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sidRPr="007110A1">
        <w:rPr>
          <w:rFonts w:ascii="Civil Premium" w:hAnsi="Civil Premium"/>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6">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Pr="007110A1"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28"/>
          <w:szCs w:val="28"/>
          <w:lang w:val="nl-NL" w:eastAsia="en-NL"/>
        </w:rPr>
        <w:t>Wetenschap</w:t>
      </w:r>
      <w:r w:rsidR="0015374E" w:rsidRPr="007110A1">
        <w:rPr>
          <w:rFonts w:ascii="Civil Premium" w:eastAsia="Times New Roman" w:hAnsi="Civil Premium" w:cs="Times New Roman"/>
          <w:b/>
          <w:bCs/>
          <w:kern w:val="36"/>
          <w:sz w:val="28"/>
          <w:szCs w:val="28"/>
          <w:lang w:val="nl-NL" w:eastAsia="en-NL"/>
        </w:rPr>
        <w:t>s</w:t>
      </w:r>
      <w:r w:rsidRPr="007110A1">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110A1"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48"/>
          <w:szCs w:val="48"/>
          <w:lang w:val="nl-NL" w:eastAsia="en-NL"/>
        </w:rPr>
        <w:t>Eindpaper plan</w:t>
      </w:r>
    </w:p>
    <w:p w14:paraId="7FE50A90" w14:textId="77777777" w:rsidR="0015374E" w:rsidRPr="007110A1" w:rsidRDefault="0015374E">
      <w:pPr>
        <w:rPr>
          <w:rFonts w:ascii="Civil Premium" w:hAnsi="Civil Premium"/>
          <w:lang w:val="nl-NL"/>
        </w:rPr>
      </w:pPr>
    </w:p>
    <w:p w14:paraId="5686A620" w14:textId="77777777" w:rsidR="00CC2E9F" w:rsidRPr="007110A1" w:rsidRDefault="00CC2E9F">
      <w:pPr>
        <w:rPr>
          <w:rFonts w:ascii="Civil Premium" w:hAnsi="Civil Premium"/>
          <w:sz w:val="44"/>
          <w:szCs w:val="44"/>
          <w:lang w:val="nl-NL"/>
        </w:rPr>
      </w:pPr>
    </w:p>
    <w:p w14:paraId="44E0E4A6" w14:textId="448834B8" w:rsidR="00CC2E9F" w:rsidRPr="007110A1" w:rsidRDefault="00CC2E9F">
      <w:pPr>
        <w:rPr>
          <w:rFonts w:ascii="Civil Premium" w:hAnsi="Civil Premium"/>
          <w:sz w:val="44"/>
          <w:szCs w:val="44"/>
          <w:lang w:val="nl-NL"/>
        </w:rPr>
      </w:pPr>
      <w:r w:rsidRPr="007110A1">
        <w:rPr>
          <w:rFonts w:ascii="Civil Premium" w:hAnsi="Civil Premium"/>
          <w:sz w:val="44"/>
          <w:szCs w:val="44"/>
          <w:lang w:val="nl-NL"/>
        </w:rPr>
        <w:t xml:space="preserve">De Invloed van Nieuwsframes op </w:t>
      </w:r>
      <w:r w:rsidR="002209EE">
        <w:rPr>
          <w:rFonts w:ascii="Civil Premium" w:hAnsi="Civil Premium"/>
          <w:sz w:val="44"/>
          <w:szCs w:val="44"/>
          <w:lang w:val="nl-NL"/>
        </w:rPr>
        <w:t xml:space="preserve">de </w:t>
      </w:r>
      <w:r w:rsidR="001F51D5" w:rsidRPr="007110A1">
        <w:rPr>
          <w:rFonts w:ascii="Civil Premium" w:hAnsi="Civil Premium"/>
          <w:sz w:val="44"/>
          <w:szCs w:val="44"/>
          <w:lang w:val="nl-NL"/>
        </w:rPr>
        <w:t>Nederlandse</w:t>
      </w:r>
      <w:r w:rsidR="002209EE">
        <w:rPr>
          <w:rFonts w:ascii="Civil Premium" w:hAnsi="Civil Premium"/>
          <w:sz w:val="44"/>
          <w:szCs w:val="44"/>
          <w:lang w:val="nl-NL"/>
        </w:rPr>
        <w:t xml:space="preserve"> publieke</w:t>
      </w:r>
      <w:r w:rsidR="001F51D5" w:rsidRPr="007110A1">
        <w:rPr>
          <w:rFonts w:ascii="Civil Premium" w:hAnsi="Civil Premium"/>
          <w:sz w:val="44"/>
          <w:szCs w:val="44"/>
          <w:lang w:val="nl-NL"/>
        </w:rPr>
        <w:t xml:space="preserve"> o</w:t>
      </w:r>
      <w:r w:rsidRPr="007110A1">
        <w:rPr>
          <w:rFonts w:ascii="Civil Premium" w:hAnsi="Civil Premium"/>
          <w:sz w:val="44"/>
          <w:szCs w:val="44"/>
          <w:lang w:val="nl-NL"/>
        </w:rPr>
        <w:t>pinies over Kerncentrales</w:t>
      </w:r>
    </w:p>
    <w:p w14:paraId="48AEE59B" w14:textId="77777777" w:rsidR="00CC2E9F" w:rsidRPr="007110A1" w:rsidRDefault="00CC2E9F">
      <w:pPr>
        <w:rPr>
          <w:rFonts w:ascii="Civil Premium" w:hAnsi="Civil Premium"/>
          <w:lang w:val="nl-NL"/>
        </w:rPr>
      </w:pPr>
    </w:p>
    <w:p w14:paraId="7208BD6A" w14:textId="77777777" w:rsidR="00CC2E9F" w:rsidRPr="007110A1" w:rsidRDefault="00CC2E9F">
      <w:pPr>
        <w:rPr>
          <w:rFonts w:ascii="Civil Premium" w:hAnsi="Civil Premium"/>
          <w:lang w:val="nl-NL"/>
        </w:rPr>
      </w:pPr>
    </w:p>
    <w:p w14:paraId="3B02749C" w14:textId="77777777" w:rsidR="00CC2E9F" w:rsidRPr="007110A1" w:rsidRDefault="00CC2E9F">
      <w:pPr>
        <w:rPr>
          <w:rFonts w:ascii="Civil Premium" w:hAnsi="Civil Premium"/>
          <w:lang w:val="nl-NL"/>
        </w:rPr>
      </w:pPr>
    </w:p>
    <w:p w14:paraId="07C1816A" w14:textId="77777777" w:rsidR="00CC2E9F" w:rsidRPr="007110A1" w:rsidRDefault="00CC2E9F">
      <w:pPr>
        <w:rPr>
          <w:rFonts w:ascii="Civil Premium" w:hAnsi="Civil Premium"/>
          <w:lang w:val="nl-NL"/>
        </w:rPr>
      </w:pPr>
    </w:p>
    <w:p w14:paraId="6376AF62" w14:textId="77777777" w:rsidR="00CC2E9F" w:rsidRPr="007110A1" w:rsidRDefault="00CC2E9F">
      <w:pPr>
        <w:rPr>
          <w:rFonts w:ascii="Civil Premium" w:hAnsi="Civil Premium"/>
          <w:lang w:val="nl-NL"/>
        </w:rPr>
      </w:pPr>
    </w:p>
    <w:p w14:paraId="553B312D" w14:textId="77777777" w:rsidR="00CC2E9F" w:rsidRPr="007110A1" w:rsidRDefault="00CC2E9F">
      <w:pPr>
        <w:rPr>
          <w:rFonts w:ascii="Civil Premium" w:hAnsi="Civil Premium"/>
          <w:lang w:val="nl-NL"/>
        </w:rPr>
      </w:pPr>
    </w:p>
    <w:p w14:paraId="0806CD00" w14:textId="77777777" w:rsidR="00CC2E9F" w:rsidRPr="007110A1" w:rsidRDefault="00CC2E9F">
      <w:pPr>
        <w:rPr>
          <w:rFonts w:ascii="Civil Premium" w:hAnsi="Civil Premium"/>
          <w:lang w:val="nl-NL"/>
        </w:rPr>
      </w:pPr>
    </w:p>
    <w:p w14:paraId="1773F0B1" w14:textId="77777777" w:rsidR="00CC2E9F" w:rsidRPr="007110A1" w:rsidRDefault="00CC2E9F">
      <w:pPr>
        <w:rPr>
          <w:rFonts w:ascii="Civil Premium" w:hAnsi="Civil Premium"/>
          <w:lang w:val="nl-NL"/>
        </w:rPr>
      </w:pPr>
    </w:p>
    <w:p w14:paraId="6073424B" w14:textId="77777777" w:rsidR="00CC2E9F" w:rsidRPr="007110A1" w:rsidRDefault="00CC2E9F">
      <w:pPr>
        <w:rPr>
          <w:rFonts w:ascii="Civil Premium" w:hAnsi="Civil Premium"/>
          <w:lang w:val="nl-NL"/>
        </w:rPr>
      </w:pPr>
    </w:p>
    <w:p w14:paraId="106A467F" w14:textId="77777777" w:rsidR="00CC2E9F" w:rsidRPr="007110A1" w:rsidRDefault="00CC2E9F">
      <w:pPr>
        <w:rPr>
          <w:rFonts w:ascii="Civil Premium" w:hAnsi="Civil Premium"/>
          <w:lang w:val="nl-NL"/>
        </w:rPr>
      </w:pPr>
    </w:p>
    <w:p w14:paraId="7D599C15" w14:textId="02B0836F" w:rsidR="00362BA7" w:rsidRPr="007110A1" w:rsidRDefault="00362BA7">
      <w:pPr>
        <w:rPr>
          <w:rFonts w:ascii="Civil Premium" w:hAnsi="Civil Premium"/>
          <w:lang w:val="de-DE"/>
        </w:rPr>
      </w:pPr>
      <w:r w:rsidRPr="007110A1">
        <w:rPr>
          <w:rFonts w:ascii="Civil Premium" w:hAnsi="Civil Premium"/>
          <w:lang w:val="de-DE"/>
        </w:rPr>
        <w:t>Jort Siemes (4028198)</w:t>
      </w:r>
    </w:p>
    <w:p w14:paraId="1463AC69" w14:textId="3C3B61D7" w:rsidR="00CC2E9F" w:rsidRPr="007110A1" w:rsidRDefault="00CC2E9F">
      <w:pPr>
        <w:rPr>
          <w:rFonts w:ascii="Civil Premium" w:hAnsi="Civil Premium"/>
          <w:lang w:val="de-DE"/>
        </w:rPr>
      </w:pPr>
      <w:r w:rsidRPr="007110A1">
        <w:rPr>
          <w:rFonts w:ascii="Civil Premium" w:hAnsi="Civil Premium"/>
          <w:lang w:val="de-DE"/>
        </w:rPr>
        <w:t>04/04/24</w:t>
      </w:r>
    </w:p>
    <w:p w14:paraId="2CC53AE8" w14:textId="6B71B7A4" w:rsidR="00CC2E9F" w:rsidRPr="007110A1" w:rsidRDefault="00CC2E9F" w:rsidP="00CC2E9F">
      <w:pPr>
        <w:jc w:val="right"/>
        <w:rPr>
          <w:rFonts w:ascii="Civil Premium" w:hAnsi="Civil Premium"/>
          <w:lang w:val="de-DE"/>
        </w:rPr>
      </w:pPr>
      <w:r w:rsidRPr="007110A1">
        <w:rPr>
          <w:rFonts w:ascii="Civil Premium" w:hAnsi="Civil Premium"/>
          <w:lang w:val="de-DE"/>
        </w:rPr>
        <w:t>Peter Burger</w:t>
      </w:r>
    </w:p>
    <w:p w14:paraId="4ED24D53" w14:textId="7C48DC2B" w:rsidR="00362BA7" w:rsidRPr="007110A1" w:rsidRDefault="00CC2E9F" w:rsidP="00362BA7">
      <w:pPr>
        <w:jc w:val="right"/>
        <w:rPr>
          <w:rFonts w:ascii="Civil Premium" w:hAnsi="Civil Premium"/>
          <w:lang w:val="de-DE"/>
        </w:rPr>
      </w:pPr>
      <w:r w:rsidRPr="007110A1">
        <w:rPr>
          <w:rFonts w:ascii="Civil Premium" w:hAnsi="Civil Premium"/>
          <w:lang w:val="de-DE"/>
        </w:rPr>
        <w:lastRenderedPageBreak/>
        <w:t xml:space="preserve"> Klas: </w:t>
      </w:r>
      <w:r w:rsidR="00362BA7" w:rsidRPr="007110A1">
        <w:rPr>
          <w:rFonts w:ascii="Civil Premium" w:hAnsi="Civil Premium"/>
          <w:lang w:val="de-DE"/>
        </w:rPr>
        <w:t>101</w:t>
      </w:r>
    </w:p>
    <w:p w14:paraId="5502BD89" w14:textId="47ACAD58" w:rsidR="00CC2E9F" w:rsidRPr="007110A1" w:rsidRDefault="00CC2E9F" w:rsidP="00DE7363">
      <w:pPr>
        <w:rPr>
          <w:rFonts w:ascii="Civil Premium" w:hAnsi="Civil Premium"/>
          <w:b/>
          <w:bCs/>
          <w:lang w:val="nl-NL"/>
        </w:rPr>
      </w:pPr>
      <w:r w:rsidRPr="007110A1">
        <w:rPr>
          <w:rFonts w:ascii="Civil Premium" w:hAnsi="Civil Premium"/>
          <w:b/>
          <w:bCs/>
          <w:lang w:val="nl-NL"/>
        </w:rPr>
        <w:t>Onderzoeksvraag (v1)</w:t>
      </w:r>
    </w:p>
    <w:p w14:paraId="27DE124C" w14:textId="326FE81E" w:rsidR="00D37E99" w:rsidRPr="007110A1" w:rsidRDefault="00CC2E9F" w:rsidP="00A458CA">
      <w:pPr>
        <w:pStyle w:val="NormalWeb"/>
        <w:ind w:left="720"/>
        <w:rPr>
          <w:rFonts w:ascii="Civil Premium" w:hAnsi="Civil Premium"/>
          <w:lang w:val="nl-NL"/>
        </w:rPr>
      </w:pPr>
      <w:r w:rsidRPr="007110A1">
        <w:rPr>
          <w:rFonts w:ascii="Civil Premium" w:hAnsi="Civil Premium"/>
          <w:lang w:val="nl-NL"/>
        </w:rPr>
        <w:t>"In welke mate beïnvloedt de framing in nieuwsmedia de opvattingen van Nederlandse burgers met betrekking tot kerncentrales?"</w:t>
      </w:r>
    </w:p>
    <w:p w14:paraId="7E12BA70" w14:textId="77777777"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Inleiding</w:t>
      </w:r>
    </w:p>
    <w:p w14:paraId="25DA1D9F" w14:textId="69DCB732" w:rsidR="00A458CA" w:rsidRPr="00EA0BA5" w:rsidRDefault="007110A1" w:rsidP="007110A1">
      <w:pPr>
        <w:pStyle w:val="NormalWeb"/>
        <w:rPr>
          <w:rStyle w:val="Strong"/>
          <w:rFonts w:ascii="Civil Premium" w:hAnsi="Civil Premium"/>
          <w:b w:val="0"/>
          <w:bCs w:val="0"/>
          <w:lang w:val="nl-NL"/>
        </w:rPr>
      </w:pPr>
      <w:r w:rsidRPr="007110A1">
        <w:rPr>
          <w:rFonts w:ascii="Civil Premium" w:hAnsi="Civil Premium"/>
          <w:lang w:val="nl-NL"/>
        </w:rPr>
        <w:t>Het onderzoek naar framing in nieuwsmedia speelt een cruciale rol bij het begrijpen van de manier waarop publieke opinies en politieke prioriteiten worden gevormd, met specifieke aandacht voor kerncentrales. Deze paper richt zich op het onderzoek naar de invloed van nieuwsframes op de perceptie van Nederlandse burgers over nucleaire faciliteiten.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Het doel van dit onderzoek is om inzicht te verschaffen in hoe deze polarisatie is ontstaan door de framing van nieuwsmedia.</w:t>
      </w:r>
    </w:p>
    <w:p w14:paraId="78D8D600" w14:textId="3BAF1E66"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Eerste indruk literatuur</w:t>
      </w:r>
    </w:p>
    <w:p w14:paraId="43F7B7F9" w14:textId="77777777" w:rsidR="00A132E2" w:rsidRDefault="007110A1" w:rsidP="007110A1">
      <w:pPr>
        <w:pStyle w:val="NormalWeb"/>
        <w:rPr>
          <w:rFonts w:ascii="Civil Premium" w:hAnsi="Civil Premium"/>
          <w:lang w:val="nl-NL"/>
        </w:rPr>
      </w:pPr>
      <w:r w:rsidRPr="007110A1">
        <w:rPr>
          <w:rFonts w:ascii="Civil Premium" w:hAnsi="Civil Premium"/>
          <w:lang w:val="nl-NL"/>
        </w:rPr>
        <w:t xml:space="preserve">De geselecteerde literatuur betreft verschillende perspectieven op de framing van kernenergie in nieuwsmedia, waarbij de invloed van veranderende mediastructuren en communicatiestrategieën op de publieke opinie en politieke prioriteiten wordt onderzocht. Er is discussie over hoe nieuwsmedia wetenschapsnieuws presenteren en hoe dit de publieke perceptie van kernenergie beïnvloedt. Onderzoek wijst op mogelijke vertekeningen in de berichtgeving en de rol van framing bij het vormen van publieke attitudes. Daarnaast wordt de invloed van factoren zoals democratische ontwikkeling en bezit van nucleaire wapens op de acceptatie van kernenergie onderzocht. </w:t>
      </w:r>
    </w:p>
    <w:p w14:paraId="7DAA1277" w14:textId="7AE66463" w:rsidR="007110A1" w:rsidRPr="007110A1" w:rsidRDefault="007110A1" w:rsidP="007110A1">
      <w:pPr>
        <w:pStyle w:val="NormalWeb"/>
        <w:rPr>
          <w:rFonts w:ascii="Civil Premium" w:hAnsi="Civil Premium"/>
          <w:lang w:val="nl-NL"/>
        </w:rPr>
      </w:pPr>
      <w:r w:rsidRPr="007110A1">
        <w:rPr>
          <w:rFonts w:ascii="Civil Premium" w:hAnsi="Civil Premium"/>
          <w:lang w:val="nl-NL"/>
        </w:rPr>
        <w:t xml:space="preserve">De diversiteit aan </w:t>
      </w:r>
      <w:r w:rsidR="00A132E2">
        <w:rPr>
          <w:rFonts w:ascii="Civil Premium" w:hAnsi="Civil Premium"/>
          <w:lang w:val="nl-NL"/>
        </w:rPr>
        <w:t>gevonden publicaties</w:t>
      </w:r>
      <w:r w:rsidRPr="007110A1">
        <w:rPr>
          <w:rFonts w:ascii="Civil Premium" w:hAnsi="Civil Premium"/>
          <w:lang w:val="nl-NL"/>
        </w:rPr>
        <w:t xml:space="preserve"> biedt een brede basis voor het onderzoek naar de rol van framing in het vormgeven van publieke opinies over kernenergie. </w:t>
      </w:r>
    </w:p>
    <w:p w14:paraId="131545F3" w14:textId="77777777" w:rsidR="00EA0BA5" w:rsidRDefault="00EA0BA5">
      <w:pPr>
        <w:rPr>
          <w:rFonts w:ascii="Civil Premium" w:eastAsia="Times New Roman" w:hAnsi="Civil Premium" w:cs="Times New Roman"/>
          <w:sz w:val="32"/>
          <w:szCs w:val="32"/>
          <w:lang w:eastAsia="en-NL"/>
        </w:rPr>
      </w:pPr>
      <w:r>
        <w:rPr>
          <w:rFonts w:ascii="Civil Premium" w:hAnsi="Civil Premium"/>
          <w:sz w:val="32"/>
          <w:szCs w:val="32"/>
        </w:rPr>
        <w:br w:type="page"/>
      </w:r>
    </w:p>
    <w:p w14:paraId="0180BC3A" w14:textId="536CE18A" w:rsidR="00262DCA" w:rsidRPr="00F62F5D" w:rsidRDefault="00437A26" w:rsidP="007110A1">
      <w:pPr>
        <w:pStyle w:val="NormalWeb"/>
        <w:rPr>
          <w:rFonts w:ascii="Civil Premium" w:hAnsi="Civil Premium"/>
          <w:sz w:val="32"/>
          <w:szCs w:val="32"/>
        </w:rPr>
      </w:pPr>
      <w:r>
        <w:rPr>
          <w:rFonts w:ascii="Civil Premium" w:hAnsi="Civil Premium"/>
          <w:sz w:val="32"/>
          <w:szCs w:val="32"/>
        </w:rPr>
        <w:lastRenderedPageBreak/>
        <w:t>Bibliografie</w:t>
      </w:r>
    </w:p>
    <w:p w14:paraId="00936728" w14:textId="651B6F55" w:rsidR="007110A1" w:rsidRPr="00805365" w:rsidRDefault="007110A1" w:rsidP="007110A1">
      <w:pPr>
        <w:pStyle w:val="NormalWeb"/>
        <w:rPr>
          <w:rFonts w:ascii="Civil Premium" w:hAnsi="Civil Premium"/>
          <w:b/>
          <w:bCs/>
        </w:rPr>
      </w:pPr>
      <w:r w:rsidRPr="00805365">
        <w:rPr>
          <w:rFonts w:ascii="Civil Premium" w:hAnsi="Civil Premium"/>
          <w:b/>
          <w:bCs/>
        </w:rPr>
        <w:t>2 Publicaties uit cursus</w:t>
      </w:r>
      <w:r w:rsidR="00EE21BC">
        <w:rPr>
          <w:rFonts w:ascii="Civil Premium" w:hAnsi="Civil Premium"/>
          <w:b/>
          <w:bCs/>
        </w:rPr>
        <w:t>:</w:t>
      </w:r>
    </w:p>
    <w:p w14:paraId="490FE542" w14:textId="77777777" w:rsidR="00EE21BC" w:rsidRPr="006B5923" w:rsidRDefault="00EE21BC" w:rsidP="00D634A8">
      <w:pPr>
        <w:pStyle w:val="NormalWeb"/>
        <w:rPr>
          <w:rStyle w:val="Strong"/>
          <w:rFonts w:ascii="Civil Premium" w:eastAsiaTheme="minorHAnsi" w:hAnsi="Civil Premium" w:cstheme="minorBidi"/>
          <w:b w:val="0"/>
          <w:bCs w:val="0"/>
          <w:sz w:val="20"/>
          <w:szCs w:val="20"/>
        </w:rPr>
      </w:pPr>
      <w:r w:rsidRPr="006B5923">
        <w:rPr>
          <w:rStyle w:val="Strong"/>
          <w:rFonts w:ascii="Civil Premium" w:eastAsiaTheme="minorHAnsi" w:hAnsi="Civil Premium" w:cstheme="minorBidi"/>
          <w:b w:val="0"/>
          <w:bCs w:val="0"/>
          <w:sz w:val="20"/>
          <w:szCs w:val="20"/>
        </w:rPr>
        <w:t>Schäfer, M. S. (2017). How changing media structures are affecting science news coverage. In Oxford University Press eBooks. https://doi.org/10.1093/oxfordhb/9780190497620.013.5</w:t>
      </w:r>
      <w:r w:rsidRPr="006B5923">
        <w:rPr>
          <w:rStyle w:val="Strong"/>
          <w:rFonts w:ascii="Civil Premium" w:eastAsiaTheme="minorHAnsi" w:hAnsi="Civil Premium" w:cstheme="minorBidi"/>
          <w:b w:val="0"/>
          <w:bCs w:val="0"/>
          <w:sz w:val="20"/>
          <w:szCs w:val="20"/>
        </w:rPr>
        <w:t xml:space="preserve"> </w:t>
      </w:r>
    </w:p>
    <w:p w14:paraId="5F29FB26" w14:textId="08A08217" w:rsidR="00EE21BC" w:rsidRPr="006B5923" w:rsidRDefault="00EE21BC">
      <w:pPr>
        <w:rPr>
          <w:rStyle w:val="Strong"/>
          <w:rFonts w:ascii="Civil Premium" w:hAnsi="Civil Premium"/>
          <w:b w:val="0"/>
          <w:bCs w:val="0"/>
          <w:sz w:val="20"/>
          <w:szCs w:val="20"/>
          <w:lang w:eastAsia="en-NL"/>
        </w:rPr>
      </w:pPr>
      <w:r w:rsidRPr="006B5923">
        <w:rPr>
          <w:rStyle w:val="Strong"/>
          <w:rFonts w:ascii="Civil Premium" w:hAnsi="Civil Premium"/>
          <w:b w:val="0"/>
          <w:bCs w:val="0"/>
          <w:sz w:val="20"/>
          <w:szCs w:val="20"/>
          <w:lang w:eastAsia="en-NL"/>
        </w:rPr>
        <w:t xml:space="preserve">Vasterman, P., Scholten, O., &amp; Ruigrok, N. (2008). A Model for Evaluating Risk Reporting. European Journal </w:t>
      </w:r>
      <w:proofErr w:type="gramStart"/>
      <w:r w:rsidRPr="006B5923">
        <w:rPr>
          <w:rStyle w:val="Strong"/>
          <w:rFonts w:ascii="Civil Premium" w:hAnsi="Civil Premium"/>
          <w:b w:val="0"/>
          <w:bCs w:val="0"/>
          <w:sz w:val="20"/>
          <w:szCs w:val="20"/>
          <w:lang w:eastAsia="en-NL"/>
        </w:rPr>
        <w:t>Of</w:t>
      </w:r>
      <w:proofErr w:type="gramEnd"/>
      <w:r w:rsidRPr="006B5923">
        <w:rPr>
          <w:rStyle w:val="Strong"/>
          <w:rFonts w:ascii="Civil Premium" w:hAnsi="Civil Premium"/>
          <w:b w:val="0"/>
          <w:bCs w:val="0"/>
          <w:sz w:val="20"/>
          <w:szCs w:val="20"/>
          <w:lang w:eastAsia="en-NL"/>
        </w:rPr>
        <w:t xml:space="preserve"> Communication, 23(3), 319–341. https://doi.org/10.1177/0267323108092538</w:t>
      </w:r>
    </w:p>
    <w:p w14:paraId="75D62216" w14:textId="77777777" w:rsidR="00EE21BC" w:rsidRDefault="00EE21BC">
      <w:pPr>
        <w:rPr>
          <w:rStyle w:val="Strong"/>
          <w:rFonts w:ascii="Civil Premium" w:hAnsi="Civil Premium"/>
          <w:lang w:eastAsia="en-NL"/>
        </w:rPr>
      </w:pPr>
    </w:p>
    <w:p w14:paraId="360C744F" w14:textId="0EFF9E0D" w:rsidR="00EE21BC" w:rsidRPr="00EE21BC" w:rsidRDefault="00EE21BC">
      <w:pPr>
        <w:rPr>
          <w:rStyle w:val="Strong"/>
          <w:rFonts w:ascii="Civil Premium" w:hAnsi="Civil Premium"/>
          <w:lang w:eastAsia="en-NL"/>
        </w:rPr>
      </w:pPr>
      <w:r>
        <w:rPr>
          <w:rFonts w:ascii="Civil Premium" w:hAnsi="Civil Premium"/>
          <w:b/>
          <w:bCs/>
        </w:rPr>
        <w:t>7</w:t>
      </w:r>
      <w:r w:rsidRPr="00805365">
        <w:rPr>
          <w:rFonts w:ascii="Civil Premium" w:hAnsi="Civil Premium"/>
          <w:b/>
          <w:bCs/>
        </w:rPr>
        <w:t xml:space="preserve"> </w:t>
      </w:r>
      <w:r w:rsidR="00E57156">
        <w:rPr>
          <w:rFonts w:ascii="Civil Premium" w:hAnsi="Civil Premium"/>
          <w:b/>
          <w:bCs/>
        </w:rPr>
        <w:t xml:space="preserve">(peer-reviewed </w:t>
      </w:r>
      <w:r w:rsidRPr="00805365">
        <w:rPr>
          <w:rFonts w:ascii="Civil Premium" w:hAnsi="Civil Premium"/>
          <w:b/>
          <w:bCs/>
        </w:rPr>
        <w:t>publicaties</w:t>
      </w:r>
      <w:r w:rsidR="00E57156">
        <w:rPr>
          <w:rFonts w:ascii="Civil Premium" w:hAnsi="Civil Premium"/>
          <w:b/>
          <w:bCs/>
        </w:rPr>
        <w:t>)</w:t>
      </w:r>
      <w:r w:rsidRPr="00805365">
        <w:rPr>
          <w:rFonts w:ascii="Civil Premium" w:hAnsi="Civil Premium"/>
          <w:b/>
          <w:bCs/>
        </w:rPr>
        <w:t>:</w:t>
      </w:r>
    </w:p>
    <w:p w14:paraId="78EF03D6" w14:textId="77777777" w:rsidR="006B5923" w:rsidRPr="006B5923" w:rsidRDefault="006B5923" w:rsidP="006B5923">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Arentsen, M. J. (2006). CONTESTED TECHNOLOGY: Nuclear Power in the Netherlands. Energy &amp; Environment (Essex, England), 17(3), 373–382. https://doi.org/10.1260/095830506778119407</w:t>
      </w:r>
    </w:p>
    <w:p w14:paraId="4A40A1F2" w14:textId="1DE86ECA" w:rsidR="00473300" w:rsidRPr="006B5923" w:rsidRDefault="00473300" w:rsidP="006B5923">
      <w:pPr>
        <w:spacing w:after="0" w:line="240" w:lineRule="auto"/>
        <w:rPr>
          <w:rStyle w:val="Strong"/>
          <w:rFonts w:ascii="Civil Premium" w:hAnsi="Civil Premium"/>
          <w:b w:val="0"/>
          <w:bCs w:val="0"/>
          <w:sz w:val="20"/>
          <w:szCs w:val="20"/>
          <w:lang w:eastAsia="en-NL"/>
        </w:rPr>
      </w:pPr>
      <w:r w:rsidRPr="00473300">
        <w:rPr>
          <w:rStyle w:val="Strong"/>
          <w:rFonts w:ascii="Civil Premium" w:hAnsi="Civil Premium"/>
          <w:b w:val="0"/>
          <w:bCs w:val="0"/>
          <w:sz w:val="20"/>
          <w:szCs w:val="20"/>
          <w:lang w:eastAsia="en-NL"/>
        </w:rPr>
        <w:t>Geels, F. W., &amp; Verhees, B. (2011). Cultural legitimacy and framing struggles in innovation journeys: A cultural-performative perspective and a case study of Dutch nuclear energy (1945–1986). Technological Forecasting &amp; Social Change, 78(6), 910–930. https://doi.org/10.1016/j.techfore.2010.12.004</w:t>
      </w:r>
    </w:p>
    <w:p w14:paraId="03783769" w14:textId="77777777" w:rsidR="006B5923" w:rsidRDefault="006B5923" w:rsidP="006B5923">
      <w:pPr>
        <w:rPr>
          <w:rStyle w:val="Strong"/>
          <w:rFonts w:ascii="Civil Premium" w:eastAsia="Times New Roman" w:hAnsi="Civil Premium" w:cs="Times New Roman"/>
          <w:b w:val="0"/>
          <w:bCs w:val="0"/>
          <w:sz w:val="20"/>
          <w:szCs w:val="20"/>
          <w:lang w:eastAsia="en-NL"/>
        </w:rPr>
      </w:pPr>
    </w:p>
    <w:p w14:paraId="4EEE5525" w14:textId="28453E6A" w:rsidR="006B5923" w:rsidRPr="006B5923" w:rsidRDefault="006B5923" w:rsidP="006B5923">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 xml:space="preserve">Mulder, K. (2012). The dynamics of public opinion on nuclear power. Interpreting an experiment in the Netherlands. Technological Forecasting &amp; Social Change/Technological Forecasting </w:t>
      </w:r>
      <w:proofErr w:type="gramStart"/>
      <w:r w:rsidRPr="006B5923">
        <w:rPr>
          <w:rStyle w:val="Strong"/>
          <w:rFonts w:ascii="Civil Premium" w:eastAsia="Times New Roman" w:hAnsi="Civil Premium" w:cs="Times New Roman"/>
          <w:b w:val="0"/>
          <w:bCs w:val="0"/>
          <w:sz w:val="20"/>
          <w:szCs w:val="20"/>
          <w:lang w:eastAsia="en-NL"/>
        </w:rPr>
        <w:t>And</w:t>
      </w:r>
      <w:proofErr w:type="gramEnd"/>
      <w:r w:rsidRPr="006B5923">
        <w:rPr>
          <w:rStyle w:val="Strong"/>
          <w:rFonts w:ascii="Civil Premium" w:eastAsia="Times New Roman" w:hAnsi="Civil Premium" w:cs="Times New Roman"/>
          <w:b w:val="0"/>
          <w:bCs w:val="0"/>
          <w:sz w:val="20"/>
          <w:szCs w:val="20"/>
          <w:lang w:eastAsia="en-NL"/>
        </w:rPr>
        <w:t xml:space="preserve"> Social Change, 79(8), 1513–1524. https://doi.org/10.1016/j.techfore.2012.04.018</w:t>
      </w:r>
    </w:p>
    <w:p w14:paraId="317AF5B8" w14:textId="77777777" w:rsidR="006B5923" w:rsidRPr="006B5923" w:rsidRDefault="006B5923" w:rsidP="006B5923">
      <w:pPr>
        <w:rPr>
          <w:rStyle w:val="Strong"/>
          <w:rFonts w:ascii="Civil Premium" w:hAnsi="Civil Premium"/>
          <w:b w:val="0"/>
          <w:bCs w:val="0"/>
          <w:sz w:val="20"/>
          <w:szCs w:val="20"/>
          <w:lang w:eastAsia="en-NL"/>
        </w:rPr>
      </w:pPr>
      <w:r w:rsidRPr="006B5923">
        <w:rPr>
          <w:rStyle w:val="Strong"/>
          <w:rFonts w:ascii="Civil Premium" w:hAnsi="Civil Premium"/>
          <w:b w:val="0"/>
          <w:bCs w:val="0"/>
          <w:sz w:val="20"/>
          <w:szCs w:val="20"/>
          <w:lang w:eastAsia="en-NL"/>
        </w:rPr>
        <w:t>Neumann, A., Sorge, L., Von Hirschhausen, C., &amp; Wealer, B. (2020). Democratic quality and nuclear power: Reviewing the global determinants for the introduction of nuclear energy in 166 countries. Energy Research &amp; Social Science, 63, 101389. https://doi.org/10.1016/j.erss.2019.101389</w:t>
      </w:r>
    </w:p>
    <w:p w14:paraId="606CF5A3" w14:textId="6AE13C62" w:rsidR="006B5923" w:rsidRDefault="006B5923">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Smith, P. B., &amp; Spanhoff, R. (1976). The nuclear energy debate in the netherlands. Bulletin of the Atomic Scientists, 32(2), 41–44. https://doi.org/10.1080/00963402.1976.11455566</w:t>
      </w:r>
    </w:p>
    <w:p w14:paraId="079D8811" w14:textId="67367DAE" w:rsidR="006B5923" w:rsidRDefault="006B5923">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van Leeuwen, R. P., de Wit, J. B., &amp; Smit, G. J. M. (2017). Review of urban energy transition in the Netherlands and the role of smart energy management. Energy Conversion and Management, 150, 941–948. https://doi.org/10.1016/j.enconman.2017.05.081</w:t>
      </w:r>
      <w:r>
        <w:rPr>
          <w:rStyle w:val="Strong"/>
          <w:rFonts w:ascii="Civil Premium" w:eastAsia="Times New Roman" w:hAnsi="Civil Premium" w:cs="Times New Roman"/>
          <w:b w:val="0"/>
          <w:bCs w:val="0"/>
          <w:sz w:val="20"/>
          <w:szCs w:val="20"/>
          <w:lang w:eastAsia="en-NL"/>
        </w:rPr>
        <w:t>s</w:t>
      </w:r>
    </w:p>
    <w:p w14:paraId="1D7D7673" w14:textId="06AE1BCB" w:rsidR="00473300" w:rsidRPr="006B5923" w:rsidRDefault="00473300">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 xml:space="preserve">Wolde-Rufael, Y., &amp; Menyah, K. (2010). Nuclear energy consumption and economic growth in nine developed countries. Energy Economics, 32(3), 550–556. </w:t>
      </w:r>
      <w:hyperlink r:id="rId7" w:history="1">
        <w:r w:rsidRPr="006B5923">
          <w:rPr>
            <w:rStyle w:val="Strong"/>
            <w:rFonts w:ascii="Civil Premium" w:eastAsia="Times New Roman" w:hAnsi="Civil Premium" w:cs="Times New Roman"/>
            <w:b w:val="0"/>
            <w:bCs w:val="0"/>
            <w:sz w:val="20"/>
            <w:szCs w:val="20"/>
            <w:lang w:eastAsia="en-NL"/>
          </w:rPr>
          <w:t>https://doi.org/10.1016/j.eneco.2010.01.004</w:t>
        </w:r>
      </w:hyperlink>
    </w:p>
    <w:p w14:paraId="5DDA0117" w14:textId="120B7130" w:rsidR="00415012" w:rsidRPr="006B5923" w:rsidRDefault="00415012">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Zijlstra, G. J. (1979). Networks in public policy: Nuclear energy in the Netherlands. Social Networks, 1(4), 359–389. https://doi.org/10.1016/0378-8733(78)90004-7</w:t>
      </w:r>
    </w:p>
    <w:p w14:paraId="7A0C92BE" w14:textId="70ACB539" w:rsidR="007110A1" w:rsidRPr="00196F84" w:rsidRDefault="007110A1" w:rsidP="00196F84">
      <w:pPr>
        <w:rPr>
          <w:rStyle w:val="Strong"/>
          <w:rFonts w:ascii="Civil Premium" w:eastAsia="Times New Roman" w:hAnsi="Civil Premium" w:cs="Times New Roman"/>
          <w:b w:val="0"/>
          <w:bCs w:val="0"/>
          <w:sz w:val="24"/>
          <w:szCs w:val="24"/>
          <w:lang w:eastAsia="en-NL"/>
        </w:rPr>
      </w:pPr>
    </w:p>
    <w:sectPr w:rsidR="007110A1" w:rsidRPr="00196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935C0"/>
    <w:rsid w:val="000A04F4"/>
    <w:rsid w:val="000A1723"/>
    <w:rsid w:val="000D64F5"/>
    <w:rsid w:val="00110DB1"/>
    <w:rsid w:val="0011560F"/>
    <w:rsid w:val="00137DF5"/>
    <w:rsid w:val="0015374E"/>
    <w:rsid w:val="00161A29"/>
    <w:rsid w:val="00164C40"/>
    <w:rsid w:val="00196F84"/>
    <w:rsid w:val="001D0756"/>
    <w:rsid w:val="001D6147"/>
    <w:rsid w:val="001F1750"/>
    <w:rsid w:val="001F51D5"/>
    <w:rsid w:val="002209EE"/>
    <w:rsid w:val="00240D0F"/>
    <w:rsid w:val="00262DCA"/>
    <w:rsid w:val="00294ECE"/>
    <w:rsid w:val="002962EB"/>
    <w:rsid w:val="002A0651"/>
    <w:rsid w:val="002C2650"/>
    <w:rsid w:val="00362BA7"/>
    <w:rsid w:val="00363E41"/>
    <w:rsid w:val="00365DCD"/>
    <w:rsid w:val="00391527"/>
    <w:rsid w:val="003C0615"/>
    <w:rsid w:val="004042E6"/>
    <w:rsid w:val="004120B4"/>
    <w:rsid w:val="00415012"/>
    <w:rsid w:val="00437A26"/>
    <w:rsid w:val="00465FDD"/>
    <w:rsid w:val="00473300"/>
    <w:rsid w:val="004C5E37"/>
    <w:rsid w:val="004F3EEB"/>
    <w:rsid w:val="00520DCF"/>
    <w:rsid w:val="00557E69"/>
    <w:rsid w:val="005C1414"/>
    <w:rsid w:val="005F1C96"/>
    <w:rsid w:val="00616F81"/>
    <w:rsid w:val="00690282"/>
    <w:rsid w:val="006B5923"/>
    <w:rsid w:val="006E23AA"/>
    <w:rsid w:val="00701958"/>
    <w:rsid w:val="007110A1"/>
    <w:rsid w:val="00753B15"/>
    <w:rsid w:val="007761BA"/>
    <w:rsid w:val="0078761E"/>
    <w:rsid w:val="007A58B1"/>
    <w:rsid w:val="007D680A"/>
    <w:rsid w:val="00805365"/>
    <w:rsid w:val="00842068"/>
    <w:rsid w:val="00861D33"/>
    <w:rsid w:val="00870016"/>
    <w:rsid w:val="008A1E9E"/>
    <w:rsid w:val="008D26CC"/>
    <w:rsid w:val="008E0FAE"/>
    <w:rsid w:val="009249E0"/>
    <w:rsid w:val="00942BAB"/>
    <w:rsid w:val="00996CEC"/>
    <w:rsid w:val="009F58D1"/>
    <w:rsid w:val="00A030A3"/>
    <w:rsid w:val="00A132E2"/>
    <w:rsid w:val="00A44C00"/>
    <w:rsid w:val="00A458CA"/>
    <w:rsid w:val="00A5437E"/>
    <w:rsid w:val="00AD6639"/>
    <w:rsid w:val="00B54DEC"/>
    <w:rsid w:val="00C82EAE"/>
    <w:rsid w:val="00C844BC"/>
    <w:rsid w:val="00C9477A"/>
    <w:rsid w:val="00CC2E9F"/>
    <w:rsid w:val="00D149C5"/>
    <w:rsid w:val="00D37E99"/>
    <w:rsid w:val="00D62112"/>
    <w:rsid w:val="00D634A8"/>
    <w:rsid w:val="00DE7363"/>
    <w:rsid w:val="00E57156"/>
    <w:rsid w:val="00E9442B"/>
    <w:rsid w:val="00EA0BA5"/>
    <w:rsid w:val="00EE21BC"/>
    <w:rsid w:val="00EE34CF"/>
    <w:rsid w:val="00F229A0"/>
    <w:rsid w:val="00F62F5D"/>
    <w:rsid w:val="00F71A5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eneco.2010.01.0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4</cp:revision>
  <dcterms:created xsi:type="dcterms:W3CDTF">2024-04-17T15:50:00Z</dcterms:created>
  <dcterms:modified xsi:type="dcterms:W3CDTF">2024-04-17T15:51:00Z</dcterms:modified>
</cp:coreProperties>
</file>