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6C4FA5A5" w14:textId="280FC5A3" w:rsidR="00C3291A"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90705" w:history="1">
            <w:r w:rsidR="00C3291A" w:rsidRPr="007F6A2F">
              <w:rPr>
                <w:rStyle w:val="Hyperlink"/>
                <w:rFonts w:ascii="Civil Premium" w:hAnsi="Civil Premium"/>
                <w:b/>
                <w:bCs/>
                <w:noProof/>
                <w:lang w:val="nl-NL"/>
              </w:rPr>
              <w:t>Inleiding</w:t>
            </w:r>
            <w:r w:rsidR="00C3291A">
              <w:rPr>
                <w:noProof/>
                <w:webHidden/>
              </w:rPr>
              <w:tab/>
            </w:r>
            <w:r w:rsidR="00C3291A">
              <w:rPr>
                <w:noProof/>
                <w:webHidden/>
              </w:rPr>
              <w:fldChar w:fldCharType="begin"/>
            </w:r>
            <w:r w:rsidR="00C3291A">
              <w:rPr>
                <w:noProof/>
                <w:webHidden/>
              </w:rPr>
              <w:instrText xml:space="preserve"> PAGEREF _Toc165990705 \h </w:instrText>
            </w:r>
            <w:r w:rsidR="00C3291A">
              <w:rPr>
                <w:noProof/>
                <w:webHidden/>
              </w:rPr>
            </w:r>
            <w:r w:rsidR="00C3291A">
              <w:rPr>
                <w:noProof/>
                <w:webHidden/>
              </w:rPr>
              <w:fldChar w:fldCharType="separate"/>
            </w:r>
            <w:r w:rsidR="00C3291A">
              <w:rPr>
                <w:noProof/>
                <w:webHidden/>
              </w:rPr>
              <w:t>3</w:t>
            </w:r>
            <w:r w:rsidR="00C3291A">
              <w:rPr>
                <w:noProof/>
                <w:webHidden/>
              </w:rPr>
              <w:fldChar w:fldCharType="end"/>
            </w:r>
          </w:hyperlink>
        </w:p>
        <w:p w14:paraId="46928C59" w14:textId="75043805" w:rsidR="00C3291A" w:rsidRDefault="00C3291A">
          <w:pPr>
            <w:pStyle w:val="TOC2"/>
            <w:tabs>
              <w:tab w:val="right" w:leader="dot" w:pos="9016"/>
            </w:tabs>
            <w:rPr>
              <w:rFonts w:eastAsiaTheme="minorEastAsia"/>
              <w:noProof/>
              <w:kern w:val="2"/>
              <w:lang w:val="en-US"/>
              <w14:ligatures w14:val="standardContextual"/>
            </w:rPr>
          </w:pPr>
          <w:hyperlink w:anchor="_Toc165990706" w:history="1">
            <w:r w:rsidRPr="007F6A2F">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_Toc165990706 \h </w:instrText>
            </w:r>
            <w:r>
              <w:rPr>
                <w:noProof/>
                <w:webHidden/>
              </w:rPr>
            </w:r>
            <w:r>
              <w:rPr>
                <w:noProof/>
                <w:webHidden/>
              </w:rPr>
              <w:fldChar w:fldCharType="separate"/>
            </w:r>
            <w:r>
              <w:rPr>
                <w:noProof/>
                <w:webHidden/>
              </w:rPr>
              <w:t>3</w:t>
            </w:r>
            <w:r>
              <w:rPr>
                <w:noProof/>
                <w:webHidden/>
              </w:rPr>
              <w:fldChar w:fldCharType="end"/>
            </w:r>
          </w:hyperlink>
        </w:p>
        <w:p w14:paraId="7F1F1143" w14:textId="7DDF2018" w:rsidR="00C3291A" w:rsidRDefault="00C3291A">
          <w:pPr>
            <w:pStyle w:val="TOC2"/>
            <w:tabs>
              <w:tab w:val="right" w:leader="dot" w:pos="9016"/>
            </w:tabs>
            <w:rPr>
              <w:rFonts w:eastAsiaTheme="minorEastAsia"/>
              <w:noProof/>
              <w:kern w:val="2"/>
              <w:lang w:val="en-US"/>
              <w14:ligatures w14:val="standardContextual"/>
            </w:rPr>
          </w:pPr>
          <w:hyperlink w:anchor="_Toc165990707" w:history="1">
            <w:r w:rsidRPr="007F6A2F">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_Toc165990707 \h </w:instrText>
            </w:r>
            <w:r>
              <w:rPr>
                <w:noProof/>
                <w:webHidden/>
              </w:rPr>
            </w:r>
            <w:r>
              <w:rPr>
                <w:noProof/>
                <w:webHidden/>
              </w:rPr>
              <w:fldChar w:fldCharType="separate"/>
            </w:r>
            <w:r>
              <w:rPr>
                <w:noProof/>
                <w:webHidden/>
              </w:rPr>
              <w:t>3</w:t>
            </w:r>
            <w:r>
              <w:rPr>
                <w:noProof/>
                <w:webHidden/>
              </w:rPr>
              <w:fldChar w:fldCharType="end"/>
            </w:r>
          </w:hyperlink>
        </w:p>
        <w:p w14:paraId="65E63CDC" w14:textId="5524FAC3" w:rsidR="00C3291A" w:rsidRDefault="00C3291A">
          <w:pPr>
            <w:pStyle w:val="TOC1"/>
            <w:tabs>
              <w:tab w:val="right" w:leader="dot" w:pos="9016"/>
            </w:tabs>
            <w:rPr>
              <w:rFonts w:eastAsiaTheme="minorEastAsia"/>
              <w:noProof/>
              <w:kern w:val="2"/>
              <w:lang w:val="en-US"/>
              <w14:ligatures w14:val="standardContextual"/>
            </w:rPr>
          </w:pPr>
          <w:hyperlink w:anchor="_Toc165990708" w:history="1">
            <w:r w:rsidRPr="007F6A2F">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_Toc165990708 \h </w:instrText>
            </w:r>
            <w:r>
              <w:rPr>
                <w:noProof/>
                <w:webHidden/>
              </w:rPr>
            </w:r>
            <w:r>
              <w:rPr>
                <w:noProof/>
                <w:webHidden/>
              </w:rPr>
              <w:fldChar w:fldCharType="separate"/>
            </w:r>
            <w:r>
              <w:rPr>
                <w:noProof/>
                <w:webHidden/>
              </w:rPr>
              <w:t>4</w:t>
            </w:r>
            <w:r>
              <w:rPr>
                <w:noProof/>
                <w:webHidden/>
              </w:rPr>
              <w:fldChar w:fldCharType="end"/>
            </w:r>
          </w:hyperlink>
        </w:p>
        <w:p w14:paraId="4CB9B823" w14:textId="1E7DA593" w:rsidR="00C3291A" w:rsidRDefault="00C3291A">
          <w:pPr>
            <w:pStyle w:val="TOC2"/>
            <w:tabs>
              <w:tab w:val="right" w:leader="dot" w:pos="9016"/>
            </w:tabs>
            <w:rPr>
              <w:rFonts w:eastAsiaTheme="minorEastAsia"/>
              <w:noProof/>
              <w:kern w:val="2"/>
              <w:lang w:val="en-US"/>
              <w14:ligatures w14:val="standardContextual"/>
            </w:rPr>
          </w:pPr>
          <w:hyperlink w:anchor="_Toc165990709" w:history="1">
            <w:r w:rsidRPr="007F6A2F">
              <w:rPr>
                <w:rStyle w:val="Hyperlink"/>
                <w:rFonts w:ascii="Civil Premium" w:hAnsi="Civil Premium"/>
                <w:b/>
                <w:bCs/>
                <w:noProof/>
                <w:lang w:val="nl-NL"/>
              </w:rPr>
              <w:t>Onderzoeksvraag en doelstelling</w:t>
            </w:r>
            <w:r>
              <w:rPr>
                <w:noProof/>
                <w:webHidden/>
              </w:rPr>
              <w:tab/>
            </w:r>
            <w:r>
              <w:rPr>
                <w:noProof/>
                <w:webHidden/>
              </w:rPr>
              <w:fldChar w:fldCharType="begin"/>
            </w:r>
            <w:r>
              <w:rPr>
                <w:noProof/>
                <w:webHidden/>
              </w:rPr>
              <w:instrText xml:space="preserve"> PAGEREF _Toc165990709 \h </w:instrText>
            </w:r>
            <w:r>
              <w:rPr>
                <w:noProof/>
                <w:webHidden/>
              </w:rPr>
            </w:r>
            <w:r>
              <w:rPr>
                <w:noProof/>
                <w:webHidden/>
              </w:rPr>
              <w:fldChar w:fldCharType="separate"/>
            </w:r>
            <w:r>
              <w:rPr>
                <w:noProof/>
                <w:webHidden/>
              </w:rPr>
              <w:t>4</w:t>
            </w:r>
            <w:r>
              <w:rPr>
                <w:noProof/>
                <w:webHidden/>
              </w:rPr>
              <w:fldChar w:fldCharType="end"/>
            </w:r>
          </w:hyperlink>
        </w:p>
        <w:p w14:paraId="0BD9E5FE" w14:textId="5A91EEE4" w:rsidR="00C3291A" w:rsidRDefault="00C3291A">
          <w:pPr>
            <w:pStyle w:val="TOC2"/>
            <w:tabs>
              <w:tab w:val="right" w:leader="dot" w:pos="9016"/>
            </w:tabs>
            <w:rPr>
              <w:rFonts w:eastAsiaTheme="minorEastAsia"/>
              <w:noProof/>
              <w:kern w:val="2"/>
              <w:lang w:val="en-US"/>
              <w14:ligatures w14:val="standardContextual"/>
            </w:rPr>
          </w:pPr>
          <w:hyperlink w:anchor="_Toc165990710" w:history="1">
            <w:r w:rsidRPr="007F6A2F">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_Toc165990710 \h </w:instrText>
            </w:r>
            <w:r>
              <w:rPr>
                <w:noProof/>
                <w:webHidden/>
              </w:rPr>
            </w:r>
            <w:r>
              <w:rPr>
                <w:noProof/>
                <w:webHidden/>
              </w:rPr>
              <w:fldChar w:fldCharType="separate"/>
            </w:r>
            <w:r>
              <w:rPr>
                <w:noProof/>
                <w:webHidden/>
              </w:rPr>
              <w:t>4</w:t>
            </w:r>
            <w:r>
              <w:rPr>
                <w:noProof/>
                <w:webHidden/>
              </w:rPr>
              <w:fldChar w:fldCharType="end"/>
            </w:r>
          </w:hyperlink>
        </w:p>
        <w:p w14:paraId="4158FB7E" w14:textId="2713A7B6" w:rsidR="00C3291A" w:rsidRDefault="00C3291A">
          <w:pPr>
            <w:pStyle w:val="TOC2"/>
            <w:tabs>
              <w:tab w:val="right" w:leader="dot" w:pos="9016"/>
            </w:tabs>
            <w:rPr>
              <w:rFonts w:eastAsiaTheme="minorEastAsia"/>
              <w:noProof/>
              <w:kern w:val="2"/>
              <w:lang w:val="en-US"/>
              <w14:ligatures w14:val="standardContextual"/>
            </w:rPr>
          </w:pPr>
          <w:hyperlink w:anchor="_Toc165990711" w:history="1">
            <w:r w:rsidRPr="007F6A2F">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_Toc165990711 \h </w:instrText>
            </w:r>
            <w:r>
              <w:rPr>
                <w:noProof/>
                <w:webHidden/>
              </w:rPr>
            </w:r>
            <w:r>
              <w:rPr>
                <w:noProof/>
                <w:webHidden/>
              </w:rPr>
              <w:fldChar w:fldCharType="separate"/>
            </w:r>
            <w:r>
              <w:rPr>
                <w:noProof/>
                <w:webHidden/>
              </w:rPr>
              <w:t>4</w:t>
            </w:r>
            <w:r>
              <w:rPr>
                <w:noProof/>
                <w:webHidden/>
              </w:rPr>
              <w:fldChar w:fldCharType="end"/>
            </w:r>
          </w:hyperlink>
        </w:p>
        <w:p w14:paraId="0DB4EFC9" w14:textId="3E070CFD" w:rsidR="00C3291A" w:rsidRDefault="00C3291A">
          <w:pPr>
            <w:pStyle w:val="TOC1"/>
            <w:tabs>
              <w:tab w:val="right" w:leader="dot" w:pos="9016"/>
            </w:tabs>
            <w:rPr>
              <w:rFonts w:eastAsiaTheme="minorEastAsia"/>
              <w:noProof/>
              <w:kern w:val="2"/>
              <w:lang w:val="en-US"/>
              <w14:ligatures w14:val="standardContextual"/>
            </w:rPr>
          </w:pPr>
          <w:hyperlink w:anchor="_Toc165990712" w:history="1">
            <w:r w:rsidRPr="007F6A2F">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_Toc165990712 \h </w:instrText>
            </w:r>
            <w:r>
              <w:rPr>
                <w:noProof/>
                <w:webHidden/>
              </w:rPr>
            </w:r>
            <w:r>
              <w:rPr>
                <w:noProof/>
                <w:webHidden/>
              </w:rPr>
              <w:fldChar w:fldCharType="separate"/>
            </w:r>
            <w:r>
              <w:rPr>
                <w:noProof/>
                <w:webHidden/>
              </w:rPr>
              <w:t>5</w:t>
            </w:r>
            <w:r>
              <w:rPr>
                <w:noProof/>
                <w:webHidden/>
              </w:rPr>
              <w:fldChar w:fldCharType="end"/>
            </w:r>
          </w:hyperlink>
        </w:p>
        <w:p w14:paraId="715FB1C8" w14:textId="5DEA9567" w:rsidR="00C3291A" w:rsidRDefault="00C3291A">
          <w:pPr>
            <w:pStyle w:val="TOC2"/>
            <w:tabs>
              <w:tab w:val="right" w:leader="dot" w:pos="9016"/>
            </w:tabs>
            <w:rPr>
              <w:rFonts w:eastAsiaTheme="minorEastAsia"/>
              <w:noProof/>
              <w:kern w:val="2"/>
              <w:lang w:val="en-US"/>
              <w14:ligatures w14:val="standardContextual"/>
            </w:rPr>
          </w:pPr>
          <w:hyperlink w:anchor="_Toc165990713" w:history="1">
            <w:r w:rsidRPr="007F6A2F">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_Toc165990713 \h </w:instrText>
            </w:r>
            <w:r>
              <w:rPr>
                <w:noProof/>
                <w:webHidden/>
              </w:rPr>
            </w:r>
            <w:r>
              <w:rPr>
                <w:noProof/>
                <w:webHidden/>
              </w:rPr>
              <w:fldChar w:fldCharType="separate"/>
            </w:r>
            <w:r>
              <w:rPr>
                <w:noProof/>
                <w:webHidden/>
              </w:rPr>
              <w:t>5</w:t>
            </w:r>
            <w:r>
              <w:rPr>
                <w:noProof/>
                <w:webHidden/>
              </w:rPr>
              <w:fldChar w:fldCharType="end"/>
            </w:r>
          </w:hyperlink>
        </w:p>
        <w:p w14:paraId="7F343598" w14:textId="1B48258F" w:rsidR="00C3291A" w:rsidRDefault="00C3291A">
          <w:pPr>
            <w:pStyle w:val="TOC2"/>
            <w:tabs>
              <w:tab w:val="right" w:leader="dot" w:pos="9016"/>
            </w:tabs>
            <w:rPr>
              <w:rFonts w:eastAsiaTheme="minorEastAsia"/>
              <w:noProof/>
              <w:kern w:val="2"/>
              <w:lang w:val="en-US"/>
              <w14:ligatures w14:val="standardContextual"/>
            </w:rPr>
          </w:pPr>
          <w:hyperlink w:anchor="_Toc165990714" w:history="1">
            <w:r w:rsidRPr="007F6A2F">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_Toc165990714 \h </w:instrText>
            </w:r>
            <w:r>
              <w:rPr>
                <w:noProof/>
                <w:webHidden/>
              </w:rPr>
            </w:r>
            <w:r>
              <w:rPr>
                <w:noProof/>
                <w:webHidden/>
              </w:rPr>
              <w:fldChar w:fldCharType="separate"/>
            </w:r>
            <w:r>
              <w:rPr>
                <w:noProof/>
                <w:webHidden/>
              </w:rPr>
              <w:t>5</w:t>
            </w:r>
            <w:r>
              <w:rPr>
                <w:noProof/>
                <w:webHidden/>
              </w:rPr>
              <w:fldChar w:fldCharType="end"/>
            </w:r>
          </w:hyperlink>
        </w:p>
        <w:p w14:paraId="10F916CF" w14:textId="41F314B6" w:rsidR="00C3291A" w:rsidRDefault="00C3291A">
          <w:pPr>
            <w:pStyle w:val="TOC1"/>
            <w:tabs>
              <w:tab w:val="right" w:leader="dot" w:pos="9016"/>
            </w:tabs>
            <w:rPr>
              <w:rFonts w:eastAsiaTheme="minorEastAsia"/>
              <w:noProof/>
              <w:kern w:val="2"/>
              <w:lang w:val="en-US"/>
              <w14:ligatures w14:val="standardContextual"/>
            </w:rPr>
          </w:pPr>
          <w:hyperlink w:anchor="_Toc165990715" w:history="1">
            <w:r w:rsidRPr="007F6A2F">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_Toc165990715 \h </w:instrText>
            </w:r>
            <w:r>
              <w:rPr>
                <w:noProof/>
                <w:webHidden/>
              </w:rPr>
            </w:r>
            <w:r>
              <w:rPr>
                <w:noProof/>
                <w:webHidden/>
              </w:rPr>
              <w:fldChar w:fldCharType="separate"/>
            </w:r>
            <w:r>
              <w:rPr>
                <w:noProof/>
                <w:webHidden/>
              </w:rPr>
              <w:t>6</w:t>
            </w:r>
            <w:r>
              <w:rPr>
                <w:noProof/>
                <w:webHidden/>
              </w:rPr>
              <w:fldChar w:fldCharType="end"/>
            </w:r>
          </w:hyperlink>
        </w:p>
        <w:p w14:paraId="3EECD027" w14:textId="12A7786F" w:rsidR="00C3291A" w:rsidRDefault="00C3291A">
          <w:pPr>
            <w:pStyle w:val="TOC2"/>
            <w:tabs>
              <w:tab w:val="right" w:leader="dot" w:pos="9016"/>
            </w:tabs>
            <w:rPr>
              <w:rFonts w:eastAsiaTheme="minorEastAsia"/>
              <w:noProof/>
              <w:kern w:val="2"/>
              <w:lang w:val="en-US"/>
              <w14:ligatures w14:val="standardContextual"/>
            </w:rPr>
          </w:pPr>
          <w:hyperlink w:anchor="_Toc165990716" w:history="1">
            <w:r w:rsidRPr="007F6A2F">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_Toc165990716 \h </w:instrText>
            </w:r>
            <w:r>
              <w:rPr>
                <w:noProof/>
                <w:webHidden/>
              </w:rPr>
            </w:r>
            <w:r>
              <w:rPr>
                <w:noProof/>
                <w:webHidden/>
              </w:rPr>
              <w:fldChar w:fldCharType="separate"/>
            </w:r>
            <w:r>
              <w:rPr>
                <w:noProof/>
                <w:webHidden/>
              </w:rPr>
              <w:t>6</w:t>
            </w:r>
            <w:r>
              <w:rPr>
                <w:noProof/>
                <w:webHidden/>
              </w:rPr>
              <w:fldChar w:fldCharType="end"/>
            </w:r>
          </w:hyperlink>
        </w:p>
        <w:p w14:paraId="1DFA308D" w14:textId="38D4A2CD" w:rsidR="00C3291A" w:rsidRDefault="00C3291A">
          <w:pPr>
            <w:pStyle w:val="TOC2"/>
            <w:tabs>
              <w:tab w:val="right" w:leader="dot" w:pos="9016"/>
            </w:tabs>
            <w:rPr>
              <w:rFonts w:eastAsiaTheme="minorEastAsia"/>
              <w:noProof/>
              <w:kern w:val="2"/>
              <w:lang w:val="en-US"/>
              <w14:ligatures w14:val="standardContextual"/>
            </w:rPr>
          </w:pPr>
          <w:hyperlink w:anchor="_Toc165990717" w:history="1">
            <w:r w:rsidRPr="007F6A2F">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_Toc165990717 \h </w:instrText>
            </w:r>
            <w:r>
              <w:rPr>
                <w:noProof/>
                <w:webHidden/>
              </w:rPr>
            </w:r>
            <w:r>
              <w:rPr>
                <w:noProof/>
                <w:webHidden/>
              </w:rPr>
              <w:fldChar w:fldCharType="separate"/>
            </w:r>
            <w:r>
              <w:rPr>
                <w:noProof/>
                <w:webHidden/>
              </w:rPr>
              <w:t>6</w:t>
            </w:r>
            <w:r>
              <w:rPr>
                <w:noProof/>
                <w:webHidden/>
              </w:rPr>
              <w:fldChar w:fldCharType="end"/>
            </w:r>
          </w:hyperlink>
        </w:p>
        <w:p w14:paraId="22255689" w14:textId="1F17AD7D" w:rsidR="00C3291A" w:rsidRDefault="00C3291A">
          <w:pPr>
            <w:pStyle w:val="TOC2"/>
            <w:tabs>
              <w:tab w:val="right" w:leader="dot" w:pos="9016"/>
            </w:tabs>
            <w:rPr>
              <w:rFonts w:eastAsiaTheme="minorEastAsia"/>
              <w:noProof/>
              <w:kern w:val="2"/>
              <w:lang w:val="en-US"/>
              <w14:ligatures w14:val="standardContextual"/>
            </w:rPr>
          </w:pPr>
          <w:hyperlink w:anchor="_Toc165990718" w:history="1">
            <w:r w:rsidRPr="007F6A2F">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_Toc165990718 \h </w:instrText>
            </w:r>
            <w:r>
              <w:rPr>
                <w:noProof/>
                <w:webHidden/>
              </w:rPr>
            </w:r>
            <w:r>
              <w:rPr>
                <w:noProof/>
                <w:webHidden/>
              </w:rPr>
              <w:fldChar w:fldCharType="separate"/>
            </w:r>
            <w:r>
              <w:rPr>
                <w:noProof/>
                <w:webHidden/>
              </w:rPr>
              <w:t>6</w:t>
            </w:r>
            <w:r>
              <w:rPr>
                <w:noProof/>
                <w:webHidden/>
              </w:rPr>
              <w:fldChar w:fldCharType="end"/>
            </w:r>
          </w:hyperlink>
        </w:p>
        <w:p w14:paraId="0D7579EC" w14:textId="76DE950C" w:rsidR="00C3291A" w:rsidRDefault="00C3291A">
          <w:pPr>
            <w:pStyle w:val="TOC1"/>
            <w:tabs>
              <w:tab w:val="right" w:leader="dot" w:pos="9016"/>
            </w:tabs>
            <w:rPr>
              <w:rFonts w:eastAsiaTheme="minorEastAsia"/>
              <w:noProof/>
              <w:kern w:val="2"/>
              <w:lang w:val="en-US"/>
              <w14:ligatures w14:val="standardContextual"/>
            </w:rPr>
          </w:pPr>
          <w:hyperlink w:anchor="_Toc165990719" w:history="1">
            <w:r w:rsidRPr="007F6A2F">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_Toc165990719 \h </w:instrText>
            </w:r>
            <w:r>
              <w:rPr>
                <w:noProof/>
                <w:webHidden/>
              </w:rPr>
            </w:r>
            <w:r>
              <w:rPr>
                <w:noProof/>
                <w:webHidden/>
              </w:rPr>
              <w:fldChar w:fldCharType="separate"/>
            </w:r>
            <w:r>
              <w:rPr>
                <w:noProof/>
                <w:webHidden/>
              </w:rPr>
              <w:t>7</w:t>
            </w:r>
            <w:r>
              <w:rPr>
                <w:noProof/>
                <w:webHidden/>
              </w:rPr>
              <w:fldChar w:fldCharType="end"/>
            </w:r>
          </w:hyperlink>
        </w:p>
        <w:p w14:paraId="6ED31664" w14:textId="6EEFB592" w:rsidR="00C3291A" w:rsidRDefault="00C3291A">
          <w:pPr>
            <w:pStyle w:val="TOC2"/>
            <w:tabs>
              <w:tab w:val="right" w:leader="dot" w:pos="9016"/>
            </w:tabs>
            <w:rPr>
              <w:rFonts w:eastAsiaTheme="minorEastAsia"/>
              <w:noProof/>
              <w:kern w:val="2"/>
              <w:lang w:val="en-US"/>
              <w14:ligatures w14:val="standardContextual"/>
            </w:rPr>
          </w:pPr>
          <w:hyperlink w:anchor="_Toc165990720" w:history="1">
            <w:r w:rsidRPr="007F6A2F">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_Toc165990720 \h </w:instrText>
            </w:r>
            <w:r>
              <w:rPr>
                <w:noProof/>
                <w:webHidden/>
              </w:rPr>
            </w:r>
            <w:r>
              <w:rPr>
                <w:noProof/>
                <w:webHidden/>
              </w:rPr>
              <w:fldChar w:fldCharType="separate"/>
            </w:r>
            <w:r>
              <w:rPr>
                <w:noProof/>
                <w:webHidden/>
              </w:rPr>
              <w:t>7</w:t>
            </w:r>
            <w:r>
              <w:rPr>
                <w:noProof/>
                <w:webHidden/>
              </w:rPr>
              <w:fldChar w:fldCharType="end"/>
            </w:r>
          </w:hyperlink>
        </w:p>
        <w:p w14:paraId="330EFB5B" w14:textId="44F6B16F" w:rsidR="00C3291A" w:rsidRDefault="00C3291A">
          <w:pPr>
            <w:pStyle w:val="TOC2"/>
            <w:tabs>
              <w:tab w:val="right" w:leader="dot" w:pos="9016"/>
            </w:tabs>
            <w:rPr>
              <w:rFonts w:eastAsiaTheme="minorEastAsia"/>
              <w:noProof/>
              <w:kern w:val="2"/>
              <w:lang w:val="en-US"/>
              <w14:ligatures w14:val="standardContextual"/>
            </w:rPr>
          </w:pPr>
          <w:hyperlink w:anchor="_Toc165990721" w:history="1">
            <w:r w:rsidRPr="007F6A2F">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_Toc165990721 \h </w:instrText>
            </w:r>
            <w:r>
              <w:rPr>
                <w:noProof/>
                <w:webHidden/>
              </w:rPr>
            </w:r>
            <w:r>
              <w:rPr>
                <w:noProof/>
                <w:webHidden/>
              </w:rPr>
              <w:fldChar w:fldCharType="separate"/>
            </w:r>
            <w:r>
              <w:rPr>
                <w:noProof/>
                <w:webHidden/>
              </w:rPr>
              <w:t>7</w:t>
            </w:r>
            <w:r>
              <w:rPr>
                <w:noProof/>
                <w:webHidden/>
              </w:rPr>
              <w:fldChar w:fldCharType="end"/>
            </w:r>
          </w:hyperlink>
        </w:p>
        <w:p w14:paraId="60CDA3CE" w14:textId="6D386F57" w:rsidR="00C3291A" w:rsidRDefault="00C3291A">
          <w:pPr>
            <w:pStyle w:val="TOC1"/>
            <w:tabs>
              <w:tab w:val="right" w:leader="dot" w:pos="9016"/>
            </w:tabs>
            <w:rPr>
              <w:rFonts w:eastAsiaTheme="minorEastAsia"/>
              <w:noProof/>
              <w:kern w:val="2"/>
              <w:lang w:val="en-US"/>
              <w14:ligatures w14:val="standardContextual"/>
            </w:rPr>
          </w:pPr>
          <w:hyperlink w:anchor="_Toc165990722" w:history="1">
            <w:r w:rsidRPr="007F6A2F">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_Toc165990722 \h </w:instrText>
            </w:r>
            <w:r>
              <w:rPr>
                <w:noProof/>
                <w:webHidden/>
              </w:rPr>
            </w:r>
            <w:r>
              <w:rPr>
                <w:noProof/>
                <w:webHidden/>
              </w:rPr>
              <w:fldChar w:fldCharType="separate"/>
            </w:r>
            <w:r>
              <w:rPr>
                <w:noProof/>
                <w:webHidden/>
              </w:rPr>
              <w:t>8</w:t>
            </w:r>
            <w:r>
              <w:rPr>
                <w:noProof/>
                <w:webHidden/>
              </w:rPr>
              <w:fldChar w:fldCharType="end"/>
            </w:r>
          </w:hyperlink>
        </w:p>
        <w:p w14:paraId="4C11F631" w14:textId="1C2F19A5" w:rsidR="00C3291A" w:rsidRDefault="00C3291A">
          <w:pPr>
            <w:pStyle w:val="TOC2"/>
            <w:tabs>
              <w:tab w:val="right" w:leader="dot" w:pos="9016"/>
            </w:tabs>
            <w:rPr>
              <w:rFonts w:eastAsiaTheme="minorEastAsia"/>
              <w:noProof/>
              <w:kern w:val="2"/>
              <w:lang w:val="en-US"/>
              <w14:ligatures w14:val="standardContextual"/>
            </w:rPr>
          </w:pPr>
          <w:hyperlink w:anchor="_Toc165990723" w:history="1">
            <w:r w:rsidRPr="007F6A2F">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_Toc165990723 \h </w:instrText>
            </w:r>
            <w:r>
              <w:rPr>
                <w:noProof/>
                <w:webHidden/>
              </w:rPr>
            </w:r>
            <w:r>
              <w:rPr>
                <w:noProof/>
                <w:webHidden/>
              </w:rPr>
              <w:fldChar w:fldCharType="separate"/>
            </w:r>
            <w:r>
              <w:rPr>
                <w:noProof/>
                <w:webHidden/>
              </w:rPr>
              <w:t>8</w:t>
            </w:r>
            <w:r>
              <w:rPr>
                <w:noProof/>
                <w:webHidden/>
              </w:rPr>
              <w:fldChar w:fldCharType="end"/>
            </w:r>
          </w:hyperlink>
        </w:p>
        <w:p w14:paraId="681EA644" w14:textId="1A258DBE" w:rsidR="00C3291A" w:rsidRDefault="00C3291A">
          <w:pPr>
            <w:pStyle w:val="TOC2"/>
            <w:tabs>
              <w:tab w:val="right" w:leader="dot" w:pos="9016"/>
            </w:tabs>
            <w:rPr>
              <w:rFonts w:eastAsiaTheme="minorEastAsia"/>
              <w:noProof/>
              <w:kern w:val="2"/>
              <w:lang w:val="en-US"/>
              <w14:ligatures w14:val="standardContextual"/>
            </w:rPr>
          </w:pPr>
          <w:hyperlink w:anchor="_Toc165990724" w:history="1">
            <w:r w:rsidRPr="007F6A2F">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_Toc165990724 \h </w:instrText>
            </w:r>
            <w:r>
              <w:rPr>
                <w:noProof/>
                <w:webHidden/>
              </w:rPr>
            </w:r>
            <w:r>
              <w:rPr>
                <w:noProof/>
                <w:webHidden/>
              </w:rPr>
              <w:fldChar w:fldCharType="separate"/>
            </w:r>
            <w:r>
              <w:rPr>
                <w:noProof/>
                <w:webHidden/>
              </w:rPr>
              <w:t>8</w:t>
            </w:r>
            <w:r>
              <w:rPr>
                <w:noProof/>
                <w:webHidden/>
              </w:rPr>
              <w:fldChar w:fldCharType="end"/>
            </w:r>
          </w:hyperlink>
        </w:p>
        <w:p w14:paraId="7ADD7131" w14:textId="2C711C8F" w:rsidR="00C3291A" w:rsidRDefault="00C3291A">
          <w:pPr>
            <w:pStyle w:val="TOC2"/>
            <w:tabs>
              <w:tab w:val="right" w:leader="dot" w:pos="9016"/>
            </w:tabs>
            <w:rPr>
              <w:rFonts w:eastAsiaTheme="minorEastAsia"/>
              <w:noProof/>
              <w:kern w:val="2"/>
              <w:lang w:val="en-US"/>
              <w14:ligatures w14:val="standardContextual"/>
            </w:rPr>
          </w:pPr>
          <w:hyperlink w:anchor="_Toc165990725" w:history="1">
            <w:r w:rsidRPr="007F6A2F">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_Toc165990725 \h </w:instrText>
            </w:r>
            <w:r>
              <w:rPr>
                <w:noProof/>
                <w:webHidden/>
              </w:rPr>
            </w:r>
            <w:r>
              <w:rPr>
                <w:noProof/>
                <w:webHidden/>
              </w:rPr>
              <w:fldChar w:fldCharType="separate"/>
            </w:r>
            <w:r>
              <w:rPr>
                <w:noProof/>
                <w:webHidden/>
              </w:rPr>
              <w:t>8</w:t>
            </w:r>
            <w:r>
              <w:rPr>
                <w:noProof/>
                <w:webHidden/>
              </w:rPr>
              <w:fldChar w:fldCharType="end"/>
            </w:r>
          </w:hyperlink>
        </w:p>
        <w:p w14:paraId="1C4C539F" w14:textId="1BA0FA48" w:rsidR="00C3291A" w:rsidRDefault="00C3291A">
          <w:pPr>
            <w:pStyle w:val="TOC1"/>
            <w:tabs>
              <w:tab w:val="right" w:leader="dot" w:pos="9016"/>
            </w:tabs>
            <w:rPr>
              <w:rFonts w:eastAsiaTheme="minorEastAsia"/>
              <w:noProof/>
              <w:kern w:val="2"/>
              <w:lang w:val="en-US"/>
              <w14:ligatures w14:val="standardContextual"/>
            </w:rPr>
          </w:pPr>
          <w:hyperlink w:anchor="_Toc165990726" w:history="1">
            <w:r w:rsidRPr="007F6A2F">
              <w:rPr>
                <w:rStyle w:val="Hyperlink"/>
                <w:rFonts w:ascii="Civil Premium" w:hAnsi="Civil Premium"/>
                <w:noProof/>
                <w:lang w:val="nl-NL"/>
              </w:rPr>
              <w:t>Bibliography</w:t>
            </w:r>
            <w:r>
              <w:rPr>
                <w:noProof/>
                <w:webHidden/>
              </w:rPr>
              <w:tab/>
            </w:r>
            <w:r>
              <w:rPr>
                <w:noProof/>
                <w:webHidden/>
              </w:rPr>
              <w:fldChar w:fldCharType="begin"/>
            </w:r>
            <w:r>
              <w:rPr>
                <w:noProof/>
                <w:webHidden/>
              </w:rPr>
              <w:instrText xml:space="preserve"> PAGEREF _Toc165990726 \h </w:instrText>
            </w:r>
            <w:r>
              <w:rPr>
                <w:noProof/>
                <w:webHidden/>
              </w:rPr>
            </w:r>
            <w:r>
              <w:rPr>
                <w:noProof/>
                <w:webHidden/>
              </w:rPr>
              <w:fldChar w:fldCharType="separate"/>
            </w:r>
            <w:r>
              <w:rPr>
                <w:noProof/>
                <w:webHidden/>
              </w:rPr>
              <w:t>9</w:t>
            </w:r>
            <w:r>
              <w:rPr>
                <w:noProof/>
                <w:webHidden/>
              </w:rPr>
              <w:fldChar w:fldCharType="end"/>
            </w:r>
          </w:hyperlink>
        </w:p>
        <w:p w14:paraId="3730C71D" w14:textId="49A2D118" w:rsidR="00C3291A" w:rsidRDefault="00C3291A">
          <w:pPr>
            <w:pStyle w:val="TOC1"/>
            <w:tabs>
              <w:tab w:val="right" w:leader="dot" w:pos="9016"/>
            </w:tabs>
            <w:rPr>
              <w:rFonts w:eastAsiaTheme="minorEastAsia"/>
              <w:noProof/>
              <w:kern w:val="2"/>
              <w:lang w:val="en-US"/>
              <w14:ligatures w14:val="standardContextual"/>
            </w:rPr>
          </w:pPr>
          <w:hyperlink w:anchor="_Toc165990727" w:history="1">
            <w:r w:rsidRPr="007F6A2F">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_Toc165990727 \h </w:instrText>
            </w:r>
            <w:r>
              <w:rPr>
                <w:noProof/>
                <w:webHidden/>
              </w:rPr>
            </w:r>
            <w:r>
              <w:rPr>
                <w:noProof/>
                <w:webHidden/>
              </w:rPr>
              <w:fldChar w:fldCharType="separate"/>
            </w:r>
            <w:r>
              <w:rPr>
                <w:noProof/>
                <w:webHidden/>
              </w:rPr>
              <w:t>10</w:t>
            </w:r>
            <w:r>
              <w:rPr>
                <w:noProof/>
                <w:webHidden/>
              </w:rPr>
              <w:fldChar w:fldCharType="end"/>
            </w:r>
          </w:hyperlink>
        </w:p>
        <w:p w14:paraId="4A16271D" w14:textId="655380E5"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9070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9070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3373FD7A" w:rsidR="0067409F" w:rsidRDefault="004D40B5" w:rsidP="0067409F">
      <w:pPr>
        <w:pStyle w:val="NormalWeb"/>
        <w:rPr>
          <w:rFonts w:ascii="Civil Premium" w:hAnsi="Civil Premium"/>
          <w:sz w:val="22"/>
          <w:szCs w:val="22"/>
          <w:lang w:val="nl-NL"/>
        </w:rPr>
      </w:pPr>
      <w:r w:rsidRPr="004D40B5">
        <w:rPr>
          <w:rFonts w:ascii="Civil Premium" w:hAnsi="Civil Premium"/>
          <w:sz w:val="22"/>
          <w:szCs w:val="22"/>
          <w:lang w:val="nl-NL"/>
        </w:rPr>
        <w:t>Wereldwijd zijn</w:t>
      </w:r>
      <w:r>
        <w:rPr>
          <w:rFonts w:ascii="Civil Premium" w:hAnsi="Civil Premium"/>
          <w:sz w:val="22"/>
          <w:szCs w:val="22"/>
          <w:lang w:val="nl-NL"/>
        </w:rPr>
        <w:t xml:space="preserve"> er</w:t>
      </w:r>
      <w:r w:rsidRPr="004D40B5">
        <w:rPr>
          <w:rFonts w:ascii="Civil Premium" w:hAnsi="Civil Premium"/>
          <w:sz w:val="22"/>
          <w:szCs w:val="22"/>
          <w:lang w:val="nl-NL"/>
        </w:rPr>
        <w:t xml:space="preserve"> 442 kernreactoren in </w:t>
      </w:r>
      <w:r>
        <w:rPr>
          <w:rFonts w:ascii="Civil Premium" w:hAnsi="Civil Premium"/>
          <w:sz w:val="22"/>
          <w:szCs w:val="22"/>
          <w:lang w:val="nl-NL"/>
        </w:rPr>
        <w:t>werking</w:t>
      </w:r>
      <w:r w:rsidRPr="004D40B5">
        <w:rPr>
          <w:rFonts w:ascii="Civil Premium" w:hAnsi="Civil Premium"/>
          <w:sz w:val="22"/>
          <w:szCs w:val="22"/>
          <w:lang w:val="nl-NL"/>
        </w:rPr>
        <w:t xml:space="preserve"> </w:t>
      </w:r>
      <w:r>
        <w:rPr>
          <w:rFonts w:ascii="Civil Premium" w:hAnsi="Civil Premium"/>
          <w:sz w:val="22"/>
          <w:szCs w:val="22"/>
          <w:lang w:val="nl-NL"/>
        </w:rPr>
        <w:t>die</w:t>
      </w:r>
      <w:r w:rsidRPr="004D40B5">
        <w:rPr>
          <w:rFonts w:ascii="Civil Premium" w:hAnsi="Civil Premium"/>
          <w:sz w:val="22"/>
          <w:szCs w:val="22"/>
          <w:lang w:val="nl-NL"/>
        </w:rPr>
        <w:t xml:space="preserve"> 11% van de totale wereldwijde elektriciteitsproductie</w:t>
      </w:r>
      <w:r>
        <w:rPr>
          <w:rFonts w:ascii="Civil Premium" w:hAnsi="Civil Premium"/>
          <w:sz w:val="22"/>
          <w:szCs w:val="22"/>
          <w:lang w:val="nl-NL"/>
        </w:rPr>
        <w:t xml:space="preserve"> voorzien</w:t>
      </w:r>
      <w:r w:rsidR="00784D61">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Pr>
              <w:rFonts w:ascii="Civil Premium" w:hAnsi="Civil Premium"/>
              <w:sz w:val="22"/>
              <w:szCs w:val="22"/>
              <w:lang w:val="nl-NL"/>
            </w:rPr>
            <w:fldChar w:fldCharType="begin"/>
          </w:r>
          <w:r w:rsidR="00784D61">
            <w:rPr>
              <w:rFonts w:ascii="Civil Premium" w:hAnsi="Civil Premium"/>
              <w:sz w:val="22"/>
              <w:szCs w:val="22"/>
              <w:lang w:val="nl-NL"/>
            </w:rPr>
            <w:instrText xml:space="preserve">CITATION MDM22 \l 1043 </w:instrText>
          </w:r>
          <w:r w:rsidR="00784D61">
            <w:rPr>
              <w:rFonts w:ascii="Civil Premium" w:hAnsi="Civil Premium"/>
              <w:sz w:val="22"/>
              <w:szCs w:val="22"/>
              <w:lang w:val="nl-NL"/>
            </w:rPr>
            <w:fldChar w:fldCharType="separate"/>
          </w:r>
          <w:r w:rsidR="00077F81" w:rsidRPr="00077F81">
            <w:rPr>
              <w:rFonts w:ascii="Civil Premium" w:hAnsi="Civil Premium"/>
              <w:noProof/>
              <w:sz w:val="22"/>
              <w:szCs w:val="22"/>
              <w:lang w:val="nl-NL"/>
            </w:rPr>
            <w:t>(Mathew, 2022)</w:t>
          </w:r>
          <w:r w:rsidR="00784D61">
            <w:rPr>
              <w:rFonts w:ascii="Civil Premium" w:hAnsi="Civil Premium"/>
              <w:sz w:val="22"/>
              <w:szCs w:val="22"/>
              <w:lang w:val="nl-NL"/>
            </w:rPr>
            <w:fldChar w:fldCharType="end"/>
          </w:r>
        </w:sdtContent>
      </w:sdt>
      <w:r w:rsidR="00784D61">
        <w:rPr>
          <w:rFonts w:ascii="Civil Premium" w:hAnsi="Civil Premium"/>
          <w:sz w:val="22"/>
          <w:szCs w:val="22"/>
          <w:lang w:val="nl-NL"/>
        </w:rPr>
        <w:t xml:space="preserve">. </w:t>
      </w:r>
      <w:r w:rsidR="0067409F" w:rsidRPr="0067409F">
        <w:rPr>
          <w:rFonts w:ascii="Civil Premium" w:hAnsi="Civil Premium"/>
          <w:sz w:val="22"/>
          <w:szCs w:val="22"/>
          <w:lang w:val="nl-NL"/>
        </w:rPr>
        <w:t>Voor de opwekking van energie wordt kernsplijting toegepast, waarbij warmte vrijkomt die water omzet in stoom. Deze stoom drijft een turbine aan, die vervolgens efficiënt energie genereert. Voor deze kernsplijting is een zwaar element zoals uranium-235 nodig, wat een radioactief isotoop is. Tijdens dit proces komt er slechts een minimaal aantal emissies vrij, afgezien van de constructie</w:t>
      </w:r>
      <w:r w:rsidR="0067409F">
        <w:rPr>
          <w:rFonts w:ascii="Civil Premium" w:hAnsi="Civil Premium"/>
          <w:sz w:val="22"/>
          <w:szCs w:val="22"/>
          <w:lang w:val="nl-NL"/>
        </w:rPr>
        <w:t xml:space="preserve"> </w:t>
      </w:r>
      <w:sdt>
        <w:sdtPr>
          <w:rPr>
            <w:rFonts w:ascii="Civil Premium" w:hAnsi="Civil Premium"/>
            <w:sz w:val="22"/>
            <w:szCs w:val="22"/>
            <w:lang w:val="nl-NL"/>
          </w:rPr>
          <w:id w:val="1120571234"/>
          <w:citation/>
        </w:sdtPr>
        <w:sdtContent>
          <w:r w:rsidR="0067409F">
            <w:rPr>
              <w:rFonts w:ascii="Civil Premium" w:hAnsi="Civil Premium"/>
              <w:sz w:val="22"/>
              <w:szCs w:val="22"/>
              <w:lang w:val="nl-NL"/>
            </w:rPr>
            <w:fldChar w:fldCharType="begin"/>
          </w:r>
          <w:r w:rsidR="0067409F">
            <w:rPr>
              <w:rFonts w:ascii="Civil Premium" w:hAnsi="Civil Premium"/>
              <w:sz w:val="22"/>
              <w:szCs w:val="22"/>
              <w:lang w:val="nl-NL"/>
            </w:rPr>
            <w:instrText xml:space="preserve"> CITATION Fer11 \l 1043 </w:instrText>
          </w:r>
          <w:r w:rsidR="0067409F">
            <w:rPr>
              <w:rFonts w:ascii="Civil Premium" w:hAnsi="Civil Premium"/>
              <w:sz w:val="22"/>
              <w:szCs w:val="22"/>
              <w:lang w:val="nl-NL"/>
            </w:rPr>
            <w:fldChar w:fldCharType="separate"/>
          </w:r>
          <w:r w:rsidR="0067409F" w:rsidRPr="0067409F">
            <w:rPr>
              <w:rFonts w:ascii="Civil Premium" w:hAnsi="Civil Premium"/>
              <w:noProof/>
              <w:sz w:val="22"/>
              <w:szCs w:val="22"/>
              <w:lang w:val="nl-NL"/>
            </w:rPr>
            <w:t>(Ferguson, 2011)</w:t>
          </w:r>
          <w:r w:rsidR="0067409F">
            <w:rPr>
              <w:rFonts w:ascii="Civil Premium" w:hAnsi="Civil Premium"/>
              <w:sz w:val="22"/>
              <w:szCs w:val="22"/>
              <w:lang w:val="nl-NL"/>
            </w:rPr>
            <w:fldChar w:fldCharType="end"/>
          </w:r>
        </w:sdtContent>
      </w:sdt>
      <w:r w:rsidR="0067409F" w:rsidRPr="0067409F">
        <w:rPr>
          <w:rFonts w:ascii="Civil Premium" w:hAnsi="Civil Premium"/>
          <w:sz w:val="22"/>
          <w:szCs w:val="22"/>
          <w:lang w:val="nl-NL"/>
        </w:rPr>
        <w:t>.</w:t>
      </w:r>
      <w:r w:rsidR="0067409F">
        <w:rPr>
          <w:rFonts w:ascii="Civil Premium" w:hAnsi="Civil Premium"/>
          <w:sz w:val="22"/>
          <w:szCs w:val="22"/>
          <w:lang w:val="nl-NL"/>
        </w:rPr>
        <w:t xml:space="preserve"> </w:t>
      </w:r>
    </w:p>
    <w:p w14:paraId="0C3F3EF6" w14:textId="77777777" w:rsidR="00441056" w:rsidRPr="00441056" w:rsidRDefault="00441056" w:rsidP="00441056">
      <w:pPr>
        <w:pStyle w:val="NormalWeb"/>
        <w:outlineLvl w:val="1"/>
        <w:rPr>
          <w:rFonts w:ascii="Civil Premium" w:hAnsi="Civil Premium"/>
          <w:b/>
          <w:bCs/>
          <w:sz w:val="22"/>
          <w:szCs w:val="22"/>
          <w:lang w:val="nl-NL"/>
        </w:rPr>
      </w:pPr>
      <w:r w:rsidRPr="00441056">
        <w:rPr>
          <w:rFonts w:ascii="Civil Premium" w:hAnsi="Civil Premium"/>
          <w:b/>
          <w:bCs/>
          <w:sz w:val="22"/>
          <w:szCs w:val="22"/>
          <w:lang w:val="nl-NL"/>
        </w:rPr>
        <w:t>Eerste indruk literatuur</w:t>
      </w:r>
    </w:p>
    <w:p w14:paraId="7291CECD" w14:textId="7FBA0778" w:rsidR="007C612D" w:rsidRDefault="00365860">
      <w:pPr>
        <w:rPr>
          <w:rFonts w:ascii="Civil Premium" w:eastAsia="Times New Roman" w:hAnsi="Civil Premium" w:cs="Times New Roman"/>
          <w:b/>
          <w:bCs/>
          <w:sz w:val="28"/>
          <w:szCs w:val="28"/>
          <w:lang w:val="nl-NL" w:eastAsia="en-NL"/>
        </w:rPr>
      </w:pPr>
      <w:r w:rsidRPr="00365860">
        <w:rPr>
          <w:rFonts w:ascii="Civil Premium" w:eastAsia="Times New Roman" w:hAnsi="Civil Premium" w:cs="Times New Roman"/>
          <w:lang w:val="nl-NL" w:eastAsia="en-NL"/>
        </w:rPr>
        <w:t>De geselecteerde literatuur belicht diverse aspecten van het Nederlandse nucleaire debat. Studies onderzoeken publieke percepties tussen de jaren 1970 en 1980, de invloed van media-inhoud op het debat, en wereldwijde programma's voor het beheer van radioactief afval. Deze onderzoeken bieden een integraal begrip van het complexe landschap rondom nucleaire energie, publieke attitudes</w:t>
      </w:r>
      <w:r w:rsidR="005F5754">
        <w:rPr>
          <w:rFonts w:ascii="Civil Premium" w:eastAsia="Times New Roman" w:hAnsi="Civil Premium" w:cs="Times New Roman"/>
          <w:lang w:val="nl-NL" w:eastAsia="en-NL"/>
        </w:rPr>
        <w:t xml:space="preserve"> en</w:t>
      </w:r>
      <w:r w:rsidRPr="00365860">
        <w:rPr>
          <w:rFonts w:ascii="Civil Premium" w:eastAsia="Times New Roman" w:hAnsi="Civil Premium" w:cs="Times New Roman"/>
          <w:lang w:val="nl-NL" w:eastAsia="en-NL"/>
        </w:rPr>
        <w:t xml:space="preserve"> mediaberichtgeving</w:t>
      </w:r>
      <w:r w:rsidR="005F5754">
        <w:rPr>
          <w:rFonts w:ascii="Civil Premium" w:eastAsia="Times New Roman" w:hAnsi="Civil Premium" w:cs="Times New Roman"/>
          <w:lang w:val="nl-NL" w:eastAsia="en-NL"/>
        </w:rPr>
        <w:t>.</w:t>
      </w:r>
      <w:r w:rsidR="007C612D">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2" w:name="_Toc165990708"/>
      <w:r w:rsidRPr="001508FC">
        <w:rPr>
          <w:rFonts w:ascii="Civil Premium" w:hAnsi="Civil Premium"/>
          <w:b/>
          <w:bCs/>
          <w:sz w:val="28"/>
          <w:szCs w:val="28"/>
          <w:lang w:val="nl-NL"/>
        </w:rPr>
        <w:lastRenderedPageBreak/>
        <w:t>Methodologie</w:t>
      </w:r>
      <w:bookmarkEnd w:id="2"/>
    </w:p>
    <w:p w14:paraId="5D1AFE95" w14:textId="77777777" w:rsidR="002D374E" w:rsidRDefault="002D374E" w:rsidP="002D374E">
      <w:pPr>
        <w:pStyle w:val="NormalWeb"/>
        <w:outlineLvl w:val="1"/>
        <w:rPr>
          <w:rFonts w:ascii="Civil Premium" w:hAnsi="Civil Premium"/>
          <w:b/>
          <w:bCs/>
          <w:sz w:val="22"/>
          <w:szCs w:val="22"/>
          <w:lang w:val="nl-NL"/>
        </w:rPr>
      </w:pPr>
      <w:bookmarkStart w:id="3" w:name="_Toc165990709"/>
      <w:r>
        <w:rPr>
          <w:rFonts w:ascii="Civil Premium" w:hAnsi="Civil Premium"/>
          <w:b/>
          <w:bCs/>
          <w:sz w:val="22"/>
          <w:szCs w:val="22"/>
          <w:lang w:val="nl-NL"/>
        </w:rPr>
        <w:t>O</w:t>
      </w:r>
      <w:r w:rsidRPr="001508FC">
        <w:rPr>
          <w:rFonts w:ascii="Civil Premium" w:hAnsi="Civil Premium"/>
          <w:b/>
          <w:bCs/>
          <w:sz w:val="22"/>
          <w:szCs w:val="22"/>
          <w:lang w:val="nl-NL"/>
        </w:rPr>
        <w:t>nderzoeksvraag</w:t>
      </w:r>
      <w:r>
        <w:rPr>
          <w:rFonts w:ascii="Civil Premium" w:hAnsi="Civil Premium"/>
          <w:b/>
          <w:bCs/>
          <w:sz w:val="22"/>
          <w:szCs w:val="22"/>
          <w:lang w:val="nl-NL"/>
        </w:rPr>
        <w:t xml:space="preserve"> en doelstelling</w:t>
      </w:r>
      <w:bookmarkEnd w:id="3"/>
    </w:p>
    <w:p w14:paraId="1FB36412" w14:textId="7527E8C3" w:rsidR="002D374E" w:rsidRPr="00C3291A" w:rsidRDefault="002D374E" w:rsidP="00C3291A">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Pr>
          <w:rFonts w:ascii="Civil Premium" w:hAnsi="Civil Premium"/>
          <w:sz w:val="22"/>
          <w:szCs w:val="22"/>
          <w:lang w:val="nl-NL"/>
        </w:rPr>
        <w:t xml:space="preserve"> is de centrale onderzoeksvraag van dit literatuuronderzoek. Met als</w:t>
      </w:r>
      <w:r w:rsidRPr="00D71A23">
        <w:rPr>
          <w:rFonts w:ascii="Civil Premium" w:hAnsi="Civil Premium"/>
          <w:sz w:val="22"/>
          <w:szCs w:val="22"/>
          <w:lang w:val="nl-NL"/>
        </w:rPr>
        <w:t xml:space="preserve"> doel om inzicht te verschaffen in hoe deze polarisatie is ontstaan door de framing van nieuwsmedia.</w:t>
      </w:r>
      <w:r>
        <w:rPr>
          <w:rFonts w:ascii="Civil Premium" w:hAnsi="Civil Premium"/>
          <w:sz w:val="22"/>
          <w:szCs w:val="22"/>
          <w:lang w:val="nl-NL"/>
        </w:rPr>
        <w:t xml:space="preserve"> En een duidelijk inzicht te krijgen in de resultaten van deze frames.</w:t>
      </w:r>
    </w:p>
    <w:p w14:paraId="487B348A" w14:textId="77777777" w:rsidR="00C3291A" w:rsidRDefault="00C3291A" w:rsidP="00C3291A">
      <w:pPr>
        <w:pStyle w:val="NormalWeb"/>
        <w:rPr>
          <w:rFonts w:ascii="Civil Premium" w:hAnsi="Civil Premium"/>
          <w:b/>
          <w:bCs/>
          <w:sz w:val="22"/>
          <w:szCs w:val="22"/>
          <w:lang w:val="nl-NL"/>
        </w:rPr>
      </w:pPr>
    </w:p>
    <w:p w14:paraId="71C14D01" w14:textId="1719811F" w:rsidR="00B3291C" w:rsidRPr="001508FC" w:rsidRDefault="00B3291C" w:rsidP="00C3291A">
      <w:pPr>
        <w:pStyle w:val="NormalWeb"/>
        <w:outlineLvl w:val="1"/>
        <w:rPr>
          <w:rFonts w:ascii="Civil Premium" w:hAnsi="Civil Premium"/>
          <w:b/>
          <w:bCs/>
          <w:sz w:val="22"/>
          <w:szCs w:val="22"/>
          <w:lang w:val="nl-NL"/>
        </w:rPr>
      </w:pPr>
      <w:bookmarkStart w:id="4" w:name="_Toc165990710"/>
      <w:r w:rsidRPr="001508FC">
        <w:rPr>
          <w:rFonts w:ascii="Civil Premium" w:hAnsi="Civil Premium"/>
          <w:b/>
          <w:bCs/>
          <w:sz w:val="22"/>
          <w:szCs w:val="22"/>
          <w:lang w:val="nl-NL"/>
        </w:rPr>
        <w:t>Zoekstrategieën en criteria voor inclusie/exclusie van literatuur</w:t>
      </w:r>
      <w:bookmarkEnd w:id="4"/>
    </w:p>
    <w:p w14:paraId="074392F1" w14:textId="60643DCE" w:rsidR="000F6510" w:rsidRPr="000F6510" w:rsidRDefault="000F6510" w:rsidP="00C4055C">
      <w:pPr>
        <w:pStyle w:val="NormalWeb"/>
        <w:rPr>
          <w:rFonts w:ascii="Civil Premium" w:hAnsi="Civil Premium"/>
          <w:sz w:val="22"/>
          <w:szCs w:val="22"/>
          <w:lang w:val="nl-NL"/>
        </w:rPr>
      </w:pPr>
      <w:bookmarkStart w:id="5" w:name="_Toc165990711"/>
      <w:r w:rsidRPr="000F6510">
        <w:rPr>
          <w:rFonts w:ascii="Civil Premium" w:hAnsi="Civil Premium"/>
          <w:sz w:val="22"/>
          <w:szCs w:val="22"/>
          <w:lang w:val="nl-NL"/>
        </w:rPr>
        <w:t>Voor het literatuuronderzoek zijn diverse zoekstrategieën toegepast om relevante literatuur te identificeren. Allereerst werd</w:t>
      </w:r>
      <w:r w:rsidR="0078063A">
        <w:rPr>
          <w:rFonts w:ascii="Civil Premium" w:hAnsi="Civil Premium"/>
          <w:sz w:val="22"/>
          <w:szCs w:val="22"/>
          <w:lang w:val="nl-NL"/>
        </w:rPr>
        <w:t xml:space="preserve"> de</w:t>
      </w:r>
      <w:r w:rsidRPr="000F6510">
        <w:rPr>
          <w:rFonts w:ascii="Civil Premium" w:hAnsi="Civil Premium"/>
          <w:sz w:val="22"/>
          <w:szCs w:val="22"/>
          <w:lang w:val="nl-NL"/>
        </w:rPr>
        <w:t xml:space="preserve"> academische database</w:t>
      </w:r>
      <w:r w:rsidR="0078063A">
        <w:rPr>
          <w:rFonts w:ascii="Civil Premium" w:hAnsi="Civil Premium"/>
          <w:sz w:val="22"/>
          <w:szCs w:val="22"/>
          <w:lang w:val="nl-NL"/>
        </w:rPr>
        <w:t xml:space="preserve"> van Universiteit Leiden </w:t>
      </w:r>
      <w:r w:rsidRPr="000F6510">
        <w:rPr>
          <w:rFonts w:ascii="Civil Premium" w:hAnsi="Civil Premium"/>
          <w:sz w:val="22"/>
          <w:szCs w:val="22"/>
          <w:lang w:val="nl-NL"/>
        </w:rPr>
        <w:t>geraadpleegd met zoektermen als "</w:t>
      </w:r>
      <w:r w:rsidR="007C37AF">
        <w:rPr>
          <w:rFonts w:ascii="Civil Premium" w:hAnsi="Civil Premium"/>
          <w:sz w:val="22"/>
          <w:szCs w:val="22"/>
          <w:lang w:val="nl-NL"/>
        </w:rPr>
        <w:t>K</w:t>
      </w:r>
      <w:r w:rsidRPr="000F6510">
        <w:rPr>
          <w:rFonts w:ascii="Civil Premium" w:hAnsi="Civil Premium"/>
          <w:sz w:val="22"/>
          <w:szCs w:val="22"/>
          <w:lang w:val="nl-NL"/>
        </w:rPr>
        <w:t>ernenergie</w:t>
      </w:r>
      <w:r w:rsidR="008139B4">
        <w:rPr>
          <w:rFonts w:ascii="Civil Premium" w:hAnsi="Civil Premium"/>
          <w:sz w:val="22"/>
          <w:szCs w:val="22"/>
          <w:lang w:val="nl-NL"/>
        </w:rPr>
        <w:t xml:space="preserve"> Nederland</w:t>
      </w:r>
      <w:r w:rsidRPr="000F6510">
        <w:rPr>
          <w:rFonts w:ascii="Civil Premium" w:hAnsi="Civil Premium"/>
          <w:sz w:val="22"/>
          <w:szCs w:val="22"/>
          <w:lang w:val="nl-NL"/>
        </w:rPr>
        <w:t>", "nucleair debat", "publieke perceptie" en "media framing". Daarnaast werden ook relevante rapporten doorzocht. De inclusiecriteria voor de geselecteerde literatuur omvatten</w:t>
      </w:r>
      <w:r w:rsidR="001963B1">
        <w:rPr>
          <w:rFonts w:ascii="Civil Premium" w:hAnsi="Civil Premium"/>
          <w:sz w:val="22"/>
          <w:szCs w:val="22"/>
          <w:lang w:val="nl-NL"/>
        </w:rPr>
        <w:t xml:space="preserve"> peer-</w:t>
      </w:r>
      <w:proofErr w:type="spellStart"/>
      <w:r w:rsidR="001963B1">
        <w:rPr>
          <w:rFonts w:ascii="Civil Premium" w:hAnsi="Civil Premium"/>
          <w:sz w:val="22"/>
          <w:szCs w:val="22"/>
          <w:lang w:val="nl-NL"/>
        </w:rPr>
        <w:t>reviewed</w:t>
      </w:r>
      <w:proofErr w:type="spellEnd"/>
      <w:r w:rsidR="001963B1">
        <w:rPr>
          <w:rFonts w:ascii="Civil Premium" w:hAnsi="Civil Premium"/>
          <w:sz w:val="22"/>
          <w:szCs w:val="22"/>
          <w:lang w:val="nl-NL"/>
        </w:rPr>
        <w:t xml:space="preserve"> classificatie,</w:t>
      </w:r>
      <w:r w:rsidRPr="000F6510">
        <w:rPr>
          <w:rFonts w:ascii="Civil Premium" w:hAnsi="Civil Premium"/>
          <w:sz w:val="22"/>
          <w:szCs w:val="22"/>
          <w:lang w:val="nl-NL"/>
        </w:rPr>
        <w:t xml:space="preserve"> publicatiedatum vanaf de jaren 1970, taal Nederlands of Engels. </w:t>
      </w:r>
    </w:p>
    <w:p w14:paraId="1FB41FCB" w14:textId="69C35FEA" w:rsidR="00B3291C" w:rsidRPr="001508FC" w:rsidRDefault="00B3291C" w:rsidP="000F6510">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Analysemethoden van gevonden literatuur</w:t>
      </w:r>
      <w:bookmarkEnd w:id="5"/>
    </w:p>
    <w:p w14:paraId="701A63B6" w14:textId="19D26969" w:rsidR="00550866" w:rsidRDefault="000F6510">
      <w:pPr>
        <w:rPr>
          <w:rFonts w:ascii="Civil Premium" w:eastAsia="Times New Roman" w:hAnsi="Civil Premium" w:cs="Times New Roman"/>
          <w:b/>
          <w:bCs/>
          <w:sz w:val="28"/>
          <w:szCs w:val="28"/>
          <w:lang w:val="nl-NL" w:eastAsia="en-NL"/>
        </w:rPr>
      </w:pPr>
      <w:r w:rsidRPr="000F6510">
        <w:rPr>
          <w:rFonts w:ascii="Civil Premium" w:eastAsia="Times New Roman" w:hAnsi="Civil Premium" w:cs="Times New Roman"/>
          <w:lang w:val="nl-NL" w:eastAsia="en-NL"/>
        </w:rPr>
        <w:t>De gevonden literatuur werd systematisch geanalyseerd aan de hand van een thematische benadering. Eerst werden relevante artikelen en studies geïdentificeerd en geëxtraheerd. Vervolgens werden de belangrijkste thema's en patronen in de literatuur geïdentificeerd, waaronder publieke percepties, mediaberichtgeving en beleidskwesties met betrekking tot nucleaire energie en radioactief afvalbeheer. Deze thema's werden geïnterpreteerd en geanalyseerd om een diepgaand begrip te krijgen van de complexe dynamiek rondom het Nederlandse nucleaire debat.</w:t>
      </w:r>
      <w:r w:rsidR="00550866">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6" w:name="_Toc165990712"/>
      <w:r w:rsidRPr="001508FC">
        <w:rPr>
          <w:rFonts w:ascii="Civil Premium" w:hAnsi="Civil Premium"/>
          <w:b/>
          <w:bCs/>
          <w:sz w:val="28"/>
          <w:szCs w:val="28"/>
          <w:lang w:val="nl-NL"/>
        </w:rPr>
        <w:lastRenderedPageBreak/>
        <w:t>Theoretisch kader</w:t>
      </w:r>
      <w:bookmarkEnd w:id="6"/>
    </w:p>
    <w:p w14:paraId="62976022" w14:textId="77777777" w:rsidR="00B3291C" w:rsidRPr="001508FC" w:rsidRDefault="00B3291C" w:rsidP="00A8143F">
      <w:pPr>
        <w:pStyle w:val="NormalWeb"/>
        <w:ind w:left="720"/>
        <w:outlineLvl w:val="1"/>
        <w:rPr>
          <w:rFonts w:ascii="Civil Premium" w:hAnsi="Civil Premium"/>
          <w:b/>
          <w:bCs/>
          <w:sz w:val="22"/>
          <w:szCs w:val="22"/>
          <w:lang w:val="nl-NL"/>
        </w:rPr>
      </w:pPr>
      <w:bookmarkStart w:id="7" w:name="_Toc165990713"/>
      <w:r w:rsidRPr="001508FC">
        <w:rPr>
          <w:rFonts w:ascii="Civil Premium" w:hAnsi="Civil Premium"/>
          <w:b/>
          <w:bCs/>
          <w:sz w:val="22"/>
          <w:szCs w:val="22"/>
          <w:lang w:val="nl-NL"/>
        </w:rPr>
        <w:t>Belangrijkste concepten en definities</w:t>
      </w:r>
      <w:bookmarkEnd w:id="7"/>
    </w:p>
    <w:p w14:paraId="644FE5D2" w14:textId="77777777" w:rsidR="00B3291C" w:rsidRPr="001508FC" w:rsidRDefault="00B3291C" w:rsidP="00A8143F">
      <w:pPr>
        <w:pStyle w:val="NormalWeb"/>
        <w:ind w:left="720"/>
        <w:outlineLvl w:val="1"/>
        <w:rPr>
          <w:rFonts w:ascii="Civil Premium" w:hAnsi="Civil Premium"/>
          <w:b/>
          <w:bCs/>
          <w:sz w:val="22"/>
          <w:szCs w:val="22"/>
          <w:lang w:val="nl-NL"/>
        </w:rPr>
      </w:pPr>
      <w:bookmarkStart w:id="8" w:name="_Toc165990714"/>
      <w:r w:rsidRPr="001508FC">
        <w:rPr>
          <w:rFonts w:ascii="Civil Premium" w:hAnsi="Civil Premium"/>
          <w:b/>
          <w:bCs/>
          <w:sz w:val="22"/>
          <w:szCs w:val="22"/>
          <w:lang w:val="nl-NL"/>
        </w:rPr>
        <w:t>Relevante theoretische benaderingen en modellen</w:t>
      </w:r>
      <w:bookmarkEnd w:id="8"/>
    </w:p>
    <w:p w14:paraId="4D46E30E"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24D0A60" w14:textId="77777777" w:rsidR="00B3291C" w:rsidRPr="001508FC" w:rsidRDefault="00B3291C" w:rsidP="00A8143F">
      <w:pPr>
        <w:pStyle w:val="NormalWeb"/>
        <w:outlineLvl w:val="0"/>
        <w:rPr>
          <w:rFonts w:ascii="Civil Premium" w:hAnsi="Civil Premium"/>
          <w:b/>
          <w:bCs/>
          <w:sz w:val="28"/>
          <w:szCs w:val="28"/>
          <w:lang w:val="nl-NL"/>
        </w:rPr>
      </w:pPr>
      <w:bookmarkStart w:id="9" w:name="_Toc165990715"/>
      <w:r w:rsidRPr="001508FC">
        <w:rPr>
          <w:rFonts w:ascii="Civil Premium" w:hAnsi="Civil Premium"/>
          <w:b/>
          <w:bCs/>
          <w:sz w:val="28"/>
          <w:szCs w:val="28"/>
          <w:lang w:val="nl-NL"/>
        </w:rPr>
        <w:lastRenderedPageBreak/>
        <w:t>Thematische analyse</w:t>
      </w:r>
      <w:bookmarkEnd w:id="9"/>
    </w:p>
    <w:p w14:paraId="409401DB" w14:textId="77777777" w:rsidR="00B3291C" w:rsidRPr="001508FC" w:rsidRDefault="00B3291C" w:rsidP="00A8143F">
      <w:pPr>
        <w:pStyle w:val="NormalWeb"/>
        <w:ind w:left="720"/>
        <w:outlineLvl w:val="1"/>
        <w:rPr>
          <w:rFonts w:ascii="Civil Premium" w:hAnsi="Civil Premium"/>
          <w:b/>
          <w:bCs/>
          <w:sz w:val="22"/>
          <w:szCs w:val="22"/>
          <w:lang w:val="nl-NL"/>
        </w:rPr>
      </w:pPr>
      <w:bookmarkStart w:id="10" w:name="_Toc165990716"/>
      <w:r w:rsidRPr="001508FC">
        <w:rPr>
          <w:rFonts w:ascii="Civil Premium" w:hAnsi="Civil Premium"/>
          <w:b/>
          <w:bCs/>
          <w:sz w:val="22"/>
          <w:szCs w:val="22"/>
          <w:lang w:val="nl-NL"/>
        </w:rPr>
        <w:t>Thema 1: [beschrijving en samenvatting van literatuur]</w:t>
      </w:r>
      <w:bookmarkEnd w:id="10"/>
    </w:p>
    <w:p w14:paraId="09180781" w14:textId="77777777" w:rsidR="00B3291C" w:rsidRPr="001508FC" w:rsidRDefault="00B3291C" w:rsidP="00A8143F">
      <w:pPr>
        <w:pStyle w:val="NormalWeb"/>
        <w:ind w:left="720"/>
        <w:outlineLvl w:val="1"/>
        <w:rPr>
          <w:rFonts w:ascii="Civil Premium" w:hAnsi="Civil Premium"/>
          <w:b/>
          <w:bCs/>
          <w:sz w:val="22"/>
          <w:szCs w:val="22"/>
          <w:lang w:val="nl-NL"/>
        </w:rPr>
      </w:pPr>
      <w:bookmarkStart w:id="11" w:name="_Toc165990717"/>
      <w:r w:rsidRPr="001508FC">
        <w:rPr>
          <w:rFonts w:ascii="Civil Premium" w:hAnsi="Civil Premium"/>
          <w:b/>
          <w:bCs/>
          <w:sz w:val="22"/>
          <w:szCs w:val="22"/>
          <w:lang w:val="nl-NL"/>
        </w:rPr>
        <w:t>Thema 2: [beschrijving en samenvatting van literatuur]</w:t>
      </w:r>
      <w:bookmarkEnd w:id="11"/>
    </w:p>
    <w:p w14:paraId="79E48446" w14:textId="77777777" w:rsidR="00B3291C" w:rsidRPr="001508FC" w:rsidRDefault="00B3291C" w:rsidP="00A8143F">
      <w:pPr>
        <w:pStyle w:val="NormalWeb"/>
        <w:ind w:left="720"/>
        <w:outlineLvl w:val="1"/>
        <w:rPr>
          <w:rFonts w:ascii="Civil Premium" w:hAnsi="Civil Premium"/>
          <w:b/>
          <w:bCs/>
          <w:sz w:val="22"/>
          <w:szCs w:val="22"/>
          <w:lang w:val="nl-NL"/>
        </w:rPr>
      </w:pPr>
      <w:bookmarkStart w:id="12" w:name="_Toc165990718"/>
      <w:r w:rsidRPr="001508FC">
        <w:rPr>
          <w:rFonts w:ascii="Civil Premium" w:hAnsi="Civil Premium"/>
          <w:b/>
          <w:bCs/>
          <w:sz w:val="22"/>
          <w:szCs w:val="22"/>
          <w:lang w:val="nl-NL"/>
        </w:rPr>
        <w:t>Thema 3: [beschrijving en samenvatting van literatuur]</w:t>
      </w:r>
      <w:bookmarkEnd w:id="12"/>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3" w:name="_Toc165990719"/>
      <w:r w:rsidRPr="001508FC">
        <w:rPr>
          <w:rFonts w:ascii="Civil Premium" w:hAnsi="Civil Premium"/>
          <w:b/>
          <w:bCs/>
          <w:sz w:val="28"/>
          <w:szCs w:val="28"/>
          <w:lang w:val="nl-NL"/>
        </w:rPr>
        <w:lastRenderedPageBreak/>
        <w:t>Kritische evaluatie van de literatuur</w:t>
      </w:r>
      <w:bookmarkEnd w:id="13"/>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90720"/>
      <w:r w:rsidRPr="001508FC">
        <w:rPr>
          <w:rFonts w:ascii="Civil Premium" w:hAnsi="Civil Premium"/>
          <w:b/>
          <w:bCs/>
          <w:sz w:val="22"/>
          <w:szCs w:val="22"/>
          <w:lang w:val="nl-NL"/>
        </w:rPr>
        <w:t>Sterke punten en zwakke punten van de bestudeerde literatuur</w:t>
      </w:r>
      <w:bookmarkEnd w:id="14"/>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5" w:name="_Toc165990721"/>
      <w:r w:rsidRPr="001508FC">
        <w:rPr>
          <w:rFonts w:ascii="Civil Premium" w:hAnsi="Civil Premium"/>
          <w:b/>
          <w:bCs/>
          <w:sz w:val="22"/>
          <w:szCs w:val="22"/>
          <w:lang w:val="nl-NL"/>
        </w:rPr>
        <w:t>Gaten in onderzoek en mogelijke toekomstige richtingen</w:t>
      </w:r>
      <w:bookmarkEnd w:id="15"/>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6" w:name="_Toc165990722"/>
      <w:r w:rsidRPr="001508FC">
        <w:rPr>
          <w:rFonts w:ascii="Civil Premium" w:hAnsi="Civil Premium"/>
          <w:b/>
          <w:bCs/>
          <w:sz w:val="28"/>
          <w:szCs w:val="28"/>
          <w:lang w:val="nl-NL"/>
        </w:rPr>
        <w:lastRenderedPageBreak/>
        <w:t>Conclusie</w:t>
      </w:r>
      <w:bookmarkEnd w:id="16"/>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90723"/>
      <w:r w:rsidRPr="001508FC">
        <w:rPr>
          <w:rFonts w:ascii="Civil Premium" w:hAnsi="Civil Premium"/>
          <w:b/>
          <w:bCs/>
          <w:sz w:val="22"/>
          <w:szCs w:val="22"/>
          <w:lang w:val="nl-NL"/>
        </w:rPr>
        <w:t>Samenvatting van belangrijkste bevindingen</w:t>
      </w:r>
      <w:bookmarkEnd w:id="17"/>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18" w:name="_Toc165990724"/>
      <w:r w:rsidRPr="001508FC">
        <w:rPr>
          <w:rFonts w:ascii="Civil Premium" w:hAnsi="Civil Premium"/>
          <w:b/>
          <w:bCs/>
          <w:sz w:val="22"/>
          <w:szCs w:val="22"/>
          <w:lang w:val="nl-NL"/>
        </w:rPr>
        <w:t>Implicaties voor de praktijk en/of beleid</w:t>
      </w:r>
      <w:bookmarkEnd w:id="18"/>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90725"/>
      <w:r w:rsidRPr="001508FC">
        <w:rPr>
          <w:rFonts w:ascii="Civil Premium" w:hAnsi="Civil Premium"/>
          <w:b/>
          <w:bCs/>
          <w:sz w:val="22"/>
          <w:szCs w:val="22"/>
          <w:lang w:val="nl-NL"/>
        </w:rPr>
        <w:t>Aanbevelingen voor toekomstig onderzoek</w:t>
      </w:r>
      <w:bookmarkEnd w:id="19"/>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20" w:name="_Toc165990726" w:displacedByCustomXml="next"/>
    <w:sdt>
      <w:sdtPr>
        <w:id w:val="-988098475"/>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24C66F3A" w14:textId="65FE2990"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Bibliography</w:t>
          </w:r>
          <w:bookmarkEnd w:id="20"/>
        </w:p>
        <w:sdt>
          <w:sdtPr>
            <w:id w:val="111145805"/>
            <w:bibliography/>
          </w:sdtPr>
          <w:sdtContent>
            <w:p w14:paraId="3F33980A" w14:textId="77777777" w:rsidR="00077F81" w:rsidRDefault="00077F81" w:rsidP="00077F81">
              <w:pPr>
                <w:pStyle w:val="Bibliography"/>
                <w:ind w:left="720" w:hanging="720"/>
                <w:rPr>
                  <w:noProof/>
                  <w:sz w:val="24"/>
                  <w:szCs w:val="24"/>
                  <w:lang w:val="nl-NL"/>
                </w:rPr>
              </w:pPr>
              <w:r>
                <w:fldChar w:fldCharType="begin"/>
              </w:r>
              <w:r>
                <w:instrText xml:space="preserve"> BIBLIOGRAPHY </w:instrText>
              </w:r>
              <w:r>
                <w:fldChar w:fldCharType="separate"/>
              </w:r>
              <w:r>
                <w:rPr>
                  <w:noProof/>
                  <w:lang w:val="nl-NL"/>
                </w:rPr>
                <w:t xml:space="preserve">Mathew, M. (2022). Nuclear energy: A pathway towards mitigation of global warming. </w:t>
              </w:r>
              <w:r>
                <w:rPr>
                  <w:i/>
                  <w:iCs/>
                  <w:noProof/>
                  <w:lang w:val="nl-NL"/>
                </w:rPr>
                <w:t>Oxford: Elsevier Ltd</w:t>
              </w:r>
              <w:r>
                <w:rPr>
                  <w:noProof/>
                  <w:lang w:val="nl-NL"/>
                </w:rPr>
                <w:t>, 104080.</w:t>
              </w:r>
            </w:p>
            <w:p w14:paraId="6BA5DC8F" w14:textId="0B841AA0" w:rsidR="00077F81" w:rsidRDefault="00077F81" w:rsidP="00077F81">
              <w:r>
                <w:rPr>
                  <w:b/>
                  <w:bCs/>
                  <w:noProof/>
                </w:rPr>
                <w:fldChar w:fldCharType="end"/>
              </w:r>
            </w:p>
          </w:sdtContent>
        </w:sdt>
      </w:sdtContent>
    </w:sdt>
    <w:p w14:paraId="697FBDE4" w14:textId="77777777" w:rsidR="0007132A" w:rsidRDefault="0007132A">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7133C0FE" w:rsidR="00262DCA" w:rsidRPr="008B7702" w:rsidRDefault="00B3291C" w:rsidP="00E91D44">
      <w:pPr>
        <w:pStyle w:val="NormalWeb"/>
        <w:outlineLvl w:val="0"/>
        <w:rPr>
          <w:rFonts w:ascii="Civil Premium" w:hAnsi="Civil Premium"/>
          <w:sz w:val="32"/>
          <w:szCs w:val="32"/>
          <w:lang w:val="nl-NL"/>
        </w:rPr>
      </w:pPr>
      <w:bookmarkStart w:id="21" w:name="_Toc165990727"/>
      <w:r w:rsidRPr="001508FC">
        <w:rPr>
          <w:rFonts w:ascii="Civil Premium" w:hAnsi="Civil Premium"/>
          <w:b/>
          <w:bCs/>
          <w:sz w:val="28"/>
          <w:szCs w:val="28"/>
          <w:lang w:val="nl-NL"/>
        </w:rPr>
        <w:lastRenderedPageBreak/>
        <w:t>Referenties</w:t>
      </w:r>
      <w:bookmarkEnd w:id="21"/>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proofErr w:type="spellStart"/>
      <w:r w:rsidRPr="008B7702">
        <w:rPr>
          <w:rStyle w:val="Strong"/>
          <w:rFonts w:ascii="Civil Premium" w:eastAsiaTheme="minorHAnsi" w:hAnsi="Civil Premium" w:cstheme="minorBidi"/>
          <w:b w:val="0"/>
          <w:bCs w:val="0"/>
          <w:sz w:val="20"/>
          <w:szCs w:val="20"/>
          <w:lang w:val="nl-NL"/>
        </w:rPr>
        <w:t>Schäfer</w:t>
      </w:r>
      <w:proofErr w:type="spellEnd"/>
      <w:r w:rsidRPr="008B7702">
        <w:rPr>
          <w:rStyle w:val="Strong"/>
          <w:rFonts w:ascii="Civil Premium" w:eastAsiaTheme="minorHAnsi" w:hAnsi="Civil Premium" w:cstheme="minorBidi"/>
          <w:b w:val="0"/>
          <w:bCs w:val="0"/>
          <w:sz w:val="20"/>
          <w:szCs w:val="20"/>
          <w:lang w:val="nl-NL"/>
        </w:rPr>
        <w:t xml:space="preserve">, M. S. (2017). How </w:t>
      </w:r>
      <w:proofErr w:type="spellStart"/>
      <w:r w:rsidRPr="008B7702">
        <w:rPr>
          <w:rStyle w:val="Strong"/>
          <w:rFonts w:ascii="Civil Premium" w:eastAsiaTheme="minorHAnsi" w:hAnsi="Civil Premium" w:cstheme="minorBidi"/>
          <w:b w:val="0"/>
          <w:bCs w:val="0"/>
          <w:sz w:val="20"/>
          <w:szCs w:val="20"/>
          <w:lang w:val="nl-NL"/>
        </w:rPr>
        <w:t>changing</w:t>
      </w:r>
      <w:proofErr w:type="spellEnd"/>
      <w:r w:rsidRPr="008B7702">
        <w:rPr>
          <w:rStyle w:val="Strong"/>
          <w:rFonts w:ascii="Civil Premium" w:eastAsiaTheme="minorHAnsi" w:hAnsi="Civil Premium" w:cstheme="minorBidi"/>
          <w:b w:val="0"/>
          <w:bCs w:val="0"/>
          <w:sz w:val="20"/>
          <w:szCs w:val="20"/>
          <w:lang w:val="nl-NL"/>
        </w:rPr>
        <w:t xml:space="preserve"> media </w:t>
      </w:r>
      <w:proofErr w:type="spellStart"/>
      <w:r w:rsidRPr="008B7702">
        <w:rPr>
          <w:rStyle w:val="Strong"/>
          <w:rFonts w:ascii="Civil Premium" w:eastAsiaTheme="minorHAnsi" w:hAnsi="Civil Premium" w:cstheme="minorBidi"/>
          <w:b w:val="0"/>
          <w:bCs w:val="0"/>
          <w:sz w:val="20"/>
          <w:szCs w:val="20"/>
          <w:lang w:val="nl-NL"/>
        </w:rPr>
        <w:t>structures</w:t>
      </w:r>
      <w:proofErr w:type="spellEnd"/>
      <w:r w:rsidRPr="008B7702">
        <w:rPr>
          <w:rStyle w:val="Strong"/>
          <w:rFonts w:ascii="Civil Premium" w:eastAsiaTheme="minorHAnsi" w:hAnsi="Civil Premium" w:cstheme="minorBidi"/>
          <w:b w:val="0"/>
          <w:bCs w:val="0"/>
          <w:sz w:val="20"/>
          <w:szCs w:val="20"/>
          <w:lang w:val="nl-NL"/>
        </w:rPr>
        <w:t xml:space="preserve"> are affecting </w:t>
      </w:r>
      <w:proofErr w:type="spellStart"/>
      <w:r w:rsidRPr="008B7702">
        <w:rPr>
          <w:rStyle w:val="Strong"/>
          <w:rFonts w:ascii="Civil Premium" w:eastAsiaTheme="minorHAnsi" w:hAnsi="Civil Premium" w:cstheme="minorBidi"/>
          <w:b w:val="0"/>
          <w:bCs w:val="0"/>
          <w:sz w:val="20"/>
          <w:szCs w:val="20"/>
          <w:lang w:val="nl-NL"/>
        </w:rPr>
        <w:t>science</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news</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coverage</w:t>
      </w:r>
      <w:proofErr w:type="spellEnd"/>
      <w:r w:rsidRPr="008B7702">
        <w:rPr>
          <w:rStyle w:val="Strong"/>
          <w:rFonts w:ascii="Civil Premium" w:eastAsiaTheme="minorHAnsi" w:hAnsi="Civil Premium" w:cstheme="minorBidi"/>
          <w:b w:val="0"/>
          <w:bCs w:val="0"/>
          <w:sz w:val="20"/>
          <w:szCs w:val="20"/>
          <w:lang w:val="nl-NL"/>
        </w:rPr>
        <w:t xml:space="preserve">. In Oxford University Press </w:t>
      </w:r>
      <w:proofErr w:type="spellStart"/>
      <w:r w:rsidRPr="008B7702">
        <w:rPr>
          <w:rStyle w:val="Strong"/>
          <w:rFonts w:ascii="Civil Premium" w:eastAsiaTheme="minorHAnsi" w:hAnsi="Civil Premium" w:cstheme="minorBidi"/>
          <w:b w:val="0"/>
          <w:bCs w:val="0"/>
          <w:sz w:val="20"/>
          <w:szCs w:val="20"/>
          <w:lang w:val="nl-NL"/>
        </w:rPr>
        <w:t>eBooks</w:t>
      </w:r>
      <w:proofErr w:type="spellEnd"/>
      <w:r w:rsidRPr="008B7702">
        <w:rPr>
          <w:rStyle w:val="Strong"/>
          <w:rFonts w:ascii="Civil Premium" w:eastAsiaTheme="minorHAnsi" w:hAnsi="Civil Premium" w:cstheme="minorBidi"/>
          <w:b w:val="0"/>
          <w:bCs w:val="0"/>
          <w:sz w:val="20"/>
          <w:szCs w:val="20"/>
          <w:lang w:val="nl-NL"/>
        </w:rPr>
        <w:t xml:space="preserve">. https://doi.org/10.1093/oxfordhb/9780190497620.013.5 </w:t>
      </w:r>
    </w:p>
    <w:p w14:paraId="75D62216" w14:textId="0A8C265C" w:rsidR="00EE21BC" w:rsidRPr="006E6260" w:rsidRDefault="00EE21BC">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Vasterman</w:t>
      </w:r>
      <w:proofErr w:type="spellEnd"/>
      <w:r w:rsidRPr="008B7702">
        <w:rPr>
          <w:rStyle w:val="Strong"/>
          <w:rFonts w:ascii="Civil Premium" w:hAnsi="Civil Premium"/>
          <w:b w:val="0"/>
          <w:bCs w:val="0"/>
          <w:sz w:val="20"/>
          <w:szCs w:val="20"/>
          <w:lang w:val="nl-NL" w:eastAsia="en-NL"/>
        </w:rPr>
        <w:t xml:space="preserve">, P., Scholten, O., &amp; </w:t>
      </w:r>
      <w:proofErr w:type="spellStart"/>
      <w:r w:rsidRPr="008B7702">
        <w:rPr>
          <w:rStyle w:val="Strong"/>
          <w:rFonts w:ascii="Civil Premium" w:hAnsi="Civil Premium"/>
          <w:b w:val="0"/>
          <w:bCs w:val="0"/>
          <w:sz w:val="20"/>
          <w:szCs w:val="20"/>
          <w:lang w:val="nl-NL" w:eastAsia="en-NL"/>
        </w:rPr>
        <w:t>Ruigrok</w:t>
      </w:r>
      <w:proofErr w:type="spellEnd"/>
      <w:r w:rsidRPr="008B7702">
        <w:rPr>
          <w:rStyle w:val="Strong"/>
          <w:rFonts w:ascii="Civil Premium" w:hAnsi="Civil Premium"/>
          <w:b w:val="0"/>
          <w:bCs w:val="0"/>
          <w:sz w:val="20"/>
          <w:szCs w:val="20"/>
          <w:lang w:val="nl-NL" w:eastAsia="en-NL"/>
        </w:rPr>
        <w:t xml:space="preserve">, N. (2008). A Model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Evaluating</w:t>
      </w:r>
      <w:proofErr w:type="spellEnd"/>
      <w:r w:rsidRPr="008B7702">
        <w:rPr>
          <w:rStyle w:val="Strong"/>
          <w:rFonts w:ascii="Civil Premium" w:hAnsi="Civil Premium"/>
          <w:b w:val="0"/>
          <w:bCs w:val="0"/>
          <w:sz w:val="20"/>
          <w:szCs w:val="20"/>
          <w:lang w:val="nl-NL" w:eastAsia="en-NL"/>
        </w:rPr>
        <w:t xml:space="preserve"> Risk Reporting. European Journal Of Communication, 23(3), 319–341. https://doi.org/10.1177/0267323108092538</w:t>
      </w:r>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Arentsen, M. J. (2006). CONTESTED TECHNOLOGY: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Energy &amp; Environment (</w:t>
      </w:r>
      <w:proofErr w:type="spellStart"/>
      <w:r w:rsidRPr="006E6260">
        <w:rPr>
          <w:rStyle w:val="Strong"/>
          <w:rFonts w:ascii="Civil Premium" w:eastAsia="Times New Roman" w:hAnsi="Civil Premium" w:cs="Times New Roman"/>
          <w:b w:val="0"/>
          <w:bCs w:val="0"/>
          <w:sz w:val="20"/>
          <w:szCs w:val="20"/>
          <w:lang w:val="nl-NL" w:eastAsia="en-NL"/>
        </w:rPr>
        <w:t>Essex</w:t>
      </w:r>
      <w:proofErr w:type="spellEnd"/>
      <w:r w:rsidRPr="006E6260">
        <w:rPr>
          <w:rStyle w:val="Strong"/>
          <w:rFonts w:ascii="Civil Premium" w:eastAsia="Times New Roman" w:hAnsi="Civil Premium" w:cs="Times New Roman"/>
          <w:b w:val="0"/>
          <w:bCs w:val="0"/>
          <w:sz w:val="20"/>
          <w:szCs w:val="20"/>
          <w:lang w:val="nl-NL" w:eastAsia="en-NL"/>
        </w:rPr>
        <w:t>, England), 17(3), 373–382. https://doi.org/10.1260/095830506778119407</w:t>
      </w:r>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Boumans, J. W., </w:t>
      </w:r>
      <w:proofErr w:type="spellStart"/>
      <w:r w:rsidRPr="006E6260">
        <w:rPr>
          <w:rStyle w:val="Strong"/>
          <w:rFonts w:ascii="Civil Premium" w:eastAsia="Times New Roman" w:hAnsi="Civil Premium" w:cs="Times New Roman"/>
          <w:b w:val="0"/>
          <w:bCs w:val="0"/>
          <w:sz w:val="20"/>
          <w:szCs w:val="20"/>
          <w:lang w:val="nl-NL" w:eastAsia="en-NL"/>
        </w:rPr>
        <w:t>Vliegenthart</w:t>
      </w:r>
      <w:proofErr w:type="spellEnd"/>
      <w:r w:rsidRPr="006E6260">
        <w:rPr>
          <w:rStyle w:val="Strong"/>
          <w:rFonts w:ascii="Civil Premium" w:eastAsia="Times New Roman" w:hAnsi="Civil Premium" w:cs="Times New Roman"/>
          <w:b w:val="0"/>
          <w:bCs w:val="0"/>
          <w:sz w:val="20"/>
          <w:szCs w:val="20"/>
          <w:lang w:val="nl-NL" w:eastAsia="en-NL"/>
        </w:rPr>
        <w:t xml:space="preserve">, R., &amp; Boomgaarden, H. G. (2016).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voices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news: A </w:t>
      </w:r>
      <w:proofErr w:type="spellStart"/>
      <w:r w:rsidRPr="006E6260">
        <w:rPr>
          <w:rStyle w:val="Strong"/>
          <w:rFonts w:ascii="Civil Premium" w:eastAsia="Times New Roman" w:hAnsi="Civil Premium" w:cs="Times New Roman"/>
          <w:b w:val="0"/>
          <w:bCs w:val="0"/>
          <w:sz w:val="20"/>
          <w:szCs w:val="20"/>
          <w:lang w:val="nl-NL" w:eastAsia="en-NL"/>
        </w:rPr>
        <w:t>comparison</w:t>
      </w:r>
      <w:proofErr w:type="spellEnd"/>
      <w:r w:rsidRPr="006E6260">
        <w:rPr>
          <w:rStyle w:val="Strong"/>
          <w:rFonts w:ascii="Civil Premium" w:eastAsia="Times New Roman" w:hAnsi="Civil Premium" w:cs="Times New Roman"/>
          <w:b w:val="0"/>
          <w:bCs w:val="0"/>
          <w:sz w:val="20"/>
          <w:szCs w:val="20"/>
          <w:lang w:val="nl-NL" w:eastAsia="en-NL"/>
        </w:rPr>
        <w:t xml:space="preserve"> of source, </w:t>
      </w:r>
      <w:proofErr w:type="spellStart"/>
      <w:r w:rsidRPr="006E6260">
        <w:rPr>
          <w:rStyle w:val="Strong"/>
          <w:rFonts w:ascii="Civil Premium" w:eastAsia="Times New Roman" w:hAnsi="Civil Premium" w:cs="Times New Roman"/>
          <w:b w:val="0"/>
          <w:bCs w:val="0"/>
          <w:sz w:val="20"/>
          <w:szCs w:val="20"/>
          <w:lang w:val="nl-NL" w:eastAsia="en-NL"/>
        </w:rPr>
        <w:t>news</w:t>
      </w:r>
      <w:proofErr w:type="spellEnd"/>
      <w:r w:rsidRPr="006E6260">
        <w:rPr>
          <w:rStyle w:val="Strong"/>
          <w:rFonts w:ascii="Civil Premium" w:eastAsia="Times New Roman" w:hAnsi="Civil Premium" w:cs="Times New Roman"/>
          <w:b w:val="0"/>
          <w:bCs w:val="0"/>
          <w:sz w:val="20"/>
          <w:szCs w:val="20"/>
          <w:lang w:val="nl-NL" w:eastAsia="en-NL"/>
        </w:rPr>
        <w:t xml:space="preserve"> agency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newspaper</w:t>
      </w:r>
      <w:proofErr w:type="spellEnd"/>
      <w:r w:rsidRPr="006E6260">
        <w:rPr>
          <w:rStyle w:val="Strong"/>
          <w:rFonts w:ascii="Civil Premium" w:eastAsia="Times New Roman" w:hAnsi="Civil Premium" w:cs="Times New Roman"/>
          <w:b w:val="0"/>
          <w:bCs w:val="0"/>
          <w:sz w:val="20"/>
          <w:szCs w:val="20"/>
          <w:lang w:val="nl-NL" w:eastAsia="en-NL"/>
        </w:rPr>
        <w:t xml:space="preserve"> content </w:t>
      </w:r>
      <w:proofErr w:type="spellStart"/>
      <w:r w:rsidRPr="006E6260">
        <w:rPr>
          <w:rStyle w:val="Strong"/>
          <w:rFonts w:ascii="Civil Premium" w:eastAsia="Times New Roman" w:hAnsi="Civil Premium" w:cs="Times New Roman"/>
          <w:b w:val="0"/>
          <w:bCs w:val="0"/>
          <w:sz w:val="20"/>
          <w:szCs w:val="20"/>
          <w:lang w:val="nl-NL" w:eastAsia="en-NL"/>
        </w:rPr>
        <w:t>about</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over time. European Journal of Communication (London), 31(3), 260–282. https://doi.org/10.1177/0267323116629879</w:t>
      </w:r>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Geels, F. W., &amp; </w:t>
      </w:r>
      <w:proofErr w:type="spellStart"/>
      <w:r w:rsidRPr="006E6260">
        <w:rPr>
          <w:rStyle w:val="Strong"/>
          <w:rFonts w:ascii="Civil Premium" w:hAnsi="Civil Premium"/>
          <w:b w:val="0"/>
          <w:bCs w:val="0"/>
          <w:sz w:val="20"/>
          <w:szCs w:val="20"/>
          <w:lang w:val="nl-NL" w:eastAsia="en-NL"/>
        </w:rPr>
        <w:t>Verhees</w:t>
      </w:r>
      <w:proofErr w:type="spellEnd"/>
      <w:r w:rsidRPr="006E6260">
        <w:rPr>
          <w:rStyle w:val="Strong"/>
          <w:rFonts w:ascii="Civil Premium" w:hAnsi="Civil Premium"/>
          <w:b w:val="0"/>
          <w:bCs w:val="0"/>
          <w:sz w:val="20"/>
          <w:szCs w:val="20"/>
          <w:lang w:val="nl-NL" w:eastAsia="en-NL"/>
        </w:rPr>
        <w:t xml:space="preserve">, B. (2011). </w:t>
      </w:r>
      <w:proofErr w:type="spellStart"/>
      <w:r w:rsidRPr="006E6260">
        <w:rPr>
          <w:rStyle w:val="Strong"/>
          <w:rFonts w:ascii="Civil Premium" w:hAnsi="Civil Premium"/>
          <w:b w:val="0"/>
          <w:bCs w:val="0"/>
          <w:sz w:val="20"/>
          <w:szCs w:val="20"/>
          <w:lang w:val="nl-NL" w:eastAsia="en-NL"/>
        </w:rPr>
        <w:t>Cultural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legitimacy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framing </w:t>
      </w:r>
      <w:proofErr w:type="spellStart"/>
      <w:r w:rsidRPr="006E6260">
        <w:rPr>
          <w:rStyle w:val="Strong"/>
          <w:rFonts w:ascii="Civil Premium" w:hAnsi="Civil Premium"/>
          <w:b w:val="0"/>
          <w:bCs w:val="0"/>
          <w:sz w:val="20"/>
          <w:szCs w:val="20"/>
          <w:lang w:val="nl-NL" w:eastAsia="en-NL"/>
        </w:rPr>
        <w:t>struggles</w:t>
      </w:r>
      <w:proofErr w:type="spellEnd"/>
      <w:r w:rsidRPr="006E6260">
        <w:rPr>
          <w:rStyle w:val="Strong"/>
          <w:rFonts w:ascii="Civil Premium" w:hAnsi="Civil Premium"/>
          <w:b w:val="0"/>
          <w:bCs w:val="0"/>
          <w:sz w:val="20"/>
          <w:szCs w:val="20"/>
          <w:lang w:val="nl-NL" w:eastAsia="en-NL"/>
        </w:rPr>
        <w:t xml:space="preserve"> in </w:t>
      </w:r>
      <w:proofErr w:type="spellStart"/>
      <w:r w:rsidRPr="006E6260">
        <w:rPr>
          <w:rStyle w:val="Strong"/>
          <w:rFonts w:ascii="Civil Premium" w:hAnsi="Civil Premium"/>
          <w:b w:val="0"/>
          <w:bCs w:val="0"/>
          <w:sz w:val="20"/>
          <w:szCs w:val="20"/>
          <w:lang w:val="nl-NL" w:eastAsia="en-NL"/>
        </w:rPr>
        <w:t>innovation</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journeys</w:t>
      </w:r>
      <w:proofErr w:type="spellEnd"/>
      <w:r w:rsidRPr="006E6260">
        <w:rPr>
          <w:rStyle w:val="Strong"/>
          <w:rFonts w:ascii="Civil Premium" w:hAnsi="Civil Premium"/>
          <w:b w:val="0"/>
          <w:bCs w:val="0"/>
          <w:sz w:val="20"/>
          <w:szCs w:val="20"/>
          <w:lang w:val="nl-NL" w:eastAsia="en-NL"/>
        </w:rPr>
        <w:t xml:space="preserve">: A </w:t>
      </w:r>
      <w:proofErr w:type="spellStart"/>
      <w:r w:rsidRPr="006E6260">
        <w:rPr>
          <w:rStyle w:val="Strong"/>
          <w:rFonts w:ascii="Civil Premium" w:hAnsi="Civil Premium"/>
          <w:b w:val="0"/>
          <w:bCs w:val="0"/>
          <w:sz w:val="20"/>
          <w:szCs w:val="20"/>
          <w:lang w:val="nl-NL" w:eastAsia="en-NL"/>
        </w:rPr>
        <w:t>cultural-performative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perspective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a case </w:t>
      </w:r>
      <w:proofErr w:type="spellStart"/>
      <w:r w:rsidRPr="006E6260">
        <w:rPr>
          <w:rStyle w:val="Strong"/>
          <w:rFonts w:ascii="Civil Premium" w:hAnsi="Civil Premium"/>
          <w:b w:val="0"/>
          <w:bCs w:val="0"/>
          <w:sz w:val="20"/>
          <w:szCs w:val="20"/>
          <w:lang w:val="nl-NL" w:eastAsia="en-NL"/>
        </w:rPr>
        <w:t>study</w:t>
      </w:r>
      <w:proofErr w:type="spellEnd"/>
      <w:r w:rsidRPr="006E6260">
        <w:rPr>
          <w:rStyle w:val="Strong"/>
          <w:rFonts w:ascii="Civil Premium" w:hAnsi="Civil Premium"/>
          <w:b w:val="0"/>
          <w:bCs w:val="0"/>
          <w:sz w:val="20"/>
          <w:szCs w:val="20"/>
          <w:lang w:val="nl-NL" w:eastAsia="en-NL"/>
        </w:rPr>
        <w:t xml:space="preserve"> of Dutch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(1945–1986). </w:t>
      </w:r>
      <w:proofErr w:type="spellStart"/>
      <w:r w:rsidRPr="006E6260">
        <w:rPr>
          <w:rStyle w:val="Strong"/>
          <w:rFonts w:ascii="Civil Premium" w:hAnsi="Civil Premium"/>
          <w:b w:val="0"/>
          <w:bCs w:val="0"/>
          <w:sz w:val="20"/>
          <w:szCs w:val="20"/>
          <w:lang w:val="nl-NL" w:eastAsia="en-NL"/>
        </w:rPr>
        <w:t>Technological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Forecasting</w:t>
      </w:r>
      <w:proofErr w:type="spellEnd"/>
      <w:r w:rsidRPr="006E6260">
        <w:rPr>
          <w:rStyle w:val="Strong"/>
          <w:rFonts w:ascii="Civil Premium" w:hAnsi="Civil Premium"/>
          <w:b w:val="0"/>
          <w:bCs w:val="0"/>
          <w:sz w:val="20"/>
          <w:szCs w:val="20"/>
          <w:lang w:val="nl-NL" w:eastAsia="en-NL"/>
        </w:rPr>
        <w:t xml:space="preserve">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Change, 78(6), 910–930. https://doi.org/10.1016/j.techfore.2010.12.004</w:t>
      </w:r>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van Leeuwen, R. P., de Wit, J. B., &amp; Smit, G. J. M. (2017). Review of </w:t>
      </w:r>
      <w:proofErr w:type="spellStart"/>
      <w:r w:rsidRPr="006E6260">
        <w:rPr>
          <w:rStyle w:val="Strong"/>
          <w:rFonts w:ascii="Civil Premium" w:eastAsia="Times New Roman" w:hAnsi="Civil Premium" w:cs="Times New Roman"/>
          <w:b w:val="0"/>
          <w:bCs w:val="0"/>
          <w:sz w:val="20"/>
          <w:szCs w:val="20"/>
          <w:lang w:val="nl-NL" w:eastAsia="en-NL"/>
        </w:rPr>
        <w:t>urban</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transition</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role</w:t>
      </w:r>
      <w:proofErr w:type="spellEnd"/>
      <w:r w:rsidRPr="006E6260">
        <w:rPr>
          <w:rStyle w:val="Strong"/>
          <w:rFonts w:ascii="Civil Premium" w:eastAsia="Times New Roman" w:hAnsi="Civil Premium" w:cs="Times New Roman"/>
          <w:b w:val="0"/>
          <w:bCs w:val="0"/>
          <w:sz w:val="20"/>
          <w:szCs w:val="20"/>
          <w:lang w:val="nl-NL" w:eastAsia="en-NL"/>
        </w:rPr>
        <w:t xml:space="preserve"> of smart energy management. Energy Conversion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Management, 150, 941–948. https://doi.org/10.1016/j.enconman.2017.05.081s</w:t>
      </w:r>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 xml:space="preserve">Mulder, K. (2012). The </w:t>
      </w:r>
      <w:proofErr w:type="spellStart"/>
      <w:r w:rsidRPr="006E6260">
        <w:rPr>
          <w:rStyle w:val="Strong"/>
          <w:rFonts w:ascii="Civil Premium" w:eastAsia="Times New Roman" w:hAnsi="Civil Premium" w:cs="Times New Roman"/>
          <w:b w:val="0"/>
          <w:bCs w:val="0"/>
          <w:sz w:val="20"/>
          <w:szCs w:val="20"/>
          <w:lang w:val="nl-NL" w:eastAsia="en-NL"/>
        </w:rPr>
        <w:t>dynamics</w:t>
      </w:r>
      <w:proofErr w:type="spellEnd"/>
      <w:r w:rsidRPr="006E6260">
        <w:rPr>
          <w:rStyle w:val="Strong"/>
          <w:rFonts w:ascii="Civil Premium" w:eastAsia="Times New Roman" w:hAnsi="Civil Premium" w:cs="Times New Roman"/>
          <w:b w:val="0"/>
          <w:bCs w:val="0"/>
          <w:sz w:val="20"/>
          <w:szCs w:val="20"/>
          <w:lang w:val="nl-NL" w:eastAsia="en-NL"/>
        </w:rPr>
        <w:t xml:space="preserve"> of public opinion on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w:t>
      </w:r>
      <w:proofErr w:type="spellStart"/>
      <w:r w:rsidRPr="006E6260">
        <w:rPr>
          <w:rStyle w:val="Strong"/>
          <w:rFonts w:ascii="Civil Premium" w:eastAsia="Times New Roman" w:hAnsi="Civil Premium" w:cs="Times New Roman"/>
          <w:b w:val="0"/>
          <w:bCs w:val="0"/>
          <w:sz w:val="20"/>
          <w:szCs w:val="20"/>
          <w:lang w:val="nl-NL" w:eastAsia="en-NL"/>
        </w:rPr>
        <w:t>Interpreting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w:t>
      </w:r>
      <w:proofErr w:type="spellEnd"/>
      <w:r w:rsidRPr="006E6260">
        <w:rPr>
          <w:rStyle w:val="Strong"/>
          <w:rFonts w:ascii="Civil Premium" w:eastAsia="Times New Roman" w:hAnsi="Civil Premium" w:cs="Times New Roman"/>
          <w:b w:val="0"/>
          <w:bCs w:val="0"/>
          <w:sz w:val="20"/>
          <w:szCs w:val="20"/>
          <w:lang w:val="nl-NL" w:eastAsia="en-NL"/>
        </w:rPr>
        <w:t xml:space="preserve"> experiment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&amp;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 79(8), 1513–1524. https://doi.org/10.1016/j.techfore.2012.04.018</w:t>
      </w:r>
    </w:p>
    <w:p w14:paraId="317AF5B8" w14:textId="77777777" w:rsidR="006B5923" w:rsidRPr="006E6260" w:rsidRDefault="006B5923" w:rsidP="006B5923">
      <w:pPr>
        <w:rPr>
          <w:rStyle w:val="Strong"/>
          <w:rFonts w:ascii="Civil Premium" w:hAnsi="Civil Premium"/>
          <w:b w:val="0"/>
          <w:bCs w:val="0"/>
          <w:sz w:val="20"/>
          <w:szCs w:val="20"/>
          <w:lang w:val="nl-NL" w:eastAsia="en-NL"/>
        </w:rPr>
      </w:pPr>
      <w:proofErr w:type="spellStart"/>
      <w:r w:rsidRPr="006E6260">
        <w:rPr>
          <w:rStyle w:val="Strong"/>
          <w:rFonts w:ascii="Civil Premium" w:hAnsi="Civil Premium"/>
          <w:b w:val="0"/>
          <w:bCs w:val="0"/>
          <w:sz w:val="20"/>
          <w:szCs w:val="20"/>
          <w:lang w:val="nl-NL" w:eastAsia="en-NL"/>
        </w:rPr>
        <w:t>Neumann</w:t>
      </w:r>
      <w:proofErr w:type="spellEnd"/>
      <w:r w:rsidRPr="006E6260">
        <w:rPr>
          <w:rStyle w:val="Strong"/>
          <w:rFonts w:ascii="Civil Premium" w:hAnsi="Civil Premium"/>
          <w:b w:val="0"/>
          <w:bCs w:val="0"/>
          <w:sz w:val="20"/>
          <w:szCs w:val="20"/>
          <w:lang w:val="nl-NL" w:eastAsia="en-NL"/>
        </w:rPr>
        <w:t xml:space="preserve">, A., Sorge, L., Von </w:t>
      </w:r>
      <w:proofErr w:type="spellStart"/>
      <w:r w:rsidRPr="006E6260">
        <w:rPr>
          <w:rStyle w:val="Strong"/>
          <w:rFonts w:ascii="Civil Premium" w:hAnsi="Civil Premium"/>
          <w:b w:val="0"/>
          <w:bCs w:val="0"/>
          <w:sz w:val="20"/>
          <w:szCs w:val="20"/>
          <w:lang w:val="nl-NL" w:eastAsia="en-NL"/>
        </w:rPr>
        <w:t>Hirschhausen</w:t>
      </w:r>
      <w:proofErr w:type="spellEnd"/>
      <w:r w:rsidRPr="006E6260">
        <w:rPr>
          <w:rStyle w:val="Strong"/>
          <w:rFonts w:ascii="Civil Premium" w:hAnsi="Civil Premium"/>
          <w:b w:val="0"/>
          <w:bCs w:val="0"/>
          <w:sz w:val="20"/>
          <w:szCs w:val="20"/>
          <w:lang w:val="nl-NL" w:eastAsia="en-NL"/>
        </w:rPr>
        <w:t xml:space="preserve">, C., &amp; </w:t>
      </w:r>
      <w:proofErr w:type="spellStart"/>
      <w:r w:rsidRPr="006E6260">
        <w:rPr>
          <w:rStyle w:val="Strong"/>
          <w:rFonts w:ascii="Civil Premium" w:hAnsi="Civil Premium"/>
          <w:b w:val="0"/>
          <w:bCs w:val="0"/>
          <w:sz w:val="20"/>
          <w:szCs w:val="20"/>
          <w:lang w:val="nl-NL" w:eastAsia="en-NL"/>
        </w:rPr>
        <w:t>Wealer</w:t>
      </w:r>
      <w:proofErr w:type="spellEnd"/>
      <w:r w:rsidRPr="006E6260">
        <w:rPr>
          <w:rStyle w:val="Strong"/>
          <w:rFonts w:ascii="Civil Premium" w:hAnsi="Civil Premium"/>
          <w:b w:val="0"/>
          <w:bCs w:val="0"/>
          <w:sz w:val="20"/>
          <w:szCs w:val="20"/>
          <w:lang w:val="nl-NL" w:eastAsia="en-NL"/>
        </w:rPr>
        <w:t xml:space="preserve">, B. (2020). </w:t>
      </w:r>
      <w:proofErr w:type="spellStart"/>
      <w:r w:rsidRPr="006E6260">
        <w:rPr>
          <w:rStyle w:val="Strong"/>
          <w:rFonts w:ascii="Civil Premium" w:hAnsi="Civil Premium"/>
          <w:b w:val="0"/>
          <w:bCs w:val="0"/>
          <w:sz w:val="20"/>
          <w:szCs w:val="20"/>
          <w:lang w:val="nl-NL" w:eastAsia="en-NL"/>
        </w:rPr>
        <w:t>Democratic</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quality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power: </w:t>
      </w:r>
      <w:proofErr w:type="spellStart"/>
      <w:r w:rsidRPr="006E6260">
        <w:rPr>
          <w:rStyle w:val="Strong"/>
          <w:rFonts w:ascii="Civil Premium" w:hAnsi="Civil Premium"/>
          <w:b w:val="0"/>
          <w:bCs w:val="0"/>
          <w:sz w:val="20"/>
          <w:szCs w:val="20"/>
          <w:lang w:val="nl-NL" w:eastAsia="en-NL"/>
        </w:rPr>
        <w:t>Reviewing</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global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determinants</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introduction</w:t>
      </w:r>
      <w:proofErr w:type="spellEnd"/>
      <w:r w:rsidRPr="006E6260">
        <w:rPr>
          <w:rStyle w:val="Strong"/>
          <w:rFonts w:ascii="Civil Premium" w:hAnsi="Civil Premium"/>
          <w:b w:val="0"/>
          <w:bCs w:val="0"/>
          <w:sz w:val="20"/>
          <w:szCs w:val="20"/>
          <w:lang w:val="nl-NL" w:eastAsia="en-NL"/>
        </w:rPr>
        <w:t xml:space="preserve"> of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in 166 </w:t>
      </w:r>
      <w:proofErr w:type="spellStart"/>
      <w:r w:rsidRPr="006E6260">
        <w:rPr>
          <w:rStyle w:val="Strong"/>
          <w:rFonts w:ascii="Civil Premium" w:hAnsi="Civil Premium"/>
          <w:b w:val="0"/>
          <w:bCs w:val="0"/>
          <w:sz w:val="20"/>
          <w:szCs w:val="20"/>
          <w:lang w:val="nl-NL" w:eastAsia="en-NL"/>
        </w:rPr>
        <w:t>countries</w:t>
      </w:r>
      <w:proofErr w:type="spellEnd"/>
      <w:r w:rsidRPr="006E6260">
        <w:rPr>
          <w:rStyle w:val="Strong"/>
          <w:rFonts w:ascii="Civil Premium" w:hAnsi="Civil Premium"/>
          <w:b w:val="0"/>
          <w:bCs w:val="0"/>
          <w:sz w:val="20"/>
          <w:szCs w:val="20"/>
          <w:lang w:val="nl-NL" w:eastAsia="en-NL"/>
        </w:rPr>
        <w:t xml:space="preserve">. Energy Research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Science</w:t>
      </w:r>
      <w:proofErr w:type="spellEnd"/>
      <w:r w:rsidRPr="006E6260">
        <w:rPr>
          <w:rStyle w:val="Strong"/>
          <w:rFonts w:ascii="Civil Premium" w:hAnsi="Civil Premium"/>
          <w:b w:val="0"/>
          <w:bCs w:val="0"/>
          <w:sz w:val="20"/>
          <w:szCs w:val="20"/>
          <w:lang w:val="nl-NL" w:eastAsia="en-NL"/>
        </w:rPr>
        <w:t>, 63, 101389. https://doi.org/10.1016/j.erss.2019.101389</w:t>
      </w:r>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t>
      </w:r>
      <w:proofErr w:type="spellStart"/>
      <w:r w:rsidRPr="006E6260">
        <w:rPr>
          <w:rStyle w:val="Strong"/>
          <w:rFonts w:ascii="Civil Premium" w:eastAsia="Times New Roman" w:hAnsi="Civil Premium" w:cs="Times New Roman"/>
          <w:b w:val="0"/>
          <w:bCs w:val="0"/>
          <w:sz w:val="20"/>
          <w:szCs w:val="20"/>
          <w:lang w:val="nl-NL" w:eastAsia="en-NL"/>
        </w:rPr>
        <w:t>world’s</w:t>
      </w:r>
      <w:proofErr w:type="spellEnd"/>
      <w:r w:rsidRPr="006E6260">
        <w:rPr>
          <w:rStyle w:val="Strong"/>
          <w:rFonts w:ascii="Civil Premium" w:eastAsia="Times New Roman" w:hAnsi="Civil Premium" w:cs="Times New Roman"/>
          <w:b w:val="0"/>
          <w:bCs w:val="0"/>
          <w:sz w:val="20"/>
          <w:szCs w:val="20"/>
          <w:lang w:val="nl-NL" w:eastAsia="en-NL"/>
        </w:rPr>
        <w:t xml:space="preserve"> dilemma ‘</w:t>
      </w:r>
      <w:proofErr w:type="spellStart"/>
      <w:r w:rsidRPr="006E6260">
        <w:rPr>
          <w:rStyle w:val="Strong"/>
          <w:rFonts w:ascii="Civil Premium" w:eastAsia="Times New Roman" w:hAnsi="Civil Premium" w:cs="Times New Roman"/>
          <w:b w:val="0"/>
          <w:bCs w:val="0"/>
          <w:sz w:val="20"/>
          <w:szCs w:val="20"/>
          <w:lang w:val="nl-NL" w:eastAsia="en-NL"/>
        </w:rPr>
        <w:t>upon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which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sun</w:t>
      </w:r>
      <w:proofErr w:type="spellEnd"/>
      <w:r w:rsidRPr="006E6260">
        <w:rPr>
          <w:rStyle w:val="Strong"/>
          <w:rFonts w:ascii="Civil Premium" w:eastAsia="Times New Roman" w:hAnsi="Civil Premium" w:cs="Times New Roman"/>
          <w:b w:val="0"/>
          <w:bCs w:val="0"/>
          <w:sz w:val="20"/>
          <w:szCs w:val="20"/>
          <w:lang w:val="nl-NL" w:eastAsia="en-NL"/>
        </w:rPr>
        <w:t xml:space="preserve"> never sets’: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waste management </w:t>
      </w:r>
      <w:proofErr w:type="spellStart"/>
      <w:r w:rsidRPr="006E6260">
        <w:rPr>
          <w:rStyle w:val="Strong"/>
          <w:rFonts w:ascii="Civil Premium" w:eastAsia="Times New Roman" w:hAnsi="Civil Premium" w:cs="Times New Roman"/>
          <w:b w:val="0"/>
          <w:bCs w:val="0"/>
          <w:sz w:val="20"/>
          <w:szCs w:val="20"/>
          <w:lang w:val="nl-NL" w:eastAsia="en-NL"/>
        </w:rPr>
        <w:t>strategy</w:t>
      </w:r>
      <w:proofErr w:type="spellEnd"/>
      <w:r w:rsidRPr="006E6260">
        <w:rPr>
          <w:rStyle w:val="Strong"/>
          <w:rFonts w:ascii="Civil Premium" w:eastAsia="Times New Roman" w:hAnsi="Civil Premium" w:cs="Times New Roman"/>
          <w:b w:val="0"/>
          <w:bCs w:val="0"/>
          <w:sz w:val="20"/>
          <w:szCs w:val="20"/>
          <w:lang w:val="nl-NL" w:eastAsia="en-NL"/>
        </w:rPr>
        <w:t xml:space="preserve"> (part III): Australia, Belgium, </w:t>
      </w:r>
      <w:proofErr w:type="spellStart"/>
      <w:r w:rsidRPr="006E6260">
        <w:rPr>
          <w:rStyle w:val="Strong"/>
          <w:rFonts w:ascii="Civil Premium" w:eastAsia="Times New Roman" w:hAnsi="Civil Premium" w:cs="Times New Roman"/>
          <w:b w:val="0"/>
          <w:bCs w:val="0"/>
          <w:sz w:val="20"/>
          <w:szCs w:val="20"/>
          <w:lang w:val="nl-NL" w:eastAsia="en-NL"/>
        </w:rPr>
        <w:t>Czech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Republic</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Romania. </w:t>
      </w:r>
      <w:proofErr w:type="spellStart"/>
      <w:r w:rsidRPr="006E6260">
        <w:rPr>
          <w:rStyle w:val="Strong"/>
          <w:rFonts w:ascii="Civil Premium" w:eastAsia="Times New Roman" w:hAnsi="Civil Premium" w:cs="Times New Roman"/>
          <w:b w:val="0"/>
          <w:bCs w:val="0"/>
          <w:sz w:val="20"/>
          <w:szCs w:val="20"/>
          <w:lang w:val="nl-NL" w:eastAsia="en-NL"/>
        </w:rPr>
        <w:t>Progress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Smith, P. B., &amp; </w:t>
      </w:r>
      <w:proofErr w:type="spellStart"/>
      <w:r w:rsidRPr="006E6260">
        <w:rPr>
          <w:rStyle w:val="Strong"/>
          <w:rFonts w:ascii="Civil Premium" w:eastAsia="Times New Roman" w:hAnsi="Civil Premium" w:cs="Times New Roman"/>
          <w:b w:val="0"/>
          <w:bCs w:val="0"/>
          <w:sz w:val="20"/>
          <w:szCs w:val="20"/>
          <w:lang w:val="nl-NL" w:eastAsia="en-NL"/>
        </w:rPr>
        <w:t>Spanhoff</w:t>
      </w:r>
      <w:proofErr w:type="spellEnd"/>
      <w:r w:rsidRPr="006E6260">
        <w:rPr>
          <w:rStyle w:val="Strong"/>
          <w:rFonts w:ascii="Civil Premium" w:eastAsia="Times New Roman" w:hAnsi="Civil Premium" w:cs="Times New Roman"/>
          <w:b w:val="0"/>
          <w:bCs w:val="0"/>
          <w:sz w:val="20"/>
          <w:szCs w:val="20"/>
          <w:lang w:val="nl-NL" w:eastAsia="en-NL"/>
        </w:rPr>
        <w:t xml:space="preserve">, R. (1976).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debate</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netherlands</w:t>
      </w:r>
      <w:proofErr w:type="spellEnd"/>
      <w:r w:rsidRPr="006E6260">
        <w:rPr>
          <w:rStyle w:val="Strong"/>
          <w:rFonts w:ascii="Civil Premium" w:eastAsia="Times New Roman" w:hAnsi="Civil Premium" w:cs="Times New Roman"/>
          <w:b w:val="0"/>
          <w:bCs w:val="0"/>
          <w:sz w:val="20"/>
          <w:szCs w:val="20"/>
          <w:lang w:val="nl-NL" w:eastAsia="en-NL"/>
        </w:rPr>
        <w:t xml:space="preserve">. Bulletin of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Atomic </w:t>
      </w:r>
      <w:proofErr w:type="spellStart"/>
      <w:r w:rsidRPr="006E6260">
        <w:rPr>
          <w:rStyle w:val="Strong"/>
          <w:rFonts w:ascii="Civil Premium" w:eastAsia="Times New Roman" w:hAnsi="Civil Premium" w:cs="Times New Roman"/>
          <w:b w:val="0"/>
          <w:bCs w:val="0"/>
          <w:sz w:val="20"/>
          <w:szCs w:val="20"/>
          <w:lang w:val="nl-NL" w:eastAsia="en-NL"/>
        </w:rPr>
        <w:t>Scientists</w:t>
      </w:r>
      <w:proofErr w:type="spellEnd"/>
      <w:r w:rsidRPr="006E6260">
        <w:rPr>
          <w:rStyle w:val="Strong"/>
          <w:rFonts w:ascii="Civil Premium" w:eastAsia="Times New Roman" w:hAnsi="Civil Premium" w:cs="Times New Roman"/>
          <w:b w:val="0"/>
          <w:bCs w:val="0"/>
          <w:sz w:val="20"/>
          <w:szCs w:val="20"/>
          <w:lang w:val="nl-NL" w:eastAsia="en-NL"/>
        </w:rPr>
        <w:t>, 32(2), 41–44. https://doi.org/10.1080/00963402.1976.11455566</w:t>
      </w:r>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Wolde-</w:t>
      </w:r>
      <w:proofErr w:type="spellStart"/>
      <w:r w:rsidRPr="006E6260">
        <w:rPr>
          <w:rStyle w:val="Strong"/>
          <w:rFonts w:ascii="Civil Premium" w:eastAsia="Times New Roman" w:hAnsi="Civil Premium" w:cs="Times New Roman"/>
          <w:b w:val="0"/>
          <w:bCs w:val="0"/>
          <w:sz w:val="20"/>
          <w:szCs w:val="20"/>
          <w:lang w:val="nl-NL" w:eastAsia="en-NL"/>
        </w:rPr>
        <w:t>Rufael</w:t>
      </w:r>
      <w:proofErr w:type="spellEnd"/>
      <w:r w:rsidRPr="006E6260">
        <w:rPr>
          <w:rStyle w:val="Strong"/>
          <w:rFonts w:ascii="Civil Premium" w:eastAsia="Times New Roman" w:hAnsi="Civil Premium" w:cs="Times New Roman"/>
          <w:b w:val="0"/>
          <w:bCs w:val="0"/>
          <w:sz w:val="20"/>
          <w:szCs w:val="20"/>
          <w:lang w:val="nl-NL" w:eastAsia="en-NL"/>
        </w:rPr>
        <w:t xml:space="preserve">, Y., &amp; </w:t>
      </w:r>
      <w:proofErr w:type="spellStart"/>
      <w:r w:rsidRPr="006E6260">
        <w:rPr>
          <w:rStyle w:val="Strong"/>
          <w:rFonts w:ascii="Civil Premium" w:eastAsia="Times New Roman" w:hAnsi="Civil Premium" w:cs="Times New Roman"/>
          <w:b w:val="0"/>
          <w:bCs w:val="0"/>
          <w:sz w:val="20"/>
          <w:szCs w:val="20"/>
          <w:lang w:val="nl-NL" w:eastAsia="en-NL"/>
        </w:rPr>
        <w:t>Menyah</w:t>
      </w:r>
      <w:proofErr w:type="spellEnd"/>
      <w:r w:rsidRPr="006E6260">
        <w:rPr>
          <w:rStyle w:val="Strong"/>
          <w:rFonts w:ascii="Civil Premium" w:eastAsia="Times New Roman" w:hAnsi="Civil Premium" w:cs="Times New Roman"/>
          <w:b w:val="0"/>
          <w:bCs w:val="0"/>
          <w:sz w:val="20"/>
          <w:szCs w:val="20"/>
          <w:lang w:val="nl-NL" w:eastAsia="en-NL"/>
        </w:rPr>
        <w:t xml:space="preserve">, K. (2010).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consumption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economic</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growth</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nine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developed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countries</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Economics</w:t>
      </w:r>
      <w:proofErr w:type="spellEnd"/>
      <w:r w:rsidRPr="006E6260">
        <w:rPr>
          <w:rStyle w:val="Strong"/>
          <w:rFonts w:ascii="Civil Premium" w:eastAsia="Times New Roman" w:hAnsi="Civil Premium" w:cs="Times New Roman"/>
          <w:b w:val="0"/>
          <w:bCs w:val="0"/>
          <w:sz w:val="20"/>
          <w:szCs w:val="20"/>
          <w:lang w:val="nl-NL" w:eastAsia="en-NL"/>
        </w:rPr>
        <w:t xml:space="preserve">,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876454">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473B" w14:textId="77777777" w:rsidR="00876454" w:rsidRDefault="00876454" w:rsidP="00CD1D78">
      <w:pPr>
        <w:spacing w:after="0" w:line="240" w:lineRule="auto"/>
      </w:pPr>
      <w:r>
        <w:separator/>
      </w:r>
    </w:p>
  </w:endnote>
  <w:endnote w:type="continuationSeparator" w:id="0">
    <w:p w14:paraId="494F8390" w14:textId="77777777" w:rsidR="00876454" w:rsidRDefault="00876454"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A7ABB" w14:textId="77777777" w:rsidR="00876454" w:rsidRDefault="00876454" w:rsidP="00CD1D78">
      <w:pPr>
        <w:spacing w:after="0" w:line="240" w:lineRule="auto"/>
      </w:pPr>
      <w:r>
        <w:separator/>
      </w:r>
    </w:p>
  </w:footnote>
  <w:footnote w:type="continuationSeparator" w:id="0">
    <w:p w14:paraId="28B531A9" w14:textId="77777777" w:rsidR="00876454" w:rsidRDefault="00876454"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7132A"/>
    <w:rsid w:val="00077F81"/>
    <w:rsid w:val="000806C1"/>
    <w:rsid w:val="000935C0"/>
    <w:rsid w:val="000A04F4"/>
    <w:rsid w:val="000A1723"/>
    <w:rsid w:val="000D64F5"/>
    <w:rsid w:val="000F6510"/>
    <w:rsid w:val="00110DB1"/>
    <w:rsid w:val="0011560F"/>
    <w:rsid w:val="00137DF5"/>
    <w:rsid w:val="001508FC"/>
    <w:rsid w:val="0015374E"/>
    <w:rsid w:val="00161A29"/>
    <w:rsid w:val="00164C40"/>
    <w:rsid w:val="001850DC"/>
    <w:rsid w:val="001963B1"/>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2D374E"/>
    <w:rsid w:val="00310013"/>
    <w:rsid w:val="00362BA7"/>
    <w:rsid w:val="00363E41"/>
    <w:rsid w:val="00365860"/>
    <w:rsid w:val="00365DCD"/>
    <w:rsid w:val="00391527"/>
    <w:rsid w:val="003C0615"/>
    <w:rsid w:val="00402A1B"/>
    <w:rsid w:val="004042E6"/>
    <w:rsid w:val="004120B4"/>
    <w:rsid w:val="00415012"/>
    <w:rsid w:val="00433130"/>
    <w:rsid w:val="004362D3"/>
    <w:rsid w:val="00437A26"/>
    <w:rsid w:val="00441056"/>
    <w:rsid w:val="00465FDD"/>
    <w:rsid w:val="00473300"/>
    <w:rsid w:val="004A6623"/>
    <w:rsid w:val="004C5E37"/>
    <w:rsid w:val="004D40B5"/>
    <w:rsid w:val="004D6503"/>
    <w:rsid w:val="004F3EEB"/>
    <w:rsid w:val="004F4FF0"/>
    <w:rsid w:val="00520DCF"/>
    <w:rsid w:val="0054614E"/>
    <w:rsid w:val="00550866"/>
    <w:rsid w:val="00557E69"/>
    <w:rsid w:val="005C1414"/>
    <w:rsid w:val="005F18A1"/>
    <w:rsid w:val="005F1C96"/>
    <w:rsid w:val="005F5754"/>
    <w:rsid w:val="005F5BBC"/>
    <w:rsid w:val="005F7F85"/>
    <w:rsid w:val="00616F81"/>
    <w:rsid w:val="00666A0E"/>
    <w:rsid w:val="0067409F"/>
    <w:rsid w:val="00690282"/>
    <w:rsid w:val="006B5923"/>
    <w:rsid w:val="006D4165"/>
    <w:rsid w:val="006E23AA"/>
    <w:rsid w:val="006E6260"/>
    <w:rsid w:val="00701958"/>
    <w:rsid w:val="007110A1"/>
    <w:rsid w:val="00753B15"/>
    <w:rsid w:val="007761BA"/>
    <w:rsid w:val="0078063A"/>
    <w:rsid w:val="00784D61"/>
    <w:rsid w:val="0078761E"/>
    <w:rsid w:val="00787FFC"/>
    <w:rsid w:val="007A58B1"/>
    <w:rsid w:val="007C37AF"/>
    <w:rsid w:val="007C612D"/>
    <w:rsid w:val="007D680A"/>
    <w:rsid w:val="00805365"/>
    <w:rsid w:val="00811BA3"/>
    <w:rsid w:val="008139B4"/>
    <w:rsid w:val="00842068"/>
    <w:rsid w:val="00851A30"/>
    <w:rsid w:val="00861D33"/>
    <w:rsid w:val="00870016"/>
    <w:rsid w:val="00876454"/>
    <w:rsid w:val="008A1E9E"/>
    <w:rsid w:val="008B7702"/>
    <w:rsid w:val="008D26CC"/>
    <w:rsid w:val="008E0FAE"/>
    <w:rsid w:val="009043FF"/>
    <w:rsid w:val="009249E0"/>
    <w:rsid w:val="00942BAB"/>
    <w:rsid w:val="00996CEC"/>
    <w:rsid w:val="009F58D1"/>
    <w:rsid w:val="00A030A3"/>
    <w:rsid w:val="00A05FB9"/>
    <w:rsid w:val="00A132E2"/>
    <w:rsid w:val="00A44C00"/>
    <w:rsid w:val="00A44CD7"/>
    <w:rsid w:val="00A458CA"/>
    <w:rsid w:val="00A5437E"/>
    <w:rsid w:val="00A645E1"/>
    <w:rsid w:val="00A8143F"/>
    <w:rsid w:val="00AD6639"/>
    <w:rsid w:val="00B275B2"/>
    <w:rsid w:val="00B3291C"/>
    <w:rsid w:val="00B54DEC"/>
    <w:rsid w:val="00B63DE1"/>
    <w:rsid w:val="00BA49B7"/>
    <w:rsid w:val="00BA5965"/>
    <w:rsid w:val="00BC7BAF"/>
    <w:rsid w:val="00C3291A"/>
    <w:rsid w:val="00C4055C"/>
    <w:rsid w:val="00C75A8A"/>
    <w:rsid w:val="00C77E31"/>
    <w:rsid w:val="00C82EAE"/>
    <w:rsid w:val="00C844BC"/>
    <w:rsid w:val="00C9477A"/>
    <w:rsid w:val="00C94AC3"/>
    <w:rsid w:val="00CC2E9F"/>
    <w:rsid w:val="00CC7A50"/>
    <w:rsid w:val="00CD1D78"/>
    <w:rsid w:val="00D149C5"/>
    <w:rsid w:val="00D37E99"/>
    <w:rsid w:val="00D62112"/>
    <w:rsid w:val="00D634A8"/>
    <w:rsid w:val="00D71A23"/>
    <w:rsid w:val="00D86107"/>
    <w:rsid w:val="00DE7363"/>
    <w:rsid w:val="00E57156"/>
    <w:rsid w:val="00E80A75"/>
    <w:rsid w:val="00E91D44"/>
    <w:rsid w:val="00E9442B"/>
    <w:rsid w:val="00EA0BA5"/>
    <w:rsid w:val="00EE21BC"/>
    <w:rsid w:val="00EE34CF"/>
    <w:rsid w:val="00F20D29"/>
    <w:rsid w:val="00F229A0"/>
    <w:rsid w:val="00F61401"/>
    <w:rsid w:val="00F62F5D"/>
    <w:rsid w:val="00F71A51"/>
    <w:rsid w:val="00F93E5B"/>
    <w:rsid w:val="00F960DF"/>
    <w:rsid w:val="00FA3EB1"/>
    <w:rsid w:val="00FB4412"/>
    <w:rsid w:val="00FD07C7"/>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s>
</file>

<file path=customXml/itemProps1.xml><?xml version="1.0" encoding="utf-8"?>
<ds:datastoreItem xmlns:ds="http://schemas.openxmlformats.org/officeDocument/2006/customXml" ds:itemID="{B376C573-F0AE-40B3-8053-F7CB766E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71</cp:revision>
  <dcterms:created xsi:type="dcterms:W3CDTF">2024-04-17T15:50:00Z</dcterms:created>
  <dcterms:modified xsi:type="dcterms:W3CDTF">2024-05-07T14:28:00Z</dcterms:modified>
</cp:coreProperties>
</file>