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Pr="00C23648" w:rsidRDefault="00C23648">
      <w:pPr>
        <w:rPr>
          <w:b/>
          <w:bCs/>
        </w:rPr>
      </w:pPr>
      <w:r w:rsidRPr="00C23648">
        <w:rPr>
          <w:b/>
          <w:bCs/>
        </w:rPr>
        <w:t xml:space="preserve">Tekstschema verhaal </w:t>
      </w:r>
      <w:r w:rsidR="00965FC3">
        <w:rPr>
          <w:b/>
          <w:bCs/>
        </w:rPr>
        <w:t>impact keuzes ECB op prijspeil Nederlandse burger</w:t>
      </w: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proofErr w:type="spellStart"/>
      <w:r w:rsidR="006F078A">
        <w:t>paketten</w:t>
      </w:r>
      <w:proofErr w:type="spellEnd"/>
      <w:r w:rsidR="006F078A">
        <w:t xml:space="preserve"> om stilstaande </w:t>
      </w:r>
      <w:proofErr w:type="spellStart"/>
      <w:r w:rsidR="006F078A">
        <w:t>economieen</w:t>
      </w:r>
      <w:proofErr w:type="spellEnd"/>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580FB1BF" w14:textId="77777777" w:rsidR="006F078A" w:rsidRDefault="006F078A" w:rsidP="006F078A"/>
    <w:p w14:paraId="482BA675" w14:textId="34483DA3" w:rsidR="006A65BA" w:rsidRDefault="00333D28" w:rsidP="006A65BA">
      <w:proofErr w:type="spellStart"/>
      <w:r w:rsidRPr="007829CA">
        <w:rPr>
          <w:b/>
          <w:bCs/>
        </w:rPr>
        <w:t>Subthema</w:t>
      </w:r>
      <w:proofErr w:type="spellEnd"/>
      <w:r w:rsidRPr="007829CA">
        <w:rPr>
          <w:b/>
          <w:bCs/>
        </w:rPr>
        <w:t xml:space="preserve"> 4</w:t>
      </w:r>
      <w:r>
        <w:br/>
      </w:r>
    </w:p>
    <w:p w14:paraId="4FA48C29" w14:textId="77777777" w:rsidR="006A65BA" w:rsidRDefault="006A65BA" w:rsidP="006A65BA"/>
    <w:p w14:paraId="008A6502" w14:textId="37D0A388" w:rsidR="00333D28" w:rsidRDefault="00333D28" w:rsidP="00333D28">
      <w:proofErr w:type="spellStart"/>
      <w:r w:rsidRPr="007829CA">
        <w:rPr>
          <w:b/>
          <w:bCs/>
        </w:rPr>
        <w:t>Subthema</w:t>
      </w:r>
      <w:proofErr w:type="spellEnd"/>
      <w:r w:rsidRPr="007829CA">
        <w:rPr>
          <w:b/>
          <w:bCs/>
        </w:rPr>
        <w:t xml:space="preserve"> 5</w:t>
      </w:r>
      <w:r>
        <w:br/>
        <w:t xml:space="preserve">Concluderend. Hoe ziet de toekomst eruit, als het op dit moment zo doorgaat met de </w:t>
      </w:r>
      <w:r>
        <w:lastRenderedPageBreak/>
        <w:t>doorverkoopmaatschappij</w:t>
      </w:r>
      <w:r w:rsidR="00A73836">
        <w:t>, voor de consument? (terugkoppeling naar de persoon van de opening)</w:t>
      </w:r>
      <w:r w:rsidR="00711559">
        <w:t xml:space="preserve">. De Tweede Kamer, met name de SP, is flink bezig met de situatie. Schets een concluderend beeld mede aan de hand van hun voortgang. </w:t>
      </w:r>
    </w:p>
    <w:p w14:paraId="618BC41D" w14:textId="3281B70D" w:rsidR="00906B9F" w:rsidRDefault="00A73836" w:rsidP="003D167B">
      <w:r>
        <w:t>Toelichten: aan de hand van schriftelijke bronnen of eventueel aan de hand van mondelingen bronnen met muziekjournalisten die hier al onderzoek naar hebben gedaan (</w:t>
      </w:r>
      <w:proofErr w:type="spellStart"/>
      <w:r w:rsidRPr="00A73836">
        <w:t>Atze</w:t>
      </w:r>
      <w:proofErr w:type="spellEnd"/>
      <w:r w:rsidRPr="00A73836">
        <w:t xml:space="preserve"> de Vrieze</w:t>
      </w:r>
      <w:r>
        <w:t>, Menno Pot).</w:t>
      </w:r>
    </w:p>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222195"/>
    <w:rsid w:val="00242020"/>
    <w:rsid w:val="00246D44"/>
    <w:rsid w:val="00253664"/>
    <w:rsid w:val="00321A7D"/>
    <w:rsid w:val="00333D28"/>
    <w:rsid w:val="00361565"/>
    <w:rsid w:val="003A474E"/>
    <w:rsid w:val="003C69D9"/>
    <w:rsid w:val="003D167B"/>
    <w:rsid w:val="003D3578"/>
    <w:rsid w:val="004D39BB"/>
    <w:rsid w:val="0052301E"/>
    <w:rsid w:val="0061480C"/>
    <w:rsid w:val="006400FA"/>
    <w:rsid w:val="00644CE2"/>
    <w:rsid w:val="00691F2A"/>
    <w:rsid w:val="006A65BA"/>
    <w:rsid w:val="006F078A"/>
    <w:rsid w:val="00711559"/>
    <w:rsid w:val="00711F52"/>
    <w:rsid w:val="00731FF1"/>
    <w:rsid w:val="00753F01"/>
    <w:rsid w:val="007829CA"/>
    <w:rsid w:val="00783540"/>
    <w:rsid w:val="00876698"/>
    <w:rsid w:val="00906B9F"/>
    <w:rsid w:val="00965FC3"/>
    <w:rsid w:val="009F1FE4"/>
    <w:rsid w:val="00A16E39"/>
    <w:rsid w:val="00A73836"/>
    <w:rsid w:val="00AD47FE"/>
    <w:rsid w:val="00AE07CE"/>
    <w:rsid w:val="00B2079F"/>
    <w:rsid w:val="00B61842"/>
    <w:rsid w:val="00B62DB8"/>
    <w:rsid w:val="00BB4F33"/>
    <w:rsid w:val="00C23648"/>
    <w:rsid w:val="00CF4601"/>
    <w:rsid w:val="00D110EA"/>
    <w:rsid w:val="00E002EB"/>
    <w:rsid w:val="00E23793"/>
    <w:rsid w:val="00E47A00"/>
    <w:rsid w:val="00E81904"/>
    <w:rsid w:val="00EE41E2"/>
    <w:rsid w:val="00F625C7"/>
    <w:rsid w:val="00FB6267"/>
    <w:rsid w:val="00FC7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Siemes, J.B. (Jort)</cp:lastModifiedBy>
  <cp:revision>114</cp:revision>
  <dcterms:created xsi:type="dcterms:W3CDTF">2023-11-17T10:19:00Z</dcterms:created>
  <dcterms:modified xsi:type="dcterms:W3CDTF">2023-11-21T12:31:00Z</dcterms:modified>
</cp:coreProperties>
</file>