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82AF" w14:textId="6DFE9254" w:rsidR="00E1257C" w:rsidRPr="00E1257C" w:rsidRDefault="00E1257C" w:rsidP="00E1257C">
      <w:pPr>
        <w:rPr>
          <w:lang w:val="nl-NL"/>
        </w:rPr>
      </w:pPr>
      <w:r w:rsidRPr="00E1257C">
        <w:rPr>
          <w:lang w:val="nl-NL"/>
        </w:rPr>
        <w:t xml:space="preserve">Formeel een discussiepunt, ik heb zelf de infinitiefconstructie duidelijk, dit </w:t>
      </w:r>
      <w:r w:rsidR="00663626" w:rsidRPr="00E1257C">
        <w:rPr>
          <w:lang w:val="nl-NL"/>
        </w:rPr>
        <w:t>wordt</w:t>
      </w:r>
      <w:r w:rsidRPr="00E1257C">
        <w:rPr>
          <w:lang w:val="nl-NL"/>
        </w:rPr>
        <w:t xml:space="preserve"> gebruikt om aan te duiden wanneer een zin van een werkwoordstijl naar naamwoordstijl gaat. Echter is het voor mij niet duidelijk wat hier in de zin precies veranderd.</w:t>
      </w:r>
    </w:p>
    <w:p w14:paraId="24E83E94" w14:textId="77777777" w:rsidR="00E1257C" w:rsidRPr="00E1257C" w:rsidRDefault="00E1257C" w:rsidP="00E1257C">
      <w:pPr>
        <w:rPr>
          <w:lang w:val="nl-NL"/>
        </w:rPr>
      </w:pPr>
    </w:p>
    <w:p w14:paraId="5B00B0BF" w14:textId="5A408B2D" w:rsidR="00E1257C" w:rsidRPr="00E1257C" w:rsidRDefault="00E1257C" w:rsidP="00E1257C">
      <w:pPr>
        <w:rPr>
          <w:lang w:val="nl-NL"/>
        </w:rPr>
      </w:pPr>
      <w:r w:rsidRPr="00E1257C">
        <w:rPr>
          <w:lang w:val="nl-NL"/>
        </w:rPr>
        <w:t>Naamwoordstijl in ironisch bericht van Speld.nl</w:t>
      </w:r>
    </w:p>
    <w:p w14:paraId="44898699" w14:textId="77777777" w:rsidR="00E1257C" w:rsidRPr="00E1257C" w:rsidRDefault="00E1257C" w:rsidP="00E1257C">
      <w:pPr>
        <w:rPr>
          <w:lang w:val="it-IT"/>
        </w:rPr>
      </w:pPr>
      <w:r w:rsidRPr="00E1257C">
        <w:rPr>
          <w:lang w:val="it-IT"/>
        </w:rPr>
        <w:t>a,</w:t>
      </w:r>
    </w:p>
    <w:p w14:paraId="240311D7" w14:textId="77777777" w:rsidR="00011589" w:rsidRPr="00011589" w:rsidRDefault="00E1257C" w:rsidP="00E1257C">
      <w:pPr>
        <w:rPr>
          <w:b/>
          <w:bCs/>
          <w:sz w:val="24"/>
          <w:szCs w:val="24"/>
          <w:lang w:val="it-IT"/>
        </w:rPr>
      </w:pPr>
      <w:proofErr w:type="spellStart"/>
      <w:r w:rsidRPr="00011589">
        <w:rPr>
          <w:b/>
          <w:bCs/>
          <w:sz w:val="24"/>
          <w:szCs w:val="24"/>
          <w:lang w:val="it-IT"/>
        </w:rPr>
        <w:t>Annexeria</w:t>
      </w:r>
      <w:proofErr w:type="spellEnd"/>
      <w:r w:rsidRPr="00011589">
        <w:rPr>
          <w:b/>
          <w:bCs/>
          <w:sz w:val="24"/>
          <w:szCs w:val="24"/>
          <w:lang w:val="it-IT"/>
        </w:rPr>
        <w:t xml:space="preserve"> nervosa </w:t>
      </w:r>
      <w:proofErr w:type="spellStart"/>
      <w:r w:rsidRPr="00011589">
        <w:rPr>
          <w:b/>
          <w:bCs/>
          <w:sz w:val="24"/>
          <w:szCs w:val="24"/>
          <w:lang w:val="it-IT"/>
        </w:rPr>
        <w:t>treft</w:t>
      </w:r>
      <w:proofErr w:type="spellEnd"/>
      <w:r w:rsidRPr="00011589">
        <w:rPr>
          <w:b/>
          <w:bCs/>
          <w:sz w:val="24"/>
          <w:szCs w:val="24"/>
          <w:lang w:val="it-IT"/>
        </w:rPr>
        <w:t xml:space="preserve"> </w:t>
      </w:r>
      <w:proofErr w:type="spellStart"/>
      <w:r w:rsidRPr="00011589">
        <w:rPr>
          <w:b/>
          <w:bCs/>
          <w:sz w:val="24"/>
          <w:szCs w:val="24"/>
          <w:lang w:val="it-IT"/>
        </w:rPr>
        <w:t>Russische</w:t>
      </w:r>
      <w:proofErr w:type="spellEnd"/>
      <w:r w:rsidRPr="00011589">
        <w:rPr>
          <w:b/>
          <w:bCs/>
          <w:sz w:val="24"/>
          <w:szCs w:val="24"/>
          <w:lang w:val="it-IT"/>
        </w:rPr>
        <w:t xml:space="preserve"> </w:t>
      </w:r>
      <w:proofErr w:type="spellStart"/>
      <w:r w:rsidRPr="00011589">
        <w:rPr>
          <w:b/>
          <w:bCs/>
          <w:sz w:val="24"/>
          <w:szCs w:val="24"/>
          <w:lang w:val="it-IT"/>
        </w:rPr>
        <w:t>leiders</w:t>
      </w:r>
      <w:proofErr w:type="spellEnd"/>
      <w:r w:rsidRPr="00011589">
        <w:rPr>
          <w:b/>
          <w:bCs/>
          <w:sz w:val="24"/>
          <w:szCs w:val="24"/>
          <w:lang w:val="it-IT"/>
        </w:rPr>
        <w:t xml:space="preserve"> </w:t>
      </w:r>
    </w:p>
    <w:p w14:paraId="6239F089" w14:textId="77777777" w:rsidR="00011589" w:rsidRDefault="00E1257C" w:rsidP="00E1257C">
      <w:pPr>
        <w:rPr>
          <w:lang w:val="nl-NL"/>
        </w:rPr>
      </w:pPr>
      <w:r w:rsidRPr="00011589">
        <w:rPr>
          <w:lang w:val="nl-NL"/>
        </w:rPr>
        <w:t>Nieuwe anti-</w:t>
      </w:r>
      <w:proofErr w:type="spellStart"/>
      <w:r w:rsidRPr="00011589">
        <w:rPr>
          <w:lang w:val="nl-NL"/>
        </w:rPr>
        <w:t>oppresiva</w:t>
      </w:r>
      <w:proofErr w:type="spellEnd"/>
      <w:r w:rsidRPr="00011589">
        <w:rPr>
          <w:lang w:val="nl-NL"/>
        </w:rPr>
        <w:t xml:space="preserve"> getest (…)</w:t>
      </w:r>
    </w:p>
    <w:p w14:paraId="6AFD750B" w14:textId="24D032CF" w:rsidR="00E1257C" w:rsidRPr="00E1257C" w:rsidRDefault="00E1257C" w:rsidP="00E1257C">
      <w:pPr>
        <w:rPr>
          <w:lang w:val="nl-NL"/>
        </w:rPr>
      </w:pPr>
      <w:r w:rsidRPr="00011589">
        <w:rPr>
          <w:lang w:val="nl-NL"/>
        </w:rPr>
        <w:t xml:space="preserve"> </w:t>
      </w:r>
      <w:r w:rsidRPr="00E1257C">
        <w:rPr>
          <w:lang w:val="nl-NL"/>
        </w:rPr>
        <w:t xml:space="preserve">Het is een </w:t>
      </w:r>
      <w:r w:rsidRPr="00011589">
        <w:rPr>
          <w:highlight w:val="green"/>
          <w:lang w:val="nl-NL"/>
        </w:rPr>
        <w:t>groeiend</w:t>
      </w:r>
      <w:r w:rsidRPr="00E1257C">
        <w:rPr>
          <w:lang w:val="nl-NL"/>
        </w:rPr>
        <w:t xml:space="preserve"> probleem onder Russische </w:t>
      </w:r>
      <w:r w:rsidRPr="00FC781A">
        <w:rPr>
          <w:highlight w:val="red"/>
          <w:lang w:val="nl-NL"/>
        </w:rPr>
        <w:t>wereldleiders</w:t>
      </w:r>
      <w:r w:rsidRPr="00E1257C">
        <w:rPr>
          <w:lang w:val="nl-NL"/>
        </w:rPr>
        <w:t xml:space="preserve">: </w:t>
      </w:r>
      <w:proofErr w:type="spellStart"/>
      <w:r w:rsidRPr="00E1257C">
        <w:rPr>
          <w:lang w:val="nl-NL"/>
        </w:rPr>
        <w:t>annexeria</w:t>
      </w:r>
      <w:proofErr w:type="spellEnd"/>
      <w:r w:rsidRPr="00E1257C">
        <w:rPr>
          <w:lang w:val="nl-NL"/>
        </w:rPr>
        <w:t xml:space="preserve"> nervosa. De veroveringsstoornis treft vooral staatshoofden met een negatief zelfbeeld en angst voor </w:t>
      </w:r>
      <w:r w:rsidRPr="00663626">
        <w:rPr>
          <w:highlight w:val="green"/>
          <w:lang w:val="nl-NL"/>
        </w:rPr>
        <w:t>het verlies</w:t>
      </w:r>
      <w:r w:rsidRPr="00E1257C">
        <w:rPr>
          <w:lang w:val="nl-NL"/>
        </w:rPr>
        <w:t xml:space="preserve"> van geopolitieke invloedssfeer. De </w:t>
      </w:r>
      <w:r w:rsidRPr="00FC781A">
        <w:rPr>
          <w:highlight w:val="red"/>
          <w:lang w:val="nl-NL"/>
        </w:rPr>
        <w:t>belangrijkste</w:t>
      </w:r>
      <w:r w:rsidRPr="00E1257C">
        <w:rPr>
          <w:lang w:val="nl-NL"/>
        </w:rPr>
        <w:t xml:space="preserve"> symptomen zijn het </w:t>
      </w:r>
      <w:r w:rsidRPr="00011589">
        <w:rPr>
          <w:highlight w:val="green"/>
          <w:lang w:val="nl-NL"/>
        </w:rPr>
        <w:t>inlijven</w:t>
      </w:r>
      <w:r w:rsidRPr="00E1257C">
        <w:rPr>
          <w:lang w:val="nl-NL"/>
        </w:rPr>
        <w:t xml:space="preserve"> van schiereilanden, het </w:t>
      </w:r>
      <w:r w:rsidRPr="00011589">
        <w:rPr>
          <w:highlight w:val="green"/>
          <w:lang w:val="nl-NL"/>
        </w:rPr>
        <w:t>bezetten</w:t>
      </w:r>
      <w:r w:rsidRPr="00E1257C">
        <w:rPr>
          <w:lang w:val="nl-NL"/>
        </w:rPr>
        <w:t xml:space="preserve"> van soevereine staten en </w:t>
      </w:r>
      <w:r w:rsidRPr="00663626">
        <w:rPr>
          <w:highlight w:val="green"/>
          <w:lang w:val="nl-NL"/>
        </w:rPr>
        <w:t>het organiseren</w:t>
      </w:r>
      <w:r w:rsidRPr="00E1257C">
        <w:rPr>
          <w:lang w:val="nl-NL"/>
        </w:rPr>
        <w:t xml:space="preserve"> van Winterspelen. Sommige patiënten zetten punkzangeressen gevangen in Siberië. </w:t>
      </w:r>
      <w:proofErr w:type="spellStart"/>
      <w:r w:rsidRPr="00E1257C">
        <w:rPr>
          <w:lang w:val="nl-NL"/>
        </w:rPr>
        <w:t>Ljoedmila</w:t>
      </w:r>
      <w:proofErr w:type="spellEnd"/>
      <w:r w:rsidRPr="00E1257C">
        <w:rPr>
          <w:lang w:val="nl-NL"/>
        </w:rPr>
        <w:t xml:space="preserve"> </w:t>
      </w:r>
      <w:proofErr w:type="spellStart"/>
      <w:r w:rsidRPr="00E1257C">
        <w:rPr>
          <w:lang w:val="nl-NL"/>
        </w:rPr>
        <w:t>Poetina</w:t>
      </w:r>
      <w:proofErr w:type="spellEnd"/>
      <w:r w:rsidRPr="00E1257C">
        <w:rPr>
          <w:lang w:val="nl-NL"/>
        </w:rPr>
        <w:t xml:space="preserve"> (56) maakte de stoornis van dichtbij mee. Jarenlang was ze </w:t>
      </w:r>
      <w:r w:rsidRPr="00011589">
        <w:rPr>
          <w:highlight w:val="green"/>
          <w:lang w:val="nl-NL"/>
        </w:rPr>
        <w:t>getrouwd</w:t>
      </w:r>
      <w:r w:rsidRPr="00E1257C">
        <w:rPr>
          <w:lang w:val="nl-NL"/>
        </w:rPr>
        <w:t xml:space="preserve"> met een </w:t>
      </w:r>
      <w:proofErr w:type="spellStart"/>
      <w:r w:rsidRPr="00E1257C">
        <w:rPr>
          <w:lang w:val="nl-NL"/>
        </w:rPr>
        <w:t>annexeriapatiënt</w:t>
      </w:r>
      <w:proofErr w:type="spellEnd"/>
      <w:r w:rsidRPr="00E1257C">
        <w:rPr>
          <w:lang w:val="nl-NL"/>
        </w:rPr>
        <w:t xml:space="preserve">, tot ze vorig jaar een </w:t>
      </w:r>
      <w:r w:rsidRPr="00011589">
        <w:rPr>
          <w:highlight w:val="green"/>
          <w:lang w:val="nl-NL"/>
        </w:rPr>
        <w:t>scheiding</w:t>
      </w:r>
      <w:r w:rsidRPr="00E1257C">
        <w:rPr>
          <w:lang w:val="nl-NL"/>
        </w:rPr>
        <w:t xml:space="preserve"> </w:t>
      </w:r>
      <w:r w:rsidRPr="00663626">
        <w:rPr>
          <w:highlight w:val="green"/>
          <w:lang w:val="nl-NL"/>
        </w:rPr>
        <w:t>aanvroeg</w:t>
      </w:r>
      <w:r w:rsidRPr="00E1257C">
        <w:rPr>
          <w:lang w:val="nl-NL"/>
        </w:rPr>
        <w:t xml:space="preserve">. Ze kon het niet langer aan: “In het begin had ik niets in de gaten, maar op een gegeven moment begon hij Georgische deelrepublieken binnen te vallen. Eigenlijk had ik toen al </w:t>
      </w:r>
      <w:r w:rsidRPr="00011589">
        <w:rPr>
          <w:highlight w:val="green"/>
          <w:lang w:val="nl-NL"/>
        </w:rPr>
        <w:t>argwaan</w:t>
      </w:r>
      <w:r w:rsidRPr="00E1257C">
        <w:rPr>
          <w:lang w:val="nl-NL"/>
        </w:rPr>
        <w:t xml:space="preserve"> moeten krijgen.” </w:t>
      </w:r>
      <w:proofErr w:type="spellStart"/>
      <w:r w:rsidRPr="00E1257C">
        <w:rPr>
          <w:lang w:val="nl-NL"/>
        </w:rPr>
        <w:t>Ljoedmila</w:t>
      </w:r>
      <w:proofErr w:type="spellEnd"/>
      <w:r w:rsidRPr="00E1257C">
        <w:rPr>
          <w:lang w:val="nl-NL"/>
        </w:rPr>
        <w:t xml:space="preserve"> </w:t>
      </w:r>
      <w:r w:rsidRPr="00663626">
        <w:rPr>
          <w:highlight w:val="green"/>
          <w:lang w:val="nl-NL"/>
        </w:rPr>
        <w:t>kwam</w:t>
      </w:r>
      <w:r w:rsidRPr="00E1257C">
        <w:rPr>
          <w:lang w:val="nl-NL"/>
        </w:rPr>
        <w:t xml:space="preserve"> meer dan eens in </w:t>
      </w:r>
      <w:r w:rsidRPr="00FC781A">
        <w:rPr>
          <w:highlight w:val="red"/>
          <w:lang w:val="nl-NL"/>
        </w:rPr>
        <w:t>gênante</w:t>
      </w:r>
      <w:r w:rsidRPr="00E1257C">
        <w:rPr>
          <w:lang w:val="nl-NL"/>
        </w:rPr>
        <w:t xml:space="preserve"> situaties terecht: “Als we ergens in een restaurant zaten te eten, kon hij uit het niets de </w:t>
      </w:r>
      <w:r w:rsidRPr="00011589">
        <w:rPr>
          <w:highlight w:val="green"/>
          <w:lang w:val="nl-NL"/>
        </w:rPr>
        <w:t>onafhankelijkheid</w:t>
      </w:r>
      <w:r w:rsidRPr="00E1257C">
        <w:rPr>
          <w:lang w:val="nl-NL"/>
        </w:rPr>
        <w:t xml:space="preserve"> van Abchazië erkennen. Dan zag </w:t>
      </w:r>
      <w:r w:rsidRPr="00FC781A">
        <w:rPr>
          <w:highlight w:val="red"/>
          <w:lang w:val="nl-NL"/>
        </w:rPr>
        <w:t>ik</w:t>
      </w:r>
      <w:r w:rsidRPr="00E1257C">
        <w:rPr>
          <w:lang w:val="nl-NL"/>
        </w:rPr>
        <w:t xml:space="preserve"> natuurlijk de blikken </w:t>
      </w:r>
      <w:r w:rsidRPr="00663626">
        <w:rPr>
          <w:highlight w:val="green"/>
          <w:lang w:val="nl-NL"/>
        </w:rPr>
        <w:t>richting</w:t>
      </w:r>
      <w:r w:rsidRPr="00E1257C">
        <w:rPr>
          <w:lang w:val="nl-NL"/>
        </w:rPr>
        <w:t xml:space="preserve"> onze tafel en </w:t>
      </w:r>
      <w:r w:rsidRPr="00FC781A">
        <w:rPr>
          <w:highlight w:val="red"/>
          <w:lang w:val="nl-NL"/>
        </w:rPr>
        <w:t>kon ik wel door de grond zakken</w:t>
      </w:r>
      <w:r w:rsidRPr="00E1257C">
        <w:rPr>
          <w:lang w:val="nl-NL"/>
        </w:rPr>
        <w:t xml:space="preserve">.” Igor </w:t>
      </w:r>
      <w:proofErr w:type="spellStart"/>
      <w:r w:rsidRPr="00E1257C">
        <w:rPr>
          <w:lang w:val="nl-NL"/>
        </w:rPr>
        <w:t>Tirmanov</w:t>
      </w:r>
      <w:proofErr w:type="spellEnd"/>
      <w:r w:rsidRPr="00E1257C">
        <w:rPr>
          <w:lang w:val="nl-NL"/>
        </w:rPr>
        <w:t xml:space="preserve"> is psychiater in Sint-Petersburg. Volgens hem is er bij de internationale gemeenschap weinig kennis van de </w:t>
      </w:r>
      <w:r w:rsidRPr="00011589">
        <w:rPr>
          <w:highlight w:val="green"/>
          <w:lang w:val="nl-NL"/>
        </w:rPr>
        <w:t>oorzaken</w:t>
      </w:r>
      <w:r w:rsidRPr="00E1257C">
        <w:rPr>
          <w:lang w:val="nl-NL"/>
        </w:rPr>
        <w:t xml:space="preserve"> van </w:t>
      </w:r>
      <w:proofErr w:type="spellStart"/>
      <w:r w:rsidRPr="00E1257C">
        <w:rPr>
          <w:lang w:val="nl-NL"/>
        </w:rPr>
        <w:t>annexeria</w:t>
      </w:r>
      <w:proofErr w:type="spellEnd"/>
      <w:r w:rsidRPr="00E1257C">
        <w:rPr>
          <w:lang w:val="nl-NL"/>
        </w:rPr>
        <w:t xml:space="preserve">: “Veel veroveringsstoornissen komen voort uit een </w:t>
      </w:r>
      <w:r w:rsidRPr="00FC781A">
        <w:rPr>
          <w:highlight w:val="red"/>
          <w:lang w:val="nl-NL"/>
        </w:rPr>
        <w:t>traumatische</w:t>
      </w:r>
      <w:r w:rsidRPr="00E1257C">
        <w:rPr>
          <w:lang w:val="nl-NL"/>
        </w:rPr>
        <w:t xml:space="preserve"> </w:t>
      </w:r>
      <w:r w:rsidRPr="00011589">
        <w:rPr>
          <w:highlight w:val="green"/>
          <w:lang w:val="nl-NL"/>
        </w:rPr>
        <w:t>jeugdervaring</w:t>
      </w:r>
      <w:r w:rsidRPr="00E1257C">
        <w:rPr>
          <w:lang w:val="nl-NL"/>
        </w:rPr>
        <w:t xml:space="preserve">, zoals het </w:t>
      </w:r>
      <w:r w:rsidRPr="00011589">
        <w:rPr>
          <w:highlight w:val="green"/>
          <w:lang w:val="nl-NL"/>
        </w:rPr>
        <w:t>uiteenvallen</w:t>
      </w:r>
      <w:r w:rsidRPr="00E1257C">
        <w:rPr>
          <w:lang w:val="nl-NL"/>
        </w:rPr>
        <w:t xml:space="preserve"> van een communistisch imperium of </w:t>
      </w:r>
      <w:r w:rsidRPr="00663626">
        <w:rPr>
          <w:highlight w:val="green"/>
          <w:lang w:val="nl-NL"/>
        </w:rPr>
        <w:t>het verliezen</w:t>
      </w:r>
      <w:r w:rsidRPr="00E1257C">
        <w:rPr>
          <w:lang w:val="nl-NL"/>
        </w:rPr>
        <w:t xml:space="preserve"> van een Koude Oorlog.” De behandelmethoden zijn vooralsnog beperkt. “Met economische sancties en </w:t>
      </w:r>
      <w:r w:rsidRPr="00663626">
        <w:rPr>
          <w:highlight w:val="green"/>
          <w:lang w:val="nl-NL"/>
        </w:rPr>
        <w:t>het bevriezen</w:t>
      </w:r>
      <w:r w:rsidRPr="00E1257C">
        <w:rPr>
          <w:lang w:val="nl-NL"/>
        </w:rPr>
        <w:t xml:space="preserve"> van </w:t>
      </w:r>
      <w:r w:rsidRPr="00011589">
        <w:rPr>
          <w:highlight w:val="green"/>
          <w:lang w:val="nl-NL"/>
        </w:rPr>
        <w:t>tegoeden</w:t>
      </w:r>
      <w:r w:rsidRPr="00E1257C">
        <w:rPr>
          <w:lang w:val="nl-NL"/>
        </w:rPr>
        <w:t xml:space="preserve"> kunnen we de symptomen hooguit afremmen. Een echt medicijn voor </w:t>
      </w:r>
      <w:proofErr w:type="spellStart"/>
      <w:r w:rsidRPr="00E1257C">
        <w:rPr>
          <w:lang w:val="nl-NL"/>
        </w:rPr>
        <w:t>annexeria</w:t>
      </w:r>
      <w:proofErr w:type="spellEnd"/>
      <w:r w:rsidRPr="00E1257C">
        <w:rPr>
          <w:lang w:val="nl-NL"/>
        </w:rPr>
        <w:t xml:space="preserve"> is nog ver weg. Daarvoor is nog veel meer </w:t>
      </w:r>
      <w:r w:rsidRPr="00663626">
        <w:rPr>
          <w:highlight w:val="green"/>
          <w:lang w:val="nl-NL"/>
        </w:rPr>
        <w:t>bewustwording</w:t>
      </w:r>
      <w:r w:rsidRPr="00E1257C">
        <w:rPr>
          <w:lang w:val="nl-NL"/>
        </w:rPr>
        <w:t xml:space="preserve"> en onderzoek nodig. Wel is men op dit moment bezig met het </w:t>
      </w:r>
      <w:r w:rsidRPr="00663626">
        <w:rPr>
          <w:highlight w:val="green"/>
          <w:lang w:val="nl-NL"/>
        </w:rPr>
        <w:t>testen</w:t>
      </w:r>
      <w:r w:rsidRPr="00E1257C">
        <w:rPr>
          <w:lang w:val="nl-NL"/>
        </w:rPr>
        <w:t xml:space="preserve"> van het nieuwe anti-</w:t>
      </w:r>
      <w:proofErr w:type="spellStart"/>
      <w:r w:rsidRPr="00E1257C">
        <w:rPr>
          <w:lang w:val="nl-NL"/>
        </w:rPr>
        <w:t>oppressiva</w:t>
      </w:r>
      <w:proofErr w:type="spellEnd"/>
      <w:r w:rsidRPr="00E1257C">
        <w:rPr>
          <w:lang w:val="nl-NL"/>
        </w:rPr>
        <w:t xml:space="preserve">.” De internationale gemeenschap </w:t>
      </w:r>
      <w:r w:rsidRPr="00663626">
        <w:rPr>
          <w:highlight w:val="green"/>
          <w:lang w:val="nl-NL"/>
        </w:rPr>
        <w:t>organiseert</w:t>
      </w:r>
      <w:r w:rsidRPr="00E1257C">
        <w:rPr>
          <w:lang w:val="nl-NL"/>
        </w:rPr>
        <w:t xml:space="preserve"> praatgroepen als de G8, waar </w:t>
      </w:r>
      <w:proofErr w:type="spellStart"/>
      <w:r w:rsidRPr="00E1257C">
        <w:rPr>
          <w:lang w:val="nl-NL"/>
        </w:rPr>
        <w:t>annexeriapatiënten</w:t>
      </w:r>
      <w:proofErr w:type="spellEnd"/>
      <w:r w:rsidRPr="00E1257C">
        <w:rPr>
          <w:lang w:val="nl-NL"/>
        </w:rPr>
        <w:t xml:space="preserve"> hun </w:t>
      </w:r>
      <w:r w:rsidRPr="00663626">
        <w:rPr>
          <w:highlight w:val="green"/>
          <w:lang w:val="nl-NL"/>
        </w:rPr>
        <w:t>dreigende</w:t>
      </w:r>
      <w:r w:rsidRPr="00E1257C">
        <w:rPr>
          <w:lang w:val="nl-NL"/>
        </w:rPr>
        <w:t xml:space="preserve"> taal kwijt kunnen. Dit zorgt niet altijd voor begrip: </w:t>
      </w:r>
      <w:r w:rsidRPr="00663626">
        <w:rPr>
          <w:highlight w:val="green"/>
          <w:lang w:val="nl-NL"/>
        </w:rPr>
        <w:t>het probleem</w:t>
      </w:r>
      <w:r w:rsidRPr="00E1257C">
        <w:rPr>
          <w:lang w:val="nl-NL"/>
        </w:rPr>
        <w:t xml:space="preserve"> van veel </w:t>
      </w:r>
      <w:proofErr w:type="spellStart"/>
      <w:r w:rsidRPr="00E1257C">
        <w:rPr>
          <w:lang w:val="nl-NL"/>
        </w:rPr>
        <w:t>annexeriapatiënten</w:t>
      </w:r>
      <w:proofErr w:type="spellEnd"/>
      <w:r w:rsidRPr="00E1257C">
        <w:rPr>
          <w:lang w:val="nl-NL"/>
        </w:rPr>
        <w:t xml:space="preserve"> is het niet erkennen van lotgenoten.</w:t>
      </w:r>
    </w:p>
    <w:p w14:paraId="1880228E" w14:textId="77777777" w:rsidR="00E1257C" w:rsidRPr="00E1257C" w:rsidRDefault="00E1257C" w:rsidP="00E1257C">
      <w:pPr>
        <w:rPr>
          <w:lang w:val="nl-NL"/>
        </w:rPr>
      </w:pPr>
    </w:p>
    <w:p w14:paraId="06BA694C" w14:textId="77777777" w:rsidR="00E1257C" w:rsidRDefault="00E1257C" w:rsidP="00E1257C">
      <w:pPr>
        <w:rPr>
          <w:lang w:val="nl-NL"/>
        </w:rPr>
      </w:pPr>
      <w:proofErr w:type="gramStart"/>
      <w:r w:rsidRPr="00E1257C">
        <w:rPr>
          <w:lang w:val="nl-NL"/>
        </w:rPr>
        <w:t>b</w:t>
      </w:r>
      <w:proofErr w:type="gramEnd"/>
      <w:r w:rsidRPr="00E1257C">
        <w:rPr>
          <w:lang w:val="nl-NL"/>
        </w:rPr>
        <w:t>,</w:t>
      </w:r>
    </w:p>
    <w:p w14:paraId="127019B7" w14:textId="02D4D049" w:rsidR="00663626" w:rsidRDefault="00FC781A" w:rsidP="00E1257C">
      <w:pPr>
        <w:rPr>
          <w:lang w:val="nl-NL"/>
        </w:rPr>
      </w:pPr>
      <w:r>
        <w:rPr>
          <w:lang w:val="nl-NL"/>
        </w:rPr>
        <w:t>De Speld maakt ironische journalistiek, het effect van de Naamwoordstijl is daarom ook om deze tekst wat abstracter te maken en het aantal voorzetsels neemt nu ook flink toe wat de tekst wat minder gefocust maakt.</w:t>
      </w:r>
    </w:p>
    <w:p w14:paraId="52C5D66E" w14:textId="77777777" w:rsidR="00663626" w:rsidRPr="00E1257C" w:rsidRDefault="00663626" w:rsidP="00E1257C">
      <w:pPr>
        <w:rPr>
          <w:lang w:val="nl-NL"/>
        </w:rPr>
      </w:pPr>
    </w:p>
    <w:p w14:paraId="38663591" w14:textId="77777777" w:rsidR="00E1257C" w:rsidRPr="00E1257C" w:rsidRDefault="00E1257C" w:rsidP="00E1257C">
      <w:pPr>
        <w:rPr>
          <w:lang w:val="nl-NL"/>
        </w:rPr>
      </w:pPr>
      <w:proofErr w:type="gramStart"/>
      <w:r w:rsidRPr="00E1257C">
        <w:rPr>
          <w:lang w:val="nl-NL"/>
        </w:rPr>
        <w:t>c</w:t>
      </w:r>
      <w:proofErr w:type="gramEnd"/>
      <w:r w:rsidRPr="00E1257C">
        <w:rPr>
          <w:lang w:val="nl-NL"/>
        </w:rPr>
        <w:t>,</w:t>
      </w:r>
    </w:p>
    <w:p w14:paraId="4421D4EA" w14:textId="77777777" w:rsidR="00E1257C" w:rsidRPr="00E1257C" w:rsidRDefault="00E1257C" w:rsidP="00E1257C">
      <w:pPr>
        <w:rPr>
          <w:lang w:val="nl-NL"/>
        </w:rPr>
      </w:pPr>
    </w:p>
    <w:p w14:paraId="43585E7C" w14:textId="77777777" w:rsidR="00FC781A" w:rsidRDefault="00FC781A">
      <w:pPr>
        <w:rPr>
          <w:lang w:val="nl-NL"/>
        </w:rPr>
      </w:pPr>
      <w:r>
        <w:rPr>
          <w:lang w:val="nl-NL"/>
        </w:rPr>
        <w:br w:type="page"/>
      </w:r>
    </w:p>
    <w:p w14:paraId="4FB51A18" w14:textId="732DE934" w:rsidR="00FC781A" w:rsidRDefault="00FC781A" w:rsidP="00E1257C">
      <w:pPr>
        <w:rPr>
          <w:lang w:val="nl-NL"/>
        </w:rPr>
      </w:pPr>
      <w:r w:rsidRPr="00FC781A">
        <w:rPr>
          <w:lang w:val="nl-NL"/>
        </w:rPr>
        <w:lastRenderedPageBreak/>
        <w:t xml:space="preserve">3. </w:t>
      </w:r>
    </w:p>
    <w:p w14:paraId="0EE14558" w14:textId="77777777" w:rsidR="00FC781A" w:rsidRDefault="00FC781A" w:rsidP="00E1257C">
      <w:pPr>
        <w:rPr>
          <w:lang w:val="nl-NL"/>
        </w:rPr>
      </w:pPr>
      <w:r w:rsidRPr="00FC781A">
        <w:rPr>
          <w:lang w:val="nl-NL"/>
        </w:rPr>
        <w:t xml:space="preserve">Naamwoordstijl en lijdende vorm in huisregels van een huisartsenpost De volgende tekst is afkomstig uit de wachtkamer van de spoedeisende hulp van het Rijnland Ziekenhuis te Leiderdorp (‘SHR’ staat voor ‘Samenwerkende Huisartsendiensten Rijnland’; de zinnen zijn gemakshalve genummerd). </w:t>
      </w:r>
    </w:p>
    <w:p w14:paraId="3FAE5053" w14:textId="77777777" w:rsidR="00FC781A" w:rsidRDefault="00FC781A" w:rsidP="00E1257C">
      <w:pPr>
        <w:rPr>
          <w:lang w:val="nl-NL"/>
        </w:rPr>
      </w:pPr>
      <w:r w:rsidRPr="00FC781A">
        <w:rPr>
          <w:lang w:val="nl-NL"/>
        </w:rPr>
        <w:t xml:space="preserve">Huisregels van de SHR </w:t>
      </w:r>
    </w:p>
    <w:p w14:paraId="166CE834" w14:textId="77777777" w:rsidR="00FC781A" w:rsidRDefault="00FC781A" w:rsidP="00E1257C">
      <w:pPr>
        <w:rPr>
          <w:lang w:val="nl-NL"/>
        </w:rPr>
      </w:pPr>
      <w:r w:rsidRPr="00FC781A">
        <w:rPr>
          <w:lang w:val="nl-NL"/>
        </w:rPr>
        <w:t xml:space="preserve">[1] Volgorde van </w:t>
      </w:r>
      <w:r w:rsidRPr="00FC781A">
        <w:rPr>
          <w:highlight w:val="green"/>
          <w:lang w:val="nl-NL"/>
        </w:rPr>
        <w:t>behandeling</w:t>
      </w:r>
      <w:r w:rsidRPr="00FC781A">
        <w:rPr>
          <w:lang w:val="nl-NL"/>
        </w:rPr>
        <w:t xml:space="preserve"> gebeurt op binnenkomst van urgentie en niet op </w:t>
      </w:r>
      <w:r w:rsidRPr="00FC781A">
        <w:rPr>
          <w:highlight w:val="green"/>
          <w:lang w:val="nl-NL"/>
        </w:rPr>
        <w:t>binnenkomst</w:t>
      </w:r>
      <w:r w:rsidRPr="00FC781A">
        <w:rPr>
          <w:lang w:val="nl-NL"/>
        </w:rPr>
        <w:t xml:space="preserve">. </w:t>
      </w:r>
    </w:p>
    <w:p w14:paraId="7555583A" w14:textId="77777777" w:rsidR="00FC781A" w:rsidRDefault="00FC781A" w:rsidP="00E1257C">
      <w:pPr>
        <w:rPr>
          <w:lang w:val="nl-NL"/>
        </w:rPr>
      </w:pPr>
      <w:r w:rsidRPr="00FC781A">
        <w:rPr>
          <w:lang w:val="nl-NL"/>
        </w:rPr>
        <w:t xml:space="preserve">[2] Per patiënt </w:t>
      </w:r>
      <w:r w:rsidRPr="00FC781A">
        <w:rPr>
          <w:highlight w:val="green"/>
          <w:lang w:val="nl-NL"/>
        </w:rPr>
        <w:t>mogen</w:t>
      </w:r>
      <w:r w:rsidRPr="00FC781A">
        <w:rPr>
          <w:lang w:val="nl-NL"/>
        </w:rPr>
        <w:t xml:space="preserve"> maximaal 2 begeleiders </w:t>
      </w:r>
      <w:r w:rsidRPr="00FC781A">
        <w:rPr>
          <w:highlight w:val="green"/>
          <w:lang w:val="nl-NL"/>
        </w:rPr>
        <w:t>meekomen</w:t>
      </w:r>
      <w:r w:rsidRPr="00FC781A">
        <w:rPr>
          <w:lang w:val="nl-NL"/>
        </w:rPr>
        <w:t xml:space="preserve">. </w:t>
      </w:r>
    </w:p>
    <w:p w14:paraId="718C92F4" w14:textId="77777777" w:rsidR="00FC781A" w:rsidRDefault="00FC781A" w:rsidP="00E1257C">
      <w:pPr>
        <w:rPr>
          <w:lang w:val="nl-NL"/>
        </w:rPr>
      </w:pPr>
      <w:r w:rsidRPr="00FC781A">
        <w:rPr>
          <w:lang w:val="nl-NL"/>
        </w:rPr>
        <w:t xml:space="preserve">[3] Roken of </w:t>
      </w:r>
      <w:r w:rsidRPr="00FC781A">
        <w:rPr>
          <w:highlight w:val="green"/>
          <w:lang w:val="nl-NL"/>
        </w:rPr>
        <w:t>het gebruik</w:t>
      </w:r>
      <w:r w:rsidRPr="00FC781A">
        <w:rPr>
          <w:lang w:val="nl-NL"/>
        </w:rPr>
        <w:t xml:space="preserve"> van alcohol of drugs is </w:t>
      </w:r>
      <w:r w:rsidRPr="00FC781A">
        <w:rPr>
          <w:highlight w:val="green"/>
          <w:lang w:val="nl-NL"/>
        </w:rPr>
        <w:t>verboden</w:t>
      </w:r>
      <w:r w:rsidRPr="00FC781A">
        <w:rPr>
          <w:lang w:val="nl-NL"/>
        </w:rPr>
        <w:t xml:space="preserve"> op de huisartsenpost. </w:t>
      </w:r>
    </w:p>
    <w:p w14:paraId="3333139A" w14:textId="77777777" w:rsidR="00FC781A" w:rsidRDefault="00FC781A" w:rsidP="00E1257C">
      <w:pPr>
        <w:rPr>
          <w:lang w:val="nl-NL"/>
        </w:rPr>
      </w:pPr>
      <w:r w:rsidRPr="00FC781A">
        <w:rPr>
          <w:lang w:val="nl-NL"/>
        </w:rPr>
        <w:t xml:space="preserve">[4] Fysiek en verbaal geweld zijn niet toegestaan. Bij overtreding </w:t>
      </w:r>
      <w:r w:rsidRPr="00FC781A">
        <w:rPr>
          <w:highlight w:val="yellow"/>
          <w:lang w:val="nl-NL"/>
        </w:rPr>
        <w:t>wordt</w:t>
      </w:r>
      <w:r w:rsidRPr="00FC781A">
        <w:rPr>
          <w:lang w:val="nl-NL"/>
        </w:rPr>
        <w:t xml:space="preserve"> aangifte bij de politie gedaan. </w:t>
      </w:r>
    </w:p>
    <w:p w14:paraId="5E98B672" w14:textId="77777777" w:rsidR="00FC781A" w:rsidRDefault="00FC781A" w:rsidP="00E1257C">
      <w:pPr>
        <w:rPr>
          <w:lang w:val="nl-NL"/>
        </w:rPr>
      </w:pPr>
      <w:r w:rsidRPr="00FC781A">
        <w:rPr>
          <w:lang w:val="nl-NL"/>
        </w:rPr>
        <w:t xml:space="preserve">[5] De SHR is niet aansprakelijk voor schade, verlies of diefstal van eigendommen van patiënten of begeleiders. </w:t>
      </w:r>
    </w:p>
    <w:p w14:paraId="34DAA69B" w14:textId="77777777" w:rsidR="00FC781A" w:rsidRDefault="00FC781A" w:rsidP="00E1257C">
      <w:pPr>
        <w:rPr>
          <w:lang w:val="nl-NL"/>
        </w:rPr>
      </w:pPr>
      <w:r w:rsidRPr="00FC781A">
        <w:rPr>
          <w:lang w:val="nl-NL"/>
        </w:rPr>
        <w:t xml:space="preserve">[6] </w:t>
      </w:r>
      <w:r w:rsidRPr="00FC781A">
        <w:rPr>
          <w:highlight w:val="green"/>
          <w:lang w:val="nl-NL"/>
        </w:rPr>
        <w:t>Aanwijzingen</w:t>
      </w:r>
      <w:r w:rsidRPr="00FC781A">
        <w:rPr>
          <w:lang w:val="nl-NL"/>
        </w:rPr>
        <w:t xml:space="preserve"> van medewerkers op de huisartsenpost moeten </w:t>
      </w:r>
      <w:r w:rsidRPr="00FC781A">
        <w:rPr>
          <w:highlight w:val="green"/>
          <w:lang w:val="nl-NL"/>
        </w:rPr>
        <w:t>gevolgd</w:t>
      </w:r>
      <w:r w:rsidRPr="00FC781A">
        <w:rPr>
          <w:lang w:val="nl-NL"/>
        </w:rPr>
        <w:t xml:space="preserve"> </w:t>
      </w:r>
      <w:r w:rsidRPr="00FC781A">
        <w:rPr>
          <w:highlight w:val="yellow"/>
          <w:lang w:val="nl-NL"/>
        </w:rPr>
        <w:t>worden.</w:t>
      </w:r>
      <w:r w:rsidRPr="00FC781A">
        <w:rPr>
          <w:lang w:val="nl-NL"/>
        </w:rPr>
        <w:t xml:space="preserve"> </w:t>
      </w:r>
    </w:p>
    <w:p w14:paraId="16075882" w14:textId="77777777" w:rsidR="00FC781A" w:rsidRDefault="00FC781A" w:rsidP="00E1257C">
      <w:pPr>
        <w:rPr>
          <w:lang w:val="nl-NL"/>
        </w:rPr>
      </w:pPr>
      <w:r w:rsidRPr="00FC781A">
        <w:rPr>
          <w:lang w:val="nl-NL"/>
        </w:rPr>
        <w:t xml:space="preserve">[7] </w:t>
      </w:r>
      <w:r w:rsidRPr="00FC781A">
        <w:rPr>
          <w:highlight w:val="green"/>
          <w:lang w:val="nl-NL"/>
        </w:rPr>
        <w:t>Het overtreden</w:t>
      </w:r>
      <w:r w:rsidRPr="00FC781A">
        <w:rPr>
          <w:lang w:val="nl-NL"/>
        </w:rPr>
        <w:t xml:space="preserve"> van regels of het niet opvolgen van </w:t>
      </w:r>
      <w:r w:rsidRPr="00FC781A">
        <w:rPr>
          <w:highlight w:val="green"/>
          <w:lang w:val="nl-NL"/>
        </w:rPr>
        <w:t>aanwijzingen</w:t>
      </w:r>
      <w:r w:rsidRPr="00FC781A">
        <w:rPr>
          <w:lang w:val="nl-NL"/>
        </w:rPr>
        <w:t xml:space="preserve"> kan leiden tot </w:t>
      </w:r>
      <w:r w:rsidRPr="00FC781A">
        <w:rPr>
          <w:highlight w:val="green"/>
          <w:lang w:val="nl-NL"/>
        </w:rPr>
        <w:t>het ontzeggen</w:t>
      </w:r>
      <w:r w:rsidRPr="00FC781A">
        <w:rPr>
          <w:lang w:val="nl-NL"/>
        </w:rPr>
        <w:t xml:space="preserve"> van de toegang tot de huisartsenpost. </w:t>
      </w:r>
    </w:p>
    <w:p w14:paraId="1EEF5BF7" w14:textId="77777777" w:rsidR="00FC781A" w:rsidRDefault="00FC781A" w:rsidP="00E1257C">
      <w:pPr>
        <w:rPr>
          <w:lang w:val="nl-NL"/>
        </w:rPr>
      </w:pPr>
      <w:r w:rsidRPr="00FC781A">
        <w:rPr>
          <w:lang w:val="nl-NL"/>
        </w:rPr>
        <w:t xml:space="preserve">[8] </w:t>
      </w:r>
      <w:r w:rsidRPr="00FC781A">
        <w:rPr>
          <w:highlight w:val="green"/>
          <w:lang w:val="nl-NL"/>
        </w:rPr>
        <w:t>Het gebruik</w:t>
      </w:r>
      <w:r w:rsidRPr="00FC781A">
        <w:rPr>
          <w:lang w:val="nl-NL"/>
        </w:rPr>
        <w:t xml:space="preserve"> van mobiele telefoons is niet </w:t>
      </w:r>
      <w:r w:rsidRPr="00FC781A">
        <w:rPr>
          <w:highlight w:val="green"/>
          <w:lang w:val="nl-NL"/>
        </w:rPr>
        <w:t>toegestaan</w:t>
      </w:r>
      <w:r w:rsidRPr="00FC781A">
        <w:rPr>
          <w:lang w:val="nl-NL"/>
        </w:rPr>
        <w:t xml:space="preserve">. </w:t>
      </w:r>
    </w:p>
    <w:p w14:paraId="47201ABD" w14:textId="77777777" w:rsidR="00FC781A" w:rsidRDefault="00FC781A" w:rsidP="00E1257C">
      <w:pPr>
        <w:rPr>
          <w:lang w:val="nl-NL"/>
        </w:rPr>
      </w:pPr>
      <w:r w:rsidRPr="00FC781A">
        <w:rPr>
          <w:lang w:val="nl-NL"/>
        </w:rPr>
        <w:t xml:space="preserve">a. Maak in de tekst gevallen van naamwoordstijl groen, en maak de lijdende vormen geel. </w:t>
      </w:r>
    </w:p>
    <w:p w14:paraId="71A2C60E" w14:textId="5FA7E599" w:rsidR="00637478" w:rsidRPr="00E1257C" w:rsidRDefault="00FC781A" w:rsidP="00E1257C">
      <w:pPr>
        <w:rPr>
          <w:lang w:val="nl-NL"/>
        </w:rPr>
      </w:pPr>
      <w:r w:rsidRPr="00FC781A">
        <w:rPr>
          <w:lang w:val="nl-NL"/>
        </w:rPr>
        <w:t>b. Beoordeel de verschillende gevallen van naamwoordstijl en lijdende vorm: in hoeverre zijn deze strategisch te noemen? Leg uit.</w:t>
      </w:r>
    </w:p>
    <w:sectPr w:rsidR="00637478" w:rsidRPr="00E1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C"/>
    <w:rsid w:val="00011589"/>
    <w:rsid w:val="00637478"/>
    <w:rsid w:val="00663626"/>
    <w:rsid w:val="006D01CE"/>
    <w:rsid w:val="00E1257C"/>
    <w:rsid w:val="00FC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484"/>
  <w15:chartTrackingRefBased/>
  <w15:docId w15:val="{F3C0A8C2-1CFE-4207-BCF5-3DD61A65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cp:revision>
  <dcterms:created xsi:type="dcterms:W3CDTF">2023-11-13T12:46:00Z</dcterms:created>
  <dcterms:modified xsi:type="dcterms:W3CDTF">2023-11-13T15:00:00Z</dcterms:modified>
</cp:coreProperties>
</file>