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</w:pPr>
      <w:r>
        <w:rPr>
          <w:rFonts w:ascii="Arial" w:cs="Arial" w:eastAsia="Arial" w:hAnsi="Arial"/>
          <w:b/>
          <w:bCs/>
          <w:color w:val="1F3864"/>
          <w:sz w:val="34"/>
          <w:szCs w:val="34"/>
        </w:rPr>
        <w:t xml:space="preserve">Weekday Scheduling Desk</w:t>
      </w:r>
    </w:p>
    <w:p>
      <w:pPr>
        <w:spacing w:after="130"/>
      </w:pPr>
      <w:r>
        <w:rPr>
          <w:rFonts w:ascii="Arial" w:cs="Arial" w:eastAsia="Arial" w:hAnsi="Arial"/>
          <w:color w:val="595959"/>
          <w:sz w:val="19"/>
          <w:szCs w:val="19"/>
        </w:rPr>
        <w:t xml:space="preserve">What two interns can do with a 24-hour target, and what 80% would cost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tcMar>
              <w:top w:type="dxa" w:w="110"/>
              <w:left w:type="dxa" w:w="150"/>
              <w:bottom w:type="dxa" w:w="110"/>
              <w:right w:type="dxa" w:w="150"/>
            </w:tcMar>
          </w:tcPr>
          <w:p>
            <w:pPr>
              <w:spacing w:after="70"/>
            </w:pPr>
            <w:r>
              <w:rPr>
                <w:rFonts w:ascii="Arial" w:cs="Arial" w:eastAsia="Arial" w:hAnsi="Arial"/>
                <w:b/>
                <w:bCs/>
                <w:sz w:val="23"/>
                <w:szCs w:val="23"/>
              </w:rPr>
              <w:t xml:space="preserve">Two interns working by hand will schedule about 45% of requests within 24 hours, not 80%.</w:t>
            </w:r>
          </w:p>
          <w:p>
            <w:pPr>
              <w:spacing w:after="50" w:line="255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This follows from arithmetic, not from a model. The gap is cheap to close up to a point: one booked interview costs about Rs 20 of intern time and is worth about Rs 8,000 to Weekday. So buy capacity, starting with an automated evening WhatsApp. Whether 80% is reachable at all depends on one number we can measure on day 1: how often the second and third tries still book.</w:t>
            </w:r>
          </w:p>
        </w:tc>
      </w:tr>
    </w:tbl>
    <w:p>
      <w:pPr>
        <w:pStyle w:val="Heading1"/>
        <w:keepNext/>
        <w:pBdr>
          <w:bottom w:val="single" w:color="1F3864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1. Why about 45%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1700"/>
        <w:gridCol w:w="2366"/>
      </w:tblGrid>
      <w:tr>
        <w:trPr>
          <w:tblHeader/>
        </w:trP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Step (one typical evening batch, worked the next day)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Source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Unique requests after removing duplicates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500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Brief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People behind them (some have 2-3 requests)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~430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Demo data; measure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Intern minutes before the 19:51 deadline (Ram 10:00-18:00, Shyam 12:00-19:51)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951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Shifts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Minutes per try (call, then WhatsApp if no answer)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4.5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Time 20 tries on day 1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Tries two interns can make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~210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951 / 4.5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Most they could book, even if every single try booked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~49%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210 people x 1.17 requests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Realistic: about half of tries book, and about a quarter of requests are booked by the candidate alone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~45%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Both ASSUMED; measured on day 1</w:t>
            </w:r>
          </w:p>
        </w:tc>
      </w:tr>
    </w:tbl>
    <w:p>
      <w:pPr>
        <w:spacing w:after="60" w:before="70"/>
      </w:pPr>
      <w:r>
        <w:rPr>
          <w:rFonts w:ascii="Arial" w:cs="Arial" w:eastAsia="Arial" w:hAnsi="Arial"/>
          <w:sz w:val="18"/>
          <w:szCs w:val="18"/>
        </w:rPr>
        <w:t xml:space="preserve">The ceiling of ~49% needs no assumption about candidates. To reach 80% with two interns, candidates would have to book over 30% of requests themselves, even if every call succeeded.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I do not quote simulation results as evidence here: the simulator and the dry-run bot use the same assumed rates, so they cannot confirm them.</w:t>
      </w:r>
    </w:p>
    <w:p>
      <w:pPr>
        <w:pStyle w:val="Heading1"/>
        <w:keepNext/>
        <w:pBdr>
          <w:bottom w:val="single" w:color="1F3864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2. What closing the gap costs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0"/>
        <w:gridCol w:w="1700"/>
        <w:gridCol w:w="2366"/>
      </w:tblGrid>
      <w:tr>
        <w:trPr>
          <w:tblHeader/>
        </w:trP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Per day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Basis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One intern (Rs 20,000 a month, 22 days)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Rs 909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Advertised Bengaluru stipends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Cost of one try / of one interview booked by an intern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Rs 9 / Rs 20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~105 tries per intern-day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Expected value of one scheduled interview to Weekday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Rs 8,100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15% fee x Rs 18L CTC x 3% hire rate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Gap to 80% with two interns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~175 requests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80% - 45% of 500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Fees at risk if a quarter of late requests are never interviewed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~Rs 3.5 lakh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ASSUMED; formula on DASHBOARD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Close the gap with interns, if later tries keep booking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+4 to 5 interns, ~Rs 4,000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~550-730 tries needed</w:t>
            </w:r>
          </w:p>
        </w:tc>
      </w:tr>
      <w:tr>
        <w:tc>
          <w:tcPr>
            <w:tcW w:type="dxa" w:w="6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Automated evening WhatsApp to everyone (2 messages each)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~Rs 750</w:t>
            </w:r>
          </w:p>
        </w:tc>
        <w:tc>
          <w:tcPr>
            <w:tcW w:type="dxa" w:w="23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Rs 0.86 per message + provider fee</w:t>
            </w:r>
          </w:p>
        </w:tc>
      </w:tr>
    </w:tbl>
    <w:p>
      <w:pPr>
        <w:spacing w:before="7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When is extra capacity worth it? </w:t>
      </w:r>
      <w:r>
        <w:rPr>
          <w:rFonts w:ascii="Arial" w:cs="Arial" w:eastAsia="Arial" w:hAnsi="Arial"/>
          <w:sz w:val="19"/>
          <w:szCs w:val="19"/>
        </w:rPr>
        <w:t xml:space="preserve">While an extra intern books more than one interview a week, it pays for itself. At ~Rs 20 per booking against ~Rs 8,000 of value, that holds even if my hire-rate guess is ten times too high. Capacity stops paying when everyone has already had their three tries. After that, only reply rates move the number.</w:t>
      </w:r>
    </w:p>
    <w:p>
      <w:pPr>
        <w:spacing w:after="9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Recommended order. </w:t>
      </w:r>
      <w:r>
        <w:rPr>
          <w:rFonts w:ascii="Arial" w:cs="Arial" w:eastAsia="Arial" w:hAnsi="Arial"/>
          <w:sz w:val="19"/>
          <w:szCs w:val="19"/>
        </w:rPr>
        <w:t xml:space="preserve">(1) An automated evening WhatsApp at about 20:00, when candidates are free and interns are not working: about Rs 750 a day, no intern time. (2) Two more interns for week 1 (Rs 1,800 a day). (3) After day 2, read the DASHBOARD row "Do later tries still work?". If try 3 still books, add interns until the verdict says the target is reachable. If it doesn't, stop hiring and work on reply rates and the target.</w:t>
      </w:r>
    </w:p>
    <w:p>
      <w:pPr>
        <w:pStyle w:val="Heading1"/>
        <w:keepNext/>
        <w:pBdr>
          <w:bottom w:val="single" w:color="1F3864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3. What Ram and Shyam do</w:t>
      </w:r>
    </w:p>
    <w:p>
      <w:pPr>
        <w:spacing w:after="90" w:line="260"/>
      </w:pPr>
      <w:r>
        <w:rPr>
          <w:rFonts w:ascii="Arial" w:cs="Arial" w:eastAsia="Arial" w:hAnsi="Arial"/>
          <w:sz w:val="19"/>
          <w:szCs w:val="19"/>
        </w:rPr>
        <w:t xml:space="preserve">The workbook (it also loads in Google Sheets) gives interns four tabs: START HERE, RAM, SHYAM and LOG. START HERE is four steps plus a table of nine outcome codes. Everything else is the lead's.</w:t>
      </w:r>
    </w:p>
    <w:p>
      <w:pPr>
        <w:pStyle w:val="ListParagraph"/>
        <w:numPr>
          <w:ilvl w:val="0"/>
          <w:numId w:val="2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Their list: </w:t>
      </w:r>
      <w:r>
        <w:rPr>
          <w:rFonts w:ascii="Arial" w:cs="Arial" w:eastAsia="Arial" w:hAnsi="Arial"/>
          <w:sz w:val="19"/>
          <w:szCs w:val="19"/>
        </w:rPr>
        <w:t xml:space="preserve">one row per person, best first, with a column that says exactly what to do, plus Call, WhatsApp and calendar links. Rows close to the deadline turn yellow.</w:t>
      </w:r>
    </w:p>
    <w:p>
      <w:pPr>
        <w:pStyle w:val="ListParagraph"/>
        <w:numPr>
          <w:ilvl w:val="0"/>
          <w:numId w:val="2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One log line per conversation: </w:t>
      </w:r>
      <w:r>
        <w:rPr>
          <w:rFonts w:ascii="Arial" w:cs="Arial" w:eastAsia="Arial" w:hAnsi="Arial"/>
          <w:sz w:val="19"/>
          <w:szCs w:val="19"/>
        </w:rPr>
        <w:t xml:space="preserve">time, name, phone, outcome. A second line is needed only when the candidate gives different answers for two companies. On a simulated day this averaged 1.02 lines per conversation.</w:t>
      </w:r>
    </w:p>
    <w:p>
      <w:pPr>
        <w:pStyle w:val="ListParagraph"/>
        <w:numPr>
          <w:ilvl w:val="0"/>
          <w:numId w:val="2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 promises the process can't keep: </w:t>
      </w:r>
      <w:r>
        <w:rPr>
          <w:rFonts w:ascii="Arial" w:cs="Arial" w:eastAsia="Arial" w:hAnsi="Arial"/>
          <w:sz w:val="19"/>
          <w:szCs w:val="19"/>
        </w:rPr>
        <w:t xml:space="preserve">messages never mention a held slot. Interns book in the partner's live calendar during the call, so two candidates can't be given the same slot.</w:t>
      </w:r>
    </w:p>
    <w:p>
      <w:pPr>
        <w:pStyle w:val="ListParagraph"/>
        <w:numPr>
          <w:ilvl w:val="0"/>
          <w:numId w:val="2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Booking for the candidate only with consent: </w:t>
      </w:r>
      <w:r>
        <w:rPr>
          <w:rFonts w:ascii="Arial" w:cs="Arial" w:eastAsia="Arial" w:hAnsi="Arial"/>
          <w:sz w:val="19"/>
          <w:szCs w:val="19"/>
        </w:rPr>
        <w:t xml:space="preserve">each partner is marked YES or NO in PARTNERS, and blank counts as NO. For NO partners the message carries the partner's own booking link, and a follow-up checks whether the candidate booked.</w:t>
      </w:r>
    </w:p>
    <w:p>
      <w:pPr>
        <w:pStyle w:val="ListParagraph"/>
        <w:numPr>
          <w:ilvl w:val="0"/>
          <w:numId w:val="2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WhatsApp messages are pre-filled: </w:t>
      </w:r>
      <w:r>
        <w:rPr>
          <w:rFonts w:ascii="Arial" w:cs="Arial" w:eastAsia="Arial" w:hAnsi="Arial"/>
          <w:sz w:val="19"/>
          <w:szCs w:val="19"/>
        </w:rPr>
        <w:t xml:space="preserve">messages are short enough that the link fits Excel's 255-character limit even with a long company name and booking link (25 of 25 in the test).</w:t>
      </w:r>
    </w:p>
    <w:p>
      <w:pPr>
        <w:pStyle w:val="Heading1"/>
        <w:keepNext/>
        <w:pBdr>
          <w:bottom w:val="single" w:color="1F3864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4. What is not known yet, and how week 1 finds out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300"/>
        <w:gridCol w:w="286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Unknown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How we measure it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When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Minutes per try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Time 20 real tries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Day 1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Bookings per try, by try number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DASHBOARD reads it from LOG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Day 1-2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Share candidates book alone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Scheduled by candidate / unique requests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Day 2 morning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Partner consent to book for candidates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Lead asks the top 10 partners by volume; record YES in PARTNERS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Before day 1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Hire rate and real CTC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Weekday's own funnel data into SETTINGS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Week 1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Google Sheets behaviour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Upload the file. Check that the lists fill, the WhatsApp links open, and LOG accepts a line. About 1 hour.</w:t>
            </w:r>
          </w:p>
        </w:tc>
        <w:tc>
          <w:tcPr>
            <w:tcW w:type="dxa" w:w="28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Before day 1</w:t>
            </w:r>
          </w:p>
        </w:tc>
      </w:tr>
    </w:tbl>
    <w:p>
      <w:pPr>
        <w:pStyle w:val="Heading1"/>
        <w:keepNext/>
        <w:pBdr>
          <w:bottom w:val="single" w:color="1F3864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5. Before go-live: the 30-minute test that matters most</w:t>
      </w:r>
    </w:p>
    <w:p>
      <w:pPr>
        <w:spacing w:after="90" w:line="260"/>
      </w:pPr>
      <w:r>
        <w:rPr>
          <w:rFonts w:ascii="Arial" w:cs="Arial" w:eastAsia="Arial" w:hAnsi="Arial"/>
          <w:sz w:val="19"/>
          <w:szCs w:val="19"/>
        </w:rPr>
        <w:t xml:space="preserve">This is not done yet. It needs two people who have never seen the file, and a lead who plays the candidates from a card.</w:t>
      </w:r>
    </w:p>
    <w:p>
      <w:pPr>
        <w:pStyle w:val="ListParagraph"/>
        <w:numPr>
          <w:ilvl w:val="0"/>
          <w:numId w:val="3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5 minutes: </w:t>
      </w:r>
      <w:r>
        <w:rPr>
          <w:rFonts w:ascii="Arial" w:cs="Arial" w:eastAsia="Arial" w:hAnsi="Arial"/>
          <w:sz w:val="19"/>
          <w:szCs w:val="19"/>
        </w:rPr>
        <w:t xml:space="preserve">they read START HERE only. No coaching.</w:t>
      </w:r>
    </w:p>
    <w:p>
      <w:pPr>
        <w:pStyle w:val="ListParagraph"/>
        <w:numPr>
          <w:ilvl w:val="0"/>
          <w:numId w:val="3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20 minutes: </w:t>
      </w:r>
      <w:r>
        <w:rPr>
          <w:rFonts w:ascii="Arial" w:cs="Arial" w:eastAsia="Arial" w:hAnsi="Arial"/>
          <w:sz w:val="19"/>
          <w:szCs w:val="19"/>
        </w:rPr>
        <w:t xml:space="preserve">each works their list. The lead answers as 10 scripted candidates: no answer; yes; yes to one company and no to another; stop contacting me; wrong number; replies YES later on WhatsApp; partner calendar full; and three more yeses.</w:t>
      </w:r>
    </w:p>
    <w:p>
      <w:pPr>
        <w:pStyle w:val="ListParagraph"/>
        <w:numPr>
          <w:ilvl w:val="0"/>
          <w:numId w:val="3"/>
        </w:numPr>
        <w:spacing w:after="50" w:line="255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5 minutes: </w:t>
      </w:r>
      <w:r>
        <w:rPr>
          <w:rFonts w:ascii="Arial" w:cs="Arial" w:eastAsia="Arial" w:hAnsi="Arial"/>
          <w:sz w:val="19"/>
          <w:szCs w:val="19"/>
        </w:rPr>
        <w:t xml:space="preserve">where did you hesitate? Record every question asked.</w:t>
      </w:r>
    </w:p>
    <w:p>
      <w:pPr>
        <w:spacing w:after="9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Pass: </w:t>
      </w:r>
      <w:r>
        <w:rPr>
          <w:rFonts w:ascii="Arial" w:cs="Arial" w:eastAsia="Arial" w:hAnsi="Arial"/>
          <w:sz w:val="19"/>
          <w:szCs w:val="19"/>
        </w:rPr>
        <w:t xml:space="preserve">at least 9 of 10 log lines correct (LOG column J shows OK and the outcome is right), at most 2 questions per person, and under 6 minutes per try. Fail: rewrite the wording they stumbled on and run it again with two new people.</w:t>
      </w:r>
    </w:p>
    <w:p>
      <w:pPr>
        <w:pStyle w:val="Heading1"/>
        <w:keepNext/>
        <w:pBdr>
          <w:bottom w:val="single" w:color="1F3864" w:sz="6" w:space="2"/>
        </w:pBdr>
        <w:spacing w:after="80" w:before="200"/>
      </w:pPr>
      <w:r>
        <w:rPr>
          <w:rFonts w:ascii="Arial" w:cs="Arial" w:eastAsia="Arial" w:hAnsi="Arial"/>
          <w:b/>
          <w:bCs/>
          <w:color w:val="1F3864"/>
          <w:sz w:val="23"/>
          <w:szCs w:val="23"/>
        </w:rPr>
        <w:t xml:space="preserve">6. Status of the evidence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746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7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Workbook mechanics</w:t>
            </w:r>
          </w:p>
        </w:tc>
        <w:tc>
          <w:tcPr>
            <w:tcW w:type="dxa" w:w="7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Tested on a full simulated day: 0 formula errors, every log line checks OK, the sheet's try count equals the test bot's, nobody tried more than 3 times, no contact outside 10:00-21:00.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Google Sheets</w:t>
            </w:r>
          </w:p>
        </w:tc>
        <w:tc>
          <w:tcPr>
            <w:tcW w:type="dxa" w:w="7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Every function used exists in Sheets, and no conditional format points at another tab (Sheets rejects that). Not yet opened in Sheets.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Behavioural rates</w:t>
            </w:r>
          </w:p>
        </w:tc>
        <w:tc>
          <w:tcPr>
            <w:tcW w:type="dxa" w:w="7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Assumptions. The dashboard switches to the measured bookings per try after 30 tries; the lead updates the other planning values in SETTINGS from day-1 data.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Real interns, partners, candidates</w:t>
            </w:r>
          </w:p>
        </w:tc>
        <w:tc>
          <w:tcPr>
            <w:tcW w:type="dxa" w:w="74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35"/>
            </w:pPr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Not tested. Section 5 is the first test.</w:t>
            </w:r>
          </w:p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Weekday scheduling desk  | 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Weekday Scheduling Desk: plan</dc:title>
  <dc:creator>Weekday scheduling desk</dc:creator>
  <cp:lastModifiedBy>Un-named</cp:lastModifiedBy>
  <cp:revision>1</cp:revision>
  <dcterms:created xsi:type="dcterms:W3CDTF">2026-10-14T09:19:33.277Z</dcterms:created>
  <dcterms:modified xsi:type="dcterms:W3CDTF">2026-10-14T09:19:33.278Z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