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7B225" w14:textId="77777777" w:rsidR="00B93DAB" w:rsidRPr="002A4354" w:rsidRDefault="00B93DAB" w:rsidP="00B93DAB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Universidad Mariano Gálvez de Guatemala</w:t>
      </w:r>
    </w:p>
    <w:p w14:paraId="5F19E94A" w14:textId="77777777" w:rsidR="00B93DAB" w:rsidRPr="002A4354" w:rsidRDefault="00B93DAB" w:rsidP="00B93DAB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Facultad de Ingeniería de Sistemas de Información</w:t>
      </w:r>
    </w:p>
    <w:p w14:paraId="0017B067" w14:textId="77777777" w:rsidR="00B93DAB" w:rsidRPr="002A4354" w:rsidRDefault="00B93DAB" w:rsidP="00B93DAB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Ingeniería en Sistemas de Información y Ciencias de la Computación</w:t>
      </w:r>
    </w:p>
    <w:p w14:paraId="27D6FDD7" w14:textId="77777777" w:rsidR="00B93DAB" w:rsidRPr="002A4354" w:rsidRDefault="00B93DAB" w:rsidP="00B93DAB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Programación I</w:t>
      </w:r>
    </w:p>
    <w:p w14:paraId="7DD4F134" w14:textId="77777777" w:rsidR="00B93DAB" w:rsidRPr="002A4354" w:rsidRDefault="00B93DAB" w:rsidP="00B93DAB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Ing. David Álvarez, MBA</w:t>
      </w:r>
    </w:p>
    <w:p w14:paraId="6D364608" w14:textId="77777777" w:rsidR="00B93DAB" w:rsidRDefault="00B93DAB" w:rsidP="00B93DAB">
      <w:pPr>
        <w:spacing w:line="276" w:lineRule="auto"/>
        <w:jc w:val="center"/>
        <w:rPr>
          <w:rFonts w:ascii="Century Gothic" w:hAnsi="Century Gothic"/>
        </w:rPr>
      </w:pPr>
    </w:p>
    <w:p w14:paraId="5629A1B5" w14:textId="77777777" w:rsidR="00B93DAB" w:rsidRDefault="00B93DAB" w:rsidP="00B93DAB">
      <w:pPr>
        <w:spacing w:line="276" w:lineRule="auto"/>
        <w:jc w:val="center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2C89E8F3" wp14:editId="41BA87D8">
            <wp:extent cx="3505200" cy="3211356"/>
            <wp:effectExtent l="0" t="0" r="0" b="8255"/>
            <wp:docPr id="4267087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09" b="16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062" cy="321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D7FE3" w14:textId="77777777" w:rsidR="00B93DAB" w:rsidRPr="002A4354" w:rsidRDefault="00B93DAB" w:rsidP="00B93DAB">
      <w:pPr>
        <w:spacing w:line="276" w:lineRule="auto"/>
        <w:jc w:val="center"/>
        <w:rPr>
          <w:rFonts w:ascii="Century Gothic" w:hAnsi="Century Gothic"/>
          <w:sz w:val="32"/>
          <w:szCs w:val="32"/>
        </w:rPr>
      </w:pPr>
    </w:p>
    <w:p w14:paraId="2D982CA9" w14:textId="61B43618" w:rsidR="00B93DAB" w:rsidRDefault="00B93DAB" w:rsidP="00B93DAB">
      <w:pPr>
        <w:spacing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B93DAB">
        <w:rPr>
          <w:rFonts w:ascii="Century Gothic" w:hAnsi="Century Gothic"/>
          <w:b/>
          <w:bCs/>
          <w:sz w:val="28"/>
          <w:szCs w:val="28"/>
        </w:rPr>
        <w:t>Tarea IX - Manejo de Archivos</w:t>
      </w:r>
    </w:p>
    <w:p w14:paraId="5702F0F3" w14:textId="77777777" w:rsidR="00B93DAB" w:rsidRPr="002A4354" w:rsidRDefault="00B93DAB" w:rsidP="00B93DAB">
      <w:pPr>
        <w:spacing w:line="276" w:lineRule="auto"/>
        <w:rPr>
          <w:rFonts w:ascii="Century Gothic" w:hAnsi="Century Gothic"/>
          <w:b/>
          <w:bCs/>
          <w:sz w:val="28"/>
          <w:szCs w:val="28"/>
        </w:rPr>
      </w:pPr>
    </w:p>
    <w:p w14:paraId="41F625B6" w14:textId="77777777" w:rsidR="00B93DAB" w:rsidRPr="002A4354" w:rsidRDefault="00B93DAB" w:rsidP="00B93DAB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José Daniel Real García </w:t>
      </w:r>
      <w:r w:rsidRPr="002A4354">
        <w:rPr>
          <w:rFonts w:ascii="Century Gothic" w:hAnsi="Century Gothic"/>
          <w:sz w:val="28"/>
          <w:szCs w:val="28"/>
        </w:rPr>
        <w:tab/>
        <w:t xml:space="preserve">9941-25-837 </w:t>
      </w:r>
    </w:p>
    <w:p w14:paraId="1B119A8D" w14:textId="77777777" w:rsidR="00B93DAB" w:rsidRPr="002A4354" w:rsidRDefault="00B93DAB" w:rsidP="00B93DAB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</w:p>
    <w:p w14:paraId="0D62C820" w14:textId="77777777" w:rsidR="00B93DAB" w:rsidRPr="002A4354" w:rsidRDefault="00B93DAB" w:rsidP="00B93DAB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Plan Fin de Semana </w:t>
      </w:r>
    </w:p>
    <w:p w14:paraId="21A4303F" w14:textId="77777777" w:rsidR="00B93DAB" w:rsidRPr="002A4354" w:rsidRDefault="00B93DAB" w:rsidP="00B93DAB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Sección “A” </w:t>
      </w:r>
    </w:p>
    <w:p w14:paraId="1214AF8F" w14:textId="03484015" w:rsidR="00B93DAB" w:rsidRDefault="00B93DAB" w:rsidP="00B93DAB">
      <w:pPr>
        <w:spacing w:line="276" w:lineRule="auto"/>
        <w:jc w:val="center"/>
        <w:sectPr w:rsidR="00B93DAB" w:rsidSect="00B93DAB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rPr>
          <w:rFonts w:ascii="Century Gothic" w:hAnsi="Century Gothic"/>
          <w:sz w:val="28"/>
          <w:szCs w:val="28"/>
        </w:rPr>
        <w:t>26 de abril del 202</w:t>
      </w:r>
      <w:r w:rsidR="005F0746">
        <w:rPr>
          <w:rFonts w:ascii="Century Gothic" w:hAnsi="Century Gothic"/>
          <w:sz w:val="28"/>
          <w:szCs w:val="28"/>
        </w:rPr>
        <w:t>6</w:t>
      </w:r>
    </w:p>
    <w:p w14:paraId="42432E1B" w14:textId="4D19E591" w:rsidR="00B93DAB" w:rsidRDefault="00B93DAB" w:rsidP="00B93DAB">
      <w:pPr>
        <w:pStyle w:val="Ttulo2"/>
      </w:pPr>
      <w:r w:rsidRPr="0002702C">
        <w:lastRenderedPageBreak/>
        <w:t xml:space="preserve">Ejercicio 1 </w:t>
      </w:r>
      <w:r>
        <w:t xml:space="preserve">- </w:t>
      </w:r>
      <w:r w:rsidRPr="00B93DAB">
        <w:t>Manejo de Archivos</w:t>
      </w:r>
    </w:p>
    <w:p w14:paraId="5BE7743E" w14:textId="77777777" w:rsidR="00B93DAB" w:rsidRDefault="00B93DAB" w:rsidP="00B93DAB"/>
    <w:p w14:paraId="5303D0A0" w14:textId="48C0DDC5" w:rsidR="00B93DAB" w:rsidRDefault="00B93DAB" w:rsidP="00B93DAB">
      <w:r w:rsidRPr="00B93DAB">
        <w:rPr>
          <w:noProof/>
        </w:rPr>
        <w:drawing>
          <wp:inline distT="0" distB="0" distL="0" distR="0" wp14:anchorId="2A08AFE6" wp14:editId="49AE5FEE">
            <wp:extent cx="9144000" cy="5380355"/>
            <wp:effectExtent l="0" t="0" r="0" b="0"/>
            <wp:docPr id="1036534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34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7A38" w14:textId="77777777" w:rsidR="00B93DAB" w:rsidRDefault="00B93DAB" w:rsidP="00B93DAB"/>
    <w:p w14:paraId="289FFE22" w14:textId="77777777" w:rsidR="00B93DAB" w:rsidRDefault="00B93DAB" w:rsidP="00B93DAB"/>
    <w:p w14:paraId="1FCC2B6F" w14:textId="77777777" w:rsidR="00B93DAB" w:rsidRDefault="00B93DAB" w:rsidP="00B93DAB"/>
    <w:p w14:paraId="18FC7CF2" w14:textId="77777777" w:rsidR="00B93DAB" w:rsidRDefault="00B93DAB" w:rsidP="00B93DAB"/>
    <w:p w14:paraId="26BDA240" w14:textId="214B4293" w:rsidR="00B93DAB" w:rsidRDefault="00B93DAB" w:rsidP="00B93DAB">
      <w:r w:rsidRPr="00B93DAB">
        <w:rPr>
          <w:noProof/>
        </w:rPr>
        <w:drawing>
          <wp:inline distT="0" distB="0" distL="0" distR="0" wp14:anchorId="5F45C06A" wp14:editId="4C82665F">
            <wp:extent cx="9144000" cy="5382260"/>
            <wp:effectExtent l="0" t="0" r="0" b="8890"/>
            <wp:docPr id="869726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26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B671" w14:textId="77777777" w:rsidR="00B93DAB" w:rsidRDefault="00B93DAB" w:rsidP="00B93DAB"/>
    <w:p w14:paraId="562A358C" w14:textId="77777777" w:rsidR="00B93DAB" w:rsidRDefault="00B93DAB" w:rsidP="00B93DAB"/>
    <w:p w14:paraId="5A8C9EE6" w14:textId="77777777" w:rsidR="00B93DAB" w:rsidRDefault="00B93DAB" w:rsidP="00B93DAB"/>
    <w:p w14:paraId="50C17CED" w14:textId="77777777" w:rsidR="00B93DAB" w:rsidRDefault="00B93DAB" w:rsidP="00B93DAB"/>
    <w:p w14:paraId="4E677905" w14:textId="557B0676" w:rsidR="00B93DAB" w:rsidRPr="00B93DAB" w:rsidRDefault="00B93DAB" w:rsidP="00B93DAB">
      <w:r w:rsidRPr="00B93DAB">
        <w:rPr>
          <w:noProof/>
        </w:rPr>
        <w:drawing>
          <wp:inline distT="0" distB="0" distL="0" distR="0" wp14:anchorId="6BB3D31A" wp14:editId="51E6CE34">
            <wp:extent cx="9144000" cy="5375910"/>
            <wp:effectExtent l="0" t="0" r="0" b="0"/>
            <wp:docPr id="848263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63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33F0" w14:textId="77777777" w:rsidR="000438A9" w:rsidRDefault="000438A9"/>
    <w:sectPr w:rsidR="000438A9" w:rsidSect="00B93DAB">
      <w:footerReference w:type="default" r:id="rId1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376FE" w14:textId="77777777" w:rsidR="00F6597B" w:rsidRDefault="00F6597B" w:rsidP="00B93DAB">
      <w:pPr>
        <w:spacing w:after="0" w:line="240" w:lineRule="auto"/>
      </w:pPr>
      <w:r>
        <w:separator/>
      </w:r>
    </w:p>
  </w:endnote>
  <w:endnote w:type="continuationSeparator" w:id="0">
    <w:p w14:paraId="1131253B" w14:textId="77777777" w:rsidR="00F6597B" w:rsidRDefault="00F6597B" w:rsidP="00B93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E2A35" w14:textId="77777777" w:rsidR="00B93DAB" w:rsidRDefault="00B93D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7311E" w14:textId="77777777" w:rsidR="00F6597B" w:rsidRDefault="00F6597B" w:rsidP="00B93DAB">
      <w:pPr>
        <w:spacing w:after="0" w:line="240" w:lineRule="auto"/>
      </w:pPr>
      <w:r>
        <w:separator/>
      </w:r>
    </w:p>
  </w:footnote>
  <w:footnote w:type="continuationSeparator" w:id="0">
    <w:p w14:paraId="7198761F" w14:textId="77777777" w:rsidR="00F6597B" w:rsidRDefault="00F6597B" w:rsidP="00B93D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DAB"/>
    <w:rsid w:val="00027C40"/>
    <w:rsid w:val="000438A9"/>
    <w:rsid w:val="005B492C"/>
    <w:rsid w:val="005F0746"/>
    <w:rsid w:val="006B6C9D"/>
    <w:rsid w:val="00B93DAB"/>
    <w:rsid w:val="00B96ED2"/>
    <w:rsid w:val="00E229C4"/>
    <w:rsid w:val="00F6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97902D"/>
  <w15:chartTrackingRefBased/>
  <w15:docId w15:val="{D3C59918-DDDE-4FF2-B0D5-06956ECA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DAB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B6C9D"/>
    <w:pPr>
      <w:keepNext/>
      <w:keepLines/>
      <w:spacing w:before="360" w:after="80"/>
      <w:jc w:val="center"/>
      <w:outlineLvl w:val="0"/>
    </w:pPr>
    <w:rPr>
      <w:rFonts w:ascii="Century Gothic" w:eastAsiaTheme="majorEastAsia" w:hAnsi="Century Gothic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B6C9D"/>
    <w:pPr>
      <w:keepNext/>
      <w:keepLines/>
      <w:spacing w:before="160" w:after="80"/>
      <w:outlineLvl w:val="1"/>
    </w:pPr>
    <w:rPr>
      <w:rFonts w:ascii="Century Gothic" w:eastAsiaTheme="majorEastAsia" w:hAnsi="Century Gothic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6B6C9D"/>
    <w:pPr>
      <w:keepNext/>
      <w:keepLines/>
      <w:spacing w:before="160" w:after="80"/>
      <w:jc w:val="both"/>
      <w:outlineLvl w:val="2"/>
    </w:pPr>
    <w:rPr>
      <w:rFonts w:ascii="Century Gothic" w:eastAsiaTheme="majorEastAsia" w:hAnsi="Century Gothic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C9D"/>
    <w:rPr>
      <w:rFonts w:ascii="Century Gothic" w:eastAsiaTheme="majorEastAsia" w:hAnsi="Century Gothic" w:cstheme="majorBidi"/>
      <w:b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B6C9D"/>
    <w:rPr>
      <w:rFonts w:ascii="Century Gothic" w:eastAsiaTheme="majorEastAsia" w:hAnsi="Century Gothic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C9D"/>
    <w:rPr>
      <w:rFonts w:ascii="Century Gothic" w:eastAsiaTheme="majorEastAsia" w:hAnsi="Century Gothic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D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D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D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D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D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D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3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3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D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3D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D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D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3DA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93D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3DAB"/>
  </w:style>
  <w:style w:type="paragraph" w:styleId="Piedepgina">
    <w:name w:val="footer"/>
    <w:basedOn w:val="Normal"/>
    <w:link w:val="PiedepginaCar"/>
    <w:uiPriority w:val="99"/>
    <w:unhideWhenUsed/>
    <w:rsid w:val="00B93D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3D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57</Words>
  <Characters>316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Real Garcia</dc:creator>
  <cp:keywords/>
  <dc:description/>
  <cp:lastModifiedBy>Jose Daniel Real Garcia</cp:lastModifiedBy>
  <cp:revision>2</cp:revision>
  <dcterms:created xsi:type="dcterms:W3CDTF">2026-04-23T17:16:00Z</dcterms:created>
  <dcterms:modified xsi:type="dcterms:W3CDTF">2026-04-23T18:19:00Z</dcterms:modified>
</cp:coreProperties>
</file>