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-3175</wp:posOffset>
            </wp:positionV>
            <wp:extent cx="626110" cy="80454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pStyle w:val="2"/>
      </w:pPr>
      <w:r>
        <w:rPr>
          <w:rtl w:val="0"/>
        </w:rPr>
        <w:t>UNIVERSIDAD NACIONAL DE SAN ANTONIO ABAD DEL CUSCO</w:t>
      </w:r>
    </w:p>
    <w:p w14:paraId="00000003">
      <w:pPr>
        <w:spacing w:after="91" w:line="259" w:lineRule="auto"/>
        <w:ind w:left="10" w:right="0" w:hanging="10"/>
        <w:jc w:val="left"/>
      </w:pPr>
      <w:r>
        <w:rPr>
          <w:rFonts w:ascii="Arial" w:hAnsi="Arial" w:eastAsia="Arial" w:cs="Arial"/>
          <w:b/>
          <w:sz w:val="20"/>
          <w:szCs w:val="20"/>
          <w:rtl w:val="0"/>
        </w:rPr>
        <w:t xml:space="preserve">FACULTAD DE INGENIERÍA ELÉCTRICA, ELECTRÓNICA, INFORMÁTICA Y MECÁNICA </w:t>
      </w:r>
    </w:p>
    <w:p w14:paraId="00000004">
      <w:pPr>
        <w:spacing w:after="0" w:line="259" w:lineRule="auto"/>
        <w:ind w:left="0" w:right="292" w:firstLine="0"/>
        <w:jc w:val="center"/>
      </w:pPr>
      <w:r>
        <w:rPr>
          <w:rFonts w:ascii="Arial" w:hAnsi="Arial" w:eastAsia="Arial" w:cs="Arial"/>
          <w:b/>
          <w:sz w:val="28"/>
          <w:szCs w:val="28"/>
          <w:rtl w:val="0"/>
        </w:rPr>
        <w:t>DEPARTAMENTO ACADÉMICO DE INGENIERÍA INFORMÁTICA</w:t>
      </w:r>
    </w:p>
    <w:p w14:paraId="00000005">
      <w:pPr>
        <w:spacing w:after="187" w:line="259" w:lineRule="auto"/>
        <w:ind w:left="1226" w:right="0" w:firstLine="0"/>
        <w:jc w:val="center"/>
      </w:pPr>
      <w:r>
        <w:rPr>
          <w:rFonts w:ascii="Arial" w:hAnsi="Arial" w:eastAsia="Arial" w:cs="Arial"/>
          <w:b/>
          <w:rtl w:val="0"/>
        </w:rPr>
        <w:t xml:space="preserve">  </w:t>
      </w:r>
    </w:p>
    <w:p w14:paraId="00000006">
      <w:pPr>
        <w:pStyle w:val="2"/>
        <w:ind w:firstLine="1107"/>
      </w:pPr>
      <w:r>
        <w:rPr>
          <w:rtl w:val="0"/>
        </w:rPr>
        <w:t xml:space="preserve">PORTAFOLIO DOCENTE  </w:t>
      </w:r>
    </w:p>
    <w:p w14:paraId="00000007">
      <w:pPr>
        <w:spacing w:after="21" w:line="259" w:lineRule="auto"/>
        <w:ind w:left="356" w:right="0" w:firstLine="0"/>
        <w:jc w:val="center"/>
      </w:pPr>
      <w:r>
        <w:rPr>
          <w:rFonts w:ascii="Arial" w:hAnsi="Arial" w:eastAsia="Arial" w:cs="Arial"/>
          <w:b/>
          <w:sz w:val="28"/>
          <w:szCs w:val="28"/>
          <w:rtl w:val="0"/>
        </w:rPr>
        <w:t xml:space="preserve">CONTENIDO E INSTRUCTIVO </w:t>
      </w:r>
    </w:p>
    <w:p w14:paraId="00000008">
      <w:pPr>
        <w:spacing w:after="21" w:line="259" w:lineRule="auto"/>
        <w:ind w:left="356" w:right="0" w:firstLine="0"/>
        <w:jc w:val="center"/>
        <w:rPr>
          <w:b/>
        </w:rPr>
      </w:pPr>
      <w:r>
        <w:rPr>
          <w:b/>
          <w:rtl w:val="0"/>
        </w:rPr>
        <w:t>SEMESTRE 2024-1</w:t>
      </w:r>
    </w:p>
    <w:p w14:paraId="00000009">
      <w:pPr>
        <w:pStyle w:val="4"/>
        <w:spacing w:after="53" w:line="276" w:lineRule="auto"/>
        <w:ind w:left="10" w:firstLine="360"/>
        <w:rPr>
          <w:b w:val="0"/>
        </w:rPr>
      </w:pPr>
      <w:r>
        <w:rPr>
          <w:b w:val="0"/>
          <w:rtl w:val="0"/>
        </w:rPr>
        <w:t>1.</w:t>
      </w:r>
      <w:r>
        <w:rPr>
          <w:rFonts w:ascii="Arial" w:hAnsi="Arial" w:eastAsia="Arial" w:cs="Arial"/>
          <w:b w:val="0"/>
          <w:rtl w:val="0"/>
        </w:rPr>
        <w:t xml:space="preserve"> </w:t>
      </w:r>
      <w:r>
        <w:rPr>
          <w:b w:val="0"/>
          <w:sz w:val="24"/>
          <w:szCs w:val="24"/>
          <w:rtl w:val="0"/>
        </w:rPr>
        <w:t xml:space="preserve">Presentación de portafolio </w:t>
      </w:r>
    </w:p>
    <w:p w14:paraId="0000000A">
      <w:pPr>
        <w:spacing w:after="21" w:line="276" w:lineRule="auto"/>
        <w:ind w:left="993" w:right="0" w:firstLine="0"/>
        <w:jc w:val="center"/>
      </w:pPr>
    </w:p>
    <w:p w14:paraId="0000000B">
      <w:pPr>
        <w:pStyle w:val="3"/>
        <w:numPr>
          <w:ilvl w:val="0"/>
          <w:numId w:val="1"/>
        </w:numPr>
        <w:spacing w:after="19" w:line="276" w:lineRule="auto"/>
        <w:ind w:left="993" w:hanging="360"/>
        <w:rPr>
          <w:b w:val="0"/>
        </w:rPr>
      </w:pPr>
      <w:r>
        <w:rPr>
          <w:b w:val="0"/>
          <w:rtl w:val="0"/>
        </w:rPr>
        <w:t xml:space="preserve">Carátula </w:t>
      </w:r>
      <w:r>
        <w:rPr>
          <w:b w:val="0"/>
          <w:highlight w:val="yellow"/>
          <w:rtl w:val="0"/>
        </w:rPr>
        <w:t>(FORMATO02: Caratula.docx)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</w:t>
      </w:r>
    </w:p>
    <w:p w14:paraId="0000000C">
      <w:pPr>
        <w:pStyle w:val="3"/>
        <w:numPr>
          <w:ilvl w:val="0"/>
          <w:numId w:val="1"/>
        </w:numPr>
        <w:spacing w:line="276" w:lineRule="auto"/>
        <w:ind w:left="993" w:hanging="360"/>
        <w:rPr>
          <w:b w:val="0"/>
          <w:color w:val="FF0000"/>
        </w:rPr>
      </w:pPr>
      <w:r>
        <w:rPr>
          <w:b w:val="0"/>
          <w:rtl w:val="0"/>
        </w:rPr>
        <w:t xml:space="preserve">Carga académica (lectiva y no lectiva) del semestre </w:t>
      </w:r>
      <w:r>
        <w:rPr>
          <w:b w:val="0"/>
          <w:highlight w:val="yellow"/>
          <w:rtl w:val="0"/>
        </w:rPr>
        <w:t>(FORMATO: PD-001)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Necesario, lo requiere el DAII</w:t>
      </w:r>
    </w:p>
    <w:p w14:paraId="0000000D">
      <w:pPr>
        <w:pStyle w:val="5"/>
        <w:numPr>
          <w:ilvl w:val="0"/>
          <w:numId w:val="1"/>
        </w:numPr>
        <w:spacing w:line="276" w:lineRule="auto"/>
        <w:ind w:left="993" w:hanging="360"/>
        <w:rPr>
          <w:b w:val="0"/>
          <w:color w:val="FF0000"/>
        </w:rPr>
      </w:pPr>
      <w:r>
        <w:rPr>
          <w:b w:val="0"/>
          <w:rtl w:val="0"/>
        </w:rPr>
        <w:t xml:space="preserve">Filosofía general del docente </w:t>
      </w:r>
      <w:r>
        <w:rPr>
          <w:b w:val="0"/>
          <w:highlight w:val="yellow"/>
          <w:rtl w:val="0"/>
        </w:rPr>
        <w:t>(FORMATO 03: Filosofía docente.docx)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Necesario, por Directiva N° 003-2018-VRAC-UNSAAC</w:t>
      </w:r>
    </w:p>
    <w:p w14:paraId="0000000E">
      <w:pPr>
        <w:pStyle w:val="5"/>
        <w:numPr>
          <w:ilvl w:val="0"/>
          <w:numId w:val="1"/>
        </w:numPr>
        <w:spacing w:line="276" w:lineRule="auto"/>
        <w:ind w:left="993" w:hanging="360"/>
        <w:rPr>
          <w:b w:val="0"/>
          <w:color w:val="FF0000"/>
        </w:rPr>
      </w:pPr>
      <w:r>
        <w:rPr>
          <w:b w:val="0"/>
          <w:rtl w:val="0"/>
        </w:rPr>
        <w:t xml:space="preserve">Currículo vitae de docente </w:t>
      </w:r>
      <w:r>
        <w:rPr>
          <w:b w:val="0"/>
          <w:highlight w:val="yellow"/>
          <w:rtl w:val="0"/>
        </w:rPr>
        <w:t>(FORMATO04: CV.docx)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 xml:space="preserve">Necesario para el criterio 6 de ICACIT (Cuerpo de Profesores) </w:t>
      </w:r>
    </w:p>
    <w:p w14:paraId="0000000F">
      <w:pPr>
        <w:spacing w:after="33" w:line="276" w:lineRule="auto"/>
        <w:ind w:left="0" w:right="0" w:firstLine="0"/>
        <w:jc w:val="left"/>
      </w:pPr>
      <w:r>
        <w:rPr>
          <w:rtl w:val="0"/>
        </w:rPr>
        <w:t>2.</w:t>
      </w:r>
      <w:r>
        <w:rPr>
          <w:rFonts w:ascii="Arial" w:hAnsi="Arial" w:eastAsia="Arial" w:cs="Arial"/>
          <w:rtl w:val="0"/>
        </w:rPr>
        <w:t xml:space="preserve"> </w:t>
      </w:r>
      <w:r>
        <w:rPr>
          <w:rtl w:val="0"/>
        </w:rPr>
        <w:t xml:space="preserve">Contenido </w:t>
      </w:r>
      <w:r>
        <w:rPr>
          <w:u w:val="single"/>
          <w:rtl w:val="0"/>
        </w:rPr>
        <w:t>por asignatura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  </w:t>
      </w:r>
      <w:r>
        <w:rPr>
          <w:color w:val="FF0000"/>
          <w:rtl w:val="0"/>
        </w:rPr>
        <w:tab/>
      </w:r>
      <w:r>
        <w:rPr>
          <w:color w:val="FF0000"/>
          <w:rtl w:val="0"/>
        </w:rPr>
        <w:t xml:space="preserve"> </w:t>
      </w:r>
      <w:bookmarkStart w:id="2" w:name="_GoBack"/>
      <w:bookmarkEnd w:id="2"/>
    </w:p>
    <w:p w14:paraId="00000010">
      <w:pPr>
        <w:pStyle w:val="6"/>
        <w:spacing w:line="276" w:lineRule="auto"/>
        <w:ind w:left="423" w:firstLine="360"/>
        <w:rPr>
          <w:b w:val="0"/>
        </w:rPr>
      </w:pPr>
      <w:r>
        <w:rPr>
          <w:rFonts w:ascii="Arial" w:hAnsi="Arial" w:eastAsia="Arial" w:cs="Arial"/>
          <w:b w:val="0"/>
          <w:rtl w:val="0"/>
        </w:rPr>
        <w:t xml:space="preserve"> </w:t>
      </w:r>
      <w:r>
        <w:rPr>
          <w:b w:val="0"/>
          <w:rtl w:val="0"/>
        </w:rPr>
        <w:t xml:space="preserve">Documentación general </w:t>
      </w:r>
    </w:p>
    <w:p w14:paraId="00000011">
      <w:pPr>
        <w:pStyle w:val="6"/>
        <w:numPr>
          <w:ilvl w:val="0"/>
          <w:numId w:val="2"/>
        </w:numPr>
        <w:spacing w:line="276" w:lineRule="auto"/>
        <w:ind w:left="1129" w:hanging="360"/>
        <w:rPr>
          <w:b w:val="0"/>
        </w:rPr>
      </w:pPr>
      <w:r>
        <w:rPr>
          <w:b w:val="0"/>
          <w:rtl w:val="0"/>
        </w:rPr>
        <w:t>Silabo formato UNSAAC (</w:t>
      </w:r>
      <w:r>
        <w:rPr>
          <w:b w:val="0"/>
          <w:highlight w:val="yellow"/>
          <w:rtl w:val="0"/>
        </w:rPr>
        <w:t>FORMATO Centro de Cómputo)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</w:t>
      </w:r>
    </w:p>
    <w:p w14:paraId="00000012">
      <w:pPr>
        <w:pStyle w:val="6"/>
        <w:numPr>
          <w:ilvl w:val="0"/>
          <w:numId w:val="2"/>
        </w:numPr>
        <w:spacing w:line="276" w:lineRule="auto"/>
        <w:ind w:left="1129" w:hanging="360"/>
        <w:rPr>
          <w:b w:val="0"/>
        </w:rPr>
      </w:pPr>
      <w:r>
        <w:rPr>
          <w:b w:val="0"/>
          <w:rtl w:val="0"/>
        </w:rPr>
        <w:t xml:space="preserve">Avance académico por sesiones - Formato Plan de sesiones de clase </w:t>
      </w:r>
      <w:r>
        <w:rPr>
          <w:b w:val="0"/>
          <w:highlight w:val="yellow"/>
          <w:rtl w:val="0"/>
        </w:rPr>
        <w:t>(FORMATO PD-003 TEORIA)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Necesario, lo requiere el DAII.</w:t>
      </w:r>
    </w:p>
    <w:p w14:paraId="00000013">
      <w:pPr>
        <w:pStyle w:val="6"/>
        <w:numPr>
          <w:ilvl w:val="0"/>
          <w:numId w:val="2"/>
        </w:numPr>
        <w:spacing w:line="276" w:lineRule="auto"/>
        <w:ind w:left="1129" w:hanging="360"/>
        <w:rPr>
          <w:rFonts w:ascii="Arial" w:hAnsi="Arial" w:eastAsia="Arial" w:cs="Arial"/>
          <w:b w:val="0"/>
          <w:color w:val="FF0000"/>
        </w:rPr>
      </w:pPr>
      <w:r>
        <w:rPr>
          <w:b w:val="0"/>
          <w:rtl w:val="0"/>
        </w:rPr>
        <w:t>Registro de entrega de silabo</w:t>
      </w:r>
      <w:r>
        <w:rPr>
          <w:b w:val="0"/>
          <w:color w:val="FF0000"/>
          <w:rtl w:val="0"/>
        </w:rPr>
        <w:t>. (FORMATO PD-002 o Formato de CC)</w:t>
      </w:r>
      <w:r>
        <w:rPr>
          <w:color w:val="FF0000"/>
          <w:rtl w:val="0"/>
        </w:rPr>
        <w:t xml:space="preserve"> </w:t>
      </w:r>
      <w:r>
        <w:rPr>
          <w:b w:val="0"/>
          <w:color w:val="FF0000"/>
          <w:rtl w:val="0"/>
        </w:rPr>
        <w:t>Necesario. Lo requiere el DAII</w:t>
      </w:r>
    </w:p>
    <w:p w14:paraId="00000014">
      <w:pPr>
        <w:pStyle w:val="6"/>
        <w:numPr>
          <w:ilvl w:val="0"/>
          <w:numId w:val="2"/>
        </w:numPr>
        <w:spacing w:line="276" w:lineRule="auto"/>
        <w:ind w:left="1129" w:hanging="360"/>
        <w:rPr>
          <w:b w:val="0"/>
          <w:color w:val="FF0000"/>
        </w:rPr>
      </w:pPr>
      <w:r>
        <w:rPr>
          <w:b w:val="0"/>
          <w:rtl w:val="0"/>
        </w:rPr>
        <w:t xml:space="preserve">Registro de asistencia de estudiantes, Se entiende que en la asistencia Incluye relación de estudiantes matriculados, no es necesario adjuntarlo) </w:t>
      </w:r>
      <w:r>
        <w:rPr>
          <w:b w:val="0"/>
          <w:highlight w:val="yellow"/>
          <w:rtl w:val="0"/>
        </w:rPr>
        <w:t>(FORMATO CENTRO DE CÓMPUTO de preferencia ó el que el docente vea por conveniente)</w:t>
      </w:r>
      <w:r>
        <w:rPr>
          <w:b w:val="0"/>
          <w:rtl w:val="0"/>
        </w:rPr>
        <w:t xml:space="preserve"> </w:t>
      </w:r>
      <w:r>
        <w:rPr>
          <w:b w:val="0"/>
          <w:color w:val="FF0000"/>
          <w:rtl w:val="0"/>
        </w:rPr>
        <w:t>Necesario, por licenciamiento y Directiva N° 003-2018-VRAC-UNSAAC</w:t>
      </w:r>
    </w:p>
    <w:p w14:paraId="00000015"/>
    <w:p w14:paraId="00000016">
      <w:pPr>
        <w:pStyle w:val="6"/>
        <w:spacing w:line="276" w:lineRule="auto"/>
        <w:ind w:left="10" w:firstLine="360"/>
        <w:rPr>
          <w:b w:val="0"/>
        </w:rPr>
      </w:pPr>
      <w:r>
        <w:rPr>
          <w:b w:val="0"/>
          <w:rtl w:val="0"/>
        </w:rPr>
        <w:t>3. Actividad de enseñanza - Materiales de clase</w:t>
      </w:r>
    </w:p>
    <w:p w14:paraId="00000017">
      <w:pPr>
        <w:pStyle w:val="6"/>
        <w:numPr>
          <w:ilvl w:val="0"/>
          <w:numId w:val="3"/>
        </w:numPr>
        <w:spacing w:line="276" w:lineRule="auto"/>
        <w:ind w:left="1068" w:hanging="360"/>
        <w:rPr>
          <w:b w:val="0"/>
          <w:color w:val="FF0000"/>
        </w:rPr>
      </w:pPr>
      <w:r>
        <w:rPr>
          <w:b w:val="0"/>
          <w:rtl w:val="0"/>
        </w:rPr>
        <w:t xml:space="preserve">Evidencia de actividades de enseñanza </w:t>
      </w:r>
      <w:r>
        <w:rPr>
          <w:b w:val="0"/>
          <w:highlight w:val="yellow"/>
          <w:rtl w:val="0"/>
        </w:rPr>
        <w:t>(FORMATO PD-007)</w:t>
      </w:r>
      <w:r>
        <w:rPr>
          <w:rtl w:val="0"/>
        </w:rPr>
        <w:t xml:space="preserve"> </w:t>
      </w:r>
      <w:r>
        <w:rPr>
          <w:b w:val="0"/>
          <w:color w:val="FF0000"/>
          <w:rtl w:val="0"/>
        </w:rPr>
        <w:t>Necesario, por Directiva N° 003-2018-VRAC-UNSAAC</w:t>
      </w:r>
    </w:p>
    <w:p w14:paraId="00000018">
      <w:bookmarkStart w:id="0" w:name="_heading=h.gjdgxs" w:colFirst="0" w:colLast="0"/>
      <w:bookmarkEnd w:id="0"/>
    </w:p>
    <w:p w14:paraId="00000019">
      <w:pPr>
        <w:pStyle w:val="6"/>
        <w:spacing w:line="276" w:lineRule="auto"/>
        <w:ind w:left="10" w:firstLine="360"/>
        <w:rPr>
          <w:b w:val="0"/>
          <w:color w:val="FF0000"/>
        </w:rPr>
      </w:pPr>
      <w:r>
        <w:rPr>
          <w:b w:val="0"/>
          <w:rtl w:val="0"/>
        </w:rPr>
        <w:t>4.</w:t>
      </w:r>
      <w:r>
        <w:rPr>
          <w:rFonts w:ascii="Arial" w:hAnsi="Arial" w:eastAsia="Arial" w:cs="Arial"/>
          <w:b w:val="0"/>
          <w:rtl w:val="0"/>
        </w:rPr>
        <w:t xml:space="preserve"> </w:t>
      </w:r>
      <w:r>
        <w:rPr>
          <w:b w:val="0"/>
          <w:rtl w:val="0"/>
        </w:rPr>
        <w:t xml:space="preserve">Evaluaciones </w:t>
      </w:r>
      <w:r>
        <w:rPr>
          <w:b w:val="0"/>
          <w:color w:val="FF0000"/>
          <w:rtl w:val="0"/>
        </w:rPr>
        <w:t>Necesario.</w:t>
      </w:r>
    </w:p>
    <w:p w14:paraId="0000001A">
      <w:pPr>
        <w:ind w:left="1424" w:firstLine="360"/>
      </w:pPr>
      <w:r>
        <w:rPr>
          <w:color w:val="FF0000"/>
          <w:rtl w:val="0"/>
        </w:rPr>
        <w:t>Artículo 46°, reglamento Académico</w:t>
      </w:r>
    </w:p>
    <w:p w14:paraId="0000001B">
      <w:pPr>
        <w:spacing w:after="49" w:line="276" w:lineRule="auto"/>
        <w:ind w:left="852" w:right="0" w:firstLine="0"/>
        <w:jc w:val="left"/>
      </w:pPr>
      <w:r>
        <w:rPr>
          <w:rtl w:val="0"/>
        </w:rPr>
        <w:t xml:space="preserve"> Evaluación de entrada </w:t>
      </w:r>
    </w:p>
    <w:p w14:paraId="0000001C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9" w:right="0" w:hanging="360"/>
      </w:pPr>
      <w:r>
        <w:rPr>
          <w:rtl w:val="0"/>
        </w:rPr>
        <w:t xml:space="preserve">Enunciado y resolución de evaluación de entrada (Puede ser un solo archivo, es decir la prueba según cada evaluación realizada por el docente). </w:t>
      </w:r>
    </w:p>
    <w:p w14:paraId="0000001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9" w:right="0" w:hanging="360"/>
      </w:pPr>
      <w:r>
        <w:rPr>
          <w:rtl w:val="0"/>
        </w:rPr>
        <w:t>Informe de resultado de la evaluación de entrada (</w:t>
      </w:r>
      <w:r>
        <w:rPr>
          <w:highlight w:val="yellow"/>
          <w:rtl w:val="0"/>
        </w:rPr>
        <w:t>FORMATO</w:t>
      </w:r>
      <w:r>
        <w:rPr>
          <w:rtl w:val="0"/>
        </w:rPr>
        <w:t xml:space="preserve"> </w:t>
      </w:r>
      <w:r>
        <w:rPr>
          <w:highlight w:val="yellow"/>
          <w:rtl w:val="0"/>
        </w:rPr>
        <w:t>Examen de entrada informe.docx</w:t>
      </w:r>
      <w:r>
        <w:rPr>
          <w:rtl w:val="0"/>
        </w:rPr>
        <w:t xml:space="preserve"> de la evaluación de entrada).  </w:t>
      </w:r>
    </w:p>
    <w:p w14:paraId="0000001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9" w:right="0" w:hanging="360"/>
      </w:pPr>
      <w:bookmarkStart w:id="1" w:name="_heading=h.30j0zll" w:colFirst="0" w:colLast="0"/>
      <w:bookmarkEnd w:id="1"/>
      <w:r>
        <w:rPr>
          <w:rtl w:val="0"/>
        </w:rPr>
        <w:t>Enunciado y resolución de la evaluación de conocimiento de la primera, segunda y tercera parcial  (En caso de que el proyecto sea considerado como nota de la última parcial deberá ceñirse al esquema de proyectos ítem 5 Proyectos individuales/grupales)</w:t>
      </w:r>
    </w:p>
    <w:p w14:paraId="0000001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9" w:right="0" w:hanging="360"/>
      </w:pPr>
      <w:r>
        <w:rPr>
          <w:rtl w:val="0"/>
        </w:rPr>
        <w:t xml:space="preserve">Registro de asistentes a la resolución de examen de primera, segunda y tercera unidad </w:t>
      </w:r>
      <w:r>
        <w:rPr>
          <w:color w:val="FF0000"/>
          <w:highlight w:val="yellow"/>
          <w:rtl w:val="0"/>
        </w:rPr>
        <w:t>(FORMATO PD-00</w:t>
      </w:r>
      <w:r>
        <w:rPr>
          <w:color w:val="FF0000"/>
          <w:rtl w:val="0"/>
        </w:rPr>
        <w:t>4 o Formato CC ).</w:t>
      </w:r>
    </w:p>
    <w:p w14:paraId="00000020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9" w:right="0" w:hanging="360"/>
      </w:pPr>
      <w:r>
        <w:rPr>
          <w:rtl w:val="0"/>
        </w:rPr>
        <w:t xml:space="preserve">Registro de ingreso de notas en FORMATO de Centro de Cómputo. </w:t>
      </w:r>
      <w:r>
        <w:rPr>
          <w:highlight w:val="yellow"/>
          <w:rtl w:val="0"/>
        </w:rPr>
        <w:t>CONSOLIDADO</w:t>
      </w:r>
      <w:r>
        <w:rPr>
          <w:rtl w:val="0"/>
        </w:rPr>
        <w:t xml:space="preserve"> </w:t>
      </w:r>
      <w:r>
        <w:rPr>
          <w:highlight w:val="yellow"/>
          <w:rtl w:val="0"/>
        </w:rPr>
        <w:t>FINAL</w:t>
      </w:r>
      <w:r>
        <w:rPr>
          <w:rtl w:val="0"/>
        </w:rPr>
        <w:t xml:space="preserve"> (Solo se verifica en la última revisión para las asignaturas teóricas)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5" w:line="276" w:lineRule="auto"/>
        <w:ind w:left="1419" w:right="0" w:firstLine="0"/>
        <w:rPr>
          <w:highlight w:val="red"/>
        </w:rPr>
      </w:pPr>
    </w:p>
    <w:p w14:paraId="00000022">
      <w:pPr>
        <w:pStyle w:val="6"/>
        <w:spacing w:after="52" w:line="276" w:lineRule="auto"/>
        <w:ind w:left="0" w:firstLine="0"/>
        <w:rPr>
          <w:b w:val="0"/>
        </w:rPr>
      </w:pPr>
      <w:r>
        <w:rPr>
          <w:b w:val="0"/>
          <w:rtl w:val="0"/>
        </w:rPr>
        <w:t xml:space="preserve">5. Proyectos individuales/grupales (si hubiera) </w:t>
      </w:r>
    </w:p>
    <w:p w14:paraId="00000023">
      <w:pPr>
        <w:pStyle w:val="4"/>
        <w:numPr>
          <w:ilvl w:val="2"/>
          <w:numId w:val="5"/>
        </w:numPr>
        <w:spacing w:after="53" w:line="276" w:lineRule="auto"/>
        <w:ind w:left="1560" w:hanging="504"/>
        <w:rPr>
          <w:b w:val="0"/>
        </w:rPr>
      </w:pPr>
      <w:r>
        <w:rPr>
          <w:b w:val="0"/>
          <w:rtl w:val="0"/>
        </w:rPr>
        <w:t>Rúbrica  u otro instrumento para la calificación del proyecto individual y/o grupal</w:t>
      </w:r>
    </w:p>
    <w:p w14:paraId="00000024">
      <w:pPr>
        <w:pStyle w:val="4"/>
        <w:numPr>
          <w:ilvl w:val="2"/>
          <w:numId w:val="5"/>
        </w:numPr>
        <w:spacing w:after="53" w:line="276" w:lineRule="auto"/>
        <w:ind w:left="1560" w:hanging="504"/>
        <w:rPr>
          <w:b w:val="0"/>
        </w:rPr>
      </w:pPr>
      <w:r>
        <w:rPr>
          <w:b w:val="0"/>
          <w:rtl w:val="0"/>
        </w:rPr>
        <w:t xml:space="preserve">Documento de asignación de proyectos individuales y/o grupales </w:t>
      </w:r>
      <w:r>
        <w:rPr>
          <w:b w:val="0"/>
          <w:highlight w:val="yellow"/>
          <w:rtl w:val="0"/>
        </w:rPr>
        <w:t>(FORMATO PD-005)</w:t>
      </w:r>
      <w:r>
        <w:rPr>
          <w:b w:val="0"/>
          <w:rtl w:val="0"/>
        </w:rPr>
        <w:t xml:space="preserve"> </w:t>
      </w:r>
    </w:p>
    <w:p w14:paraId="00000025">
      <w:pPr>
        <w:pStyle w:val="4"/>
        <w:numPr>
          <w:ilvl w:val="2"/>
          <w:numId w:val="5"/>
        </w:numPr>
        <w:spacing w:after="53" w:line="276" w:lineRule="auto"/>
        <w:ind w:left="1560" w:hanging="504"/>
        <w:rPr>
          <w:b w:val="0"/>
        </w:rPr>
      </w:pPr>
      <w:r>
        <w:rPr>
          <w:b w:val="0"/>
          <w:rtl w:val="0"/>
        </w:rPr>
        <w:t xml:space="preserve">Informe sobre entrega final de proyectos, evaluación y resultados de calificación. </w:t>
      </w:r>
      <w:r>
        <w:rPr>
          <w:b w:val="0"/>
          <w:highlight w:val="yellow"/>
          <w:rtl w:val="0"/>
        </w:rPr>
        <w:t>(FORMATO</w:t>
      </w:r>
      <w:r>
        <w:rPr>
          <w:b w:val="0"/>
          <w:rtl w:val="0"/>
        </w:rPr>
        <w:t xml:space="preserve"> </w:t>
      </w:r>
      <w:r>
        <w:rPr>
          <w:b w:val="0"/>
          <w:highlight w:val="yellow"/>
          <w:rtl w:val="0"/>
        </w:rPr>
        <w:t>FORMATO PD-0</w:t>
      </w:r>
      <w:r>
        <w:rPr>
          <w:b w:val="0"/>
          <w:rtl w:val="0"/>
        </w:rPr>
        <w:t>06)</w:t>
      </w:r>
    </w:p>
    <w:p w14:paraId="00000026">
      <w:pPr>
        <w:pStyle w:val="4"/>
        <w:numPr>
          <w:ilvl w:val="2"/>
          <w:numId w:val="5"/>
        </w:numPr>
        <w:spacing w:after="53" w:line="276" w:lineRule="auto"/>
        <w:ind w:left="1560" w:hanging="504"/>
        <w:rPr>
          <w:b w:val="0"/>
        </w:rPr>
      </w:pPr>
      <w:r>
        <w:rPr>
          <w:b w:val="0"/>
          <w:rtl w:val="0"/>
        </w:rPr>
        <w:t>Otras evaluaciones ( Opcional )</w:t>
      </w:r>
    </w:p>
    <w:p w14:paraId="00000027">
      <w:pPr>
        <w:spacing w:after="50" w:line="276" w:lineRule="auto"/>
        <w:ind w:left="852" w:right="0" w:firstLine="0"/>
        <w:jc w:val="left"/>
      </w:pPr>
    </w:p>
    <w:p w14:paraId="00000028">
      <w:pPr>
        <w:pStyle w:val="5"/>
        <w:spacing w:after="19" w:line="276" w:lineRule="auto"/>
        <w:ind w:left="430" w:hanging="430"/>
        <w:rPr>
          <w:b w:val="0"/>
          <w:highlight w:val="yellow"/>
        </w:rPr>
      </w:pPr>
      <w:r>
        <w:rPr>
          <w:b w:val="0"/>
          <w:rtl w:val="0"/>
        </w:rPr>
        <w:t xml:space="preserve">6. Cierre de portafolio </w:t>
      </w:r>
      <w:r>
        <w:rPr>
          <w:b w:val="0"/>
          <w:highlight w:val="yellow"/>
          <w:rtl w:val="0"/>
        </w:rPr>
        <w:t>(FORMATO: 6 Informe Cierre de portafolio.docx)</w:t>
      </w:r>
      <w:r>
        <w:rPr>
          <w:rtl w:val="0"/>
        </w:rPr>
        <w:t xml:space="preserve"> </w:t>
      </w:r>
      <w:r>
        <w:rPr>
          <w:b w:val="0"/>
          <w:color w:val="FF0000"/>
          <w:rtl w:val="0"/>
        </w:rPr>
        <w:t>Necesario, lo requiere el DAII</w:t>
      </w:r>
    </w:p>
    <w:p w14:paraId="00000029">
      <w:pPr>
        <w:pStyle w:val="5"/>
        <w:spacing w:after="19" w:line="276" w:lineRule="auto"/>
        <w:ind w:left="430" w:firstLine="360"/>
        <w:rPr>
          <w:b w:val="0"/>
        </w:rPr>
      </w:pPr>
      <w:r>
        <w:rPr>
          <w:b w:val="0"/>
          <w:rtl w:val="0"/>
        </w:rPr>
        <w:t xml:space="preserve"> </w:t>
      </w:r>
    </w:p>
    <w:p w14:paraId="0000002A">
      <w:pPr>
        <w:spacing w:after="0" w:line="276" w:lineRule="auto"/>
        <w:ind w:left="0" w:right="0" w:firstLine="0"/>
        <w:jc w:val="left"/>
      </w:pPr>
    </w:p>
    <w:p w14:paraId="0000002B">
      <w:pPr>
        <w:spacing w:after="0" w:line="276" w:lineRule="auto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  <w:highlight w:val="green"/>
          <w:rtl w:val="0"/>
        </w:rPr>
        <w:t>Para subir los documentos se deberá de rotular los archivos como indica el contenido del portafolio</w:t>
      </w:r>
      <w:r>
        <w:rPr>
          <w:sz w:val="44"/>
          <w:szCs w:val="44"/>
          <w:rtl w:val="0"/>
        </w:rPr>
        <w:t xml:space="preserve"> </w:t>
      </w:r>
      <w:r>
        <w:rPr>
          <w:sz w:val="44"/>
          <w:szCs w:val="44"/>
          <w:highlight w:val="green"/>
          <w:rtl w:val="0"/>
        </w:rPr>
        <w:t>incluimos referencia a manera de guía</w:t>
      </w:r>
      <w:r>
        <w:rPr>
          <w:sz w:val="44"/>
          <w:szCs w:val="44"/>
          <w:rtl w:val="0"/>
        </w:rPr>
        <w:t xml:space="preserve"> </w:t>
      </w:r>
    </w:p>
    <w:p w14:paraId="0000002C">
      <w:pPr>
        <w:spacing w:after="0" w:line="276" w:lineRule="auto"/>
        <w:ind w:left="0" w:right="0" w:firstLine="0"/>
        <w:jc w:val="left"/>
        <w:rPr>
          <w:sz w:val="44"/>
          <w:szCs w:val="44"/>
        </w:rPr>
      </w:pPr>
    </w:p>
    <w:p w14:paraId="0000002D">
      <w:pPr>
        <w:spacing w:after="0" w:line="276" w:lineRule="auto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620385" cy="3914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spacing w:after="0" w:line="276" w:lineRule="auto"/>
        <w:ind w:left="0" w:right="0" w:firstLine="0"/>
        <w:jc w:val="left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  <w:rtl w:val="0"/>
        </w:rPr>
        <w:t>NO OLVIDAR EL CÓDIGO - NOMBRE DE LA ASIGNATURA (PRÁCTICA y TEORÍA)</w:t>
      </w:r>
    </w:p>
    <w:p w14:paraId="0000002F">
      <w:pPr>
        <w:spacing w:after="0" w:line="276" w:lineRule="auto"/>
        <w:ind w:left="0" w:right="0" w:firstLine="0"/>
        <w:jc w:val="left"/>
        <w:rPr>
          <w:sz w:val="44"/>
          <w:szCs w:val="44"/>
        </w:rPr>
      </w:pPr>
    </w:p>
    <w:p w14:paraId="00000030">
      <w:pPr>
        <w:spacing w:after="0" w:line="276" w:lineRule="auto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6123940" cy="2410460"/>
            <wp:effectExtent l="0" t="0" r="254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spacing w:after="0" w:line="276" w:lineRule="auto"/>
        <w:ind w:left="0" w:right="0" w:firstLine="0"/>
        <w:jc w:val="left"/>
        <w:rPr>
          <w:sz w:val="44"/>
          <w:szCs w:val="44"/>
        </w:rPr>
      </w:pPr>
    </w:p>
    <w:p w14:paraId="00000032">
      <w:pPr>
        <w:spacing w:after="0" w:line="276" w:lineRule="auto"/>
        <w:ind w:left="0" w:right="0" w:firstLine="0"/>
        <w:jc w:val="left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  <w:rtl w:val="0"/>
        </w:rPr>
        <w:t>NO OLVIDAR EL ROTULADO</w:t>
      </w:r>
    </w:p>
    <w:p w14:paraId="00000033">
      <w:pPr>
        <w:spacing w:after="0" w:line="276" w:lineRule="auto"/>
        <w:ind w:left="0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648960" cy="4210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first"/>
      <w:footerReference r:id="rId5" w:type="default"/>
      <w:footerReference r:id="rId6" w:type="even"/>
      <w:pgSz w:w="11909" w:h="16834"/>
      <w:pgMar w:top="850" w:right="989" w:bottom="993" w:left="127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7F" w:usb3="00000000" w:csb0="203F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rtl w:val="0"/>
      </w:rPr>
      <w:t xml:space="preserve"> </w:t>
    </w:r>
  </w:p>
  <w:p w14:paraId="00000035">
    <w:pPr>
      <w:spacing w:after="0" w:line="259" w:lineRule="auto"/>
      <w:ind w:left="0" w:right="0" w:firstLine="0"/>
      <w:jc w:val="left"/>
    </w:pPr>
    <w:r>
      <w:rPr>
        <w:rFonts w:ascii="Arial" w:hAnsi="Arial" w:eastAsia="Arial" w:cs="Arial"/>
        <w:rtl w:val="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rtl w:val="0"/>
      </w:rPr>
      <w:t xml:space="preserve"> </w:t>
    </w:r>
  </w:p>
  <w:p w14:paraId="00000037">
    <w:pPr>
      <w:spacing w:after="0" w:line="259" w:lineRule="auto"/>
      <w:ind w:left="0" w:right="0" w:firstLine="0"/>
      <w:jc w:val="left"/>
    </w:pPr>
    <w:r>
      <w:rPr>
        <w:rFonts w:ascii="Arial" w:hAnsi="Arial" w:eastAsia="Arial" w:cs="Arial"/>
        <w:rtl w:val="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rtl w:val="0"/>
      </w:rPr>
      <w:t xml:space="preserve"> </w:t>
    </w:r>
  </w:p>
  <w:p w14:paraId="00000039">
    <w:pPr>
      <w:spacing w:after="0" w:line="259" w:lineRule="auto"/>
      <w:ind w:left="0" w:right="0" w:firstLine="0"/>
      <w:jc w:val="left"/>
    </w:pPr>
    <w:r>
      <w:rPr>
        <w:rFonts w:ascii="Arial" w:hAnsi="Arial" w:eastAsia="Arial" w:cs="Arial"/>
        <w:rtl w:val="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33D59"/>
    <w:multiLevelType w:val="multilevel"/>
    <w:tmpl w:val="A7C33D5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5.%2."/>
      <w:lvlJc w:val="left"/>
      <w:pPr>
        <w:ind w:left="792" w:hanging="432"/>
      </w:pPr>
    </w:lvl>
    <w:lvl w:ilvl="2" w:tentative="0">
      <w:start w:val="1"/>
      <w:numFmt w:val="decimal"/>
      <w:lvlText w:val="5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3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D6D9503C"/>
    <w:multiLevelType w:val="multilevel"/>
    <w:tmpl w:val="D6D9503C"/>
    <w:lvl w:ilvl="0" w:tentative="0">
      <w:start w:val="1"/>
      <w:numFmt w:val="decimal"/>
      <w:lvlText w:val="3.%1."/>
      <w:lvlJc w:val="left"/>
      <w:pPr>
        <w:ind w:left="1068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E73DAF8"/>
    <w:multiLevelType w:val="multilevel"/>
    <w:tmpl w:val="2E73DAF8"/>
    <w:lvl w:ilvl="0" w:tentative="0">
      <w:start w:val="1"/>
      <w:numFmt w:val="decimal"/>
      <w:lvlText w:val="2.%1."/>
      <w:lvlJc w:val="left"/>
      <w:pPr>
        <w:ind w:left="1129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849" w:hanging="360"/>
      </w:pPr>
    </w:lvl>
    <w:lvl w:ilvl="2" w:tentative="0">
      <w:start w:val="1"/>
      <w:numFmt w:val="lowerRoman"/>
      <w:lvlText w:val="%3."/>
      <w:lvlJc w:val="right"/>
      <w:pPr>
        <w:ind w:left="2569" w:hanging="180"/>
      </w:pPr>
    </w:lvl>
    <w:lvl w:ilvl="3" w:tentative="0">
      <w:start w:val="1"/>
      <w:numFmt w:val="decimal"/>
      <w:lvlText w:val="%4."/>
      <w:lvlJc w:val="left"/>
      <w:pPr>
        <w:ind w:left="3289" w:hanging="360"/>
      </w:pPr>
    </w:lvl>
    <w:lvl w:ilvl="4" w:tentative="0">
      <w:start w:val="1"/>
      <w:numFmt w:val="lowerLetter"/>
      <w:lvlText w:val="%5."/>
      <w:lvlJc w:val="left"/>
      <w:pPr>
        <w:ind w:left="4009" w:hanging="360"/>
      </w:pPr>
    </w:lvl>
    <w:lvl w:ilvl="5" w:tentative="0">
      <w:start w:val="1"/>
      <w:numFmt w:val="lowerRoman"/>
      <w:lvlText w:val="%6."/>
      <w:lvlJc w:val="right"/>
      <w:pPr>
        <w:ind w:left="4729" w:hanging="180"/>
      </w:pPr>
    </w:lvl>
    <w:lvl w:ilvl="6" w:tentative="0">
      <w:start w:val="1"/>
      <w:numFmt w:val="decimal"/>
      <w:lvlText w:val="%7."/>
      <w:lvlJc w:val="left"/>
      <w:pPr>
        <w:ind w:left="5449" w:hanging="360"/>
      </w:pPr>
    </w:lvl>
    <w:lvl w:ilvl="7" w:tentative="0">
      <w:start w:val="1"/>
      <w:numFmt w:val="lowerLetter"/>
      <w:lvlText w:val="%8."/>
      <w:lvlJc w:val="left"/>
      <w:pPr>
        <w:ind w:left="6169" w:hanging="360"/>
      </w:pPr>
    </w:lvl>
    <w:lvl w:ilvl="8" w:tentative="0">
      <w:start w:val="1"/>
      <w:numFmt w:val="lowerRoman"/>
      <w:lvlText w:val="%9."/>
      <w:lvlJc w:val="right"/>
      <w:pPr>
        <w:ind w:left="6889" w:hanging="180"/>
      </w:pPr>
    </w:lvl>
  </w:abstractNum>
  <w:abstractNum w:abstractNumId="3">
    <w:nsid w:val="37B52A92"/>
    <w:multiLevelType w:val="multilevel"/>
    <w:tmpl w:val="37B52A92"/>
    <w:lvl w:ilvl="0" w:tentative="0">
      <w:start w:val="1"/>
      <w:numFmt w:val="decimal"/>
      <w:lvlText w:val="1.%1."/>
      <w:lvlJc w:val="left"/>
      <w:pPr>
        <w:ind w:left="1070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3FA16"/>
    <w:multiLevelType w:val="multilevel"/>
    <w:tmpl w:val="39C3FA16"/>
    <w:lvl w:ilvl="0" w:tentative="0">
      <w:start w:val="1"/>
      <w:numFmt w:val="decimal"/>
      <w:lvlText w:val="4.%1."/>
      <w:lvlJc w:val="left"/>
      <w:pPr>
        <w:ind w:left="1419" w:hanging="360"/>
      </w:pPr>
      <w:rPr>
        <w:color w:val="FF0000"/>
      </w:rPr>
    </w:lvl>
    <w:lvl w:ilvl="1" w:tentative="0">
      <w:start w:val="1"/>
      <w:numFmt w:val="lowerLetter"/>
      <w:lvlText w:val="%2."/>
      <w:lvlJc w:val="left"/>
      <w:pPr>
        <w:ind w:left="2139" w:hanging="360"/>
      </w:pPr>
    </w:lvl>
    <w:lvl w:ilvl="2" w:tentative="0">
      <w:start w:val="1"/>
      <w:numFmt w:val="lowerRoman"/>
      <w:lvlText w:val="%3."/>
      <w:lvlJc w:val="right"/>
      <w:pPr>
        <w:ind w:left="2859" w:hanging="180"/>
      </w:pPr>
    </w:lvl>
    <w:lvl w:ilvl="3" w:tentative="0">
      <w:start w:val="1"/>
      <w:numFmt w:val="decimal"/>
      <w:lvlText w:val="%4."/>
      <w:lvlJc w:val="left"/>
      <w:pPr>
        <w:ind w:left="3579" w:hanging="360"/>
      </w:pPr>
    </w:lvl>
    <w:lvl w:ilvl="4" w:tentative="0">
      <w:start w:val="1"/>
      <w:numFmt w:val="lowerLetter"/>
      <w:lvlText w:val="%5."/>
      <w:lvlJc w:val="left"/>
      <w:pPr>
        <w:ind w:left="4299" w:hanging="360"/>
      </w:pPr>
    </w:lvl>
    <w:lvl w:ilvl="5" w:tentative="0">
      <w:start w:val="1"/>
      <w:numFmt w:val="lowerRoman"/>
      <w:lvlText w:val="%6."/>
      <w:lvlJc w:val="right"/>
      <w:pPr>
        <w:ind w:left="5019" w:hanging="180"/>
      </w:pPr>
    </w:lvl>
    <w:lvl w:ilvl="6" w:tentative="0">
      <w:start w:val="1"/>
      <w:numFmt w:val="decimal"/>
      <w:lvlText w:val="%7."/>
      <w:lvlJc w:val="left"/>
      <w:pPr>
        <w:ind w:left="5739" w:hanging="360"/>
      </w:pPr>
    </w:lvl>
    <w:lvl w:ilvl="7" w:tentative="0">
      <w:start w:val="1"/>
      <w:numFmt w:val="lowerLetter"/>
      <w:lvlText w:val="%8."/>
      <w:lvlJc w:val="left"/>
      <w:pPr>
        <w:ind w:left="6459" w:hanging="360"/>
      </w:pPr>
    </w:lvl>
    <w:lvl w:ilvl="8" w:tentative="0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142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9" w:line="268" w:lineRule="auto"/>
      <w:ind w:left="368" w:right="2" w:hanging="375"/>
      <w:jc w:val="both"/>
    </w:pPr>
    <w:rPr>
      <w:rFonts w:ascii="Calibri" w:hAnsi="Calibri" w:eastAsia="Calibri" w:cs="Calibri"/>
      <w:sz w:val="22"/>
      <w:szCs w:val="22"/>
      <w:lang w:val="es-PE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ind w:left="1107" w:hanging="746"/>
      <w:jc w:val="center"/>
      <w:outlineLvl w:val="0"/>
    </w:pPr>
    <w:rPr>
      <w:rFonts w:ascii="Arial" w:hAnsi="Arial" w:eastAsia="Arial" w:cs="Arial"/>
      <w:b/>
      <w:color w:val="000000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8"/>
      <w:ind w:left="370" w:hanging="10"/>
      <w:outlineLvl w:val="1"/>
    </w:pPr>
    <w:rPr>
      <w:b/>
      <w:color w:val="00000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8"/>
      <w:ind w:left="370" w:hanging="10"/>
      <w:outlineLvl w:val="2"/>
    </w:pPr>
    <w:rPr>
      <w:b/>
      <w:color w:val="00000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8"/>
      <w:ind w:left="370" w:hanging="10"/>
      <w:outlineLvl w:val="3"/>
    </w:pPr>
    <w:rPr>
      <w:b/>
      <w:color w:val="00000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8"/>
      <w:ind w:left="370" w:hanging="10"/>
      <w:outlineLvl w:val="4"/>
    </w:pPr>
    <w:rPr>
      <w:b/>
      <w:color w:val="00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8"/>
      <w:ind w:left="370" w:hanging="10"/>
      <w:outlineLvl w:val="5"/>
    </w:pPr>
    <w:rPr>
      <w:b/>
      <w:color w:val="00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4Vr1/WwWgLKn0RCD1kdVdBZ5IQ==">CgMxLjAyCGguZ2pkZ3hzMgloLjMwajB6bGw4AHIhMU8wbGk0dnpmZ3hVdFRVWUxOQmo1bml4ZjJucF9EMHQ3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2023-05-18T17:33:00Z</dcterms:created>
  <dc:creator>josep</dc:creator>
  <cp:lastModifiedBy>Timoteo Calderon Letona</cp:lastModifiedBy>
  <dcterms:modified xsi:type="dcterms:W3CDTF">2024-10-21T12:26:55Z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CA7D2BDFCD7F45069CFDC9F5FB09693A_12</vt:lpwstr>
  </property>
</Properties>
</file>