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77D5" w14:textId="77777777" w:rsidR="008003A8" w:rsidRPr="008003A8" w:rsidRDefault="008003A8" w:rsidP="008003A8">
      <w:pPr>
        <w:jc w:val="center"/>
      </w:pPr>
      <w:r w:rsidRPr="008003A8">
        <w:drawing>
          <wp:inline distT="0" distB="0" distL="0" distR="0" wp14:anchorId="2457FC05" wp14:editId="5E6C1E89">
            <wp:extent cx="1597306" cy="1597306"/>
            <wp:effectExtent l="0" t="0" r="3175" b="3175"/>
            <wp:docPr id="1464442648" name="Imagen 1" descr="Un dibujo de una person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3E56F07D-E843-423C-8F72-45BE86259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2648" name="Imagen 1" descr="Un dibujo de una person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370" cy="1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912" w14:textId="77777777" w:rsidR="008003A8" w:rsidRPr="008003A8" w:rsidRDefault="008003A8" w:rsidP="008003A8">
      <w:pPr>
        <w:jc w:val="center"/>
      </w:pPr>
    </w:p>
    <w:p w14:paraId="3F6E9533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03A8">
        <w:rPr>
          <w:rFonts w:ascii="Arial" w:hAnsi="Arial" w:cs="Arial"/>
          <w:b/>
          <w:bCs/>
          <w:sz w:val="36"/>
          <w:szCs w:val="36"/>
        </w:rPr>
        <w:t>Universidad Nacional Autónoma de México</w:t>
      </w:r>
    </w:p>
    <w:p w14:paraId="105EA151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5F6776" w14:textId="5B6E1801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 xml:space="preserve">Ingeniería en Computación </w:t>
      </w:r>
    </w:p>
    <w:p w14:paraId="7C10D4D5" w14:textId="77777777" w:rsidR="008003A8" w:rsidRPr="008003A8" w:rsidRDefault="008003A8" w:rsidP="008003A8">
      <w:pPr>
        <w:rPr>
          <w:rFonts w:ascii="Arial" w:hAnsi="Arial" w:cs="Arial"/>
          <w:b/>
          <w:bCs/>
          <w:sz w:val="24"/>
          <w:szCs w:val="24"/>
        </w:rPr>
      </w:pPr>
    </w:p>
    <w:p w14:paraId="2CC1EDB6" w14:textId="51A00013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C</w:t>
      </w:r>
      <w:r w:rsidRPr="008003A8">
        <w:rPr>
          <w:rFonts w:ascii="Arial" w:hAnsi="Arial" w:cs="Arial"/>
          <w:b/>
          <w:bCs/>
          <w:sz w:val="24"/>
          <w:szCs w:val="24"/>
        </w:rPr>
        <w:t>ompiladores</w:t>
      </w:r>
    </w:p>
    <w:p w14:paraId="26C91C30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4B1257" w14:textId="78D014C1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03A8">
        <w:rPr>
          <w:rFonts w:ascii="Arial" w:hAnsi="Arial" w:cs="Arial"/>
          <w:b/>
          <w:bCs/>
          <w:sz w:val="36"/>
          <w:szCs w:val="36"/>
        </w:rPr>
        <w:t>Analizador Léxico</w:t>
      </w:r>
    </w:p>
    <w:p w14:paraId="370B5039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117286" w14:textId="236BED3A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Alumnos</w:t>
      </w:r>
      <w:r w:rsidRPr="008003A8">
        <w:rPr>
          <w:rFonts w:ascii="Arial" w:hAnsi="Arial" w:cs="Arial"/>
          <w:b/>
          <w:bCs/>
          <w:sz w:val="24"/>
          <w:szCs w:val="24"/>
        </w:rPr>
        <w:t>:</w:t>
      </w:r>
    </w:p>
    <w:p w14:paraId="60635405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003A8">
        <w:rPr>
          <w:rFonts w:ascii="Arial" w:hAnsi="Arial" w:cs="Arial"/>
          <w:b/>
          <w:bCs/>
          <w:sz w:val="24"/>
          <w:szCs w:val="24"/>
        </w:rPr>
        <w:t>Jiménez</w:t>
      </w:r>
      <w:proofErr w:type="spellEnd"/>
      <w:r w:rsidRPr="008003A8">
        <w:rPr>
          <w:rFonts w:ascii="Arial" w:hAnsi="Arial" w:cs="Arial"/>
          <w:b/>
          <w:bCs/>
          <w:sz w:val="24"/>
          <w:szCs w:val="24"/>
        </w:rPr>
        <w:t xml:space="preserve"> Elizalde </w:t>
      </w:r>
      <w:proofErr w:type="spellStart"/>
      <w:r w:rsidRPr="008003A8">
        <w:rPr>
          <w:rFonts w:ascii="Arial" w:hAnsi="Arial" w:cs="Arial"/>
          <w:b/>
          <w:bCs/>
          <w:sz w:val="24"/>
          <w:szCs w:val="24"/>
        </w:rPr>
        <w:t>Josue</w:t>
      </w:r>
      <w:proofErr w:type="spellEnd"/>
      <w:r w:rsidRPr="008003A8">
        <w:rPr>
          <w:rFonts w:ascii="Arial" w:hAnsi="Arial" w:cs="Arial"/>
          <w:b/>
          <w:bCs/>
          <w:sz w:val="24"/>
          <w:szCs w:val="24"/>
        </w:rPr>
        <w:t xml:space="preserve"> - 320334489</w:t>
      </w:r>
    </w:p>
    <w:p w14:paraId="5D9B3FBF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Medina Guzmán Santiago - 320067354</w:t>
      </w:r>
    </w:p>
    <w:p w14:paraId="27E96CDD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Tavera Castillo David Emmanuel - 320054831</w:t>
      </w:r>
    </w:p>
    <w:p w14:paraId="41021208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Tenorio Martinez Jesus Alejandro – 320218666</w:t>
      </w:r>
    </w:p>
    <w:p w14:paraId="077A9C25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C4E5C0" w14:textId="582C418D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Grupo</w:t>
      </w:r>
      <w:r w:rsidRPr="008003A8">
        <w:rPr>
          <w:rFonts w:ascii="Arial" w:hAnsi="Arial" w:cs="Arial"/>
          <w:b/>
          <w:bCs/>
          <w:sz w:val="24"/>
          <w:szCs w:val="24"/>
        </w:rPr>
        <w:t>: 5</w:t>
      </w:r>
    </w:p>
    <w:p w14:paraId="6DAEB3F7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3AF3EE" w14:textId="75FF5029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Semes</w:t>
      </w:r>
      <w:r w:rsidRPr="008003A8">
        <w:rPr>
          <w:rFonts w:ascii="Arial" w:hAnsi="Arial" w:cs="Arial"/>
          <w:b/>
          <w:bCs/>
          <w:sz w:val="24"/>
          <w:szCs w:val="24"/>
        </w:rPr>
        <w:t>tre</w:t>
      </w:r>
      <w:r w:rsidRPr="008003A8">
        <w:rPr>
          <w:rFonts w:ascii="Arial" w:hAnsi="Arial" w:cs="Arial"/>
          <w:b/>
          <w:bCs/>
          <w:sz w:val="24"/>
          <w:szCs w:val="24"/>
        </w:rPr>
        <w:t>: 2025-2</w:t>
      </w:r>
    </w:p>
    <w:p w14:paraId="0AACCC34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229918" w14:textId="12C923E6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México</w:t>
      </w:r>
      <w:r w:rsidRPr="008003A8">
        <w:rPr>
          <w:rFonts w:ascii="Arial" w:hAnsi="Arial" w:cs="Arial"/>
          <w:b/>
          <w:bCs/>
          <w:sz w:val="24"/>
          <w:szCs w:val="24"/>
        </w:rPr>
        <w:t xml:space="preserve">, CDMX. </w:t>
      </w:r>
      <w:r w:rsidRPr="008003A8">
        <w:rPr>
          <w:rFonts w:ascii="Arial" w:hAnsi="Arial" w:cs="Arial"/>
          <w:b/>
          <w:bCs/>
          <w:sz w:val="24"/>
          <w:szCs w:val="24"/>
        </w:rPr>
        <w:t>Marzo</w:t>
      </w:r>
      <w:r w:rsidRPr="008003A8">
        <w:rPr>
          <w:rFonts w:ascii="Arial" w:hAnsi="Arial" w:cs="Arial"/>
          <w:b/>
          <w:bCs/>
          <w:sz w:val="24"/>
          <w:szCs w:val="24"/>
        </w:rPr>
        <w:t xml:space="preserve"> 2025</w:t>
      </w:r>
    </w:p>
    <w:p w14:paraId="58189BFD" w14:textId="6109555E" w:rsidR="008003A8" w:rsidRPr="008003A8" w:rsidRDefault="008003A8" w:rsidP="008003A8"/>
    <w:p w14:paraId="5E59DF77" w14:textId="15230A68" w:rsidR="008003A8" w:rsidRPr="008003A8" w:rsidRDefault="008003A8" w:rsidP="008003A8">
      <w:pPr>
        <w:pStyle w:val="Prrafodelista"/>
        <w:numPr>
          <w:ilvl w:val="0"/>
          <w:numId w:val="2"/>
        </w:numPr>
        <w:rPr>
          <w:b/>
          <w:bCs/>
        </w:rPr>
      </w:pPr>
      <w:r w:rsidRPr="008003A8">
        <w:rPr>
          <w:b/>
          <w:bCs/>
        </w:rPr>
        <w:lastRenderedPageBreak/>
        <w:t>Introducción</w:t>
      </w:r>
    </w:p>
    <w:p w14:paraId="1CACDE9B" w14:textId="77B5AC64" w:rsidR="008003A8" w:rsidRDefault="008003A8" w:rsidP="008003A8">
      <w:r>
        <w:t xml:space="preserve">En este trabajo, construimos e implementamos un analizador léxico con ayuda del lenguaje de programación </w:t>
      </w:r>
      <w:proofErr w:type="spellStart"/>
      <w:r>
        <w:t>python</w:t>
      </w:r>
      <w:proofErr w:type="spellEnd"/>
      <w:r>
        <w:t xml:space="preserve"> y con la ayuda de los temas vistos en la clase teórica.</w:t>
      </w:r>
    </w:p>
    <w:p w14:paraId="0E22C1D8" w14:textId="00B2AD63" w:rsidR="008003A8" w:rsidRDefault="008003A8" w:rsidP="008003A8">
      <w:r>
        <w:t xml:space="preserve">Desarrollamos el analizador léxico, de modo que lee una cadena de entrada, y de esta va leyendo cada </w:t>
      </w:r>
      <w:proofErr w:type="spellStart"/>
      <w:r w:rsidR="00CD5CC6">
        <w:t>simbolo</w:t>
      </w:r>
      <w:proofErr w:type="spellEnd"/>
      <w:r>
        <w:t xml:space="preserve"> uno por uno, de esta forma clasifica cada lexema en un tipo especifico, ya sea una palabra reservada, una constante, un identificador o literal etc. Al final de la ejecución, muestra la cantidad de tokens que hay, </w:t>
      </w:r>
      <w:r w:rsidR="00CD5CC6">
        <w:t>así</w:t>
      </w:r>
      <w:r>
        <w:t xml:space="preserve"> como también </w:t>
      </w:r>
      <w:r w:rsidR="00CD5CC6">
        <w:t>la clasificación de todos los lexemas.</w:t>
      </w:r>
    </w:p>
    <w:p w14:paraId="73EEF2D8" w14:textId="77777777" w:rsidR="008003A8" w:rsidRDefault="008003A8" w:rsidP="008003A8"/>
    <w:p w14:paraId="3071E78C" w14:textId="575B55B6" w:rsidR="008003A8" w:rsidRDefault="008003A8" w:rsidP="008003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Marco Teórico</w:t>
      </w:r>
    </w:p>
    <w:p w14:paraId="3021D834" w14:textId="159B87D9" w:rsidR="00CD5CC6" w:rsidRDefault="00CD5CC6" w:rsidP="008003A8">
      <w:r>
        <w:t>El analizador léxico</w:t>
      </w:r>
      <w:r w:rsidR="001D063E">
        <w:t xml:space="preserve">, </w:t>
      </w:r>
      <w:proofErr w:type="spellStart"/>
      <w:r w:rsidR="001D063E">
        <w:t>t</w:t>
      </w:r>
      <w:r>
        <w:t>ambien</w:t>
      </w:r>
      <w:proofErr w:type="spellEnd"/>
      <w:r>
        <w:t xml:space="preserve"> conocido como analizador lexicográfico </w:t>
      </w:r>
      <w:proofErr w:type="gramStart"/>
      <w:r>
        <w:t>( o</w:t>
      </w:r>
      <w:proofErr w:type="gramEnd"/>
      <w:r>
        <w:t xml:space="preserve"> </w:t>
      </w:r>
      <w:proofErr w:type="spellStart"/>
      <w:r>
        <w:t>tambien</w:t>
      </w:r>
      <w:proofErr w:type="spellEnd"/>
      <w:r>
        <w:t xml:space="preserve"> conocido como scanner o </w:t>
      </w:r>
      <w:proofErr w:type="spellStart"/>
      <w:r>
        <w:t>lexer</w:t>
      </w:r>
      <w:proofErr w:type="spellEnd"/>
      <w:r>
        <w:t xml:space="preserve"> en </w:t>
      </w:r>
      <w:proofErr w:type="spellStart"/>
      <w:r>
        <w:t>ingles</w:t>
      </w:r>
      <w:proofErr w:type="spellEnd"/>
      <w:r>
        <w:t xml:space="preserve">), es la primera fase de un compilador, consistente en un programa que recibe como entrada el </w:t>
      </w:r>
      <w:proofErr w:type="spellStart"/>
      <w:r>
        <w:t>codigo</w:t>
      </w:r>
      <w:proofErr w:type="spellEnd"/>
      <w:r>
        <w:t xml:space="preserve"> fuente de otro y produce como salida tokens y símbolos. Estos tokens obtenidos de la salida se utilizan para una etapa posterior del proceso de traducción, siendo la entrada para el analizador </w:t>
      </w:r>
      <w:proofErr w:type="spellStart"/>
      <w:r>
        <w:t>sintactico</w:t>
      </w:r>
      <w:proofErr w:type="spellEnd"/>
      <w:r>
        <w:t xml:space="preserve"> (en ingles </w:t>
      </w:r>
      <w:proofErr w:type="spellStart"/>
      <w:r>
        <w:t>parser</w:t>
      </w:r>
      <w:proofErr w:type="spellEnd"/>
      <w:r>
        <w:t>)</w:t>
      </w:r>
    </w:p>
    <w:p w14:paraId="7F35377B" w14:textId="281D3EA2" w:rsidR="00AE0D56" w:rsidRDefault="00AE0D56" w:rsidP="008003A8">
      <w:r>
        <w:t xml:space="preserve">Los lenguajes de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incuyen</w:t>
      </w:r>
      <w:proofErr w:type="spellEnd"/>
      <w:r>
        <w:t xml:space="preserve"> un</w:t>
      </w:r>
      <w:r w:rsidR="00314A7C">
        <w:t>as</w:t>
      </w:r>
      <w:r>
        <w:t xml:space="preserve"> reglas basadas en expresiones </w:t>
      </w:r>
      <w:proofErr w:type="gramStart"/>
      <w:r>
        <w:t>regulares  que</w:t>
      </w:r>
      <w:proofErr w:type="gramEnd"/>
      <w:r>
        <w:t xml:space="preserve"> indican el conjunto de posibles secuencias de caracteres que definen al token o lexema. </w:t>
      </w:r>
    </w:p>
    <w:p w14:paraId="4AA4AD10" w14:textId="237E227B" w:rsidR="00AE0D56" w:rsidRDefault="00AE0D56" w:rsidP="008003A8">
      <w:r>
        <w:t>El</w:t>
      </w:r>
      <w:r w:rsidRPr="00AE0D56">
        <w:t xml:space="preserve"> token léxico o simplemente token es una cadena con un significado asignado y, por lo tanto, identificado. Está estructurado como un par que consta de un </w:t>
      </w:r>
      <w:r>
        <w:t>“</w:t>
      </w:r>
      <w:r w:rsidRPr="00AE0D56">
        <w:t>nombre de token</w:t>
      </w:r>
      <w:r>
        <w:t>”</w:t>
      </w:r>
      <w:r w:rsidRPr="00AE0D56">
        <w:t xml:space="preserve"> y un </w:t>
      </w:r>
      <w:r>
        <w:t>“</w:t>
      </w:r>
      <w:r w:rsidRPr="00AE0D56">
        <w:t>valor de token</w:t>
      </w:r>
      <w:r>
        <w:t>”</w:t>
      </w:r>
      <w:r w:rsidRPr="00AE0D56">
        <w:t xml:space="preserve"> opcional. El nombre del token es una categoría de unidad léxica.</w:t>
      </w:r>
      <w:r>
        <w:t xml:space="preserve"> </w:t>
      </w:r>
      <w:r w:rsidRPr="00AE0D56">
        <w:t>Los nombres de token comunes son</w:t>
      </w:r>
      <w:r>
        <w:t>: identificador, los nombres que decide el programador; palabra clave, nombres únicos del lenguaje de programación; puntuación, caracteres de puntuación; operador, símbolos que operan sobre argumentos y que producen resultados; literales, ej. Lógicos, numéricos, textuales o de referencia</w:t>
      </w:r>
    </w:p>
    <w:p w14:paraId="08D52FF9" w14:textId="7A7319D0" w:rsidR="00AE0D56" w:rsidRDefault="00AE0D56" w:rsidP="008003A8">
      <w:r>
        <w:t>Ejemplos de cada uno.</w:t>
      </w:r>
    </w:p>
    <w:p w14:paraId="4EC181A2" w14:textId="39AAE2F8" w:rsidR="00AE0D56" w:rsidRDefault="00AE0D56" w:rsidP="00AE0D56">
      <w:pPr>
        <w:jc w:val="center"/>
      </w:pPr>
      <w:r w:rsidRPr="00AE0D56">
        <w:drawing>
          <wp:inline distT="0" distB="0" distL="0" distR="0" wp14:anchorId="6BD22786" wp14:editId="32105E9C">
            <wp:extent cx="4302093" cy="1602464"/>
            <wp:effectExtent l="0" t="0" r="3810" b="0"/>
            <wp:docPr id="5331741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417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19765"/>
                    <a:stretch/>
                  </pic:blipFill>
                  <pic:spPr bwMode="auto">
                    <a:xfrm>
                      <a:off x="0" y="0"/>
                      <a:ext cx="4331271" cy="16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EAB51" w14:textId="77777777" w:rsidR="00AE0D56" w:rsidRDefault="00AE0D56" w:rsidP="008003A8"/>
    <w:p w14:paraId="594E3071" w14:textId="1A0CA36E" w:rsidR="00AE0D56" w:rsidRDefault="00AE0D56" w:rsidP="008003A8">
      <w:proofErr w:type="gramStart"/>
      <w:r>
        <w:t>Finalmente</w:t>
      </w:r>
      <w:proofErr w:type="gramEnd"/>
      <w:r>
        <w:t xml:space="preserve"> el analizador léxico producirá algo parecido a la siguiente secuencia de tokens</w:t>
      </w:r>
    </w:p>
    <w:p w14:paraId="2F3105A5" w14:textId="6C5517FB" w:rsidR="00AE0D56" w:rsidRDefault="00AE0D56" w:rsidP="00AE0D56">
      <w:pPr>
        <w:jc w:val="center"/>
      </w:pPr>
      <w:r w:rsidRPr="00AE0D56">
        <w:lastRenderedPageBreak/>
        <w:drawing>
          <wp:inline distT="0" distB="0" distL="0" distR="0" wp14:anchorId="1785E61B" wp14:editId="2FAB2E8C">
            <wp:extent cx="4798337" cy="685168"/>
            <wp:effectExtent l="0" t="0" r="2540" b="635"/>
            <wp:docPr id="14706986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986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444" cy="6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2EA8" w14:textId="77777777" w:rsidR="00AE0D56" w:rsidRDefault="00AE0D56" w:rsidP="00AE0D56"/>
    <w:p w14:paraId="1CBF6384" w14:textId="0E4C0433" w:rsidR="00AE0D56" w:rsidRDefault="00314A7C" w:rsidP="00AE0D56">
      <w:r>
        <w:t xml:space="preserve">Las gramáticas que se utilizan en los analizadores léxicos </w:t>
      </w:r>
      <w:proofErr w:type="spellStart"/>
      <w:r>
        <w:t>estan</w:t>
      </w:r>
      <w:proofErr w:type="spellEnd"/>
      <w:r>
        <w:t xml:space="preserve"> basados en expresiones regulares. Estas expresiones regulares definen </w:t>
      </w:r>
      <w:proofErr w:type="gramStart"/>
      <w:r>
        <w:t>la secuencias</w:t>
      </w:r>
      <w:proofErr w:type="gramEnd"/>
      <w:r>
        <w:t xml:space="preserve"> de caracteres que pueden formar un token.</w:t>
      </w:r>
    </w:p>
    <w:p w14:paraId="4C82C442" w14:textId="17B9E892" w:rsidR="00314A7C" w:rsidRPr="001D063E" w:rsidRDefault="001D063E" w:rsidP="00AE0D56">
      <w:pPr>
        <w:rPr>
          <w:i/>
          <w:iCs/>
          <w:u w:val="single"/>
        </w:rPr>
      </w:pPr>
      <w:proofErr w:type="spellStart"/>
      <w:r w:rsidRPr="001D063E">
        <w:rPr>
          <w:i/>
          <w:iCs/>
          <w:u w:val="single"/>
        </w:rPr>
        <w:t>Recursion</w:t>
      </w:r>
      <w:proofErr w:type="spellEnd"/>
      <w:r w:rsidRPr="001D063E">
        <w:rPr>
          <w:i/>
          <w:iCs/>
          <w:u w:val="single"/>
        </w:rPr>
        <w:t xml:space="preserve"> por la izquierda.</w:t>
      </w:r>
    </w:p>
    <w:p w14:paraId="1434CB1E" w14:textId="7A4C9C77" w:rsidR="001D063E" w:rsidRDefault="001D063E" w:rsidP="00AE0D56">
      <w:r w:rsidRPr="001D063E">
        <w:t>Ocurre cuando una regla en una gramática libre de contexto tiene una producción que se llama a sí misma al inicio</w:t>
      </w:r>
      <w:r>
        <w:t>.</w:t>
      </w:r>
    </w:p>
    <w:p w14:paraId="2579868B" w14:textId="05BA547D" w:rsidR="001D063E" w:rsidRDefault="001D063E" w:rsidP="001D063E">
      <w:pPr>
        <w:jc w:val="center"/>
      </w:pPr>
      <w:r w:rsidRPr="001D063E">
        <w:drawing>
          <wp:inline distT="0" distB="0" distL="0" distR="0" wp14:anchorId="59632EB5" wp14:editId="67574372">
            <wp:extent cx="1901228" cy="285488"/>
            <wp:effectExtent l="0" t="0" r="3810" b="635"/>
            <wp:docPr id="203874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416" cy="2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11FB" w14:textId="5AC411C3" w:rsidR="001D063E" w:rsidRDefault="001D063E" w:rsidP="001D063E">
      <w:r>
        <w:t>Se puede corregir de la siguiente forma:</w:t>
      </w:r>
    </w:p>
    <w:p w14:paraId="7000952F" w14:textId="503AE75B" w:rsidR="001D063E" w:rsidRDefault="001D063E" w:rsidP="001D063E">
      <w:pPr>
        <w:jc w:val="center"/>
      </w:pPr>
      <w:r w:rsidRPr="001D063E">
        <w:drawing>
          <wp:inline distT="0" distB="0" distL="0" distR="0" wp14:anchorId="7ECA61E6" wp14:editId="0868E77F">
            <wp:extent cx="1837853" cy="480763"/>
            <wp:effectExtent l="0" t="0" r="0" b="0"/>
            <wp:docPr id="6904110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085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493" cy="4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A8E" w14:textId="36FECC9A" w:rsidR="001D063E" w:rsidRDefault="001D063E" w:rsidP="001D063E">
      <w:r>
        <w:t>De esta forma la recursión se convierta en una forma iterativa.</w:t>
      </w:r>
    </w:p>
    <w:p w14:paraId="4C048AB3" w14:textId="77777777" w:rsidR="001D063E" w:rsidRDefault="001D063E" w:rsidP="001D063E"/>
    <w:p w14:paraId="5AC015C2" w14:textId="2CABE1F4" w:rsidR="001D063E" w:rsidRPr="001D063E" w:rsidRDefault="001D063E" w:rsidP="001D063E">
      <w:pPr>
        <w:rPr>
          <w:i/>
          <w:iCs/>
          <w:u w:val="single"/>
        </w:rPr>
      </w:pPr>
      <w:r w:rsidRPr="001D063E">
        <w:rPr>
          <w:i/>
          <w:iCs/>
          <w:u w:val="single"/>
        </w:rPr>
        <w:t xml:space="preserve">Ambigüedad. </w:t>
      </w:r>
    </w:p>
    <w:p w14:paraId="27A61974" w14:textId="43BCE5F2" w:rsidR="001D063E" w:rsidRDefault="001D063E" w:rsidP="001D063E">
      <w:r>
        <w:t>L</w:t>
      </w:r>
      <w:r w:rsidR="00CD5417">
        <w:t>a</w:t>
      </w:r>
      <w:r>
        <w:t xml:space="preserve"> </w:t>
      </w:r>
      <w:proofErr w:type="spellStart"/>
      <w:r>
        <w:t>ambiguedad</w:t>
      </w:r>
      <w:proofErr w:type="spellEnd"/>
      <w:r>
        <w:t xml:space="preserve"> ocurre cuando una </w:t>
      </w:r>
      <w:proofErr w:type="gramStart"/>
      <w:r>
        <w:t>cadena  de</w:t>
      </w:r>
      <w:proofErr w:type="gramEnd"/>
      <w:r>
        <w:t xml:space="preserve"> entrada puede ser derivada </w:t>
      </w:r>
      <w:proofErr w:type="spellStart"/>
      <w:r>
        <w:t>mas</w:t>
      </w:r>
      <w:proofErr w:type="spellEnd"/>
      <w:r>
        <w:t xml:space="preserve"> de una forma.</w:t>
      </w:r>
    </w:p>
    <w:p w14:paraId="46E9D2CC" w14:textId="353BECC0" w:rsidR="001D063E" w:rsidRDefault="001D063E" w:rsidP="001D063E">
      <w:r>
        <w:t>Por ejemplo:</w:t>
      </w:r>
    </w:p>
    <w:p w14:paraId="2DBEE646" w14:textId="1BF5D10C" w:rsidR="001D063E" w:rsidRDefault="001D063E" w:rsidP="001D063E">
      <w:pPr>
        <w:jc w:val="center"/>
      </w:pPr>
      <w:r w:rsidRPr="001D063E">
        <w:drawing>
          <wp:inline distT="0" distB="0" distL="0" distR="0" wp14:anchorId="40617E72" wp14:editId="08AE75C6">
            <wp:extent cx="1394234" cy="559806"/>
            <wp:effectExtent l="0" t="0" r="0" b="0"/>
            <wp:docPr id="1101942832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2832" name="Imagen 1" descr="Imagen que contiene 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620" cy="5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BA99" w14:textId="1373731B" w:rsidR="001D063E" w:rsidRDefault="001D063E" w:rsidP="001D063E">
      <w:r>
        <w:t xml:space="preserve">En la gramática anterior la entrada: a + b +c se puede derivar como </w:t>
      </w:r>
      <w:r w:rsidRPr="001D063E">
        <w:t>(a + b) * c o como a + (b * c)</w:t>
      </w:r>
      <w:r>
        <w:t xml:space="preserve">. + y *, no tendrían ninguna </w:t>
      </w:r>
      <w:proofErr w:type="spellStart"/>
      <w:r>
        <w:t>prescedencia</w:t>
      </w:r>
      <w:proofErr w:type="spellEnd"/>
      <w:r w:rsidR="00D8337B">
        <w:t>, esto se puede corregir de la siguiente manera:</w:t>
      </w:r>
    </w:p>
    <w:p w14:paraId="3CE7FB1D" w14:textId="2C272162" w:rsidR="00D8337B" w:rsidRDefault="00D8337B" w:rsidP="00D8337B">
      <w:pPr>
        <w:jc w:val="center"/>
      </w:pPr>
      <w:r w:rsidRPr="00D8337B">
        <w:drawing>
          <wp:inline distT="0" distB="0" distL="0" distR="0" wp14:anchorId="74386FF6" wp14:editId="37161C1A">
            <wp:extent cx="1477108" cy="1066800"/>
            <wp:effectExtent l="0" t="0" r="8890" b="0"/>
            <wp:docPr id="163774167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167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82" cy="10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D484" w14:textId="29313675" w:rsidR="00D8337B" w:rsidRDefault="00D8337B" w:rsidP="00D8337B">
      <w:r w:rsidRPr="00D8337B">
        <w:t xml:space="preserve">* se resuelve primero porque </w:t>
      </w:r>
      <w:proofErr w:type="spellStart"/>
      <w:r w:rsidRPr="00D8337B">
        <w:t>Term</w:t>
      </w:r>
      <w:proofErr w:type="spellEnd"/>
      <w:r w:rsidRPr="00D8337B">
        <w:t xml:space="preserve"> → </w:t>
      </w:r>
      <w:proofErr w:type="spellStart"/>
      <w:r w:rsidRPr="00D8337B">
        <w:t>Term</w:t>
      </w:r>
      <w:proofErr w:type="spellEnd"/>
      <w:r w:rsidRPr="00D8337B">
        <w:t xml:space="preserve"> * Factor está más abajo en la jerarquía.</w:t>
      </w:r>
    </w:p>
    <w:p w14:paraId="4D5591A4" w14:textId="7BBD1575" w:rsidR="00D8337B" w:rsidRDefault="00D8337B" w:rsidP="00CF3174"/>
    <w:p w14:paraId="6290949B" w14:textId="77777777" w:rsidR="0002650A" w:rsidRDefault="0002650A" w:rsidP="00CF3174"/>
    <w:p w14:paraId="48BA34E8" w14:textId="5938DD3A" w:rsidR="00D8337B" w:rsidRPr="00FD2181" w:rsidRDefault="00CF3174" w:rsidP="00D8337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Desarrollo.</w:t>
      </w:r>
    </w:p>
    <w:p w14:paraId="23C00572" w14:textId="043F12AA" w:rsidR="003D0863" w:rsidRDefault="003D0863" w:rsidP="00D8337B">
      <w:r>
        <w:t xml:space="preserve">Lo que hicimos fue un </w:t>
      </w:r>
      <w:proofErr w:type="spellStart"/>
      <w:r>
        <w:t>codigo</w:t>
      </w:r>
      <w:proofErr w:type="spellEnd"/>
      <w:r>
        <w:t xml:space="preserve"> en Python que utiliza la biblioteca re que “</w:t>
      </w:r>
      <w:r w:rsidR="008D7932" w:rsidRPr="008D7932">
        <w:t>es un módulo que permite trabajar con expresiones regulares (</w:t>
      </w:r>
      <w:proofErr w:type="spellStart"/>
      <w:r w:rsidR="008D7932" w:rsidRPr="008D7932">
        <w:t>regex</w:t>
      </w:r>
      <w:proofErr w:type="spellEnd"/>
      <w:r w:rsidR="008D7932" w:rsidRPr="008D7932">
        <w:t>). Las expresiones regulares son una herramienta para buscar, extraer y manipular patrones de texto</w:t>
      </w:r>
      <w:r w:rsidR="008D7932">
        <w:t>”</w:t>
      </w:r>
    </w:p>
    <w:p w14:paraId="6EE8B2C5" w14:textId="6C02BB9D" w:rsidR="005A36D2" w:rsidRPr="00D8337B" w:rsidRDefault="005A36D2" w:rsidP="00D8337B">
      <w:pPr>
        <w:rPr>
          <w:b/>
          <w:bCs/>
        </w:rPr>
      </w:pPr>
      <w:r>
        <w:t xml:space="preserve">En la primera parte del </w:t>
      </w:r>
      <w:proofErr w:type="spellStart"/>
      <w:r>
        <w:t>codigo</w:t>
      </w:r>
      <w:proofErr w:type="spellEnd"/>
      <w:r>
        <w:t xml:space="preserve"> </w:t>
      </w:r>
      <w:r w:rsidR="00D37261">
        <w:t xml:space="preserve">definimos </w:t>
      </w:r>
    </w:p>
    <w:p w14:paraId="615D6160" w14:textId="7D8DF0FF" w:rsidR="00D8337B" w:rsidRDefault="00311FA1" w:rsidP="001D063E">
      <w:r w:rsidRPr="00311FA1">
        <w:drawing>
          <wp:inline distT="0" distB="0" distL="0" distR="0" wp14:anchorId="49636723" wp14:editId="7EC970A7">
            <wp:extent cx="5612130" cy="1578610"/>
            <wp:effectExtent l="0" t="0" r="7620" b="2540"/>
            <wp:docPr id="10008649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6492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1C0" w14:textId="1093773A" w:rsidR="00C253BD" w:rsidRPr="00C253BD" w:rsidRDefault="00C253BD" w:rsidP="00C253BD">
      <w:r w:rsidRPr="00C253BD">
        <w:rPr>
          <w:b/>
          <w:bCs/>
        </w:rPr>
        <w:t>Cada línea define un tipo de token</w:t>
      </w:r>
      <w:r w:rsidRPr="00C253BD">
        <w:t xml:space="preserve"> con su expresión regular correspondiente. </w:t>
      </w:r>
    </w:p>
    <w:p w14:paraId="23F30237" w14:textId="60AA9A9E" w:rsidR="00C253BD" w:rsidRPr="00C253BD" w:rsidRDefault="00C253BD" w:rsidP="00C253BD">
      <w:r w:rsidRPr="00C253BD">
        <w:t xml:space="preserve">Se detectan: </w:t>
      </w:r>
    </w:p>
    <w:p w14:paraId="3CA8CC0D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Palabras clave</w:t>
      </w:r>
      <w:r w:rsidRPr="00C253BD">
        <w:t xml:space="preserve"> (</w:t>
      </w:r>
      <w:proofErr w:type="spellStart"/>
      <w:r w:rsidRPr="00C253BD">
        <w:t>def</w:t>
      </w:r>
      <w:proofErr w:type="spellEnd"/>
      <w:r w:rsidRPr="00C253BD">
        <w:t xml:space="preserve">, </w:t>
      </w:r>
      <w:proofErr w:type="spellStart"/>
      <w:r w:rsidRPr="00C253BD">
        <w:t>import</w:t>
      </w:r>
      <w:proofErr w:type="spellEnd"/>
      <w:r w:rsidRPr="00C253BD">
        <w:t xml:space="preserve">, </w:t>
      </w:r>
      <w:proofErr w:type="spellStart"/>
      <w:r w:rsidRPr="00C253BD">
        <w:t>if</w:t>
      </w:r>
      <w:proofErr w:type="spellEnd"/>
      <w:r w:rsidRPr="00C253BD">
        <w:t xml:space="preserve">, </w:t>
      </w:r>
      <w:proofErr w:type="spellStart"/>
      <w:r w:rsidRPr="00C253BD">
        <w:t>while</w:t>
      </w:r>
      <w:proofErr w:type="spellEnd"/>
      <w:r w:rsidRPr="00C253BD">
        <w:t xml:space="preserve">, </w:t>
      </w:r>
      <w:proofErr w:type="spellStart"/>
      <w:r w:rsidRPr="00C253BD">
        <w:t>return</w:t>
      </w:r>
      <w:proofErr w:type="spellEnd"/>
      <w:r w:rsidRPr="00C253BD">
        <w:t>).</w:t>
      </w:r>
    </w:p>
    <w:p w14:paraId="32A8E0EC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Literales de cadena</w:t>
      </w:r>
      <w:r w:rsidRPr="00C253BD">
        <w:t xml:space="preserve"> ("texto", incluyendo f-</w:t>
      </w:r>
      <w:proofErr w:type="spellStart"/>
      <w:r w:rsidRPr="00C253BD">
        <w:t>strings</w:t>
      </w:r>
      <w:proofErr w:type="spellEnd"/>
      <w:r w:rsidRPr="00C253BD">
        <w:t>).</w:t>
      </w:r>
    </w:p>
    <w:p w14:paraId="13C97B2E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Constantes numéricas</w:t>
      </w:r>
      <w:r w:rsidRPr="00C253BD">
        <w:t xml:space="preserve"> (123, 3.14).</w:t>
      </w:r>
    </w:p>
    <w:p w14:paraId="33874517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Identificadores</w:t>
      </w:r>
      <w:r w:rsidRPr="00C253BD">
        <w:t xml:space="preserve"> (</w:t>
      </w:r>
      <w:proofErr w:type="spellStart"/>
      <w:r w:rsidRPr="00C253BD">
        <w:t>nombre_de_variable</w:t>
      </w:r>
      <w:proofErr w:type="spellEnd"/>
      <w:r w:rsidRPr="00C253BD">
        <w:t>).</w:t>
      </w:r>
    </w:p>
    <w:p w14:paraId="677251BA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Operadores</w:t>
      </w:r>
      <w:r w:rsidRPr="00C253BD">
        <w:t xml:space="preserve"> (+, -, *, ==</w:t>
      </w:r>
      <w:proofErr w:type="gramStart"/>
      <w:r w:rsidRPr="00C253BD">
        <w:t>, !</w:t>
      </w:r>
      <w:proofErr w:type="gramEnd"/>
      <w:r w:rsidRPr="00C253BD">
        <w:t>= etc.).</w:t>
      </w:r>
    </w:p>
    <w:p w14:paraId="27B64CA0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Signos de puntuación</w:t>
      </w:r>
      <w:r w:rsidRPr="00C253BD">
        <w:t xml:space="preserve"> ((), [], {}).</w:t>
      </w:r>
    </w:p>
    <w:p w14:paraId="17A659DD" w14:textId="77777777" w:rsidR="00C253BD" w:rsidRPr="00C253BD" w:rsidRDefault="00C253BD" w:rsidP="00C253BD">
      <w:pPr>
        <w:numPr>
          <w:ilvl w:val="0"/>
          <w:numId w:val="4"/>
        </w:numPr>
      </w:pPr>
      <w:r w:rsidRPr="00C253BD">
        <w:rPr>
          <w:b/>
          <w:bCs/>
        </w:rPr>
        <w:t>Espacios en blanco</w:t>
      </w:r>
      <w:r w:rsidRPr="00C253BD">
        <w:t xml:space="preserve"> (solo para ignorarlos después).</w:t>
      </w:r>
    </w:p>
    <w:p w14:paraId="3960F4DB" w14:textId="2C79F259" w:rsidR="005A36D2" w:rsidRDefault="00A608A1" w:rsidP="001D063E">
      <w:r>
        <w:t xml:space="preserve">Lo que </w:t>
      </w:r>
      <w:r w:rsidR="008B2F02">
        <w:t xml:space="preserve">hace </w:t>
      </w:r>
      <w:r>
        <w:t xml:space="preserve">la función </w:t>
      </w:r>
      <w:proofErr w:type="spellStart"/>
      <w:r>
        <w:t>le</w:t>
      </w:r>
      <w:r w:rsidR="008B2F02">
        <w:t>xer</w:t>
      </w:r>
      <w:proofErr w:type="spellEnd"/>
      <w:r>
        <w:t xml:space="preserve"> es ir contando </w:t>
      </w:r>
      <w:r w:rsidR="008B2F02">
        <w:t xml:space="preserve">cada token </w:t>
      </w:r>
      <w:r w:rsidR="00E85DC7">
        <w:t>cuando lo va encontrando</w:t>
      </w:r>
      <w:r w:rsidR="009B6D2D">
        <w:t xml:space="preserve">, </w:t>
      </w:r>
      <w:proofErr w:type="spellStart"/>
      <w:proofErr w:type="gramStart"/>
      <w:r w:rsidR="009B6D2D" w:rsidRPr="009B6D2D">
        <w:t>re.finditer</w:t>
      </w:r>
      <w:proofErr w:type="spellEnd"/>
      <w:proofErr w:type="gramEnd"/>
      <w:r w:rsidR="009B6D2D" w:rsidRPr="009B6D2D">
        <w:t xml:space="preserve">() busca todas las coincidencias de la </w:t>
      </w:r>
      <w:proofErr w:type="spellStart"/>
      <w:r w:rsidR="009B6D2D" w:rsidRPr="009B6D2D">
        <w:t>regex</w:t>
      </w:r>
      <w:proofErr w:type="spellEnd"/>
      <w:r w:rsidR="009B6D2D" w:rsidRPr="009B6D2D">
        <w:t xml:space="preserve"> en el código fuente. Ignora espacios en blanco. Clasifica cada token según su tipo (</w:t>
      </w:r>
      <w:proofErr w:type="spellStart"/>
      <w:r w:rsidR="006D0AE3">
        <w:t>keywords</w:t>
      </w:r>
      <w:proofErr w:type="spellEnd"/>
      <w:r w:rsidR="009B6D2D" w:rsidRPr="009B6D2D">
        <w:t xml:space="preserve">, </w:t>
      </w:r>
      <w:proofErr w:type="spellStart"/>
      <w:r w:rsidR="006D0AE3">
        <w:t>identifiers</w:t>
      </w:r>
      <w:proofErr w:type="spellEnd"/>
      <w:r w:rsidR="009B6D2D" w:rsidRPr="009B6D2D">
        <w:t>, etc.).</w:t>
      </w:r>
    </w:p>
    <w:p w14:paraId="696779D0" w14:textId="5B579026" w:rsidR="009B6D2D" w:rsidRDefault="00C476E7" w:rsidP="00C476E7">
      <w:pPr>
        <w:jc w:val="center"/>
      </w:pPr>
      <w:r w:rsidRPr="00C476E7">
        <w:lastRenderedPageBreak/>
        <w:drawing>
          <wp:inline distT="0" distB="0" distL="0" distR="0" wp14:anchorId="4941EB87" wp14:editId="01BFDD10">
            <wp:extent cx="4065563" cy="3164864"/>
            <wp:effectExtent l="0" t="0" r="0" b="0"/>
            <wp:docPr id="16996359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590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283" cy="31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EA15" w14:textId="18F5F047" w:rsidR="006D0AE3" w:rsidRDefault="00DA2D86" w:rsidP="006D0AE3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Buenas prácticas de ingeniería de software </w:t>
      </w:r>
    </w:p>
    <w:p w14:paraId="2F612263" w14:textId="376B7234" w:rsidR="000F1BF3" w:rsidRDefault="000F1BF3" w:rsidP="006D0AE3">
      <w:r>
        <w:t xml:space="preserve">Aplicamos </w:t>
      </w:r>
      <w:proofErr w:type="spellStart"/>
      <w:r>
        <w:t>testing</w:t>
      </w:r>
      <w:proofErr w:type="spellEnd"/>
      <w:r>
        <w:t xml:space="preserve"> a este programa usando </w:t>
      </w:r>
      <w:r w:rsidR="00A22E50">
        <w:t>otro programa, “</w:t>
      </w:r>
      <w:proofErr w:type="spellStart"/>
      <w:r w:rsidR="00A22E50">
        <w:t>test_lexer</w:t>
      </w:r>
      <w:proofErr w:type="spellEnd"/>
      <w:r w:rsidR="00A22E50">
        <w:t xml:space="preserve">”, </w:t>
      </w:r>
      <w:r w:rsidR="00CE60AA">
        <w:t xml:space="preserve">que </w:t>
      </w:r>
      <w:r w:rsidR="00461031" w:rsidRPr="00461031">
        <w:t xml:space="preserve">usa el módulo </w:t>
      </w:r>
      <w:proofErr w:type="spellStart"/>
      <w:r w:rsidR="00461031" w:rsidRPr="00461031">
        <w:t>unittest</w:t>
      </w:r>
      <w:proofErr w:type="spellEnd"/>
      <w:r w:rsidR="00461031" w:rsidRPr="00461031">
        <w:t>, diseñado para verificar el correcto funcionamiento del analizador léxico (</w:t>
      </w:r>
      <w:proofErr w:type="spellStart"/>
      <w:r w:rsidR="00461031" w:rsidRPr="00461031">
        <w:t>lexer</w:t>
      </w:r>
      <w:proofErr w:type="spellEnd"/>
      <w:r w:rsidR="00461031" w:rsidRPr="00461031">
        <w:t xml:space="preserve">) que </w:t>
      </w:r>
      <w:proofErr w:type="spellStart"/>
      <w:r w:rsidR="00461031" w:rsidRPr="00461031">
        <w:t>escribi</w:t>
      </w:r>
      <w:r w:rsidR="00056B69">
        <w:t>o</w:t>
      </w:r>
      <w:proofErr w:type="spellEnd"/>
      <w:r w:rsidR="00461031" w:rsidRPr="00461031">
        <w:t xml:space="preserve"> antes.</w:t>
      </w:r>
    </w:p>
    <w:p w14:paraId="650B7EAD" w14:textId="4F1F5376" w:rsidR="00056B69" w:rsidRDefault="00566054" w:rsidP="006D0AE3">
      <w:proofErr w:type="spellStart"/>
      <w:r w:rsidRPr="00566054">
        <w:t>class</w:t>
      </w:r>
      <w:proofErr w:type="spellEnd"/>
      <w:r w:rsidRPr="00566054">
        <w:t xml:space="preserve"> </w:t>
      </w:r>
      <w:proofErr w:type="spellStart"/>
      <w:r w:rsidRPr="00566054">
        <w:t>TestLexer</w:t>
      </w:r>
      <w:proofErr w:type="spellEnd"/>
      <w:r w:rsidRPr="00566054">
        <w:t>(</w:t>
      </w:r>
      <w:proofErr w:type="spellStart"/>
      <w:proofErr w:type="gramStart"/>
      <w:r w:rsidRPr="00566054">
        <w:t>unittest.TestCase</w:t>
      </w:r>
      <w:proofErr w:type="spellEnd"/>
      <w:proofErr w:type="gramEnd"/>
      <w:r w:rsidRPr="00566054">
        <w:t>)</w:t>
      </w:r>
      <w:r w:rsidR="004E7FEF">
        <w:t>:</w:t>
      </w:r>
      <w:r>
        <w:t xml:space="preserve"> </w:t>
      </w:r>
      <w:r w:rsidR="00615484" w:rsidRPr="00615484">
        <w:t xml:space="preserve">Hereda de </w:t>
      </w:r>
      <w:proofErr w:type="spellStart"/>
      <w:r w:rsidR="00615484" w:rsidRPr="00615484">
        <w:t>unittest.TestCase</w:t>
      </w:r>
      <w:proofErr w:type="spellEnd"/>
      <w:r w:rsidR="00615484" w:rsidRPr="00615484">
        <w:t xml:space="preserve">, lo que significa que es una clase de pruebas unitarias. Contiene pruebas para verificar si </w:t>
      </w:r>
      <w:proofErr w:type="spellStart"/>
      <w:proofErr w:type="gramStart"/>
      <w:r w:rsidR="00615484" w:rsidRPr="00615484">
        <w:t>lexer</w:t>
      </w:r>
      <w:proofErr w:type="spellEnd"/>
      <w:r w:rsidR="00615484" w:rsidRPr="00615484">
        <w:t>(</w:t>
      </w:r>
      <w:proofErr w:type="gramEnd"/>
      <w:r w:rsidR="00615484" w:rsidRPr="00615484">
        <w:t>) clasifica correctamente los tokens</w:t>
      </w:r>
    </w:p>
    <w:p w14:paraId="0B0DC9F2" w14:textId="30135BE7" w:rsidR="00615484" w:rsidRDefault="004E7FEF" w:rsidP="006D0AE3">
      <w:proofErr w:type="spellStart"/>
      <w:r w:rsidRPr="004E7FEF">
        <w:t>def</w:t>
      </w:r>
      <w:proofErr w:type="spellEnd"/>
      <w:r w:rsidRPr="004E7FEF">
        <w:t xml:space="preserve"> </w:t>
      </w:r>
      <w:proofErr w:type="spellStart"/>
      <w:r w:rsidRPr="004E7FEF">
        <w:t>test_variables_y_bucle</w:t>
      </w:r>
      <w:proofErr w:type="spellEnd"/>
      <w:r w:rsidRPr="004E7FEF">
        <w:t>(</w:t>
      </w:r>
      <w:proofErr w:type="spellStart"/>
      <w:r w:rsidRPr="004E7FEF">
        <w:t>self</w:t>
      </w:r>
      <w:proofErr w:type="spellEnd"/>
      <w:r w:rsidRPr="004E7FEF">
        <w:t>)</w:t>
      </w:r>
      <w:r>
        <w:t xml:space="preserve">: </w:t>
      </w:r>
      <w:r w:rsidR="00292418" w:rsidRPr="00292418">
        <w:t xml:space="preserve">Prueba que el </w:t>
      </w:r>
      <w:proofErr w:type="spellStart"/>
      <w:r w:rsidR="00292418" w:rsidRPr="00292418">
        <w:t>lexer</w:t>
      </w:r>
      <w:proofErr w:type="spellEnd"/>
      <w:r w:rsidR="00292418" w:rsidRPr="00292418">
        <w:t xml:space="preserve"> detecte variables y estructuras de control (</w:t>
      </w:r>
      <w:proofErr w:type="spellStart"/>
      <w:r w:rsidR="00292418" w:rsidRPr="00292418">
        <w:t>while</w:t>
      </w:r>
      <w:proofErr w:type="spellEnd"/>
      <w:r w:rsidR="00292418" w:rsidRPr="00292418">
        <w:t>).</w:t>
      </w:r>
      <w:r w:rsidR="00C242E2">
        <w:t xml:space="preserve"> </w:t>
      </w:r>
    </w:p>
    <w:p w14:paraId="1EAE86CD" w14:textId="6683BB76" w:rsidR="00292418" w:rsidRDefault="00292418" w:rsidP="006D0AE3">
      <w:r w:rsidRPr="00292418">
        <w:drawing>
          <wp:inline distT="0" distB="0" distL="0" distR="0" wp14:anchorId="66BB7D79" wp14:editId="21586271">
            <wp:extent cx="5612130" cy="2844165"/>
            <wp:effectExtent l="0" t="0" r="7620" b="0"/>
            <wp:docPr id="8300960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9607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69D7" w14:textId="1ECBA69D" w:rsidR="00292418" w:rsidRDefault="00C242E2" w:rsidP="006D0AE3">
      <w:r>
        <w:lastRenderedPageBreak/>
        <w:t xml:space="preserve">Se usa </w:t>
      </w:r>
      <w:proofErr w:type="spellStart"/>
      <w:r>
        <w:t>Code</w:t>
      </w:r>
      <w:proofErr w:type="spellEnd"/>
      <w:r>
        <w:t xml:space="preserve">, como </w:t>
      </w:r>
      <w:proofErr w:type="spellStart"/>
      <w:r>
        <w:t>codigo</w:t>
      </w:r>
      <w:proofErr w:type="spellEnd"/>
      <w:r>
        <w:t xml:space="preserve"> de prueba, s</w:t>
      </w:r>
      <w:r w:rsidR="00035462">
        <w:t xml:space="preserve">e verifican los resultados usando </w:t>
      </w:r>
      <w:proofErr w:type="spellStart"/>
      <w:r w:rsidR="00035462">
        <w:t>assert</w:t>
      </w:r>
      <w:proofErr w:type="spellEnd"/>
      <w:r w:rsidR="00035462">
        <w:t xml:space="preserve"> y s</w:t>
      </w:r>
      <w:r w:rsidR="00011B00" w:rsidRPr="00011B00">
        <w:t>i todas las afirmaciones se cumplen, la prueba pasa.</w:t>
      </w:r>
    </w:p>
    <w:p w14:paraId="597A0406" w14:textId="019DDD01" w:rsidR="005B5A8D" w:rsidRDefault="005B5A8D" w:rsidP="006D0AE3">
      <w:proofErr w:type="spellStart"/>
      <w:r w:rsidRPr="005B5A8D">
        <w:t>def</w:t>
      </w:r>
      <w:proofErr w:type="spellEnd"/>
      <w:r w:rsidRPr="005B5A8D">
        <w:t xml:space="preserve"> </w:t>
      </w:r>
      <w:proofErr w:type="spellStart"/>
      <w:r w:rsidRPr="005B5A8D">
        <w:t>test_import_y_funcion</w:t>
      </w:r>
      <w:proofErr w:type="spellEnd"/>
      <w:r w:rsidRPr="005B5A8D">
        <w:t>(</w:t>
      </w:r>
      <w:proofErr w:type="spellStart"/>
      <w:r w:rsidRPr="005B5A8D">
        <w:t>self</w:t>
      </w:r>
      <w:proofErr w:type="spellEnd"/>
      <w:r w:rsidRPr="005B5A8D">
        <w:t>):</w:t>
      </w:r>
      <w:r>
        <w:t xml:space="preserve"> </w:t>
      </w:r>
      <w:r w:rsidR="00C242E2" w:rsidRPr="00C242E2">
        <w:t xml:space="preserve">Prueba la detección de </w:t>
      </w:r>
      <w:proofErr w:type="spellStart"/>
      <w:r w:rsidR="00C242E2" w:rsidRPr="00C242E2">
        <w:t>import</w:t>
      </w:r>
      <w:proofErr w:type="spellEnd"/>
      <w:r w:rsidR="00C242E2" w:rsidRPr="00C242E2">
        <w:t xml:space="preserve">, </w:t>
      </w:r>
      <w:proofErr w:type="spellStart"/>
      <w:r w:rsidR="00C242E2" w:rsidRPr="00C242E2">
        <w:t>def</w:t>
      </w:r>
      <w:proofErr w:type="spellEnd"/>
      <w:r w:rsidR="00C242E2" w:rsidRPr="00C242E2">
        <w:t xml:space="preserve"> y </w:t>
      </w:r>
      <w:proofErr w:type="spellStart"/>
      <w:r w:rsidR="00C242E2" w:rsidRPr="00C242E2">
        <w:t>return</w:t>
      </w:r>
      <w:proofErr w:type="spellEnd"/>
      <w:r w:rsidR="00C242E2" w:rsidRPr="00C242E2">
        <w:t xml:space="preserve"> en funciones.</w:t>
      </w:r>
      <w:r w:rsidR="00997DF4">
        <w:t xml:space="preserve"> Ejecuta el </w:t>
      </w:r>
      <w:proofErr w:type="spellStart"/>
      <w:r w:rsidR="00997DF4">
        <w:t>l</w:t>
      </w:r>
      <w:r w:rsidR="00D0622F">
        <w:t>exer</w:t>
      </w:r>
      <w:proofErr w:type="spellEnd"/>
      <w:r w:rsidR="00D0622F">
        <w:t xml:space="preserve"> con el </w:t>
      </w:r>
      <w:proofErr w:type="spellStart"/>
      <w:r w:rsidR="00D0622F">
        <w:t>Code</w:t>
      </w:r>
      <w:proofErr w:type="spellEnd"/>
      <w:r w:rsidR="00D0622F">
        <w:t xml:space="preserve"> y se verifica con </w:t>
      </w:r>
      <w:proofErr w:type="spellStart"/>
      <w:r w:rsidR="00D0622F">
        <w:t>assert</w:t>
      </w:r>
      <w:proofErr w:type="spellEnd"/>
      <w:r w:rsidR="00D0622F">
        <w:t xml:space="preserve">, </w:t>
      </w:r>
      <w:r w:rsidR="007B6390">
        <w:t>si todas las verificaciones pasa</w:t>
      </w:r>
      <w:r w:rsidR="00C26BB6">
        <w:t>n</w:t>
      </w:r>
      <w:r w:rsidR="007B6390">
        <w:t>, la prueba es exitosa.</w:t>
      </w:r>
    </w:p>
    <w:p w14:paraId="4A3268F2" w14:textId="235372C7" w:rsidR="007B6390" w:rsidRDefault="00D31600" w:rsidP="006D0AE3">
      <w:r w:rsidRPr="00D31600">
        <w:drawing>
          <wp:inline distT="0" distB="0" distL="0" distR="0" wp14:anchorId="5366F8AF" wp14:editId="37AED4DD">
            <wp:extent cx="5612130" cy="2581275"/>
            <wp:effectExtent l="0" t="0" r="7620" b="9525"/>
            <wp:docPr id="16657164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641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8665" w14:textId="293F0170" w:rsidR="00ED449B" w:rsidRDefault="00ED449B" w:rsidP="006D0AE3">
      <w:r>
        <w:t xml:space="preserve">Nuestro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cumple con el principio de responsabilidad simple</w:t>
      </w:r>
      <w:r w:rsidR="00233FB0">
        <w:t xml:space="preserve">, lo que nos permite </w:t>
      </w:r>
      <w:r w:rsidR="00233FB0" w:rsidRPr="00233FB0">
        <w:t>identificar y corregir errores en clases con una única responsabilidad</w:t>
      </w:r>
      <w:r w:rsidR="00233FB0">
        <w:t xml:space="preserve">, </w:t>
      </w:r>
      <w:proofErr w:type="spellStart"/>
      <w:r w:rsidR="00233FB0">
        <w:t>asi</w:t>
      </w:r>
      <w:proofErr w:type="spellEnd"/>
      <w:r w:rsidR="00233FB0">
        <w:t xml:space="preserve"> como reducir</w:t>
      </w:r>
      <w:r w:rsidR="00233FB0" w:rsidRPr="00233FB0">
        <w:t xml:space="preserve"> la probabilidad de errores en cascada, ya que un cambio en una clase no afecta a otras clases</w:t>
      </w:r>
    </w:p>
    <w:p w14:paraId="4F75C9C3" w14:textId="0D1B2A5D" w:rsidR="00F92DB4" w:rsidRDefault="00F92DB4" w:rsidP="00F92DB4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Resultados.</w:t>
      </w:r>
    </w:p>
    <w:p w14:paraId="16A808E0" w14:textId="77E1C88A" w:rsidR="00F92DB4" w:rsidRDefault="000C1861" w:rsidP="00F92DB4">
      <w:r>
        <w:t>Al ejecutar nuestro programa,</w:t>
      </w:r>
      <w:r w:rsidR="00EE4548">
        <w:t xml:space="preserve"> </w:t>
      </w:r>
      <w:r w:rsidR="00057492">
        <w:t xml:space="preserve">con </w:t>
      </w:r>
      <w:r w:rsidR="00EE4548">
        <w:t>la</w:t>
      </w:r>
      <w:r w:rsidR="00057492">
        <w:t xml:space="preserve"> e</w:t>
      </w:r>
      <w:r w:rsidR="00EE4548">
        <w:t>n</w:t>
      </w:r>
      <w:r w:rsidR="00057492">
        <w:t>trada:</w:t>
      </w:r>
    </w:p>
    <w:p w14:paraId="4F5186AF" w14:textId="384EB401" w:rsidR="00057492" w:rsidRDefault="00EE4548" w:rsidP="00F92DB4">
      <w:r w:rsidRPr="00EE4548">
        <w:drawing>
          <wp:inline distT="0" distB="0" distL="0" distR="0" wp14:anchorId="3E5C5418" wp14:editId="7B781042">
            <wp:extent cx="5612130" cy="1898015"/>
            <wp:effectExtent l="0" t="0" r="7620" b="6985"/>
            <wp:docPr id="11679363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635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ABE1" w14:textId="2C24AD83" w:rsidR="00057492" w:rsidRDefault="00EE4548" w:rsidP="00F92DB4">
      <w:r>
        <w:t>La salida es:</w:t>
      </w:r>
    </w:p>
    <w:p w14:paraId="59A9E709" w14:textId="0DCFC8F9" w:rsidR="00057492" w:rsidRDefault="00057492" w:rsidP="00F92DB4">
      <w:r w:rsidRPr="00057492">
        <w:lastRenderedPageBreak/>
        <w:drawing>
          <wp:inline distT="0" distB="0" distL="0" distR="0" wp14:anchorId="775DACD4" wp14:editId="53EDF55D">
            <wp:extent cx="3686689" cy="2029108"/>
            <wp:effectExtent l="0" t="0" r="9525" b="9525"/>
            <wp:docPr id="1438819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1941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4964" w14:textId="60B7BF70" w:rsidR="00EE4548" w:rsidRDefault="00750D12" w:rsidP="00F92DB4">
      <w:r>
        <w:t xml:space="preserve">Lo </w:t>
      </w:r>
      <w:proofErr w:type="gramStart"/>
      <w:r>
        <w:t>que  era</w:t>
      </w:r>
      <w:proofErr w:type="gramEnd"/>
      <w:r>
        <w:t xml:space="preserve"> la salida esperada</w:t>
      </w:r>
    </w:p>
    <w:p w14:paraId="781E50D6" w14:textId="72C00899" w:rsidR="00750D12" w:rsidRDefault="00750D12" w:rsidP="00750D12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Conclusiones</w:t>
      </w:r>
    </w:p>
    <w:p w14:paraId="232590FE" w14:textId="68B70C51" w:rsidR="00750D12" w:rsidRDefault="00A9696C" w:rsidP="00750D12">
      <w:r>
        <w:t>A lo largo de la implementación de</w:t>
      </w:r>
      <w:r w:rsidR="001C53E5">
        <w:t xml:space="preserve">l analizador léxico, aprendimos varios puntos importantes sobre el funcionamiento de esta fase en la </w:t>
      </w:r>
      <w:r w:rsidR="000C5966">
        <w:t xml:space="preserve">compilación, como </w:t>
      </w:r>
      <w:proofErr w:type="gramStart"/>
      <w:r w:rsidR="000C5966">
        <w:t>identificar  y</w:t>
      </w:r>
      <w:proofErr w:type="gramEnd"/>
      <w:r w:rsidR="000C5966">
        <w:t xml:space="preserve"> clasificar partes del código en tokens, también definimos expresiones regulares</w:t>
      </w:r>
      <w:r w:rsidR="009D78B2">
        <w:t>. Aplicamos SRP, e</w:t>
      </w:r>
      <w:r w:rsidR="009D78B2" w:rsidRPr="009D78B2">
        <w:t xml:space="preserve">l código inicial mezclaba muchas responsabilidades en la función </w:t>
      </w:r>
      <w:proofErr w:type="spellStart"/>
      <w:proofErr w:type="gramStart"/>
      <w:r w:rsidR="009D78B2" w:rsidRPr="009D78B2">
        <w:t>lexer</w:t>
      </w:r>
      <w:proofErr w:type="spellEnd"/>
      <w:r w:rsidR="009D78B2" w:rsidRPr="009D78B2">
        <w:t>(</w:t>
      </w:r>
      <w:proofErr w:type="gramEnd"/>
      <w:r w:rsidR="009D78B2" w:rsidRPr="009D78B2">
        <w:t>).</w:t>
      </w:r>
      <w:r w:rsidR="009D78B2">
        <w:t xml:space="preserve"> </w:t>
      </w:r>
      <w:r w:rsidR="009D78B2" w:rsidRPr="009D78B2">
        <w:t>Lo mejoramos separando la definición de reglas, la generación de expresiones y el análisis de tokens.</w:t>
      </w:r>
      <w:r w:rsidR="009C73D3">
        <w:t xml:space="preserve"> Usamos </w:t>
      </w:r>
      <w:proofErr w:type="spellStart"/>
      <w:r w:rsidR="009C73D3">
        <w:t>unittests</w:t>
      </w:r>
      <w:proofErr w:type="spellEnd"/>
      <w:r w:rsidR="009C73D3">
        <w:t xml:space="preserve"> para probar nuestro </w:t>
      </w:r>
      <w:proofErr w:type="spellStart"/>
      <w:r w:rsidR="009C73D3">
        <w:t>codigo</w:t>
      </w:r>
      <w:proofErr w:type="spellEnd"/>
      <w:r w:rsidR="009C73D3">
        <w:t xml:space="preserve"> y asegurarnos de que clasificaba los tokens de manera correcta</w:t>
      </w:r>
      <w:r w:rsidR="000A30A8">
        <w:t>.</w:t>
      </w:r>
    </w:p>
    <w:p w14:paraId="79D165EA" w14:textId="11157385" w:rsidR="000A30A8" w:rsidRDefault="000A30A8" w:rsidP="00750D12">
      <w:r>
        <w:t xml:space="preserve">En </w:t>
      </w:r>
      <w:proofErr w:type="gramStart"/>
      <w:r>
        <w:t>conclusión</w:t>
      </w:r>
      <w:proofErr w:type="gramEnd"/>
      <w:r>
        <w:t xml:space="preserve"> estamos listos para pasar al </w:t>
      </w:r>
      <w:proofErr w:type="spellStart"/>
      <w:r>
        <w:t>parser</w:t>
      </w:r>
      <w:proofErr w:type="spellEnd"/>
      <w:r w:rsidR="0052048F">
        <w:t>.</w:t>
      </w:r>
    </w:p>
    <w:p w14:paraId="5C8CEFB1" w14:textId="0C5B5473" w:rsidR="0052048F" w:rsidRPr="0052048F" w:rsidRDefault="0052048F" w:rsidP="0052048F">
      <w:pPr>
        <w:pStyle w:val="Prrafodelista"/>
        <w:numPr>
          <w:ilvl w:val="0"/>
          <w:numId w:val="2"/>
        </w:numPr>
        <w:rPr>
          <w:b/>
          <w:bCs/>
        </w:rPr>
      </w:pPr>
      <w:r w:rsidRPr="0052048F">
        <w:rPr>
          <w:b/>
          <w:bCs/>
        </w:rPr>
        <w:t>Referencias</w:t>
      </w:r>
    </w:p>
    <w:p w14:paraId="7A0704A7" w14:textId="77777777" w:rsidR="00502878" w:rsidRPr="00502878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  <w:r w:rsidRPr="00502878">
        <w:rPr>
          <w:i/>
          <w:iCs/>
        </w:rPr>
        <w:t xml:space="preserve">A. V. Aho, R. </w:t>
      </w:r>
      <w:proofErr w:type="spellStart"/>
      <w:r w:rsidRPr="00502878">
        <w:rPr>
          <w:i/>
          <w:iCs/>
        </w:rPr>
        <w:t>Sethi</w:t>
      </w:r>
      <w:proofErr w:type="spellEnd"/>
      <w:r w:rsidRPr="00502878">
        <w:rPr>
          <w:i/>
          <w:iCs/>
        </w:rPr>
        <w:t xml:space="preserve">, y J. D. Ullman, Compiladores: principios, técnicas y herramientas. Pearson Educación, 1990. </w:t>
      </w:r>
    </w:p>
    <w:p w14:paraId="1344F232" w14:textId="77777777" w:rsidR="00502878" w:rsidRPr="00502878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  <w:r w:rsidRPr="00502878">
        <w:rPr>
          <w:i/>
          <w:iCs/>
        </w:rPr>
        <w:t xml:space="preserve">I. R. Martínez y L. Olivé, Compiladores. Epistemología evolucionista, 1977. </w:t>
      </w:r>
    </w:p>
    <w:p w14:paraId="326B9ED2" w14:textId="7A4A6656" w:rsidR="0052048F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  <w:r w:rsidRPr="00502878">
        <w:rPr>
          <w:i/>
          <w:iCs/>
        </w:rPr>
        <w:t xml:space="preserve">A. V. Aho, M. S. Lam, y J. D. Ullman, </w:t>
      </w:r>
      <w:proofErr w:type="spellStart"/>
      <w:r w:rsidRPr="00502878">
        <w:rPr>
          <w:i/>
          <w:iCs/>
        </w:rPr>
        <w:t>Compilers</w:t>
      </w:r>
      <w:proofErr w:type="spellEnd"/>
      <w:r w:rsidRPr="00502878">
        <w:rPr>
          <w:i/>
          <w:iCs/>
        </w:rPr>
        <w:t xml:space="preserve">: </w:t>
      </w:r>
      <w:proofErr w:type="spellStart"/>
      <w:r w:rsidRPr="00502878">
        <w:rPr>
          <w:i/>
          <w:iCs/>
        </w:rPr>
        <w:t>Principles</w:t>
      </w:r>
      <w:proofErr w:type="spellEnd"/>
      <w:r w:rsidRPr="00502878">
        <w:rPr>
          <w:i/>
          <w:iCs/>
        </w:rPr>
        <w:t xml:space="preserve">, </w:t>
      </w:r>
      <w:proofErr w:type="spellStart"/>
      <w:r w:rsidRPr="00502878">
        <w:rPr>
          <w:i/>
          <w:iCs/>
        </w:rPr>
        <w:t>Techniques</w:t>
      </w:r>
      <w:proofErr w:type="spellEnd"/>
      <w:r w:rsidRPr="00502878">
        <w:rPr>
          <w:i/>
          <w:iCs/>
        </w:rPr>
        <w:t xml:space="preserve"> &amp; Tools. Pearson </w:t>
      </w:r>
      <w:proofErr w:type="spellStart"/>
      <w:r w:rsidRPr="00502878">
        <w:rPr>
          <w:i/>
          <w:iCs/>
        </w:rPr>
        <w:t>Education</w:t>
      </w:r>
      <w:proofErr w:type="spellEnd"/>
      <w:r w:rsidRPr="00502878">
        <w:rPr>
          <w:i/>
          <w:iCs/>
        </w:rPr>
        <w:t>, 2007.</w:t>
      </w:r>
    </w:p>
    <w:p w14:paraId="0A084C2A" w14:textId="77777777" w:rsidR="00502878" w:rsidRPr="00502878" w:rsidRDefault="00502878" w:rsidP="0052048F">
      <w:pPr>
        <w:pStyle w:val="Prrafodelista"/>
        <w:numPr>
          <w:ilvl w:val="0"/>
          <w:numId w:val="5"/>
        </w:numPr>
        <w:rPr>
          <w:i/>
          <w:iCs/>
        </w:rPr>
      </w:pPr>
    </w:p>
    <w:sectPr w:rsidR="00502878" w:rsidRPr="00502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6A2F"/>
    <w:multiLevelType w:val="hybridMultilevel"/>
    <w:tmpl w:val="6ED44C22"/>
    <w:lvl w:ilvl="0" w:tplc="88745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774"/>
    <w:multiLevelType w:val="hybridMultilevel"/>
    <w:tmpl w:val="038A1B2C"/>
    <w:lvl w:ilvl="0" w:tplc="1D4402D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752F"/>
    <w:multiLevelType w:val="hybridMultilevel"/>
    <w:tmpl w:val="AF06244E"/>
    <w:lvl w:ilvl="0" w:tplc="A09C2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2CB7"/>
    <w:multiLevelType w:val="hybridMultilevel"/>
    <w:tmpl w:val="28161A72"/>
    <w:lvl w:ilvl="0" w:tplc="12721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32A51"/>
    <w:multiLevelType w:val="multilevel"/>
    <w:tmpl w:val="2A8A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77444">
    <w:abstractNumId w:val="2"/>
  </w:num>
  <w:num w:numId="2" w16cid:durableId="1464424418">
    <w:abstractNumId w:val="0"/>
  </w:num>
  <w:num w:numId="3" w16cid:durableId="2074697507">
    <w:abstractNumId w:val="3"/>
  </w:num>
  <w:num w:numId="4" w16cid:durableId="220869134">
    <w:abstractNumId w:val="4"/>
  </w:num>
  <w:num w:numId="5" w16cid:durableId="114277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8"/>
    <w:rsid w:val="00011B00"/>
    <w:rsid w:val="0002650A"/>
    <w:rsid w:val="00035462"/>
    <w:rsid w:val="00056B69"/>
    <w:rsid w:val="00057492"/>
    <w:rsid w:val="000A30A8"/>
    <w:rsid w:val="000C1861"/>
    <w:rsid w:val="000C5966"/>
    <w:rsid w:val="000F1BF3"/>
    <w:rsid w:val="001C53E5"/>
    <w:rsid w:val="001D063E"/>
    <w:rsid w:val="00233FB0"/>
    <w:rsid w:val="00292418"/>
    <w:rsid w:val="00311FA1"/>
    <w:rsid w:val="00314A7C"/>
    <w:rsid w:val="003D0863"/>
    <w:rsid w:val="00461031"/>
    <w:rsid w:val="004E7FEF"/>
    <w:rsid w:val="00502878"/>
    <w:rsid w:val="0052048F"/>
    <w:rsid w:val="00530568"/>
    <w:rsid w:val="00566054"/>
    <w:rsid w:val="005A36D2"/>
    <w:rsid w:val="005B5A8D"/>
    <w:rsid w:val="00615484"/>
    <w:rsid w:val="00681F4D"/>
    <w:rsid w:val="006D0AE3"/>
    <w:rsid w:val="00736CCC"/>
    <w:rsid w:val="00750D12"/>
    <w:rsid w:val="007B6390"/>
    <w:rsid w:val="008003A8"/>
    <w:rsid w:val="008B2F02"/>
    <w:rsid w:val="008D7932"/>
    <w:rsid w:val="00997DF4"/>
    <w:rsid w:val="009B6D2D"/>
    <w:rsid w:val="009C73D3"/>
    <w:rsid w:val="009D78B2"/>
    <w:rsid w:val="00A22E50"/>
    <w:rsid w:val="00A608A1"/>
    <w:rsid w:val="00A9696C"/>
    <w:rsid w:val="00AE0D56"/>
    <w:rsid w:val="00C242E2"/>
    <w:rsid w:val="00C253BD"/>
    <w:rsid w:val="00C26BB6"/>
    <w:rsid w:val="00C476E7"/>
    <w:rsid w:val="00CD5417"/>
    <w:rsid w:val="00CD5CC6"/>
    <w:rsid w:val="00CE60AA"/>
    <w:rsid w:val="00CF3174"/>
    <w:rsid w:val="00D0622F"/>
    <w:rsid w:val="00D31600"/>
    <w:rsid w:val="00D37261"/>
    <w:rsid w:val="00D8337B"/>
    <w:rsid w:val="00DA2D86"/>
    <w:rsid w:val="00E85DC7"/>
    <w:rsid w:val="00EB1A29"/>
    <w:rsid w:val="00ED449B"/>
    <w:rsid w:val="00EE4548"/>
    <w:rsid w:val="00F92DB4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FA2"/>
  <w15:chartTrackingRefBased/>
  <w15:docId w15:val="{60E6B064-0A9E-49B4-9374-C4072558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A8"/>
  </w:style>
  <w:style w:type="paragraph" w:styleId="Ttulo1">
    <w:name w:val="heading 1"/>
    <w:basedOn w:val="Normal"/>
    <w:next w:val="Normal"/>
    <w:link w:val="Ttulo1Car"/>
    <w:uiPriority w:val="9"/>
    <w:qFormat/>
    <w:rsid w:val="0080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3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3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3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3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3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3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952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Jysus Martin</dc:creator>
  <cp:keywords/>
  <dc:description/>
  <cp:lastModifiedBy>Jysus Martin</cp:lastModifiedBy>
  <cp:revision>53</cp:revision>
  <dcterms:created xsi:type="dcterms:W3CDTF">2025-03-10T23:38:00Z</dcterms:created>
  <dcterms:modified xsi:type="dcterms:W3CDTF">2025-03-11T03:02:00Z</dcterms:modified>
</cp:coreProperties>
</file>