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F8FE" w14:textId="390A9AB8" w:rsidR="00035D0D" w:rsidRPr="00035D0D" w:rsidRDefault="00035D0D">
      <w:pPr>
        <w:rPr>
          <w:sz w:val="36"/>
          <w:szCs w:val="36"/>
        </w:rPr>
      </w:pPr>
      <w:r>
        <w:rPr>
          <w:sz w:val="36"/>
          <w:szCs w:val="36"/>
        </w:rPr>
        <w:t>Link to Everything:</w:t>
      </w:r>
    </w:p>
    <w:p w14:paraId="699815F6" w14:textId="2BA2B42A" w:rsidR="00035D0D" w:rsidRDefault="00137275">
      <w:pPr>
        <w:rPr>
          <w:sz w:val="36"/>
          <w:szCs w:val="36"/>
        </w:rPr>
      </w:pPr>
      <w:hyperlink r:id="rId4" w:history="1">
        <w:r w:rsidR="005C320B">
          <w:rPr>
            <w:rStyle w:val="Hyperlink"/>
          </w:rPr>
          <w:t>https://github.com/JosRami/UAT-Degree-Objective-Projects</w:t>
        </w:r>
      </w:hyperlink>
    </w:p>
    <w:p w14:paraId="3EDF5579" w14:textId="137AD05C" w:rsidR="003D2D5E" w:rsidRDefault="00FD2D1B">
      <w:pPr>
        <w:rPr>
          <w:sz w:val="36"/>
          <w:szCs w:val="36"/>
        </w:rPr>
      </w:pPr>
      <w:r>
        <w:rPr>
          <w:sz w:val="36"/>
          <w:szCs w:val="36"/>
        </w:rPr>
        <w:t>Network Engineering Objectives:</w:t>
      </w:r>
    </w:p>
    <w:p w14:paraId="6BAA2697" w14:textId="5FF7DA0F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1. Translate physical and organizational needs into network design(s) that fully address and support logical, physical, and/or virtualized operational requirements.</w:t>
      </w:r>
    </w:p>
    <w:p w14:paraId="38370E15" w14:textId="3323FC11" w:rsidR="004379A2" w:rsidRDefault="004379A2">
      <w:r>
        <w:t>NTW216 Active Directory Diagram</w:t>
      </w:r>
    </w:p>
    <w:p w14:paraId="27EF8BA3" w14:textId="2498CC2F" w:rsidR="004379A2" w:rsidRDefault="004379A2">
      <w:r>
        <w:t xml:space="preserve">NTW270 </w:t>
      </w:r>
      <w:r w:rsidR="008C5A1E">
        <w:t>Customer Request Diagram</w:t>
      </w:r>
    </w:p>
    <w:p w14:paraId="6EF839CF" w14:textId="77777777" w:rsidR="00FD2D1B" w:rsidRDefault="00FD2D1B"/>
    <w:p w14:paraId="635CBD83" w14:textId="38312E16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2. Implement, support, and evaluate network services (active directory, email, DNS, servers, clients and data storage), routed and switched network infrastructures (wired and wireless) that incorporate networking concepts and industry best practices.</w:t>
      </w:r>
    </w:p>
    <w:p w14:paraId="51C1CBF2" w14:textId="4172890A" w:rsidR="00FD2D1B" w:rsidRDefault="008C5A1E">
      <w:r>
        <w:t>NTW216 Active Directory Diagram</w:t>
      </w:r>
    </w:p>
    <w:p w14:paraId="36C69A59" w14:textId="77777777" w:rsidR="008C5A1E" w:rsidRDefault="008C5A1E" w:rsidP="008C5A1E">
      <w:r>
        <w:t>NTW270 Customer Request Diagram</w:t>
      </w:r>
    </w:p>
    <w:p w14:paraId="75770EFA" w14:textId="77777777" w:rsidR="00FD2D1B" w:rsidRDefault="00FD2D1B"/>
    <w:p w14:paraId="22A5D762" w14:textId="12B9E779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3. Design network architectures that incorporate emerging networking technologies.</w:t>
      </w:r>
    </w:p>
    <w:p w14:paraId="5368181F" w14:textId="5B7231B4" w:rsidR="008C5A1E" w:rsidRDefault="008C5A1E">
      <w:r>
        <w:t>NTW275 Network Improvements</w:t>
      </w:r>
    </w:p>
    <w:p w14:paraId="0902D1C7" w14:textId="17793ED0" w:rsidR="00FD2D1B" w:rsidRDefault="008C5A1E">
      <w:r>
        <w:t>NTW270 Customer Request Diagram</w:t>
      </w:r>
    </w:p>
    <w:p w14:paraId="0FC83A2A" w14:textId="77777777" w:rsidR="008C5A1E" w:rsidRDefault="008C5A1E"/>
    <w:p w14:paraId="3F7FEB9A" w14:textId="541183C6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4. Produce professional and accurate visualizations and documentation related to network architecture and services.</w:t>
      </w:r>
    </w:p>
    <w:p w14:paraId="1B653945" w14:textId="77777777" w:rsidR="00460B67" w:rsidRDefault="00460B67" w:rsidP="00460B67">
      <w:r>
        <w:t>NTW216 Active Directory Diagram</w:t>
      </w:r>
    </w:p>
    <w:p w14:paraId="3EF9205E" w14:textId="726ABE91" w:rsidR="00FD2D1B" w:rsidRDefault="00460B67">
      <w:r>
        <w:t>NTW270 Customer Request Diagram</w:t>
      </w:r>
    </w:p>
    <w:p w14:paraId="627E62F9" w14:textId="77777777" w:rsidR="00FD2D1B" w:rsidRDefault="00FD2D1B"/>
    <w:p w14:paraId="528B6F41" w14:textId="6323AE4D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5. Given cost and operational parameters, design network, hardware and system options with evaluations and recommendations of how they meet the requirements of specific projects.</w:t>
      </w:r>
    </w:p>
    <w:p w14:paraId="13A9416D" w14:textId="77777777" w:rsidR="00460B67" w:rsidRDefault="00460B67" w:rsidP="00460B67">
      <w:r>
        <w:t>NTW270 Customer Request Diagram</w:t>
      </w:r>
    </w:p>
    <w:p w14:paraId="246A9F57" w14:textId="0EE3EF7C" w:rsidR="00FD2D1B" w:rsidRDefault="00460B67">
      <w:r>
        <w:t>NTW275 Network Improvements</w:t>
      </w:r>
    </w:p>
    <w:p w14:paraId="3507B0E5" w14:textId="77777777" w:rsidR="00FD2D1B" w:rsidRDefault="00FD2D1B"/>
    <w:p w14:paraId="3882956B" w14:textId="0E369B7E" w:rsidR="00FD2D1B" w:rsidRPr="004379A2" w:rsidRDefault="00FD2D1B">
      <w:pPr>
        <w:rPr>
          <w:b/>
          <w:bCs/>
        </w:rPr>
      </w:pPr>
      <w:r w:rsidRPr="004379A2">
        <w:rPr>
          <w:b/>
          <w:bCs/>
        </w:rPr>
        <w:t>6. Design and implement a secure network infrastructure using industry best practices.</w:t>
      </w:r>
    </w:p>
    <w:p w14:paraId="30903B84" w14:textId="687F73F0" w:rsidR="00FD2D1B" w:rsidRDefault="00460B67">
      <w:r>
        <w:t>NTW275 Network Improvements</w:t>
      </w:r>
    </w:p>
    <w:p w14:paraId="7C8FBF36" w14:textId="47CAB3B8" w:rsidR="00460B67" w:rsidRPr="00460B67" w:rsidRDefault="00460B67">
      <w:r>
        <w:lastRenderedPageBreak/>
        <w:t>NTS435 IDPS Integrations</w:t>
      </w:r>
    </w:p>
    <w:p w14:paraId="1C6C097E" w14:textId="77777777" w:rsidR="00FD2D1B" w:rsidRPr="00FD2D1B" w:rsidRDefault="00FD2D1B">
      <w:pPr>
        <w:rPr>
          <w:sz w:val="28"/>
          <w:szCs w:val="28"/>
        </w:rPr>
      </w:pPr>
    </w:p>
    <w:p w14:paraId="73A68993" w14:textId="77777777" w:rsidR="00FD2D1B" w:rsidRDefault="00FD2D1B" w:rsidP="00FD2D1B">
      <w:pPr>
        <w:rPr>
          <w:sz w:val="36"/>
          <w:szCs w:val="36"/>
        </w:rPr>
      </w:pPr>
    </w:p>
    <w:p w14:paraId="1D6D1A7F" w14:textId="77777777" w:rsidR="00FD2D1B" w:rsidRDefault="00FD2D1B" w:rsidP="00FD2D1B">
      <w:pPr>
        <w:rPr>
          <w:sz w:val="36"/>
          <w:szCs w:val="36"/>
        </w:rPr>
      </w:pPr>
    </w:p>
    <w:p w14:paraId="38A78D71" w14:textId="77777777" w:rsidR="00FD2D1B" w:rsidRDefault="00FD2D1B" w:rsidP="00FD2D1B">
      <w:pPr>
        <w:rPr>
          <w:sz w:val="36"/>
          <w:szCs w:val="36"/>
        </w:rPr>
      </w:pPr>
    </w:p>
    <w:p w14:paraId="5A3D0AF4" w14:textId="7D9E3015" w:rsidR="00FD2D1B" w:rsidRDefault="00FD2D1B" w:rsidP="00FD2D1B">
      <w:pPr>
        <w:rPr>
          <w:sz w:val="36"/>
          <w:szCs w:val="36"/>
        </w:rPr>
      </w:pPr>
      <w:r>
        <w:rPr>
          <w:sz w:val="36"/>
          <w:szCs w:val="36"/>
        </w:rPr>
        <w:t>Network Security Objectives:</w:t>
      </w:r>
    </w:p>
    <w:p w14:paraId="3F8B6C54" w14:textId="49AB16D6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1. Create a network infrastructure design communications document that includes identified hardware components, connections to outside world, identified physical layer connectivity (media) and addressing, including operational and security components in the design.</w:t>
      </w:r>
    </w:p>
    <w:p w14:paraId="4397D9D9" w14:textId="459E3605" w:rsidR="00FD2D1B" w:rsidRDefault="00460B67" w:rsidP="00FD2D1B">
      <w:r>
        <w:t>NTW275 Network Improvements</w:t>
      </w:r>
    </w:p>
    <w:p w14:paraId="618B2991" w14:textId="54CDABC3" w:rsidR="00460B67" w:rsidRDefault="00460B67" w:rsidP="00FD2D1B">
      <w:r>
        <w:t>NTS435 IDPS Integrations</w:t>
      </w:r>
    </w:p>
    <w:p w14:paraId="3F26FE3B" w14:textId="77777777" w:rsidR="00FD2D1B" w:rsidRDefault="00FD2D1B" w:rsidP="00FD2D1B"/>
    <w:p w14:paraId="590C0603" w14:textId="4F1AE14F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2. Install, configure and test security hardware and software tools with supporting documentation such as port scanners, vulnerability detection systems, intrusion detection systems, firewalls, system hardening, anti-virus tools, patch management, auditing and assessment.</w:t>
      </w:r>
    </w:p>
    <w:p w14:paraId="5542703C" w14:textId="0F0F6788" w:rsidR="00FD2D1B" w:rsidRDefault="00DA1241" w:rsidP="00FD2D1B">
      <w:r>
        <w:t>NTW330 Scanning and Enumerating</w:t>
      </w:r>
    </w:p>
    <w:p w14:paraId="3934B920" w14:textId="6A8D7CB0" w:rsidR="00460B67" w:rsidRDefault="00891AF5" w:rsidP="00FD2D1B">
      <w:r>
        <w:t>NTW275 SOP 03 SEC NAT Policy</w:t>
      </w:r>
    </w:p>
    <w:p w14:paraId="087C6B79" w14:textId="77777777" w:rsidR="00FD2D1B" w:rsidRDefault="00FD2D1B" w:rsidP="00FD2D1B"/>
    <w:p w14:paraId="1C08B73B" w14:textId="70D89425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3. Construct, implement and document a script or a program to automate a security related process or other tasks such as installation, administration, management, mapping resources, logon scripts, patch management, updates, auditing, analysis and assessment.</w:t>
      </w:r>
    </w:p>
    <w:p w14:paraId="2B39307D" w14:textId="5D6973BF" w:rsidR="00FD2D1B" w:rsidRDefault="002F5FB6" w:rsidP="00FD2D1B">
      <w:proofErr w:type="spellStart"/>
      <w:r>
        <w:t>NoPingPlease</w:t>
      </w:r>
      <w:proofErr w:type="spellEnd"/>
      <w:r>
        <w:t xml:space="preserve"> – Python Script</w:t>
      </w:r>
    </w:p>
    <w:p w14:paraId="318A3CDB" w14:textId="4A3D55D1" w:rsidR="002F5FB6" w:rsidRDefault="002F5FB6" w:rsidP="00FD2D1B">
      <w:proofErr w:type="spellStart"/>
      <w:r>
        <w:t>CreateFirewallRule</w:t>
      </w:r>
      <w:proofErr w:type="spellEnd"/>
      <w:r>
        <w:t xml:space="preserve"> – </w:t>
      </w:r>
      <w:proofErr w:type="spellStart"/>
      <w:r>
        <w:t>Powershell</w:t>
      </w:r>
      <w:proofErr w:type="spellEnd"/>
      <w:r>
        <w:t xml:space="preserve"> Script</w:t>
      </w:r>
    </w:p>
    <w:p w14:paraId="2E121276" w14:textId="77777777" w:rsidR="00137275" w:rsidRDefault="00137275" w:rsidP="00FD2D1B">
      <w:bookmarkStart w:id="0" w:name="_GoBack"/>
      <w:bookmarkEnd w:id="0"/>
    </w:p>
    <w:p w14:paraId="11049D50" w14:textId="2EC08849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4. Create a policy or procedure that addresses events such as: a disaster recovery plan, a business continuity plan, an incident response policy, an acceptable usage document, an information security policy, a physical security policy, assessments or troubleshooting procedures.</w:t>
      </w:r>
    </w:p>
    <w:p w14:paraId="4A836B84" w14:textId="5FEAF7E2" w:rsidR="00FD2D1B" w:rsidRDefault="00891AF5" w:rsidP="00FD2D1B">
      <w:r>
        <w:t>NTW440 BCP (Team CLP)</w:t>
      </w:r>
    </w:p>
    <w:p w14:paraId="5434934F" w14:textId="40386DE9" w:rsidR="00891AF5" w:rsidRDefault="00891AF5" w:rsidP="00FD2D1B">
      <w:r>
        <w:t xml:space="preserve">NTS405 </w:t>
      </w:r>
      <w:r w:rsidRPr="00891AF5">
        <w:t>BCDR, Incident Response, Computer Forensics and Crisis Management</w:t>
      </w:r>
    </w:p>
    <w:p w14:paraId="60E8EBA7" w14:textId="4FDD4EB9" w:rsidR="00FD2D1B" w:rsidRDefault="00FD2D1B" w:rsidP="00FD2D1B"/>
    <w:p w14:paraId="7821E931" w14:textId="77777777" w:rsidR="00891AF5" w:rsidRDefault="00891AF5" w:rsidP="00FD2D1B"/>
    <w:p w14:paraId="21AB74C3" w14:textId="4C05E854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5. Develop a research report or implementation plan concerning legal and ethical best practices and mandated requirements that pertain to information security.</w:t>
      </w:r>
    </w:p>
    <w:p w14:paraId="19AEABD8" w14:textId="0BD5B45C" w:rsidR="00FD2D1B" w:rsidRDefault="00A37EFC" w:rsidP="00FD2D1B">
      <w:r>
        <w:t>NTS435 IDPS Integration (SP800)</w:t>
      </w:r>
    </w:p>
    <w:p w14:paraId="2074ED6A" w14:textId="58DABE18" w:rsidR="00A37EFC" w:rsidRDefault="00A37EFC" w:rsidP="00FD2D1B">
      <w:r>
        <w:t xml:space="preserve">NTW275 </w:t>
      </w:r>
      <w:r w:rsidRPr="00A37EFC">
        <w:t>NIST-AC-17-and-RA-5-Summary-and-Examples</w:t>
      </w:r>
    </w:p>
    <w:p w14:paraId="7A53DAF2" w14:textId="77777777" w:rsidR="00FD2D1B" w:rsidRDefault="00FD2D1B" w:rsidP="00FD2D1B"/>
    <w:p w14:paraId="5D723E16" w14:textId="5218EF5E" w:rsidR="00FD2D1B" w:rsidRPr="004379A2" w:rsidRDefault="00FD2D1B" w:rsidP="00FD2D1B">
      <w:pPr>
        <w:rPr>
          <w:b/>
          <w:bCs/>
        </w:rPr>
      </w:pPr>
      <w:r w:rsidRPr="004379A2">
        <w:rPr>
          <w:b/>
          <w:bCs/>
        </w:rPr>
        <w:t>6. Research, document, test and evaluate several current industry information security-based threats, risks, malicious activities, covert methodology, encryption technologies, mitigation techniques or unconventional tactics to prevent loss of sensitive information and data confidentiality, integrity and availability.</w:t>
      </w:r>
    </w:p>
    <w:p w14:paraId="3870CB89" w14:textId="40BE7101" w:rsidR="00FD2D1B" w:rsidRDefault="005038AA">
      <w:r>
        <w:t>NTS330 Exploit Research Presentation</w:t>
      </w:r>
    </w:p>
    <w:p w14:paraId="65020662" w14:textId="32B989EB" w:rsidR="005038AA" w:rsidRDefault="005038AA">
      <w:r>
        <w:t>NTS350 Exploited!!</w:t>
      </w:r>
    </w:p>
    <w:p w14:paraId="6375CA0F" w14:textId="77777777" w:rsidR="00FD2D1B" w:rsidRPr="00FD2D1B" w:rsidRDefault="00FD2D1B">
      <w:pPr>
        <w:rPr>
          <w:sz w:val="36"/>
          <w:szCs w:val="36"/>
        </w:rPr>
      </w:pPr>
    </w:p>
    <w:sectPr w:rsidR="00FD2D1B" w:rsidRPr="00FD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1B"/>
    <w:rsid w:val="00035D0D"/>
    <w:rsid w:val="000A2C58"/>
    <w:rsid w:val="000D1B1D"/>
    <w:rsid w:val="000E5EF0"/>
    <w:rsid w:val="00137275"/>
    <w:rsid w:val="002F5FB6"/>
    <w:rsid w:val="004379A2"/>
    <w:rsid w:val="00460B67"/>
    <w:rsid w:val="004E7934"/>
    <w:rsid w:val="005038AA"/>
    <w:rsid w:val="005C320B"/>
    <w:rsid w:val="00891AF5"/>
    <w:rsid w:val="008C5A1E"/>
    <w:rsid w:val="00A07E1D"/>
    <w:rsid w:val="00A37EFC"/>
    <w:rsid w:val="00AC6652"/>
    <w:rsid w:val="00C24B6C"/>
    <w:rsid w:val="00CD0CEF"/>
    <w:rsid w:val="00DA1241"/>
    <w:rsid w:val="00F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0C6B"/>
  <w15:chartTrackingRefBased/>
  <w15:docId w15:val="{A0F868F3-7358-49A1-8C6B-C9E9A5D2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D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D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Rami/UAT-Degree-Objective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</dc:creator>
  <cp:keywords/>
  <dc:description/>
  <cp:lastModifiedBy>Jose Ramirez</cp:lastModifiedBy>
  <cp:revision>6</cp:revision>
  <dcterms:created xsi:type="dcterms:W3CDTF">2020-05-16T18:03:00Z</dcterms:created>
  <dcterms:modified xsi:type="dcterms:W3CDTF">2020-09-20T03:53:00Z</dcterms:modified>
</cp:coreProperties>
</file>