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455C0" w14:textId="77777777" w:rsidR="003D5D4C" w:rsidRPr="003D5D4C" w:rsidRDefault="003D5D4C" w:rsidP="003D5D4C">
      <w:pPr>
        <w:pBdr>
          <w:top w:val="single" w:sz="6" w:space="1" w:color="auto"/>
        </w:pBdr>
        <w:spacing w:after="0" w:line="240" w:lineRule="auto"/>
        <w:jc w:val="center"/>
        <w:rPr>
          <w:rFonts w:ascii="Arial" w:eastAsia="Times New Roman" w:hAnsi="Arial" w:cs="Arial"/>
          <w:vanish/>
          <w:kern w:val="0"/>
          <w:sz w:val="16"/>
          <w:szCs w:val="16"/>
          <w14:ligatures w14:val="none"/>
        </w:rPr>
      </w:pPr>
      <w:r w:rsidRPr="003D5D4C">
        <w:rPr>
          <w:rFonts w:ascii="Arial" w:eastAsia="Times New Roman" w:hAnsi="Arial" w:cs="Arial"/>
          <w:vanish/>
          <w:kern w:val="0"/>
          <w:sz w:val="16"/>
          <w:szCs w:val="16"/>
          <w14:ligatures w14:val="none"/>
        </w:rPr>
        <w:t>Onderkant formulier</w:t>
      </w:r>
    </w:p>
    <w:p w14:paraId="142A7654" w14:textId="7B0C4CF3" w:rsidR="003D5D4C" w:rsidRPr="003D5D4C" w:rsidRDefault="003D5D4C" w:rsidP="003D5D4C">
      <w:pPr>
        <w:shd w:val="clear" w:color="auto" w:fill="FFFFFF"/>
        <w:spacing w:after="0" w:line="240" w:lineRule="auto"/>
        <w:rPr>
          <w:rFonts w:ascii="Montserrat" w:eastAsia="Times New Roman" w:hAnsi="Montserrat" w:cs="Times New Roman"/>
          <w:color w:val="303031"/>
          <w:kern w:val="0"/>
          <w:sz w:val="24"/>
          <w:szCs w:val="24"/>
          <w14:ligatures w14:val="none"/>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467"/>
        <w:gridCol w:w="7933"/>
      </w:tblGrid>
      <w:tr w:rsidR="003D5D4C" w:rsidRPr="003D5D4C" w14:paraId="3C15CAC5" w14:textId="77777777" w:rsidTr="003D5D4C">
        <w:trPr>
          <w:tblCellSpacing w:w="15" w:type="dxa"/>
        </w:trPr>
        <w:tc>
          <w:tcPr>
            <w:tcW w:w="2230" w:type="pct"/>
            <w:tcBorders>
              <w:top w:val="nil"/>
              <w:bottom w:val="nil"/>
            </w:tcBorders>
            <w:shd w:val="clear" w:color="auto" w:fill="auto"/>
            <w:tcMar>
              <w:top w:w="0" w:type="dxa"/>
              <w:left w:w="0" w:type="dxa"/>
              <w:bottom w:w="0" w:type="dxa"/>
              <w:right w:w="120" w:type="dxa"/>
            </w:tcMar>
            <w:hideMark/>
          </w:tcPr>
          <w:p w14:paraId="3C0A243F" w14:textId="77777777" w:rsidR="003D5D4C" w:rsidRPr="003D5D4C" w:rsidRDefault="003D5D4C" w:rsidP="003D5D4C">
            <w:pPr>
              <w:spacing w:after="240" w:line="240" w:lineRule="auto"/>
              <w:jc w:val="center"/>
              <w:outlineLvl w:val="0"/>
              <w:rPr>
                <w:rFonts w:ascii="Montserrat" w:eastAsia="Times New Roman" w:hAnsi="Montserrat" w:cs="Times New Roman"/>
                <w:b/>
                <w:bCs/>
                <w:kern w:val="36"/>
                <w:sz w:val="48"/>
                <w:szCs w:val="48"/>
                <w:lang w:val="nl-NL"/>
                <w14:ligatures w14:val="none"/>
              </w:rPr>
            </w:pPr>
            <w:r w:rsidRPr="003D5D4C">
              <w:rPr>
                <w:rFonts w:ascii="Montserrat" w:eastAsia="Times New Roman" w:hAnsi="Montserrat" w:cs="Times New Roman"/>
                <w:b/>
                <w:bCs/>
                <w:kern w:val="36"/>
                <w:sz w:val="48"/>
                <w:szCs w:val="48"/>
                <w:lang w:val="nl-NL"/>
                <w14:ligatures w14:val="none"/>
              </w:rPr>
              <w:t xml:space="preserve">Minimumindeling van het algemeen rekeningenstelsel (MAR) voor </w:t>
            </w:r>
            <w:proofErr w:type="spellStart"/>
            <w:r w:rsidRPr="003D5D4C">
              <w:rPr>
                <w:rFonts w:ascii="Montserrat" w:eastAsia="Times New Roman" w:hAnsi="Montserrat" w:cs="Times New Roman"/>
                <w:b/>
                <w:bCs/>
                <w:kern w:val="36"/>
                <w:sz w:val="48"/>
                <w:szCs w:val="48"/>
                <w:lang w:val="nl-NL"/>
                <w14:ligatures w14:val="none"/>
              </w:rPr>
              <w:t>boekhoudplichtige</w:t>
            </w:r>
            <w:proofErr w:type="spellEnd"/>
            <w:r w:rsidRPr="003D5D4C">
              <w:rPr>
                <w:rFonts w:ascii="Montserrat" w:eastAsia="Times New Roman" w:hAnsi="Montserrat" w:cs="Times New Roman"/>
                <w:b/>
                <w:bCs/>
                <w:kern w:val="36"/>
                <w:sz w:val="48"/>
                <w:szCs w:val="48"/>
                <w:lang w:val="nl-NL"/>
                <w14:ligatures w14:val="none"/>
              </w:rPr>
              <w:t xml:space="preserve"> ondernemingen andere dan verenigingen en stichtingen</w:t>
            </w:r>
          </w:p>
        </w:tc>
        <w:tc>
          <w:tcPr>
            <w:tcW w:w="2748" w:type="pct"/>
            <w:tcBorders>
              <w:top w:val="nil"/>
              <w:bottom w:val="nil"/>
            </w:tcBorders>
            <w:shd w:val="clear" w:color="auto" w:fill="auto"/>
            <w:tcMar>
              <w:top w:w="0" w:type="dxa"/>
              <w:left w:w="120" w:type="dxa"/>
              <w:bottom w:w="0" w:type="dxa"/>
              <w:right w:w="0" w:type="dxa"/>
            </w:tcMar>
            <w:hideMark/>
          </w:tcPr>
          <w:p w14:paraId="6C1D5369" w14:textId="77777777" w:rsidR="003D5D4C" w:rsidRPr="003D5D4C" w:rsidRDefault="003D5D4C" w:rsidP="003D5D4C">
            <w:pPr>
              <w:spacing w:after="240" w:line="240" w:lineRule="auto"/>
              <w:jc w:val="center"/>
              <w:outlineLvl w:val="0"/>
              <w:rPr>
                <w:rFonts w:ascii="Montserrat" w:eastAsia="Times New Roman" w:hAnsi="Montserrat" w:cs="Times New Roman"/>
                <w:b/>
                <w:bCs/>
                <w:kern w:val="36"/>
                <w:sz w:val="48"/>
                <w:szCs w:val="48"/>
                <w:lang w:val="fr-FR"/>
                <w14:ligatures w14:val="none"/>
              </w:rPr>
            </w:pPr>
            <w:r w:rsidRPr="003D5D4C">
              <w:rPr>
                <w:rFonts w:ascii="Montserrat" w:eastAsia="Times New Roman" w:hAnsi="Montserrat" w:cs="Times New Roman"/>
                <w:b/>
                <w:bCs/>
                <w:kern w:val="36"/>
                <w:sz w:val="48"/>
                <w:szCs w:val="48"/>
                <w:lang w:val="fr-FR"/>
                <w14:ligatures w14:val="none"/>
              </w:rPr>
              <w:t>Plan comptable minimum normalisé (PCMN) des entreprises soumises à des obligations comptables autres que les associations et les fondations</w:t>
            </w:r>
          </w:p>
        </w:tc>
      </w:tr>
      <w:tr w:rsidR="003D5D4C" w:rsidRPr="003D5D4C" w14:paraId="5F12DBB8" w14:textId="77777777" w:rsidTr="003D5D4C">
        <w:trPr>
          <w:tblCellSpacing w:w="15" w:type="dxa"/>
        </w:trPr>
        <w:tc>
          <w:tcPr>
            <w:tcW w:w="2230" w:type="pct"/>
            <w:tcBorders>
              <w:top w:val="nil"/>
              <w:bottom w:val="nil"/>
            </w:tcBorders>
            <w:shd w:val="clear" w:color="auto" w:fill="auto"/>
            <w:tcMar>
              <w:top w:w="0" w:type="dxa"/>
              <w:left w:w="0" w:type="dxa"/>
              <w:bottom w:w="0" w:type="dxa"/>
              <w:right w:w="120" w:type="dxa"/>
            </w:tcMar>
            <w:hideMark/>
          </w:tcPr>
          <w:p w14:paraId="2B10C980"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nl-NL"/>
                <w14:ligatures w14:val="none"/>
              </w:rPr>
            </w:pPr>
            <w:r w:rsidRPr="003D5D4C">
              <w:rPr>
                <w:rFonts w:ascii="Times New Roman" w:eastAsia="Times New Roman" w:hAnsi="Times New Roman" w:cs="Times New Roman"/>
                <w:b/>
                <w:bCs/>
                <w:kern w:val="0"/>
                <w:sz w:val="24"/>
                <w:szCs w:val="24"/>
                <w:u w:val="single"/>
                <w:lang w:val="nl-NL"/>
                <w14:ligatures w14:val="none"/>
              </w:rPr>
              <w:t>Balans</w:t>
            </w:r>
          </w:p>
        </w:tc>
        <w:tc>
          <w:tcPr>
            <w:tcW w:w="2748" w:type="pct"/>
            <w:tcBorders>
              <w:top w:val="nil"/>
              <w:bottom w:val="nil"/>
            </w:tcBorders>
            <w:shd w:val="clear" w:color="auto" w:fill="auto"/>
            <w:tcMar>
              <w:top w:w="0" w:type="dxa"/>
              <w:left w:w="120" w:type="dxa"/>
              <w:bottom w:w="0" w:type="dxa"/>
              <w:right w:w="0" w:type="dxa"/>
            </w:tcMar>
            <w:hideMark/>
          </w:tcPr>
          <w:p w14:paraId="3E0EF67D"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fr-FR"/>
                <w14:ligatures w14:val="none"/>
              </w:rPr>
            </w:pPr>
            <w:r w:rsidRPr="003D5D4C">
              <w:rPr>
                <w:rFonts w:ascii="Times New Roman" w:eastAsia="Times New Roman" w:hAnsi="Times New Roman" w:cs="Times New Roman"/>
                <w:b/>
                <w:bCs/>
                <w:kern w:val="0"/>
                <w:sz w:val="24"/>
                <w:szCs w:val="24"/>
                <w:u w:val="single"/>
                <w:lang w:val="fr-FR"/>
                <w14:ligatures w14:val="none"/>
              </w:rPr>
              <w:t>Bilan</w:t>
            </w:r>
          </w:p>
        </w:tc>
      </w:tr>
      <w:tr w:rsidR="003D5D4C" w:rsidRPr="003D5D4C" w14:paraId="669EE39A" w14:textId="77777777" w:rsidTr="003D5D4C">
        <w:trPr>
          <w:tblCellSpacing w:w="15" w:type="dxa"/>
        </w:trPr>
        <w:tc>
          <w:tcPr>
            <w:tcW w:w="2230" w:type="pct"/>
            <w:tcBorders>
              <w:top w:val="nil"/>
              <w:bottom w:val="nil"/>
            </w:tcBorders>
            <w:shd w:val="clear" w:color="auto" w:fill="auto"/>
            <w:tcMar>
              <w:top w:w="0" w:type="dxa"/>
              <w:left w:w="0" w:type="dxa"/>
              <w:bottom w:w="0" w:type="dxa"/>
              <w:right w:w="120" w:type="dxa"/>
            </w:tcMar>
            <w:hideMark/>
          </w:tcPr>
          <w:tbl>
            <w:tblPr>
              <w:tblW w:w="6270" w:type="dxa"/>
              <w:shd w:val="clear" w:color="auto" w:fill="FFFFFF"/>
              <w:tblCellMar>
                <w:top w:w="15" w:type="dxa"/>
                <w:left w:w="15" w:type="dxa"/>
                <w:bottom w:w="15" w:type="dxa"/>
                <w:right w:w="15" w:type="dxa"/>
              </w:tblCellMar>
              <w:tblLook w:val="04A0" w:firstRow="1" w:lastRow="0" w:firstColumn="1" w:lastColumn="0" w:noHBand="0" w:noVBand="1"/>
            </w:tblPr>
            <w:tblGrid>
              <w:gridCol w:w="325"/>
              <w:gridCol w:w="645"/>
              <w:gridCol w:w="768"/>
              <w:gridCol w:w="4532"/>
            </w:tblGrid>
            <w:tr w:rsidR="003D5D4C" w:rsidRPr="003D5D4C" w14:paraId="71BB9C41" w14:textId="77777777">
              <w:tc>
                <w:tcPr>
                  <w:tcW w:w="0" w:type="auto"/>
                  <w:tcBorders>
                    <w:top w:val="nil"/>
                    <w:bottom w:val="nil"/>
                  </w:tcBorders>
                  <w:shd w:val="clear" w:color="auto" w:fill="FFFFFF"/>
                  <w:tcMar>
                    <w:top w:w="30" w:type="dxa"/>
                    <w:left w:w="30" w:type="dxa"/>
                    <w:bottom w:w="30" w:type="dxa"/>
                    <w:right w:w="30" w:type="dxa"/>
                  </w:tcMar>
                  <w:hideMark/>
                </w:tcPr>
                <w:p w14:paraId="7184188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w:t>
                  </w:r>
                </w:p>
              </w:tc>
              <w:tc>
                <w:tcPr>
                  <w:tcW w:w="0" w:type="auto"/>
                  <w:gridSpan w:val="3"/>
                  <w:tcBorders>
                    <w:top w:val="nil"/>
                    <w:bottom w:val="nil"/>
                  </w:tcBorders>
                  <w:shd w:val="clear" w:color="auto" w:fill="FFFFFF"/>
                  <w:tcMar>
                    <w:top w:w="30" w:type="dxa"/>
                    <w:left w:w="30" w:type="dxa"/>
                    <w:bottom w:w="30" w:type="dxa"/>
                    <w:right w:w="30" w:type="dxa"/>
                  </w:tcMar>
                  <w:hideMark/>
                </w:tcPr>
                <w:p w14:paraId="73ADE87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Eigen vermogen, voorzieningen voor risico's en kosten en schulden op meer dan één jaar</w:t>
                  </w:r>
                </w:p>
              </w:tc>
            </w:tr>
            <w:tr w:rsidR="003D5D4C" w:rsidRPr="003D5D4C" w14:paraId="34B2B2F6" w14:textId="77777777">
              <w:tc>
                <w:tcPr>
                  <w:tcW w:w="0" w:type="auto"/>
                  <w:tcBorders>
                    <w:top w:val="nil"/>
                    <w:bottom w:val="nil"/>
                  </w:tcBorders>
                  <w:shd w:val="clear" w:color="auto" w:fill="FFFFFF"/>
                  <w:tcMar>
                    <w:top w:w="30" w:type="dxa"/>
                    <w:left w:w="30" w:type="dxa"/>
                    <w:bottom w:w="30" w:type="dxa"/>
                    <w:right w:w="30" w:type="dxa"/>
                  </w:tcMar>
                  <w:hideMark/>
                </w:tcPr>
                <w:p w14:paraId="45665C0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10</w:t>
                  </w:r>
                </w:p>
              </w:tc>
              <w:tc>
                <w:tcPr>
                  <w:tcW w:w="0" w:type="auto"/>
                  <w:gridSpan w:val="3"/>
                  <w:tcBorders>
                    <w:top w:val="nil"/>
                    <w:bottom w:val="nil"/>
                  </w:tcBorders>
                  <w:shd w:val="clear" w:color="auto" w:fill="FFFFFF"/>
                  <w:tcMar>
                    <w:top w:w="30" w:type="dxa"/>
                    <w:left w:w="30" w:type="dxa"/>
                    <w:bottom w:w="30" w:type="dxa"/>
                    <w:right w:w="30" w:type="dxa"/>
                  </w:tcMar>
                  <w:hideMark/>
                </w:tcPr>
                <w:p w14:paraId="02E5607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Kapitaal</w:t>
                  </w:r>
                  <w:proofErr w:type="spellEnd"/>
                </w:p>
              </w:tc>
            </w:tr>
            <w:tr w:rsidR="003D5D4C" w:rsidRPr="003D5D4C" w14:paraId="3E4F50BA" w14:textId="77777777">
              <w:tc>
                <w:tcPr>
                  <w:tcW w:w="0" w:type="auto"/>
                  <w:tcBorders>
                    <w:top w:val="nil"/>
                    <w:bottom w:val="nil"/>
                  </w:tcBorders>
                  <w:shd w:val="clear" w:color="auto" w:fill="FFFFFF"/>
                  <w:tcMar>
                    <w:top w:w="30" w:type="dxa"/>
                    <w:left w:w="30" w:type="dxa"/>
                    <w:bottom w:w="30" w:type="dxa"/>
                    <w:right w:w="30" w:type="dxa"/>
                  </w:tcMar>
                  <w:hideMark/>
                </w:tcPr>
                <w:p w14:paraId="4688594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7D564A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100</w:t>
                  </w:r>
                </w:p>
              </w:tc>
              <w:tc>
                <w:tcPr>
                  <w:tcW w:w="0" w:type="auto"/>
                  <w:gridSpan w:val="2"/>
                  <w:tcBorders>
                    <w:top w:val="nil"/>
                    <w:bottom w:val="nil"/>
                  </w:tcBorders>
                  <w:shd w:val="clear" w:color="auto" w:fill="FFFFFF"/>
                  <w:tcMar>
                    <w:top w:w="30" w:type="dxa"/>
                    <w:left w:w="30" w:type="dxa"/>
                    <w:bottom w:w="30" w:type="dxa"/>
                    <w:right w:w="30" w:type="dxa"/>
                  </w:tcMar>
                  <w:hideMark/>
                </w:tcPr>
                <w:p w14:paraId="5082A06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Geplaatst</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kapitaal</w:t>
                  </w:r>
                  <w:proofErr w:type="spellEnd"/>
                </w:p>
              </w:tc>
            </w:tr>
            <w:tr w:rsidR="003D5D4C" w:rsidRPr="003D5D4C" w14:paraId="6346060F" w14:textId="77777777">
              <w:tc>
                <w:tcPr>
                  <w:tcW w:w="0" w:type="auto"/>
                  <w:tcBorders>
                    <w:top w:val="nil"/>
                    <w:bottom w:val="nil"/>
                  </w:tcBorders>
                  <w:shd w:val="clear" w:color="auto" w:fill="FFFFFF"/>
                  <w:tcMar>
                    <w:top w:w="30" w:type="dxa"/>
                    <w:left w:w="30" w:type="dxa"/>
                    <w:bottom w:w="30" w:type="dxa"/>
                    <w:right w:w="30" w:type="dxa"/>
                  </w:tcMar>
                  <w:hideMark/>
                </w:tcPr>
                <w:p w14:paraId="03D8BED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D1E450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101</w:t>
                  </w:r>
                </w:p>
              </w:tc>
              <w:tc>
                <w:tcPr>
                  <w:tcW w:w="0" w:type="auto"/>
                  <w:gridSpan w:val="2"/>
                  <w:tcBorders>
                    <w:top w:val="nil"/>
                    <w:bottom w:val="nil"/>
                  </w:tcBorders>
                  <w:shd w:val="clear" w:color="auto" w:fill="FFFFFF"/>
                  <w:tcMar>
                    <w:top w:w="30" w:type="dxa"/>
                    <w:left w:w="30" w:type="dxa"/>
                    <w:bottom w:w="30" w:type="dxa"/>
                    <w:right w:w="30" w:type="dxa"/>
                  </w:tcMar>
                  <w:hideMark/>
                </w:tcPr>
                <w:p w14:paraId="7D4BE2B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Niet</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opgevraagd</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kapitaal</w:t>
                  </w:r>
                  <w:proofErr w:type="spellEnd"/>
                  <w:r w:rsidRPr="003D5D4C">
                    <w:rPr>
                      <w:rFonts w:ascii="Montserrat" w:eastAsia="Times New Roman" w:hAnsi="Montserrat" w:cs="Times New Roman"/>
                      <w:kern w:val="0"/>
                      <w:sz w:val="20"/>
                      <w:szCs w:val="20"/>
                      <w14:ligatures w14:val="none"/>
                    </w:rPr>
                    <w:t xml:space="preserve"> (–)</w:t>
                  </w:r>
                </w:p>
              </w:tc>
            </w:tr>
            <w:tr w:rsidR="003D5D4C" w:rsidRPr="003D5D4C" w14:paraId="2309979D" w14:textId="77777777">
              <w:tc>
                <w:tcPr>
                  <w:tcW w:w="0" w:type="auto"/>
                  <w:tcBorders>
                    <w:top w:val="nil"/>
                    <w:bottom w:val="nil"/>
                  </w:tcBorders>
                  <w:shd w:val="clear" w:color="auto" w:fill="FFFFFF"/>
                  <w:tcMar>
                    <w:top w:w="30" w:type="dxa"/>
                    <w:left w:w="30" w:type="dxa"/>
                    <w:bottom w:w="30" w:type="dxa"/>
                    <w:right w:w="30" w:type="dxa"/>
                  </w:tcMar>
                  <w:hideMark/>
                </w:tcPr>
                <w:p w14:paraId="10635D7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11</w:t>
                  </w:r>
                </w:p>
              </w:tc>
              <w:tc>
                <w:tcPr>
                  <w:tcW w:w="0" w:type="auto"/>
                  <w:gridSpan w:val="3"/>
                  <w:tcBorders>
                    <w:top w:val="nil"/>
                    <w:bottom w:val="nil"/>
                  </w:tcBorders>
                  <w:shd w:val="clear" w:color="auto" w:fill="FFFFFF"/>
                  <w:tcMar>
                    <w:top w:w="30" w:type="dxa"/>
                    <w:left w:w="30" w:type="dxa"/>
                    <w:bottom w:w="30" w:type="dxa"/>
                    <w:right w:w="30" w:type="dxa"/>
                  </w:tcMar>
                  <w:hideMark/>
                </w:tcPr>
                <w:p w14:paraId="4F058D4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Inbreng</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buiten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kapitaal</w:t>
                  </w:r>
                  <w:proofErr w:type="spellEnd"/>
                </w:p>
              </w:tc>
            </w:tr>
            <w:tr w:rsidR="003D5D4C" w:rsidRPr="003D5D4C" w14:paraId="40E14C31" w14:textId="77777777">
              <w:tc>
                <w:tcPr>
                  <w:tcW w:w="0" w:type="auto"/>
                  <w:tcBorders>
                    <w:top w:val="nil"/>
                    <w:bottom w:val="nil"/>
                  </w:tcBorders>
                  <w:shd w:val="clear" w:color="auto" w:fill="FFFFFF"/>
                  <w:tcMar>
                    <w:top w:w="30" w:type="dxa"/>
                    <w:left w:w="30" w:type="dxa"/>
                    <w:bottom w:w="30" w:type="dxa"/>
                    <w:right w:w="30" w:type="dxa"/>
                  </w:tcMar>
                  <w:hideMark/>
                </w:tcPr>
                <w:p w14:paraId="420A2C1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B494D5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110</w:t>
                  </w:r>
                </w:p>
              </w:tc>
              <w:tc>
                <w:tcPr>
                  <w:tcW w:w="0" w:type="auto"/>
                  <w:gridSpan w:val="2"/>
                  <w:tcBorders>
                    <w:top w:val="nil"/>
                    <w:bottom w:val="nil"/>
                  </w:tcBorders>
                  <w:shd w:val="clear" w:color="auto" w:fill="FFFFFF"/>
                  <w:tcMar>
                    <w:top w:w="30" w:type="dxa"/>
                    <w:left w:w="30" w:type="dxa"/>
                    <w:bottom w:w="30" w:type="dxa"/>
                    <w:right w:w="30" w:type="dxa"/>
                  </w:tcMar>
                  <w:hideMark/>
                </w:tcPr>
                <w:p w14:paraId="6628A8D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Beschikbare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inbreng</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buiten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kapitaal</w:t>
                  </w:r>
                  <w:proofErr w:type="spellEnd"/>
                  <w:r w:rsidRPr="003D5D4C">
                    <w:rPr>
                      <w:rFonts w:ascii="Montserrat" w:eastAsia="Times New Roman" w:hAnsi="Montserrat" w:cs="Times New Roman"/>
                      <w:kern w:val="0"/>
                      <w:sz w:val="20"/>
                      <w:szCs w:val="20"/>
                      <w14:ligatures w14:val="none"/>
                    </w:rPr>
                    <w:t> </w:t>
                  </w:r>
                  <w:r w:rsidRPr="003D5D4C">
                    <w:rPr>
                      <w:rFonts w:ascii="Montserrat" w:eastAsia="Times New Roman" w:hAnsi="Montserrat" w:cs="Times New Roman"/>
                      <w:kern w:val="0"/>
                      <w:sz w:val="15"/>
                      <w:szCs w:val="15"/>
                      <w:vertAlign w:val="superscript"/>
                      <w14:ligatures w14:val="none"/>
                    </w:rPr>
                    <w:t>(31)</w:t>
                  </w:r>
                </w:p>
              </w:tc>
            </w:tr>
            <w:tr w:rsidR="003D5D4C" w:rsidRPr="003D5D4C" w14:paraId="754E04F4" w14:textId="77777777">
              <w:tc>
                <w:tcPr>
                  <w:tcW w:w="0" w:type="auto"/>
                  <w:tcBorders>
                    <w:top w:val="nil"/>
                    <w:bottom w:val="nil"/>
                  </w:tcBorders>
                  <w:shd w:val="clear" w:color="auto" w:fill="FFFFFF"/>
                  <w:tcMar>
                    <w:top w:w="30" w:type="dxa"/>
                    <w:left w:w="30" w:type="dxa"/>
                    <w:bottom w:w="30" w:type="dxa"/>
                    <w:right w:w="30" w:type="dxa"/>
                  </w:tcMar>
                  <w:hideMark/>
                </w:tcPr>
                <w:p w14:paraId="1E34CDB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AC4BE1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8BE808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1100</w:t>
                  </w:r>
                </w:p>
              </w:tc>
              <w:tc>
                <w:tcPr>
                  <w:tcW w:w="0" w:type="auto"/>
                  <w:tcBorders>
                    <w:top w:val="nil"/>
                    <w:bottom w:val="nil"/>
                  </w:tcBorders>
                  <w:shd w:val="clear" w:color="auto" w:fill="FFFFFF"/>
                  <w:tcMar>
                    <w:top w:w="30" w:type="dxa"/>
                    <w:left w:w="30" w:type="dxa"/>
                    <w:bottom w:w="30" w:type="dxa"/>
                    <w:right w:w="30" w:type="dxa"/>
                  </w:tcMar>
                  <w:hideMark/>
                </w:tcPr>
                <w:p w14:paraId="5F55B00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Uitgiftepremie</w:t>
                  </w:r>
                  <w:proofErr w:type="spellEnd"/>
                </w:p>
              </w:tc>
            </w:tr>
            <w:tr w:rsidR="003D5D4C" w:rsidRPr="003D5D4C" w14:paraId="04343A70" w14:textId="77777777">
              <w:tc>
                <w:tcPr>
                  <w:tcW w:w="0" w:type="auto"/>
                  <w:tcBorders>
                    <w:top w:val="nil"/>
                    <w:bottom w:val="nil"/>
                  </w:tcBorders>
                  <w:shd w:val="clear" w:color="auto" w:fill="FFFFFF"/>
                  <w:tcMar>
                    <w:top w:w="30" w:type="dxa"/>
                    <w:left w:w="30" w:type="dxa"/>
                    <w:bottom w:w="30" w:type="dxa"/>
                    <w:right w:w="30" w:type="dxa"/>
                  </w:tcMar>
                  <w:hideMark/>
                </w:tcPr>
                <w:p w14:paraId="4D2108B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7591D7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0CD34A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1109</w:t>
                  </w:r>
                </w:p>
              </w:tc>
              <w:tc>
                <w:tcPr>
                  <w:tcW w:w="0" w:type="auto"/>
                  <w:tcBorders>
                    <w:top w:val="nil"/>
                    <w:bottom w:val="nil"/>
                  </w:tcBorders>
                  <w:shd w:val="clear" w:color="auto" w:fill="FFFFFF"/>
                  <w:tcMar>
                    <w:top w:w="30" w:type="dxa"/>
                    <w:left w:w="30" w:type="dxa"/>
                    <w:bottom w:w="30" w:type="dxa"/>
                    <w:right w:w="30" w:type="dxa"/>
                  </w:tcMar>
                  <w:hideMark/>
                </w:tcPr>
                <w:p w14:paraId="5B69C84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Andere</w:t>
                  </w:r>
                </w:p>
              </w:tc>
            </w:tr>
            <w:tr w:rsidR="003D5D4C" w:rsidRPr="003D5D4C" w14:paraId="598759DA" w14:textId="77777777">
              <w:tc>
                <w:tcPr>
                  <w:tcW w:w="0" w:type="auto"/>
                  <w:tcBorders>
                    <w:top w:val="nil"/>
                    <w:bottom w:val="nil"/>
                  </w:tcBorders>
                  <w:shd w:val="clear" w:color="auto" w:fill="FFFFFF"/>
                  <w:tcMar>
                    <w:top w:w="30" w:type="dxa"/>
                    <w:left w:w="30" w:type="dxa"/>
                    <w:bottom w:w="30" w:type="dxa"/>
                    <w:right w:w="30" w:type="dxa"/>
                  </w:tcMar>
                  <w:hideMark/>
                </w:tcPr>
                <w:p w14:paraId="62B28AF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689187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111 </w:t>
                  </w:r>
                </w:p>
              </w:tc>
              <w:tc>
                <w:tcPr>
                  <w:tcW w:w="0" w:type="auto"/>
                  <w:gridSpan w:val="2"/>
                  <w:tcBorders>
                    <w:top w:val="nil"/>
                    <w:bottom w:val="nil"/>
                  </w:tcBorders>
                  <w:shd w:val="clear" w:color="auto" w:fill="FFFFFF"/>
                  <w:tcMar>
                    <w:top w:w="30" w:type="dxa"/>
                    <w:left w:w="30" w:type="dxa"/>
                    <w:bottom w:w="30" w:type="dxa"/>
                    <w:right w:w="30" w:type="dxa"/>
                  </w:tcMar>
                  <w:hideMark/>
                </w:tcPr>
                <w:p w14:paraId="047D648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Onbeschikbare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inbreng</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buiten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kapitaal</w:t>
                  </w:r>
                  <w:proofErr w:type="spellEnd"/>
                </w:p>
              </w:tc>
            </w:tr>
            <w:tr w:rsidR="003D5D4C" w:rsidRPr="003D5D4C" w14:paraId="24158959" w14:textId="77777777">
              <w:tc>
                <w:tcPr>
                  <w:tcW w:w="0" w:type="auto"/>
                  <w:tcBorders>
                    <w:top w:val="nil"/>
                    <w:bottom w:val="nil"/>
                  </w:tcBorders>
                  <w:shd w:val="clear" w:color="auto" w:fill="FFFFFF"/>
                  <w:tcMar>
                    <w:top w:w="30" w:type="dxa"/>
                    <w:left w:w="30" w:type="dxa"/>
                    <w:bottom w:w="30" w:type="dxa"/>
                    <w:right w:w="30" w:type="dxa"/>
                  </w:tcMar>
                  <w:hideMark/>
                </w:tcPr>
                <w:p w14:paraId="388ED7D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AFC00B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0B3641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1110</w:t>
                  </w:r>
                </w:p>
              </w:tc>
              <w:tc>
                <w:tcPr>
                  <w:tcW w:w="0" w:type="auto"/>
                  <w:tcBorders>
                    <w:top w:val="nil"/>
                    <w:bottom w:val="nil"/>
                  </w:tcBorders>
                  <w:shd w:val="clear" w:color="auto" w:fill="FFFFFF"/>
                  <w:tcMar>
                    <w:top w:w="30" w:type="dxa"/>
                    <w:left w:w="30" w:type="dxa"/>
                    <w:bottom w:w="30" w:type="dxa"/>
                    <w:right w:w="30" w:type="dxa"/>
                  </w:tcMar>
                  <w:hideMark/>
                </w:tcPr>
                <w:p w14:paraId="4D146FE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Uitgiftepremie</w:t>
                  </w:r>
                  <w:proofErr w:type="spellEnd"/>
                </w:p>
              </w:tc>
            </w:tr>
            <w:tr w:rsidR="003D5D4C" w:rsidRPr="003D5D4C" w14:paraId="7390F948" w14:textId="77777777">
              <w:tc>
                <w:tcPr>
                  <w:tcW w:w="0" w:type="auto"/>
                  <w:tcBorders>
                    <w:top w:val="nil"/>
                    <w:bottom w:val="nil"/>
                  </w:tcBorders>
                  <w:shd w:val="clear" w:color="auto" w:fill="FFFFFF"/>
                  <w:tcMar>
                    <w:top w:w="30" w:type="dxa"/>
                    <w:left w:w="30" w:type="dxa"/>
                    <w:bottom w:w="30" w:type="dxa"/>
                    <w:right w:w="30" w:type="dxa"/>
                  </w:tcMar>
                  <w:hideMark/>
                </w:tcPr>
                <w:p w14:paraId="6942D70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440DEA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7AA406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1119</w:t>
                  </w:r>
                </w:p>
              </w:tc>
              <w:tc>
                <w:tcPr>
                  <w:tcW w:w="0" w:type="auto"/>
                  <w:tcBorders>
                    <w:top w:val="nil"/>
                    <w:bottom w:val="nil"/>
                  </w:tcBorders>
                  <w:shd w:val="clear" w:color="auto" w:fill="FFFFFF"/>
                  <w:tcMar>
                    <w:top w:w="30" w:type="dxa"/>
                    <w:left w:w="30" w:type="dxa"/>
                    <w:bottom w:w="30" w:type="dxa"/>
                    <w:right w:w="30" w:type="dxa"/>
                  </w:tcMar>
                  <w:hideMark/>
                </w:tcPr>
                <w:p w14:paraId="297473F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Andere</w:t>
                  </w:r>
                </w:p>
              </w:tc>
            </w:tr>
            <w:tr w:rsidR="003D5D4C" w:rsidRPr="003D5D4C" w14:paraId="697952ED" w14:textId="77777777">
              <w:tc>
                <w:tcPr>
                  <w:tcW w:w="0" w:type="auto"/>
                  <w:tcBorders>
                    <w:top w:val="nil"/>
                    <w:bottom w:val="nil"/>
                  </w:tcBorders>
                  <w:shd w:val="clear" w:color="auto" w:fill="FFFFFF"/>
                  <w:tcMar>
                    <w:top w:w="30" w:type="dxa"/>
                    <w:left w:w="30" w:type="dxa"/>
                    <w:bottom w:w="30" w:type="dxa"/>
                    <w:right w:w="30" w:type="dxa"/>
                  </w:tcMar>
                  <w:hideMark/>
                </w:tcPr>
                <w:p w14:paraId="1BB82E5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12</w:t>
                  </w:r>
                </w:p>
              </w:tc>
              <w:tc>
                <w:tcPr>
                  <w:tcW w:w="0" w:type="auto"/>
                  <w:gridSpan w:val="3"/>
                  <w:tcBorders>
                    <w:top w:val="nil"/>
                    <w:bottom w:val="nil"/>
                  </w:tcBorders>
                  <w:shd w:val="clear" w:color="auto" w:fill="FFFFFF"/>
                  <w:tcMar>
                    <w:top w:w="30" w:type="dxa"/>
                    <w:left w:w="30" w:type="dxa"/>
                    <w:bottom w:w="30" w:type="dxa"/>
                    <w:right w:w="30" w:type="dxa"/>
                  </w:tcMar>
                  <w:hideMark/>
                </w:tcPr>
                <w:p w14:paraId="03D6FB7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Herwaarderingsmeerwaarden</w:t>
                  </w:r>
                  <w:proofErr w:type="spellEnd"/>
                </w:p>
              </w:tc>
            </w:tr>
            <w:tr w:rsidR="003D5D4C" w:rsidRPr="003D5D4C" w14:paraId="2BB1952B" w14:textId="77777777">
              <w:tc>
                <w:tcPr>
                  <w:tcW w:w="0" w:type="auto"/>
                  <w:tcBorders>
                    <w:top w:val="nil"/>
                    <w:bottom w:val="nil"/>
                  </w:tcBorders>
                  <w:shd w:val="clear" w:color="auto" w:fill="FFFFFF"/>
                  <w:tcMar>
                    <w:top w:w="30" w:type="dxa"/>
                    <w:left w:w="30" w:type="dxa"/>
                    <w:bottom w:w="30" w:type="dxa"/>
                    <w:right w:w="30" w:type="dxa"/>
                  </w:tcMar>
                  <w:hideMark/>
                </w:tcPr>
                <w:p w14:paraId="6E6F3A5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C1F140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120</w:t>
                  </w:r>
                </w:p>
              </w:tc>
              <w:tc>
                <w:tcPr>
                  <w:tcW w:w="0" w:type="auto"/>
                  <w:gridSpan w:val="2"/>
                  <w:tcBorders>
                    <w:top w:val="nil"/>
                    <w:bottom w:val="nil"/>
                  </w:tcBorders>
                  <w:shd w:val="clear" w:color="auto" w:fill="FFFFFF"/>
                  <w:tcMar>
                    <w:top w:w="30" w:type="dxa"/>
                    <w:left w:w="30" w:type="dxa"/>
                    <w:bottom w:w="30" w:type="dxa"/>
                    <w:right w:w="30" w:type="dxa"/>
                  </w:tcMar>
                  <w:hideMark/>
                </w:tcPr>
                <w:p w14:paraId="0F50D96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proofErr w:type="spellStart"/>
                  <w:r w:rsidRPr="003D5D4C">
                    <w:rPr>
                      <w:rFonts w:ascii="Montserrat" w:eastAsia="Times New Roman" w:hAnsi="Montserrat" w:cs="Times New Roman"/>
                      <w:kern w:val="0"/>
                      <w:sz w:val="20"/>
                      <w:szCs w:val="20"/>
                      <w:lang w:val="nl-BE"/>
                      <w14:ligatures w14:val="none"/>
                    </w:rPr>
                    <w:t>Herwaarderingsmeerwaarden</w:t>
                  </w:r>
                  <w:proofErr w:type="spellEnd"/>
                  <w:r w:rsidRPr="003D5D4C">
                    <w:rPr>
                      <w:rFonts w:ascii="Montserrat" w:eastAsia="Times New Roman" w:hAnsi="Montserrat" w:cs="Times New Roman"/>
                      <w:kern w:val="0"/>
                      <w:sz w:val="20"/>
                      <w:szCs w:val="20"/>
                      <w:lang w:val="nl-BE"/>
                      <w14:ligatures w14:val="none"/>
                    </w:rPr>
                    <w:t xml:space="preserve"> op immateriële vaste activa </w:t>
                  </w:r>
                  <w:r w:rsidRPr="003D5D4C">
                    <w:rPr>
                      <w:rFonts w:ascii="Montserrat" w:eastAsia="Times New Roman" w:hAnsi="Montserrat" w:cs="Times New Roman"/>
                      <w:kern w:val="0"/>
                      <w:sz w:val="15"/>
                      <w:szCs w:val="15"/>
                      <w:vertAlign w:val="superscript"/>
                      <w:lang w:val="nl-BE"/>
                      <w14:ligatures w14:val="none"/>
                    </w:rPr>
                    <w:t>(1)(2)</w:t>
                  </w:r>
                </w:p>
              </w:tc>
            </w:tr>
            <w:tr w:rsidR="003D5D4C" w:rsidRPr="003D5D4C" w14:paraId="3F71AF2D" w14:textId="77777777">
              <w:tc>
                <w:tcPr>
                  <w:tcW w:w="0" w:type="auto"/>
                  <w:tcBorders>
                    <w:top w:val="nil"/>
                    <w:bottom w:val="nil"/>
                  </w:tcBorders>
                  <w:shd w:val="clear" w:color="auto" w:fill="FFFFFF"/>
                  <w:tcMar>
                    <w:top w:w="30" w:type="dxa"/>
                    <w:left w:w="30" w:type="dxa"/>
                    <w:bottom w:w="30" w:type="dxa"/>
                    <w:right w:w="30" w:type="dxa"/>
                  </w:tcMar>
                  <w:hideMark/>
                </w:tcPr>
                <w:p w14:paraId="56B46E6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2FC792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121</w:t>
                  </w:r>
                </w:p>
              </w:tc>
              <w:tc>
                <w:tcPr>
                  <w:tcW w:w="0" w:type="auto"/>
                  <w:gridSpan w:val="2"/>
                  <w:tcBorders>
                    <w:top w:val="nil"/>
                    <w:bottom w:val="nil"/>
                  </w:tcBorders>
                  <w:shd w:val="clear" w:color="auto" w:fill="FFFFFF"/>
                  <w:tcMar>
                    <w:top w:w="30" w:type="dxa"/>
                    <w:left w:w="30" w:type="dxa"/>
                    <w:bottom w:w="30" w:type="dxa"/>
                    <w:right w:w="30" w:type="dxa"/>
                  </w:tcMar>
                  <w:hideMark/>
                </w:tcPr>
                <w:p w14:paraId="0AC194A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proofErr w:type="spellStart"/>
                  <w:r w:rsidRPr="003D5D4C">
                    <w:rPr>
                      <w:rFonts w:ascii="Montserrat" w:eastAsia="Times New Roman" w:hAnsi="Montserrat" w:cs="Times New Roman"/>
                      <w:kern w:val="0"/>
                      <w:sz w:val="20"/>
                      <w:szCs w:val="20"/>
                      <w:lang w:val="nl-BE"/>
                      <w14:ligatures w14:val="none"/>
                    </w:rPr>
                    <w:t>Herwaarderingsmeerwaarden</w:t>
                  </w:r>
                  <w:proofErr w:type="spellEnd"/>
                  <w:r w:rsidRPr="003D5D4C">
                    <w:rPr>
                      <w:rFonts w:ascii="Montserrat" w:eastAsia="Times New Roman" w:hAnsi="Montserrat" w:cs="Times New Roman"/>
                      <w:kern w:val="0"/>
                      <w:sz w:val="20"/>
                      <w:szCs w:val="20"/>
                      <w:lang w:val="nl-BE"/>
                      <w14:ligatures w14:val="none"/>
                    </w:rPr>
                    <w:t xml:space="preserve"> op materiële vaste activa </w:t>
                  </w:r>
                  <w:r w:rsidRPr="003D5D4C">
                    <w:rPr>
                      <w:rFonts w:ascii="Montserrat" w:eastAsia="Times New Roman" w:hAnsi="Montserrat" w:cs="Times New Roman"/>
                      <w:kern w:val="0"/>
                      <w:sz w:val="15"/>
                      <w:szCs w:val="15"/>
                      <w:vertAlign w:val="superscript"/>
                      <w:lang w:val="nl-BE"/>
                      <w14:ligatures w14:val="none"/>
                    </w:rPr>
                    <w:t>(2)</w:t>
                  </w:r>
                </w:p>
              </w:tc>
            </w:tr>
            <w:tr w:rsidR="003D5D4C" w:rsidRPr="003D5D4C" w14:paraId="64CD0D16" w14:textId="77777777">
              <w:tc>
                <w:tcPr>
                  <w:tcW w:w="0" w:type="auto"/>
                  <w:tcBorders>
                    <w:top w:val="nil"/>
                    <w:bottom w:val="nil"/>
                  </w:tcBorders>
                  <w:shd w:val="clear" w:color="auto" w:fill="FFFFFF"/>
                  <w:tcMar>
                    <w:top w:w="30" w:type="dxa"/>
                    <w:left w:w="30" w:type="dxa"/>
                    <w:bottom w:w="30" w:type="dxa"/>
                    <w:right w:w="30" w:type="dxa"/>
                  </w:tcMar>
                  <w:hideMark/>
                </w:tcPr>
                <w:p w14:paraId="075A34A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AA1D1D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122</w:t>
                  </w:r>
                </w:p>
              </w:tc>
              <w:tc>
                <w:tcPr>
                  <w:tcW w:w="0" w:type="auto"/>
                  <w:gridSpan w:val="2"/>
                  <w:tcBorders>
                    <w:top w:val="nil"/>
                    <w:bottom w:val="nil"/>
                  </w:tcBorders>
                  <w:shd w:val="clear" w:color="auto" w:fill="FFFFFF"/>
                  <w:tcMar>
                    <w:top w:w="30" w:type="dxa"/>
                    <w:left w:w="30" w:type="dxa"/>
                    <w:bottom w:w="30" w:type="dxa"/>
                    <w:right w:w="30" w:type="dxa"/>
                  </w:tcMar>
                  <w:hideMark/>
                </w:tcPr>
                <w:p w14:paraId="1CFB03C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proofErr w:type="spellStart"/>
                  <w:r w:rsidRPr="003D5D4C">
                    <w:rPr>
                      <w:rFonts w:ascii="Montserrat" w:eastAsia="Times New Roman" w:hAnsi="Montserrat" w:cs="Times New Roman"/>
                      <w:kern w:val="0"/>
                      <w:sz w:val="20"/>
                      <w:szCs w:val="20"/>
                      <w:lang w:val="nl-BE"/>
                      <w14:ligatures w14:val="none"/>
                    </w:rPr>
                    <w:t>Herwaarderingsmeerwaarden</w:t>
                  </w:r>
                  <w:proofErr w:type="spellEnd"/>
                  <w:r w:rsidRPr="003D5D4C">
                    <w:rPr>
                      <w:rFonts w:ascii="Montserrat" w:eastAsia="Times New Roman" w:hAnsi="Montserrat" w:cs="Times New Roman"/>
                      <w:kern w:val="0"/>
                      <w:sz w:val="20"/>
                      <w:szCs w:val="20"/>
                      <w:lang w:val="nl-BE"/>
                      <w14:ligatures w14:val="none"/>
                    </w:rPr>
                    <w:t xml:space="preserve"> op financiële vaste activa </w:t>
                  </w:r>
                  <w:r w:rsidRPr="003D5D4C">
                    <w:rPr>
                      <w:rFonts w:ascii="Montserrat" w:eastAsia="Times New Roman" w:hAnsi="Montserrat" w:cs="Times New Roman"/>
                      <w:kern w:val="0"/>
                      <w:sz w:val="15"/>
                      <w:szCs w:val="15"/>
                      <w:vertAlign w:val="superscript"/>
                      <w:lang w:val="nl-BE"/>
                      <w14:ligatures w14:val="none"/>
                    </w:rPr>
                    <w:t>(2)</w:t>
                  </w:r>
                </w:p>
              </w:tc>
            </w:tr>
            <w:tr w:rsidR="003D5D4C" w:rsidRPr="003D5D4C" w14:paraId="0160A4A9" w14:textId="77777777">
              <w:tc>
                <w:tcPr>
                  <w:tcW w:w="0" w:type="auto"/>
                  <w:tcBorders>
                    <w:top w:val="nil"/>
                    <w:bottom w:val="nil"/>
                  </w:tcBorders>
                  <w:shd w:val="clear" w:color="auto" w:fill="FFFFFF"/>
                  <w:tcMar>
                    <w:top w:w="30" w:type="dxa"/>
                    <w:left w:w="30" w:type="dxa"/>
                    <w:bottom w:w="30" w:type="dxa"/>
                    <w:right w:w="30" w:type="dxa"/>
                  </w:tcMar>
                  <w:hideMark/>
                </w:tcPr>
                <w:p w14:paraId="297BE16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lastRenderedPageBreak/>
                    <w:t> </w:t>
                  </w:r>
                </w:p>
              </w:tc>
              <w:tc>
                <w:tcPr>
                  <w:tcW w:w="0" w:type="auto"/>
                  <w:tcBorders>
                    <w:top w:val="nil"/>
                    <w:bottom w:val="nil"/>
                  </w:tcBorders>
                  <w:shd w:val="clear" w:color="auto" w:fill="FFFFFF"/>
                  <w:tcMar>
                    <w:top w:w="30" w:type="dxa"/>
                    <w:left w:w="30" w:type="dxa"/>
                    <w:bottom w:w="30" w:type="dxa"/>
                    <w:right w:w="30" w:type="dxa"/>
                  </w:tcMar>
                  <w:hideMark/>
                </w:tcPr>
                <w:p w14:paraId="10821EA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123</w:t>
                  </w:r>
                </w:p>
              </w:tc>
              <w:tc>
                <w:tcPr>
                  <w:tcW w:w="0" w:type="auto"/>
                  <w:gridSpan w:val="2"/>
                  <w:tcBorders>
                    <w:top w:val="nil"/>
                    <w:bottom w:val="nil"/>
                  </w:tcBorders>
                  <w:shd w:val="clear" w:color="auto" w:fill="FFFFFF"/>
                  <w:tcMar>
                    <w:top w:w="30" w:type="dxa"/>
                    <w:left w:w="30" w:type="dxa"/>
                    <w:bottom w:w="30" w:type="dxa"/>
                    <w:right w:w="30" w:type="dxa"/>
                  </w:tcMar>
                  <w:hideMark/>
                </w:tcPr>
                <w:p w14:paraId="6ADED36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Herwaarderingsmeerwaarden</w:t>
                  </w:r>
                  <w:proofErr w:type="spellEnd"/>
                  <w:r w:rsidRPr="003D5D4C">
                    <w:rPr>
                      <w:rFonts w:ascii="Montserrat" w:eastAsia="Times New Roman" w:hAnsi="Montserrat" w:cs="Times New Roman"/>
                      <w:kern w:val="0"/>
                      <w:sz w:val="20"/>
                      <w:szCs w:val="20"/>
                      <w14:ligatures w14:val="none"/>
                    </w:rPr>
                    <w:t xml:space="preserve"> op </w:t>
                  </w:r>
                  <w:proofErr w:type="spellStart"/>
                  <w:r w:rsidRPr="003D5D4C">
                    <w:rPr>
                      <w:rFonts w:ascii="Montserrat" w:eastAsia="Times New Roman" w:hAnsi="Montserrat" w:cs="Times New Roman"/>
                      <w:kern w:val="0"/>
                      <w:sz w:val="20"/>
                      <w:szCs w:val="20"/>
                      <w14:ligatures w14:val="none"/>
                    </w:rPr>
                    <w:t>voorraden</w:t>
                  </w:r>
                  <w:proofErr w:type="spellEnd"/>
                  <w:r w:rsidRPr="003D5D4C">
                    <w:rPr>
                      <w:rFonts w:ascii="Montserrat" w:eastAsia="Times New Roman" w:hAnsi="Montserrat" w:cs="Times New Roman"/>
                      <w:kern w:val="0"/>
                      <w:sz w:val="20"/>
                      <w:szCs w:val="20"/>
                      <w14:ligatures w14:val="none"/>
                    </w:rPr>
                    <w:t> </w:t>
                  </w:r>
                  <w:r w:rsidRPr="003D5D4C">
                    <w:rPr>
                      <w:rFonts w:ascii="Montserrat" w:eastAsia="Times New Roman" w:hAnsi="Montserrat" w:cs="Times New Roman"/>
                      <w:kern w:val="0"/>
                      <w:sz w:val="15"/>
                      <w:szCs w:val="15"/>
                      <w:vertAlign w:val="superscript"/>
                      <w14:ligatures w14:val="none"/>
                    </w:rPr>
                    <w:t>(1)</w:t>
                  </w:r>
                </w:p>
              </w:tc>
            </w:tr>
            <w:tr w:rsidR="003D5D4C" w:rsidRPr="003D5D4C" w14:paraId="02C573C2" w14:textId="77777777">
              <w:tc>
                <w:tcPr>
                  <w:tcW w:w="0" w:type="auto"/>
                  <w:tcBorders>
                    <w:top w:val="nil"/>
                    <w:bottom w:val="nil"/>
                  </w:tcBorders>
                  <w:shd w:val="clear" w:color="auto" w:fill="FFFFFF"/>
                  <w:tcMar>
                    <w:top w:w="30" w:type="dxa"/>
                    <w:left w:w="30" w:type="dxa"/>
                    <w:bottom w:w="30" w:type="dxa"/>
                    <w:right w:w="30" w:type="dxa"/>
                  </w:tcMar>
                  <w:hideMark/>
                </w:tcPr>
                <w:p w14:paraId="7399884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40E4EC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124</w:t>
                  </w:r>
                </w:p>
              </w:tc>
              <w:tc>
                <w:tcPr>
                  <w:tcW w:w="0" w:type="auto"/>
                  <w:gridSpan w:val="2"/>
                  <w:tcBorders>
                    <w:top w:val="nil"/>
                    <w:bottom w:val="nil"/>
                  </w:tcBorders>
                  <w:shd w:val="clear" w:color="auto" w:fill="FFFFFF"/>
                  <w:tcMar>
                    <w:top w:w="30" w:type="dxa"/>
                    <w:left w:w="30" w:type="dxa"/>
                    <w:bottom w:w="30" w:type="dxa"/>
                    <w:right w:w="30" w:type="dxa"/>
                  </w:tcMar>
                  <w:hideMark/>
                </w:tcPr>
                <w:p w14:paraId="13F03F9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Terugneming van waardeverminderingen op geldbeleggingen </w:t>
                  </w:r>
                  <w:bookmarkStart w:id="0" w:name="reftnt1_3"/>
                  <w:bookmarkEnd w:id="0"/>
                  <w:r w:rsidRPr="003D5D4C">
                    <w:rPr>
                      <w:rFonts w:ascii="Montserrat" w:eastAsia="Times New Roman" w:hAnsi="Montserrat" w:cs="Times New Roman"/>
                      <w:kern w:val="0"/>
                      <w:sz w:val="15"/>
                      <w:szCs w:val="15"/>
                      <w:vertAlign w:val="superscript"/>
                      <w:lang w:val="nl-BE"/>
                      <w14:ligatures w14:val="none"/>
                    </w:rPr>
                    <w:t>(3)</w:t>
                  </w:r>
                </w:p>
              </w:tc>
            </w:tr>
            <w:tr w:rsidR="003D5D4C" w:rsidRPr="003D5D4C" w14:paraId="2E2AD79F" w14:textId="77777777">
              <w:tc>
                <w:tcPr>
                  <w:tcW w:w="0" w:type="auto"/>
                  <w:tcBorders>
                    <w:top w:val="nil"/>
                    <w:bottom w:val="nil"/>
                  </w:tcBorders>
                  <w:shd w:val="clear" w:color="auto" w:fill="FFFFFF"/>
                  <w:tcMar>
                    <w:top w:w="30" w:type="dxa"/>
                    <w:left w:w="30" w:type="dxa"/>
                    <w:bottom w:w="30" w:type="dxa"/>
                    <w:right w:w="30" w:type="dxa"/>
                  </w:tcMar>
                  <w:hideMark/>
                </w:tcPr>
                <w:p w14:paraId="6BF6876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13</w:t>
                  </w:r>
                </w:p>
              </w:tc>
              <w:tc>
                <w:tcPr>
                  <w:tcW w:w="0" w:type="auto"/>
                  <w:gridSpan w:val="3"/>
                  <w:tcBorders>
                    <w:top w:val="nil"/>
                    <w:bottom w:val="nil"/>
                  </w:tcBorders>
                  <w:shd w:val="clear" w:color="auto" w:fill="FFFFFF"/>
                  <w:tcMar>
                    <w:top w:w="30" w:type="dxa"/>
                    <w:left w:w="30" w:type="dxa"/>
                    <w:bottom w:w="30" w:type="dxa"/>
                    <w:right w:w="30" w:type="dxa"/>
                  </w:tcMar>
                  <w:hideMark/>
                </w:tcPr>
                <w:p w14:paraId="6BB587E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Reserves</w:t>
                  </w:r>
                </w:p>
              </w:tc>
            </w:tr>
            <w:tr w:rsidR="003D5D4C" w:rsidRPr="003D5D4C" w14:paraId="1D00EE80" w14:textId="77777777">
              <w:tc>
                <w:tcPr>
                  <w:tcW w:w="0" w:type="auto"/>
                  <w:tcBorders>
                    <w:top w:val="nil"/>
                    <w:bottom w:val="nil"/>
                  </w:tcBorders>
                  <w:shd w:val="clear" w:color="auto" w:fill="FFFFFF"/>
                  <w:tcMar>
                    <w:top w:w="30" w:type="dxa"/>
                    <w:left w:w="30" w:type="dxa"/>
                    <w:bottom w:w="30" w:type="dxa"/>
                    <w:right w:w="30" w:type="dxa"/>
                  </w:tcMar>
                  <w:hideMark/>
                </w:tcPr>
                <w:p w14:paraId="3C9EC59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20F92C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130</w:t>
                  </w:r>
                </w:p>
              </w:tc>
              <w:tc>
                <w:tcPr>
                  <w:tcW w:w="0" w:type="auto"/>
                  <w:gridSpan w:val="2"/>
                  <w:tcBorders>
                    <w:top w:val="nil"/>
                    <w:bottom w:val="nil"/>
                  </w:tcBorders>
                  <w:shd w:val="clear" w:color="auto" w:fill="FFFFFF"/>
                  <w:tcMar>
                    <w:top w:w="30" w:type="dxa"/>
                    <w:left w:w="30" w:type="dxa"/>
                    <w:bottom w:w="30" w:type="dxa"/>
                    <w:right w:w="30" w:type="dxa"/>
                  </w:tcMar>
                  <w:hideMark/>
                </w:tcPr>
                <w:p w14:paraId="1A7F342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Wettelijke</w:t>
                  </w:r>
                  <w:proofErr w:type="spellEnd"/>
                  <w:r w:rsidRPr="003D5D4C">
                    <w:rPr>
                      <w:rFonts w:ascii="Montserrat" w:eastAsia="Times New Roman" w:hAnsi="Montserrat" w:cs="Times New Roman"/>
                      <w:kern w:val="0"/>
                      <w:sz w:val="20"/>
                      <w:szCs w:val="20"/>
                      <w14:ligatures w14:val="none"/>
                    </w:rPr>
                    <w:t xml:space="preserve"> reserves</w:t>
                  </w:r>
                </w:p>
              </w:tc>
            </w:tr>
            <w:tr w:rsidR="003D5D4C" w:rsidRPr="003D5D4C" w14:paraId="0F6B231E" w14:textId="77777777">
              <w:tc>
                <w:tcPr>
                  <w:tcW w:w="0" w:type="auto"/>
                  <w:tcBorders>
                    <w:top w:val="nil"/>
                    <w:bottom w:val="nil"/>
                  </w:tcBorders>
                  <w:shd w:val="clear" w:color="auto" w:fill="FFFFFF"/>
                  <w:tcMar>
                    <w:top w:w="30" w:type="dxa"/>
                    <w:left w:w="30" w:type="dxa"/>
                    <w:bottom w:w="30" w:type="dxa"/>
                    <w:right w:w="30" w:type="dxa"/>
                  </w:tcMar>
                  <w:hideMark/>
                </w:tcPr>
                <w:p w14:paraId="47CA63A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A5E4F5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131</w:t>
                  </w:r>
                </w:p>
              </w:tc>
              <w:tc>
                <w:tcPr>
                  <w:tcW w:w="0" w:type="auto"/>
                  <w:gridSpan w:val="2"/>
                  <w:tcBorders>
                    <w:top w:val="nil"/>
                    <w:bottom w:val="nil"/>
                  </w:tcBorders>
                  <w:shd w:val="clear" w:color="auto" w:fill="FFFFFF"/>
                  <w:tcMar>
                    <w:top w:w="30" w:type="dxa"/>
                    <w:left w:w="30" w:type="dxa"/>
                    <w:bottom w:w="30" w:type="dxa"/>
                    <w:right w:w="30" w:type="dxa"/>
                  </w:tcMar>
                  <w:hideMark/>
                </w:tcPr>
                <w:p w14:paraId="4F15B91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Andere </w:t>
                  </w:r>
                  <w:proofErr w:type="spellStart"/>
                  <w:r w:rsidRPr="003D5D4C">
                    <w:rPr>
                      <w:rFonts w:ascii="Montserrat" w:eastAsia="Times New Roman" w:hAnsi="Montserrat" w:cs="Times New Roman"/>
                      <w:kern w:val="0"/>
                      <w:sz w:val="20"/>
                      <w:szCs w:val="20"/>
                      <w14:ligatures w14:val="none"/>
                    </w:rPr>
                    <w:t>onbeschikbare</w:t>
                  </w:r>
                  <w:proofErr w:type="spellEnd"/>
                  <w:r w:rsidRPr="003D5D4C">
                    <w:rPr>
                      <w:rFonts w:ascii="Montserrat" w:eastAsia="Times New Roman" w:hAnsi="Montserrat" w:cs="Times New Roman"/>
                      <w:kern w:val="0"/>
                      <w:sz w:val="20"/>
                      <w:szCs w:val="20"/>
                      <w14:ligatures w14:val="none"/>
                    </w:rPr>
                    <w:t xml:space="preserve"> reserves</w:t>
                  </w:r>
                </w:p>
              </w:tc>
            </w:tr>
            <w:tr w:rsidR="003D5D4C" w:rsidRPr="003D5D4C" w14:paraId="030D111E" w14:textId="77777777">
              <w:tc>
                <w:tcPr>
                  <w:tcW w:w="0" w:type="auto"/>
                  <w:tcBorders>
                    <w:top w:val="nil"/>
                    <w:bottom w:val="nil"/>
                  </w:tcBorders>
                  <w:shd w:val="clear" w:color="auto" w:fill="FFFFFF"/>
                  <w:tcMar>
                    <w:top w:w="30" w:type="dxa"/>
                    <w:left w:w="30" w:type="dxa"/>
                    <w:bottom w:w="30" w:type="dxa"/>
                    <w:right w:w="30" w:type="dxa"/>
                  </w:tcMar>
                  <w:hideMark/>
                </w:tcPr>
                <w:p w14:paraId="1C2EF55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087C4D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397D7C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1311</w:t>
                  </w:r>
                </w:p>
              </w:tc>
              <w:tc>
                <w:tcPr>
                  <w:tcW w:w="0" w:type="auto"/>
                  <w:tcBorders>
                    <w:top w:val="nil"/>
                    <w:bottom w:val="nil"/>
                  </w:tcBorders>
                  <w:shd w:val="clear" w:color="auto" w:fill="FFFFFF"/>
                  <w:tcMar>
                    <w:top w:w="30" w:type="dxa"/>
                    <w:left w:w="30" w:type="dxa"/>
                    <w:bottom w:w="30" w:type="dxa"/>
                    <w:right w:w="30" w:type="dxa"/>
                  </w:tcMar>
                  <w:hideMark/>
                </w:tcPr>
                <w:p w14:paraId="733CEAE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Statutair</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onbeschikbare</w:t>
                  </w:r>
                  <w:proofErr w:type="spellEnd"/>
                  <w:r w:rsidRPr="003D5D4C">
                    <w:rPr>
                      <w:rFonts w:ascii="Montserrat" w:eastAsia="Times New Roman" w:hAnsi="Montserrat" w:cs="Times New Roman"/>
                      <w:kern w:val="0"/>
                      <w:sz w:val="20"/>
                      <w:szCs w:val="20"/>
                      <w14:ligatures w14:val="none"/>
                    </w:rPr>
                    <w:t xml:space="preserve"> reserves</w:t>
                  </w:r>
                </w:p>
              </w:tc>
            </w:tr>
            <w:tr w:rsidR="003D5D4C" w:rsidRPr="003D5D4C" w14:paraId="6928E86B" w14:textId="77777777">
              <w:tc>
                <w:tcPr>
                  <w:tcW w:w="0" w:type="auto"/>
                  <w:tcBorders>
                    <w:top w:val="nil"/>
                    <w:bottom w:val="nil"/>
                  </w:tcBorders>
                  <w:shd w:val="clear" w:color="auto" w:fill="FFFFFF"/>
                  <w:tcMar>
                    <w:top w:w="30" w:type="dxa"/>
                    <w:left w:w="30" w:type="dxa"/>
                    <w:bottom w:w="30" w:type="dxa"/>
                    <w:right w:w="30" w:type="dxa"/>
                  </w:tcMar>
                  <w:hideMark/>
                </w:tcPr>
                <w:p w14:paraId="275653F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5E0CB3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BE086E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1312</w:t>
                  </w:r>
                </w:p>
              </w:tc>
              <w:tc>
                <w:tcPr>
                  <w:tcW w:w="0" w:type="auto"/>
                  <w:tcBorders>
                    <w:top w:val="nil"/>
                    <w:bottom w:val="nil"/>
                  </w:tcBorders>
                  <w:shd w:val="clear" w:color="auto" w:fill="FFFFFF"/>
                  <w:tcMar>
                    <w:top w:w="30" w:type="dxa"/>
                    <w:left w:w="30" w:type="dxa"/>
                    <w:bottom w:w="30" w:type="dxa"/>
                    <w:right w:w="30" w:type="dxa"/>
                  </w:tcMar>
                  <w:hideMark/>
                </w:tcPr>
                <w:p w14:paraId="3FA2F1F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Reserve </w:t>
                  </w:r>
                  <w:proofErr w:type="spellStart"/>
                  <w:r w:rsidRPr="003D5D4C">
                    <w:rPr>
                      <w:rFonts w:ascii="Montserrat" w:eastAsia="Times New Roman" w:hAnsi="Montserrat" w:cs="Times New Roman"/>
                      <w:kern w:val="0"/>
                      <w:sz w:val="20"/>
                      <w:szCs w:val="20"/>
                      <w14:ligatures w14:val="none"/>
                    </w:rPr>
                    <w:t>voor</w:t>
                  </w:r>
                  <w:proofErr w:type="spellEnd"/>
                  <w:r w:rsidRPr="003D5D4C">
                    <w:rPr>
                      <w:rFonts w:ascii="Montserrat" w:eastAsia="Times New Roman" w:hAnsi="Montserrat" w:cs="Times New Roman"/>
                      <w:kern w:val="0"/>
                      <w:sz w:val="20"/>
                      <w:szCs w:val="20"/>
                      <w14:ligatures w14:val="none"/>
                    </w:rPr>
                    <w:t xml:space="preserve"> eigen </w:t>
                  </w:r>
                  <w:proofErr w:type="spellStart"/>
                  <w:r w:rsidRPr="003D5D4C">
                    <w:rPr>
                      <w:rFonts w:ascii="Montserrat" w:eastAsia="Times New Roman" w:hAnsi="Montserrat" w:cs="Times New Roman"/>
                      <w:kern w:val="0"/>
                      <w:sz w:val="20"/>
                      <w:szCs w:val="20"/>
                      <w14:ligatures w14:val="none"/>
                    </w:rPr>
                    <w:t>aandelen</w:t>
                  </w:r>
                  <w:proofErr w:type="spellEnd"/>
                </w:p>
              </w:tc>
            </w:tr>
            <w:tr w:rsidR="003D5D4C" w:rsidRPr="003D5D4C" w14:paraId="6656DDAE" w14:textId="77777777">
              <w:tc>
                <w:tcPr>
                  <w:tcW w:w="0" w:type="auto"/>
                  <w:tcBorders>
                    <w:top w:val="nil"/>
                    <w:bottom w:val="nil"/>
                  </w:tcBorders>
                  <w:shd w:val="clear" w:color="auto" w:fill="FFFFFF"/>
                  <w:tcMar>
                    <w:top w:w="30" w:type="dxa"/>
                    <w:left w:w="30" w:type="dxa"/>
                    <w:bottom w:w="30" w:type="dxa"/>
                    <w:right w:w="30" w:type="dxa"/>
                  </w:tcMar>
                  <w:hideMark/>
                </w:tcPr>
                <w:p w14:paraId="6169355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C30876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CC8304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1313</w:t>
                  </w:r>
                </w:p>
              </w:tc>
              <w:tc>
                <w:tcPr>
                  <w:tcW w:w="0" w:type="auto"/>
                  <w:tcBorders>
                    <w:top w:val="nil"/>
                    <w:bottom w:val="nil"/>
                  </w:tcBorders>
                  <w:shd w:val="clear" w:color="auto" w:fill="FFFFFF"/>
                  <w:tcMar>
                    <w:top w:w="30" w:type="dxa"/>
                    <w:left w:w="30" w:type="dxa"/>
                    <w:bottom w:w="30" w:type="dxa"/>
                    <w:right w:w="30" w:type="dxa"/>
                  </w:tcMar>
                  <w:hideMark/>
                </w:tcPr>
                <w:p w14:paraId="76EFBDF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Financiële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steunverlening</w:t>
                  </w:r>
                  <w:proofErr w:type="spellEnd"/>
                </w:p>
              </w:tc>
            </w:tr>
            <w:tr w:rsidR="003D5D4C" w:rsidRPr="003D5D4C" w14:paraId="7EB2826B" w14:textId="77777777">
              <w:tc>
                <w:tcPr>
                  <w:tcW w:w="0" w:type="auto"/>
                  <w:tcBorders>
                    <w:top w:val="nil"/>
                    <w:bottom w:val="nil"/>
                  </w:tcBorders>
                  <w:shd w:val="clear" w:color="auto" w:fill="FFFFFF"/>
                  <w:tcMar>
                    <w:top w:w="30" w:type="dxa"/>
                    <w:left w:w="30" w:type="dxa"/>
                    <w:bottom w:w="30" w:type="dxa"/>
                    <w:right w:w="30" w:type="dxa"/>
                  </w:tcMar>
                  <w:hideMark/>
                </w:tcPr>
                <w:p w14:paraId="2D83444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FDF89D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DB72D4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1319</w:t>
                  </w:r>
                </w:p>
              </w:tc>
              <w:tc>
                <w:tcPr>
                  <w:tcW w:w="0" w:type="auto"/>
                  <w:tcBorders>
                    <w:top w:val="nil"/>
                    <w:bottom w:val="nil"/>
                  </w:tcBorders>
                  <w:shd w:val="clear" w:color="auto" w:fill="FFFFFF"/>
                  <w:tcMar>
                    <w:top w:w="30" w:type="dxa"/>
                    <w:left w:w="30" w:type="dxa"/>
                    <w:bottom w:w="30" w:type="dxa"/>
                    <w:right w:w="30" w:type="dxa"/>
                  </w:tcMar>
                  <w:hideMark/>
                </w:tcPr>
                <w:p w14:paraId="5751F86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Overige</w:t>
                  </w:r>
                  <w:proofErr w:type="spellEnd"/>
                </w:p>
              </w:tc>
            </w:tr>
            <w:tr w:rsidR="003D5D4C" w:rsidRPr="003D5D4C" w14:paraId="35A24830" w14:textId="77777777">
              <w:tc>
                <w:tcPr>
                  <w:tcW w:w="0" w:type="auto"/>
                  <w:tcBorders>
                    <w:top w:val="nil"/>
                    <w:bottom w:val="nil"/>
                  </w:tcBorders>
                  <w:shd w:val="clear" w:color="auto" w:fill="FFFFFF"/>
                  <w:tcMar>
                    <w:top w:w="30" w:type="dxa"/>
                    <w:left w:w="30" w:type="dxa"/>
                    <w:bottom w:w="30" w:type="dxa"/>
                    <w:right w:w="30" w:type="dxa"/>
                  </w:tcMar>
                  <w:hideMark/>
                </w:tcPr>
                <w:p w14:paraId="2142334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3B57CD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132</w:t>
                  </w:r>
                </w:p>
              </w:tc>
              <w:tc>
                <w:tcPr>
                  <w:tcW w:w="0" w:type="auto"/>
                  <w:gridSpan w:val="2"/>
                  <w:tcBorders>
                    <w:top w:val="nil"/>
                    <w:bottom w:val="nil"/>
                  </w:tcBorders>
                  <w:shd w:val="clear" w:color="auto" w:fill="FFFFFF"/>
                  <w:tcMar>
                    <w:top w:w="30" w:type="dxa"/>
                    <w:left w:w="30" w:type="dxa"/>
                    <w:bottom w:w="30" w:type="dxa"/>
                    <w:right w:w="30" w:type="dxa"/>
                  </w:tcMar>
                  <w:hideMark/>
                </w:tcPr>
                <w:p w14:paraId="6483F6D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Belastingvrije</w:t>
                  </w:r>
                  <w:proofErr w:type="spellEnd"/>
                  <w:r w:rsidRPr="003D5D4C">
                    <w:rPr>
                      <w:rFonts w:ascii="Montserrat" w:eastAsia="Times New Roman" w:hAnsi="Montserrat" w:cs="Times New Roman"/>
                      <w:kern w:val="0"/>
                      <w:sz w:val="20"/>
                      <w:szCs w:val="20"/>
                      <w14:ligatures w14:val="none"/>
                    </w:rPr>
                    <w:t xml:space="preserve"> reserves</w:t>
                  </w:r>
                </w:p>
              </w:tc>
            </w:tr>
            <w:tr w:rsidR="003D5D4C" w:rsidRPr="003D5D4C" w14:paraId="3DA70431" w14:textId="77777777">
              <w:tc>
                <w:tcPr>
                  <w:tcW w:w="0" w:type="auto"/>
                  <w:tcBorders>
                    <w:top w:val="nil"/>
                    <w:bottom w:val="nil"/>
                  </w:tcBorders>
                  <w:shd w:val="clear" w:color="auto" w:fill="FFFFFF"/>
                  <w:tcMar>
                    <w:top w:w="30" w:type="dxa"/>
                    <w:left w:w="30" w:type="dxa"/>
                    <w:bottom w:w="30" w:type="dxa"/>
                    <w:right w:w="30" w:type="dxa"/>
                  </w:tcMar>
                  <w:hideMark/>
                </w:tcPr>
                <w:p w14:paraId="2DB8335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E96DC5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133</w:t>
                  </w:r>
                </w:p>
              </w:tc>
              <w:tc>
                <w:tcPr>
                  <w:tcW w:w="0" w:type="auto"/>
                  <w:gridSpan w:val="2"/>
                  <w:tcBorders>
                    <w:top w:val="nil"/>
                    <w:bottom w:val="nil"/>
                  </w:tcBorders>
                  <w:shd w:val="clear" w:color="auto" w:fill="FFFFFF"/>
                  <w:tcMar>
                    <w:top w:w="30" w:type="dxa"/>
                    <w:left w:w="30" w:type="dxa"/>
                    <w:bottom w:w="30" w:type="dxa"/>
                    <w:right w:w="30" w:type="dxa"/>
                  </w:tcMar>
                  <w:hideMark/>
                </w:tcPr>
                <w:p w14:paraId="4C8FA48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Beschikbare</w:t>
                  </w:r>
                  <w:proofErr w:type="spellEnd"/>
                  <w:r w:rsidRPr="003D5D4C">
                    <w:rPr>
                      <w:rFonts w:ascii="Montserrat" w:eastAsia="Times New Roman" w:hAnsi="Montserrat" w:cs="Times New Roman"/>
                      <w:kern w:val="0"/>
                      <w:sz w:val="20"/>
                      <w:szCs w:val="20"/>
                      <w14:ligatures w14:val="none"/>
                    </w:rPr>
                    <w:t xml:space="preserve"> reserves</w:t>
                  </w:r>
                </w:p>
              </w:tc>
            </w:tr>
            <w:tr w:rsidR="003D5D4C" w:rsidRPr="003D5D4C" w14:paraId="7F717A54" w14:textId="77777777">
              <w:tc>
                <w:tcPr>
                  <w:tcW w:w="0" w:type="auto"/>
                  <w:tcBorders>
                    <w:top w:val="nil"/>
                    <w:bottom w:val="nil"/>
                  </w:tcBorders>
                  <w:shd w:val="clear" w:color="auto" w:fill="FFFFFF"/>
                  <w:tcMar>
                    <w:top w:w="30" w:type="dxa"/>
                    <w:left w:w="30" w:type="dxa"/>
                    <w:bottom w:w="30" w:type="dxa"/>
                    <w:right w:w="30" w:type="dxa"/>
                  </w:tcMar>
                  <w:hideMark/>
                </w:tcPr>
                <w:p w14:paraId="4B58940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14</w:t>
                  </w:r>
                </w:p>
              </w:tc>
              <w:tc>
                <w:tcPr>
                  <w:tcW w:w="0" w:type="auto"/>
                  <w:gridSpan w:val="3"/>
                  <w:tcBorders>
                    <w:top w:val="nil"/>
                    <w:bottom w:val="nil"/>
                  </w:tcBorders>
                  <w:shd w:val="clear" w:color="auto" w:fill="FFFFFF"/>
                  <w:tcMar>
                    <w:top w:w="30" w:type="dxa"/>
                    <w:left w:w="30" w:type="dxa"/>
                    <w:bottom w:w="30" w:type="dxa"/>
                    <w:right w:w="30" w:type="dxa"/>
                  </w:tcMar>
                  <w:hideMark/>
                </w:tcPr>
                <w:p w14:paraId="2033D4A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Overgedragen winst of Overgedragen verlies (–)</w:t>
                  </w:r>
                </w:p>
              </w:tc>
            </w:tr>
            <w:tr w:rsidR="003D5D4C" w:rsidRPr="003D5D4C" w14:paraId="7BAD32B0" w14:textId="77777777">
              <w:tc>
                <w:tcPr>
                  <w:tcW w:w="0" w:type="auto"/>
                  <w:tcBorders>
                    <w:top w:val="nil"/>
                    <w:bottom w:val="nil"/>
                  </w:tcBorders>
                  <w:shd w:val="clear" w:color="auto" w:fill="FFFFFF"/>
                  <w:tcMar>
                    <w:top w:w="30" w:type="dxa"/>
                    <w:left w:w="30" w:type="dxa"/>
                    <w:bottom w:w="30" w:type="dxa"/>
                    <w:right w:w="30" w:type="dxa"/>
                  </w:tcMar>
                  <w:hideMark/>
                </w:tcPr>
                <w:p w14:paraId="3F6EF82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15</w:t>
                  </w:r>
                </w:p>
              </w:tc>
              <w:tc>
                <w:tcPr>
                  <w:tcW w:w="0" w:type="auto"/>
                  <w:gridSpan w:val="3"/>
                  <w:tcBorders>
                    <w:top w:val="nil"/>
                    <w:bottom w:val="nil"/>
                  </w:tcBorders>
                  <w:shd w:val="clear" w:color="auto" w:fill="FFFFFF"/>
                  <w:tcMar>
                    <w:top w:w="30" w:type="dxa"/>
                    <w:left w:w="30" w:type="dxa"/>
                    <w:bottom w:w="30" w:type="dxa"/>
                    <w:right w:w="30" w:type="dxa"/>
                  </w:tcMar>
                  <w:hideMark/>
                </w:tcPr>
                <w:p w14:paraId="1F32D1F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Kapitaalsubsidies</w:t>
                  </w:r>
                  <w:proofErr w:type="spellEnd"/>
                </w:p>
              </w:tc>
            </w:tr>
            <w:tr w:rsidR="003D5D4C" w:rsidRPr="003D5D4C" w14:paraId="37EE1551" w14:textId="77777777">
              <w:tc>
                <w:tcPr>
                  <w:tcW w:w="0" w:type="auto"/>
                  <w:tcBorders>
                    <w:top w:val="nil"/>
                    <w:bottom w:val="nil"/>
                  </w:tcBorders>
                  <w:shd w:val="clear" w:color="auto" w:fill="FFFFFF"/>
                  <w:tcMar>
                    <w:top w:w="30" w:type="dxa"/>
                    <w:left w:w="30" w:type="dxa"/>
                    <w:bottom w:w="30" w:type="dxa"/>
                    <w:right w:w="30" w:type="dxa"/>
                  </w:tcMar>
                  <w:hideMark/>
                </w:tcPr>
                <w:p w14:paraId="3E7E7AD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16</w:t>
                  </w:r>
                </w:p>
              </w:tc>
              <w:tc>
                <w:tcPr>
                  <w:tcW w:w="0" w:type="auto"/>
                  <w:gridSpan w:val="3"/>
                  <w:tcBorders>
                    <w:top w:val="nil"/>
                    <w:bottom w:val="nil"/>
                  </w:tcBorders>
                  <w:shd w:val="clear" w:color="auto" w:fill="FFFFFF"/>
                  <w:tcMar>
                    <w:top w:w="30" w:type="dxa"/>
                    <w:left w:w="30" w:type="dxa"/>
                    <w:bottom w:w="30" w:type="dxa"/>
                    <w:right w:w="30" w:type="dxa"/>
                  </w:tcMar>
                  <w:hideMark/>
                </w:tcPr>
                <w:p w14:paraId="153BF33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Voorzieningen</w:t>
                  </w:r>
                  <w:proofErr w:type="spellEnd"/>
                  <w:r w:rsidRPr="003D5D4C">
                    <w:rPr>
                      <w:rFonts w:ascii="Montserrat" w:eastAsia="Times New Roman" w:hAnsi="Montserrat" w:cs="Times New Roman"/>
                      <w:kern w:val="0"/>
                      <w:sz w:val="20"/>
                      <w:szCs w:val="20"/>
                      <w14:ligatures w14:val="none"/>
                    </w:rPr>
                    <w:t xml:space="preserve"> en </w:t>
                  </w:r>
                  <w:proofErr w:type="spellStart"/>
                  <w:r w:rsidRPr="003D5D4C">
                    <w:rPr>
                      <w:rFonts w:ascii="Montserrat" w:eastAsia="Times New Roman" w:hAnsi="Montserrat" w:cs="Times New Roman"/>
                      <w:kern w:val="0"/>
                      <w:sz w:val="20"/>
                      <w:szCs w:val="20"/>
                      <w14:ligatures w14:val="none"/>
                    </w:rPr>
                    <w:t>uitgestelde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belastingen</w:t>
                  </w:r>
                  <w:proofErr w:type="spellEnd"/>
                </w:p>
              </w:tc>
            </w:tr>
            <w:tr w:rsidR="003D5D4C" w:rsidRPr="003D5D4C" w14:paraId="3EFCE929" w14:textId="77777777">
              <w:tc>
                <w:tcPr>
                  <w:tcW w:w="0" w:type="auto"/>
                  <w:tcBorders>
                    <w:top w:val="nil"/>
                    <w:bottom w:val="nil"/>
                  </w:tcBorders>
                  <w:shd w:val="clear" w:color="auto" w:fill="FFFFFF"/>
                  <w:tcMar>
                    <w:top w:w="30" w:type="dxa"/>
                    <w:left w:w="30" w:type="dxa"/>
                    <w:bottom w:w="30" w:type="dxa"/>
                    <w:right w:w="30" w:type="dxa"/>
                  </w:tcMar>
                  <w:hideMark/>
                </w:tcPr>
                <w:p w14:paraId="43B48ED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0D8430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160</w:t>
                  </w:r>
                </w:p>
              </w:tc>
              <w:tc>
                <w:tcPr>
                  <w:tcW w:w="0" w:type="auto"/>
                  <w:gridSpan w:val="2"/>
                  <w:tcBorders>
                    <w:top w:val="nil"/>
                    <w:bottom w:val="nil"/>
                  </w:tcBorders>
                  <w:shd w:val="clear" w:color="auto" w:fill="FFFFFF"/>
                  <w:tcMar>
                    <w:top w:w="30" w:type="dxa"/>
                    <w:left w:w="30" w:type="dxa"/>
                    <w:bottom w:w="30" w:type="dxa"/>
                    <w:right w:w="30" w:type="dxa"/>
                  </w:tcMar>
                  <w:hideMark/>
                </w:tcPr>
                <w:p w14:paraId="038FCEC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Voorzieningen voor pensioenen en soortgelijke verplichtingen</w:t>
                  </w:r>
                </w:p>
              </w:tc>
            </w:tr>
            <w:tr w:rsidR="003D5D4C" w:rsidRPr="003D5D4C" w14:paraId="387E5207" w14:textId="77777777">
              <w:tc>
                <w:tcPr>
                  <w:tcW w:w="0" w:type="auto"/>
                  <w:tcBorders>
                    <w:top w:val="nil"/>
                    <w:bottom w:val="nil"/>
                  </w:tcBorders>
                  <w:shd w:val="clear" w:color="auto" w:fill="FFFFFF"/>
                  <w:tcMar>
                    <w:top w:w="30" w:type="dxa"/>
                    <w:left w:w="30" w:type="dxa"/>
                    <w:bottom w:w="30" w:type="dxa"/>
                    <w:right w:w="30" w:type="dxa"/>
                  </w:tcMar>
                  <w:hideMark/>
                </w:tcPr>
                <w:p w14:paraId="07899DB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573A16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161</w:t>
                  </w:r>
                </w:p>
              </w:tc>
              <w:tc>
                <w:tcPr>
                  <w:tcW w:w="0" w:type="auto"/>
                  <w:gridSpan w:val="2"/>
                  <w:tcBorders>
                    <w:top w:val="nil"/>
                    <w:bottom w:val="nil"/>
                  </w:tcBorders>
                  <w:shd w:val="clear" w:color="auto" w:fill="FFFFFF"/>
                  <w:tcMar>
                    <w:top w:w="30" w:type="dxa"/>
                    <w:left w:w="30" w:type="dxa"/>
                    <w:bottom w:w="30" w:type="dxa"/>
                    <w:right w:w="30" w:type="dxa"/>
                  </w:tcMar>
                  <w:hideMark/>
                </w:tcPr>
                <w:p w14:paraId="00041AA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Voorzieningen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voor</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belastingen</w:t>
                  </w:r>
                  <w:proofErr w:type="spellEnd"/>
                </w:p>
              </w:tc>
            </w:tr>
            <w:tr w:rsidR="003D5D4C" w:rsidRPr="003D5D4C" w14:paraId="4BFBC688" w14:textId="77777777">
              <w:tc>
                <w:tcPr>
                  <w:tcW w:w="0" w:type="auto"/>
                  <w:tcBorders>
                    <w:top w:val="nil"/>
                    <w:bottom w:val="nil"/>
                  </w:tcBorders>
                  <w:shd w:val="clear" w:color="auto" w:fill="FFFFFF"/>
                  <w:tcMar>
                    <w:top w:w="30" w:type="dxa"/>
                    <w:left w:w="30" w:type="dxa"/>
                    <w:bottom w:w="30" w:type="dxa"/>
                    <w:right w:w="30" w:type="dxa"/>
                  </w:tcMar>
                  <w:hideMark/>
                </w:tcPr>
                <w:p w14:paraId="611DB19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B327D1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162</w:t>
                  </w:r>
                </w:p>
              </w:tc>
              <w:tc>
                <w:tcPr>
                  <w:tcW w:w="0" w:type="auto"/>
                  <w:gridSpan w:val="2"/>
                  <w:tcBorders>
                    <w:top w:val="nil"/>
                    <w:bottom w:val="nil"/>
                  </w:tcBorders>
                  <w:shd w:val="clear" w:color="auto" w:fill="FFFFFF"/>
                  <w:tcMar>
                    <w:top w:w="30" w:type="dxa"/>
                    <w:left w:w="30" w:type="dxa"/>
                    <w:bottom w:w="30" w:type="dxa"/>
                    <w:right w:w="30" w:type="dxa"/>
                  </w:tcMar>
                  <w:hideMark/>
                </w:tcPr>
                <w:p w14:paraId="6AF4CA2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Voorzieningen voor grote herstellingswerken en grote onderhoudswerken</w:t>
                  </w:r>
                </w:p>
              </w:tc>
            </w:tr>
            <w:tr w:rsidR="003D5D4C" w:rsidRPr="003D5D4C" w14:paraId="0413DEFF" w14:textId="77777777">
              <w:tc>
                <w:tcPr>
                  <w:tcW w:w="0" w:type="auto"/>
                  <w:tcBorders>
                    <w:top w:val="nil"/>
                    <w:bottom w:val="nil"/>
                  </w:tcBorders>
                  <w:shd w:val="clear" w:color="auto" w:fill="FFFFFF"/>
                  <w:tcMar>
                    <w:top w:w="30" w:type="dxa"/>
                    <w:left w:w="30" w:type="dxa"/>
                    <w:bottom w:w="30" w:type="dxa"/>
                    <w:right w:w="30" w:type="dxa"/>
                  </w:tcMar>
                  <w:hideMark/>
                </w:tcPr>
                <w:p w14:paraId="14FC283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89EE95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163</w:t>
                  </w:r>
                </w:p>
              </w:tc>
              <w:tc>
                <w:tcPr>
                  <w:tcW w:w="0" w:type="auto"/>
                  <w:gridSpan w:val="2"/>
                  <w:tcBorders>
                    <w:top w:val="nil"/>
                    <w:bottom w:val="nil"/>
                  </w:tcBorders>
                  <w:shd w:val="clear" w:color="auto" w:fill="FFFFFF"/>
                  <w:tcMar>
                    <w:top w:w="30" w:type="dxa"/>
                    <w:left w:w="30" w:type="dxa"/>
                    <w:bottom w:w="30" w:type="dxa"/>
                    <w:right w:w="30" w:type="dxa"/>
                  </w:tcMar>
                  <w:hideMark/>
                </w:tcPr>
                <w:p w14:paraId="736BA7D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Voorzieningen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voor</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milieuverplichtingen</w:t>
                  </w:r>
                  <w:proofErr w:type="spellEnd"/>
                </w:p>
              </w:tc>
            </w:tr>
            <w:tr w:rsidR="003D5D4C" w:rsidRPr="003D5D4C" w14:paraId="05972C0F" w14:textId="77777777">
              <w:tc>
                <w:tcPr>
                  <w:tcW w:w="0" w:type="auto"/>
                  <w:tcBorders>
                    <w:top w:val="nil"/>
                    <w:bottom w:val="nil"/>
                  </w:tcBorders>
                  <w:shd w:val="clear" w:color="auto" w:fill="FFFFFF"/>
                  <w:tcMar>
                    <w:top w:w="30" w:type="dxa"/>
                    <w:left w:w="30" w:type="dxa"/>
                    <w:bottom w:w="30" w:type="dxa"/>
                    <w:right w:w="30" w:type="dxa"/>
                  </w:tcMar>
                  <w:hideMark/>
                </w:tcPr>
                <w:p w14:paraId="095E8D1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B587F6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164 tot 165</w:t>
                  </w:r>
                </w:p>
              </w:tc>
              <w:tc>
                <w:tcPr>
                  <w:tcW w:w="0" w:type="auto"/>
                  <w:gridSpan w:val="2"/>
                  <w:tcBorders>
                    <w:top w:val="nil"/>
                    <w:bottom w:val="nil"/>
                  </w:tcBorders>
                  <w:shd w:val="clear" w:color="auto" w:fill="FFFFFF"/>
                  <w:tcMar>
                    <w:top w:w="30" w:type="dxa"/>
                    <w:left w:w="30" w:type="dxa"/>
                    <w:bottom w:w="30" w:type="dxa"/>
                    <w:right w:w="30" w:type="dxa"/>
                  </w:tcMar>
                  <w:hideMark/>
                </w:tcPr>
                <w:p w14:paraId="5D1B910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Voorzieningen voor overige risico's en kosten </w:t>
                  </w:r>
                  <w:bookmarkStart w:id="1" w:name="reftnt1_4"/>
                  <w:bookmarkEnd w:id="1"/>
                  <w:r w:rsidRPr="003D5D4C">
                    <w:rPr>
                      <w:rFonts w:ascii="Montserrat" w:eastAsia="Times New Roman" w:hAnsi="Montserrat" w:cs="Times New Roman"/>
                      <w:kern w:val="0"/>
                      <w:sz w:val="15"/>
                      <w:szCs w:val="15"/>
                      <w:vertAlign w:val="superscript"/>
                      <w:lang w:val="nl-BE"/>
                      <w14:ligatures w14:val="none"/>
                    </w:rPr>
                    <w:t>(4)</w:t>
                  </w:r>
                </w:p>
              </w:tc>
            </w:tr>
            <w:tr w:rsidR="003D5D4C" w:rsidRPr="003D5D4C" w14:paraId="4637EDEF" w14:textId="77777777">
              <w:tc>
                <w:tcPr>
                  <w:tcW w:w="0" w:type="auto"/>
                  <w:tcBorders>
                    <w:top w:val="nil"/>
                    <w:bottom w:val="nil"/>
                  </w:tcBorders>
                  <w:shd w:val="clear" w:color="auto" w:fill="FFFFFF"/>
                  <w:tcMar>
                    <w:top w:w="30" w:type="dxa"/>
                    <w:left w:w="30" w:type="dxa"/>
                    <w:bottom w:w="30" w:type="dxa"/>
                    <w:right w:w="30" w:type="dxa"/>
                  </w:tcMar>
                  <w:hideMark/>
                </w:tcPr>
                <w:p w14:paraId="1381FA9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C78379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168</w:t>
                  </w:r>
                </w:p>
              </w:tc>
              <w:tc>
                <w:tcPr>
                  <w:tcW w:w="0" w:type="auto"/>
                  <w:gridSpan w:val="2"/>
                  <w:tcBorders>
                    <w:top w:val="nil"/>
                    <w:bottom w:val="nil"/>
                  </w:tcBorders>
                  <w:shd w:val="clear" w:color="auto" w:fill="FFFFFF"/>
                  <w:tcMar>
                    <w:top w:w="30" w:type="dxa"/>
                    <w:left w:w="30" w:type="dxa"/>
                    <w:bottom w:w="30" w:type="dxa"/>
                    <w:right w:w="30" w:type="dxa"/>
                  </w:tcMar>
                  <w:hideMark/>
                </w:tcPr>
                <w:p w14:paraId="2AF9A4E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Uitgestelde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belastingen</w:t>
                  </w:r>
                  <w:proofErr w:type="spellEnd"/>
                </w:p>
              </w:tc>
            </w:tr>
            <w:tr w:rsidR="003D5D4C" w:rsidRPr="003D5D4C" w14:paraId="38C70A96" w14:textId="77777777">
              <w:tc>
                <w:tcPr>
                  <w:tcW w:w="0" w:type="auto"/>
                  <w:tcBorders>
                    <w:top w:val="nil"/>
                    <w:bottom w:val="nil"/>
                  </w:tcBorders>
                  <w:shd w:val="clear" w:color="auto" w:fill="FFFFFF"/>
                  <w:tcMar>
                    <w:top w:w="30" w:type="dxa"/>
                    <w:left w:w="30" w:type="dxa"/>
                    <w:bottom w:w="30" w:type="dxa"/>
                    <w:right w:w="30" w:type="dxa"/>
                  </w:tcMar>
                  <w:hideMark/>
                </w:tcPr>
                <w:p w14:paraId="6AAFD69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6C961B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6B655B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1680</w:t>
                  </w:r>
                </w:p>
              </w:tc>
              <w:tc>
                <w:tcPr>
                  <w:tcW w:w="0" w:type="auto"/>
                  <w:tcBorders>
                    <w:top w:val="nil"/>
                    <w:bottom w:val="nil"/>
                  </w:tcBorders>
                  <w:shd w:val="clear" w:color="auto" w:fill="FFFFFF"/>
                  <w:tcMar>
                    <w:top w:w="30" w:type="dxa"/>
                    <w:left w:w="30" w:type="dxa"/>
                    <w:bottom w:w="30" w:type="dxa"/>
                    <w:right w:w="30" w:type="dxa"/>
                  </w:tcMar>
                  <w:hideMark/>
                </w:tcPr>
                <w:p w14:paraId="3C02215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Uitgestelde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belastingen</w:t>
                  </w:r>
                  <w:proofErr w:type="spellEnd"/>
                  <w:r w:rsidRPr="003D5D4C">
                    <w:rPr>
                      <w:rFonts w:ascii="Montserrat" w:eastAsia="Times New Roman" w:hAnsi="Montserrat" w:cs="Times New Roman"/>
                      <w:kern w:val="0"/>
                      <w:sz w:val="20"/>
                      <w:szCs w:val="20"/>
                      <w14:ligatures w14:val="none"/>
                    </w:rPr>
                    <w:t xml:space="preserve"> op </w:t>
                  </w:r>
                  <w:proofErr w:type="spellStart"/>
                  <w:r w:rsidRPr="003D5D4C">
                    <w:rPr>
                      <w:rFonts w:ascii="Montserrat" w:eastAsia="Times New Roman" w:hAnsi="Montserrat" w:cs="Times New Roman"/>
                      <w:kern w:val="0"/>
                      <w:sz w:val="20"/>
                      <w:szCs w:val="20"/>
                      <w14:ligatures w14:val="none"/>
                    </w:rPr>
                    <w:t>kapitaalsubsidies</w:t>
                  </w:r>
                  <w:proofErr w:type="spellEnd"/>
                </w:p>
              </w:tc>
            </w:tr>
            <w:tr w:rsidR="003D5D4C" w:rsidRPr="003D5D4C" w14:paraId="0A4E6346" w14:textId="77777777">
              <w:tc>
                <w:tcPr>
                  <w:tcW w:w="0" w:type="auto"/>
                  <w:tcBorders>
                    <w:top w:val="nil"/>
                    <w:bottom w:val="nil"/>
                  </w:tcBorders>
                  <w:shd w:val="clear" w:color="auto" w:fill="FFFFFF"/>
                  <w:tcMar>
                    <w:top w:w="30" w:type="dxa"/>
                    <w:left w:w="30" w:type="dxa"/>
                    <w:bottom w:w="30" w:type="dxa"/>
                    <w:right w:w="30" w:type="dxa"/>
                  </w:tcMar>
                  <w:hideMark/>
                </w:tcPr>
                <w:p w14:paraId="46EDE48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F63CB5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27C44A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1681</w:t>
                  </w:r>
                </w:p>
              </w:tc>
              <w:tc>
                <w:tcPr>
                  <w:tcW w:w="0" w:type="auto"/>
                  <w:tcBorders>
                    <w:top w:val="nil"/>
                    <w:bottom w:val="nil"/>
                  </w:tcBorders>
                  <w:shd w:val="clear" w:color="auto" w:fill="FFFFFF"/>
                  <w:tcMar>
                    <w:top w:w="30" w:type="dxa"/>
                    <w:left w:w="30" w:type="dxa"/>
                    <w:bottom w:w="30" w:type="dxa"/>
                    <w:right w:w="30" w:type="dxa"/>
                  </w:tcMar>
                  <w:hideMark/>
                </w:tcPr>
                <w:p w14:paraId="1461E30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 xml:space="preserve">Uitgestelde belastingen op gerealiseerde </w:t>
                  </w:r>
                  <w:proofErr w:type="spellStart"/>
                  <w:r w:rsidRPr="003D5D4C">
                    <w:rPr>
                      <w:rFonts w:ascii="Montserrat" w:eastAsia="Times New Roman" w:hAnsi="Montserrat" w:cs="Times New Roman"/>
                      <w:kern w:val="0"/>
                      <w:sz w:val="20"/>
                      <w:szCs w:val="20"/>
                      <w:lang w:val="nl-BE"/>
                      <w14:ligatures w14:val="none"/>
                    </w:rPr>
                    <w:t>meerwaarden</w:t>
                  </w:r>
                  <w:proofErr w:type="spellEnd"/>
                  <w:r w:rsidRPr="003D5D4C">
                    <w:rPr>
                      <w:rFonts w:ascii="Montserrat" w:eastAsia="Times New Roman" w:hAnsi="Montserrat" w:cs="Times New Roman"/>
                      <w:kern w:val="0"/>
                      <w:sz w:val="20"/>
                      <w:szCs w:val="20"/>
                      <w:lang w:val="nl-BE"/>
                      <w14:ligatures w14:val="none"/>
                    </w:rPr>
                    <w:t xml:space="preserve"> op immateriële vaste activa</w:t>
                  </w:r>
                </w:p>
              </w:tc>
            </w:tr>
            <w:tr w:rsidR="003D5D4C" w:rsidRPr="003D5D4C" w14:paraId="74E764EB" w14:textId="77777777">
              <w:tc>
                <w:tcPr>
                  <w:tcW w:w="0" w:type="auto"/>
                  <w:tcBorders>
                    <w:top w:val="nil"/>
                    <w:bottom w:val="nil"/>
                  </w:tcBorders>
                  <w:shd w:val="clear" w:color="auto" w:fill="FFFFFF"/>
                  <w:tcMar>
                    <w:top w:w="30" w:type="dxa"/>
                    <w:left w:w="30" w:type="dxa"/>
                    <w:bottom w:w="30" w:type="dxa"/>
                    <w:right w:w="30" w:type="dxa"/>
                  </w:tcMar>
                  <w:hideMark/>
                </w:tcPr>
                <w:p w14:paraId="7C4339F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A1381C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966D9C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1682</w:t>
                  </w:r>
                </w:p>
              </w:tc>
              <w:tc>
                <w:tcPr>
                  <w:tcW w:w="0" w:type="auto"/>
                  <w:tcBorders>
                    <w:top w:val="nil"/>
                    <w:bottom w:val="nil"/>
                  </w:tcBorders>
                  <w:shd w:val="clear" w:color="auto" w:fill="FFFFFF"/>
                  <w:tcMar>
                    <w:top w:w="30" w:type="dxa"/>
                    <w:left w:w="30" w:type="dxa"/>
                    <w:bottom w:w="30" w:type="dxa"/>
                    <w:right w:w="30" w:type="dxa"/>
                  </w:tcMar>
                  <w:hideMark/>
                </w:tcPr>
                <w:p w14:paraId="19BCA3D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 xml:space="preserve">Uitgestelde belastingen op gerealiseerde </w:t>
                  </w:r>
                  <w:proofErr w:type="spellStart"/>
                  <w:r w:rsidRPr="003D5D4C">
                    <w:rPr>
                      <w:rFonts w:ascii="Montserrat" w:eastAsia="Times New Roman" w:hAnsi="Montserrat" w:cs="Times New Roman"/>
                      <w:kern w:val="0"/>
                      <w:sz w:val="20"/>
                      <w:szCs w:val="20"/>
                      <w:lang w:val="nl-BE"/>
                      <w14:ligatures w14:val="none"/>
                    </w:rPr>
                    <w:t>meerwaarden</w:t>
                  </w:r>
                  <w:proofErr w:type="spellEnd"/>
                  <w:r w:rsidRPr="003D5D4C">
                    <w:rPr>
                      <w:rFonts w:ascii="Montserrat" w:eastAsia="Times New Roman" w:hAnsi="Montserrat" w:cs="Times New Roman"/>
                      <w:kern w:val="0"/>
                      <w:sz w:val="20"/>
                      <w:szCs w:val="20"/>
                      <w:lang w:val="nl-BE"/>
                      <w14:ligatures w14:val="none"/>
                    </w:rPr>
                    <w:t xml:space="preserve"> op materiële vaste activa</w:t>
                  </w:r>
                </w:p>
              </w:tc>
            </w:tr>
            <w:tr w:rsidR="003D5D4C" w:rsidRPr="003D5D4C" w14:paraId="02D42659" w14:textId="77777777">
              <w:tc>
                <w:tcPr>
                  <w:tcW w:w="0" w:type="auto"/>
                  <w:tcBorders>
                    <w:top w:val="nil"/>
                    <w:bottom w:val="nil"/>
                  </w:tcBorders>
                  <w:shd w:val="clear" w:color="auto" w:fill="FFFFFF"/>
                  <w:tcMar>
                    <w:top w:w="30" w:type="dxa"/>
                    <w:left w:w="30" w:type="dxa"/>
                    <w:bottom w:w="30" w:type="dxa"/>
                    <w:right w:w="30" w:type="dxa"/>
                  </w:tcMar>
                  <w:hideMark/>
                </w:tcPr>
                <w:p w14:paraId="6C17937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F802A7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2EB18E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1687</w:t>
                  </w:r>
                </w:p>
              </w:tc>
              <w:tc>
                <w:tcPr>
                  <w:tcW w:w="0" w:type="auto"/>
                  <w:tcBorders>
                    <w:top w:val="nil"/>
                    <w:bottom w:val="nil"/>
                  </w:tcBorders>
                  <w:shd w:val="clear" w:color="auto" w:fill="FFFFFF"/>
                  <w:tcMar>
                    <w:top w:w="30" w:type="dxa"/>
                    <w:left w:w="30" w:type="dxa"/>
                    <w:bottom w:w="30" w:type="dxa"/>
                    <w:right w:w="30" w:type="dxa"/>
                  </w:tcMar>
                  <w:hideMark/>
                </w:tcPr>
                <w:p w14:paraId="202692A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 xml:space="preserve">Uitgestelde belastingen op gerealiseerde </w:t>
                  </w:r>
                  <w:proofErr w:type="spellStart"/>
                  <w:r w:rsidRPr="003D5D4C">
                    <w:rPr>
                      <w:rFonts w:ascii="Montserrat" w:eastAsia="Times New Roman" w:hAnsi="Montserrat" w:cs="Times New Roman"/>
                      <w:kern w:val="0"/>
                      <w:sz w:val="20"/>
                      <w:szCs w:val="20"/>
                      <w:lang w:val="nl-BE"/>
                      <w14:ligatures w14:val="none"/>
                    </w:rPr>
                    <w:t>meerwaarden</w:t>
                  </w:r>
                  <w:proofErr w:type="spellEnd"/>
                  <w:r w:rsidRPr="003D5D4C">
                    <w:rPr>
                      <w:rFonts w:ascii="Montserrat" w:eastAsia="Times New Roman" w:hAnsi="Montserrat" w:cs="Times New Roman"/>
                      <w:kern w:val="0"/>
                      <w:sz w:val="20"/>
                      <w:szCs w:val="20"/>
                      <w:lang w:val="nl-BE"/>
                      <w14:ligatures w14:val="none"/>
                    </w:rPr>
                    <w:t xml:space="preserve"> op effecten die zijn uitgegeven door de Belgische openbare sector</w:t>
                  </w:r>
                </w:p>
              </w:tc>
            </w:tr>
            <w:tr w:rsidR="003D5D4C" w:rsidRPr="003D5D4C" w14:paraId="17B54ABB" w14:textId="77777777">
              <w:tc>
                <w:tcPr>
                  <w:tcW w:w="0" w:type="auto"/>
                  <w:tcBorders>
                    <w:top w:val="nil"/>
                    <w:bottom w:val="nil"/>
                  </w:tcBorders>
                  <w:shd w:val="clear" w:color="auto" w:fill="FFFFFF"/>
                  <w:tcMar>
                    <w:top w:w="30" w:type="dxa"/>
                    <w:left w:w="30" w:type="dxa"/>
                    <w:bottom w:w="30" w:type="dxa"/>
                    <w:right w:w="30" w:type="dxa"/>
                  </w:tcMar>
                  <w:hideMark/>
                </w:tcPr>
                <w:p w14:paraId="1FCFE17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509C13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245444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1688</w:t>
                  </w:r>
                </w:p>
              </w:tc>
              <w:tc>
                <w:tcPr>
                  <w:tcW w:w="0" w:type="auto"/>
                  <w:tcBorders>
                    <w:top w:val="nil"/>
                    <w:bottom w:val="nil"/>
                  </w:tcBorders>
                  <w:shd w:val="clear" w:color="auto" w:fill="FFFFFF"/>
                  <w:tcMar>
                    <w:top w:w="30" w:type="dxa"/>
                    <w:left w:w="30" w:type="dxa"/>
                    <w:bottom w:w="30" w:type="dxa"/>
                    <w:right w:w="30" w:type="dxa"/>
                  </w:tcMar>
                  <w:hideMark/>
                </w:tcPr>
                <w:p w14:paraId="165A0D1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Buitenlandse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uitgestelde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belastingen</w:t>
                  </w:r>
                  <w:proofErr w:type="spellEnd"/>
                </w:p>
              </w:tc>
            </w:tr>
            <w:tr w:rsidR="003D5D4C" w:rsidRPr="003D5D4C" w14:paraId="4D9E21BE" w14:textId="77777777">
              <w:tc>
                <w:tcPr>
                  <w:tcW w:w="0" w:type="auto"/>
                  <w:tcBorders>
                    <w:top w:val="nil"/>
                    <w:bottom w:val="nil"/>
                  </w:tcBorders>
                  <w:shd w:val="clear" w:color="auto" w:fill="FFFFFF"/>
                  <w:tcMar>
                    <w:top w:w="30" w:type="dxa"/>
                    <w:left w:w="30" w:type="dxa"/>
                    <w:bottom w:w="30" w:type="dxa"/>
                    <w:right w:w="30" w:type="dxa"/>
                  </w:tcMar>
                  <w:hideMark/>
                </w:tcPr>
                <w:p w14:paraId="2100A8D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lastRenderedPageBreak/>
                    <w:t>17</w:t>
                  </w:r>
                </w:p>
              </w:tc>
              <w:tc>
                <w:tcPr>
                  <w:tcW w:w="0" w:type="auto"/>
                  <w:gridSpan w:val="3"/>
                  <w:tcBorders>
                    <w:top w:val="nil"/>
                    <w:bottom w:val="nil"/>
                  </w:tcBorders>
                  <w:shd w:val="clear" w:color="auto" w:fill="FFFFFF"/>
                  <w:tcMar>
                    <w:top w:w="30" w:type="dxa"/>
                    <w:left w:w="30" w:type="dxa"/>
                    <w:bottom w:w="30" w:type="dxa"/>
                    <w:right w:w="30" w:type="dxa"/>
                  </w:tcMar>
                  <w:hideMark/>
                </w:tcPr>
                <w:p w14:paraId="315965A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Schulden op meer dan één jaar</w:t>
                  </w:r>
                </w:p>
              </w:tc>
            </w:tr>
            <w:tr w:rsidR="003D5D4C" w:rsidRPr="003D5D4C" w14:paraId="5C36E139" w14:textId="77777777">
              <w:tc>
                <w:tcPr>
                  <w:tcW w:w="0" w:type="auto"/>
                  <w:tcBorders>
                    <w:top w:val="nil"/>
                    <w:bottom w:val="nil"/>
                  </w:tcBorders>
                  <w:shd w:val="clear" w:color="auto" w:fill="FFFFFF"/>
                  <w:tcMar>
                    <w:top w:w="30" w:type="dxa"/>
                    <w:left w:w="30" w:type="dxa"/>
                    <w:bottom w:w="30" w:type="dxa"/>
                    <w:right w:w="30" w:type="dxa"/>
                  </w:tcMar>
                  <w:hideMark/>
                </w:tcPr>
                <w:p w14:paraId="468160F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C71057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170</w:t>
                  </w:r>
                </w:p>
              </w:tc>
              <w:tc>
                <w:tcPr>
                  <w:tcW w:w="0" w:type="auto"/>
                  <w:gridSpan w:val="2"/>
                  <w:tcBorders>
                    <w:top w:val="nil"/>
                    <w:bottom w:val="nil"/>
                  </w:tcBorders>
                  <w:shd w:val="clear" w:color="auto" w:fill="FFFFFF"/>
                  <w:tcMar>
                    <w:top w:w="30" w:type="dxa"/>
                    <w:left w:w="30" w:type="dxa"/>
                    <w:bottom w:w="30" w:type="dxa"/>
                    <w:right w:w="30" w:type="dxa"/>
                  </w:tcMar>
                  <w:hideMark/>
                </w:tcPr>
                <w:p w14:paraId="46EBB97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Achtergestelde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leningen</w:t>
                  </w:r>
                  <w:proofErr w:type="spellEnd"/>
                </w:p>
              </w:tc>
            </w:tr>
            <w:tr w:rsidR="003D5D4C" w:rsidRPr="003D5D4C" w14:paraId="62B86339" w14:textId="77777777">
              <w:tc>
                <w:tcPr>
                  <w:tcW w:w="0" w:type="auto"/>
                  <w:tcBorders>
                    <w:top w:val="nil"/>
                    <w:bottom w:val="nil"/>
                  </w:tcBorders>
                  <w:shd w:val="clear" w:color="auto" w:fill="FFFFFF"/>
                  <w:tcMar>
                    <w:top w:w="30" w:type="dxa"/>
                    <w:left w:w="30" w:type="dxa"/>
                    <w:bottom w:w="30" w:type="dxa"/>
                    <w:right w:w="30" w:type="dxa"/>
                  </w:tcMar>
                  <w:hideMark/>
                </w:tcPr>
                <w:p w14:paraId="406B1D2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849312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AEFD83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1700</w:t>
                  </w:r>
                </w:p>
              </w:tc>
              <w:tc>
                <w:tcPr>
                  <w:tcW w:w="0" w:type="auto"/>
                  <w:tcBorders>
                    <w:top w:val="nil"/>
                    <w:bottom w:val="nil"/>
                  </w:tcBorders>
                  <w:shd w:val="clear" w:color="auto" w:fill="FFFFFF"/>
                  <w:tcMar>
                    <w:top w:w="30" w:type="dxa"/>
                    <w:left w:w="30" w:type="dxa"/>
                    <w:bottom w:w="30" w:type="dxa"/>
                    <w:right w:w="30" w:type="dxa"/>
                  </w:tcMar>
                  <w:hideMark/>
                </w:tcPr>
                <w:p w14:paraId="3E47C75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Converteerbaar</w:t>
                  </w:r>
                  <w:proofErr w:type="spellEnd"/>
                </w:p>
              </w:tc>
            </w:tr>
            <w:tr w:rsidR="003D5D4C" w:rsidRPr="003D5D4C" w14:paraId="40B4B5FC" w14:textId="77777777">
              <w:tc>
                <w:tcPr>
                  <w:tcW w:w="0" w:type="auto"/>
                  <w:tcBorders>
                    <w:top w:val="nil"/>
                    <w:bottom w:val="nil"/>
                  </w:tcBorders>
                  <w:shd w:val="clear" w:color="auto" w:fill="FFFFFF"/>
                  <w:tcMar>
                    <w:top w:w="30" w:type="dxa"/>
                    <w:left w:w="30" w:type="dxa"/>
                    <w:bottom w:w="30" w:type="dxa"/>
                    <w:right w:w="30" w:type="dxa"/>
                  </w:tcMar>
                  <w:hideMark/>
                </w:tcPr>
                <w:p w14:paraId="56C3682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17EC5C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777476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1701</w:t>
                  </w:r>
                </w:p>
              </w:tc>
              <w:tc>
                <w:tcPr>
                  <w:tcW w:w="0" w:type="auto"/>
                  <w:tcBorders>
                    <w:top w:val="nil"/>
                    <w:bottom w:val="nil"/>
                  </w:tcBorders>
                  <w:shd w:val="clear" w:color="auto" w:fill="FFFFFF"/>
                  <w:tcMar>
                    <w:top w:w="30" w:type="dxa"/>
                    <w:left w:w="30" w:type="dxa"/>
                    <w:bottom w:w="30" w:type="dxa"/>
                    <w:right w:w="30" w:type="dxa"/>
                  </w:tcMar>
                  <w:hideMark/>
                </w:tcPr>
                <w:p w14:paraId="55FC076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Niet</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converteerbaar</w:t>
                  </w:r>
                  <w:proofErr w:type="spellEnd"/>
                </w:p>
              </w:tc>
            </w:tr>
            <w:tr w:rsidR="003D5D4C" w:rsidRPr="003D5D4C" w14:paraId="18CB2561" w14:textId="77777777">
              <w:tc>
                <w:tcPr>
                  <w:tcW w:w="0" w:type="auto"/>
                  <w:tcBorders>
                    <w:top w:val="nil"/>
                    <w:bottom w:val="nil"/>
                  </w:tcBorders>
                  <w:shd w:val="clear" w:color="auto" w:fill="FFFFFF"/>
                  <w:tcMar>
                    <w:top w:w="30" w:type="dxa"/>
                    <w:left w:w="30" w:type="dxa"/>
                    <w:bottom w:w="30" w:type="dxa"/>
                    <w:right w:w="30" w:type="dxa"/>
                  </w:tcMar>
                  <w:hideMark/>
                </w:tcPr>
                <w:p w14:paraId="6FB66DE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4A2D2D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171</w:t>
                  </w:r>
                </w:p>
              </w:tc>
              <w:tc>
                <w:tcPr>
                  <w:tcW w:w="0" w:type="auto"/>
                  <w:gridSpan w:val="2"/>
                  <w:tcBorders>
                    <w:top w:val="nil"/>
                    <w:bottom w:val="nil"/>
                  </w:tcBorders>
                  <w:shd w:val="clear" w:color="auto" w:fill="FFFFFF"/>
                  <w:tcMar>
                    <w:top w:w="30" w:type="dxa"/>
                    <w:left w:w="30" w:type="dxa"/>
                    <w:bottom w:w="30" w:type="dxa"/>
                    <w:right w:w="30" w:type="dxa"/>
                  </w:tcMar>
                  <w:hideMark/>
                </w:tcPr>
                <w:p w14:paraId="35805F0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Niet-achtergestelde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obligatieleningen</w:t>
                  </w:r>
                  <w:proofErr w:type="spellEnd"/>
                </w:p>
              </w:tc>
            </w:tr>
            <w:tr w:rsidR="003D5D4C" w:rsidRPr="003D5D4C" w14:paraId="0AFD38FF" w14:textId="77777777">
              <w:tc>
                <w:tcPr>
                  <w:tcW w:w="0" w:type="auto"/>
                  <w:tcBorders>
                    <w:top w:val="nil"/>
                    <w:bottom w:val="nil"/>
                  </w:tcBorders>
                  <w:shd w:val="clear" w:color="auto" w:fill="FFFFFF"/>
                  <w:tcMar>
                    <w:top w:w="30" w:type="dxa"/>
                    <w:left w:w="30" w:type="dxa"/>
                    <w:bottom w:w="30" w:type="dxa"/>
                    <w:right w:w="30" w:type="dxa"/>
                  </w:tcMar>
                  <w:hideMark/>
                </w:tcPr>
                <w:p w14:paraId="4465C1C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EC8747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B29E74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1710</w:t>
                  </w:r>
                </w:p>
              </w:tc>
              <w:tc>
                <w:tcPr>
                  <w:tcW w:w="0" w:type="auto"/>
                  <w:tcBorders>
                    <w:top w:val="nil"/>
                    <w:bottom w:val="nil"/>
                  </w:tcBorders>
                  <w:shd w:val="clear" w:color="auto" w:fill="FFFFFF"/>
                  <w:tcMar>
                    <w:top w:w="30" w:type="dxa"/>
                    <w:left w:w="30" w:type="dxa"/>
                    <w:bottom w:w="30" w:type="dxa"/>
                    <w:right w:w="30" w:type="dxa"/>
                  </w:tcMar>
                  <w:hideMark/>
                </w:tcPr>
                <w:p w14:paraId="51998E8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Converteerbaar</w:t>
                  </w:r>
                  <w:proofErr w:type="spellEnd"/>
                </w:p>
              </w:tc>
            </w:tr>
            <w:tr w:rsidR="003D5D4C" w:rsidRPr="003D5D4C" w14:paraId="7C1FDE70" w14:textId="77777777">
              <w:tc>
                <w:tcPr>
                  <w:tcW w:w="0" w:type="auto"/>
                  <w:tcBorders>
                    <w:top w:val="nil"/>
                    <w:bottom w:val="nil"/>
                  </w:tcBorders>
                  <w:shd w:val="clear" w:color="auto" w:fill="FFFFFF"/>
                  <w:tcMar>
                    <w:top w:w="30" w:type="dxa"/>
                    <w:left w:w="30" w:type="dxa"/>
                    <w:bottom w:w="30" w:type="dxa"/>
                    <w:right w:w="30" w:type="dxa"/>
                  </w:tcMar>
                  <w:hideMark/>
                </w:tcPr>
                <w:p w14:paraId="2F80365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4B1D88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5CBEDD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1711</w:t>
                  </w:r>
                </w:p>
              </w:tc>
              <w:tc>
                <w:tcPr>
                  <w:tcW w:w="0" w:type="auto"/>
                  <w:tcBorders>
                    <w:top w:val="nil"/>
                    <w:bottom w:val="nil"/>
                  </w:tcBorders>
                  <w:shd w:val="clear" w:color="auto" w:fill="FFFFFF"/>
                  <w:tcMar>
                    <w:top w:w="30" w:type="dxa"/>
                    <w:left w:w="30" w:type="dxa"/>
                    <w:bottom w:w="30" w:type="dxa"/>
                    <w:right w:w="30" w:type="dxa"/>
                  </w:tcMar>
                  <w:hideMark/>
                </w:tcPr>
                <w:p w14:paraId="4B6EFE5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Niet</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converteerbaar</w:t>
                  </w:r>
                  <w:proofErr w:type="spellEnd"/>
                </w:p>
              </w:tc>
            </w:tr>
            <w:tr w:rsidR="003D5D4C" w:rsidRPr="003D5D4C" w14:paraId="01E22C3E" w14:textId="77777777">
              <w:tc>
                <w:tcPr>
                  <w:tcW w:w="0" w:type="auto"/>
                  <w:tcBorders>
                    <w:top w:val="nil"/>
                    <w:bottom w:val="nil"/>
                  </w:tcBorders>
                  <w:shd w:val="clear" w:color="auto" w:fill="FFFFFF"/>
                  <w:tcMar>
                    <w:top w:w="30" w:type="dxa"/>
                    <w:left w:w="30" w:type="dxa"/>
                    <w:bottom w:w="30" w:type="dxa"/>
                    <w:right w:w="30" w:type="dxa"/>
                  </w:tcMar>
                  <w:hideMark/>
                </w:tcPr>
                <w:p w14:paraId="6DA56D8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E6834E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172</w:t>
                  </w:r>
                </w:p>
              </w:tc>
              <w:tc>
                <w:tcPr>
                  <w:tcW w:w="0" w:type="auto"/>
                  <w:gridSpan w:val="2"/>
                  <w:tcBorders>
                    <w:top w:val="nil"/>
                    <w:bottom w:val="nil"/>
                  </w:tcBorders>
                  <w:shd w:val="clear" w:color="auto" w:fill="FFFFFF"/>
                  <w:tcMar>
                    <w:top w:w="30" w:type="dxa"/>
                    <w:left w:w="30" w:type="dxa"/>
                    <w:bottom w:w="30" w:type="dxa"/>
                    <w:right w:w="30" w:type="dxa"/>
                  </w:tcMar>
                  <w:hideMark/>
                </w:tcPr>
                <w:p w14:paraId="7EC25FC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Leasingschulden</w:t>
                  </w:r>
                  <w:proofErr w:type="spellEnd"/>
                  <w:r w:rsidRPr="003D5D4C">
                    <w:rPr>
                      <w:rFonts w:ascii="Montserrat" w:eastAsia="Times New Roman" w:hAnsi="Montserrat" w:cs="Times New Roman"/>
                      <w:kern w:val="0"/>
                      <w:sz w:val="20"/>
                      <w:szCs w:val="20"/>
                      <w14:ligatures w14:val="none"/>
                    </w:rPr>
                    <w:t xml:space="preserve"> en </w:t>
                  </w:r>
                  <w:proofErr w:type="spellStart"/>
                  <w:r w:rsidRPr="003D5D4C">
                    <w:rPr>
                      <w:rFonts w:ascii="Montserrat" w:eastAsia="Times New Roman" w:hAnsi="Montserrat" w:cs="Times New Roman"/>
                      <w:kern w:val="0"/>
                      <w:sz w:val="20"/>
                      <w:szCs w:val="20"/>
                      <w14:ligatures w14:val="none"/>
                    </w:rPr>
                    <w:t>soortgelijke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schulden</w:t>
                  </w:r>
                  <w:proofErr w:type="spellEnd"/>
                </w:p>
              </w:tc>
            </w:tr>
            <w:tr w:rsidR="003D5D4C" w:rsidRPr="003D5D4C" w14:paraId="657B1C6C" w14:textId="77777777">
              <w:tc>
                <w:tcPr>
                  <w:tcW w:w="0" w:type="auto"/>
                  <w:tcBorders>
                    <w:top w:val="nil"/>
                    <w:bottom w:val="nil"/>
                  </w:tcBorders>
                  <w:shd w:val="clear" w:color="auto" w:fill="FFFFFF"/>
                  <w:tcMar>
                    <w:top w:w="30" w:type="dxa"/>
                    <w:left w:w="30" w:type="dxa"/>
                    <w:bottom w:w="30" w:type="dxa"/>
                    <w:right w:w="30" w:type="dxa"/>
                  </w:tcMar>
                  <w:hideMark/>
                </w:tcPr>
                <w:p w14:paraId="5CC8083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0F0CB1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173</w:t>
                  </w:r>
                </w:p>
              </w:tc>
              <w:tc>
                <w:tcPr>
                  <w:tcW w:w="0" w:type="auto"/>
                  <w:gridSpan w:val="2"/>
                  <w:tcBorders>
                    <w:top w:val="nil"/>
                    <w:bottom w:val="nil"/>
                  </w:tcBorders>
                  <w:shd w:val="clear" w:color="auto" w:fill="FFFFFF"/>
                  <w:tcMar>
                    <w:top w:w="30" w:type="dxa"/>
                    <w:left w:w="30" w:type="dxa"/>
                    <w:bottom w:w="30" w:type="dxa"/>
                    <w:right w:w="30" w:type="dxa"/>
                  </w:tcMar>
                  <w:hideMark/>
                </w:tcPr>
                <w:p w14:paraId="30AC851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Kredietinstellingen</w:t>
                  </w:r>
                  <w:proofErr w:type="spellEnd"/>
                </w:p>
              </w:tc>
            </w:tr>
            <w:tr w:rsidR="003D5D4C" w:rsidRPr="003D5D4C" w14:paraId="535EF678" w14:textId="77777777">
              <w:tc>
                <w:tcPr>
                  <w:tcW w:w="0" w:type="auto"/>
                  <w:tcBorders>
                    <w:top w:val="nil"/>
                    <w:bottom w:val="nil"/>
                  </w:tcBorders>
                  <w:shd w:val="clear" w:color="auto" w:fill="FFFFFF"/>
                  <w:tcMar>
                    <w:top w:w="30" w:type="dxa"/>
                    <w:left w:w="30" w:type="dxa"/>
                    <w:bottom w:w="30" w:type="dxa"/>
                    <w:right w:w="30" w:type="dxa"/>
                  </w:tcMar>
                  <w:hideMark/>
                </w:tcPr>
                <w:p w14:paraId="3EFE48B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C39799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3FA642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1730</w:t>
                  </w:r>
                </w:p>
              </w:tc>
              <w:tc>
                <w:tcPr>
                  <w:tcW w:w="0" w:type="auto"/>
                  <w:tcBorders>
                    <w:top w:val="nil"/>
                    <w:bottom w:val="nil"/>
                  </w:tcBorders>
                  <w:shd w:val="clear" w:color="auto" w:fill="FFFFFF"/>
                  <w:tcMar>
                    <w:top w:w="30" w:type="dxa"/>
                    <w:left w:w="30" w:type="dxa"/>
                    <w:bottom w:w="30" w:type="dxa"/>
                    <w:right w:w="30" w:type="dxa"/>
                  </w:tcMar>
                  <w:hideMark/>
                </w:tcPr>
                <w:p w14:paraId="37E1254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Schulden</w:t>
                  </w:r>
                  <w:proofErr w:type="spellEnd"/>
                  <w:r w:rsidRPr="003D5D4C">
                    <w:rPr>
                      <w:rFonts w:ascii="Montserrat" w:eastAsia="Times New Roman" w:hAnsi="Montserrat" w:cs="Times New Roman"/>
                      <w:kern w:val="0"/>
                      <w:sz w:val="20"/>
                      <w:szCs w:val="20"/>
                      <w14:ligatures w14:val="none"/>
                    </w:rPr>
                    <w:t xml:space="preserve"> op </w:t>
                  </w:r>
                  <w:proofErr w:type="spellStart"/>
                  <w:r w:rsidRPr="003D5D4C">
                    <w:rPr>
                      <w:rFonts w:ascii="Montserrat" w:eastAsia="Times New Roman" w:hAnsi="Montserrat" w:cs="Times New Roman"/>
                      <w:kern w:val="0"/>
                      <w:sz w:val="20"/>
                      <w:szCs w:val="20"/>
                      <w14:ligatures w14:val="none"/>
                    </w:rPr>
                    <w:t>rekening</w:t>
                  </w:r>
                  <w:proofErr w:type="spellEnd"/>
                </w:p>
              </w:tc>
            </w:tr>
            <w:tr w:rsidR="003D5D4C" w:rsidRPr="003D5D4C" w14:paraId="17CBA8BE" w14:textId="77777777">
              <w:tc>
                <w:tcPr>
                  <w:tcW w:w="0" w:type="auto"/>
                  <w:tcBorders>
                    <w:top w:val="nil"/>
                    <w:bottom w:val="nil"/>
                  </w:tcBorders>
                  <w:shd w:val="clear" w:color="auto" w:fill="FFFFFF"/>
                  <w:tcMar>
                    <w:top w:w="30" w:type="dxa"/>
                    <w:left w:w="30" w:type="dxa"/>
                    <w:bottom w:w="30" w:type="dxa"/>
                    <w:right w:w="30" w:type="dxa"/>
                  </w:tcMar>
                  <w:hideMark/>
                </w:tcPr>
                <w:p w14:paraId="7D223AD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5388E3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5B3D54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1731</w:t>
                  </w:r>
                </w:p>
              </w:tc>
              <w:tc>
                <w:tcPr>
                  <w:tcW w:w="0" w:type="auto"/>
                  <w:tcBorders>
                    <w:top w:val="nil"/>
                    <w:bottom w:val="nil"/>
                  </w:tcBorders>
                  <w:shd w:val="clear" w:color="auto" w:fill="FFFFFF"/>
                  <w:tcMar>
                    <w:top w:w="30" w:type="dxa"/>
                    <w:left w:w="30" w:type="dxa"/>
                    <w:bottom w:w="30" w:type="dxa"/>
                    <w:right w:w="30" w:type="dxa"/>
                  </w:tcMar>
                  <w:hideMark/>
                </w:tcPr>
                <w:p w14:paraId="5F09D8B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Promessen</w:t>
                  </w:r>
                  <w:proofErr w:type="spellEnd"/>
                </w:p>
              </w:tc>
            </w:tr>
            <w:tr w:rsidR="003D5D4C" w:rsidRPr="003D5D4C" w14:paraId="2DB963B4" w14:textId="77777777">
              <w:tc>
                <w:tcPr>
                  <w:tcW w:w="0" w:type="auto"/>
                  <w:tcBorders>
                    <w:top w:val="nil"/>
                    <w:bottom w:val="nil"/>
                  </w:tcBorders>
                  <w:shd w:val="clear" w:color="auto" w:fill="FFFFFF"/>
                  <w:tcMar>
                    <w:top w:w="30" w:type="dxa"/>
                    <w:left w:w="30" w:type="dxa"/>
                    <w:bottom w:w="30" w:type="dxa"/>
                    <w:right w:w="30" w:type="dxa"/>
                  </w:tcMar>
                  <w:hideMark/>
                </w:tcPr>
                <w:p w14:paraId="7B1546B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A4664B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993C8E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1732</w:t>
                  </w:r>
                </w:p>
              </w:tc>
              <w:tc>
                <w:tcPr>
                  <w:tcW w:w="0" w:type="auto"/>
                  <w:tcBorders>
                    <w:top w:val="nil"/>
                    <w:bottom w:val="nil"/>
                  </w:tcBorders>
                  <w:shd w:val="clear" w:color="auto" w:fill="FFFFFF"/>
                  <w:tcMar>
                    <w:top w:w="30" w:type="dxa"/>
                    <w:left w:w="30" w:type="dxa"/>
                    <w:bottom w:w="30" w:type="dxa"/>
                    <w:right w:w="30" w:type="dxa"/>
                  </w:tcMar>
                  <w:hideMark/>
                </w:tcPr>
                <w:p w14:paraId="358E435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Acceptkredieten</w:t>
                  </w:r>
                  <w:proofErr w:type="spellEnd"/>
                </w:p>
              </w:tc>
            </w:tr>
            <w:tr w:rsidR="003D5D4C" w:rsidRPr="003D5D4C" w14:paraId="6576C460" w14:textId="77777777">
              <w:tc>
                <w:tcPr>
                  <w:tcW w:w="0" w:type="auto"/>
                  <w:tcBorders>
                    <w:top w:val="nil"/>
                    <w:bottom w:val="nil"/>
                  </w:tcBorders>
                  <w:shd w:val="clear" w:color="auto" w:fill="FFFFFF"/>
                  <w:tcMar>
                    <w:top w:w="30" w:type="dxa"/>
                    <w:left w:w="30" w:type="dxa"/>
                    <w:bottom w:w="30" w:type="dxa"/>
                    <w:right w:w="30" w:type="dxa"/>
                  </w:tcMar>
                  <w:hideMark/>
                </w:tcPr>
                <w:p w14:paraId="3C32ABB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EF31FB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174</w:t>
                  </w:r>
                </w:p>
              </w:tc>
              <w:tc>
                <w:tcPr>
                  <w:tcW w:w="0" w:type="auto"/>
                  <w:gridSpan w:val="2"/>
                  <w:tcBorders>
                    <w:top w:val="nil"/>
                    <w:bottom w:val="nil"/>
                  </w:tcBorders>
                  <w:shd w:val="clear" w:color="auto" w:fill="FFFFFF"/>
                  <w:tcMar>
                    <w:top w:w="30" w:type="dxa"/>
                    <w:left w:w="30" w:type="dxa"/>
                    <w:bottom w:w="30" w:type="dxa"/>
                    <w:right w:w="30" w:type="dxa"/>
                  </w:tcMar>
                  <w:hideMark/>
                </w:tcPr>
                <w:p w14:paraId="50158AB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Overige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leningen</w:t>
                  </w:r>
                  <w:proofErr w:type="spellEnd"/>
                </w:p>
              </w:tc>
            </w:tr>
            <w:tr w:rsidR="003D5D4C" w:rsidRPr="003D5D4C" w14:paraId="3E58BC48" w14:textId="77777777">
              <w:tc>
                <w:tcPr>
                  <w:tcW w:w="0" w:type="auto"/>
                  <w:tcBorders>
                    <w:top w:val="nil"/>
                    <w:bottom w:val="nil"/>
                  </w:tcBorders>
                  <w:shd w:val="clear" w:color="auto" w:fill="FFFFFF"/>
                  <w:tcMar>
                    <w:top w:w="30" w:type="dxa"/>
                    <w:left w:w="30" w:type="dxa"/>
                    <w:bottom w:w="30" w:type="dxa"/>
                    <w:right w:w="30" w:type="dxa"/>
                  </w:tcMar>
                  <w:hideMark/>
                </w:tcPr>
                <w:p w14:paraId="18587E6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5F6F67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175</w:t>
                  </w:r>
                </w:p>
              </w:tc>
              <w:tc>
                <w:tcPr>
                  <w:tcW w:w="0" w:type="auto"/>
                  <w:gridSpan w:val="2"/>
                  <w:tcBorders>
                    <w:top w:val="nil"/>
                    <w:bottom w:val="nil"/>
                  </w:tcBorders>
                  <w:shd w:val="clear" w:color="auto" w:fill="FFFFFF"/>
                  <w:tcMar>
                    <w:top w:w="30" w:type="dxa"/>
                    <w:left w:w="30" w:type="dxa"/>
                    <w:bottom w:w="30" w:type="dxa"/>
                    <w:right w:w="30" w:type="dxa"/>
                  </w:tcMar>
                  <w:hideMark/>
                </w:tcPr>
                <w:p w14:paraId="3E5AD98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Handelsschulden</w:t>
                  </w:r>
                  <w:proofErr w:type="spellEnd"/>
                </w:p>
              </w:tc>
            </w:tr>
            <w:tr w:rsidR="003D5D4C" w:rsidRPr="003D5D4C" w14:paraId="0E11BE69" w14:textId="77777777">
              <w:tc>
                <w:tcPr>
                  <w:tcW w:w="0" w:type="auto"/>
                  <w:tcBorders>
                    <w:top w:val="nil"/>
                    <w:bottom w:val="nil"/>
                  </w:tcBorders>
                  <w:shd w:val="clear" w:color="auto" w:fill="FFFFFF"/>
                  <w:tcMar>
                    <w:top w:w="30" w:type="dxa"/>
                    <w:left w:w="30" w:type="dxa"/>
                    <w:bottom w:w="30" w:type="dxa"/>
                    <w:right w:w="30" w:type="dxa"/>
                  </w:tcMar>
                  <w:hideMark/>
                </w:tcPr>
                <w:p w14:paraId="6D3BE9A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E7E864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6F3167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1750</w:t>
                  </w:r>
                </w:p>
              </w:tc>
              <w:tc>
                <w:tcPr>
                  <w:tcW w:w="0" w:type="auto"/>
                  <w:tcBorders>
                    <w:top w:val="nil"/>
                    <w:bottom w:val="nil"/>
                  </w:tcBorders>
                  <w:shd w:val="clear" w:color="auto" w:fill="FFFFFF"/>
                  <w:tcMar>
                    <w:top w:w="30" w:type="dxa"/>
                    <w:left w:w="30" w:type="dxa"/>
                    <w:bottom w:w="30" w:type="dxa"/>
                    <w:right w:w="30" w:type="dxa"/>
                  </w:tcMar>
                  <w:hideMark/>
                </w:tcPr>
                <w:p w14:paraId="76B1623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Leveranciers</w:t>
                  </w:r>
                  <w:proofErr w:type="spellEnd"/>
                </w:p>
              </w:tc>
            </w:tr>
            <w:tr w:rsidR="003D5D4C" w:rsidRPr="003D5D4C" w14:paraId="1ACC8C13" w14:textId="77777777">
              <w:tc>
                <w:tcPr>
                  <w:tcW w:w="0" w:type="auto"/>
                  <w:tcBorders>
                    <w:top w:val="nil"/>
                    <w:bottom w:val="nil"/>
                  </w:tcBorders>
                  <w:shd w:val="clear" w:color="auto" w:fill="FFFFFF"/>
                  <w:tcMar>
                    <w:top w:w="30" w:type="dxa"/>
                    <w:left w:w="30" w:type="dxa"/>
                    <w:bottom w:w="30" w:type="dxa"/>
                    <w:right w:w="30" w:type="dxa"/>
                  </w:tcMar>
                  <w:hideMark/>
                </w:tcPr>
                <w:p w14:paraId="59C2814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5E7924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FE2D0A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1751</w:t>
                  </w:r>
                </w:p>
              </w:tc>
              <w:tc>
                <w:tcPr>
                  <w:tcW w:w="0" w:type="auto"/>
                  <w:tcBorders>
                    <w:top w:val="nil"/>
                    <w:bottom w:val="nil"/>
                  </w:tcBorders>
                  <w:shd w:val="clear" w:color="auto" w:fill="FFFFFF"/>
                  <w:tcMar>
                    <w:top w:w="30" w:type="dxa"/>
                    <w:left w:w="30" w:type="dxa"/>
                    <w:bottom w:w="30" w:type="dxa"/>
                    <w:right w:w="30" w:type="dxa"/>
                  </w:tcMar>
                  <w:hideMark/>
                </w:tcPr>
                <w:p w14:paraId="6B6B9F5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betalen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wissel</w:t>
                  </w:r>
                  <w:proofErr w:type="spellEnd"/>
                </w:p>
              </w:tc>
            </w:tr>
            <w:tr w:rsidR="003D5D4C" w:rsidRPr="003D5D4C" w14:paraId="75C43E15" w14:textId="77777777">
              <w:tc>
                <w:tcPr>
                  <w:tcW w:w="0" w:type="auto"/>
                  <w:tcBorders>
                    <w:top w:val="nil"/>
                    <w:bottom w:val="nil"/>
                  </w:tcBorders>
                  <w:shd w:val="clear" w:color="auto" w:fill="FFFFFF"/>
                  <w:tcMar>
                    <w:top w:w="30" w:type="dxa"/>
                    <w:left w:w="30" w:type="dxa"/>
                    <w:bottom w:w="30" w:type="dxa"/>
                    <w:right w:w="30" w:type="dxa"/>
                  </w:tcMar>
                  <w:hideMark/>
                </w:tcPr>
                <w:p w14:paraId="342662A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FA4ACB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176</w:t>
                  </w:r>
                </w:p>
              </w:tc>
              <w:tc>
                <w:tcPr>
                  <w:tcW w:w="0" w:type="auto"/>
                  <w:gridSpan w:val="2"/>
                  <w:tcBorders>
                    <w:top w:val="nil"/>
                    <w:bottom w:val="nil"/>
                  </w:tcBorders>
                  <w:shd w:val="clear" w:color="auto" w:fill="FFFFFF"/>
                  <w:tcMar>
                    <w:top w:w="30" w:type="dxa"/>
                    <w:left w:w="30" w:type="dxa"/>
                    <w:bottom w:w="30" w:type="dxa"/>
                    <w:right w:w="30" w:type="dxa"/>
                  </w:tcMar>
                  <w:hideMark/>
                </w:tcPr>
                <w:p w14:paraId="2B83AE5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Vooruitbetalingen</w:t>
                  </w:r>
                  <w:proofErr w:type="spellEnd"/>
                  <w:r w:rsidRPr="003D5D4C">
                    <w:rPr>
                      <w:rFonts w:ascii="Montserrat" w:eastAsia="Times New Roman" w:hAnsi="Montserrat" w:cs="Times New Roman"/>
                      <w:kern w:val="0"/>
                      <w:sz w:val="20"/>
                      <w:szCs w:val="20"/>
                      <w14:ligatures w14:val="none"/>
                    </w:rPr>
                    <w:t xml:space="preserve"> op </w:t>
                  </w:r>
                  <w:proofErr w:type="spellStart"/>
                  <w:r w:rsidRPr="003D5D4C">
                    <w:rPr>
                      <w:rFonts w:ascii="Montserrat" w:eastAsia="Times New Roman" w:hAnsi="Montserrat" w:cs="Times New Roman"/>
                      <w:kern w:val="0"/>
                      <w:sz w:val="20"/>
                      <w:szCs w:val="20"/>
                      <w14:ligatures w14:val="none"/>
                    </w:rPr>
                    <w:t>bestellingen</w:t>
                  </w:r>
                  <w:proofErr w:type="spellEnd"/>
                </w:p>
              </w:tc>
            </w:tr>
            <w:tr w:rsidR="003D5D4C" w:rsidRPr="003D5D4C" w14:paraId="5A6BC03F" w14:textId="77777777">
              <w:tc>
                <w:tcPr>
                  <w:tcW w:w="0" w:type="auto"/>
                  <w:tcBorders>
                    <w:top w:val="nil"/>
                    <w:bottom w:val="nil"/>
                  </w:tcBorders>
                  <w:shd w:val="clear" w:color="auto" w:fill="FFFFFF"/>
                  <w:tcMar>
                    <w:top w:w="30" w:type="dxa"/>
                    <w:left w:w="30" w:type="dxa"/>
                    <w:bottom w:w="30" w:type="dxa"/>
                    <w:right w:w="30" w:type="dxa"/>
                  </w:tcMar>
                  <w:hideMark/>
                </w:tcPr>
                <w:p w14:paraId="048E9CD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E23F5F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178</w:t>
                  </w:r>
                </w:p>
              </w:tc>
              <w:tc>
                <w:tcPr>
                  <w:tcW w:w="0" w:type="auto"/>
                  <w:gridSpan w:val="2"/>
                  <w:tcBorders>
                    <w:top w:val="nil"/>
                    <w:bottom w:val="nil"/>
                  </w:tcBorders>
                  <w:shd w:val="clear" w:color="auto" w:fill="FFFFFF"/>
                  <w:tcMar>
                    <w:top w:w="30" w:type="dxa"/>
                    <w:left w:w="30" w:type="dxa"/>
                    <w:bottom w:w="30" w:type="dxa"/>
                    <w:right w:w="30" w:type="dxa"/>
                  </w:tcMar>
                  <w:hideMark/>
                </w:tcPr>
                <w:p w14:paraId="74A0DDD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Borgtochten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ontvangen</w:t>
                  </w:r>
                  <w:proofErr w:type="spellEnd"/>
                  <w:r w:rsidRPr="003D5D4C">
                    <w:rPr>
                      <w:rFonts w:ascii="Montserrat" w:eastAsia="Times New Roman" w:hAnsi="Montserrat" w:cs="Times New Roman"/>
                      <w:kern w:val="0"/>
                      <w:sz w:val="20"/>
                      <w:szCs w:val="20"/>
                      <w14:ligatures w14:val="none"/>
                    </w:rPr>
                    <w:t xml:space="preserve"> in </w:t>
                  </w:r>
                  <w:proofErr w:type="spellStart"/>
                  <w:r w:rsidRPr="003D5D4C">
                    <w:rPr>
                      <w:rFonts w:ascii="Montserrat" w:eastAsia="Times New Roman" w:hAnsi="Montserrat" w:cs="Times New Roman"/>
                      <w:kern w:val="0"/>
                      <w:sz w:val="20"/>
                      <w:szCs w:val="20"/>
                      <w14:ligatures w14:val="none"/>
                    </w:rPr>
                    <w:t>contanten</w:t>
                  </w:r>
                  <w:proofErr w:type="spellEnd"/>
                </w:p>
              </w:tc>
            </w:tr>
            <w:tr w:rsidR="003D5D4C" w:rsidRPr="003D5D4C" w14:paraId="2F946719" w14:textId="77777777">
              <w:tc>
                <w:tcPr>
                  <w:tcW w:w="0" w:type="auto"/>
                  <w:tcBorders>
                    <w:top w:val="nil"/>
                    <w:bottom w:val="nil"/>
                  </w:tcBorders>
                  <w:shd w:val="clear" w:color="auto" w:fill="FFFFFF"/>
                  <w:tcMar>
                    <w:top w:w="30" w:type="dxa"/>
                    <w:left w:w="30" w:type="dxa"/>
                    <w:bottom w:w="30" w:type="dxa"/>
                    <w:right w:w="30" w:type="dxa"/>
                  </w:tcMar>
                  <w:hideMark/>
                </w:tcPr>
                <w:p w14:paraId="72BB18C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EB3BAE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179</w:t>
                  </w:r>
                </w:p>
              </w:tc>
              <w:tc>
                <w:tcPr>
                  <w:tcW w:w="0" w:type="auto"/>
                  <w:gridSpan w:val="2"/>
                  <w:tcBorders>
                    <w:top w:val="nil"/>
                    <w:bottom w:val="nil"/>
                  </w:tcBorders>
                  <w:shd w:val="clear" w:color="auto" w:fill="FFFFFF"/>
                  <w:tcMar>
                    <w:top w:w="30" w:type="dxa"/>
                    <w:left w:w="30" w:type="dxa"/>
                    <w:bottom w:w="30" w:type="dxa"/>
                    <w:right w:w="30" w:type="dxa"/>
                  </w:tcMar>
                  <w:hideMark/>
                </w:tcPr>
                <w:p w14:paraId="20170E8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Overige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schulden</w:t>
                  </w:r>
                  <w:proofErr w:type="spellEnd"/>
                </w:p>
              </w:tc>
            </w:tr>
            <w:tr w:rsidR="003D5D4C" w:rsidRPr="003D5D4C" w14:paraId="13EF0030" w14:textId="77777777">
              <w:tc>
                <w:tcPr>
                  <w:tcW w:w="0" w:type="auto"/>
                  <w:tcBorders>
                    <w:top w:val="nil"/>
                    <w:bottom w:val="nil"/>
                  </w:tcBorders>
                  <w:shd w:val="clear" w:color="auto" w:fill="FFFFFF"/>
                  <w:tcMar>
                    <w:top w:w="30" w:type="dxa"/>
                    <w:left w:w="30" w:type="dxa"/>
                    <w:bottom w:w="30" w:type="dxa"/>
                    <w:right w:w="30" w:type="dxa"/>
                  </w:tcMar>
                  <w:hideMark/>
                </w:tcPr>
                <w:p w14:paraId="6B43E3B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19</w:t>
                  </w:r>
                </w:p>
              </w:tc>
              <w:tc>
                <w:tcPr>
                  <w:tcW w:w="0" w:type="auto"/>
                  <w:gridSpan w:val="3"/>
                  <w:tcBorders>
                    <w:top w:val="nil"/>
                    <w:bottom w:val="nil"/>
                  </w:tcBorders>
                  <w:shd w:val="clear" w:color="auto" w:fill="FFFFFF"/>
                  <w:tcMar>
                    <w:top w:w="30" w:type="dxa"/>
                    <w:left w:w="30" w:type="dxa"/>
                    <w:bottom w:w="30" w:type="dxa"/>
                    <w:right w:w="30" w:type="dxa"/>
                  </w:tcMar>
                  <w:hideMark/>
                </w:tcPr>
                <w:p w14:paraId="26833E0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Voorschot aan de vennoten op de verdeling van het netto-actief (-)</w:t>
                  </w:r>
                </w:p>
              </w:tc>
            </w:tr>
            <w:tr w:rsidR="003D5D4C" w:rsidRPr="003D5D4C" w14:paraId="18D884B9" w14:textId="77777777">
              <w:tc>
                <w:tcPr>
                  <w:tcW w:w="0" w:type="auto"/>
                  <w:tcBorders>
                    <w:top w:val="nil"/>
                    <w:bottom w:val="nil"/>
                  </w:tcBorders>
                  <w:shd w:val="clear" w:color="auto" w:fill="FFFFFF"/>
                  <w:tcMar>
                    <w:top w:w="30" w:type="dxa"/>
                    <w:left w:w="30" w:type="dxa"/>
                    <w:bottom w:w="30" w:type="dxa"/>
                    <w:right w:w="30" w:type="dxa"/>
                  </w:tcMar>
                  <w:hideMark/>
                </w:tcPr>
                <w:p w14:paraId="52E6F80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w:t>
                  </w:r>
                </w:p>
              </w:tc>
              <w:tc>
                <w:tcPr>
                  <w:tcW w:w="0" w:type="auto"/>
                  <w:gridSpan w:val="3"/>
                  <w:tcBorders>
                    <w:top w:val="nil"/>
                    <w:bottom w:val="nil"/>
                  </w:tcBorders>
                  <w:shd w:val="clear" w:color="auto" w:fill="FFFFFF"/>
                  <w:tcMar>
                    <w:top w:w="30" w:type="dxa"/>
                    <w:left w:w="30" w:type="dxa"/>
                    <w:bottom w:w="30" w:type="dxa"/>
                    <w:right w:w="30" w:type="dxa"/>
                  </w:tcMar>
                  <w:hideMark/>
                </w:tcPr>
                <w:p w14:paraId="01C5B5B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Oprichtingskosten, vaste activa en vorderingen op meer dan één jaar</w:t>
                  </w:r>
                </w:p>
              </w:tc>
            </w:tr>
            <w:tr w:rsidR="003D5D4C" w:rsidRPr="003D5D4C" w14:paraId="4F94D713" w14:textId="77777777">
              <w:tc>
                <w:tcPr>
                  <w:tcW w:w="0" w:type="auto"/>
                  <w:tcBorders>
                    <w:top w:val="nil"/>
                    <w:bottom w:val="nil"/>
                  </w:tcBorders>
                  <w:shd w:val="clear" w:color="auto" w:fill="FFFFFF"/>
                  <w:tcMar>
                    <w:top w:w="30" w:type="dxa"/>
                    <w:left w:w="30" w:type="dxa"/>
                    <w:bottom w:w="30" w:type="dxa"/>
                    <w:right w:w="30" w:type="dxa"/>
                  </w:tcMar>
                  <w:hideMark/>
                </w:tcPr>
                <w:p w14:paraId="456867E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20</w:t>
                  </w:r>
                </w:p>
              </w:tc>
              <w:tc>
                <w:tcPr>
                  <w:tcW w:w="0" w:type="auto"/>
                  <w:gridSpan w:val="3"/>
                  <w:tcBorders>
                    <w:top w:val="nil"/>
                    <w:bottom w:val="nil"/>
                  </w:tcBorders>
                  <w:shd w:val="clear" w:color="auto" w:fill="FFFFFF"/>
                  <w:tcMar>
                    <w:top w:w="30" w:type="dxa"/>
                    <w:left w:w="30" w:type="dxa"/>
                    <w:bottom w:w="30" w:type="dxa"/>
                    <w:right w:w="30" w:type="dxa"/>
                  </w:tcMar>
                  <w:hideMark/>
                </w:tcPr>
                <w:p w14:paraId="5165F5D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Oprichtingskosten</w:t>
                  </w:r>
                  <w:proofErr w:type="spellEnd"/>
                  <w:r w:rsidRPr="003D5D4C">
                    <w:rPr>
                      <w:rFonts w:ascii="Montserrat" w:eastAsia="Times New Roman" w:hAnsi="Montserrat" w:cs="Times New Roman"/>
                      <w:kern w:val="0"/>
                      <w:sz w:val="20"/>
                      <w:szCs w:val="20"/>
                      <w14:ligatures w14:val="none"/>
                    </w:rPr>
                    <w:t> </w:t>
                  </w:r>
                  <w:bookmarkStart w:id="2" w:name="reftnt1_5"/>
                  <w:bookmarkEnd w:id="2"/>
                  <w:r w:rsidRPr="003D5D4C">
                    <w:rPr>
                      <w:rFonts w:ascii="Montserrat" w:eastAsia="Times New Roman" w:hAnsi="Montserrat" w:cs="Times New Roman"/>
                      <w:kern w:val="0"/>
                      <w:sz w:val="15"/>
                      <w:szCs w:val="15"/>
                      <w:vertAlign w:val="superscript"/>
                      <w14:ligatures w14:val="none"/>
                    </w:rPr>
                    <w:t>(5)</w:t>
                  </w:r>
                </w:p>
              </w:tc>
            </w:tr>
            <w:tr w:rsidR="003D5D4C" w:rsidRPr="003D5D4C" w14:paraId="6AE7F470" w14:textId="77777777">
              <w:tc>
                <w:tcPr>
                  <w:tcW w:w="0" w:type="auto"/>
                  <w:tcBorders>
                    <w:top w:val="nil"/>
                    <w:bottom w:val="nil"/>
                  </w:tcBorders>
                  <w:shd w:val="clear" w:color="auto" w:fill="FFFFFF"/>
                  <w:tcMar>
                    <w:top w:w="30" w:type="dxa"/>
                    <w:left w:w="30" w:type="dxa"/>
                    <w:bottom w:w="30" w:type="dxa"/>
                    <w:right w:w="30" w:type="dxa"/>
                  </w:tcMar>
                  <w:hideMark/>
                </w:tcPr>
                <w:p w14:paraId="1C0BE6E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FA6983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200</w:t>
                  </w:r>
                </w:p>
              </w:tc>
              <w:tc>
                <w:tcPr>
                  <w:tcW w:w="0" w:type="auto"/>
                  <w:gridSpan w:val="2"/>
                  <w:tcBorders>
                    <w:top w:val="nil"/>
                    <w:bottom w:val="nil"/>
                  </w:tcBorders>
                  <w:shd w:val="clear" w:color="auto" w:fill="FFFFFF"/>
                  <w:tcMar>
                    <w:top w:w="30" w:type="dxa"/>
                    <w:left w:w="30" w:type="dxa"/>
                    <w:bottom w:w="30" w:type="dxa"/>
                    <w:right w:w="30" w:type="dxa"/>
                  </w:tcMar>
                  <w:hideMark/>
                </w:tcPr>
                <w:p w14:paraId="052B585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Kosten van oprichting, kapitaalverhoging of verhoging van de inbreng</w:t>
                  </w:r>
                </w:p>
              </w:tc>
            </w:tr>
            <w:tr w:rsidR="003D5D4C" w:rsidRPr="003D5D4C" w14:paraId="0B3F100C" w14:textId="77777777">
              <w:tc>
                <w:tcPr>
                  <w:tcW w:w="0" w:type="auto"/>
                  <w:tcBorders>
                    <w:top w:val="nil"/>
                    <w:bottom w:val="nil"/>
                  </w:tcBorders>
                  <w:shd w:val="clear" w:color="auto" w:fill="FFFFFF"/>
                  <w:tcMar>
                    <w:top w:w="30" w:type="dxa"/>
                    <w:left w:w="30" w:type="dxa"/>
                    <w:bottom w:w="30" w:type="dxa"/>
                    <w:right w:w="30" w:type="dxa"/>
                  </w:tcMar>
                  <w:hideMark/>
                </w:tcPr>
                <w:p w14:paraId="5F9964C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ABCC68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201</w:t>
                  </w:r>
                </w:p>
              </w:tc>
              <w:tc>
                <w:tcPr>
                  <w:tcW w:w="0" w:type="auto"/>
                  <w:gridSpan w:val="2"/>
                  <w:tcBorders>
                    <w:top w:val="nil"/>
                    <w:bottom w:val="nil"/>
                  </w:tcBorders>
                  <w:shd w:val="clear" w:color="auto" w:fill="FFFFFF"/>
                  <w:tcMar>
                    <w:top w:w="30" w:type="dxa"/>
                    <w:left w:w="30" w:type="dxa"/>
                    <w:bottom w:w="30" w:type="dxa"/>
                    <w:right w:w="30" w:type="dxa"/>
                  </w:tcMar>
                  <w:hideMark/>
                </w:tcPr>
                <w:p w14:paraId="5719939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Kosten bij uitgifte van leningen</w:t>
                  </w:r>
                </w:p>
              </w:tc>
            </w:tr>
            <w:tr w:rsidR="003D5D4C" w:rsidRPr="003D5D4C" w14:paraId="509844B8" w14:textId="77777777">
              <w:tc>
                <w:tcPr>
                  <w:tcW w:w="0" w:type="auto"/>
                  <w:tcBorders>
                    <w:top w:val="nil"/>
                    <w:bottom w:val="nil"/>
                  </w:tcBorders>
                  <w:shd w:val="clear" w:color="auto" w:fill="FFFFFF"/>
                  <w:tcMar>
                    <w:top w:w="30" w:type="dxa"/>
                    <w:left w:w="30" w:type="dxa"/>
                    <w:bottom w:w="30" w:type="dxa"/>
                    <w:right w:w="30" w:type="dxa"/>
                  </w:tcMar>
                  <w:hideMark/>
                </w:tcPr>
                <w:p w14:paraId="0D57653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CD1D18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202</w:t>
                  </w:r>
                </w:p>
              </w:tc>
              <w:tc>
                <w:tcPr>
                  <w:tcW w:w="0" w:type="auto"/>
                  <w:gridSpan w:val="2"/>
                  <w:tcBorders>
                    <w:top w:val="nil"/>
                    <w:bottom w:val="nil"/>
                  </w:tcBorders>
                  <w:shd w:val="clear" w:color="auto" w:fill="FFFFFF"/>
                  <w:tcMar>
                    <w:top w:w="30" w:type="dxa"/>
                    <w:left w:w="30" w:type="dxa"/>
                    <w:bottom w:w="30" w:type="dxa"/>
                    <w:right w:w="30" w:type="dxa"/>
                  </w:tcMar>
                  <w:hideMark/>
                </w:tcPr>
                <w:p w14:paraId="48611CB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Overige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oprichtingskosten</w:t>
                  </w:r>
                  <w:proofErr w:type="spellEnd"/>
                </w:p>
              </w:tc>
            </w:tr>
            <w:tr w:rsidR="003D5D4C" w:rsidRPr="003D5D4C" w14:paraId="3274D5A8" w14:textId="77777777">
              <w:tc>
                <w:tcPr>
                  <w:tcW w:w="0" w:type="auto"/>
                  <w:tcBorders>
                    <w:top w:val="nil"/>
                    <w:bottom w:val="nil"/>
                  </w:tcBorders>
                  <w:shd w:val="clear" w:color="auto" w:fill="FFFFFF"/>
                  <w:tcMar>
                    <w:top w:w="30" w:type="dxa"/>
                    <w:left w:w="30" w:type="dxa"/>
                    <w:bottom w:w="30" w:type="dxa"/>
                    <w:right w:w="30" w:type="dxa"/>
                  </w:tcMar>
                  <w:hideMark/>
                </w:tcPr>
                <w:p w14:paraId="7C911A4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5AB563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203</w:t>
                  </w:r>
                </w:p>
              </w:tc>
              <w:tc>
                <w:tcPr>
                  <w:tcW w:w="0" w:type="auto"/>
                  <w:gridSpan w:val="2"/>
                  <w:tcBorders>
                    <w:top w:val="nil"/>
                    <w:bottom w:val="nil"/>
                  </w:tcBorders>
                  <w:shd w:val="clear" w:color="auto" w:fill="FFFFFF"/>
                  <w:tcMar>
                    <w:top w:w="30" w:type="dxa"/>
                    <w:left w:w="30" w:type="dxa"/>
                    <w:bottom w:w="30" w:type="dxa"/>
                    <w:right w:w="30" w:type="dxa"/>
                  </w:tcMar>
                  <w:hideMark/>
                </w:tcPr>
                <w:p w14:paraId="791840A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w:t>
                  </w:r>
                </w:p>
              </w:tc>
            </w:tr>
            <w:tr w:rsidR="003D5D4C" w:rsidRPr="003D5D4C" w14:paraId="159FB535" w14:textId="77777777">
              <w:tc>
                <w:tcPr>
                  <w:tcW w:w="0" w:type="auto"/>
                  <w:tcBorders>
                    <w:top w:val="nil"/>
                    <w:bottom w:val="nil"/>
                  </w:tcBorders>
                  <w:shd w:val="clear" w:color="auto" w:fill="FFFFFF"/>
                  <w:tcMar>
                    <w:top w:w="30" w:type="dxa"/>
                    <w:left w:w="30" w:type="dxa"/>
                    <w:bottom w:w="30" w:type="dxa"/>
                    <w:right w:w="30" w:type="dxa"/>
                  </w:tcMar>
                  <w:hideMark/>
                </w:tcPr>
                <w:p w14:paraId="47354E1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301D42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204</w:t>
                  </w:r>
                </w:p>
              </w:tc>
              <w:tc>
                <w:tcPr>
                  <w:tcW w:w="0" w:type="auto"/>
                  <w:gridSpan w:val="2"/>
                  <w:tcBorders>
                    <w:top w:val="nil"/>
                    <w:bottom w:val="nil"/>
                  </w:tcBorders>
                  <w:shd w:val="clear" w:color="auto" w:fill="FFFFFF"/>
                  <w:tcMar>
                    <w:top w:w="30" w:type="dxa"/>
                    <w:left w:w="30" w:type="dxa"/>
                    <w:bottom w:w="30" w:type="dxa"/>
                    <w:right w:w="30" w:type="dxa"/>
                  </w:tcMar>
                  <w:hideMark/>
                </w:tcPr>
                <w:p w14:paraId="5835739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Herstructureringskosten</w:t>
                  </w:r>
                  <w:proofErr w:type="spellEnd"/>
                </w:p>
              </w:tc>
            </w:tr>
            <w:tr w:rsidR="003D5D4C" w:rsidRPr="003D5D4C" w14:paraId="4B6827E4" w14:textId="77777777">
              <w:tc>
                <w:tcPr>
                  <w:tcW w:w="0" w:type="auto"/>
                  <w:tcBorders>
                    <w:top w:val="nil"/>
                    <w:bottom w:val="nil"/>
                  </w:tcBorders>
                  <w:shd w:val="clear" w:color="auto" w:fill="FFFFFF"/>
                  <w:tcMar>
                    <w:top w:w="30" w:type="dxa"/>
                    <w:left w:w="30" w:type="dxa"/>
                    <w:bottom w:w="30" w:type="dxa"/>
                    <w:right w:w="30" w:type="dxa"/>
                  </w:tcMar>
                  <w:hideMark/>
                </w:tcPr>
                <w:p w14:paraId="2AF76DD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21</w:t>
                  </w:r>
                </w:p>
              </w:tc>
              <w:tc>
                <w:tcPr>
                  <w:tcW w:w="0" w:type="auto"/>
                  <w:gridSpan w:val="3"/>
                  <w:tcBorders>
                    <w:top w:val="nil"/>
                    <w:bottom w:val="nil"/>
                  </w:tcBorders>
                  <w:shd w:val="clear" w:color="auto" w:fill="FFFFFF"/>
                  <w:tcMar>
                    <w:top w:w="30" w:type="dxa"/>
                    <w:left w:w="30" w:type="dxa"/>
                    <w:bottom w:w="30" w:type="dxa"/>
                    <w:right w:w="30" w:type="dxa"/>
                  </w:tcMar>
                  <w:hideMark/>
                </w:tcPr>
                <w:p w14:paraId="713CFAA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Immateriële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vaste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activa</w:t>
                  </w:r>
                  <w:proofErr w:type="spellEnd"/>
                  <w:r w:rsidRPr="003D5D4C">
                    <w:rPr>
                      <w:rFonts w:ascii="Montserrat" w:eastAsia="Times New Roman" w:hAnsi="Montserrat" w:cs="Times New Roman"/>
                      <w:kern w:val="0"/>
                      <w:sz w:val="20"/>
                      <w:szCs w:val="20"/>
                      <w14:ligatures w14:val="none"/>
                    </w:rPr>
                    <w:t> </w:t>
                  </w:r>
                  <w:r w:rsidRPr="003D5D4C">
                    <w:rPr>
                      <w:rFonts w:ascii="Montserrat" w:eastAsia="Times New Roman" w:hAnsi="Montserrat" w:cs="Times New Roman"/>
                      <w:kern w:val="0"/>
                      <w:sz w:val="15"/>
                      <w:szCs w:val="15"/>
                      <w:vertAlign w:val="superscript"/>
                      <w14:ligatures w14:val="none"/>
                    </w:rPr>
                    <w:t>(6)</w:t>
                  </w:r>
                </w:p>
              </w:tc>
            </w:tr>
            <w:tr w:rsidR="003D5D4C" w:rsidRPr="003D5D4C" w14:paraId="2ED84865" w14:textId="77777777">
              <w:tc>
                <w:tcPr>
                  <w:tcW w:w="0" w:type="auto"/>
                  <w:tcBorders>
                    <w:top w:val="nil"/>
                    <w:bottom w:val="nil"/>
                  </w:tcBorders>
                  <w:shd w:val="clear" w:color="auto" w:fill="FFFFFF"/>
                  <w:tcMar>
                    <w:top w:w="30" w:type="dxa"/>
                    <w:left w:w="30" w:type="dxa"/>
                    <w:bottom w:w="30" w:type="dxa"/>
                    <w:right w:w="30" w:type="dxa"/>
                  </w:tcMar>
                  <w:hideMark/>
                </w:tcPr>
                <w:p w14:paraId="75CF263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6FA551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210</w:t>
                  </w:r>
                </w:p>
              </w:tc>
              <w:tc>
                <w:tcPr>
                  <w:tcW w:w="0" w:type="auto"/>
                  <w:gridSpan w:val="2"/>
                  <w:tcBorders>
                    <w:top w:val="nil"/>
                    <w:bottom w:val="nil"/>
                  </w:tcBorders>
                  <w:shd w:val="clear" w:color="auto" w:fill="FFFFFF"/>
                  <w:tcMar>
                    <w:top w:w="30" w:type="dxa"/>
                    <w:left w:w="30" w:type="dxa"/>
                    <w:bottom w:w="30" w:type="dxa"/>
                    <w:right w:w="30" w:type="dxa"/>
                  </w:tcMar>
                  <w:hideMark/>
                </w:tcPr>
                <w:p w14:paraId="6C9F1AE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Kosten van onderzoek en ontwikkeling</w:t>
                  </w:r>
                </w:p>
              </w:tc>
            </w:tr>
            <w:tr w:rsidR="003D5D4C" w:rsidRPr="003D5D4C" w14:paraId="41065F87" w14:textId="77777777">
              <w:tc>
                <w:tcPr>
                  <w:tcW w:w="0" w:type="auto"/>
                  <w:tcBorders>
                    <w:top w:val="nil"/>
                    <w:bottom w:val="nil"/>
                  </w:tcBorders>
                  <w:shd w:val="clear" w:color="auto" w:fill="FFFFFF"/>
                  <w:tcMar>
                    <w:top w:w="30" w:type="dxa"/>
                    <w:left w:w="30" w:type="dxa"/>
                    <w:bottom w:w="30" w:type="dxa"/>
                    <w:right w:w="30" w:type="dxa"/>
                  </w:tcMar>
                  <w:hideMark/>
                </w:tcPr>
                <w:p w14:paraId="3A5E05F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lastRenderedPageBreak/>
                    <w:t> </w:t>
                  </w:r>
                </w:p>
              </w:tc>
              <w:tc>
                <w:tcPr>
                  <w:tcW w:w="0" w:type="auto"/>
                  <w:tcBorders>
                    <w:top w:val="nil"/>
                    <w:bottom w:val="nil"/>
                  </w:tcBorders>
                  <w:shd w:val="clear" w:color="auto" w:fill="FFFFFF"/>
                  <w:tcMar>
                    <w:top w:w="30" w:type="dxa"/>
                    <w:left w:w="30" w:type="dxa"/>
                    <w:bottom w:w="30" w:type="dxa"/>
                    <w:right w:w="30" w:type="dxa"/>
                  </w:tcMar>
                  <w:hideMark/>
                </w:tcPr>
                <w:p w14:paraId="44177BD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211</w:t>
                  </w:r>
                </w:p>
              </w:tc>
              <w:tc>
                <w:tcPr>
                  <w:tcW w:w="0" w:type="auto"/>
                  <w:gridSpan w:val="2"/>
                  <w:tcBorders>
                    <w:top w:val="nil"/>
                    <w:bottom w:val="nil"/>
                  </w:tcBorders>
                  <w:shd w:val="clear" w:color="auto" w:fill="FFFFFF"/>
                  <w:tcMar>
                    <w:top w:w="30" w:type="dxa"/>
                    <w:left w:w="30" w:type="dxa"/>
                    <w:bottom w:w="30" w:type="dxa"/>
                    <w:right w:w="30" w:type="dxa"/>
                  </w:tcMar>
                  <w:hideMark/>
                </w:tcPr>
                <w:p w14:paraId="53F6E04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 xml:space="preserve">Concessies, octrooien, licenties, </w:t>
                  </w:r>
                  <w:proofErr w:type="spellStart"/>
                  <w:r w:rsidRPr="003D5D4C">
                    <w:rPr>
                      <w:rFonts w:ascii="Montserrat" w:eastAsia="Times New Roman" w:hAnsi="Montserrat" w:cs="Times New Roman"/>
                      <w:kern w:val="0"/>
                      <w:sz w:val="20"/>
                      <w:szCs w:val="20"/>
                      <w:lang w:val="nl-BE"/>
                      <w14:ligatures w14:val="none"/>
                    </w:rPr>
                    <w:t>know-how</w:t>
                  </w:r>
                  <w:proofErr w:type="spellEnd"/>
                  <w:r w:rsidRPr="003D5D4C">
                    <w:rPr>
                      <w:rFonts w:ascii="Montserrat" w:eastAsia="Times New Roman" w:hAnsi="Montserrat" w:cs="Times New Roman"/>
                      <w:kern w:val="0"/>
                      <w:sz w:val="20"/>
                      <w:szCs w:val="20"/>
                      <w:lang w:val="nl-BE"/>
                      <w14:ligatures w14:val="none"/>
                    </w:rPr>
                    <w:t>, merken en soortgelijke rechten</w:t>
                  </w:r>
                </w:p>
              </w:tc>
            </w:tr>
            <w:tr w:rsidR="003D5D4C" w:rsidRPr="003D5D4C" w14:paraId="1BF38BF1" w14:textId="77777777">
              <w:tc>
                <w:tcPr>
                  <w:tcW w:w="0" w:type="auto"/>
                  <w:tcBorders>
                    <w:top w:val="nil"/>
                    <w:bottom w:val="nil"/>
                  </w:tcBorders>
                  <w:shd w:val="clear" w:color="auto" w:fill="FFFFFF"/>
                  <w:tcMar>
                    <w:top w:w="30" w:type="dxa"/>
                    <w:left w:w="30" w:type="dxa"/>
                    <w:bottom w:w="30" w:type="dxa"/>
                    <w:right w:w="30" w:type="dxa"/>
                  </w:tcMar>
                  <w:hideMark/>
                </w:tcPr>
                <w:p w14:paraId="2C8B9B2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2CD051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212</w:t>
                  </w:r>
                </w:p>
              </w:tc>
              <w:tc>
                <w:tcPr>
                  <w:tcW w:w="0" w:type="auto"/>
                  <w:gridSpan w:val="2"/>
                  <w:tcBorders>
                    <w:top w:val="nil"/>
                    <w:bottom w:val="nil"/>
                  </w:tcBorders>
                  <w:shd w:val="clear" w:color="auto" w:fill="FFFFFF"/>
                  <w:tcMar>
                    <w:top w:w="30" w:type="dxa"/>
                    <w:left w:w="30" w:type="dxa"/>
                    <w:bottom w:w="30" w:type="dxa"/>
                    <w:right w:w="30" w:type="dxa"/>
                  </w:tcMar>
                  <w:hideMark/>
                </w:tcPr>
                <w:p w14:paraId="0E48DA8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Goodwill</w:t>
                  </w:r>
                </w:p>
              </w:tc>
            </w:tr>
            <w:tr w:rsidR="003D5D4C" w:rsidRPr="003D5D4C" w14:paraId="137847D0" w14:textId="77777777">
              <w:tc>
                <w:tcPr>
                  <w:tcW w:w="0" w:type="auto"/>
                  <w:tcBorders>
                    <w:top w:val="nil"/>
                    <w:bottom w:val="nil"/>
                  </w:tcBorders>
                  <w:shd w:val="clear" w:color="auto" w:fill="FFFFFF"/>
                  <w:tcMar>
                    <w:top w:w="30" w:type="dxa"/>
                    <w:left w:w="30" w:type="dxa"/>
                    <w:bottom w:w="30" w:type="dxa"/>
                    <w:right w:w="30" w:type="dxa"/>
                  </w:tcMar>
                  <w:hideMark/>
                </w:tcPr>
                <w:p w14:paraId="694C577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0C3816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213</w:t>
                  </w:r>
                </w:p>
              </w:tc>
              <w:tc>
                <w:tcPr>
                  <w:tcW w:w="0" w:type="auto"/>
                  <w:gridSpan w:val="2"/>
                  <w:tcBorders>
                    <w:top w:val="nil"/>
                    <w:bottom w:val="nil"/>
                  </w:tcBorders>
                  <w:shd w:val="clear" w:color="auto" w:fill="FFFFFF"/>
                  <w:tcMar>
                    <w:top w:w="30" w:type="dxa"/>
                    <w:left w:w="30" w:type="dxa"/>
                    <w:bottom w:w="30" w:type="dxa"/>
                    <w:right w:w="30" w:type="dxa"/>
                  </w:tcMar>
                  <w:hideMark/>
                </w:tcPr>
                <w:p w14:paraId="5748808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Vooruitbetalingen</w:t>
                  </w:r>
                  <w:proofErr w:type="spellEnd"/>
                </w:p>
              </w:tc>
            </w:tr>
            <w:tr w:rsidR="003D5D4C" w:rsidRPr="003D5D4C" w14:paraId="35F5D839" w14:textId="77777777">
              <w:tc>
                <w:tcPr>
                  <w:tcW w:w="0" w:type="auto"/>
                  <w:tcBorders>
                    <w:top w:val="nil"/>
                    <w:bottom w:val="nil"/>
                  </w:tcBorders>
                  <w:shd w:val="clear" w:color="auto" w:fill="FFFFFF"/>
                  <w:tcMar>
                    <w:top w:w="30" w:type="dxa"/>
                    <w:left w:w="30" w:type="dxa"/>
                    <w:bottom w:w="30" w:type="dxa"/>
                    <w:right w:w="30" w:type="dxa"/>
                  </w:tcMar>
                  <w:hideMark/>
                </w:tcPr>
                <w:p w14:paraId="0867BEF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22</w:t>
                  </w:r>
                </w:p>
              </w:tc>
              <w:tc>
                <w:tcPr>
                  <w:tcW w:w="0" w:type="auto"/>
                  <w:gridSpan w:val="3"/>
                  <w:tcBorders>
                    <w:top w:val="nil"/>
                    <w:bottom w:val="nil"/>
                  </w:tcBorders>
                  <w:shd w:val="clear" w:color="auto" w:fill="FFFFFF"/>
                  <w:tcMar>
                    <w:top w:w="30" w:type="dxa"/>
                    <w:left w:w="30" w:type="dxa"/>
                    <w:bottom w:w="30" w:type="dxa"/>
                    <w:right w:w="30" w:type="dxa"/>
                  </w:tcMar>
                  <w:hideMark/>
                </w:tcPr>
                <w:p w14:paraId="0F150F3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Terreinen</w:t>
                  </w:r>
                  <w:proofErr w:type="spellEnd"/>
                  <w:r w:rsidRPr="003D5D4C">
                    <w:rPr>
                      <w:rFonts w:ascii="Montserrat" w:eastAsia="Times New Roman" w:hAnsi="Montserrat" w:cs="Times New Roman"/>
                      <w:kern w:val="0"/>
                      <w:sz w:val="20"/>
                      <w:szCs w:val="20"/>
                      <w14:ligatures w14:val="none"/>
                    </w:rPr>
                    <w:t xml:space="preserve"> en </w:t>
                  </w:r>
                  <w:proofErr w:type="spellStart"/>
                  <w:r w:rsidRPr="003D5D4C">
                    <w:rPr>
                      <w:rFonts w:ascii="Montserrat" w:eastAsia="Times New Roman" w:hAnsi="Montserrat" w:cs="Times New Roman"/>
                      <w:kern w:val="0"/>
                      <w:sz w:val="20"/>
                      <w:szCs w:val="20"/>
                      <w14:ligatures w14:val="none"/>
                    </w:rPr>
                    <w:t>gebouwen</w:t>
                  </w:r>
                  <w:proofErr w:type="spellEnd"/>
                  <w:r w:rsidRPr="003D5D4C">
                    <w:rPr>
                      <w:rFonts w:ascii="Montserrat" w:eastAsia="Times New Roman" w:hAnsi="Montserrat" w:cs="Times New Roman"/>
                      <w:kern w:val="0"/>
                      <w:sz w:val="20"/>
                      <w:szCs w:val="20"/>
                      <w14:ligatures w14:val="none"/>
                    </w:rPr>
                    <w:t> </w:t>
                  </w:r>
                  <w:r w:rsidRPr="003D5D4C">
                    <w:rPr>
                      <w:rFonts w:ascii="Montserrat" w:eastAsia="Times New Roman" w:hAnsi="Montserrat" w:cs="Times New Roman"/>
                      <w:kern w:val="0"/>
                      <w:sz w:val="15"/>
                      <w:szCs w:val="15"/>
                      <w:vertAlign w:val="superscript"/>
                      <w14:ligatures w14:val="none"/>
                    </w:rPr>
                    <w:t>(6)</w:t>
                  </w:r>
                </w:p>
              </w:tc>
            </w:tr>
            <w:tr w:rsidR="003D5D4C" w:rsidRPr="003D5D4C" w14:paraId="2AEA2E51" w14:textId="77777777">
              <w:tc>
                <w:tcPr>
                  <w:tcW w:w="0" w:type="auto"/>
                  <w:tcBorders>
                    <w:top w:val="nil"/>
                    <w:bottom w:val="nil"/>
                  </w:tcBorders>
                  <w:shd w:val="clear" w:color="auto" w:fill="FFFFFF"/>
                  <w:tcMar>
                    <w:top w:w="30" w:type="dxa"/>
                    <w:left w:w="30" w:type="dxa"/>
                    <w:bottom w:w="30" w:type="dxa"/>
                    <w:right w:w="30" w:type="dxa"/>
                  </w:tcMar>
                  <w:hideMark/>
                </w:tcPr>
                <w:p w14:paraId="3374C65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1EADED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220</w:t>
                  </w:r>
                </w:p>
              </w:tc>
              <w:tc>
                <w:tcPr>
                  <w:tcW w:w="0" w:type="auto"/>
                  <w:gridSpan w:val="2"/>
                  <w:tcBorders>
                    <w:top w:val="nil"/>
                    <w:bottom w:val="nil"/>
                  </w:tcBorders>
                  <w:shd w:val="clear" w:color="auto" w:fill="FFFFFF"/>
                  <w:tcMar>
                    <w:top w:w="30" w:type="dxa"/>
                    <w:left w:w="30" w:type="dxa"/>
                    <w:bottom w:w="30" w:type="dxa"/>
                    <w:right w:w="30" w:type="dxa"/>
                  </w:tcMar>
                  <w:hideMark/>
                </w:tcPr>
                <w:p w14:paraId="4A72A32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Terreinen</w:t>
                  </w:r>
                  <w:proofErr w:type="spellEnd"/>
                </w:p>
              </w:tc>
            </w:tr>
            <w:tr w:rsidR="003D5D4C" w:rsidRPr="003D5D4C" w14:paraId="0A7B4766" w14:textId="77777777">
              <w:tc>
                <w:tcPr>
                  <w:tcW w:w="0" w:type="auto"/>
                  <w:tcBorders>
                    <w:top w:val="nil"/>
                    <w:bottom w:val="nil"/>
                  </w:tcBorders>
                  <w:shd w:val="clear" w:color="auto" w:fill="FFFFFF"/>
                  <w:tcMar>
                    <w:top w:w="30" w:type="dxa"/>
                    <w:left w:w="30" w:type="dxa"/>
                    <w:bottom w:w="30" w:type="dxa"/>
                    <w:right w:w="30" w:type="dxa"/>
                  </w:tcMar>
                  <w:hideMark/>
                </w:tcPr>
                <w:p w14:paraId="74FFABC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F6D965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221</w:t>
                  </w:r>
                </w:p>
              </w:tc>
              <w:tc>
                <w:tcPr>
                  <w:tcW w:w="0" w:type="auto"/>
                  <w:gridSpan w:val="2"/>
                  <w:tcBorders>
                    <w:top w:val="nil"/>
                    <w:bottom w:val="nil"/>
                  </w:tcBorders>
                  <w:shd w:val="clear" w:color="auto" w:fill="FFFFFF"/>
                  <w:tcMar>
                    <w:top w:w="30" w:type="dxa"/>
                    <w:left w:w="30" w:type="dxa"/>
                    <w:bottom w:w="30" w:type="dxa"/>
                    <w:right w:w="30" w:type="dxa"/>
                  </w:tcMar>
                  <w:hideMark/>
                </w:tcPr>
                <w:p w14:paraId="7A2C245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Gebouwen</w:t>
                  </w:r>
                  <w:proofErr w:type="spellEnd"/>
                </w:p>
              </w:tc>
            </w:tr>
            <w:tr w:rsidR="003D5D4C" w:rsidRPr="003D5D4C" w14:paraId="268177E5" w14:textId="77777777">
              <w:tc>
                <w:tcPr>
                  <w:tcW w:w="0" w:type="auto"/>
                  <w:tcBorders>
                    <w:top w:val="nil"/>
                    <w:bottom w:val="nil"/>
                  </w:tcBorders>
                  <w:shd w:val="clear" w:color="auto" w:fill="FFFFFF"/>
                  <w:tcMar>
                    <w:top w:w="30" w:type="dxa"/>
                    <w:left w:w="30" w:type="dxa"/>
                    <w:bottom w:w="30" w:type="dxa"/>
                    <w:right w:w="30" w:type="dxa"/>
                  </w:tcMar>
                  <w:hideMark/>
                </w:tcPr>
                <w:p w14:paraId="366EB83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09F187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222</w:t>
                  </w:r>
                </w:p>
              </w:tc>
              <w:tc>
                <w:tcPr>
                  <w:tcW w:w="0" w:type="auto"/>
                  <w:gridSpan w:val="2"/>
                  <w:tcBorders>
                    <w:top w:val="nil"/>
                    <w:bottom w:val="nil"/>
                  </w:tcBorders>
                  <w:shd w:val="clear" w:color="auto" w:fill="FFFFFF"/>
                  <w:tcMar>
                    <w:top w:w="30" w:type="dxa"/>
                    <w:left w:w="30" w:type="dxa"/>
                    <w:bottom w:w="30" w:type="dxa"/>
                    <w:right w:w="30" w:type="dxa"/>
                  </w:tcMar>
                  <w:hideMark/>
                </w:tcPr>
                <w:p w14:paraId="027A3CF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Bebouwde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terreinen</w:t>
                  </w:r>
                  <w:proofErr w:type="spellEnd"/>
                  <w:r w:rsidRPr="003D5D4C">
                    <w:rPr>
                      <w:rFonts w:ascii="Montserrat" w:eastAsia="Times New Roman" w:hAnsi="Montserrat" w:cs="Times New Roman"/>
                      <w:kern w:val="0"/>
                      <w:sz w:val="20"/>
                      <w:szCs w:val="20"/>
                      <w14:ligatures w14:val="none"/>
                    </w:rPr>
                    <w:t> </w:t>
                  </w:r>
                  <w:bookmarkStart w:id="3" w:name="reftnt1_7"/>
                  <w:bookmarkEnd w:id="3"/>
                  <w:r w:rsidRPr="003D5D4C">
                    <w:rPr>
                      <w:rFonts w:ascii="Montserrat" w:eastAsia="Times New Roman" w:hAnsi="Montserrat" w:cs="Times New Roman"/>
                      <w:kern w:val="0"/>
                      <w:sz w:val="15"/>
                      <w:szCs w:val="15"/>
                      <w:vertAlign w:val="superscript"/>
                      <w14:ligatures w14:val="none"/>
                    </w:rPr>
                    <w:t>(7)</w:t>
                  </w:r>
                </w:p>
              </w:tc>
            </w:tr>
            <w:tr w:rsidR="003D5D4C" w:rsidRPr="003D5D4C" w14:paraId="7A8CB3AE" w14:textId="77777777">
              <w:tc>
                <w:tcPr>
                  <w:tcW w:w="0" w:type="auto"/>
                  <w:tcBorders>
                    <w:top w:val="nil"/>
                    <w:bottom w:val="nil"/>
                  </w:tcBorders>
                  <w:shd w:val="clear" w:color="auto" w:fill="FFFFFF"/>
                  <w:tcMar>
                    <w:top w:w="30" w:type="dxa"/>
                    <w:left w:w="30" w:type="dxa"/>
                    <w:bottom w:w="30" w:type="dxa"/>
                    <w:right w:w="30" w:type="dxa"/>
                  </w:tcMar>
                  <w:hideMark/>
                </w:tcPr>
                <w:p w14:paraId="4FE14D7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165540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223</w:t>
                  </w:r>
                </w:p>
              </w:tc>
              <w:tc>
                <w:tcPr>
                  <w:tcW w:w="0" w:type="auto"/>
                  <w:gridSpan w:val="2"/>
                  <w:tcBorders>
                    <w:top w:val="nil"/>
                    <w:bottom w:val="nil"/>
                  </w:tcBorders>
                  <w:shd w:val="clear" w:color="auto" w:fill="FFFFFF"/>
                  <w:tcMar>
                    <w:top w:w="30" w:type="dxa"/>
                    <w:left w:w="30" w:type="dxa"/>
                    <w:bottom w:w="30" w:type="dxa"/>
                    <w:right w:w="30" w:type="dxa"/>
                  </w:tcMar>
                  <w:hideMark/>
                </w:tcPr>
                <w:p w14:paraId="77545D5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Overige zakelijke rechten op onroerende goederen</w:t>
                  </w:r>
                </w:p>
              </w:tc>
            </w:tr>
            <w:tr w:rsidR="003D5D4C" w:rsidRPr="003D5D4C" w14:paraId="0C39D269" w14:textId="77777777">
              <w:tc>
                <w:tcPr>
                  <w:tcW w:w="0" w:type="auto"/>
                  <w:tcBorders>
                    <w:top w:val="nil"/>
                    <w:bottom w:val="nil"/>
                  </w:tcBorders>
                  <w:shd w:val="clear" w:color="auto" w:fill="FFFFFF"/>
                  <w:tcMar>
                    <w:top w:w="30" w:type="dxa"/>
                    <w:left w:w="30" w:type="dxa"/>
                    <w:bottom w:w="30" w:type="dxa"/>
                    <w:right w:w="30" w:type="dxa"/>
                  </w:tcMar>
                  <w:hideMark/>
                </w:tcPr>
                <w:p w14:paraId="02D6108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23</w:t>
                  </w:r>
                </w:p>
              </w:tc>
              <w:tc>
                <w:tcPr>
                  <w:tcW w:w="0" w:type="auto"/>
                  <w:gridSpan w:val="3"/>
                  <w:tcBorders>
                    <w:top w:val="nil"/>
                    <w:bottom w:val="nil"/>
                  </w:tcBorders>
                  <w:shd w:val="clear" w:color="auto" w:fill="FFFFFF"/>
                  <w:tcMar>
                    <w:top w:w="30" w:type="dxa"/>
                    <w:left w:w="30" w:type="dxa"/>
                    <w:bottom w:w="30" w:type="dxa"/>
                    <w:right w:w="30" w:type="dxa"/>
                  </w:tcMar>
                  <w:hideMark/>
                </w:tcPr>
                <w:p w14:paraId="6944B75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Installaties</w:t>
                  </w:r>
                  <w:proofErr w:type="spellEnd"/>
                  <w:r w:rsidRPr="003D5D4C">
                    <w:rPr>
                      <w:rFonts w:ascii="Montserrat" w:eastAsia="Times New Roman" w:hAnsi="Montserrat" w:cs="Times New Roman"/>
                      <w:kern w:val="0"/>
                      <w:sz w:val="20"/>
                      <w:szCs w:val="20"/>
                      <w14:ligatures w14:val="none"/>
                    </w:rPr>
                    <w:t xml:space="preserve">, machines en </w:t>
                  </w:r>
                  <w:proofErr w:type="spellStart"/>
                  <w:r w:rsidRPr="003D5D4C">
                    <w:rPr>
                      <w:rFonts w:ascii="Montserrat" w:eastAsia="Times New Roman" w:hAnsi="Montserrat" w:cs="Times New Roman"/>
                      <w:kern w:val="0"/>
                      <w:sz w:val="20"/>
                      <w:szCs w:val="20"/>
                      <w14:ligatures w14:val="none"/>
                    </w:rPr>
                    <w:t>uitrusting</w:t>
                  </w:r>
                  <w:proofErr w:type="spellEnd"/>
                  <w:r w:rsidRPr="003D5D4C">
                    <w:rPr>
                      <w:rFonts w:ascii="Montserrat" w:eastAsia="Times New Roman" w:hAnsi="Montserrat" w:cs="Times New Roman"/>
                      <w:kern w:val="0"/>
                      <w:sz w:val="20"/>
                      <w:szCs w:val="20"/>
                      <w14:ligatures w14:val="none"/>
                    </w:rPr>
                    <w:t> </w:t>
                  </w:r>
                  <w:r w:rsidRPr="003D5D4C">
                    <w:rPr>
                      <w:rFonts w:ascii="Montserrat" w:eastAsia="Times New Roman" w:hAnsi="Montserrat" w:cs="Times New Roman"/>
                      <w:kern w:val="0"/>
                      <w:sz w:val="15"/>
                      <w:szCs w:val="15"/>
                      <w:vertAlign w:val="superscript"/>
                      <w14:ligatures w14:val="none"/>
                    </w:rPr>
                    <w:t>(6)</w:t>
                  </w:r>
                </w:p>
              </w:tc>
            </w:tr>
            <w:tr w:rsidR="003D5D4C" w:rsidRPr="003D5D4C" w14:paraId="075B954B" w14:textId="77777777">
              <w:tc>
                <w:tcPr>
                  <w:tcW w:w="0" w:type="auto"/>
                  <w:tcBorders>
                    <w:top w:val="nil"/>
                    <w:bottom w:val="nil"/>
                  </w:tcBorders>
                  <w:shd w:val="clear" w:color="auto" w:fill="FFFFFF"/>
                  <w:tcMar>
                    <w:top w:w="30" w:type="dxa"/>
                    <w:left w:w="30" w:type="dxa"/>
                    <w:bottom w:w="30" w:type="dxa"/>
                    <w:right w:w="30" w:type="dxa"/>
                  </w:tcMar>
                  <w:hideMark/>
                </w:tcPr>
                <w:p w14:paraId="2149B5C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24</w:t>
                  </w:r>
                </w:p>
              </w:tc>
              <w:tc>
                <w:tcPr>
                  <w:tcW w:w="0" w:type="auto"/>
                  <w:gridSpan w:val="3"/>
                  <w:tcBorders>
                    <w:top w:val="nil"/>
                    <w:bottom w:val="nil"/>
                  </w:tcBorders>
                  <w:shd w:val="clear" w:color="auto" w:fill="FFFFFF"/>
                  <w:tcMar>
                    <w:top w:w="30" w:type="dxa"/>
                    <w:left w:w="30" w:type="dxa"/>
                    <w:bottom w:w="30" w:type="dxa"/>
                    <w:right w:w="30" w:type="dxa"/>
                  </w:tcMar>
                  <w:hideMark/>
                </w:tcPr>
                <w:p w14:paraId="23D0410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Meubilair</w:t>
                  </w:r>
                  <w:proofErr w:type="spellEnd"/>
                  <w:r w:rsidRPr="003D5D4C">
                    <w:rPr>
                      <w:rFonts w:ascii="Montserrat" w:eastAsia="Times New Roman" w:hAnsi="Montserrat" w:cs="Times New Roman"/>
                      <w:kern w:val="0"/>
                      <w:sz w:val="20"/>
                      <w:szCs w:val="20"/>
                      <w14:ligatures w14:val="none"/>
                    </w:rPr>
                    <w:t xml:space="preserve"> en </w:t>
                  </w:r>
                  <w:proofErr w:type="spellStart"/>
                  <w:r w:rsidRPr="003D5D4C">
                    <w:rPr>
                      <w:rFonts w:ascii="Montserrat" w:eastAsia="Times New Roman" w:hAnsi="Montserrat" w:cs="Times New Roman"/>
                      <w:kern w:val="0"/>
                      <w:sz w:val="20"/>
                      <w:szCs w:val="20"/>
                      <w14:ligatures w14:val="none"/>
                    </w:rPr>
                    <w:t>rollend</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materieel</w:t>
                  </w:r>
                  <w:proofErr w:type="spellEnd"/>
                  <w:r w:rsidRPr="003D5D4C">
                    <w:rPr>
                      <w:rFonts w:ascii="Montserrat" w:eastAsia="Times New Roman" w:hAnsi="Montserrat" w:cs="Times New Roman"/>
                      <w:kern w:val="0"/>
                      <w:sz w:val="20"/>
                      <w:szCs w:val="20"/>
                      <w14:ligatures w14:val="none"/>
                    </w:rPr>
                    <w:t> </w:t>
                  </w:r>
                  <w:r w:rsidRPr="003D5D4C">
                    <w:rPr>
                      <w:rFonts w:ascii="Montserrat" w:eastAsia="Times New Roman" w:hAnsi="Montserrat" w:cs="Times New Roman"/>
                      <w:kern w:val="0"/>
                      <w:sz w:val="15"/>
                      <w:szCs w:val="15"/>
                      <w:vertAlign w:val="superscript"/>
                      <w14:ligatures w14:val="none"/>
                    </w:rPr>
                    <w:t>(6)</w:t>
                  </w:r>
                </w:p>
              </w:tc>
            </w:tr>
            <w:tr w:rsidR="003D5D4C" w:rsidRPr="003D5D4C" w14:paraId="6FA03CF9" w14:textId="77777777">
              <w:tc>
                <w:tcPr>
                  <w:tcW w:w="0" w:type="auto"/>
                  <w:tcBorders>
                    <w:top w:val="nil"/>
                    <w:bottom w:val="nil"/>
                  </w:tcBorders>
                  <w:shd w:val="clear" w:color="auto" w:fill="FFFFFF"/>
                  <w:tcMar>
                    <w:top w:w="30" w:type="dxa"/>
                    <w:left w:w="30" w:type="dxa"/>
                    <w:bottom w:w="30" w:type="dxa"/>
                    <w:right w:w="30" w:type="dxa"/>
                  </w:tcMar>
                  <w:hideMark/>
                </w:tcPr>
                <w:p w14:paraId="5F7B195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25</w:t>
                  </w:r>
                </w:p>
              </w:tc>
              <w:tc>
                <w:tcPr>
                  <w:tcW w:w="0" w:type="auto"/>
                  <w:gridSpan w:val="3"/>
                  <w:tcBorders>
                    <w:top w:val="nil"/>
                    <w:bottom w:val="nil"/>
                  </w:tcBorders>
                  <w:shd w:val="clear" w:color="auto" w:fill="FFFFFF"/>
                  <w:tcMar>
                    <w:top w:w="30" w:type="dxa"/>
                    <w:left w:w="30" w:type="dxa"/>
                    <w:bottom w:w="30" w:type="dxa"/>
                    <w:right w:w="30" w:type="dxa"/>
                  </w:tcMar>
                  <w:hideMark/>
                </w:tcPr>
                <w:p w14:paraId="1088EAB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Vaste activa in leasing of op grond van een soortgelijk recht </w:t>
                  </w:r>
                  <w:r w:rsidRPr="003D5D4C">
                    <w:rPr>
                      <w:rFonts w:ascii="Montserrat" w:eastAsia="Times New Roman" w:hAnsi="Montserrat" w:cs="Times New Roman"/>
                      <w:kern w:val="0"/>
                      <w:sz w:val="15"/>
                      <w:szCs w:val="15"/>
                      <w:vertAlign w:val="superscript"/>
                      <w:lang w:val="nl-BE"/>
                      <w14:ligatures w14:val="none"/>
                    </w:rPr>
                    <w:t>(6)</w:t>
                  </w:r>
                </w:p>
              </w:tc>
            </w:tr>
            <w:tr w:rsidR="003D5D4C" w:rsidRPr="003D5D4C" w14:paraId="052F56B9" w14:textId="77777777">
              <w:tc>
                <w:tcPr>
                  <w:tcW w:w="0" w:type="auto"/>
                  <w:tcBorders>
                    <w:top w:val="nil"/>
                    <w:bottom w:val="nil"/>
                  </w:tcBorders>
                  <w:shd w:val="clear" w:color="auto" w:fill="FFFFFF"/>
                  <w:tcMar>
                    <w:top w:w="30" w:type="dxa"/>
                    <w:left w:w="30" w:type="dxa"/>
                    <w:bottom w:w="30" w:type="dxa"/>
                    <w:right w:w="30" w:type="dxa"/>
                  </w:tcMar>
                  <w:hideMark/>
                </w:tcPr>
                <w:p w14:paraId="715010E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7A5058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250</w:t>
                  </w:r>
                </w:p>
              </w:tc>
              <w:tc>
                <w:tcPr>
                  <w:tcW w:w="0" w:type="auto"/>
                  <w:gridSpan w:val="2"/>
                  <w:tcBorders>
                    <w:top w:val="nil"/>
                    <w:bottom w:val="nil"/>
                  </w:tcBorders>
                  <w:shd w:val="clear" w:color="auto" w:fill="FFFFFF"/>
                  <w:tcMar>
                    <w:top w:w="30" w:type="dxa"/>
                    <w:left w:w="30" w:type="dxa"/>
                    <w:bottom w:w="30" w:type="dxa"/>
                    <w:right w:w="30" w:type="dxa"/>
                  </w:tcMar>
                  <w:hideMark/>
                </w:tcPr>
                <w:p w14:paraId="00D1A18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Terreinen</w:t>
                  </w:r>
                  <w:proofErr w:type="spellEnd"/>
                  <w:r w:rsidRPr="003D5D4C">
                    <w:rPr>
                      <w:rFonts w:ascii="Montserrat" w:eastAsia="Times New Roman" w:hAnsi="Montserrat" w:cs="Times New Roman"/>
                      <w:kern w:val="0"/>
                      <w:sz w:val="20"/>
                      <w:szCs w:val="20"/>
                      <w14:ligatures w14:val="none"/>
                    </w:rPr>
                    <w:t xml:space="preserve"> en </w:t>
                  </w:r>
                  <w:proofErr w:type="spellStart"/>
                  <w:r w:rsidRPr="003D5D4C">
                    <w:rPr>
                      <w:rFonts w:ascii="Montserrat" w:eastAsia="Times New Roman" w:hAnsi="Montserrat" w:cs="Times New Roman"/>
                      <w:kern w:val="0"/>
                      <w:sz w:val="20"/>
                      <w:szCs w:val="20"/>
                      <w14:ligatures w14:val="none"/>
                    </w:rPr>
                    <w:t>gebouwen</w:t>
                  </w:r>
                  <w:proofErr w:type="spellEnd"/>
                </w:p>
              </w:tc>
            </w:tr>
            <w:tr w:rsidR="003D5D4C" w:rsidRPr="003D5D4C" w14:paraId="12217C2A" w14:textId="77777777">
              <w:tc>
                <w:tcPr>
                  <w:tcW w:w="0" w:type="auto"/>
                  <w:tcBorders>
                    <w:top w:val="nil"/>
                    <w:bottom w:val="nil"/>
                  </w:tcBorders>
                  <w:shd w:val="clear" w:color="auto" w:fill="FFFFFF"/>
                  <w:tcMar>
                    <w:top w:w="30" w:type="dxa"/>
                    <w:left w:w="30" w:type="dxa"/>
                    <w:bottom w:w="30" w:type="dxa"/>
                    <w:right w:w="30" w:type="dxa"/>
                  </w:tcMar>
                  <w:hideMark/>
                </w:tcPr>
                <w:p w14:paraId="041EA90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7479B9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251</w:t>
                  </w:r>
                </w:p>
              </w:tc>
              <w:tc>
                <w:tcPr>
                  <w:tcW w:w="0" w:type="auto"/>
                  <w:gridSpan w:val="2"/>
                  <w:tcBorders>
                    <w:top w:val="nil"/>
                    <w:bottom w:val="nil"/>
                  </w:tcBorders>
                  <w:shd w:val="clear" w:color="auto" w:fill="FFFFFF"/>
                  <w:tcMar>
                    <w:top w:w="30" w:type="dxa"/>
                    <w:left w:w="30" w:type="dxa"/>
                    <w:bottom w:w="30" w:type="dxa"/>
                    <w:right w:w="30" w:type="dxa"/>
                  </w:tcMar>
                  <w:hideMark/>
                </w:tcPr>
                <w:p w14:paraId="0128B7D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Installaties</w:t>
                  </w:r>
                  <w:proofErr w:type="spellEnd"/>
                  <w:r w:rsidRPr="003D5D4C">
                    <w:rPr>
                      <w:rFonts w:ascii="Montserrat" w:eastAsia="Times New Roman" w:hAnsi="Montserrat" w:cs="Times New Roman"/>
                      <w:kern w:val="0"/>
                      <w:sz w:val="20"/>
                      <w:szCs w:val="20"/>
                      <w14:ligatures w14:val="none"/>
                    </w:rPr>
                    <w:t xml:space="preserve">, machines en </w:t>
                  </w:r>
                  <w:proofErr w:type="spellStart"/>
                  <w:r w:rsidRPr="003D5D4C">
                    <w:rPr>
                      <w:rFonts w:ascii="Montserrat" w:eastAsia="Times New Roman" w:hAnsi="Montserrat" w:cs="Times New Roman"/>
                      <w:kern w:val="0"/>
                      <w:sz w:val="20"/>
                      <w:szCs w:val="20"/>
                      <w14:ligatures w14:val="none"/>
                    </w:rPr>
                    <w:t>uitrusting</w:t>
                  </w:r>
                  <w:proofErr w:type="spellEnd"/>
                </w:p>
              </w:tc>
            </w:tr>
            <w:tr w:rsidR="003D5D4C" w:rsidRPr="003D5D4C" w14:paraId="0729C9CC" w14:textId="77777777">
              <w:tc>
                <w:tcPr>
                  <w:tcW w:w="0" w:type="auto"/>
                  <w:tcBorders>
                    <w:top w:val="nil"/>
                    <w:bottom w:val="nil"/>
                  </w:tcBorders>
                  <w:shd w:val="clear" w:color="auto" w:fill="FFFFFF"/>
                  <w:tcMar>
                    <w:top w:w="30" w:type="dxa"/>
                    <w:left w:w="30" w:type="dxa"/>
                    <w:bottom w:w="30" w:type="dxa"/>
                    <w:right w:w="30" w:type="dxa"/>
                  </w:tcMar>
                  <w:hideMark/>
                </w:tcPr>
                <w:p w14:paraId="29A50E8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C2C44E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252</w:t>
                  </w:r>
                </w:p>
              </w:tc>
              <w:tc>
                <w:tcPr>
                  <w:tcW w:w="0" w:type="auto"/>
                  <w:gridSpan w:val="2"/>
                  <w:tcBorders>
                    <w:top w:val="nil"/>
                    <w:bottom w:val="nil"/>
                  </w:tcBorders>
                  <w:shd w:val="clear" w:color="auto" w:fill="FFFFFF"/>
                  <w:tcMar>
                    <w:top w:w="30" w:type="dxa"/>
                    <w:left w:w="30" w:type="dxa"/>
                    <w:bottom w:w="30" w:type="dxa"/>
                    <w:right w:w="30" w:type="dxa"/>
                  </w:tcMar>
                  <w:hideMark/>
                </w:tcPr>
                <w:p w14:paraId="095B1B0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Meubilair</w:t>
                  </w:r>
                  <w:proofErr w:type="spellEnd"/>
                  <w:r w:rsidRPr="003D5D4C">
                    <w:rPr>
                      <w:rFonts w:ascii="Montserrat" w:eastAsia="Times New Roman" w:hAnsi="Montserrat" w:cs="Times New Roman"/>
                      <w:kern w:val="0"/>
                      <w:sz w:val="20"/>
                      <w:szCs w:val="20"/>
                      <w14:ligatures w14:val="none"/>
                    </w:rPr>
                    <w:t xml:space="preserve"> en </w:t>
                  </w:r>
                  <w:proofErr w:type="spellStart"/>
                  <w:r w:rsidRPr="003D5D4C">
                    <w:rPr>
                      <w:rFonts w:ascii="Montserrat" w:eastAsia="Times New Roman" w:hAnsi="Montserrat" w:cs="Times New Roman"/>
                      <w:kern w:val="0"/>
                      <w:sz w:val="20"/>
                      <w:szCs w:val="20"/>
                      <w14:ligatures w14:val="none"/>
                    </w:rPr>
                    <w:t>rollend</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materieel</w:t>
                  </w:r>
                  <w:proofErr w:type="spellEnd"/>
                </w:p>
              </w:tc>
            </w:tr>
            <w:tr w:rsidR="003D5D4C" w:rsidRPr="003D5D4C" w14:paraId="66231284" w14:textId="77777777">
              <w:tc>
                <w:tcPr>
                  <w:tcW w:w="0" w:type="auto"/>
                  <w:tcBorders>
                    <w:top w:val="nil"/>
                    <w:bottom w:val="nil"/>
                  </w:tcBorders>
                  <w:shd w:val="clear" w:color="auto" w:fill="FFFFFF"/>
                  <w:tcMar>
                    <w:top w:w="30" w:type="dxa"/>
                    <w:left w:w="30" w:type="dxa"/>
                    <w:bottom w:w="30" w:type="dxa"/>
                    <w:right w:w="30" w:type="dxa"/>
                  </w:tcMar>
                  <w:hideMark/>
                </w:tcPr>
                <w:p w14:paraId="692F453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26</w:t>
                  </w:r>
                </w:p>
              </w:tc>
              <w:tc>
                <w:tcPr>
                  <w:tcW w:w="0" w:type="auto"/>
                  <w:gridSpan w:val="3"/>
                  <w:tcBorders>
                    <w:top w:val="nil"/>
                    <w:bottom w:val="nil"/>
                  </w:tcBorders>
                  <w:shd w:val="clear" w:color="auto" w:fill="FFFFFF"/>
                  <w:tcMar>
                    <w:top w:w="30" w:type="dxa"/>
                    <w:left w:w="30" w:type="dxa"/>
                    <w:bottom w:w="30" w:type="dxa"/>
                    <w:right w:w="30" w:type="dxa"/>
                  </w:tcMar>
                  <w:hideMark/>
                </w:tcPr>
                <w:p w14:paraId="557E377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Overige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materiële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vaste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activa</w:t>
                  </w:r>
                  <w:proofErr w:type="spellEnd"/>
                  <w:r w:rsidRPr="003D5D4C">
                    <w:rPr>
                      <w:rFonts w:ascii="Montserrat" w:eastAsia="Times New Roman" w:hAnsi="Montserrat" w:cs="Times New Roman"/>
                      <w:kern w:val="0"/>
                      <w:sz w:val="20"/>
                      <w:szCs w:val="20"/>
                      <w14:ligatures w14:val="none"/>
                    </w:rPr>
                    <w:t> </w:t>
                  </w:r>
                  <w:r w:rsidRPr="003D5D4C">
                    <w:rPr>
                      <w:rFonts w:ascii="Montserrat" w:eastAsia="Times New Roman" w:hAnsi="Montserrat" w:cs="Times New Roman"/>
                      <w:kern w:val="0"/>
                      <w:sz w:val="15"/>
                      <w:szCs w:val="15"/>
                      <w:vertAlign w:val="superscript"/>
                      <w14:ligatures w14:val="none"/>
                    </w:rPr>
                    <w:t>(6)</w:t>
                  </w:r>
                </w:p>
              </w:tc>
            </w:tr>
            <w:tr w:rsidR="003D5D4C" w:rsidRPr="003D5D4C" w14:paraId="641B589B" w14:textId="77777777">
              <w:tc>
                <w:tcPr>
                  <w:tcW w:w="0" w:type="auto"/>
                  <w:tcBorders>
                    <w:top w:val="nil"/>
                    <w:bottom w:val="nil"/>
                  </w:tcBorders>
                  <w:shd w:val="clear" w:color="auto" w:fill="FFFFFF"/>
                  <w:tcMar>
                    <w:top w:w="30" w:type="dxa"/>
                    <w:left w:w="30" w:type="dxa"/>
                    <w:bottom w:w="30" w:type="dxa"/>
                    <w:right w:w="30" w:type="dxa"/>
                  </w:tcMar>
                  <w:hideMark/>
                </w:tcPr>
                <w:p w14:paraId="6A8A51E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27</w:t>
                  </w:r>
                </w:p>
              </w:tc>
              <w:tc>
                <w:tcPr>
                  <w:tcW w:w="0" w:type="auto"/>
                  <w:gridSpan w:val="3"/>
                  <w:tcBorders>
                    <w:top w:val="nil"/>
                    <w:bottom w:val="nil"/>
                  </w:tcBorders>
                  <w:shd w:val="clear" w:color="auto" w:fill="FFFFFF"/>
                  <w:tcMar>
                    <w:top w:w="30" w:type="dxa"/>
                    <w:left w:w="30" w:type="dxa"/>
                    <w:bottom w:w="30" w:type="dxa"/>
                    <w:right w:w="30" w:type="dxa"/>
                  </w:tcMar>
                  <w:hideMark/>
                </w:tcPr>
                <w:p w14:paraId="5775FA9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Vaste activa in aanbouw en vooruitbetalingen </w:t>
                  </w:r>
                  <w:r w:rsidRPr="003D5D4C">
                    <w:rPr>
                      <w:rFonts w:ascii="Montserrat" w:eastAsia="Times New Roman" w:hAnsi="Montserrat" w:cs="Times New Roman"/>
                      <w:kern w:val="0"/>
                      <w:sz w:val="15"/>
                      <w:szCs w:val="15"/>
                      <w:vertAlign w:val="superscript"/>
                      <w:lang w:val="nl-BE"/>
                      <w14:ligatures w14:val="none"/>
                    </w:rPr>
                    <w:t>(6)</w:t>
                  </w:r>
                </w:p>
              </w:tc>
            </w:tr>
            <w:tr w:rsidR="003D5D4C" w:rsidRPr="003D5D4C" w14:paraId="39BC9B51" w14:textId="77777777">
              <w:tc>
                <w:tcPr>
                  <w:tcW w:w="0" w:type="auto"/>
                  <w:tcBorders>
                    <w:top w:val="nil"/>
                    <w:bottom w:val="nil"/>
                  </w:tcBorders>
                  <w:shd w:val="clear" w:color="auto" w:fill="FFFFFF"/>
                  <w:tcMar>
                    <w:top w:w="30" w:type="dxa"/>
                    <w:left w:w="30" w:type="dxa"/>
                    <w:bottom w:w="30" w:type="dxa"/>
                    <w:right w:w="30" w:type="dxa"/>
                  </w:tcMar>
                  <w:hideMark/>
                </w:tcPr>
                <w:p w14:paraId="082325C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w:t>
                  </w:r>
                </w:p>
              </w:tc>
              <w:tc>
                <w:tcPr>
                  <w:tcW w:w="0" w:type="auto"/>
                  <w:gridSpan w:val="3"/>
                  <w:tcBorders>
                    <w:top w:val="nil"/>
                    <w:bottom w:val="nil"/>
                  </w:tcBorders>
                  <w:shd w:val="clear" w:color="auto" w:fill="FFFFFF"/>
                  <w:tcMar>
                    <w:top w:w="30" w:type="dxa"/>
                    <w:left w:w="30" w:type="dxa"/>
                    <w:bottom w:w="30" w:type="dxa"/>
                    <w:right w:w="30" w:type="dxa"/>
                  </w:tcMar>
                  <w:hideMark/>
                </w:tcPr>
                <w:p w14:paraId="476CF33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Financiële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vaste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activa</w:t>
                  </w:r>
                  <w:proofErr w:type="spellEnd"/>
                </w:p>
              </w:tc>
            </w:tr>
            <w:tr w:rsidR="003D5D4C" w:rsidRPr="003D5D4C" w14:paraId="7694CCC7" w14:textId="77777777">
              <w:tc>
                <w:tcPr>
                  <w:tcW w:w="0" w:type="auto"/>
                  <w:tcBorders>
                    <w:top w:val="nil"/>
                    <w:bottom w:val="nil"/>
                  </w:tcBorders>
                  <w:shd w:val="clear" w:color="auto" w:fill="FFFFFF"/>
                  <w:tcMar>
                    <w:top w:w="30" w:type="dxa"/>
                    <w:left w:w="30" w:type="dxa"/>
                    <w:bottom w:w="30" w:type="dxa"/>
                    <w:right w:w="30" w:type="dxa"/>
                  </w:tcMar>
                  <w:hideMark/>
                </w:tcPr>
                <w:p w14:paraId="139F4DB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1743BE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280</w:t>
                  </w:r>
                </w:p>
              </w:tc>
              <w:tc>
                <w:tcPr>
                  <w:tcW w:w="0" w:type="auto"/>
                  <w:gridSpan w:val="2"/>
                  <w:tcBorders>
                    <w:top w:val="nil"/>
                    <w:bottom w:val="nil"/>
                  </w:tcBorders>
                  <w:shd w:val="clear" w:color="auto" w:fill="FFFFFF"/>
                  <w:tcMar>
                    <w:top w:w="30" w:type="dxa"/>
                    <w:left w:w="30" w:type="dxa"/>
                    <w:bottom w:w="30" w:type="dxa"/>
                    <w:right w:w="30" w:type="dxa"/>
                  </w:tcMar>
                  <w:hideMark/>
                </w:tcPr>
                <w:p w14:paraId="432B7E3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Deelnemingen</w:t>
                  </w:r>
                  <w:proofErr w:type="spellEnd"/>
                  <w:r w:rsidRPr="003D5D4C">
                    <w:rPr>
                      <w:rFonts w:ascii="Montserrat" w:eastAsia="Times New Roman" w:hAnsi="Montserrat" w:cs="Times New Roman"/>
                      <w:kern w:val="0"/>
                      <w:sz w:val="20"/>
                      <w:szCs w:val="20"/>
                      <w14:ligatures w14:val="none"/>
                    </w:rPr>
                    <w:t xml:space="preserve"> in </w:t>
                  </w:r>
                  <w:proofErr w:type="spellStart"/>
                  <w:r w:rsidRPr="003D5D4C">
                    <w:rPr>
                      <w:rFonts w:ascii="Montserrat" w:eastAsia="Times New Roman" w:hAnsi="Montserrat" w:cs="Times New Roman"/>
                      <w:kern w:val="0"/>
                      <w:sz w:val="20"/>
                      <w:szCs w:val="20"/>
                      <w14:ligatures w14:val="none"/>
                    </w:rPr>
                    <w:t>verbonden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ondernemingen</w:t>
                  </w:r>
                  <w:proofErr w:type="spellEnd"/>
                </w:p>
              </w:tc>
            </w:tr>
            <w:tr w:rsidR="003D5D4C" w:rsidRPr="003D5D4C" w14:paraId="42BA8992" w14:textId="77777777">
              <w:tc>
                <w:tcPr>
                  <w:tcW w:w="0" w:type="auto"/>
                  <w:tcBorders>
                    <w:top w:val="nil"/>
                    <w:bottom w:val="nil"/>
                  </w:tcBorders>
                  <w:shd w:val="clear" w:color="auto" w:fill="FFFFFF"/>
                  <w:tcMar>
                    <w:top w:w="30" w:type="dxa"/>
                    <w:left w:w="30" w:type="dxa"/>
                    <w:bottom w:w="30" w:type="dxa"/>
                    <w:right w:w="30" w:type="dxa"/>
                  </w:tcMar>
                  <w:hideMark/>
                </w:tcPr>
                <w:p w14:paraId="4580EA3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DA6775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63CBD8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2800</w:t>
                  </w:r>
                </w:p>
              </w:tc>
              <w:tc>
                <w:tcPr>
                  <w:tcW w:w="0" w:type="auto"/>
                  <w:tcBorders>
                    <w:top w:val="nil"/>
                    <w:bottom w:val="nil"/>
                  </w:tcBorders>
                  <w:shd w:val="clear" w:color="auto" w:fill="FFFFFF"/>
                  <w:tcMar>
                    <w:top w:w="30" w:type="dxa"/>
                    <w:left w:w="30" w:type="dxa"/>
                    <w:bottom w:w="30" w:type="dxa"/>
                    <w:right w:w="30" w:type="dxa"/>
                  </w:tcMar>
                  <w:hideMark/>
                </w:tcPr>
                <w:p w14:paraId="1341147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Aanschaffingswaarde</w:t>
                  </w:r>
                  <w:proofErr w:type="spellEnd"/>
                </w:p>
              </w:tc>
            </w:tr>
            <w:tr w:rsidR="003D5D4C" w:rsidRPr="003D5D4C" w14:paraId="04BC3867" w14:textId="77777777">
              <w:tc>
                <w:tcPr>
                  <w:tcW w:w="0" w:type="auto"/>
                  <w:tcBorders>
                    <w:top w:val="nil"/>
                    <w:bottom w:val="nil"/>
                  </w:tcBorders>
                  <w:shd w:val="clear" w:color="auto" w:fill="FFFFFF"/>
                  <w:tcMar>
                    <w:top w:w="30" w:type="dxa"/>
                    <w:left w:w="30" w:type="dxa"/>
                    <w:bottom w:w="30" w:type="dxa"/>
                    <w:right w:w="30" w:type="dxa"/>
                  </w:tcMar>
                  <w:hideMark/>
                </w:tcPr>
                <w:p w14:paraId="093C814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13949F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DD6ED7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2801</w:t>
                  </w:r>
                </w:p>
              </w:tc>
              <w:tc>
                <w:tcPr>
                  <w:tcW w:w="0" w:type="auto"/>
                  <w:tcBorders>
                    <w:top w:val="nil"/>
                    <w:bottom w:val="nil"/>
                  </w:tcBorders>
                  <w:shd w:val="clear" w:color="auto" w:fill="FFFFFF"/>
                  <w:tcMar>
                    <w:top w:w="30" w:type="dxa"/>
                    <w:left w:w="30" w:type="dxa"/>
                    <w:bottom w:w="30" w:type="dxa"/>
                    <w:right w:w="30" w:type="dxa"/>
                  </w:tcMar>
                  <w:hideMark/>
                </w:tcPr>
                <w:p w14:paraId="796076D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Nog</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storten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bedragen</w:t>
                  </w:r>
                  <w:proofErr w:type="spellEnd"/>
                  <w:r w:rsidRPr="003D5D4C">
                    <w:rPr>
                      <w:rFonts w:ascii="Montserrat" w:eastAsia="Times New Roman" w:hAnsi="Montserrat" w:cs="Times New Roman"/>
                      <w:kern w:val="0"/>
                      <w:sz w:val="20"/>
                      <w:szCs w:val="20"/>
                      <w14:ligatures w14:val="none"/>
                    </w:rPr>
                    <w:t xml:space="preserve"> (–)</w:t>
                  </w:r>
                </w:p>
              </w:tc>
            </w:tr>
            <w:tr w:rsidR="003D5D4C" w:rsidRPr="003D5D4C" w14:paraId="5393394F" w14:textId="77777777">
              <w:tc>
                <w:tcPr>
                  <w:tcW w:w="0" w:type="auto"/>
                  <w:tcBorders>
                    <w:top w:val="nil"/>
                    <w:bottom w:val="nil"/>
                  </w:tcBorders>
                  <w:shd w:val="clear" w:color="auto" w:fill="FFFFFF"/>
                  <w:tcMar>
                    <w:top w:w="30" w:type="dxa"/>
                    <w:left w:w="30" w:type="dxa"/>
                    <w:bottom w:w="30" w:type="dxa"/>
                    <w:right w:w="30" w:type="dxa"/>
                  </w:tcMar>
                  <w:hideMark/>
                </w:tcPr>
                <w:p w14:paraId="43CC8BA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91757E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F93C32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2808</w:t>
                  </w:r>
                </w:p>
              </w:tc>
              <w:tc>
                <w:tcPr>
                  <w:tcW w:w="0" w:type="auto"/>
                  <w:tcBorders>
                    <w:top w:val="nil"/>
                    <w:bottom w:val="nil"/>
                  </w:tcBorders>
                  <w:shd w:val="clear" w:color="auto" w:fill="FFFFFF"/>
                  <w:tcMar>
                    <w:top w:w="30" w:type="dxa"/>
                    <w:left w:w="30" w:type="dxa"/>
                    <w:bottom w:w="30" w:type="dxa"/>
                    <w:right w:w="30" w:type="dxa"/>
                  </w:tcMar>
                  <w:hideMark/>
                </w:tcPr>
                <w:p w14:paraId="52B3B77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Geboekte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meerwaarden</w:t>
                  </w:r>
                  <w:proofErr w:type="spellEnd"/>
                </w:p>
              </w:tc>
            </w:tr>
            <w:tr w:rsidR="003D5D4C" w:rsidRPr="003D5D4C" w14:paraId="02D838FD" w14:textId="77777777">
              <w:tc>
                <w:tcPr>
                  <w:tcW w:w="0" w:type="auto"/>
                  <w:tcBorders>
                    <w:top w:val="nil"/>
                    <w:bottom w:val="nil"/>
                  </w:tcBorders>
                  <w:shd w:val="clear" w:color="auto" w:fill="FFFFFF"/>
                  <w:tcMar>
                    <w:top w:w="30" w:type="dxa"/>
                    <w:left w:w="30" w:type="dxa"/>
                    <w:bottom w:w="30" w:type="dxa"/>
                    <w:right w:w="30" w:type="dxa"/>
                  </w:tcMar>
                  <w:hideMark/>
                </w:tcPr>
                <w:p w14:paraId="520A720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5C63B3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0DA3BF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2809</w:t>
                  </w:r>
                </w:p>
              </w:tc>
              <w:tc>
                <w:tcPr>
                  <w:tcW w:w="0" w:type="auto"/>
                  <w:tcBorders>
                    <w:top w:val="nil"/>
                    <w:bottom w:val="nil"/>
                  </w:tcBorders>
                  <w:shd w:val="clear" w:color="auto" w:fill="FFFFFF"/>
                  <w:tcMar>
                    <w:top w:w="30" w:type="dxa"/>
                    <w:left w:w="30" w:type="dxa"/>
                    <w:bottom w:w="30" w:type="dxa"/>
                    <w:right w:w="30" w:type="dxa"/>
                  </w:tcMar>
                  <w:hideMark/>
                </w:tcPr>
                <w:p w14:paraId="5F3B592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Geboekte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waardeverminderingen</w:t>
                  </w:r>
                  <w:proofErr w:type="spellEnd"/>
                  <w:r w:rsidRPr="003D5D4C">
                    <w:rPr>
                      <w:rFonts w:ascii="Montserrat" w:eastAsia="Times New Roman" w:hAnsi="Montserrat" w:cs="Times New Roman"/>
                      <w:kern w:val="0"/>
                      <w:sz w:val="20"/>
                      <w:szCs w:val="20"/>
                      <w14:ligatures w14:val="none"/>
                    </w:rPr>
                    <w:t xml:space="preserve"> (–)</w:t>
                  </w:r>
                </w:p>
              </w:tc>
            </w:tr>
            <w:tr w:rsidR="003D5D4C" w:rsidRPr="003D5D4C" w14:paraId="374770C0" w14:textId="77777777">
              <w:tc>
                <w:tcPr>
                  <w:tcW w:w="0" w:type="auto"/>
                  <w:tcBorders>
                    <w:top w:val="nil"/>
                    <w:bottom w:val="nil"/>
                  </w:tcBorders>
                  <w:shd w:val="clear" w:color="auto" w:fill="FFFFFF"/>
                  <w:tcMar>
                    <w:top w:w="30" w:type="dxa"/>
                    <w:left w:w="30" w:type="dxa"/>
                    <w:bottom w:w="30" w:type="dxa"/>
                    <w:right w:w="30" w:type="dxa"/>
                  </w:tcMar>
                  <w:hideMark/>
                </w:tcPr>
                <w:p w14:paraId="3C0EF32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4926C8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281</w:t>
                  </w:r>
                </w:p>
              </w:tc>
              <w:tc>
                <w:tcPr>
                  <w:tcW w:w="0" w:type="auto"/>
                  <w:gridSpan w:val="2"/>
                  <w:tcBorders>
                    <w:top w:val="nil"/>
                    <w:bottom w:val="nil"/>
                  </w:tcBorders>
                  <w:shd w:val="clear" w:color="auto" w:fill="FFFFFF"/>
                  <w:tcMar>
                    <w:top w:w="30" w:type="dxa"/>
                    <w:left w:w="30" w:type="dxa"/>
                    <w:bottom w:w="30" w:type="dxa"/>
                    <w:right w:w="30" w:type="dxa"/>
                  </w:tcMar>
                  <w:hideMark/>
                </w:tcPr>
                <w:p w14:paraId="2059FCE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Vorderingen</w:t>
                  </w:r>
                  <w:proofErr w:type="spellEnd"/>
                  <w:r w:rsidRPr="003D5D4C">
                    <w:rPr>
                      <w:rFonts w:ascii="Montserrat" w:eastAsia="Times New Roman" w:hAnsi="Montserrat" w:cs="Times New Roman"/>
                      <w:kern w:val="0"/>
                      <w:sz w:val="20"/>
                      <w:szCs w:val="20"/>
                      <w14:ligatures w14:val="none"/>
                    </w:rPr>
                    <w:t xml:space="preserve"> op </w:t>
                  </w:r>
                  <w:proofErr w:type="spellStart"/>
                  <w:r w:rsidRPr="003D5D4C">
                    <w:rPr>
                      <w:rFonts w:ascii="Montserrat" w:eastAsia="Times New Roman" w:hAnsi="Montserrat" w:cs="Times New Roman"/>
                      <w:kern w:val="0"/>
                      <w:sz w:val="20"/>
                      <w:szCs w:val="20"/>
                      <w14:ligatures w14:val="none"/>
                    </w:rPr>
                    <w:t>verbonden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ondernemingen</w:t>
                  </w:r>
                  <w:proofErr w:type="spellEnd"/>
                </w:p>
              </w:tc>
            </w:tr>
            <w:tr w:rsidR="003D5D4C" w:rsidRPr="003D5D4C" w14:paraId="5DE9212B" w14:textId="77777777">
              <w:tc>
                <w:tcPr>
                  <w:tcW w:w="0" w:type="auto"/>
                  <w:tcBorders>
                    <w:top w:val="nil"/>
                    <w:bottom w:val="nil"/>
                  </w:tcBorders>
                  <w:shd w:val="clear" w:color="auto" w:fill="FFFFFF"/>
                  <w:tcMar>
                    <w:top w:w="30" w:type="dxa"/>
                    <w:left w:w="30" w:type="dxa"/>
                    <w:bottom w:w="30" w:type="dxa"/>
                    <w:right w:w="30" w:type="dxa"/>
                  </w:tcMar>
                  <w:hideMark/>
                </w:tcPr>
                <w:p w14:paraId="4ABD38E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83C2CB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78C309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2810</w:t>
                  </w:r>
                </w:p>
              </w:tc>
              <w:tc>
                <w:tcPr>
                  <w:tcW w:w="0" w:type="auto"/>
                  <w:tcBorders>
                    <w:top w:val="nil"/>
                    <w:bottom w:val="nil"/>
                  </w:tcBorders>
                  <w:shd w:val="clear" w:color="auto" w:fill="FFFFFF"/>
                  <w:tcMar>
                    <w:top w:w="30" w:type="dxa"/>
                    <w:left w:w="30" w:type="dxa"/>
                    <w:bottom w:w="30" w:type="dxa"/>
                    <w:right w:w="30" w:type="dxa"/>
                  </w:tcMar>
                  <w:hideMark/>
                </w:tcPr>
                <w:p w14:paraId="782FD41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Vorderingen</w:t>
                  </w:r>
                  <w:proofErr w:type="spellEnd"/>
                  <w:r w:rsidRPr="003D5D4C">
                    <w:rPr>
                      <w:rFonts w:ascii="Montserrat" w:eastAsia="Times New Roman" w:hAnsi="Montserrat" w:cs="Times New Roman"/>
                      <w:kern w:val="0"/>
                      <w:sz w:val="20"/>
                      <w:szCs w:val="20"/>
                      <w14:ligatures w14:val="none"/>
                    </w:rPr>
                    <w:t xml:space="preserve"> op </w:t>
                  </w:r>
                  <w:proofErr w:type="spellStart"/>
                  <w:r w:rsidRPr="003D5D4C">
                    <w:rPr>
                      <w:rFonts w:ascii="Montserrat" w:eastAsia="Times New Roman" w:hAnsi="Montserrat" w:cs="Times New Roman"/>
                      <w:kern w:val="0"/>
                      <w:sz w:val="20"/>
                      <w:szCs w:val="20"/>
                      <w14:ligatures w14:val="none"/>
                    </w:rPr>
                    <w:t>rekening</w:t>
                  </w:r>
                  <w:proofErr w:type="spellEnd"/>
                </w:p>
              </w:tc>
            </w:tr>
            <w:tr w:rsidR="003D5D4C" w:rsidRPr="003D5D4C" w14:paraId="5E65D55B" w14:textId="77777777">
              <w:tc>
                <w:tcPr>
                  <w:tcW w:w="0" w:type="auto"/>
                  <w:tcBorders>
                    <w:top w:val="nil"/>
                    <w:bottom w:val="nil"/>
                  </w:tcBorders>
                  <w:shd w:val="clear" w:color="auto" w:fill="FFFFFF"/>
                  <w:tcMar>
                    <w:top w:w="30" w:type="dxa"/>
                    <w:left w:w="30" w:type="dxa"/>
                    <w:bottom w:w="30" w:type="dxa"/>
                    <w:right w:w="30" w:type="dxa"/>
                  </w:tcMar>
                  <w:hideMark/>
                </w:tcPr>
                <w:p w14:paraId="53AA572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8DE0F3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9F9A21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2811</w:t>
                  </w:r>
                </w:p>
              </w:tc>
              <w:tc>
                <w:tcPr>
                  <w:tcW w:w="0" w:type="auto"/>
                  <w:tcBorders>
                    <w:top w:val="nil"/>
                    <w:bottom w:val="nil"/>
                  </w:tcBorders>
                  <w:shd w:val="clear" w:color="auto" w:fill="FFFFFF"/>
                  <w:tcMar>
                    <w:top w:w="30" w:type="dxa"/>
                    <w:left w:w="30" w:type="dxa"/>
                    <w:bottom w:w="30" w:type="dxa"/>
                    <w:right w:w="30" w:type="dxa"/>
                  </w:tcMar>
                  <w:hideMark/>
                </w:tcPr>
                <w:p w14:paraId="48CC3DA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innen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wissels</w:t>
                  </w:r>
                  <w:proofErr w:type="spellEnd"/>
                </w:p>
              </w:tc>
            </w:tr>
            <w:tr w:rsidR="003D5D4C" w:rsidRPr="003D5D4C" w14:paraId="53245379" w14:textId="77777777">
              <w:tc>
                <w:tcPr>
                  <w:tcW w:w="0" w:type="auto"/>
                  <w:tcBorders>
                    <w:top w:val="nil"/>
                    <w:bottom w:val="nil"/>
                  </w:tcBorders>
                  <w:shd w:val="clear" w:color="auto" w:fill="FFFFFF"/>
                  <w:tcMar>
                    <w:top w:w="30" w:type="dxa"/>
                    <w:left w:w="30" w:type="dxa"/>
                    <w:bottom w:w="30" w:type="dxa"/>
                    <w:right w:w="30" w:type="dxa"/>
                  </w:tcMar>
                  <w:hideMark/>
                </w:tcPr>
                <w:p w14:paraId="03B6EBE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B851A0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C44EE0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2812</w:t>
                  </w:r>
                </w:p>
              </w:tc>
              <w:tc>
                <w:tcPr>
                  <w:tcW w:w="0" w:type="auto"/>
                  <w:tcBorders>
                    <w:top w:val="nil"/>
                    <w:bottom w:val="nil"/>
                  </w:tcBorders>
                  <w:shd w:val="clear" w:color="auto" w:fill="FFFFFF"/>
                  <w:tcMar>
                    <w:top w:w="30" w:type="dxa"/>
                    <w:left w:w="30" w:type="dxa"/>
                    <w:bottom w:w="30" w:type="dxa"/>
                    <w:right w:w="30" w:type="dxa"/>
                  </w:tcMar>
                  <w:hideMark/>
                </w:tcPr>
                <w:p w14:paraId="5B6BD70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Vastrentende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effecten</w:t>
                  </w:r>
                  <w:proofErr w:type="spellEnd"/>
                </w:p>
              </w:tc>
            </w:tr>
            <w:tr w:rsidR="003D5D4C" w:rsidRPr="003D5D4C" w14:paraId="6F199AE1" w14:textId="77777777">
              <w:tc>
                <w:tcPr>
                  <w:tcW w:w="0" w:type="auto"/>
                  <w:tcBorders>
                    <w:top w:val="nil"/>
                    <w:bottom w:val="nil"/>
                  </w:tcBorders>
                  <w:shd w:val="clear" w:color="auto" w:fill="FFFFFF"/>
                  <w:tcMar>
                    <w:top w:w="30" w:type="dxa"/>
                    <w:left w:w="30" w:type="dxa"/>
                    <w:bottom w:w="30" w:type="dxa"/>
                    <w:right w:w="30" w:type="dxa"/>
                  </w:tcMar>
                  <w:hideMark/>
                </w:tcPr>
                <w:p w14:paraId="33A32A7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59FF09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3DDABE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2817</w:t>
                  </w:r>
                </w:p>
              </w:tc>
              <w:tc>
                <w:tcPr>
                  <w:tcW w:w="0" w:type="auto"/>
                  <w:tcBorders>
                    <w:top w:val="nil"/>
                    <w:bottom w:val="nil"/>
                  </w:tcBorders>
                  <w:shd w:val="clear" w:color="auto" w:fill="FFFFFF"/>
                  <w:tcMar>
                    <w:top w:w="30" w:type="dxa"/>
                    <w:left w:w="30" w:type="dxa"/>
                    <w:bottom w:w="30" w:type="dxa"/>
                    <w:right w:w="30" w:type="dxa"/>
                  </w:tcMar>
                  <w:hideMark/>
                </w:tcPr>
                <w:p w14:paraId="5A183E4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Dubieuze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debiteuren</w:t>
                  </w:r>
                  <w:proofErr w:type="spellEnd"/>
                </w:p>
              </w:tc>
            </w:tr>
            <w:tr w:rsidR="003D5D4C" w:rsidRPr="003D5D4C" w14:paraId="0ECCAA86" w14:textId="77777777">
              <w:tc>
                <w:tcPr>
                  <w:tcW w:w="0" w:type="auto"/>
                  <w:tcBorders>
                    <w:top w:val="nil"/>
                    <w:bottom w:val="nil"/>
                  </w:tcBorders>
                  <w:shd w:val="clear" w:color="auto" w:fill="FFFFFF"/>
                  <w:tcMar>
                    <w:top w:w="30" w:type="dxa"/>
                    <w:left w:w="30" w:type="dxa"/>
                    <w:bottom w:w="30" w:type="dxa"/>
                    <w:right w:w="30" w:type="dxa"/>
                  </w:tcMar>
                  <w:hideMark/>
                </w:tcPr>
                <w:p w14:paraId="4457A45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147BDE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84DE24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2819</w:t>
                  </w:r>
                </w:p>
              </w:tc>
              <w:tc>
                <w:tcPr>
                  <w:tcW w:w="0" w:type="auto"/>
                  <w:tcBorders>
                    <w:top w:val="nil"/>
                    <w:bottom w:val="nil"/>
                  </w:tcBorders>
                  <w:shd w:val="clear" w:color="auto" w:fill="FFFFFF"/>
                  <w:tcMar>
                    <w:top w:w="30" w:type="dxa"/>
                    <w:left w:w="30" w:type="dxa"/>
                    <w:bottom w:w="30" w:type="dxa"/>
                    <w:right w:w="30" w:type="dxa"/>
                  </w:tcMar>
                  <w:hideMark/>
                </w:tcPr>
                <w:p w14:paraId="0EEF564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Geboekte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waardeverminderingen</w:t>
                  </w:r>
                  <w:proofErr w:type="spellEnd"/>
                  <w:r w:rsidRPr="003D5D4C">
                    <w:rPr>
                      <w:rFonts w:ascii="Montserrat" w:eastAsia="Times New Roman" w:hAnsi="Montserrat" w:cs="Times New Roman"/>
                      <w:kern w:val="0"/>
                      <w:sz w:val="20"/>
                      <w:szCs w:val="20"/>
                      <w14:ligatures w14:val="none"/>
                    </w:rPr>
                    <w:t xml:space="preserve"> (–)</w:t>
                  </w:r>
                </w:p>
              </w:tc>
            </w:tr>
            <w:tr w:rsidR="003D5D4C" w:rsidRPr="003D5D4C" w14:paraId="11EE2FF8" w14:textId="77777777">
              <w:tc>
                <w:tcPr>
                  <w:tcW w:w="0" w:type="auto"/>
                  <w:tcBorders>
                    <w:top w:val="nil"/>
                    <w:bottom w:val="nil"/>
                  </w:tcBorders>
                  <w:shd w:val="clear" w:color="auto" w:fill="FFFFFF"/>
                  <w:tcMar>
                    <w:top w:w="30" w:type="dxa"/>
                    <w:left w:w="30" w:type="dxa"/>
                    <w:bottom w:w="30" w:type="dxa"/>
                    <w:right w:w="30" w:type="dxa"/>
                  </w:tcMar>
                  <w:hideMark/>
                </w:tcPr>
                <w:p w14:paraId="5CB67EE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02FC59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282</w:t>
                  </w:r>
                </w:p>
              </w:tc>
              <w:tc>
                <w:tcPr>
                  <w:tcW w:w="0" w:type="auto"/>
                  <w:gridSpan w:val="2"/>
                  <w:tcBorders>
                    <w:top w:val="nil"/>
                    <w:bottom w:val="nil"/>
                  </w:tcBorders>
                  <w:shd w:val="clear" w:color="auto" w:fill="FFFFFF"/>
                  <w:tcMar>
                    <w:top w:w="30" w:type="dxa"/>
                    <w:left w:w="30" w:type="dxa"/>
                    <w:bottom w:w="30" w:type="dxa"/>
                    <w:right w:w="30" w:type="dxa"/>
                  </w:tcMar>
                  <w:hideMark/>
                </w:tcPr>
                <w:p w14:paraId="23BC82A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Deelnemingen in ondernemingen waarmee een deelnemingsverhouding bestaat</w:t>
                  </w:r>
                </w:p>
              </w:tc>
            </w:tr>
            <w:tr w:rsidR="003D5D4C" w:rsidRPr="003D5D4C" w14:paraId="5AE2C1E8" w14:textId="77777777">
              <w:tc>
                <w:tcPr>
                  <w:tcW w:w="0" w:type="auto"/>
                  <w:tcBorders>
                    <w:top w:val="nil"/>
                    <w:bottom w:val="nil"/>
                  </w:tcBorders>
                  <w:shd w:val="clear" w:color="auto" w:fill="FFFFFF"/>
                  <w:tcMar>
                    <w:top w:w="30" w:type="dxa"/>
                    <w:left w:w="30" w:type="dxa"/>
                    <w:bottom w:w="30" w:type="dxa"/>
                    <w:right w:w="30" w:type="dxa"/>
                  </w:tcMar>
                  <w:hideMark/>
                </w:tcPr>
                <w:p w14:paraId="79B3000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314081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2866EF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2820</w:t>
                  </w:r>
                </w:p>
              </w:tc>
              <w:tc>
                <w:tcPr>
                  <w:tcW w:w="0" w:type="auto"/>
                  <w:tcBorders>
                    <w:top w:val="nil"/>
                    <w:bottom w:val="nil"/>
                  </w:tcBorders>
                  <w:shd w:val="clear" w:color="auto" w:fill="FFFFFF"/>
                  <w:tcMar>
                    <w:top w:w="30" w:type="dxa"/>
                    <w:left w:w="30" w:type="dxa"/>
                    <w:bottom w:w="30" w:type="dxa"/>
                    <w:right w:w="30" w:type="dxa"/>
                  </w:tcMar>
                  <w:hideMark/>
                </w:tcPr>
                <w:p w14:paraId="4A5C883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Aanschaffingswaarde</w:t>
                  </w:r>
                  <w:proofErr w:type="spellEnd"/>
                </w:p>
              </w:tc>
            </w:tr>
            <w:tr w:rsidR="003D5D4C" w:rsidRPr="003D5D4C" w14:paraId="79F905E5" w14:textId="77777777">
              <w:tc>
                <w:tcPr>
                  <w:tcW w:w="0" w:type="auto"/>
                  <w:tcBorders>
                    <w:top w:val="nil"/>
                    <w:bottom w:val="nil"/>
                  </w:tcBorders>
                  <w:shd w:val="clear" w:color="auto" w:fill="FFFFFF"/>
                  <w:tcMar>
                    <w:top w:w="30" w:type="dxa"/>
                    <w:left w:w="30" w:type="dxa"/>
                    <w:bottom w:w="30" w:type="dxa"/>
                    <w:right w:w="30" w:type="dxa"/>
                  </w:tcMar>
                  <w:hideMark/>
                </w:tcPr>
                <w:p w14:paraId="4835BAE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lastRenderedPageBreak/>
                    <w:t> </w:t>
                  </w:r>
                </w:p>
              </w:tc>
              <w:tc>
                <w:tcPr>
                  <w:tcW w:w="0" w:type="auto"/>
                  <w:tcBorders>
                    <w:top w:val="nil"/>
                    <w:bottom w:val="nil"/>
                  </w:tcBorders>
                  <w:shd w:val="clear" w:color="auto" w:fill="FFFFFF"/>
                  <w:tcMar>
                    <w:top w:w="30" w:type="dxa"/>
                    <w:left w:w="30" w:type="dxa"/>
                    <w:bottom w:w="30" w:type="dxa"/>
                    <w:right w:w="30" w:type="dxa"/>
                  </w:tcMar>
                  <w:hideMark/>
                </w:tcPr>
                <w:p w14:paraId="504FC65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F781D8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2821</w:t>
                  </w:r>
                </w:p>
              </w:tc>
              <w:tc>
                <w:tcPr>
                  <w:tcW w:w="0" w:type="auto"/>
                  <w:tcBorders>
                    <w:top w:val="nil"/>
                    <w:bottom w:val="nil"/>
                  </w:tcBorders>
                  <w:shd w:val="clear" w:color="auto" w:fill="FFFFFF"/>
                  <w:tcMar>
                    <w:top w:w="30" w:type="dxa"/>
                    <w:left w:w="30" w:type="dxa"/>
                    <w:bottom w:w="30" w:type="dxa"/>
                    <w:right w:w="30" w:type="dxa"/>
                  </w:tcMar>
                  <w:hideMark/>
                </w:tcPr>
                <w:p w14:paraId="5E122A9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Nog</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storten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bedragen</w:t>
                  </w:r>
                  <w:proofErr w:type="spellEnd"/>
                  <w:r w:rsidRPr="003D5D4C">
                    <w:rPr>
                      <w:rFonts w:ascii="Montserrat" w:eastAsia="Times New Roman" w:hAnsi="Montserrat" w:cs="Times New Roman"/>
                      <w:kern w:val="0"/>
                      <w:sz w:val="20"/>
                      <w:szCs w:val="20"/>
                      <w14:ligatures w14:val="none"/>
                    </w:rPr>
                    <w:t xml:space="preserve"> (–)</w:t>
                  </w:r>
                </w:p>
              </w:tc>
            </w:tr>
            <w:tr w:rsidR="003D5D4C" w:rsidRPr="003D5D4C" w14:paraId="37C30597" w14:textId="77777777">
              <w:tc>
                <w:tcPr>
                  <w:tcW w:w="0" w:type="auto"/>
                  <w:tcBorders>
                    <w:top w:val="nil"/>
                    <w:bottom w:val="nil"/>
                  </w:tcBorders>
                  <w:shd w:val="clear" w:color="auto" w:fill="FFFFFF"/>
                  <w:tcMar>
                    <w:top w:w="30" w:type="dxa"/>
                    <w:left w:w="30" w:type="dxa"/>
                    <w:bottom w:w="30" w:type="dxa"/>
                    <w:right w:w="30" w:type="dxa"/>
                  </w:tcMar>
                  <w:hideMark/>
                </w:tcPr>
                <w:p w14:paraId="61642BF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AF83DE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06AF10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2828</w:t>
                  </w:r>
                </w:p>
              </w:tc>
              <w:tc>
                <w:tcPr>
                  <w:tcW w:w="0" w:type="auto"/>
                  <w:tcBorders>
                    <w:top w:val="nil"/>
                    <w:bottom w:val="nil"/>
                  </w:tcBorders>
                  <w:shd w:val="clear" w:color="auto" w:fill="FFFFFF"/>
                  <w:tcMar>
                    <w:top w:w="30" w:type="dxa"/>
                    <w:left w:w="30" w:type="dxa"/>
                    <w:bottom w:w="30" w:type="dxa"/>
                    <w:right w:w="30" w:type="dxa"/>
                  </w:tcMar>
                  <w:hideMark/>
                </w:tcPr>
                <w:p w14:paraId="21AE536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Geboekte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meerwaarden</w:t>
                  </w:r>
                  <w:proofErr w:type="spellEnd"/>
                </w:p>
              </w:tc>
            </w:tr>
            <w:tr w:rsidR="003D5D4C" w:rsidRPr="003D5D4C" w14:paraId="34E085E3" w14:textId="77777777">
              <w:tc>
                <w:tcPr>
                  <w:tcW w:w="0" w:type="auto"/>
                  <w:tcBorders>
                    <w:top w:val="nil"/>
                    <w:bottom w:val="nil"/>
                  </w:tcBorders>
                  <w:shd w:val="clear" w:color="auto" w:fill="FFFFFF"/>
                  <w:tcMar>
                    <w:top w:w="30" w:type="dxa"/>
                    <w:left w:w="30" w:type="dxa"/>
                    <w:bottom w:w="30" w:type="dxa"/>
                    <w:right w:w="30" w:type="dxa"/>
                  </w:tcMar>
                  <w:hideMark/>
                </w:tcPr>
                <w:p w14:paraId="4FBA4F6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98506F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F694F2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2829</w:t>
                  </w:r>
                </w:p>
              </w:tc>
              <w:tc>
                <w:tcPr>
                  <w:tcW w:w="0" w:type="auto"/>
                  <w:tcBorders>
                    <w:top w:val="nil"/>
                    <w:bottom w:val="nil"/>
                  </w:tcBorders>
                  <w:shd w:val="clear" w:color="auto" w:fill="FFFFFF"/>
                  <w:tcMar>
                    <w:top w:w="30" w:type="dxa"/>
                    <w:left w:w="30" w:type="dxa"/>
                    <w:bottom w:w="30" w:type="dxa"/>
                    <w:right w:w="30" w:type="dxa"/>
                  </w:tcMar>
                  <w:hideMark/>
                </w:tcPr>
                <w:p w14:paraId="460E7D0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Geboekte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waardeverminderingen</w:t>
                  </w:r>
                  <w:proofErr w:type="spellEnd"/>
                  <w:r w:rsidRPr="003D5D4C">
                    <w:rPr>
                      <w:rFonts w:ascii="Montserrat" w:eastAsia="Times New Roman" w:hAnsi="Montserrat" w:cs="Times New Roman"/>
                      <w:kern w:val="0"/>
                      <w:sz w:val="20"/>
                      <w:szCs w:val="20"/>
                      <w14:ligatures w14:val="none"/>
                    </w:rPr>
                    <w:t xml:space="preserve"> (–)</w:t>
                  </w:r>
                </w:p>
              </w:tc>
            </w:tr>
            <w:tr w:rsidR="003D5D4C" w:rsidRPr="003D5D4C" w14:paraId="3C72D4D3" w14:textId="77777777">
              <w:tc>
                <w:tcPr>
                  <w:tcW w:w="0" w:type="auto"/>
                  <w:tcBorders>
                    <w:top w:val="nil"/>
                    <w:bottom w:val="nil"/>
                  </w:tcBorders>
                  <w:shd w:val="clear" w:color="auto" w:fill="FFFFFF"/>
                  <w:tcMar>
                    <w:top w:w="30" w:type="dxa"/>
                    <w:left w:w="30" w:type="dxa"/>
                    <w:bottom w:w="30" w:type="dxa"/>
                    <w:right w:w="30" w:type="dxa"/>
                  </w:tcMar>
                  <w:hideMark/>
                </w:tcPr>
                <w:p w14:paraId="247D1C5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EB555B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283</w:t>
                  </w:r>
                </w:p>
              </w:tc>
              <w:tc>
                <w:tcPr>
                  <w:tcW w:w="0" w:type="auto"/>
                  <w:gridSpan w:val="2"/>
                  <w:tcBorders>
                    <w:top w:val="nil"/>
                    <w:bottom w:val="nil"/>
                  </w:tcBorders>
                  <w:shd w:val="clear" w:color="auto" w:fill="FFFFFF"/>
                  <w:tcMar>
                    <w:top w:w="30" w:type="dxa"/>
                    <w:left w:w="30" w:type="dxa"/>
                    <w:bottom w:w="30" w:type="dxa"/>
                    <w:right w:w="30" w:type="dxa"/>
                  </w:tcMar>
                  <w:hideMark/>
                </w:tcPr>
                <w:p w14:paraId="3DA6A0C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Vorderingen op ondernemingen waarmee een deelnemingsverhouding bestaat</w:t>
                  </w:r>
                </w:p>
              </w:tc>
            </w:tr>
            <w:tr w:rsidR="003D5D4C" w:rsidRPr="003D5D4C" w14:paraId="50FE39A1" w14:textId="77777777">
              <w:tc>
                <w:tcPr>
                  <w:tcW w:w="0" w:type="auto"/>
                  <w:tcBorders>
                    <w:top w:val="nil"/>
                    <w:bottom w:val="nil"/>
                  </w:tcBorders>
                  <w:shd w:val="clear" w:color="auto" w:fill="FFFFFF"/>
                  <w:tcMar>
                    <w:top w:w="30" w:type="dxa"/>
                    <w:left w:w="30" w:type="dxa"/>
                    <w:bottom w:w="30" w:type="dxa"/>
                    <w:right w:w="30" w:type="dxa"/>
                  </w:tcMar>
                  <w:hideMark/>
                </w:tcPr>
                <w:p w14:paraId="1C5B770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BF1E8E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A801FC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2830</w:t>
                  </w:r>
                </w:p>
              </w:tc>
              <w:tc>
                <w:tcPr>
                  <w:tcW w:w="0" w:type="auto"/>
                  <w:tcBorders>
                    <w:top w:val="nil"/>
                    <w:bottom w:val="nil"/>
                  </w:tcBorders>
                  <w:shd w:val="clear" w:color="auto" w:fill="FFFFFF"/>
                  <w:tcMar>
                    <w:top w:w="30" w:type="dxa"/>
                    <w:left w:w="30" w:type="dxa"/>
                    <w:bottom w:w="30" w:type="dxa"/>
                    <w:right w:w="30" w:type="dxa"/>
                  </w:tcMar>
                  <w:hideMark/>
                </w:tcPr>
                <w:p w14:paraId="70503B4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Vorderingen</w:t>
                  </w:r>
                  <w:proofErr w:type="spellEnd"/>
                  <w:r w:rsidRPr="003D5D4C">
                    <w:rPr>
                      <w:rFonts w:ascii="Montserrat" w:eastAsia="Times New Roman" w:hAnsi="Montserrat" w:cs="Times New Roman"/>
                      <w:kern w:val="0"/>
                      <w:sz w:val="20"/>
                      <w:szCs w:val="20"/>
                      <w14:ligatures w14:val="none"/>
                    </w:rPr>
                    <w:t xml:space="preserve"> op </w:t>
                  </w:r>
                  <w:proofErr w:type="spellStart"/>
                  <w:r w:rsidRPr="003D5D4C">
                    <w:rPr>
                      <w:rFonts w:ascii="Montserrat" w:eastAsia="Times New Roman" w:hAnsi="Montserrat" w:cs="Times New Roman"/>
                      <w:kern w:val="0"/>
                      <w:sz w:val="20"/>
                      <w:szCs w:val="20"/>
                      <w14:ligatures w14:val="none"/>
                    </w:rPr>
                    <w:t>rekening</w:t>
                  </w:r>
                  <w:proofErr w:type="spellEnd"/>
                </w:p>
              </w:tc>
            </w:tr>
            <w:tr w:rsidR="003D5D4C" w:rsidRPr="003D5D4C" w14:paraId="72334E3B" w14:textId="77777777">
              <w:tc>
                <w:tcPr>
                  <w:tcW w:w="0" w:type="auto"/>
                  <w:tcBorders>
                    <w:top w:val="nil"/>
                    <w:bottom w:val="nil"/>
                  </w:tcBorders>
                  <w:shd w:val="clear" w:color="auto" w:fill="FFFFFF"/>
                  <w:tcMar>
                    <w:top w:w="30" w:type="dxa"/>
                    <w:left w:w="30" w:type="dxa"/>
                    <w:bottom w:w="30" w:type="dxa"/>
                    <w:right w:w="30" w:type="dxa"/>
                  </w:tcMar>
                  <w:hideMark/>
                </w:tcPr>
                <w:p w14:paraId="43F5A9A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279850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AF0CA2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2831</w:t>
                  </w:r>
                </w:p>
              </w:tc>
              <w:tc>
                <w:tcPr>
                  <w:tcW w:w="0" w:type="auto"/>
                  <w:tcBorders>
                    <w:top w:val="nil"/>
                    <w:bottom w:val="nil"/>
                  </w:tcBorders>
                  <w:shd w:val="clear" w:color="auto" w:fill="FFFFFF"/>
                  <w:tcMar>
                    <w:top w:w="30" w:type="dxa"/>
                    <w:left w:w="30" w:type="dxa"/>
                    <w:bottom w:w="30" w:type="dxa"/>
                    <w:right w:w="30" w:type="dxa"/>
                  </w:tcMar>
                  <w:hideMark/>
                </w:tcPr>
                <w:p w14:paraId="128778D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innen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wissels</w:t>
                  </w:r>
                  <w:proofErr w:type="spellEnd"/>
                </w:p>
              </w:tc>
            </w:tr>
            <w:tr w:rsidR="003D5D4C" w:rsidRPr="003D5D4C" w14:paraId="5A22BCF7" w14:textId="77777777">
              <w:tc>
                <w:tcPr>
                  <w:tcW w:w="0" w:type="auto"/>
                  <w:tcBorders>
                    <w:top w:val="nil"/>
                    <w:bottom w:val="nil"/>
                  </w:tcBorders>
                  <w:shd w:val="clear" w:color="auto" w:fill="FFFFFF"/>
                  <w:tcMar>
                    <w:top w:w="30" w:type="dxa"/>
                    <w:left w:w="30" w:type="dxa"/>
                    <w:bottom w:w="30" w:type="dxa"/>
                    <w:right w:w="30" w:type="dxa"/>
                  </w:tcMar>
                  <w:hideMark/>
                </w:tcPr>
                <w:p w14:paraId="354D18E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9C05BD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390E4E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2832</w:t>
                  </w:r>
                </w:p>
              </w:tc>
              <w:tc>
                <w:tcPr>
                  <w:tcW w:w="0" w:type="auto"/>
                  <w:tcBorders>
                    <w:top w:val="nil"/>
                    <w:bottom w:val="nil"/>
                  </w:tcBorders>
                  <w:shd w:val="clear" w:color="auto" w:fill="FFFFFF"/>
                  <w:tcMar>
                    <w:top w:w="30" w:type="dxa"/>
                    <w:left w:w="30" w:type="dxa"/>
                    <w:bottom w:w="30" w:type="dxa"/>
                    <w:right w:w="30" w:type="dxa"/>
                  </w:tcMar>
                  <w:hideMark/>
                </w:tcPr>
                <w:p w14:paraId="38A9836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Vastrentende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effecten</w:t>
                  </w:r>
                  <w:proofErr w:type="spellEnd"/>
                </w:p>
              </w:tc>
            </w:tr>
            <w:tr w:rsidR="003D5D4C" w:rsidRPr="003D5D4C" w14:paraId="6A7F6978" w14:textId="77777777">
              <w:tc>
                <w:tcPr>
                  <w:tcW w:w="0" w:type="auto"/>
                  <w:tcBorders>
                    <w:top w:val="nil"/>
                    <w:bottom w:val="nil"/>
                  </w:tcBorders>
                  <w:shd w:val="clear" w:color="auto" w:fill="FFFFFF"/>
                  <w:tcMar>
                    <w:top w:w="30" w:type="dxa"/>
                    <w:left w:w="30" w:type="dxa"/>
                    <w:bottom w:w="30" w:type="dxa"/>
                    <w:right w:w="30" w:type="dxa"/>
                  </w:tcMar>
                  <w:hideMark/>
                </w:tcPr>
                <w:p w14:paraId="01B8329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278883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50D9D6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2837</w:t>
                  </w:r>
                </w:p>
              </w:tc>
              <w:tc>
                <w:tcPr>
                  <w:tcW w:w="0" w:type="auto"/>
                  <w:tcBorders>
                    <w:top w:val="nil"/>
                    <w:bottom w:val="nil"/>
                  </w:tcBorders>
                  <w:shd w:val="clear" w:color="auto" w:fill="FFFFFF"/>
                  <w:tcMar>
                    <w:top w:w="30" w:type="dxa"/>
                    <w:left w:w="30" w:type="dxa"/>
                    <w:bottom w:w="30" w:type="dxa"/>
                    <w:right w:w="30" w:type="dxa"/>
                  </w:tcMar>
                  <w:hideMark/>
                </w:tcPr>
                <w:p w14:paraId="665BCAC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Dubieuze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debiteuren</w:t>
                  </w:r>
                  <w:proofErr w:type="spellEnd"/>
                </w:p>
              </w:tc>
            </w:tr>
            <w:tr w:rsidR="003D5D4C" w:rsidRPr="003D5D4C" w14:paraId="3F69996F" w14:textId="77777777">
              <w:tc>
                <w:tcPr>
                  <w:tcW w:w="0" w:type="auto"/>
                  <w:tcBorders>
                    <w:top w:val="nil"/>
                    <w:bottom w:val="nil"/>
                  </w:tcBorders>
                  <w:shd w:val="clear" w:color="auto" w:fill="FFFFFF"/>
                  <w:tcMar>
                    <w:top w:w="30" w:type="dxa"/>
                    <w:left w:w="30" w:type="dxa"/>
                    <w:bottom w:w="30" w:type="dxa"/>
                    <w:right w:w="30" w:type="dxa"/>
                  </w:tcMar>
                  <w:hideMark/>
                </w:tcPr>
                <w:p w14:paraId="34FE026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FADF84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01AF97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2839</w:t>
                  </w:r>
                </w:p>
              </w:tc>
              <w:tc>
                <w:tcPr>
                  <w:tcW w:w="0" w:type="auto"/>
                  <w:tcBorders>
                    <w:top w:val="nil"/>
                    <w:bottom w:val="nil"/>
                  </w:tcBorders>
                  <w:shd w:val="clear" w:color="auto" w:fill="FFFFFF"/>
                  <w:tcMar>
                    <w:top w:w="30" w:type="dxa"/>
                    <w:left w:w="30" w:type="dxa"/>
                    <w:bottom w:w="30" w:type="dxa"/>
                    <w:right w:w="30" w:type="dxa"/>
                  </w:tcMar>
                  <w:hideMark/>
                </w:tcPr>
                <w:p w14:paraId="45E00D4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Geboekte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waardeverminderingen</w:t>
                  </w:r>
                  <w:proofErr w:type="spellEnd"/>
                  <w:r w:rsidRPr="003D5D4C">
                    <w:rPr>
                      <w:rFonts w:ascii="Montserrat" w:eastAsia="Times New Roman" w:hAnsi="Montserrat" w:cs="Times New Roman"/>
                      <w:kern w:val="0"/>
                      <w:sz w:val="20"/>
                      <w:szCs w:val="20"/>
                      <w14:ligatures w14:val="none"/>
                    </w:rPr>
                    <w:t xml:space="preserve"> (–)</w:t>
                  </w:r>
                </w:p>
              </w:tc>
            </w:tr>
            <w:tr w:rsidR="003D5D4C" w:rsidRPr="003D5D4C" w14:paraId="252112CE" w14:textId="77777777">
              <w:tc>
                <w:tcPr>
                  <w:tcW w:w="0" w:type="auto"/>
                  <w:tcBorders>
                    <w:top w:val="nil"/>
                    <w:bottom w:val="nil"/>
                  </w:tcBorders>
                  <w:shd w:val="clear" w:color="auto" w:fill="FFFFFF"/>
                  <w:tcMar>
                    <w:top w:w="30" w:type="dxa"/>
                    <w:left w:w="30" w:type="dxa"/>
                    <w:bottom w:w="30" w:type="dxa"/>
                    <w:right w:w="30" w:type="dxa"/>
                  </w:tcMar>
                  <w:hideMark/>
                </w:tcPr>
                <w:p w14:paraId="513005D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A5D3D7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284</w:t>
                  </w:r>
                </w:p>
              </w:tc>
              <w:tc>
                <w:tcPr>
                  <w:tcW w:w="0" w:type="auto"/>
                  <w:gridSpan w:val="2"/>
                  <w:tcBorders>
                    <w:top w:val="nil"/>
                    <w:bottom w:val="nil"/>
                  </w:tcBorders>
                  <w:shd w:val="clear" w:color="auto" w:fill="FFFFFF"/>
                  <w:tcMar>
                    <w:top w:w="30" w:type="dxa"/>
                    <w:left w:w="30" w:type="dxa"/>
                    <w:bottom w:w="30" w:type="dxa"/>
                    <w:right w:w="30" w:type="dxa"/>
                  </w:tcMar>
                  <w:hideMark/>
                </w:tcPr>
                <w:p w14:paraId="260B935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Andere </w:t>
                  </w:r>
                  <w:proofErr w:type="spellStart"/>
                  <w:r w:rsidRPr="003D5D4C">
                    <w:rPr>
                      <w:rFonts w:ascii="Montserrat" w:eastAsia="Times New Roman" w:hAnsi="Montserrat" w:cs="Times New Roman"/>
                      <w:kern w:val="0"/>
                      <w:sz w:val="20"/>
                      <w:szCs w:val="20"/>
                      <w14:ligatures w14:val="none"/>
                    </w:rPr>
                    <w:t>aandelen</w:t>
                  </w:r>
                  <w:proofErr w:type="spellEnd"/>
                </w:p>
              </w:tc>
            </w:tr>
            <w:tr w:rsidR="003D5D4C" w:rsidRPr="003D5D4C" w14:paraId="3C4A2087" w14:textId="77777777">
              <w:tc>
                <w:tcPr>
                  <w:tcW w:w="0" w:type="auto"/>
                  <w:tcBorders>
                    <w:top w:val="nil"/>
                    <w:bottom w:val="nil"/>
                  </w:tcBorders>
                  <w:shd w:val="clear" w:color="auto" w:fill="FFFFFF"/>
                  <w:tcMar>
                    <w:top w:w="30" w:type="dxa"/>
                    <w:left w:w="30" w:type="dxa"/>
                    <w:bottom w:w="30" w:type="dxa"/>
                    <w:right w:w="30" w:type="dxa"/>
                  </w:tcMar>
                  <w:hideMark/>
                </w:tcPr>
                <w:p w14:paraId="00DB2F4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3B13A0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10B7E0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2840</w:t>
                  </w:r>
                </w:p>
              </w:tc>
              <w:tc>
                <w:tcPr>
                  <w:tcW w:w="0" w:type="auto"/>
                  <w:tcBorders>
                    <w:top w:val="nil"/>
                    <w:bottom w:val="nil"/>
                  </w:tcBorders>
                  <w:shd w:val="clear" w:color="auto" w:fill="FFFFFF"/>
                  <w:tcMar>
                    <w:top w:w="30" w:type="dxa"/>
                    <w:left w:w="30" w:type="dxa"/>
                    <w:bottom w:w="30" w:type="dxa"/>
                    <w:right w:w="30" w:type="dxa"/>
                  </w:tcMar>
                  <w:hideMark/>
                </w:tcPr>
                <w:p w14:paraId="60EE980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Aanschaffingswaarde</w:t>
                  </w:r>
                  <w:proofErr w:type="spellEnd"/>
                </w:p>
              </w:tc>
            </w:tr>
            <w:tr w:rsidR="003D5D4C" w:rsidRPr="003D5D4C" w14:paraId="3BE80F02" w14:textId="77777777">
              <w:tc>
                <w:tcPr>
                  <w:tcW w:w="0" w:type="auto"/>
                  <w:tcBorders>
                    <w:top w:val="nil"/>
                    <w:bottom w:val="nil"/>
                  </w:tcBorders>
                  <w:shd w:val="clear" w:color="auto" w:fill="FFFFFF"/>
                  <w:tcMar>
                    <w:top w:w="30" w:type="dxa"/>
                    <w:left w:w="30" w:type="dxa"/>
                    <w:bottom w:w="30" w:type="dxa"/>
                    <w:right w:w="30" w:type="dxa"/>
                  </w:tcMar>
                  <w:hideMark/>
                </w:tcPr>
                <w:p w14:paraId="02CE9D6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B7A5C4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031F48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2841</w:t>
                  </w:r>
                </w:p>
              </w:tc>
              <w:tc>
                <w:tcPr>
                  <w:tcW w:w="0" w:type="auto"/>
                  <w:tcBorders>
                    <w:top w:val="nil"/>
                    <w:bottom w:val="nil"/>
                  </w:tcBorders>
                  <w:shd w:val="clear" w:color="auto" w:fill="FFFFFF"/>
                  <w:tcMar>
                    <w:top w:w="30" w:type="dxa"/>
                    <w:left w:w="30" w:type="dxa"/>
                    <w:bottom w:w="30" w:type="dxa"/>
                    <w:right w:w="30" w:type="dxa"/>
                  </w:tcMar>
                  <w:hideMark/>
                </w:tcPr>
                <w:p w14:paraId="077F5B8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Nog</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storten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bedragen</w:t>
                  </w:r>
                  <w:proofErr w:type="spellEnd"/>
                  <w:r w:rsidRPr="003D5D4C">
                    <w:rPr>
                      <w:rFonts w:ascii="Montserrat" w:eastAsia="Times New Roman" w:hAnsi="Montserrat" w:cs="Times New Roman"/>
                      <w:kern w:val="0"/>
                      <w:sz w:val="20"/>
                      <w:szCs w:val="20"/>
                      <w14:ligatures w14:val="none"/>
                    </w:rPr>
                    <w:t xml:space="preserve"> (–)</w:t>
                  </w:r>
                </w:p>
              </w:tc>
            </w:tr>
            <w:tr w:rsidR="003D5D4C" w:rsidRPr="003D5D4C" w14:paraId="4BD40562" w14:textId="77777777">
              <w:tc>
                <w:tcPr>
                  <w:tcW w:w="0" w:type="auto"/>
                  <w:tcBorders>
                    <w:top w:val="nil"/>
                    <w:bottom w:val="nil"/>
                  </w:tcBorders>
                  <w:shd w:val="clear" w:color="auto" w:fill="FFFFFF"/>
                  <w:tcMar>
                    <w:top w:w="30" w:type="dxa"/>
                    <w:left w:w="30" w:type="dxa"/>
                    <w:bottom w:w="30" w:type="dxa"/>
                    <w:right w:w="30" w:type="dxa"/>
                  </w:tcMar>
                  <w:hideMark/>
                </w:tcPr>
                <w:p w14:paraId="509490F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E89903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E6E9B4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2848</w:t>
                  </w:r>
                </w:p>
              </w:tc>
              <w:tc>
                <w:tcPr>
                  <w:tcW w:w="0" w:type="auto"/>
                  <w:tcBorders>
                    <w:top w:val="nil"/>
                    <w:bottom w:val="nil"/>
                  </w:tcBorders>
                  <w:shd w:val="clear" w:color="auto" w:fill="FFFFFF"/>
                  <w:tcMar>
                    <w:top w:w="30" w:type="dxa"/>
                    <w:left w:w="30" w:type="dxa"/>
                    <w:bottom w:w="30" w:type="dxa"/>
                    <w:right w:w="30" w:type="dxa"/>
                  </w:tcMar>
                  <w:hideMark/>
                </w:tcPr>
                <w:p w14:paraId="64487C4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Geboekte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meerwaarden</w:t>
                  </w:r>
                  <w:proofErr w:type="spellEnd"/>
                </w:p>
              </w:tc>
            </w:tr>
            <w:tr w:rsidR="003D5D4C" w:rsidRPr="003D5D4C" w14:paraId="2B430E1D" w14:textId="77777777">
              <w:tc>
                <w:tcPr>
                  <w:tcW w:w="0" w:type="auto"/>
                  <w:tcBorders>
                    <w:top w:val="nil"/>
                    <w:bottom w:val="nil"/>
                  </w:tcBorders>
                  <w:shd w:val="clear" w:color="auto" w:fill="FFFFFF"/>
                  <w:tcMar>
                    <w:top w:w="30" w:type="dxa"/>
                    <w:left w:w="30" w:type="dxa"/>
                    <w:bottom w:w="30" w:type="dxa"/>
                    <w:right w:w="30" w:type="dxa"/>
                  </w:tcMar>
                  <w:hideMark/>
                </w:tcPr>
                <w:p w14:paraId="1FDF61C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7B7260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83B85E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2849</w:t>
                  </w:r>
                </w:p>
              </w:tc>
              <w:tc>
                <w:tcPr>
                  <w:tcW w:w="0" w:type="auto"/>
                  <w:tcBorders>
                    <w:top w:val="nil"/>
                    <w:bottom w:val="nil"/>
                  </w:tcBorders>
                  <w:shd w:val="clear" w:color="auto" w:fill="FFFFFF"/>
                  <w:tcMar>
                    <w:top w:w="30" w:type="dxa"/>
                    <w:left w:w="30" w:type="dxa"/>
                    <w:bottom w:w="30" w:type="dxa"/>
                    <w:right w:w="30" w:type="dxa"/>
                  </w:tcMar>
                  <w:hideMark/>
                </w:tcPr>
                <w:p w14:paraId="0E8BFBA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Geboekte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waardeverminderingen</w:t>
                  </w:r>
                  <w:proofErr w:type="spellEnd"/>
                  <w:r w:rsidRPr="003D5D4C">
                    <w:rPr>
                      <w:rFonts w:ascii="Montserrat" w:eastAsia="Times New Roman" w:hAnsi="Montserrat" w:cs="Times New Roman"/>
                      <w:kern w:val="0"/>
                      <w:sz w:val="20"/>
                      <w:szCs w:val="20"/>
                      <w14:ligatures w14:val="none"/>
                    </w:rPr>
                    <w:t xml:space="preserve"> (–)</w:t>
                  </w:r>
                </w:p>
              </w:tc>
            </w:tr>
            <w:tr w:rsidR="003D5D4C" w:rsidRPr="003D5D4C" w14:paraId="61AAF5AD" w14:textId="77777777">
              <w:tc>
                <w:tcPr>
                  <w:tcW w:w="0" w:type="auto"/>
                  <w:tcBorders>
                    <w:top w:val="nil"/>
                    <w:bottom w:val="nil"/>
                  </w:tcBorders>
                  <w:shd w:val="clear" w:color="auto" w:fill="FFFFFF"/>
                  <w:tcMar>
                    <w:top w:w="30" w:type="dxa"/>
                    <w:left w:w="30" w:type="dxa"/>
                    <w:bottom w:w="30" w:type="dxa"/>
                    <w:right w:w="30" w:type="dxa"/>
                  </w:tcMar>
                  <w:hideMark/>
                </w:tcPr>
                <w:p w14:paraId="4681487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8C53C6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285</w:t>
                  </w:r>
                </w:p>
              </w:tc>
              <w:tc>
                <w:tcPr>
                  <w:tcW w:w="0" w:type="auto"/>
                  <w:gridSpan w:val="2"/>
                  <w:tcBorders>
                    <w:top w:val="nil"/>
                    <w:bottom w:val="nil"/>
                  </w:tcBorders>
                  <w:shd w:val="clear" w:color="auto" w:fill="FFFFFF"/>
                  <w:tcMar>
                    <w:top w:w="30" w:type="dxa"/>
                    <w:left w:w="30" w:type="dxa"/>
                    <w:bottom w:w="30" w:type="dxa"/>
                    <w:right w:w="30" w:type="dxa"/>
                  </w:tcMar>
                  <w:hideMark/>
                </w:tcPr>
                <w:p w14:paraId="71ABAA2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Overige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vorderingen</w:t>
                  </w:r>
                  <w:proofErr w:type="spellEnd"/>
                </w:p>
              </w:tc>
            </w:tr>
            <w:tr w:rsidR="003D5D4C" w:rsidRPr="003D5D4C" w14:paraId="42CAE5D6" w14:textId="77777777">
              <w:tc>
                <w:tcPr>
                  <w:tcW w:w="0" w:type="auto"/>
                  <w:tcBorders>
                    <w:top w:val="nil"/>
                    <w:bottom w:val="nil"/>
                  </w:tcBorders>
                  <w:shd w:val="clear" w:color="auto" w:fill="FFFFFF"/>
                  <w:tcMar>
                    <w:top w:w="30" w:type="dxa"/>
                    <w:left w:w="30" w:type="dxa"/>
                    <w:bottom w:w="30" w:type="dxa"/>
                    <w:right w:w="30" w:type="dxa"/>
                  </w:tcMar>
                  <w:hideMark/>
                </w:tcPr>
                <w:p w14:paraId="769FDC8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DDB98A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C7C43A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2850</w:t>
                  </w:r>
                </w:p>
              </w:tc>
              <w:tc>
                <w:tcPr>
                  <w:tcW w:w="0" w:type="auto"/>
                  <w:tcBorders>
                    <w:top w:val="nil"/>
                    <w:bottom w:val="nil"/>
                  </w:tcBorders>
                  <w:shd w:val="clear" w:color="auto" w:fill="FFFFFF"/>
                  <w:tcMar>
                    <w:top w:w="30" w:type="dxa"/>
                    <w:left w:w="30" w:type="dxa"/>
                    <w:bottom w:w="30" w:type="dxa"/>
                    <w:right w:w="30" w:type="dxa"/>
                  </w:tcMar>
                  <w:hideMark/>
                </w:tcPr>
                <w:p w14:paraId="663CBA7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Vorderingen</w:t>
                  </w:r>
                  <w:proofErr w:type="spellEnd"/>
                  <w:r w:rsidRPr="003D5D4C">
                    <w:rPr>
                      <w:rFonts w:ascii="Montserrat" w:eastAsia="Times New Roman" w:hAnsi="Montserrat" w:cs="Times New Roman"/>
                      <w:kern w:val="0"/>
                      <w:sz w:val="20"/>
                      <w:szCs w:val="20"/>
                      <w14:ligatures w14:val="none"/>
                    </w:rPr>
                    <w:t xml:space="preserve"> op </w:t>
                  </w:r>
                  <w:proofErr w:type="spellStart"/>
                  <w:r w:rsidRPr="003D5D4C">
                    <w:rPr>
                      <w:rFonts w:ascii="Montserrat" w:eastAsia="Times New Roman" w:hAnsi="Montserrat" w:cs="Times New Roman"/>
                      <w:kern w:val="0"/>
                      <w:sz w:val="20"/>
                      <w:szCs w:val="20"/>
                      <w14:ligatures w14:val="none"/>
                    </w:rPr>
                    <w:t>rekening</w:t>
                  </w:r>
                  <w:proofErr w:type="spellEnd"/>
                </w:p>
              </w:tc>
            </w:tr>
            <w:tr w:rsidR="003D5D4C" w:rsidRPr="003D5D4C" w14:paraId="6D082214" w14:textId="77777777">
              <w:tc>
                <w:tcPr>
                  <w:tcW w:w="0" w:type="auto"/>
                  <w:tcBorders>
                    <w:top w:val="nil"/>
                    <w:bottom w:val="nil"/>
                  </w:tcBorders>
                  <w:shd w:val="clear" w:color="auto" w:fill="FFFFFF"/>
                  <w:tcMar>
                    <w:top w:w="30" w:type="dxa"/>
                    <w:left w:w="30" w:type="dxa"/>
                    <w:bottom w:w="30" w:type="dxa"/>
                    <w:right w:w="30" w:type="dxa"/>
                  </w:tcMar>
                  <w:hideMark/>
                </w:tcPr>
                <w:p w14:paraId="7CE024D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DF1839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5517ED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2851</w:t>
                  </w:r>
                </w:p>
              </w:tc>
              <w:tc>
                <w:tcPr>
                  <w:tcW w:w="0" w:type="auto"/>
                  <w:tcBorders>
                    <w:top w:val="nil"/>
                    <w:bottom w:val="nil"/>
                  </w:tcBorders>
                  <w:shd w:val="clear" w:color="auto" w:fill="FFFFFF"/>
                  <w:tcMar>
                    <w:top w:w="30" w:type="dxa"/>
                    <w:left w:w="30" w:type="dxa"/>
                    <w:bottom w:w="30" w:type="dxa"/>
                    <w:right w:w="30" w:type="dxa"/>
                  </w:tcMar>
                  <w:hideMark/>
                </w:tcPr>
                <w:p w14:paraId="527BA8D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innen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wissels</w:t>
                  </w:r>
                  <w:proofErr w:type="spellEnd"/>
                </w:p>
              </w:tc>
            </w:tr>
            <w:tr w:rsidR="003D5D4C" w:rsidRPr="003D5D4C" w14:paraId="7DC92DD5" w14:textId="77777777">
              <w:tc>
                <w:tcPr>
                  <w:tcW w:w="0" w:type="auto"/>
                  <w:tcBorders>
                    <w:top w:val="nil"/>
                    <w:bottom w:val="nil"/>
                  </w:tcBorders>
                  <w:shd w:val="clear" w:color="auto" w:fill="FFFFFF"/>
                  <w:tcMar>
                    <w:top w:w="30" w:type="dxa"/>
                    <w:left w:w="30" w:type="dxa"/>
                    <w:bottom w:w="30" w:type="dxa"/>
                    <w:right w:w="30" w:type="dxa"/>
                  </w:tcMar>
                  <w:hideMark/>
                </w:tcPr>
                <w:p w14:paraId="6C10566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9CF47B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FFF2E6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2852</w:t>
                  </w:r>
                </w:p>
              </w:tc>
              <w:tc>
                <w:tcPr>
                  <w:tcW w:w="0" w:type="auto"/>
                  <w:tcBorders>
                    <w:top w:val="nil"/>
                    <w:bottom w:val="nil"/>
                  </w:tcBorders>
                  <w:shd w:val="clear" w:color="auto" w:fill="FFFFFF"/>
                  <w:tcMar>
                    <w:top w:w="30" w:type="dxa"/>
                    <w:left w:w="30" w:type="dxa"/>
                    <w:bottom w:w="30" w:type="dxa"/>
                    <w:right w:w="30" w:type="dxa"/>
                  </w:tcMar>
                  <w:hideMark/>
                </w:tcPr>
                <w:p w14:paraId="6BA3964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Vastrentende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effecten</w:t>
                  </w:r>
                  <w:proofErr w:type="spellEnd"/>
                </w:p>
              </w:tc>
            </w:tr>
            <w:tr w:rsidR="003D5D4C" w:rsidRPr="003D5D4C" w14:paraId="18E424DF" w14:textId="77777777">
              <w:tc>
                <w:tcPr>
                  <w:tcW w:w="0" w:type="auto"/>
                  <w:tcBorders>
                    <w:top w:val="nil"/>
                    <w:bottom w:val="nil"/>
                  </w:tcBorders>
                  <w:shd w:val="clear" w:color="auto" w:fill="FFFFFF"/>
                  <w:tcMar>
                    <w:top w:w="30" w:type="dxa"/>
                    <w:left w:w="30" w:type="dxa"/>
                    <w:bottom w:w="30" w:type="dxa"/>
                    <w:right w:w="30" w:type="dxa"/>
                  </w:tcMar>
                  <w:hideMark/>
                </w:tcPr>
                <w:p w14:paraId="29F030F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E92BBC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E39E76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2857</w:t>
                  </w:r>
                </w:p>
              </w:tc>
              <w:tc>
                <w:tcPr>
                  <w:tcW w:w="0" w:type="auto"/>
                  <w:tcBorders>
                    <w:top w:val="nil"/>
                    <w:bottom w:val="nil"/>
                  </w:tcBorders>
                  <w:shd w:val="clear" w:color="auto" w:fill="FFFFFF"/>
                  <w:tcMar>
                    <w:top w:w="30" w:type="dxa"/>
                    <w:left w:w="30" w:type="dxa"/>
                    <w:bottom w:w="30" w:type="dxa"/>
                    <w:right w:w="30" w:type="dxa"/>
                  </w:tcMar>
                  <w:hideMark/>
                </w:tcPr>
                <w:p w14:paraId="6E6E4F4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Dubieuze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debiteuren</w:t>
                  </w:r>
                  <w:proofErr w:type="spellEnd"/>
                </w:p>
              </w:tc>
            </w:tr>
            <w:tr w:rsidR="003D5D4C" w:rsidRPr="003D5D4C" w14:paraId="52FA9968" w14:textId="77777777">
              <w:tc>
                <w:tcPr>
                  <w:tcW w:w="0" w:type="auto"/>
                  <w:tcBorders>
                    <w:top w:val="nil"/>
                    <w:bottom w:val="nil"/>
                  </w:tcBorders>
                  <w:shd w:val="clear" w:color="auto" w:fill="FFFFFF"/>
                  <w:tcMar>
                    <w:top w:w="30" w:type="dxa"/>
                    <w:left w:w="30" w:type="dxa"/>
                    <w:bottom w:w="30" w:type="dxa"/>
                    <w:right w:w="30" w:type="dxa"/>
                  </w:tcMar>
                  <w:hideMark/>
                </w:tcPr>
                <w:p w14:paraId="03673CF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A9B24F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CE662B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2859</w:t>
                  </w:r>
                </w:p>
              </w:tc>
              <w:tc>
                <w:tcPr>
                  <w:tcW w:w="0" w:type="auto"/>
                  <w:tcBorders>
                    <w:top w:val="nil"/>
                    <w:bottom w:val="nil"/>
                  </w:tcBorders>
                  <w:shd w:val="clear" w:color="auto" w:fill="FFFFFF"/>
                  <w:tcMar>
                    <w:top w:w="30" w:type="dxa"/>
                    <w:left w:w="30" w:type="dxa"/>
                    <w:bottom w:w="30" w:type="dxa"/>
                    <w:right w:w="30" w:type="dxa"/>
                  </w:tcMar>
                  <w:hideMark/>
                </w:tcPr>
                <w:p w14:paraId="4D65BC6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Geboekte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waardeverminderingen</w:t>
                  </w:r>
                  <w:proofErr w:type="spellEnd"/>
                  <w:r w:rsidRPr="003D5D4C">
                    <w:rPr>
                      <w:rFonts w:ascii="Montserrat" w:eastAsia="Times New Roman" w:hAnsi="Montserrat" w:cs="Times New Roman"/>
                      <w:kern w:val="0"/>
                      <w:sz w:val="20"/>
                      <w:szCs w:val="20"/>
                      <w14:ligatures w14:val="none"/>
                    </w:rPr>
                    <w:t xml:space="preserve"> (–)</w:t>
                  </w:r>
                </w:p>
              </w:tc>
            </w:tr>
            <w:tr w:rsidR="003D5D4C" w:rsidRPr="003D5D4C" w14:paraId="27D0889C" w14:textId="77777777">
              <w:tc>
                <w:tcPr>
                  <w:tcW w:w="0" w:type="auto"/>
                  <w:tcBorders>
                    <w:top w:val="nil"/>
                    <w:bottom w:val="nil"/>
                  </w:tcBorders>
                  <w:shd w:val="clear" w:color="auto" w:fill="FFFFFF"/>
                  <w:tcMar>
                    <w:top w:w="30" w:type="dxa"/>
                    <w:left w:w="30" w:type="dxa"/>
                    <w:bottom w:w="30" w:type="dxa"/>
                    <w:right w:w="30" w:type="dxa"/>
                  </w:tcMar>
                  <w:hideMark/>
                </w:tcPr>
                <w:p w14:paraId="72DC15A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0369C1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288</w:t>
                  </w:r>
                </w:p>
              </w:tc>
              <w:tc>
                <w:tcPr>
                  <w:tcW w:w="0" w:type="auto"/>
                  <w:gridSpan w:val="2"/>
                  <w:tcBorders>
                    <w:top w:val="nil"/>
                    <w:bottom w:val="nil"/>
                  </w:tcBorders>
                  <w:shd w:val="clear" w:color="auto" w:fill="FFFFFF"/>
                  <w:tcMar>
                    <w:top w:w="30" w:type="dxa"/>
                    <w:left w:w="30" w:type="dxa"/>
                    <w:bottom w:w="30" w:type="dxa"/>
                    <w:right w:w="30" w:type="dxa"/>
                  </w:tcMar>
                  <w:hideMark/>
                </w:tcPr>
                <w:p w14:paraId="4A0E75F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Borgtochten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betaald</w:t>
                  </w:r>
                  <w:proofErr w:type="spellEnd"/>
                  <w:r w:rsidRPr="003D5D4C">
                    <w:rPr>
                      <w:rFonts w:ascii="Montserrat" w:eastAsia="Times New Roman" w:hAnsi="Montserrat" w:cs="Times New Roman"/>
                      <w:kern w:val="0"/>
                      <w:sz w:val="20"/>
                      <w:szCs w:val="20"/>
                      <w14:ligatures w14:val="none"/>
                    </w:rPr>
                    <w:t xml:space="preserve"> in </w:t>
                  </w:r>
                  <w:proofErr w:type="spellStart"/>
                  <w:r w:rsidRPr="003D5D4C">
                    <w:rPr>
                      <w:rFonts w:ascii="Montserrat" w:eastAsia="Times New Roman" w:hAnsi="Montserrat" w:cs="Times New Roman"/>
                      <w:kern w:val="0"/>
                      <w:sz w:val="20"/>
                      <w:szCs w:val="20"/>
                      <w14:ligatures w14:val="none"/>
                    </w:rPr>
                    <w:t>contanten</w:t>
                  </w:r>
                  <w:proofErr w:type="spellEnd"/>
                </w:p>
              </w:tc>
            </w:tr>
            <w:tr w:rsidR="003D5D4C" w:rsidRPr="003D5D4C" w14:paraId="20825137" w14:textId="77777777">
              <w:tc>
                <w:tcPr>
                  <w:tcW w:w="0" w:type="auto"/>
                  <w:tcBorders>
                    <w:top w:val="nil"/>
                    <w:bottom w:val="nil"/>
                  </w:tcBorders>
                  <w:shd w:val="clear" w:color="auto" w:fill="FFFFFF"/>
                  <w:tcMar>
                    <w:top w:w="30" w:type="dxa"/>
                    <w:left w:w="30" w:type="dxa"/>
                    <w:bottom w:w="30" w:type="dxa"/>
                    <w:right w:w="30" w:type="dxa"/>
                  </w:tcMar>
                  <w:hideMark/>
                </w:tcPr>
                <w:p w14:paraId="06157E8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29</w:t>
                  </w:r>
                </w:p>
              </w:tc>
              <w:tc>
                <w:tcPr>
                  <w:tcW w:w="0" w:type="auto"/>
                  <w:gridSpan w:val="3"/>
                  <w:tcBorders>
                    <w:top w:val="nil"/>
                    <w:bottom w:val="nil"/>
                  </w:tcBorders>
                  <w:shd w:val="clear" w:color="auto" w:fill="FFFFFF"/>
                  <w:tcMar>
                    <w:top w:w="30" w:type="dxa"/>
                    <w:left w:w="30" w:type="dxa"/>
                    <w:bottom w:w="30" w:type="dxa"/>
                    <w:right w:w="30" w:type="dxa"/>
                  </w:tcMar>
                  <w:hideMark/>
                </w:tcPr>
                <w:p w14:paraId="01A48B5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Vorderingen op meer dan één jaar</w:t>
                  </w:r>
                </w:p>
              </w:tc>
            </w:tr>
            <w:tr w:rsidR="003D5D4C" w:rsidRPr="003D5D4C" w14:paraId="025AFB0E" w14:textId="77777777">
              <w:tc>
                <w:tcPr>
                  <w:tcW w:w="0" w:type="auto"/>
                  <w:tcBorders>
                    <w:top w:val="nil"/>
                    <w:bottom w:val="nil"/>
                  </w:tcBorders>
                  <w:shd w:val="clear" w:color="auto" w:fill="FFFFFF"/>
                  <w:tcMar>
                    <w:top w:w="30" w:type="dxa"/>
                    <w:left w:w="30" w:type="dxa"/>
                    <w:bottom w:w="30" w:type="dxa"/>
                    <w:right w:w="30" w:type="dxa"/>
                  </w:tcMar>
                  <w:hideMark/>
                </w:tcPr>
                <w:p w14:paraId="42725ED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8ACEB0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290</w:t>
                  </w:r>
                </w:p>
              </w:tc>
              <w:tc>
                <w:tcPr>
                  <w:tcW w:w="0" w:type="auto"/>
                  <w:gridSpan w:val="2"/>
                  <w:tcBorders>
                    <w:top w:val="nil"/>
                    <w:bottom w:val="nil"/>
                  </w:tcBorders>
                  <w:shd w:val="clear" w:color="auto" w:fill="FFFFFF"/>
                  <w:tcMar>
                    <w:top w:w="30" w:type="dxa"/>
                    <w:left w:w="30" w:type="dxa"/>
                    <w:bottom w:w="30" w:type="dxa"/>
                    <w:right w:w="30" w:type="dxa"/>
                  </w:tcMar>
                  <w:hideMark/>
                </w:tcPr>
                <w:p w14:paraId="5CC1656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Handelsvorderingen</w:t>
                  </w:r>
                  <w:proofErr w:type="spellEnd"/>
                </w:p>
              </w:tc>
            </w:tr>
            <w:tr w:rsidR="003D5D4C" w:rsidRPr="003D5D4C" w14:paraId="710CCD12" w14:textId="77777777">
              <w:tc>
                <w:tcPr>
                  <w:tcW w:w="0" w:type="auto"/>
                  <w:tcBorders>
                    <w:top w:val="nil"/>
                    <w:bottom w:val="nil"/>
                  </w:tcBorders>
                  <w:shd w:val="clear" w:color="auto" w:fill="FFFFFF"/>
                  <w:tcMar>
                    <w:top w:w="30" w:type="dxa"/>
                    <w:left w:w="30" w:type="dxa"/>
                    <w:bottom w:w="30" w:type="dxa"/>
                    <w:right w:w="30" w:type="dxa"/>
                  </w:tcMar>
                  <w:hideMark/>
                </w:tcPr>
                <w:p w14:paraId="775E002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C37ED1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88FB34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2900</w:t>
                  </w:r>
                </w:p>
              </w:tc>
              <w:tc>
                <w:tcPr>
                  <w:tcW w:w="0" w:type="auto"/>
                  <w:tcBorders>
                    <w:top w:val="nil"/>
                    <w:bottom w:val="nil"/>
                  </w:tcBorders>
                  <w:shd w:val="clear" w:color="auto" w:fill="FFFFFF"/>
                  <w:tcMar>
                    <w:top w:w="30" w:type="dxa"/>
                    <w:left w:w="30" w:type="dxa"/>
                    <w:bottom w:w="30" w:type="dxa"/>
                    <w:right w:w="30" w:type="dxa"/>
                  </w:tcMar>
                  <w:hideMark/>
                </w:tcPr>
                <w:p w14:paraId="7BDD3A2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Handelsdebiteuren</w:t>
                  </w:r>
                  <w:proofErr w:type="spellEnd"/>
                </w:p>
              </w:tc>
            </w:tr>
            <w:tr w:rsidR="003D5D4C" w:rsidRPr="003D5D4C" w14:paraId="5D22927A" w14:textId="77777777">
              <w:tc>
                <w:tcPr>
                  <w:tcW w:w="0" w:type="auto"/>
                  <w:tcBorders>
                    <w:top w:val="nil"/>
                    <w:bottom w:val="nil"/>
                  </w:tcBorders>
                  <w:shd w:val="clear" w:color="auto" w:fill="FFFFFF"/>
                  <w:tcMar>
                    <w:top w:w="30" w:type="dxa"/>
                    <w:left w:w="30" w:type="dxa"/>
                    <w:bottom w:w="30" w:type="dxa"/>
                    <w:right w:w="30" w:type="dxa"/>
                  </w:tcMar>
                  <w:hideMark/>
                </w:tcPr>
                <w:p w14:paraId="132422C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C55F94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949680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2901</w:t>
                  </w:r>
                </w:p>
              </w:tc>
              <w:tc>
                <w:tcPr>
                  <w:tcW w:w="0" w:type="auto"/>
                  <w:tcBorders>
                    <w:top w:val="nil"/>
                    <w:bottom w:val="nil"/>
                  </w:tcBorders>
                  <w:shd w:val="clear" w:color="auto" w:fill="FFFFFF"/>
                  <w:tcMar>
                    <w:top w:w="30" w:type="dxa"/>
                    <w:left w:w="30" w:type="dxa"/>
                    <w:bottom w:w="30" w:type="dxa"/>
                    <w:right w:w="30" w:type="dxa"/>
                  </w:tcMar>
                  <w:hideMark/>
                </w:tcPr>
                <w:p w14:paraId="5029580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innen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wissels</w:t>
                  </w:r>
                  <w:proofErr w:type="spellEnd"/>
                </w:p>
              </w:tc>
            </w:tr>
            <w:tr w:rsidR="003D5D4C" w:rsidRPr="003D5D4C" w14:paraId="3DE90D82" w14:textId="77777777">
              <w:tc>
                <w:tcPr>
                  <w:tcW w:w="0" w:type="auto"/>
                  <w:tcBorders>
                    <w:top w:val="nil"/>
                    <w:bottom w:val="nil"/>
                  </w:tcBorders>
                  <w:shd w:val="clear" w:color="auto" w:fill="FFFFFF"/>
                  <w:tcMar>
                    <w:top w:w="30" w:type="dxa"/>
                    <w:left w:w="30" w:type="dxa"/>
                    <w:bottom w:w="30" w:type="dxa"/>
                    <w:right w:w="30" w:type="dxa"/>
                  </w:tcMar>
                  <w:hideMark/>
                </w:tcPr>
                <w:p w14:paraId="125A4A4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CE07E9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B64C61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2906</w:t>
                  </w:r>
                </w:p>
              </w:tc>
              <w:tc>
                <w:tcPr>
                  <w:tcW w:w="0" w:type="auto"/>
                  <w:tcBorders>
                    <w:top w:val="nil"/>
                    <w:bottom w:val="nil"/>
                  </w:tcBorders>
                  <w:shd w:val="clear" w:color="auto" w:fill="FFFFFF"/>
                  <w:tcMar>
                    <w:top w:w="30" w:type="dxa"/>
                    <w:left w:w="30" w:type="dxa"/>
                    <w:bottom w:w="30" w:type="dxa"/>
                    <w:right w:w="30" w:type="dxa"/>
                  </w:tcMar>
                  <w:hideMark/>
                </w:tcPr>
                <w:p w14:paraId="241111E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Vooruitbetalingen</w:t>
                  </w:r>
                  <w:proofErr w:type="spellEnd"/>
                  <w:r w:rsidRPr="003D5D4C">
                    <w:rPr>
                      <w:rFonts w:ascii="Montserrat" w:eastAsia="Times New Roman" w:hAnsi="Montserrat" w:cs="Times New Roman"/>
                      <w:kern w:val="0"/>
                      <w:sz w:val="20"/>
                      <w:szCs w:val="20"/>
                      <w14:ligatures w14:val="none"/>
                    </w:rPr>
                    <w:t> </w:t>
                  </w:r>
                  <w:bookmarkStart w:id="4" w:name="reftnt1_8"/>
                  <w:r w:rsidRPr="003D5D4C">
                    <w:rPr>
                      <w:rFonts w:ascii="Montserrat" w:eastAsia="Times New Roman" w:hAnsi="Montserrat" w:cs="Times New Roman"/>
                      <w:color w:val="000000"/>
                      <w:kern w:val="0"/>
                      <w:sz w:val="15"/>
                      <w:szCs w:val="15"/>
                      <w:vertAlign w:val="superscript"/>
                      <w14:ligatures w14:val="none"/>
                    </w:rPr>
                    <w:t>(8)</w:t>
                  </w:r>
                  <w:bookmarkEnd w:id="4"/>
                </w:p>
              </w:tc>
            </w:tr>
            <w:tr w:rsidR="003D5D4C" w:rsidRPr="003D5D4C" w14:paraId="230853D0" w14:textId="77777777">
              <w:tc>
                <w:tcPr>
                  <w:tcW w:w="0" w:type="auto"/>
                  <w:tcBorders>
                    <w:top w:val="nil"/>
                    <w:bottom w:val="nil"/>
                  </w:tcBorders>
                  <w:shd w:val="clear" w:color="auto" w:fill="FFFFFF"/>
                  <w:tcMar>
                    <w:top w:w="30" w:type="dxa"/>
                    <w:left w:w="30" w:type="dxa"/>
                    <w:bottom w:w="30" w:type="dxa"/>
                    <w:right w:w="30" w:type="dxa"/>
                  </w:tcMar>
                  <w:hideMark/>
                </w:tcPr>
                <w:p w14:paraId="30B8035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E65665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313FED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2907</w:t>
                  </w:r>
                </w:p>
              </w:tc>
              <w:tc>
                <w:tcPr>
                  <w:tcW w:w="0" w:type="auto"/>
                  <w:tcBorders>
                    <w:top w:val="nil"/>
                    <w:bottom w:val="nil"/>
                  </w:tcBorders>
                  <w:shd w:val="clear" w:color="auto" w:fill="FFFFFF"/>
                  <w:tcMar>
                    <w:top w:w="30" w:type="dxa"/>
                    <w:left w:w="30" w:type="dxa"/>
                    <w:bottom w:w="30" w:type="dxa"/>
                    <w:right w:w="30" w:type="dxa"/>
                  </w:tcMar>
                  <w:hideMark/>
                </w:tcPr>
                <w:p w14:paraId="2124FCF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Dubieuze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debiteuren</w:t>
                  </w:r>
                  <w:proofErr w:type="spellEnd"/>
                </w:p>
              </w:tc>
            </w:tr>
            <w:tr w:rsidR="003D5D4C" w:rsidRPr="003D5D4C" w14:paraId="290B12FF" w14:textId="77777777">
              <w:tc>
                <w:tcPr>
                  <w:tcW w:w="0" w:type="auto"/>
                  <w:tcBorders>
                    <w:top w:val="nil"/>
                    <w:bottom w:val="nil"/>
                  </w:tcBorders>
                  <w:shd w:val="clear" w:color="auto" w:fill="FFFFFF"/>
                  <w:tcMar>
                    <w:top w:w="30" w:type="dxa"/>
                    <w:left w:w="30" w:type="dxa"/>
                    <w:bottom w:w="30" w:type="dxa"/>
                    <w:right w:w="30" w:type="dxa"/>
                  </w:tcMar>
                  <w:hideMark/>
                </w:tcPr>
                <w:p w14:paraId="1184172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377E1D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91EFBC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2909</w:t>
                  </w:r>
                </w:p>
              </w:tc>
              <w:tc>
                <w:tcPr>
                  <w:tcW w:w="0" w:type="auto"/>
                  <w:tcBorders>
                    <w:top w:val="nil"/>
                    <w:bottom w:val="nil"/>
                  </w:tcBorders>
                  <w:shd w:val="clear" w:color="auto" w:fill="FFFFFF"/>
                  <w:tcMar>
                    <w:top w:w="30" w:type="dxa"/>
                    <w:left w:w="30" w:type="dxa"/>
                    <w:bottom w:w="30" w:type="dxa"/>
                    <w:right w:w="30" w:type="dxa"/>
                  </w:tcMar>
                  <w:hideMark/>
                </w:tcPr>
                <w:p w14:paraId="34AE980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Geboekte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waardeverminderingen</w:t>
                  </w:r>
                  <w:proofErr w:type="spellEnd"/>
                  <w:r w:rsidRPr="003D5D4C">
                    <w:rPr>
                      <w:rFonts w:ascii="Montserrat" w:eastAsia="Times New Roman" w:hAnsi="Montserrat" w:cs="Times New Roman"/>
                      <w:kern w:val="0"/>
                      <w:sz w:val="20"/>
                      <w:szCs w:val="20"/>
                      <w14:ligatures w14:val="none"/>
                    </w:rPr>
                    <w:t xml:space="preserve"> (–)</w:t>
                  </w:r>
                </w:p>
              </w:tc>
            </w:tr>
            <w:tr w:rsidR="003D5D4C" w:rsidRPr="003D5D4C" w14:paraId="5961AA9E" w14:textId="77777777">
              <w:tc>
                <w:tcPr>
                  <w:tcW w:w="0" w:type="auto"/>
                  <w:tcBorders>
                    <w:top w:val="nil"/>
                    <w:bottom w:val="nil"/>
                  </w:tcBorders>
                  <w:shd w:val="clear" w:color="auto" w:fill="FFFFFF"/>
                  <w:tcMar>
                    <w:top w:w="30" w:type="dxa"/>
                    <w:left w:w="30" w:type="dxa"/>
                    <w:bottom w:w="30" w:type="dxa"/>
                    <w:right w:w="30" w:type="dxa"/>
                  </w:tcMar>
                  <w:hideMark/>
                </w:tcPr>
                <w:p w14:paraId="28E47AE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04CE27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291</w:t>
                  </w:r>
                </w:p>
              </w:tc>
              <w:tc>
                <w:tcPr>
                  <w:tcW w:w="0" w:type="auto"/>
                  <w:gridSpan w:val="2"/>
                  <w:tcBorders>
                    <w:top w:val="nil"/>
                    <w:bottom w:val="nil"/>
                  </w:tcBorders>
                  <w:shd w:val="clear" w:color="auto" w:fill="FFFFFF"/>
                  <w:tcMar>
                    <w:top w:w="30" w:type="dxa"/>
                    <w:left w:w="30" w:type="dxa"/>
                    <w:bottom w:w="30" w:type="dxa"/>
                    <w:right w:w="30" w:type="dxa"/>
                  </w:tcMar>
                  <w:hideMark/>
                </w:tcPr>
                <w:p w14:paraId="0097C4B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Overige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vorderingen</w:t>
                  </w:r>
                  <w:proofErr w:type="spellEnd"/>
                </w:p>
              </w:tc>
            </w:tr>
            <w:tr w:rsidR="003D5D4C" w:rsidRPr="003D5D4C" w14:paraId="6A66F85D" w14:textId="77777777">
              <w:tc>
                <w:tcPr>
                  <w:tcW w:w="0" w:type="auto"/>
                  <w:tcBorders>
                    <w:top w:val="nil"/>
                    <w:bottom w:val="nil"/>
                  </w:tcBorders>
                  <w:shd w:val="clear" w:color="auto" w:fill="FFFFFF"/>
                  <w:tcMar>
                    <w:top w:w="30" w:type="dxa"/>
                    <w:left w:w="30" w:type="dxa"/>
                    <w:bottom w:w="30" w:type="dxa"/>
                    <w:right w:w="30" w:type="dxa"/>
                  </w:tcMar>
                  <w:hideMark/>
                </w:tcPr>
                <w:p w14:paraId="12DB53F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33093C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9A3095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2910</w:t>
                  </w:r>
                </w:p>
              </w:tc>
              <w:tc>
                <w:tcPr>
                  <w:tcW w:w="0" w:type="auto"/>
                  <w:tcBorders>
                    <w:top w:val="nil"/>
                    <w:bottom w:val="nil"/>
                  </w:tcBorders>
                  <w:shd w:val="clear" w:color="auto" w:fill="FFFFFF"/>
                  <w:tcMar>
                    <w:top w:w="30" w:type="dxa"/>
                    <w:left w:w="30" w:type="dxa"/>
                    <w:bottom w:w="30" w:type="dxa"/>
                    <w:right w:w="30" w:type="dxa"/>
                  </w:tcMar>
                  <w:hideMark/>
                </w:tcPr>
                <w:p w14:paraId="7EAA680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Vorderingen</w:t>
                  </w:r>
                  <w:proofErr w:type="spellEnd"/>
                  <w:r w:rsidRPr="003D5D4C">
                    <w:rPr>
                      <w:rFonts w:ascii="Montserrat" w:eastAsia="Times New Roman" w:hAnsi="Montserrat" w:cs="Times New Roman"/>
                      <w:kern w:val="0"/>
                      <w:sz w:val="20"/>
                      <w:szCs w:val="20"/>
                      <w14:ligatures w14:val="none"/>
                    </w:rPr>
                    <w:t xml:space="preserve"> op </w:t>
                  </w:r>
                  <w:proofErr w:type="spellStart"/>
                  <w:r w:rsidRPr="003D5D4C">
                    <w:rPr>
                      <w:rFonts w:ascii="Montserrat" w:eastAsia="Times New Roman" w:hAnsi="Montserrat" w:cs="Times New Roman"/>
                      <w:kern w:val="0"/>
                      <w:sz w:val="20"/>
                      <w:szCs w:val="20"/>
                      <w14:ligatures w14:val="none"/>
                    </w:rPr>
                    <w:t>rekening</w:t>
                  </w:r>
                  <w:proofErr w:type="spellEnd"/>
                </w:p>
              </w:tc>
            </w:tr>
            <w:tr w:rsidR="003D5D4C" w:rsidRPr="003D5D4C" w14:paraId="78023510" w14:textId="77777777">
              <w:tc>
                <w:tcPr>
                  <w:tcW w:w="0" w:type="auto"/>
                  <w:tcBorders>
                    <w:top w:val="nil"/>
                    <w:bottom w:val="nil"/>
                  </w:tcBorders>
                  <w:shd w:val="clear" w:color="auto" w:fill="FFFFFF"/>
                  <w:tcMar>
                    <w:top w:w="30" w:type="dxa"/>
                    <w:left w:w="30" w:type="dxa"/>
                    <w:bottom w:w="30" w:type="dxa"/>
                    <w:right w:w="30" w:type="dxa"/>
                  </w:tcMar>
                  <w:hideMark/>
                </w:tcPr>
                <w:p w14:paraId="0B52FDC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9DF582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8465A6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2911</w:t>
                  </w:r>
                </w:p>
              </w:tc>
              <w:tc>
                <w:tcPr>
                  <w:tcW w:w="0" w:type="auto"/>
                  <w:tcBorders>
                    <w:top w:val="nil"/>
                    <w:bottom w:val="nil"/>
                  </w:tcBorders>
                  <w:shd w:val="clear" w:color="auto" w:fill="FFFFFF"/>
                  <w:tcMar>
                    <w:top w:w="30" w:type="dxa"/>
                    <w:left w:w="30" w:type="dxa"/>
                    <w:bottom w:w="30" w:type="dxa"/>
                    <w:right w:w="30" w:type="dxa"/>
                  </w:tcMar>
                  <w:hideMark/>
                </w:tcPr>
                <w:p w14:paraId="1E066FF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innen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wissels</w:t>
                  </w:r>
                  <w:proofErr w:type="spellEnd"/>
                </w:p>
              </w:tc>
            </w:tr>
            <w:tr w:rsidR="003D5D4C" w:rsidRPr="003D5D4C" w14:paraId="26DA72F6" w14:textId="77777777">
              <w:tc>
                <w:tcPr>
                  <w:tcW w:w="0" w:type="auto"/>
                  <w:tcBorders>
                    <w:top w:val="nil"/>
                    <w:bottom w:val="nil"/>
                  </w:tcBorders>
                  <w:shd w:val="clear" w:color="auto" w:fill="FFFFFF"/>
                  <w:tcMar>
                    <w:top w:w="30" w:type="dxa"/>
                    <w:left w:w="30" w:type="dxa"/>
                    <w:bottom w:w="30" w:type="dxa"/>
                    <w:right w:w="30" w:type="dxa"/>
                  </w:tcMar>
                  <w:hideMark/>
                </w:tcPr>
                <w:p w14:paraId="07BA9AF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lastRenderedPageBreak/>
                    <w:t> </w:t>
                  </w:r>
                </w:p>
              </w:tc>
              <w:tc>
                <w:tcPr>
                  <w:tcW w:w="0" w:type="auto"/>
                  <w:tcBorders>
                    <w:top w:val="nil"/>
                    <w:bottom w:val="nil"/>
                  </w:tcBorders>
                  <w:shd w:val="clear" w:color="auto" w:fill="FFFFFF"/>
                  <w:tcMar>
                    <w:top w:w="30" w:type="dxa"/>
                    <w:left w:w="30" w:type="dxa"/>
                    <w:bottom w:w="30" w:type="dxa"/>
                    <w:right w:w="30" w:type="dxa"/>
                  </w:tcMar>
                  <w:hideMark/>
                </w:tcPr>
                <w:p w14:paraId="1CD74B1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A68CA5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2917</w:t>
                  </w:r>
                </w:p>
              </w:tc>
              <w:tc>
                <w:tcPr>
                  <w:tcW w:w="0" w:type="auto"/>
                  <w:tcBorders>
                    <w:top w:val="nil"/>
                    <w:bottom w:val="nil"/>
                  </w:tcBorders>
                  <w:shd w:val="clear" w:color="auto" w:fill="FFFFFF"/>
                  <w:tcMar>
                    <w:top w:w="30" w:type="dxa"/>
                    <w:left w:w="30" w:type="dxa"/>
                    <w:bottom w:w="30" w:type="dxa"/>
                    <w:right w:w="30" w:type="dxa"/>
                  </w:tcMar>
                  <w:hideMark/>
                </w:tcPr>
                <w:p w14:paraId="712801D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Dubieuze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debiteuren</w:t>
                  </w:r>
                  <w:proofErr w:type="spellEnd"/>
                </w:p>
              </w:tc>
            </w:tr>
            <w:tr w:rsidR="003D5D4C" w:rsidRPr="003D5D4C" w14:paraId="3F1674AF" w14:textId="77777777">
              <w:tc>
                <w:tcPr>
                  <w:tcW w:w="0" w:type="auto"/>
                  <w:tcBorders>
                    <w:top w:val="nil"/>
                    <w:bottom w:val="nil"/>
                  </w:tcBorders>
                  <w:shd w:val="clear" w:color="auto" w:fill="FFFFFF"/>
                  <w:tcMar>
                    <w:top w:w="30" w:type="dxa"/>
                    <w:left w:w="30" w:type="dxa"/>
                    <w:bottom w:w="30" w:type="dxa"/>
                    <w:right w:w="30" w:type="dxa"/>
                  </w:tcMar>
                  <w:hideMark/>
                </w:tcPr>
                <w:p w14:paraId="25791E8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294449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D17DC6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2919</w:t>
                  </w:r>
                </w:p>
              </w:tc>
              <w:tc>
                <w:tcPr>
                  <w:tcW w:w="0" w:type="auto"/>
                  <w:tcBorders>
                    <w:top w:val="nil"/>
                    <w:bottom w:val="nil"/>
                  </w:tcBorders>
                  <w:shd w:val="clear" w:color="auto" w:fill="FFFFFF"/>
                  <w:tcMar>
                    <w:top w:w="30" w:type="dxa"/>
                    <w:left w:w="30" w:type="dxa"/>
                    <w:bottom w:w="30" w:type="dxa"/>
                    <w:right w:w="30" w:type="dxa"/>
                  </w:tcMar>
                  <w:hideMark/>
                </w:tcPr>
                <w:p w14:paraId="1770025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Geboekte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waardeverminderingen</w:t>
                  </w:r>
                  <w:proofErr w:type="spellEnd"/>
                  <w:r w:rsidRPr="003D5D4C">
                    <w:rPr>
                      <w:rFonts w:ascii="Montserrat" w:eastAsia="Times New Roman" w:hAnsi="Montserrat" w:cs="Times New Roman"/>
                      <w:kern w:val="0"/>
                      <w:sz w:val="20"/>
                      <w:szCs w:val="20"/>
                      <w14:ligatures w14:val="none"/>
                    </w:rPr>
                    <w:t xml:space="preserve"> (–)</w:t>
                  </w:r>
                </w:p>
              </w:tc>
            </w:tr>
            <w:tr w:rsidR="003D5D4C" w:rsidRPr="003D5D4C" w14:paraId="7D194270" w14:textId="77777777">
              <w:tc>
                <w:tcPr>
                  <w:tcW w:w="0" w:type="auto"/>
                  <w:tcBorders>
                    <w:top w:val="nil"/>
                    <w:bottom w:val="nil"/>
                  </w:tcBorders>
                  <w:shd w:val="clear" w:color="auto" w:fill="FFFFFF"/>
                  <w:tcMar>
                    <w:top w:w="30" w:type="dxa"/>
                    <w:left w:w="30" w:type="dxa"/>
                    <w:bottom w:w="30" w:type="dxa"/>
                    <w:right w:w="30" w:type="dxa"/>
                  </w:tcMar>
                  <w:hideMark/>
                </w:tcPr>
                <w:p w14:paraId="5B87367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D4050D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76AF08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C9A0E0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r>
            <w:tr w:rsidR="003D5D4C" w:rsidRPr="003D5D4C" w14:paraId="755886F8" w14:textId="77777777">
              <w:tc>
                <w:tcPr>
                  <w:tcW w:w="0" w:type="auto"/>
                  <w:tcBorders>
                    <w:top w:val="nil"/>
                    <w:bottom w:val="nil"/>
                  </w:tcBorders>
                  <w:shd w:val="clear" w:color="auto" w:fill="FFFFFF"/>
                  <w:tcMar>
                    <w:top w:w="30" w:type="dxa"/>
                    <w:left w:w="30" w:type="dxa"/>
                    <w:bottom w:w="30" w:type="dxa"/>
                    <w:right w:w="30" w:type="dxa"/>
                  </w:tcMar>
                  <w:hideMark/>
                </w:tcPr>
                <w:p w14:paraId="4D16B45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3</w:t>
                  </w:r>
                </w:p>
              </w:tc>
              <w:tc>
                <w:tcPr>
                  <w:tcW w:w="0" w:type="auto"/>
                  <w:gridSpan w:val="3"/>
                  <w:tcBorders>
                    <w:top w:val="nil"/>
                    <w:bottom w:val="nil"/>
                  </w:tcBorders>
                  <w:shd w:val="clear" w:color="auto" w:fill="FFFFFF"/>
                  <w:tcMar>
                    <w:top w:w="30" w:type="dxa"/>
                    <w:left w:w="30" w:type="dxa"/>
                    <w:bottom w:w="30" w:type="dxa"/>
                    <w:right w:w="30" w:type="dxa"/>
                  </w:tcMar>
                  <w:hideMark/>
                </w:tcPr>
                <w:p w14:paraId="7B11CFA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Voorraden en bestellingen in uitvoering</w:t>
                  </w:r>
                </w:p>
              </w:tc>
            </w:tr>
            <w:tr w:rsidR="003D5D4C" w:rsidRPr="003D5D4C" w14:paraId="76AAD578" w14:textId="77777777">
              <w:tc>
                <w:tcPr>
                  <w:tcW w:w="0" w:type="auto"/>
                  <w:tcBorders>
                    <w:top w:val="nil"/>
                    <w:bottom w:val="nil"/>
                  </w:tcBorders>
                  <w:shd w:val="clear" w:color="auto" w:fill="FFFFFF"/>
                  <w:tcMar>
                    <w:top w:w="30" w:type="dxa"/>
                    <w:left w:w="30" w:type="dxa"/>
                    <w:bottom w:w="30" w:type="dxa"/>
                    <w:right w:w="30" w:type="dxa"/>
                  </w:tcMar>
                  <w:hideMark/>
                </w:tcPr>
                <w:p w14:paraId="603ECC9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30</w:t>
                  </w:r>
                </w:p>
              </w:tc>
              <w:tc>
                <w:tcPr>
                  <w:tcW w:w="0" w:type="auto"/>
                  <w:gridSpan w:val="3"/>
                  <w:tcBorders>
                    <w:top w:val="nil"/>
                    <w:bottom w:val="nil"/>
                  </w:tcBorders>
                  <w:shd w:val="clear" w:color="auto" w:fill="FFFFFF"/>
                  <w:tcMar>
                    <w:top w:w="30" w:type="dxa"/>
                    <w:left w:w="30" w:type="dxa"/>
                    <w:bottom w:w="30" w:type="dxa"/>
                    <w:right w:w="30" w:type="dxa"/>
                  </w:tcMar>
                  <w:hideMark/>
                </w:tcPr>
                <w:p w14:paraId="643C418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Grondstoffen</w:t>
                  </w:r>
                  <w:proofErr w:type="spellEnd"/>
                  <w:r w:rsidRPr="003D5D4C">
                    <w:rPr>
                      <w:rFonts w:ascii="Montserrat" w:eastAsia="Times New Roman" w:hAnsi="Montserrat" w:cs="Times New Roman"/>
                      <w:kern w:val="0"/>
                      <w:sz w:val="20"/>
                      <w:szCs w:val="20"/>
                      <w14:ligatures w14:val="none"/>
                    </w:rPr>
                    <w:t> </w:t>
                  </w:r>
                  <w:r w:rsidRPr="003D5D4C">
                    <w:rPr>
                      <w:rFonts w:ascii="Montserrat" w:eastAsia="Times New Roman" w:hAnsi="Montserrat" w:cs="Times New Roman"/>
                      <w:kern w:val="0"/>
                      <w:sz w:val="15"/>
                      <w:szCs w:val="15"/>
                      <w:vertAlign w:val="superscript"/>
                      <w14:ligatures w14:val="none"/>
                    </w:rPr>
                    <w:t>(9)</w:t>
                  </w:r>
                </w:p>
              </w:tc>
            </w:tr>
            <w:tr w:rsidR="003D5D4C" w:rsidRPr="003D5D4C" w14:paraId="47377C5E" w14:textId="77777777">
              <w:tc>
                <w:tcPr>
                  <w:tcW w:w="0" w:type="auto"/>
                  <w:tcBorders>
                    <w:top w:val="nil"/>
                    <w:bottom w:val="nil"/>
                  </w:tcBorders>
                  <w:shd w:val="clear" w:color="auto" w:fill="FFFFFF"/>
                  <w:tcMar>
                    <w:top w:w="30" w:type="dxa"/>
                    <w:left w:w="30" w:type="dxa"/>
                    <w:bottom w:w="30" w:type="dxa"/>
                    <w:right w:w="30" w:type="dxa"/>
                  </w:tcMar>
                  <w:hideMark/>
                </w:tcPr>
                <w:p w14:paraId="12CC5F5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5728B7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300</w:t>
                  </w:r>
                </w:p>
              </w:tc>
              <w:tc>
                <w:tcPr>
                  <w:tcW w:w="0" w:type="auto"/>
                  <w:gridSpan w:val="2"/>
                  <w:tcBorders>
                    <w:top w:val="nil"/>
                    <w:bottom w:val="nil"/>
                  </w:tcBorders>
                  <w:shd w:val="clear" w:color="auto" w:fill="FFFFFF"/>
                  <w:tcMar>
                    <w:top w:w="30" w:type="dxa"/>
                    <w:left w:w="30" w:type="dxa"/>
                    <w:bottom w:w="30" w:type="dxa"/>
                    <w:right w:w="30" w:type="dxa"/>
                  </w:tcMar>
                  <w:hideMark/>
                </w:tcPr>
                <w:p w14:paraId="565CF53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Aanschaffingswaarde</w:t>
                  </w:r>
                  <w:proofErr w:type="spellEnd"/>
                  <w:r w:rsidRPr="003D5D4C">
                    <w:rPr>
                      <w:rFonts w:ascii="Montserrat" w:eastAsia="Times New Roman" w:hAnsi="Montserrat" w:cs="Times New Roman"/>
                      <w:kern w:val="0"/>
                      <w:sz w:val="20"/>
                      <w:szCs w:val="20"/>
                      <w14:ligatures w14:val="none"/>
                    </w:rPr>
                    <w:t> </w:t>
                  </w:r>
                  <w:r w:rsidRPr="003D5D4C">
                    <w:rPr>
                      <w:rFonts w:ascii="Montserrat" w:eastAsia="Times New Roman" w:hAnsi="Montserrat" w:cs="Times New Roman"/>
                      <w:kern w:val="0"/>
                      <w:sz w:val="15"/>
                      <w:szCs w:val="15"/>
                      <w:vertAlign w:val="superscript"/>
                      <w14:ligatures w14:val="none"/>
                    </w:rPr>
                    <w:t>(10)</w:t>
                  </w:r>
                </w:p>
              </w:tc>
            </w:tr>
            <w:tr w:rsidR="003D5D4C" w:rsidRPr="003D5D4C" w14:paraId="7A8075AD" w14:textId="77777777">
              <w:tc>
                <w:tcPr>
                  <w:tcW w:w="0" w:type="auto"/>
                  <w:tcBorders>
                    <w:top w:val="nil"/>
                    <w:bottom w:val="nil"/>
                  </w:tcBorders>
                  <w:shd w:val="clear" w:color="auto" w:fill="FFFFFF"/>
                  <w:tcMar>
                    <w:top w:w="30" w:type="dxa"/>
                    <w:left w:w="30" w:type="dxa"/>
                    <w:bottom w:w="30" w:type="dxa"/>
                    <w:right w:w="30" w:type="dxa"/>
                  </w:tcMar>
                  <w:hideMark/>
                </w:tcPr>
                <w:p w14:paraId="36AB0FF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B91680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309</w:t>
                  </w:r>
                </w:p>
              </w:tc>
              <w:tc>
                <w:tcPr>
                  <w:tcW w:w="0" w:type="auto"/>
                  <w:gridSpan w:val="2"/>
                  <w:tcBorders>
                    <w:top w:val="nil"/>
                    <w:bottom w:val="nil"/>
                  </w:tcBorders>
                  <w:shd w:val="clear" w:color="auto" w:fill="FFFFFF"/>
                  <w:tcMar>
                    <w:top w:w="30" w:type="dxa"/>
                    <w:left w:w="30" w:type="dxa"/>
                    <w:bottom w:w="30" w:type="dxa"/>
                    <w:right w:w="30" w:type="dxa"/>
                  </w:tcMar>
                  <w:hideMark/>
                </w:tcPr>
                <w:p w14:paraId="7451A05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Geboekte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waardeverminderingen</w:t>
                  </w:r>
                  <w:proofErr w:type="spellEnd"/>
                  <w:r w:rsidRPr="003D5D4C">
                    <w:rPr>
                      <w:rFonts w:ascii="Montserrat" w:eastAsia="Times New Roman" w:hAnsi="Montserrat" w:cs="Times New Roman"/>
                      <w:kern w:val="0"/>
                      <w:sz w:val="20"/>
                      <w:szCs w:val="20"/>
                      <w14:ligatures w14:val="none"/>
                    </w:rPr>
                    <w:t xml:space="preserve"> (-) </w:t>
                  </w:r>
                  <w:r w:rsidRPr="003D5D4C">
                    <w:rPr>
                      <w:rFonts w:ascii="Montserrat" w:eastAsia="Times New Roman" w:hAnsi="Montserrat" w:cs="Times New Roman"/>
                      <w:kern w:val="0"/>
                      <w:sz w:val="15"/>
                      <w:szCs w:val="15"/>
                      <w:vertAlign w:val="superscript"/>
                      <w14:ligatures w14:val="none"/>
                    </w:rPr>
                    <w:t>(11)</w:t>
                  </w:r>
                </w:p>
              </w:tc>
            </w:tr>
            <w:tr w:rsidR="003D5D4C" w:rsidRPr="003D5D4C" w14:paraId="42A1E6F4" w14:textId="77777777">
              <w:tc>
                <w:tcPr>
                  <w:tcW w:w="0" w:type="auto"/>
                  <w:tcBorders>
                    <w:top w:val="nil"/>
                    <w:bottom w:val="nil"/>
                  </w:tcBorders>
                  <w:shd w:val="clear" w:color="auto" w:fill="FFFFFF"/>
                  <w:tcMar>
                    <w:top w:w="30" w:type="dxa"/>
                    <w:left w:w="30" w:type="dxa"/>
                    <w:bottom w:w="30" w:type="dxa"/>
                    <w:right w:w="30" w:type="dxa"/>
                  </w:tcMar>
                  <w:hideMark/>
                </w:tcPr>
                <w:p w14:paraId="2D2F72D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31</w:t>
                  </w:r>
                </w:p>
              </w:tc>
              <w:tc>
                <w:tcPr>
                  <w:tcW w:w="0" w:type="auto"/>
                  <w:gridSpan w:val="3"/>
                  <w:tcBorders>
                    <w:top w:val="nil"/>
                    <w:bottom w:val="nil"/>
                  </w:tcBorders>
                  <w:shd w:val="clear" w:color="auto" w:fill="FFFFFF"/>
                  <w:tcMar>
                    <w:top w:w="30" w:type="dxa"/>
                    <w:left w:w="30" w:type="dxa"/>
                    <w:bottom w:w="30" w:type="dxa"/>
                    <w:right w:w="30" w:type="dxa"/>
                  </w:tcMar>
                  <w:hideMark/>
                </w:tcPr>
                <w:p w14:paraId="1055B23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Hulpstoffen</w:t>
                  </w:r>
                  <w:proofErr w:type="spellEnd"/>
                  <w:r w:rsidRPr="003D5D4C">
                    <w:rPr>
                      <w:rFonts w:ascii="Montserrat" w:eastAsia="Times New Roman" w:hAnsi="Montserrat" w:cs="Times New Roman"/>
                      <w:kern w:val="0"/>
                      <w:sz w:val="20"/>
                      <w:szCs w:val="20"/>
                      <w14:ligatures w14:val="none"/>
                    </w:rPr>
                    <w:t> </w:t>
                  </w:r>
                  <w:r w:rsidRPr="003D5D4C">
                    <w:rPr>
                      <w:rFonts w:ascii="Montserrat" w:eastAsia="Times New Roman" w:hAnsi="Montserrat" w:cs="Times New Roman"/>
                      <w:kern w:val="0"/>
                      <w:sz w:val="15"/>
                      <w:szCs w:val="15"/>
                      <w:vertAlign w:val="superscript"/>
                      <w14:ligatures w14:val="none"/>
                    </w:rPr>
                    <w:t>(9)</w:t>
                  </w:r>
                </w:p>
              </w:tc>
            </w:tr>
            <w:tr w:rsidR="003D5D4C" w:rsidRPr="003D5D4C" w14:paraId="3536A44F" w14:textId="77777777">
              <w:tc>
                <w:tcPr>
                  <w:tcW w:w="0" w:type="auto"/>
                  <w:tcBorders>
                    <w:top w:val="nil"/>
                    <w:bottom w:val="nil"/>
                  </w:tcBorders>
                  <w:shd w:val="clear" w:color="auto" w:fill="FFFFFF"/>
                  <w:tcMar>
                    <w:top w:w="30" w:type="dxa"/>
                    <w:left w:w="30" w:type="dxa"/>
                    <w:bottom w:w="30" w:type="dxa"/>
                    <w:right w:w="30" w:type="dxa"/>
                  </w:tcMar>
                  <w:hideMark/>
                </w:tcPr>
                <w:p w14:paraId="582600B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4F68A2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310</w:t>
                  </w:r>
                </w:p>
              </w:tc>
              <w:tc>
                <w:tcPr>
                  <w:tcW w:w="0" w:type="auto"/>
                  <w:gridSpan w:val="2"/>
                  <w:tcBorders>
                    <w:top w:val="nil"/>
                    <w:bottom w:val="nil"/>
                  </w:tcBorders>
                  <w:shd w:val="clear" w:color="auto" w:fill="FFFFFF"/>
                  <w:tcMar>
                    <w:top w:w="30" w:type="dxa"/>
                    <w:left w:w="30" w:type="dxa"/>
                    <w:bottom w:w="30" w:type="dxa"/>
                    <w:right w:w="30" w:type="dxa"/>
                  </w:tcMar>
                  <w:hideMark/>
                </w:tcPr>
                <w:p w14:paraId="411DF46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Aanschaffingswaarde</w:t>
                  </w:r>
                  <w:proofErr w:type="spellEnd"/>
                  <w:r w:rsidRPr="003D5D4C">
                    <w:rPr>
                      <w:rFonts w:ascii="Montserrat" w:eastAsia="Times New Roman" w:hAnsi="Montserrat" w:cs="Times New Roman"/>
                      <w:kern w:val="0"/>
                      <w:sz w:val="20"/>
                      <w:szCs w:val="20"/>
                      <w14:ligatures w14:val="none"/>
                    </w:rPr>
                    <w:t> </w:t>
                  </w:r>
                  <w:r w:rsidRPr="003D5D4C">
                    <w:rPr>
                      <w:rFonts w:ascii="Montserrat" w:eastAsia="Times New Roman" w:hAnsi="Montserrat" w:cs="Times New Roman"/>
                      <w:kern w:val="0"/>
                      <w:sz w:val="15"/>
                      <w:szCs w:val="15"/>
                      <w:vertAlign w:val="superscript"/>
                      <w14:ligatures w14:val="none"/>
                    </w:rPr>
                    <w:t>(10)</w:t>
                  </w:r>
                </w:p>
              </w:tc>
            </w:tr>
            <w:tr w:rsidR="003D5D4C" w:rsidRPr="003D5D4C" w14:paraId="7DF7D209" w14:textId="77777777">
              <w:tc>
                <w:tcPr>
                  <w:tcW w:w="0" w:type="auto"/>
                  <w:tcBorders>
                    <w:top w:val="nil"/>
                    <w:bottom w:val="nil"/>
                  </w:tcBorders>
                  <w:shd w:val="clear" w:color="auto" w:fill="FFFFFF"/>
                  <w:tcMar>
                    <w:top w:w="30" w:type="dxa"/>
                    <w:left w:w="30" w:type="dxa"/>
                    <w:bottom w:w="30" w:type="dxa"/>
                    <w:right w:w="30" w:type="dxa"/>
                  </w:tcMar>
                  <w:hideMark/>
                </w:tcPr>
                <w:p w14:paraId="0C4A32B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588129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319</w:t>
                  </w:r>
                </w:p>
              </w:tc>
              <w:tc>
                <w:tcPr>
                  <w:tcW w:w="0" w:type="auto"/>
                  <w:gridSpan w:val="2"/>
                  <w:tcBorders>
                    <w:top w:val="nil"/>
                    <w:bottom w:val="nil"/>
                  </w:tcBorders>
                  <w:shd w:val="clear" w:color="auto" w:fill="FFFFFF"/>
                  <w:tcMar>
                    <w:top w:w="30" w:type="dxa"/>
                    <w:left w:w="30" w:type="dxa"/>
                    <w:bottom w:w="30" w:type="dxa"/>
                    <w:right w:w="30" w:type="dxa"/>
                  </w:tcMar>
                  <w:hideMark/>
                </w:tcPr>
                <w:p w14:paraId="203DCD4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Geboekte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waarde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verminderingen</w:t>
                  </w:r>
                  <w:proofErr w:type="spellEnd"/>
                  <w:r w:rsidRPr="003D5D4C">
                    <w:rPr>
                      <w:rFonts w:ascii="Montserrat" w:eastAsia="Times New Roman" w:hAnsi="Montserrat" w:cs="Times New Roman"/>
                      <w:kern w:val="0"/>
                      <w:sz w:val="20"/>
                      <w:szCs w:val="20"/>
                      <w14:ligatures w14:val="none"/>
                    </w:rPr>
                    <w:t xml:space="preserve"> (–) </w:t>
                  </w:r>
                  <w:r w:rsidRPr="003D5D4C">
                    <w:rPr>
                      <w:rFonts w:ascii="Montserrat" w:eastAsia="Times New Roman" w:hAnsi="Montserrat" w:cs="Times New Roman"/>
                      <w:kern w:val="0"/>
                      <w:sz w:val="15"/>
                      <w:szCs w:val="15"/>
                      <w:vertAlign w:val="superscript"/>
                      <w14:ligatures w14:val="none"/>
                    </w:rPr>
                    <w:t>(11)</w:t>
                  </w:r>
                </w:p>
              </w:tc>
            </w:tr>
            <w:tr w:rsidR="003D5D4C" w:rsidRPr="003D5D4C" w14:paraId="5D2E14D5" w14:textId="77777777">
              <w:tc>
                <w:tcPr>
                  <w:tcW w:w="0" w:type="auto"/>
                  <w:tcBorders>
                    <w:top w:val="nil"/>
                    <w:bottom w:val="nil"/>
                  </w:tcBorders>
                  <w:shd w:val="clear" w:color="auto" w:fill="FFFFFF"/>
                  <w:tcMar>
                    <w:top w:w="30" w:type="dxa"/>
                    <w:left w:w="30" w:type="dxa"/>
                    <w:bottom w:w="30" w:type="dxa"/>
                    <w:right w:w="30" w:type="dxa"/>
                  </w:tcMar>
                  <w:hideMark/>
                </w:tcPr>
                <w:p w14:paraId="27418F8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32</w:t>
                  </w:r>
                </w:p>
              </w:tc>
              <w:tc>
                <w:tcPr>
                  <w:tcW w:w="0" w:type="auto"/>
                  <w:gridSpan w:val="3"/>
                  <w:tcBorders>
                    <w:top w:val="nil"/>
                    <w:bottom w:val="nil"/>
                  </w:tcBorders>
                  <w:shd w:val="clear" w:color="auto" w:fill="FFFFFF"/>
                  <w:tcMar>
                    <w:top w:w="30" w:type="dxa"/>
                    <w:left w:w="30" w:type="dxa"/>
                    <w:bottom w:w="30" w:type="dxa"/>
                    <w:right w:w="30" w:type="dxa"/>
                  </w:tcMar>
                  <w:hideMark/>
                </w:tcPr>
                <w:p w14:paraId="192C8D1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Goederen</w:t>
                  </w:r>
                  <w:proofErr w:type="spellEnd"/>
                  <w:r w:rsidRPr="003D5D4C">
                    <w:rPr>
                      <w:rFonts w:ascii="Montserrat" w:eastAsia="Times New Roman" w:hAnsi="Montserrat" w:cs="Times New Roman"/>
                      <w:kern w:val="0"/>
                      <w:sz w:val="20"/>
                      <w:szCs w:val="20"/>
                      <w14:ligatures w14:val="none"/>
                    </w:rPr>
                    <w:t xml:space="preserve"> in </w:t>
                  </w:r>
                  <w:proofErr w:type="spellStart"/>
                  <w:r w:rsidRPr="003D5D4C">
                    <w:rPr>
                      <w:rFonts w:ascii="Montserrat" w:eastAsia="Times New Roman" w:hAnsi="Montserrat" w:cs="Times New Roman"/>
                      <w:kern w:val="0"/>
                      <w:sz w:val="20"/>
                      <w:szCs w:val="20"/>
                      <w14:ligatures w14:val="none"/>
                    </w:rPr>
                    <w:t>bewerking</w:t>
                  </w:r>
                  <w:proofErr w:type="spellEnd"/>
                  <w:r w:rsidRPr="003D5D4C">
                    <w:rPr>
                      <w:rFonts w:ascii="Montserrat" w:eastAsia="Times New Roman" w:hAnsi="Montserrat" w:cs="Times New Roman"/>
                      <w:kern w:val="0"/>
                      <w:sz w:val="20"/>
                      <w:szCs w:val="20"/>
                      <w14:ligatures w14:val="none"/>
                    </w:rPr>
                    <w:t> </w:t>
                  </w:r>
                  <w:r w:rsidRPr="003D5D4C">
                    <w:rPr>
                      <w:rFonts w:ascii="Montserrat" w:eastAsia="Times New Roman" w:hAnsi="Montserrat" w:cs="Times New Roman"/>
                      <w:kern w:val="0"/>
                      <w:sz w:val="15"/>
                      <w:szCs w:val="15"/>
                      <w:vertAlign w:val="superscript"/>
                      <w14:ligatures w14:val="none"/>
                    </w:rPr>
                    <w:t>(9)</w:t>
                  </w:r>
                </w:p>
              </w:tc>
            </w:tr>
            <w:tr w:rsidR="003D5D4C" w:rsidRPr="003D5D4C" w14:paraId="14C1E8E3" w14:textId="77777777">
              <w:tc>
                <w:tcPr>
                  <w:tcW w:w="0" w:type="auto"/>
                  <w:tcBorders>
                    <w:top w:val="nil"/>
                    <w:bottom w:val="nil"/>
                  </w:tcBorders>
                  <w:shd w:val="clear" w:color="auto" w:fill="FFFFFF"/>
                  <w:tcMar>
                    <w:top w:w="30" w:type="dxa"/>
                    <w:left w:w="30" w:type="dxa"/>
                    <w:bottom w:w="30" w:type="dxa"/>
                    <w:right w:w="30" w:type="dxa"/>
                  </w:tcMar>
                  <w:hideMark/>
                </w:tcPr>
                <w:p w14:paraId="4BE208E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97CFB8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320</w:t>
                  </w:r>
                </w:p>
              </w:tc>
              <w:tc>
                <w:tcPr>
                  <w:tcW w:w="0" w:type="auto"/>
                  <w:gridSpan w:val="2"/>
                  <w:tcBorders>
                    <w:top w:val="nil"/>
                    <w:bottom w:val="nil"/>
                  </w:tcBorders>
                  <w:shd w:val="clear" w:color="auto" w:fill="FFFFFF"/>
                  <w:tcMar>
                    <w:top w:w="30" w:type="dxa"/>
                    <w:left w:w="30" w:type="dxa"/>
                    <w:bottom w:w="30" w:type="dxa"/>
                    <w:right w:w="30" w:type="dxa"/>
                  </w:tcMar>
                  <w:hideMark/>
                </w:tcPr>
                <w:p w14:paraId="0ACA7A4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Aanschaffingswaarde</w:t>
                  </w:r>
                  <w:proofErr w:type="spellEnd"/>
                  <w:r w:rsidRPr="003D5D4C">
                    <w:rPr>
                      <w:rFonts w:ascii="Montserrat" w:eastAsia="Times New Roman" w:hAnsi="Montserrat" w:cs="Times New Roman"/>
                      <w:kern w:val="0"/>
                      <w:sz w:val="20"/>
                      <w:szCs w:val="20"/>
                      <w14:ligatures w14:val="none"/>
                    </w:rPr>
                    <w:t> </w:t>
                  </w:r>
                  <w:r w:rsidRPr="003D5D4C">
                    <w:rPr>
                      <w:rFonts w:ascii="Montserrat" w:eastAsia="Times New Roman" w:hAnsi="Montserrat" w:cs="Times New Roman"/>
                      <w:kern w:val="0"/>
                      <w:sz w:val="15"/>
                      <w:szCs w:val="15"/>
                      <w:vertAlign w:val="superscript"/>
                      <w14:ligatures w14:val="none"/>
                    </w:rPr>
                    <w:t>(10)</w:t>
                  </w:r>
                </w:p>
              </w:tc>
            </w:tr>
            <w:tr w:rsidR="003D5D4C" w:rsidRPr="003D5D4C" w14:paraId="3C1A4320" w14:textId="77777777">
              <w:tc>
                <w:tcPr>
                  <w:tcW w:w="0" w:type="auto"/>
                  <w:tcBorders>
                    <w:top w:val="nil"/>
                    <w:bottom w:val="nil"/>
                  </w:tcBorders>
                  <w:shd w:val="clear" w:color="auto" w:fill="FFFFFF"/>
                  <w:tcMar>
                    <w:top w:w="30" w:type="dxa"/>
                    <w:left w:w="30" w:type="dxa"/>
                    <w:bottom w:w="30" w:type="dxa"/>
                    <w:right w:w="30" w:type="dxa"/>
                  </w:tcMar>
                  <w:hideMark/>
                </w:tcPr>
                <w:p w14:paraId="6E0FFFF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6DA923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329</w:t>
                  </w:r>
                </w:p>
              </w:tc>
              <w:tc>
                <w:tcPr>
                  <w:tcW w:w="0" w:type="auto"/>
                  <w:gridSpan w:val="2"/>
                  <w:tcBorders>
                    <w:top w:val="nil"/>
                    <w:bottom w:val="nil"/>
                  </w:tcBorders>
                  <w:shd w:val="clear" w:color="auto" w:fill="FFFFFF"/>
                  <w:tcMar>
                    <w:top w:w="30" w:type="dxa"/>
                    <w:left w:w="30" w:type="dxa"/>
                    <w:bottom w:w="30" w:type="dxa"/>
                    <w:right w:w="30" w:type="dxa"/>
                  </w:tcMar>
                  <w:hideMark/>
                </w:tcPr>
                <w:p w14:paraId="3A286E3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Geboekte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waardeverminderingen</w:t>
                  </w:r>
                  <w:proofErr w:type="spellEnd"/>
                  <w:r w:rsidRPr="003D5D4C">
                    <w:rPr>
                      <w:rFonts w:ascii="Montserrat" w:eastAsia="Times New Roman" w:hAnsi="Montserrat" w:cs="Times New Roman"/>
                      <w:kern w:val="0"/>
                      <w:sz w:val="20"/>
                      <w:szCs w:val="20"/>
                      <w14:ligatures w14:val="none"/>
                    </w:rPr>
                    <w:t xml:space="preserve"> (–) </w:t>
                  </w:r>
                  <w:r w:rsidRPr="003D5D4C">
                    <w:rPr>
                      <w:rFonts w:ascii="Montserrat" w:eastAsia="Times New Roman" w:hAnsi="Montserrat" w:cs="Times New Roman"/>
                      <w:kern w:val="0"/>
                      <w:sz w:val="15"/>
                      <w:szCs w:val="15"/>
                      <w:vertAlign w:val="superscript"/>
                      <w14:ligatures w14:val="none"/>
                    </w:rPr>
                    <w:t>(11)</w:t>
                  </w:r>
                </w:p>
              </w:tc>
            </w:tr>
            <w:tr w:rsidR="003D5D4C" w:rsidRPr="003D5D4C" w14:paraId="0019D5BA" w14:textId="77777777">
              <w:tc>
                <w:tcPr>
                  <w:tcW w:w="0" w:type="auto"/>
                  <w:tcBorders>
                    <w:top w:val="nil"/>
                    <w:bottom w:val="nil"/>
                  </w:tcBorders>
                  <w:shd w:val="clear" w:color="auto" w:fill="FFFFFF"/>
                  <w:tcMar>
                    <w:top w:w="30" w:type="dxa"/>
                    <w:left w:w="30" w:type="dxa"/>
                    <w:bottom w:w="30" w:type="dxa"/>
                    <w:right w:w="30" w:type="dxa"/>
                  </w:tcMar>
                  <w:hideMark/>
                </w:tcPr>
                <w:p w14:paraId="568DED1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33</w:t>
                  </w:r>
                </w:p>
              </w:tc>
              <w:tc>
                <w:tcPr>
                  <w:tcW w:w="0" w:type="auto"/>
                  <w:gridSpan w:val="3"/>
                  <w:tcBorders>
                    <w:top w:val="nil"/>
                    <w:bottom w:val="nil"/>
                  </w:tcBorders>
                  <w:shd w:val="clear" w:color="auto" w:fill="FFFFFF"/>
                  <w:tcMar>
                    <w:top w:w="30" w:type="dxa"/>
                    <w:left w:w="30" w:type="dxa"/>
                    <w:bottom w:w="30" w:type="dxa"/>
                    <w:right w:w="30" w:type="dxa"/>
                  </w:tcMar>
                  <w:hideMark/>
                </w:tcPr>
                <w:p w14:paraId="1DCDED6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Gereed</w:t>
                  </w:r>
                  <w:proofErr w:type="spellEnd"/>
                  <w:r w:rsidRPr="003D5D4C">
                    <w:rPr>
                      <w:rFonts w:ascii="Montserrat" w:eastAsia="Times New Roman" w:hAnsi="Montserrat" w:cs="Times New Roman"/>
                      <w:kern w:val="0"/>
                      <w:sz w:val="20"/>
                      <w:szCs w:val="20"/>
                      <w14:ligatures w14:val="none"/>
                    </w:rPr>
                    <w:t xml:space="preserve"> product</w:t>
                  </w:r>
                  <w:r w:rsidRPr="003D5D4C">
                    <w:rPr>
                      <w:rFonts w:ascii="Montserrat" w:eastAsia="Times New Roman" w:hAnsi="Montserrat" w:cs="Times New Roman"/>
                      <w:kern w:val="0"/>
                      <w:sz w:val="15"/>
                      <w:szCs w:val="15"/>
                      <w:vertAlign w:val="superscript"/>
                      <w14:ligatures w14:val="none"/>
                    </w:rPr>
                    <w:t>(9)</w:t>
                  </w:r>
                </w:p>
              </w:tc>
            </w:tr>
            <w:tr w:rsidR="003D5D4C" w:rsidRPr="003D5D4C" w14:paraId="6D176868" w14:textId="77777777">
              <w:tc>
                <w:tcPr>
                  <w:tcW w:w="0" w:type="auto"/>
                  <w:tcBorders>
                    <w:top w:val="nil"/>
                    <w:bottom w:val="nil"/>
                  </w:tcBorders>
                  <w:shd w:val="clear" w:color="auto" w:fill="FFFFFF"/>
                  <w:tcMar>
                    <w:top w:w="30" w:type="dxa"/>
                    <w:left w:w="30" w:type="dxa"/>
                    <w:bottom w:w="30" w:type="dxa"/>
                    <w:right w:w="30" w:type="dxa"/>
                  </w:tcMar>
                  <w:hideMark/>
                </w:tcPr>
                <w:p w14:paraId="7A28E85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E66D63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330</w:t>
                  </w:r>
                </w:p>
              </w:tc>
              <w:tc>
                <w:tcPr>
                  <w:tcW w:w="0" w:type="auto"/>
                  <w:gridSpan w:val="2"/>
                  <w:tcBorders>
                    <w:top w:val="nil"/>
                    <w:bottom w:val="nil"/>
                  </w:tcBorders>
                  <w:shd w:val="clear" w:color="auto" w:fill="FFFFFF"/>
                  <w:tcMar>
                    <w:top w:w="30" w:type="dxa"/>
                    <w:left w:w="30" w:type="dxa"/>
                    <w:bottom w:w="30" w:type="dxa"/>
                    <w:right w:w="30" w:type="dxa"/>
                  </w:tcMar>
                  <w:hideMark/>
                </w:tcPr>
                <w:p w14:paraId="1A348D2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Aanschaffingswaarde</w:t>
                  </w:r>
                  <w:proofErr w:type="spellEnd"/>
                  <w:r w:rsidRPr="003D5D4C">
                    <w:rPr>
                      <w:rFonts w:ascii="Montserrat" w:eastAsia="Times New Roman" w:hAnsi="Montserrat" w:cs="Times New Roman"/>
                      <w:kern w:val="0"/>
                      <w:sz w:val="20"/>
                      <w:szCs w:val="20"/>
                      <w14:ligatures w14:val="none"/>
                    </w:rPr>
                    <w:t> </w:t>
                  </w:r>
                  <w:r w:rsidRPr="003D5D4C">
                    <w:rPr>
                      <w:rFonts w:ascii="Montserrat" w:eastAsia="Times New Roman" w:hAnsi="Montserrat" w:cs="Times New Roman"/>
                      <w:kern w:val="0"/>
                      <w:sz w:val="15"/>
                      <w:szCs w:val="15"/>
                      <w:vertAlign w:val="superscript"/>
                      <w14:ligatures w14:val="none"/>
                    </w:rPr>
                    <w:t>(10)</w:t>
                  </w:r>
                </w:p>
              </w:tc>
            </w:tr>
            <w:tr w:rsidR="003D5D4C" w:rsidRPr="003D5D4C" w14:paraId="2ED50710" w14:textId="77777777">
              <w:tc>
                <w:tcPr>
                  <w:tcW w:w="0" w:type="auto"/>
                  <w:tcBorders>
                    <w:top w:val="nil"/>
                    <w:bottom w:val="nil"/>
                  </w:tcBorders>
                  <w:shd w:val="clear" w:color="auto" w:fill="FFFFFF"/>
                  <w:tcMar>
                    <w:top w:w="30" w:type="dxa"/>
                    <w:left w:w="30" w:type="dxa"/>
                    <w:bottom w:w="30" w:type="dxa"/>
                    <w:right w:w="30" w:type="dxa"/>
                  </w:tcMar>
                  <w:hideMark/>
                </w:tcPr>
                <w:p w14:paraId="360D3ED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52F941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339</w:t>
                  </w:r>
                </w:p>
              </w:tc>
              <w:tc>
                <w:tcPr>
                  <w:tcW w:w="0" w:type="auto"/>
                  <w:gridSpan w:val="2"/>
                  <w:tcBorders>
                    <w:top w:val="nil"/>
                    <w:bottom w:val="nil"/>
                  </w:tcBorders>
                  <w:shd w:val="clear" w:color="auto" w:fill="FFFFFF"/>
                  <w:tcMar>
                    <w:top w:w="30" w:type="dxa"/>
                    <w:left w:w="30" w:type="dxa"/>
                    <w:bottom w:w="30" w:type="dxa"/>
                    <w:right w:w="30" w:type="dxa"/>
                  </w:tcMar>
                  <w:hideMark/>
                </w:tcPr>
                <w:p w14:paraId="7D51311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Geboekte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waardeverminderingen</w:t>
                  </w:r>
                  <w:proofErr w:type="spellEnd"/>
                  <w:r w:rsidRPr="003D5D4C">
                    <w:rPr>
                      <w:rFonts w:ascii="Montserrat" w:eastAsia="Times New Roman" w:hAnsi="Montserrat" w:cs="Times New Roman"/>
                      <w:kern w:val="0"/>
                      <w:sz w:val="20"/>
                      <w:szCs w:val="20"/>
                      <w14:ligatures w14:val="none"/>
                    </w:rPr>
                    <w:t xml:space="preserve"> (–) </w:t>
                  </w:r>
                  <w:r w:rsidRPr="003D5D4C">
                    <w:rPr>
                      <w:rFonts w:ascii="Montserrat" w:eastAsia="Times New Roman" w:hAnsi="Montserrat" w:cs="Times New Roman"/>
                      <w:kern w:val="0"/>
                      <w:sz w:val="15"/>
                      <w:szCs w:val="15"/>
                      <w:vertAlign w:val="superscript"/>
                      <w14:ligatures w14:val="none"/>
                    </w:rPr>
                    <w:t>(11)</w:t>
                  </w:r>
                </w:p>
              </w:tc>
            </w:tr>
            <w:tr w:rsidR="003D5D4C" w:rsidRPr="003D5D4C" w14:paraId="285E6266" w14:textId="77777777">
              <w:tc>
                <w:tcPr>
                  <w:tcW w:w="0" w:type="auto"/>
                  <w:tcBorders>
                    <w:top w:val="nil"/>
                    <w:bottom w:val="nil"/>
                  </w:tcBorders>
                  <w:shd w:val="clear" w:color="auto" w:fill="FFFFFF"/>
                  <w:tcMar>
                    <w:top w:w="30" w:type="dxa"/>
                    <w:left w:w="30" w:type="dxa"/>
                    <w:bottom w:w="30" w:type="dxa"/>
                    <w:right w:w="30" w:type="dxa"/>
                  </w:tcMar>
                  <w:hideMark/>
                </w:tcPr>
                <w:p w14:paraId="3D7CC43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34</w:t>
                  </w:r>
                </w:p>
              </w:tc>
              <w:tc>
                <w:tcPr>
                  <w:tcW w:w="0" w:type="auto"/>
                  <w:gridSpan w:val="3"/>
                  <w:tcBorders>
                    <w:top w:val="nil"/>
                    <w:bottom w:val="nil"/>
                  </w:tcBorders>
                  <w:shd w:val="clear" w:color="auto" w:fill="FFFFFF"/>
                  <w:tcMar>
                    <w:top w:w="30" w:type="dxa"/>
                    <w:left w:w="30" w:type="dxa"/>
                    <w:bottom w:w="30" w:type="dxa"/>
                    <w:right w:w="30" w:type="dxa"/>
                  </w:tcMar>
                  <w:hideMark/>
                </w:tcPr>
                <w:p w14:paraId="7680057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Handelsgoederen</w:t>
                  </w:r>
                  <w:proofErr w:type="spellEnd"/>
                  <w:r w:rsidRPr="003D5D4C">
                    <w:rPr>
                      <w:rFonts w:ascii="Montserrat" w:eastAsia="Times New Roman" w:hAnsi="Montserrat" w:cs="Times New Roman"/>
                      <w:kern w:val="0"/>
                      <w:sz w:val="20"/>
                      <w:szCs w:val="20"/>
                      <w14:ligatures w14:val="none"/>
                    </w:rPr>
                    <w:t> </w:t>
                  </w:r>
                  <w:r w:rsidRPr="003D5D4C">
                    <w:rPr>
                      <w:rFonts w:ascii="Montserrat" w:eastAsia="Times New Roman" w:hAnsi="Montserrat" w:cs="Times New Roman"/>
                      <w:kern w:val="0"/>
                      <w:sz w:val="15"/>
                      <w:szCs w:val="15"/>
                      <w:vertAlign w:val="superscript"/>
                      <w14:ligatures w14:val="none"/>
                    </w:rPr>
                    <w:t>(9)</w:t>
                  </w:r>
                </w:p>
              </w:tc>
            </w:tr>
            <w:tr w:rsidR="003D5D4C" w:rsidRPr="003D5D4C" w14:paraId="18C1457A" w14:textId="77777777">
              <w:tc>
                <w:tcPr>
                  <w:tcW w:w="0" w:type="auto"/>
                  <w:tcBorders>
                    <w:top w:val="nil"/>
                    <w:bottom w:val="nil"/>
                  </w:tcBorders>
                  <w:shd w:val="clear" w:color="auto" w:fill="FFFFFF"/>
                  <w:tcMar>
                    <w:top w:w="30" w:type="dxa"/>
                    <w:left w:w="30" w:type="dxa"/>
                    <w:bottom w:w="30" w:type="dxa"/>
                    <w:right w:w="30" w:type="dxa"/>
                  </w:tcMar>
                  <w:hideMark/>
                </w:tcPr>
                <w:p w14:paraId="47F1B78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F19782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340</w:t>
                  </w:r>
                </w:p>
              </w:tc>
              <w:tc>
                <w:tcPr>
                  <w:tcW w:w="0" w:type="auto"/>
                  <w:gridSpan w:val="2"/>
                  <w:tcBorders>
                    <w:top w:val="nil"/>
                    <w:bottom w:val="nil"/>
                  </w:tcBorders>
                  <w:shd w:val="clear" w:color="auto" w:fill="FFFFFF"/>
                  <w:tcMar>
                    <w:top w:w="30" w:type="dxa"/>
                    <w:left w:w="30" w:type="dxa"/>
                    <w:bottom w:w="30" w:type="dxa"/>
                    <w:right w:w="30" w:type="dxa"/>
                  </w:tcMar>
                  <w:hideMark/>
                </w:tcPr>
                <w:p w14:paraId="2F24258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Aanschaffingswaarde</w:t>
                  </w:r>
                  <w:proofErr w:type="spellEnd"/>
                  <w:r w:rsidRPr="003D5D4C">
                    <w:rPr>
                      <w:rFonts w:ascii="Montserrat" w:eastAsia="Times New Roman" w:hAnsi="Montserrat" w:cs="Times New Roman"/>
                      <w:kern w:val="0"/>
                      <w:sz w:val="20"/>
                      <w:szCs w:val="20"/>
                      <w14:ligatures w14:val="none"/>
                    </w:rPr>
                    <w:t> </w:t>
                  </w:r>
                  <w:r w:rsidRPr="003D5D4C">
                    <w:rPr>
                      <w:rFonts w:ascii="Montserrat" w:eastAsia="Times New Roman" w:hAnsi="Montserrat" w:cs="Times New Roman"/>
                      <w:kern w:val="0"/>
                      <w:sz w:val="15"/>
                      <w:szCs w:val="15"/>
                      <w:vertAlign w:val="superscript"/>
                      <w14:ligatures w14:val="none"/>
                    </w:rPr>
                    <w:t>(10)</w:t>
                  </w:r>
                </w:p>
              </w:tc>
            </w:tr>
            <w:tr w:rsidR="003D5D4C" w:rsidRPr="003D5D4C" w14:paraId="5D26B4BA" w14:textId="77777777">
              <w:tc>
                <w:tcPr>
                  <w:tcW w:w="0" w:type="auto"/>
                  <w:tcBorders>
                    <w:top w:val="nil"/>
                    <w:bottom w:val="nil"/>
                  </w:tcBorders>
                  <w:shd w:val="clear" w:color="auto" w:fill="FFFFFF"/>
                  <w:tcMar>
                    <w:top w:w="30" w:type="dxa"/>
                    <w:left w:w="30" w:type="dxa"/>
                    <w:bottom w:w="30" w:type="dxa"/>
                    <w:right w:w="30" w:type="dxa"/>
                  </w:tcMar>
                  <w:hideMark/>
                </w:tcPr>
                <w:p w14:paraId="4993161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AC32FB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349</w:t>
                  </w:r>
                </w:p>
              </w:tc>
              <w:tc>
                <w:tcPr>
                  <w:tcW w:w="0" w:type="auto"/>
                  <w:gridSpan w:val="2"/>
                  <w:tcBorders>
                    <w:top w:val="nil"/>
                    <w:bottom w:val="nil"/>
                  </w:tcBorders>
                  <w:shd w:val="clear" w:color="auto" w:fill="FFFFFF"/>
                  <w:tcMar>
                    <w:top w:w="30" w:type="dxa"/>
                    <w:left w:w="30" w:type="dxa"/>
                    <w:bottom w:w="30" w:type="dxa"/>
                    <w:right w:w="30" w:type="dxa"/>
                  </w:tcMar>
                  <w:hideMark/>
                </w:tcPr>
                <w:p w14:paraId="1D0B7F7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Geboekte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waardeverminderingen</w:t>
                  </w:r>
                  <w:proofErr w:type="spellEnd"/>
                  <w:r w:rsidRPr="003D5D4C">
                    <w:rPr>
                      <w:rFonts w:ascii="Montserrat" w:eastAsia="Times New Roman" w:hAnsi="Montserrat" w:cs="Times New Roman"/>
                      <w:kern w:val="0"/>
                      <w:sz w:val="20"/>
                      <w:szCs w:val="20"/>
                      <w14:ligatures w14:val="none"/>
                    </w:rPr>
                    <w:t xml:space="preserve"> (–) </w:t>
                  </w:r>
                  <w:r w:rsidRPr="003D5D4C">
                    <w:rPr>
                      <w:rFonts w:ascii="Montserrat" w:eastAsia="Times New Roman" w:hAnsi="Montserrat" w:cs="Times New Roman"/>
                      <w:kern w:val="0"/>
                      <w:sz w:val="15"/>
                      <w:szCs w:val="15"/>
                      <w:vertAlign w:val="superscript"/>
                      <w14:ligatures w14:val="none"/>
                    </w:rPr>
                    <w:t>(11)</w:t>
                  </w:r>
                </w:p>
              </w:tc>
            </w:tr>
            <w:tr w:rsidR="003D5D4C" w:rsidRPr="003D5D4C" w14:paraId="299E1B52" w14:textId="77777777">
              <w:tc>
                <w:tcPr>
                  <w:tcW w:w="0" w:type="auto"/>
                  <w:tcBorders>
                    <w:top w:val="nil"/>
                    <w:bottom w:val="nil"/>
                  </w:tcBorders>
                  <w:shd w:val="clear" w:color="auto" w:fill="FFFFFF"/>
                  <w:tcMar>
                    <w:top w:w="30" w:type="dxa"/>
                    <w:left w:w="30" w:type="dxa"/>
                    <w:bottom w:w="30" w:type="dxa"/>
                    <w:right w:w="30" w:type="dxa"/>
                  </w:tcMar>
                  <w:hideMark/>
                </w:tcPr>
                <w:p w14:paraId="30F0270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35</w:t>
                  </w:r>
                </w:p>
              </w:tc>
              <w:tc>
                <w:tcPr>
                  <w:tcW w:w="0" w:type="auto"/>
                  <w:gridSpan w:val="3"/>
                  <w:tcBorders>
                    <w:top w:val="nil"/>
                    <w:bottom w:val="nil"/>
                  </w:tcBorders>
                  <w:shd w:val="clear" w:color="auto" w:fill="FFFFFF"/>
                  <w:tcMar>
                    <w:top w:w="30" w:type="dxa"/>
                    <w:left w:w="30" w:type="dxa"/>
                    <w:bottom w:w="30" w:type="dxa"/>
                    <w:right w:w="30" w:type="dxa"/>
                  </w:tcMar>
                  <w:hideMark/>
                </w:tcPr>
                <w:p w14:paraId="0815064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Onroerende goederen bestemd voor verkoop </w:t>
                  </w:r>
                  <w:r w:rsidRPr="003D5D4C">
                    <w:rPr>
                      <w:rFonts w:ascii="Montserrat" w:eastAsia="Times New Roman" w:hAnsi="Montserrat" w:cs="Times New Roman"/>
                      <w:kern w:val="0"/>
                      <w:sz w:val="15"/>
                      <w:szCs w:val="15"/>
                      <w:vertAlign w:val="superscript"/>
                      <w:lang w:val="nl-BE"/>
                      <w14:ligatures w14:val="none"/>
                    </w:rPr>
                    <w:t>(9)</w:t>
                  </w:r>
                </w:p>
              </w:tc>
            </w:tr>
            <w:tr w:rsidR="003D5D4C" w:rsidRPr="003D5D4C" w14:paraId="09184B46" w14:textId="77777777">
              <w:tc>
                <w:tcPr>
                  <w:tcW w:w="0" w:type="auto"/>
                  <w:tcBorders>
                    <w:top w:val="nil"/>
                    <w:bottom w:val="nil"/>
                  </w:tcBorders>
                  <w:shd w:val="clear" w:color="auto" w:fill="FFFFFF"/>
                  <w:tcMar>
                    <w:top w:w="30" w:type="dxa"/>
                    <w:left w:w="30" w:type="dxa"/>
                    <w:bottom w:w="30" w:type="dxa"/>
                    <w:right w:w="30" w:type="dxa"/>
                  </w:tcMar>
                  <w:hideMark/>
                </w:tcPr>
                <w:p w14:paraId="318AF09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A3D3FA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350</w:t>
                  </w:r>
                </w:p>
              </w:tc>
              <w:tc>
                <w:tcPr>
                  <w:tcW w:w="0" w:type="auto"/>
                  <w:gridSpan w:val="2"/>
                  <w:tcBorders>
                    <w:top w:val="nil"/>
                    <w:bottom w:val="nil"/>
                  </w:tcBorders>
                  <w:shd w:val="clear" w:color="auto" w:fill="FFFFFF"/>
                  <w:tcMar>
                    <w:top w:w="30" w:type="dxa"/>
                    <w:left w:w="30" w:type="dxa"/>
                    <w:bottom w:w="30" w:type="dxa"/>
                    <w:right w:w="30" w:type="dxa"/>
                  </w:tcMar>
                  <w:hideMark/>
                </w:tcPr>
                <w:p w14:paraId="5ABFBF3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Aanschaffingswaarde</w:t>
                  </w:r>
                  <w:proofErr w:type="spellEnd"/>
                  <w:r w:rsidRPr="003D5D4C">
                    <w:rPr>
                      <w:rFonts w:ascii="Montserrat" w:eastAsia="Times New Roman" w:hAnsi="Montserrat" w:cs="Times New Roman"/>
                      <w:kern w:val="0"/>
                      <w:sz w:val="20"/>
                      <w:szCs w:val="20"/>
                      <w14:ligatures w14:val="none"/>
                    </w:rPr>
                    <w:t> </w:t>
                  </w:r>
                  <w:r w:rsidRPr="003D5D4C">
                    <w:rPr>
                      <w:rFonts w:ascii="Montserrat" w:eastAsia="Times New Roman" w:hAnsi="Montserrat" w:cs="Times New Roman"/>
                      <w:kern w:val="0"/>
                      <w:sz w:val="15"/>
                      <w:szCs w:val="15"/>
                      <w:vertAlign w:val="superscript"/>
                      <w14:ligatures w14:val="none"/>
                    </w:rPr>
                    <w:t>(10)</w:t>
                  </w:r>
                </w:p>
              </w:tc>
            </w:tr>
            <w:tr w:rsidR="003D5D4C" w:rsidRPr="003D5D4C" w14:paraId="7A0E86D6" w14:textId="77777777">
              <w:tc>
                <w:tcPr>
                  <w:tcW w:w="0" w:type="auto"/>
                  <w:tcBorders>
                    <w:top w:val="nil"/>
                    <w:bottom w:val="nil"/>
                  </w:tcBorders>
                  <w:shd w:val="clear" w:color="auto" w:fill="FFFFFF"/>
                  <w:tcMar>
                    <w:top w:w="30" w:type="dxa"/>
                    <w:left w:w="30" w:type="dxa"/>
                    <w:bottom w:w="30" w:type="dxa"/>
                    <w:right w:w="30" w:type="dxa"/>
                  </w:tcMar>
                  <w:hideMark/>
                </w:tcPr>
                <w:p w14:paraId="040C742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CD1C19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359</w:t>
                  </w:r>
                </w:p>
              </w:tc>
              <w:tc>
                <w:tcPr>
                  <w:tcW w:w="0" w:type="auto"/>
                  <w:gridSpan w:val="2"/>
                  <w:tcBorders>
                    <w:top w:val="nil"/>
                    <w:bottom w:val="nil"/>
                  </w:tcBorders>
                  <w:shd w:val="clear" w:color="auto" w:fill="FFFFFF"/>
                  <w:tcMar>
                    <w:top w:w="30" w:type="dxa"/>
                    <w:left w:w="30" w:type="dxa"/>
                    <w:bottom w:w="30" w:type="dxa"/>
                    <w:right w:w="30" w:type="dxa"/>
                  </w:tcMar>
                  <w:hideMark/>
                </w:tcPr>
                <w:p w14:paraId="45FC45C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Geboekte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waardeverminderingen</w:t>
                  </w:r>
                  <w:proofErr w:type="spellEnd"/>
                  <w:r w:rsidRPr="003D5D4C">
                    <w:rPr>
                      <w:rFonts w:ascii="Montserrat" w:eastAsia="Times New Roman" w:hAnsi="Montserrat" w:cs="Times New Roman"/>
                      <w:kern w:val="0"/>
                      <w:sz w:val="20"/>
                      <w:szCs w:val="20"/>
                      <w14:ligatures w14:val="none"/>
                    </w:rPr>
                    <w:t xml:space="preserve"> (–) </w:t>
                  </w:r>
                  <w:r w:rsidRPr="003D5D4C">
                    <w:rPr>
                      <w:rFonts w:ascii="Montserrat" w:eastAsia="Times New Roman" w:hAnsi="Montserrat" w:cs="Times New Roman"/>
                      <w:kern w:val="0"/>
                      <w:sz w:val="15"/>
                      <w:szCs w:val="15"/>
                      <w:vertAlign w:val="superscript"/>
                      <w14:ligatures w14:val="none"/>
                    </w:rPr>
                    <w:t>(11)</w:t>
                  </w:r>
                </w:p>
              </w:tc>
            </w:tr>
            <w:tr w:rsidR="003D5D4C" w:rsidRPr="003D5D4C" w14:paraId="1DBB9EDB" w14:textId="77777777">
              <w:tc>
                <w:tcPr>
                  <w:tcW w:w="0" w:type="auto"/>
                  <w:tcBorders>
                    <w:top w:val="nil"/>
                    <w:bottom w:val="nil"/>
                  </w:tcBorders>
                  <w:shd w:val="clear" w:color="auto" w:fill="FFFFFF"/>
                  <w:tcMar>
                    <w:top w:w="30" w:type="dxa"/>
                    <w:left w:w="30" w:type="dxa"/>
                    <w:bottom w:w="30" w:type="dxa"/>
                    <w:right w:w="30" w:type="dxa"/>
                  </w:tcMar>
                  <w:hideMark/>
                </w:tcPr>
                <w:p w14:paraId="1A57B6E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36</w:t>
                  </w:r>
                </w:p>
              </w:tc>
              <w:tc>
                <w:tcPr>
                  <w:tcW w:w="0" w:type="auto"/>
                  <w:gridSpan w:val="3"/>
                  <w:tcBorders>
                    <w:top w:val="nil"/>
                    <w:bottom w:val="nil"/>
                  </w:tcBorders>
                  <w:shd w:val="clear" w:color="auto" w:fill="FFFFFF"/>
                  <w:tcMar>
                    <w:top w:w="30" w:type="dxa"/>
                    <w:left w:w="30" w:type="dxa"/>
                    <w:bottom w:w="30" w:type="dxa"/>
                    <w:right w:w="30" w:type="dxa"/>
                  </w:tcMar>
                  <w:hideMark/>
                </w:tcPr>
                <w:p w14:paraId="320FA86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Vooruitbetalingen</w:t>
                  </w:r>
                  <w:proofErr w:type="spellEnd"/>
                  <w:r w:rsidRPr="003D5D4C">
                    <w:rPr>
                      <w:rFonts w:ascii="Montserrat" w:eastAsia="Times New Roman" w:hAnsi="Montserrat" w:cs="Times New Roman"/>
                      <w:kern w:val="0"/>
                      <w:sz w:val="20"/>
                      <w:szCs w:val="20"/>
                      <w14:ligatures w14:val="none"/>
                    </w:rPr>
                    <w:t xml:space="preserve"> op </w:t>
                  </w:r>
                  <w:proofErr w:type="spellStart"/>
                  <w:r w:rsidRPr="003D5D4C">
                    <w:rPr>
                      <w:rFonts w:ascii="Montserrat" w:eastAsia="Times New Roman" w:hAnsi="Montserrat" w:cs="Times New Roman"/>
                      <w:kern w:val="0"/>
                      <w:sz w:val="20"/>
                      <w:szCs w:val="20"/>
                      <w14:ligatures w14:val="none"/>
                    </w:rPr>
                    <w:t>voorraadinkopen</w:t>
                  </w:r>
                  <w:proofErr w:type="spellEnd"/>
                </w:p>
              </w:tc>
            </w:tr>
            <w:tr w:rsidR="003D5D4C" w:rsidRPr="003D5D4C" w14:paraId="7F111A13" w14:textId="77777777">
              <w:tc>
                <w:tcPr>
                  <w:tcW w:w="0" w:type="auto"/>
                  <w:tcBorders>
                    <w:top w:val="nil"/>
                    <w:bottom w:val="nil"/>
                  </w:tcBorders>
                  <w:shd w:val="clear" w:color="auto" w:fill="FFFFFF"/>
                  <w:tcMar>
                    <w:top w:w="30" w:type="dxa"/>
                    <w:left w:w="30" w:type="dxa"/>
                    <w:bottom w:w="30" w:type="dxa"/>
                    <w:right w:w="30" w:type="dxa"/>
                  </w:tcMar>
                  <w:hideMark/>
                </w:tcPr>
                <w:p w14:paraId="41C9F69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C05360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360</w:t>
                  </w:r>
                </w:p>
              </w:tc>
              <w:tc>
                <w:tcPr>
                  <w:tcW w:w="0" w:type="auto"/>
                  <w:gridSpan w:val="2"/>
                  <w:tcBorders>
                    <w:top w:val="nil"/>
                    <w:bottom w:val="nil"/>
                  </w:tcBorders>
                  <w:shd w:val="clear" w:color="auto" w:fill="FFFFFF"/>
                  <w:tcMar>
                    <w:top w:w="30" w:type="dxa"/>
                    <w:left w:w="30" w:type="dxa"/>
                    <w:bottom w:w="30" w:type="dxa"/>
                    <w:right w:w="30" w:type="dxa"/>
                  </w:tcMar>
                  <w:hideMark/>
                </w:tcPr>
                <w:p w14:paraId="6EF66F1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Vooruitbetalingen</w:t>
                  </w:r>
                  <w:proofErr w:type="spellEnd"/>
                </w:p>
              </w:tc>
            </w:tr>
            <w:tr w:rsidR="003D5D4C" w:rsidRPr="003D5D4C" w14:paraId="2429D3C4" w14:textId="77777777">
              <w:tc>
                <w:tcPr>
                  <w:tcW w:w="0" w:type="auto"/>
                  <w:tcBorders>
                    <w:top w:val="nil"/>
                    <w:bottom w:val="nil"/>
                  </w:tcBorders>
                  <w:shd w:val="clear" w:color="auto" w:fill="FFFFFF"/>
                  <w:tcMar>
                    <w:top w:w="30" w:type="dxa"/>
                    <w:left w:w="30" w:type="dxa"/>
                    <w:bottom w:w="30" w:type="dxa"/>
                    <w:right w:w="30" w:type="dxa"/>
                  </w:tcMar>
                  <w:hideMark/>
                </w:tcPr>
                <w:p w14:paraId="4E223ED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2D0B1C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369</w:t>
                  </w:r>
                </w:p>
              </w:tc>
              <w:tc>
                <w:tcPr>
                  <w:tcW w:w="0" w:type="auto"/>
                  <w:gridSpan w:val="2"/>
                  <w:tcBorders>
                    <w:top w:val="nil"/>
                    <w:bottom w:val="nil"/>
                  </w:tcBorders>
                  <w:shd w:val="clear" w:color="auto" w:fill="FFFFFF"/>
                  <w:tcMar>
                    <w:top w:w="30" w:type="dxa"/>
                    <w:left w:w="30" w:type="dxa"/>
                    <w:bottom w:w="30" w:type="dxa"/>
                    <w:right w:w="30" w:type="dxa"/>
                  </w:tcMar>
                  <w:hideMark/>
                </w:tcPr>
                <w:p w14:paraId="6B407DD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Geboekte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waardeverminderingen</w:t>
                  </w:r>
                  <w:proofErr w:type="spellEnd"/>
                  <w:r w:rsidRPr="003D5D4C">
                    <w:rPr>
                      <w:rFonts w:ascii="Montserrat" w:eastAsia="Times New Roman" w:hAnsi="Montserrat" w:cs="Times New Roman"/>
                      <w:kern w:val="0"/>
                      <w:sz w:val="20"/>
                      <w:szCs w:val="20"/>
                      <w14:ligatures w14:val="none"/>
                    </w:rPr>
                    <w:t xml:space="preserve"> (–) </w:t>
                  </w:r>
                  <w:r w:rsidRPr="003D5D4C">
                    <w:rPr>
                      <w:rFonts w:ascii="Montserrat" w:eastAsia="Times New Roman" w:hAnsi="Montserrat" w:cs="Times New Roman"/>
                      <w:kern w:val="0"/>
                      <w:sz w:val="15"/>
                      <w:szCs w:val="15"/>
                      <w:vertAlign w:val="superscript"/>
                      <w14:ligatures w14:val="none"/>
                    </w:rPr>
                    <w:t>(11)</w:t>
                  </w:r>
                </w:p>
              </w:tc>
            </w:tr>
            <w:tr w:rsidR="003D5D4C" w:rsidRPr="003D5D4C" w14:paraId="109AE15A" w14:textId="77777777">
              <w:tc>
                <w:tcPr>
                  <w:tcW w:w="0" w:type="auto"/>
                  <w:tcBorders>
                    <w:top w:val="nil"/>
                    <w:bottom w:val="nil"/>
                  </w:tcBorders>
                  <w:shd w:val="clear" w:color="auto" w:fill="FFFFFF"/>
                  <w:tcMar>
                    <w:top w:w="30" w:type="dxa"/>
                    <w:left w:w="30" w:type="dxa"/>
                    <w:bottom w:w="30" w:type="dxa"/>
                    <w:right w:w="30" w:type="dxa"/>
                  </w:tcMar>
                  <w:hideMark/>
                </w:tcPr>
                <w:p w14:paraId="73ADD48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37</w:t>
                  </w:r>
                </w:p>
              </w:tc>
              <w:tc>
                <w:tcPr>
                  <w:tcW w:w="0" w:type="auto"/>
                  <w:gridSpan w:val="3"/>
                  <w:tcBorders>
                    <w:top w:val="nil"/>
                    <w:bottom w:val="nil"/>
                  </w:tcBorders>
                  <w:shd w:val="clear" w:color="auto" w:fill="FFFFFF"/>
                  <w:tcMar>
                    <w:top w:w="30" w:type="dxa"/>
                    <w:left w:w="30" w:type="dxa"/>
                    <w:bottom w:w="30" w:type="dxa"/>
                    <w:right w:w="30" w:type="dxa"/>
                  </w:tcMar>
                  <w:hideMark/>
                </w:tcPr>
                <w:p w14:paraId="6EBE2B9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Bestellingen</w:t>
                  </w:r>
                  <w:proofErr w:type="spellEnd"/>
                  <w:r w:rsidRPr="003D5D4C">
                    <w:rPr>
                      <w:rFonts w:ascii="Montserrat" w:eastAsia="Times New Roman" w:hAnsi="Montserrat" w:cs="Times New Roman"/>
                      <w:kern w:val="0"/>
                      <w:sz w:val="20"/>
                      <w:szCs w:val="20"/>
                      <w14:ligatures w14:val="none"/>
                    </w:rPr>
                    <w:t xml:space="preserve"> in </w:t>
                  </w:r>
                  <w:proofErr w:type="spellStart"/>
                  <w:r w:rsidRPr="003D5D4C">
                    <w:rPr>
                      <w:rFonts w:ascii="Montserrat" w:eastAsia="Times New Roman" w:hAnsi="Montserrat" w:cs="Times New Roman"/>
                      <w:kern w:val="0"/>
                      <w:sz w:val="20"/>
                      <w:szCs w:val="20"/>
                      <w14:ligatures w14:val="none"/>
                    </w:rPr>
                    <w:t>uitvoering</w:t>
                  </w:r>
                  <w:proofErr w:type="spellEnd"/>
                  <w:r w:rsidRPr="003D5D4C">
                    <w:rPr>
                      <w:rFonts w:ascii="Montserrat" w:eastAsia="Times New Roman" w:hAnsi="Montserrat" w:cs="Times New Roman"/>
                      <w:kern w:val="0"/>
                      <w:sz w:val="20"/>
                      <w:szCs w:val="20"/>
                      <w14:ligatures w14:val="none"/>
                    </w:rPr>
                    <w:t> </w:t>
                  </w:r>
                  <w:bookmarkStart w:id="5" w:name="reftnt1_12"/>
                  <w:bookmarkEnd w:id="5"/>
                  <w:r w:rsidRPr="003D5D4C">
                    <w:rPr>
                      <w:rFonts w:ascii="Montserrat" w:eastAsia="Times New Roman" w:hAnsi="Montserrat" w:cs="Times New Roman"/>
                      <w:kern w:val="0"/>
                      <w:sz w:val="15"/>
                      <w:szCs w:val="15"/>
                      <w:vertAlign w:val="superscript"/>
                      <w14:ligatures w14:val="none"/>
                    </w:rPr>
                    <w:t>(12)</w:t>
                  </w:r>
                </w:p>
              </w:tc>
            </w:tr>
            <w:tr w:rsidR="003D5D4C" w:rsidRPr="003D5D4C" w14:paraId="605E91BC" w14:textId="77777777">
              <w:tc>
                <w:tcPr>
                  <w:tcW w:w="0" w:type="auto"/>
                  <w:tcBorders>
                    <w:top w:val="nil"/>
                    <w:bottom w:val="nil"/>
                  </w:tcBorders>
                  <w:shd w:val="clear" w:color="auto" w:fill="FFFFFF"/>
                  <w:tcMar>
                    <w:top w:w="30" w:type="dxa"/>
                    <w:left w:w="30" w:type="dxa"/>
                    <w:bottom w:w="30" w:type="dxa"/>
                    <w:right w:w="30" w:type="dxa"/>
                  </w:tcMar>
                  <w:hideMark/>
                </w:tcPr>
                <w:p w14:paraId="20C3F4A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88DF5B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370</w:t>
                  </w:r>
                </w:p>
              </w:tc>
              <w:tc>
                <w:tcPr>
                  <w:tcW w:w="0" w:type="auto"/>
                  <w:gridSpan w:val="2"/>
                  <w:tcBorders>
                    <w:top w:val="nil"/>
                    <w:bottom w:val="nil"/>
                  </w:tcBorders>
                  <w:shd w:val="clear" w:color="auto" w:fill="FFFFFF"/>
                  <w:tcMar>
                    <w:top w:w="30" w:type="dxa"/>
                    <w:left w:w="30" w:type="dxa"/>
                    <w:bottom w:w="30" w:type="dxa"/>
                    <w:right w:w="30" w:type="dxa"/>
                  </w:tcMar>
                  <w:hideMark/>
                </w:tcPr>
                <w:p w14:paraId="19189D7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Aanschaffingswaarde</w:t>
                  </w:r>
                  <w:proofErr w:type="spellEnd"/>
                </w:p>
              </w:tc>
            </w:tr>
            <w:tr w:rsidR="003D5D4C" w:rsidRPr="003D5D4C" w14:paraId="7452C253" w14:textId="77777777">
              <w:tc>
                <w:tcPr>
                  <w:tcW w:w="0" w:type="auto"/>
                  <w:tcBorders>
                    <w:top w:val="nil"/>
                    <w:bottom w:val="nil"/>
                  </w:tcBorders>
                  <w:shd w:val="clear" w:color="auto" w:fill="FFFFFF"/>
                  <w:tcMar>
                    <w:top w:w="30" w:type="dxa"/>
                    <w:left w:w="30" w:type="dxa"/>
                    <w:bottom w:w="30" w:type="dxa"/>
                    <w:right w:w="30" w:type="dxa"/>
                  </w:tcMar>
                  <w:hideMark/>
                </w:tcPr>
                <w:p w14:paraId="2709C48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CC4F96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371</w:t>
                  </w:r>
                </w:p>
              </w:tc>
              <w:tc>
                <w:tcPr>
                  <w:tcW w:w="0" w:type="auto"/>
                  <w:gridSpan w:val="2"/>
                  <w:tcBorders>
                    <w:top w:val="nil"/>
                    <w:bottom w:val="nil"/>
                  </w:tcBorders>
                  <w:shd w:val="clear" w:color="auto" w:fill="FFFFFF"/>
                  <w:tcMar>
                    <w:top w:w="30" w:type="dxa"/>
                    <w:left w:w="30" w:type="dxa"/>
                    <w:bottom w:w="30" w:type="dxa"/>
                    <w:right w:w="30" w:type="dxa"/>
                  </w:tcMar>
                  <w:hideMark/>
                </w:tcPr>
                <w:p w14:paraId="6BA000F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Toegerekende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winst</w:t>
                  </w:r>
                  <w:proofErr w:type="spellEnd"/>
                </w:p>
              </w:tc>
            </w:tr>
            <w:tr w:rsidR="003D5D4C" w:rsidRPr="003D5D4C" w14:paraId="2CFECC54" w14:textId="77777777">
              <w:tc>
                <w:tcPr>
                  <w:tcW w:w="0" w:type="auto"/>
                  <w:tcBorders>
                    <w:top w:val="nil"/>
                    <w:bottom w:val="nil"/>
                  </w:tcBorders>
                  <w:shd w:val="clear" w:color="auto" w:fill="FFFFFF"/>
                  <w:tcMar>
                    <w:top w:w="30" w:type="dxa"/>
                    <w:left w:w="30" w:type="dxa"/>
                    <w:bottom w:w="30" w:type="dxa"/>
                    <w:right w:w="30" w:type="dxa"/>
                  </w:tcMar>
                  <w:hideMark/>
                </w:tcPr>
                <w:p w14:paraId="25F5D0E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25B22C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379</w:t>
                  </w:r>
                </w:p>
              </w:tc>
              <w:tc>
                <w:tcPr>
                  <w:tcW w:w="0" w:type="auto"/>
                  <w:gridSpan w:val="2"/>
                  <w:tcBorders>
                    <w:top w:val="nil"/>
                    <w:bottom w:val="nil"/>
                  </w:tcBorders>
                  <w:shd w:val="clear" w:color="auto" w:fill="FFFFFF"/>
                  <w:tcMar>
                    <w:top w:w="30" w:type="dxa"/>
                    <w:left w:w="30" w:type="dxa"/>
                    <w:bottom w:w="30" w:type="dxa"/>
                    <w:right w:w="30" w:type="dxa"/>
                  </w:tcMar>
                  <w:hideMark/>
                </w:tcPr>
                <w:p w14:paraId="5D51FA5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Geboekte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waardeverminderingen</w:t>
                  </w:r>
                  <w:proofErr w:type="spellEnd"/>
                  <w:r w:rsidRPr="003D5D4C">
                    <w:rPr>
                      <w:rFonts w:ascii="Montserrat" w:eastAsia="Times New Roman" w:hAnsi="Montserrat" w:cs="Times New Roman"/>
                      <w:kern w:val="0"/>
                      <w:sz w:val="20"/>
                      <w:szCs w:val="20"/>
                      <w14:ligatures w14:val="none"/>
                    </w:rPr>
                    <w:t xml:space="preserve"> (–) </w:t>
                  </w:r>
                  <w:r w:rsidRPr="003D5D4C">
                    <w:rPr>
                      <w:rFonts w:ascii="Montserrat" w:eastAsia="Times New Roman" w:hAnsi="Montserrat" w:cs="Times New Roman"/>
                      <w:kern w:val="0"/>
                      <w:sz w:val="15"/>
                      <w:szCs w:val="15"/>
                      <w:vertAlign w:val="superscript"/>
                      <w14:ligatures w14:val="none"/>
                    </w:rPr>
                    <w:t>(11)</w:t>
                  </w:r>
                </w:p>
              </w:tc>
            </w:tr>
            <w:tr w:rsidR="003D5D4C" w:rsidRPr="003D5D4C" w14:paraId="6531922B" w14:textId="77777777">
              <w:tc>
                <w:tcPr>
                  <w:tcW w:w="0" w:type="auto"/>
                  <w:tcBorders>
                    <w:top w:val="nil"/>
                    <w:bottom w:val="nil"/>
                  </w:tcBorders>
                  <w:shd w:val="clear" w:color="auto" w:fill="FFFFFF"/>
                  <w:tcMar>
                    <w:top w:w="30" w:type="dxa"/>
                    <w:left w:w="30" w:type="dxa"/>
                    <w:bottom w:w="30" w:type="dxa"/>
                    <w:right w:w="30" w:type="dxa"/>
                  </w:tcMar>
                  <w:hideMark/>
                </w:tcPr>
                <w:p w14:paraId="45F186B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DCABA6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gridSpan w:val="2"/>
                  <w:tcBorders>
                    <w:top w:val="nil"/>
                    <w:bottom w:val="nil"/>
                  </w:tcBorders>
                  <w:shd w:val="clear" w:color="auto" w:fill="FFFFFF"/>
                  <w:tcMar>
                    <w:top w:w="30" w:type="dxa"/>
                    <w:left w:w="30" w:type="dxa"/>
                    <w:bottom w:w="30" w:type="dxa"/>
                    <w:right w:w="30" w:type="dxa"/>
                  </w:tcMar>
                  <w:hideMark/>
                </w:tcPr>
                <w:p w14:paraId="455EE98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r>
            <w:tr w:rsidR="003D5D4C" w:rsidRPr="003D5D4C" w14:paraId="22A6618D" w14:textId="77777777">
              <w:tc>
                <w:tcPr>
                  <w:tcW w:w="0" w:type="auto"/>
                  <w:tcBorders>
                    <w:top w:val="nil"/>
                    <w:bottom w:val="nil"/>
                  </w:tcBorders>
                  <w:shd w:val="clear" w:color="auto" w:fill="FFFFFF"/>
                  <w:tcMar>
                    <w:top w:w="30" w:type="dxa"/>
                    <w:left w:w="30" w:type="dxa"/>
                    <w:bottom w:w="30" w:type="dxa"/>
                    <w:right w:w="30" w:type="dxa"/>
                  </w:tcMar>
                  <w:hideMark/>
                </w:tcPr>
                <w:p w14:paraId="39C1695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w:t>
                  </w:r>
                </w:p>
              </w:tc>
              <w:tc>
                <w:tcPr>
                  <w:tcW w:w="0" w:type="auto"/>
                  <w:gridSpan w:val="3"/>
                  <w:tcBorders>
                    <w:top w:val="nil"/>
                    <w:bottom w:val="nil"/>
                  </w:tcBorders>
                  <w:shd w:val="clear" w:color="auto" w:fill="FFFFFF"/>
                  <w:tcMar>
                    <w:top w:w="30" w:type="dxa"/>
                    <w:left w:w="30" w:type="dxa"/>
                    <w:bottom w:w="30" w:type="dxa"/>
                    <w:right w:w="30" w:type="dxa"/>
                  </w:tcMar>
                  <w:hideMark/>
                </w:tcPr>
                <w:p w14:paraId="4BF21F4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Vorderingen en schulden op ten hoogste één jaar</w:t>
                  </w:r>
                </w:p>
              </w:tc>
            </w:tr>
            <w:tr w:rsidR="003D5D4C" w:rsidRPr="003D5D4C" w14:paraId="4E29FD74" w14:textId="77777777">
              <w:tc>
                <w:tcPr>
                  <w:tcW w:w="0" w:type="auto"/>
                  <w:tcBorders>
                    <w:top w:val="nil"/>
                    <w:bottom w:val="nil"/>
                  </w:tcBorders>
                  <w:shd w:val="clear" w:color="auto" w:fill="FFFFFF"/>
                  <w:tcMar>
                    <w:top w:w="30" w:type="dxa"/>
                    <w:left w:w="30" w:type="dxa"/>
                    <w:bottom w:w="30" w:type="dxa"/>
                    <w:right w:w="30" w:type="dxa"/>
                  </w:tcMar>
                  <w:hideMark/>
                </w:tcPr>
                <w:p w14:paraId="63F91CA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40</w:t>
                  </w:r>
                </w:p>
              </w:tc>
              <w:tc>
                <w:tcPr>
                  <w:tcW w:w="0" w:type="auto"/>
                  <w:gridSpan w:val="3"/>
                  <w:tcBorders>
                    <w:top w:val="nil"/>
                    <w:bottom w:val="nil"/>
                  </w:tcBorders>
                  <w:shd w:val="clear" w:color="auto" w:fill="FFFFFF"/>
                  <w:tcMar>
                    <w:top w:w="30" w:type="dxa"/>
                    <w:left w:w="30" w:type="dxa"/>
                    <w:bottom w:w="30" w:type="dxa"/>
                    <w:right w:w="30" w:type="dxa"/>
                  </w:tcMar>
                  <w:hideMark/>
                </w:tcPr>
                <w:p w14:paraId="66CC7ED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Handelsvorderingen</w:t>
                  </w:r>
                  <w:proofErr w:type="spellEnd"/>
                  <w:r w:rsidRPr="003D5D4C">
                    <w:rPr>
                      <w:rFonts w:ascii="Montserrat" w:eastAsia="Times New Roman" w:hAnsi="Montserrat" w:cs="Times New Roman"/>
                      <w:kern w:val="0"/>
                      <w:sz w:val="20"/>
                      <w:szCs w:val="20"/>
                      <w14:ligatures w14:val="none"/>
                    </w:rPr>
                    <w:t> </w:t>
                  </w:r>
                  <w:r w:rsidRPr="003D5D4C">
                    <w:rPr>
                      <w:rFonts w:ascii="Montserrat" w:eastAsia="Times New Roman" w:hAnsi="Montserrat" w:cs="Times New Roman"/>
                      <w:kern w:val="0"/>
                      <w:sz w:val="15"/>
                      <w:szCs w:val="15"/>
                      <w:vertAlign w:val="superscript"/>
                      <w14:ligatures w14:val="none"/>
                    </w:rPr>
                    <w:t>(13)</w:t>
                  </w:r>
                </w:p>
              </w:tc>
            </w:tr>
            <w:tr w:rsidR="003D5D4C" w:rsidRPr="003D5D4C" w14:paraId="555BC947" w14:textId="77777777">
              <w:tc>
                <w:tcPr>
                  <w:tcW w:w="0" w:type="auto"/>
                  <w:tcBorders>
                    <w:top w:val="nil"/>
                    <w:bottom w:val="nil"/>
                  </w:tcBorders>
                  <w:shd w:val="clear" w:color="auto" w:fill="FFFFFF"/>
                  <w:tcMar>
                    <w:top w:w="30" w:type="dxa"/>
                    <w:left w:w="30" w:type="dxa"/>
                    <w:bottom w:w="30" w:type="dxa"/>
                    <w:right w:w="30" w:type="dxa"/>
                  </w:tcMar>
                  <w:hideMark/>
                </w:tcPr>
                <w:p w14:paraId="3BED29B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4659AB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400</w:t>
                  </w:r>
                </w:p>
              </w:tc>
              <w:tc>
                <w:tcPr>
                  <w:tcW w:w="0" w:type="auto"/>
                  <w:gridSpan w:val="2"/>
                  <w:tcBorders>
                    <w:top w:val="nil"/>
                    <w:bottom w:val="nil"/>
                  </w:tcBorders>
                  <w:shd w:val="clear" w:color="auto" w:fill="FFFFFF"/>
                  <w:tcMar>
                    <w:top w:w="30" w:type="dxa"/>
                    <w:left w:w="30" w:type="dxa"/>
                    <w:bottom w:w="30" w:type="dxa"/>
                    <w:right w:w="30" w:type="dxa"/>
                  </w:tcMar>
                  <w:hideMark/>
                </w:tcPr>
                <w:p w14:paraId="18ECF41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Handelsdebiteuren</w:t>
                  </w:r>
                  <w:proofErr w:type="spellEnd"/>
                </w:p>
              </w:tc>
            </w:tr>
            <w:tr w:rsidR="003D5D4C" w:rsidRPr="003D5D4C" w14:paraId="1C293927" w14:textId="77777777">
              <w:tc>
                <w:tcPr>
                  <w:tcW w:w="0" w:type="auto"/>
                  <w:tcBorders>
                    <w:top w:val="nil"/>
                    <w:bottom w:val="nil"/>
                  </w:tcBorders>
                  <w:shd w:val="clear" w:color="auto" w:fill="FFFFFF"/>
                  <w:tcMar>
                    <w:top w:w="30" w:type="dxa"/>
                    <w:left w:w="30" w:type="dxa"/>
                    <w:bottom w:w="30" w:type="dxa"/>
                    <w:right w:w="30" w:type="dxa"/>
                  </w:tcMar>
                  <w:hideMark/>
                </w:tcPr>
                <w:p w14:paraId="3D457CD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lastRenderedPageBreak/>
                    <w:t> </w:t>
                  </w:r>
                </w:p>
              </w:tc>
              <w:tc>
                <w:tcPr>
                  <w:tcW w:w="0" w:type="auto"/>
                  <w:tcBorders>
                    <w:top w:val="nil"/>
                    <w:bottom w:val="nil"/>
                  </w:tcBorders>
                  <w:shd w:val="clear" w:color="auto" w:fill="FFFFFF"/>
                  <w:tcMar>
                    <w:top w:w="30" w:type="dxa"/>
                    <w:left w:w="30" w:type="dxa"/>
                    <w:bottom w:w="30" w:type="dxa"/>
                    <w:right w:w="30" w:type="dxa"/>
                  </w:tcMar>
                  <w:hideMark/>
                </w:tcPr>
                <w:p w14:paraId="2DD3FC7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401</w:t>
                  </w:r>
                </w:p>
              </w:tc>
              <w:tc>
                <w:tcPr>
                  <w:tcW w:w="0" w:type="auto"/>
                  <w:gridSpan w:val="2"/>
                  <w:tcBorders>
                    <w:top w:val="nil"/>
                    <w:bottom w:val="nil"/>
                  </w:tcBorders>
                  <w:shd w:val="clear" w:color="auto" w:fill="FFFFFF"/>
                  <w:tcMar>
                    <w:top w:w="30" w:type="dxa"/>
                    <w:left w:w="30" w:type="dxa"/>
                    <w:bottom w:w="30" w:type="dxa"/>
                    <w:right w:w="30" w:type="dxa"/>
                  </w:tcMar>
                  <w:hideMark/>
                </w:tcPr>
                <w:p w14:paraId="3889DE7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innen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wissels</w:t>
                  </w:r>
                  <w:proofErr w:type="spellEnd"/>
                </w:p>
              </w:tc>
            </w:tr>
            <w:tr w:rsidR="003D5D4C" w:rsidRPr="003D5D4C" w14:paraId="033FBF7E" w14:textId="77777777">
              <w:tc>
                <w:tcPr>
                  <w:tcW w:w="0" w:type="auto"/>
                  <w:tcBorders>
                    <w:top w:val="nil"/>
                    <w:bottom w:val="nil"/>
                  </w:tcBorders>
                  <w:shd w:val="clear" w:color="auto" w:fill="FFFFFF"/>
                  <w:tcMar>
                    <w:top w:w="30" w:type="dxa"/>
                    <w:left w:w="30" w:type="dxa"/>
                    <w:bottom w:w="30" w:type="dxa"/>
                    <w:right w:w="30" w:type="dxa"/>
                  </w:tcMar>
                  <w:hideMark/>
                </w:tcPr>
                <w:p w14:paraId="74825B8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7FEBD2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404</w:t>
                  </w:r>
                </w:p>
              </w:tc>
              <w:tc>
                <w:tcPr>
                  <w:tcW w:w="0" w:type="auto"/>
                  <w:gridSpan w:val="2"/>
                  <w:tcBorders>
                    <w:top w:val="nil"/>
                    <w:bottom w:val="nil"/>
                  </w:tcBorders>
                  <w:shd w:val="clear" w:color="auto" w:fill="FFFFFF"/>
                  <w:tcMar>
                    <w:top w:w="30" w:type="dxa"/>
                    <w:left w:w="30" w:type="dxa"/>
                    <w:bottom w:w="30" w:type="dxa"/>
                    <w:right w:w="30" w:type="dxa"/>
                  </w:tcMar>
                  <w:hideMark/>
                </w:tcPr>
                <w:p w14:paraId="12AC9E4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innen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opbrengsten</w:t>
                  </w:r>
                  <w:proofErr w:type="spellEnd"/>
                  <w:r w:rsidRPr="003D5D4C">
                    <w:rPr>
                      <w:rFonts w:ascii="Montserrat" w:eastAsia="Times New Roman" w:hAnsi="Montserrat" w:cs="Times New Roman"/>
                      <w:kern w:val="0"/>
                      <w:sz w:val="20"/>
                      <w:szCs w:val="20"/>
                      <w14:ligatures w14:val="none"/>
                    </w:rPr>
                    <w:t> </w:t>
                  </w:r>
                  <w:bookmarkStart w:id="6" w:name="reftnt1_15"/>
                  <w:bookmarkEnd w:id="6"/>
                  <w:r w:rsidRPr="003D5D4C">
                    <w:rPr>
                      <w:rFonts w:ascii="Montserrat" w:eastAsia="Times New Roman" w:hAnsi="Montserrat" w:cs="Times New Roman"/>
                      <w:kern w:val="0"/>
                      <w:sz w:val="15"/>
                      <w:szCs w:val="15"/>
                      <w:vertAlign w:val="superscript"/>
                      <w14:ligatures w14:val="none"/>
                    </w:rPr>
                    <w:t>(15)</w:t>
                  </w:r>
                </w:p>
              </w:tc>
            </w:tr>
            <w:tr w:rsidR="003D5D4C" w:rsidRPr="003D5D4C" w14:paraId="68E6A089" w14:textId="77777777">
              <w:tc>
                <w:tcPr>
                  <w:tcW w:w="0" w:type="auto"/>
                  <w:tcBorders>
                    <w:top w:val="nil"/>
                    <w:bottom w:val="nil"/>
                  </w:tcBorders>
                  <w:shd w:val="clear" w:color="auto" w:fill="FFFFFF"/>
                  <w:tcMar>
                    <w:top w:w="30" w:type="dxa"/>
                    <w:left w:w="30" w:type="dxa"/>
                    <w:bottom w:w="30" w:type="dxa"/>
                    <w:right w:w="30" w:type="dxa"/>
                  </w:tcMar>
                  <w:hideMark/>
                </w:tcPr>
                <w:p w14:paraId="3FA1E7C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1451D6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406</w:t>
                  </w:r>
                </w:p>
              </w:tc>
              <w:tc>
                <w:tcPr>
                  <w:tcW w:w="0" w:type="auto"/>
                  <w:gridSpan w:val="2"/>
                  <w:tcBorders>
                    <w:top w:val="nil"/>
                    <w:bottom w:val="nil"/>
                  </w:tcBorders>
                  <w:shd w:val="clear" w:color="auto" w:fill="FFFFFF"/>
                  <w:tcMar>
                    <w:top w:w="30" w:type="dxa"/>
                    <w:left w:w="30" w:type="dxa"/>
                    <w:bottom w:w="30" w:type="dxa"/>
                    <w:right w:w="30" w:type="dxa"/>
                  </w:tcMar>
                  <w:hideMark/>
                </w:tcPr>
                <w:p w14:paraId="1384CE2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Vooruitbetalingen</w:t>
                  </w:r>
                  <w:proofErr w:type="spellEnd"/>
                  <w:r w:rsidRPr="003D5D4C">
                    <w:rPr>
                      <w:rFonts w:ascii="Montserrat" w:eastAsia="Times New Roman" w:hAnsi="Montserrat" w:cs="Times New Roman"/>
                      <w:kern w:val="0"/>
                      <w:sz w:val="20"/>
                      <w:szCs w:val="20"/>
                      <w14:ligatures w14:val="none"/>
                    </w:rPr>
                    <w:t> </w:t>
                  </w:r>
                  <w:r w:rsidRPr="003D5D4C">
                    <w:rPr>
                      <w:rFonts w:ascii="Montserrat" w:eastAsia="Times New Roman" w:hAnsi="Montserrat" w:cs="Times New Roman"/>
                      <w:kern w:val="0"/>
                      <w:sz w:val="15"/>
                      <w:szCs w:val="15"/>
                      <w:vertAlign w:val="superscript"/>
                      <w14:ligatures w14:val="none"/>
                    </w:rPr>
                    <w:t>(8)</w:t>
                  </w:r>
                </w:p>
              </w:tc>
            </w:tr>
            <w:tr w:rsidR="003D5D4C" w:rsidRPr="003D5D4C" w14:paraId="3F01CBCC" w14:textId="77777777">
              <w:tc>
                <w:tcPr>
                  <w:tcW w:w="0" w:type="auto"/>
                  <w:tcBorders>
                    <w:top w:val="nil"/>
                    <w:bottom w:val="nil"/>
                  </w:tcBorders>
                  <w:shd w:val="clear" w:color="auto" w:fill="FFFFFF"/>
                  <w:tcMar>
                    <w:top w:w="30" w:type="dxa"/>
                    <w:left w:w="30" w:type="dxa"/>
                    <w:bottom w:w="30" w:type="dxa"/>
                    <w:right w:w="30" w:type="dxa"/>
                  </w:tcMar>
                  <w:hideMark/>
                </w:tcPr>
                <w:p w14:paraId="72A9A23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0C0771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407</w:t>
                  </w:r>
                </w:p>
              </w:tc>
              <w:tc>
                <w:tcPr>
                  <w:tcW w:w="0" w:type="auto"/>
                  <w:gridSpan w:val="2"/>
                  <w:tcBorders>
                    <w:top w:val="nil"/>
                    <w:bottom w:val="nil"/>
                  </w:tcBorders>
                  <w:shd w:val="clear" w:color="auto" w:fill="FFFFFF"/>
                  <w:tcMar>
                    <w:top w:w="30" w:type="dxa"/>
                    <w:left w:w="30" w:type="dxa"/>
                    <w:bottom w:w="30" w:type="dxa"/>
                    <w:right w:w="30" w:type="dxa"/>
                  </w:tcMar>
                  <w:hideMark/>
                </w:tcPr>
                <w:p w14:paraId="22A56AE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Dubieuze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debiteuren</w:t>
                  </w:r>
                  <w:proofErr w:type="spellEnd"/>
                </w:p>
              </w:tc>
            </w:tr>
            <w:tr w:rsidR="003D5D4C" w:rsidRPr="003D5D4C" w14:paraId="3580E307" w14:textId="77777777">
              <w:tc>
                <w:tcPr>
                  <w:tcW w:w="0" w:type="auto"/>
                  <w:tcBorders>
                    <w:top w:val="nil"/>
                    <w:bottom w:val="nil"/>
                  </w:tcBorders>
                  <w:shd w:val="clear" w:color="auto" w:fill="FFFFFF"/>
                  <w:tcMar>
                    <w:top w:w="30" w:type="dxa"/>
                    <w:left w:w="30" w:type="dxa"/>
                    <w:bottom w:w="30" w:type="dxa"/>
                    <w:right w:w="30" w:type="dxa"/>
                  </w:tcMar>
                  <w:hideMark/>
                </w:tcPr>
                <w:p w14:paraId="42F4225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AD5ECD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409</w:t>
                  </w:r>
                </w:p>
              </w:tc>
              <w:tc>
                <w:tcPr>
                  <w:tcW w:w="0" w:type="auto"/>
                  <w:gridSpan w:val="2"/>
                  <w:tcBorders>
                    <w:top w:val="nil"/>
                    <w:bottom w:val="nil"/>
                  </w:tcBorders>
                  <w:shd w:val="clear" w:color="auto" w:fill="FFFFFF"/>
                  <w:tcMar>
                    <w:top w:w="30" w:type="dxa"/>
                    <w:left w:w="30" w:type="dxa"/>
                    <w:bottom w:w="30" w:type="dxa"/>
                    <w:right w:w="30" w:type="dxa"/>
                  </w:tcMar>
                  <w:hideMark/>
                </w:tcPr>
                <w:p w14:paraId="6BEB1B3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Geboekte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waardeverminderingen</w:t>
                  </w:r>
                  <w:proofErr w:type="spellEnd"/>
                  <w:r w:rsidRPr="003D5D4C">
                    <w:rPr>
                      <w:rFonts w:ascii="Montserrat" w:eastAsia="Times New Roman" w:hAnsi="Montserrat" w:cs="Times New Roman"/>
                      <w:kern w:val="0"/>
                      <w:sz w:val="20"/>
                      <w:szCs w:val="20"/>
                      <w14:ligatures w14:val="none"/>
                    </w:rPr>
                    <w:t xml:space="preserve"> (–)</w:t>
                  </w:r>
                </w:p>
              </w:tc>
            </w:tr>
            <w:tr w:rsidR="003D5D4C" w:rsidRPr="003D5D4C" w14:paraId="30C3C21B" w14:textId="77777777">
              <w:tc>
                <w:tcPr>
                  <w:tcW w:w="0" w:type="auto"/>
                  <w:tcBorders>
                    <w:top w:val="nil"/>
                    <w:bottom w:val="nil"/>
                  </w:tcBorders>
                  <w:shd w:val="clear" w:color="auto" w:fill="FFFFFF"/>
                  <w:tcMar>
                    <w:top w:w="30" w:type="dxa"/>
                    <w:left w:w="30" w:type="dxa"/>
                    <w:bottom w:w="30" w:type="dxa"/>
                    <w:right w:w="30" w:type="dxa"/>
                  </w:tcMar>
                  <w:hideMark/>
                </w:tcPr>
                <w:p w14:paraId="2C9264B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41</w:t>
                  </w:r>
                </w:p>
              </w:tc>
              <w:tc>
                <w:tcPr>
                  <w:tcW w:w="0" w:type="auto"/>
                  <w:gridSpan w:val="3"/>
                  <w:tcBorders>
                    <w:top w:val="nil"/>
                    <w:bottom w:val="nil"/>
                  </w:tcBorders>
                  <w:shd w:val="clear" w:color="auto" w:fill="FFFFFF"/>
                  <w:tcMar>
                    <w:top w:w="30" w:type="dxa"/>
                    <w:left w:w="30" w:type="dxa"/>
                    <w:bottom w:w="30" w:type="dxa"/>
                    <w:right w:w="30" w:type="dxa"/>
                  </w:tcMar>
                  <w:hideMark/>
                </w:tcPr>
                <w:p w14:paraId="072EFD9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Overige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vorderingen</w:t>
                  </w:r>
                  <w:proofErr w:type="spellEnd"/>
                  <w:r w:rsidRPr="003D5D4C">
                    <w:rPr>
                      <w:rFonts w:ascii="Montserrat" w:eastAsia="Times New Roman" w:hAnsi="Montserrat" w:cs="Times New Roman"/>
                      <w:kern w:val="0"/>
                      <w:sz w:val="20"/>
                      <w:szCs w:val="20"/>
                      <w14:ligatures w14:val="none"/>
                    </w:rPr>
                    <w:t> </w:t>
                  </w:r>
                  <w:r w:rsidRPr="003D5D4C">
                    <w:rPr>
                      <w:rFonts w:ascii="Montserrat" w:eastAsia="Times New Roman" w:hAnsi="Montserrat" w:cs="Times New Roman"/>
                      <w:kern w:val="0"/>
                      <w:sz w:val="15"/>
                      <w:szCs w:val="15"/>
                      <w:vertAlign w:val="superscript"/>
                      <w14:ligatures w14:val="none"/>
                    </w:rPr>
                    <w:t>(13)</w:t>
                  </w:r>
                </w:p>
              </w:tc>
            </w:tr>
            <w:tr w:rsidR="003D5D4C" w:rsidRPr="003D5D4C" w14:paraId="2BD955F4" w14:textId="77777777">
              <w:tc>
                <w:tcPr>
                  <w:tcW w:w="0" w:type="auto"/>
                  <w:tcBorders>
                    <w:top w:val="nil"/>
                    <w:bottom w:val="nil"/>
                  </w:tcBorders>
                  <w:shd w:val="clear" w:color="auto" w:fill="FFFFFF"/>
                  <w:tcMar>
                    <w:top w:w="30" w:type="dxa"/>
                    <w:left w:w="30" w:type="dxa"/>
                    <w:bottom w:w="30" w:type="dxa"/>
                    <w:right w:w="30" w:type="dxa"/>
                  </w:tcMar>
                  <w:hideMark/>
                </w:tcPr>
                <w:p w14:paraId="60FA526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E376BD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410</w:t>
                  </w:r>
                </w:p>
              </w:tc>
              <w:tc>
                <w:tcPr>
                  <w:tcW w:w="0" w:type="auto"/>
                  <w:gridSpan w:val="2"/>
                  <w:tcBorders>
                    <w:top w:val="nil"/>
                    <w:bottom w:val="nil"/>
                  </w:tcBorders>
                  <w:shd w:val="clear" w:color="auto" w:fill="FFFFFF"/>
                  <w:tcMar>
                    <w:top w:w="30" w:type="dxa"/>
                    <w:left w:w="30" w:type="dxa"/>
                    <w:bottom w:w="30" w:type="dxa"/>
                    <w:right w:w="30" w:type="dxa"/>
                  </w:tcMar>
                  <w:hideMark/>
                </w:tcPr>
                <w:p w14:paraId="2F31FD9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Opgevraagd, niet gestort kapitaal of inbreng</w:t>
                  </w:r>
                </w:p>
              </w:tc>
            </w:tr>
            <w:tr w:rsidR="003D5D4C" w:rsidRPr="003D5D4C" w14:paraId="1527B0A3" w14:textId="77777777">
              <w:tc>
                <w:tcPr>
                  <w:tcW w:w="0" w:type="auto"/>
                  <w:tcBorders>
                    <w:top w:val="nil"/>
                    <w:bottom w:val="nil"/>
                  </w:tcBorders>
                  <w:shd w:val="clear" w:color="auto" w:fill="FFFFFF"/>
                  <w:tcMar>
                    <w:top w:w="30" w:type="dxa"/>
                    <w:left w:w="30" w:type="dxa"/>
                    <w:bottom w:w="30" w:type="dxa"/>
                    <w:right w:w="30" w:type="dxa"/>
                  </w:tcMar>
                  <w:hideMark/>
                </w:tcPr>
                <w:p w14:paraId="4BC346E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D84273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411</w:t>
                  </w:r>
                </w:p>
              </w:tc>
              <w:tc>
                <w:tcPr>
                  <w:tcW w:w="0" w:type="auto"/>
                  <w:gridSpan w:val="2"/>
                  <w:tcBorders>
                    <w:top w:val="nil"/>
                    <w:bottom w:val="nil"/>
                  </w:tcBorders>
                  <w:shd w:val="clear" w:color="auto" w:fill="FFFFFF"/>
                  <w:tcMar>
                    <w:top w:w="30" w:type="dxa"/>
                    <w:left w:w="30" w:type="dxa"/>
                    <w:bottom w:w="30" w:type="dxa"/>
                    <w:right w:w="30" w:type="dxa"/>
                  </w:tcMar>
                  <w:hideMark/>
                </w:tcPr>
                <w:p w14:paraId="71E2641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Terug</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vorderen</w:t>
                  </w:r>
                  <w:proofErr w:type="spellEnd"/>
                  <w:r w:rsidRPr="003D5D4C">
                    <w:rPr>
                      <w:rFonts w:ascii="Montserrat" w:eastAsia="Times New Roman" w:hAnsi="Montserrat" w:cs="Times New Roman"/>
                      <w:kern w:val="0"/>
                      <w:sz w:val="20"/>
                      <w:szCs w:val="20"/>
                      <w14:ligatures w14:val="none"/>
                    </w:rPr>
                    <w:t xml:space="preserve"> btw</w:t>
                  </w:r>
                </w:p>
              </w:tc>
            </w:tr>
            <w:tr w:rsidR="003D5D4C" w:rsidRPr="003D5D4C" w14:paraId="66506F63" w14:textId="77777777">
              <w:tc>
                <w:tcPr>
                  <w:tcW w:w="0" w:type="auto"/>
                  <w:tcBorders>
                    <w:top w:val="nil"/>
                    <w:bottom w:val="nil"/>
                  </w:tcBorders>
                  <w:shd w:val="clear" w:color="auto" w:fill="FFFFFF"/>
                  <w:tcMar>
                    <w:top w:w="30" w:type="dxa"/>
                    <w:left w:w="30" w:type="dxa"/>
                    <w:bottom w:w="30" w:type="dxa"/>
                    <w:right w:w="30" w:type="dxa"/>
                  </w:tcMar>
                  <w:hideMark/>
                </w:tcPr>
                <w:p w14:paraId="2EB019A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4D6187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412</w:t>
                  </w:r>
                </w:p>
              </w:tc>
              <w:tc>
                <w:tcPr>
                  <w:tcW w:w="0" w:type="auto"/>
                  <w:gridSpan w:val="2"/>
                  <w:tcBorders>
                    <w:top w:val="nil"/>
                    <w:bottom w:val="nil"/>
                  </w:tcBorders>
                  <w:shd w:val="clear" w:color="auto" w:fill="FFFFFF"/>
                  <w:tcMar>
                    <w:top w:w="30" w:type="dxa"/>
                    <w:left w:w="30" w:type="dxa"/>
                    <w:bottom w:w="30" w:type="dxa"/>
                    <w:right w:w="30" w:type="dxa"/>
                  </w:tcMar>
                  <w:hideMark/>
                </w:tcPr>
                <w:p w14:paraId="1474F7B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Terug te vorderen belastingen en voorheffingen</w:t>
                  </w:r>
                </w:p>
              </w:tc>
            </w:tr>
            <w:tr w:rsidR="003D5D4C" w:rsidRPr="003D5D4C" w14:paraId="00EF537C" w14:textId="77777777">
              <w:tc>
                <w:tcPr>
                  <w:tcW w:w="0" w:type="auto"/>
                  <w:tcBorders>
                    <w:top w:val="nil"/>
                    <w:bottom w:val="nil"/>
                  </w:tcBorders>
                  <w:shd w:val="clear" w:color="auto" w:fill="FFFFFF"/>
                  <w:tcMar>
                    <w:top w:w="30" w:type="dxa"/>
                    <w:left w:w="30" w:type="dxa"/>
                    <w:bottom w:w="30" w:type="dxa"/>
                    <w:right w:w="30" w:type="dxa"/>
                  </w:tcMar>
                  <w:hideMark/>
                </w:tcPr>
                <w:p w14:paraId="36CE1A7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BDAC1A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2438C1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4120 tot 4124</w:t>
                  </w:r>
                </w:p>
              </w:tc>
              <w:tc>
                <w:tcPr>
                  <w:tcW w:w="0" w:type="auto"/>
                  <w:tcBorders>
                    <w:top w:val="nil"/>
                    <w:bottom w:val="nil"/>
                  </w:tcBorders>
                  <w:shd w:val="clear" w:color="auto" w:fill="FFFFFF"/>
                  <w:tcMar>
                    <w:top w:w="30" w:type="dxa"/>
                    <w:left w:w="30" w:type="dxa"/>
                    <w:bottom w:w="30" w:type="dxa"/>
                    <w:right w:w="30" w:type="dxa"/>
                  </w:tcMar>
                  <w:hideMark/>
                </w:tcPr>
                <w:p w14:paraId="646139B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Belgische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winstbelastingen</w:t>
                  </w:r>
                  <w:proofErr w:type="spellEnd"/>
                </w:p>
              </w:tc>
            </w:tr>
            <w:tr w:rsidR="003D5D4C" w:rsidRPr="003D5D4C" w14:paraId="61AF667D" w14:textId="77777777">
              <w:tc>
                <w:tcPr>
                  <w:tcW w:w="0" w:type="auto"/>
                  <w:tcBorders>
                    <w:top w:val="nil"/>
                    <w:bottom w:val="nil"/>
                  </w:tcBorders>
                  <w:shd w:val="clear" w:color="auto" w:fill="FFFFFF"/>
                  <w:tcMar>
                    <w:top w:w="30" w:type="dxa"/>
                    <w:left w:w="30" w:type="dxa"/>
                    <w:bottom w:w="30" w:type="dxa"/>
                    <w:right w:w="30" w:type="dxa"/>
                  </w:tcMar>
                  <w:hideMark/>
                </w:tcPr>
                <w:p w14:paraId="78626C2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2DBDF2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80D799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4125 tot 4127</w:t>
                  </w:r>
                </w:p>
              </w:tc>
              <w:tc>
                <w:tcPr>
                  <w:tcW w:w="0" w:type="auto"/>
                  <w:tcBorders>
                    <w:top w:val="nil"/>
                    <w:bottom w:val="nil"/>
                  </w:tcBorders>
                  <w:shd w:val="clear" w:color="auto" w:fill="FFFFFF"/>
                  <w:tcMar>
                    <w:top w:w="30" w:type="dxa"/>
                    <w:left w:w="30" w:type="dxa"/>
                    <w:bottom w:w="30" w:type="dxa"/>
                    <w:right w:w="30" w:type="dxa"/>
                  </w:tcMar>
                  <w:hideMark/>
                </w:tcPr>
                <w:p w14:paraId="37FF8C2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Andere </w:t>
                  </w:r>
                  <w:proofErr w:type="spellStart"/>
                  <w:r w:rsidRPr="003D5D4C">
                    <w:rPr>
                      <w:rFonts w:ascii="Montserrat" w:eastAsia="Times New Roman" w:hAnsi="Montserrat" w:cs="Times New Roman"/>
                      <w:kern w:val="0"/>
                      <w:sz w:val="20"/>
                      <w:szCs w:val="20"/>
                      <w14:ligatures w14:val="none"/>
                    </w:rPr>
                    <w:t>Belgische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belastingen</w:t>
                  </w:r>
                  <w:proofErr w:type="spellEnd"/>
                </w:p>
              </w:tc>
            </w:tr>
            <w:tr w:rsidR="003D5D4C" w:rsidRPr="003D5D4C" w14:paraId="15FE1DDC" w14:textId="77777777">
              <w:tc>
                <w:tcPr>
                  <w:tcW w:w="0" w:type="auto"/>
                  <w:tcBorders>
                    <w:top w:val="nil"/>
                    <w:bottom w:val="nil"/>
                  </w:tcBorders>
                  <w:shd w:val="clear" w:color="auto" w:fill="FFFFFF"/>
                  <w:tcMar>
                    <w:top w:w="30" w:type="dxa"/>
                    <w:left w:w="30" w:type="dxa"/>
                    <w:bottom w:w="30" w:type="dxa"/>
                    <w:right w:w="30" w:type="dxa"/>
                  </w:tcMar>
                  <w:hideMark/>
                </w:tcPr>
                <w:p w14:paraId="20FBB27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2FA25A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183F1E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4128</w:t>
                  </w:r>
                </w:p>
              </w:tc>
              <w:tc>
                <w:tcPr>
                  <w:tcW w:w="0" w:type="auto"/>
                  <w:tcBorders>
                    <w:top w:val="nil"/>
                    <w:bottom w:val="nil"/>
                  </w:tcBorders>
                  <w:shd w:val="clear" w:color="auto" w:fill="FFFFFF"/>
                  <w:tcMar>
                    <w:top w:w="30" w:type="dxa"/>
                    <w:left w:w="30" w:type="dxa"/>
                    <w:bottom w:w="30" w:type="dxa"/>
                    <w:right w:w="30" w:type="dxa"/>
                  </w:tcMar>
                  <w:hideMark/>
                </w:tcPr>
                <w:p w14:paraId="3DE5050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Buitenlandse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belastingen</w:t>
                  </w:r>
                  <w:proofErr w:type="spellEnd"/>
                </w:p>
              </w:tc>
            </w:tr>
            <w:tr w:rsidR="003D5D4C" w:rsidRPr="003D5D4C" w14:paraId="499097A8" w14:textId="77777777">
              <w:tc>
                <w:tcPr>
                  <w:tcW w:w="0" w:type="auto"/>
                  <w:tcBorders>
                    <w:top w:val="nil"/>
                    <w:bottom w:val="nil"/>
                  </w:tcBorders>
                  <w:shd w:val="clear" w:color="auto" w:fill="FFFFFF"/>
                  <w:tcMar>
                    <w:top w:w="30" w:type="dxa"/>
                    <w:left w:w="30" w:type="dxa"/>
                    <w:bottom w:w="30" w:type="dxa"/>
                    <w:right w:w="30" w:type="dxa"/>
                  </w:tcMar>
                  <w:hideMark/>
                </w:tcPr>
                <w:p w14:paraId="50CC30B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476251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414</w:t>
                  </w:r>
                </w:p>
              </w:tc>
              <w:tc>
                <w:tcPr>
                  <w:tcW w:w="0" w:type="auto"/>
                  <w:gridSpan w:val="2"/>
                  <w:tcBorders>
                    <w:top w:val="nil"/>
                    <w:bottom w:val="nil"/>
                  </w:tcBorders>
                  <w:shd w:val="clear" w:color="auto" w:fill="FFFFFF"/>
                  <w:tcMar>
                    <w:top w:w="30" w:type="dxa"/>
                    <w:left w:w="30" w:type="dxa"/>
                    <w:bottom w:w="30" w:type="dxa"/>
                    <w:right w:w="30" w:type="dxa"/>
                  </w:tcMar>
                  <w:hideMark/>
                </w:tcPr>
                <w:p w14:paraId="0378BA5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innen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opbrengsten</w:t>
                  </w:r>
                  <w:proofErr w:type="spellEnd"/>
                </w:p>
              </w:tc>
            </w:tr>
            <w:tr w:rsidR="003D5D4C" w:rsidRPr="003D5D4C" w14:paraId="29DBDA8B" w14:textId="77777777">
              <w:tc>
                <w:tcPr>
                  <w:tcW w:w="0" w:type="auto"/>
                  <w:tcBorders>
                    <w:top w:val="nil"/>
                    <w:bottom w:val="nil"/>
                  </w:tcBorders>
                  <w:shd w:val="clear" w:color="auto" w:fill="FFFFFF"/>
                  <w:tcMar>
                    <w:top w:w="30" w:type="dxa"/>
                    <w:left w:w="30" w:type="dxa"/>
                    <w:bottom w:w="30" w:type="dxa"/>
                    <w:right w:w="30" w:type="dxa"/>
                  </w:tcMar>
                  <w:hideMark/>
                </w:tcPr>
                <w:p w14:paraId="4B16E6E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8A4910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416</w:t>
                  </w:r>
                </w:p>
              </w:tc>
              <w:tc>
                <w:tcPr>
                  <w:tcW w:w="0" w:type="auto"/>
                  <w:gridSpan w:val="2"/>
                  <w:tcBorders>
                    <w:top w:val="nil"/>
                    <w:bottom w:val="nil"/>
                  </w:tcBorders>
                  <w:shd w:val="clear" w:color="auto" w:fill="FFFFFF"/>
                  <w:tcMar>
                    <w:top w:w="30" w:type="dxa"/>
                    <w:left w:w="30" w:type="dxa"/>
                    <w:bottom w:w="30" w:type="dxa"/>
                    <w:right w:w="30" w:type="dxa"/>
                  </w:tcMar>
                  <w:hideMark/>
                </w:tcPr>
                <w:p w14:paraId="6C5C3EA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Diverse </w:t>
                  </w:r>
                  <w:proofErr w:type="spellStart"/>
                  <w:r w:rsidRPr="003D5D4C">
                    <w:rPr>
                      <w:rFonts w:ascii="Montserrat" w:eastAsia="Times New Roman" w:hAnsi="Montserrat" w:cs="Times New Roman"/>
                      <w:kern w:val="0"/>
                      <w:sz w:val="20"/>
                      <w:szCs w:val="20"/>
                      <w14:ligatures w14:val="none"/>
                    </w:rPr>
                    <w:t>vorderingen</w:t>
                  </w:r>
                  <w:proofErr w:type="spellEnd"/>
                </w:p>
              </w:tc>
            </w:tr>
            <w:tr w:rsidR="003D5D4C" w:rsidRPr="003D5D4C" w14:paraId="6170D77D" w14:textId="77777777">
              <w:tc>
                <w:tcPr>
                  <w:tcW w:w="0" w:type="auto"/>
                  <w:tcBorders>
                    <w:top w:val="nil"/>
                    <w:bottom w:val="nil"/>
                  </w:tcBorders>
                  <w:shd w:val="clear" w:color="auto" w:fill="FFFFFF"/>
                  <w:tcMar>
                    <w:top w:w="30" w:type="dxa"/>
                    <w:left w:w="30" w:type="dxa"/>
                    <w:bottom w:w="30" w:type="dxa"/>
                    <w:right w:w="30" w:type="dxa"/>
                  </w:tcMar>
                  <w:hideMark/>
                </w:tcPr>
                <w:p w14:paraId="725BCC8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6C3370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417</w:t>
                  </w:r>
                </w:p>
              </w:tc>
              <w:tc>
                <w:tcPr>
                  <w:tcW w:w="0" w:type="auto"/>
                  <w:gridSpan w:val="2"/>
                  <w:tcBorders>
                    <w:top w:val="nil"/>
                    <w:bottom w:val="nil"/>
                  </w:tcBorders>
                  <w:shd w:val="clear" w:color="auto" w:fill="FFFFFF"/>
                  <w:tcMar>
                    <w:top w:w="30" w:type="dxa"/>
                    <w:left w:w="30" w:type="dxa"/>
                    <w:bottom w:w="30" w:type="dxa"/>
                    <w:right w:w="30" w:type="dxa"/>
                  </w:tcMar>
                  <w:hideMark/>
                </w:tcPr>
                <w:p w14:paraId="4A23FB6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Dubieuze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debiteuren</w:t>
                  </w:r>
                  <w:proofErr w:type="spellEnd"/>
                </w:p>
              </w:tc>
            </w:tr>
            <w:tr w:rsidR="003D5D4C" w:rsidRPr="003D5D4C" w14:paraId="2F565093" w14:textId="77777777">
              <w:tc>
                <w:tcPr>
                  <w:tcW w:w="0" w:type="auto"/>
                  <w:tcBorders>
                    <w:top w:val="nil"/>
                    <w:bottom w:val="nil"/>
                  </w:tcBorders>
                  <w:shd w:val="clear" w:color="auto" w:fill="FFFFFF"/>
                  <w:tcMar>
                    <w:top w:w="30" w:type="dxa"/>
                    <w:left w:w="30" w:type="dxa"/>
                    <w:bottom w:w="30" w:type="dxa"/>
                    <w:right w:w="30" w:type="dxa"/>
                  </w:tcMar>
                  <w:hideMark/>
                </w:tcPr>
                <w:p w14:paraId="4107C94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2C16DB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418</w:t>
                  </w:r>
                </w:p>
              </w:tc>
              <w:tc>
                <w:tcPr>
                  <w:tcW w:w="0" w:type="auto"/>
                  <w:gridSpan w:val="2"/>
                  <w:tcBorders>
                    <w:top w:val="nil"/>
                    <w:bottom w:val="nil"/>
                  </w:tcBorders>
                  <w:shd w:val="clear" w:color="auto" w:fill="FFFFFF"/>
                  <w:tcMar>
                    <w:top w:w="30" w:type="dxa"/>
                    <w:left w:w="30" w:type="dxa"/>
                    <w:bottom w:w="30" w:type="dxa"/>
                    <w:right w:w="30" w:type="dxa"/>
                  </w:tcMar>
                  <w:hideMark/>
                </w:tcPr>
                <w:p w14:paraId="319B569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Borgtochten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betaald</w:t>
                  </w:r>
                  <w:proofErr w:type="spellEnd"/>
                  <w:r w:rsidRPr="003D5D4C">
                    <w:rPr>
                      <w:rFonts w:ascii="Montserrat" w:eastAsia="Times New Roman" w:hAnsi="Montserrat" w:cs="Times New Roman"/>
                      <w:kern w:val="0"/>
                      <w:sz w:val="20"/>
                      <w:szCs w:val="20"/>
                      <w14:ligatures w14:val="none"/>
                    </w:rPr>
                    <w:t xml:space="preserve"> in </w:t>
                  </w:r>
                  <w:proofErr w:type="spellStart"/>
                  <w:r w:rsidRPr="003D5D4C">
                    <w:rPr>
                      <w:rFonts w:ascii="Montserrat" w:eastAsia="Times New Roman" w:hAnsi="Montserrat" w:cs="Times New Roman"/>
                      <w:kern w:val="0"/>
                      <w:sz w:val="20"/>
                      <w:szCs w:val="20"/>
                      <w14:ligatures w14:val="none"/>
                    </w:rPr>
                    <w:t>contanten</w:t>
                  </w:r>
                  <w:proofErr w:type="spellEnd"/>
                </w:p>
              </w:tc>
            </w:tr>
            <w:tr w:rsidR="003D5D4C" w:rsidRPr="003D5D4C" w14:paraId="5D68FEF9" w14:textId="77777777">
              <w:tc>
                <w:tcPr>
                  <w:tcW w:w="0" w:type="auto"/>
                  <w:tcBorders>
                    <w:top w:val="nil"/>
                    <w:bottom w:val="nil"/>
                  </w:tcBorders>
                  <w:shd w:val="clear" w:color="auto" w:fill="FFFFFF"/>
                  <w:tcMar>
                    <w:top w:w="30" w:type="dxa"/>
                    <w:left w:w="30" w:type="dxa"/>
                    <w:bottom w:w="30" w:type="dxa"/>
                    <w:right w:w="30" w:type="dxa"/>
                  </w:tcMar>
                  <w:hideMark/>
                </w:tcPr>
                <w:p w14:paraId="1D5DF03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7D46B0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419</w:t>
                  </w:r>
                </w:p>
              </w:tc>
              <w:tc>
                <w:tcPr>
                  <w:tcW w:w="0" w:type="auto"/>
                  <w:gridSpan w:val="2"/>
                  <w:tcBorders>
                    <w:top w:val="nil"/>
                    <w:bottom w:val="nil"/>
                  </w:tcBorders>
                  <w:shd w:val="clear" w:color="auto" w:fill="FFFFFF"/>
                  <w:tcMar>
                    <w:top w:w="30" w:type="dxa"/>
                    <w:left w:w="30" w:type="dxa"/>
                    <w:bottom w:w="30" w:type="dxa"/>
                    <w:right w:w="30" w:type="dxa"/>
                  </w:tcMar>
                  <w:hideMark/>
                </w:tcPr>
                <w:p w14:paraId="6B19F21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Geboekte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waardeverminderingen</w:t>
                  </w:r>
                  <w:proofErr w:type="spellEnd"/>
                  <w:r w:rsidRPr="003D5D4C">
                    <w:rPr>
                      <w:rFonts w:ascii="Montserrat" w:eastAsia="Times New Roman" w:hAnsi="Montserrat" w:cs="Times New Roman"/>
                      <w:kern w:val="0"/>
                      <w:sz w:val="20"/>
                      <w:szCs w:val="20"/>
                      <w14:ligatures w14:val="none"/>
                    </w:rPr>
                    <w:t xml:space="preserve"> (–)</w:t>
                  </w:r>
                </w:p>
              </w:tc>
            </w:tr>
            <w:tr w:rsidR="003D5D4C" w:rsidRPr="003D5D4C" w14:paraId="3CA248EB" w14:textId="77777777">
              <w:tc>
                <w:tcPr>
                  <w:tcW w:w="0" w:type="auto"/>
                  <w:tcBorders>
                    <w:top w:val="nil"/>
                    <w:bottom w:val="nil"/>
                  </w:tcBorders>
                  <w:shd w:val="clear" w:color="auto" w:fill="FFFFFF"/>
                  <w:tcMar>
                    <w:top w:w="30" w:type="dxa"/>
                    <w:left w:w="30" w:type="dxa"/>
                    <w:bottom w:w="30" w:type="dxa"/>
                    <w:right w:w="30" w:type="dxa"/>
                  </w:tcMar>
                  <w:hideMark/>
                </w:tcPr>
                <w:p w14:paraId="200A6D4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42</w:t>
                  </w:r>
                </w:p>
              </w:tc>
              <w:tc>
                <w:tcPr>
                  <w:tcW w:w="0" w:type="auto"/>
                  <w:gridSpan w:val="3"/>
                  <w:tcBorders>
                    <w:top w:val="nil"/>
                    <w:bottom w:val="nil"/>
                  </w:tcBorders>
                  <w:shd w:val="clear" w:color="auto" w:fill="FFFFFF"/>
                  <w:tcMar>
                    <w:top w:w="30" w:type="dxa"/>
                    <w:left w:w="30" w:type="dxa"/>
                    <w:bottom w:w="30" w:type="dxa"/>
                    <w:right w:w="30" w:type="dxa"/>
                  </w:tcMar>
                  <w:hideMark/>
                </w:tcPr>
                <w:p w14:paraId="4B0FEA7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Schulden op meer dan één jaar die binnen het jaar vervallen </w:t>
                  </w:r>
                  <w:bookmarkStart w:id="7" w:name="reftnt1_16"/>
                  <w:bookmarkEnd w:id="7"/>
                  <w:r w:rsidRPr="003D5D4C">
                    <w:rPr>
                      <w:rFonts w:ascii="Montserrat" w:eastAsia="Times New Roman" w:hAnsi="Montserrat" w:cs="Times New Roman"/>
                      <w:kern w:val="0"/>
                      <w:sz w:val="15"/>
                      <w:szCs w:val="15"/>
                      <w:vertAlign w:val="superscript"/>
                      <w:lang w:val="nl-BE"/>
                      <w14:ligatures w14:val="none"/>
                    </w:rPr>
                    <w:t>(16)</w:t>
                  </w:r>
                  <w:r w:rsidRPr="003D5D4C">
                    <w:rPr>
                      <w:rFonts w:ascii="Montserrat" w:eastAsia="Times New Roman" w:hAnsi="Montserrat" w:cs="Times New Roman"/>
                      <w:kern w:val="0"/>
                      <w:sz w:val="20"/>
                      <w:szCs w:val="20"/>
                      <w:lang w:val="nl-BE"/>
                      <w14:ligatures w14:val="none"/>
                    </w:rPr>
                    <w:t> (zelfde onderverdeling als 17)</w:t>
                  </w:r>
                </w:p>
              </w:tc>
            </w:tr>
            <w:tr w:rsidR="003D5D4C" w:rsidRPr="003D5D4C" w14:paraId="012B471C" w14:textId="77777777">
              <w:tc>
                <w:tcPr>
                  <w:tcW w:w="0" w:type="auto"/>
                  <w:tcBorders>
                    <w:top w:val="nil"/>
                    <w:bottom w:val="nil"/>
                  </w:tcBorders>
                  <w:shd w:val="clear" w:color="auto" w:fill="FFFFFF"/>
                  <w:tcMar>
                    <w:top w:w="30" w:type="dxa"/>
                    <w:left w:w="30" w:type="dxa"/>
                    <w:bottom w:w="30" w:type="dxa"/>
                    <w:right w:w="30" w:type="dxa"/>
                  </w:tcMar>
                  <w:hideMark/>
                </w:tcPr>
                <w:p w14:paraId="38D444F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43</w:t>
                  </w:r>
                </w:p>
              </w:tc>
              <w:tc>
                <w:tcPr>
                  <w:tcW w:w="0" w:type="auto"/>
                  <w:gridSpan w:val="3"/>
                  <w:tcBorders>
                    <w:top w:val="nil"/>
                    <w:bottom w:val="nil"/>
                  </w:tcBorders>
                  <w:shd w:val="clear" w:color="auto" w:fill="FFFFFF"/>
                  <w:tcMar>
                    <w:top w:w="30" w:type="dxa"/>
                    <w:left w:w="30" w:type="dxa"/>
                    <w:bottom w:w="30" w:type="dxa"/>
                    <w:right w:w="30" w:type="dxa"/>
                  </w:tcMar>
                  <w:hideMark/>
                </w:tcPr>
                <w:p w14:paraId="4266E9F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Financiële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schulden</w:t>
                  </w:r>
                  <w:proofErr w:type="spellEnd"/>
                </w:p>
              </w:tc>
            </w:tr>
            <w:tr w:rsidR="003D5D4C" w:rsidRPr="003D5D4C" w14:paraId="658B02DA" w14:textId="77777777">
              <w:tc>
                <w:tcPr>
                  <w:tcW w:w="0" w:type="auto"/>
                  <w:tcBorders>
                    <w:top w:val="nil"/>
                    <w:bottom w:val="nil"/>
                  </w:tcBorders>
                  <w:shd w:val="clear" w:color="auto" w:fill="FFFFFF"/>
                  <w:tcMar>
                    <w:top w:w="30" w:type="dxa"/>
                    <w:left w:w="30" w:type="dxa"/>
                    <w:bottom w:w="30" w:type="dxa"/>
                    <w:right w:w="30" w:type="dxa"/>
                  </w:tcMar>
                  <w:hideMark/>
                </w:tcPr>
                <w:p w14:paraId="7453B97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AFFD2B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430</w:t>
                  </w:r>
                </w:p>
              </w:tc>
              <w:tc>
                <w:tcPr>
                  <w:tcW w:w="0" w:type="auto"/>
                  <w:gridSpan w:val="2"/>
                  <w:tcBorders>
                    <w:top w:val="nil"/>
                    <w:bottom w:val="nil"/>
                  </w:tcBorders>
                  <w:shd w:val="clear" w:color="auto" w:fill="FFFFFF"/>
                  <w:tcMar>
                    <w:top w:w="30" w:type="dxa"/>
                    <w:left w:w="30" w:type="dxa"/>
                    <w:bottom w:w="30" w:type="dxa"/>
                    <w:right w:w="30" w:type="dxa"/>
                  </w:tcMar>
                  <w:hideMark/>
                </w:tcPr>
                <w:p w14:paraId="5343A7D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Kredietinstellingen - Leningen op rekening met vaste termijn</w:t>
                  </w:r>
                </w:p>
              </w:tc>
            </w:tr>
            <w:tr w:rsidR="003D5D4C" w:rsidRPr="003D5D4C" w14:paraId="480ED98A" w14:textId="77777777">
              <w:tc>
                <w:tcPr>
                  <w:tcW w:w="0" w:type="auto"/>
                  <w:tcBorders>
                    <w:top w:val="nil"/>
                    <w:bottom w:val="nil"/>
                  </w:tcBorders>
                  <w:shd w:val="clear" w:color="auto" w:fill="FFFFFF"/>
                  <w:tcMar>
                    <w:top w:w="30" w:type="dxa"/>
                    <w:left w:w="30" w:type="dxa"/>
                    <w:bottom w:w="30" w:type="dxa"/>
                    <w:right w:w="30" w:type="dxa"/>
                  </w:tcMar>
                  <w:hideMark/>
                </w:tcPr>
                <w:p w14:paraId="20F948E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66F7CE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431</w:t>
                  </w:r>
                </w:p>
              </w:tc>
              <w:tc>
                <w:tcPr>
                  <w:tcW w:w="0" w:type="auto"/>
                  <w:gridSpan w:val="2"/>
                  <w:tcBorders>
                    <w:top w:val="nil"/>
                    <w:bottom w:val="nil"/>
                  </w:tcBorders>
                  <w:shd w:val="clear" w:color="auto" w:fill="FFFFFF"/>
                  <w:tcMar>
                    <w:top w:w="30" w:type="dxa"/>
                    <w:left w:w="30" w:type="dxa"/>
                    <w:bottom w:w="30" w:type="dxa"/>
                    <w:right w:w="30" w:type="dxa"/>
                  </w:tcMar>
                  <w:hideMark/>
                </w:tcPr>
                <w:p w14:paraId="4E16498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Kredietinstellingen</w:t>
                  </w:r>
                  <w:proofErr w:type="spellEnd"/>
                  <w:r w:rsidRPr="003D5D4C">
                    <w:rPr>
                      <w:rFonts w:ascii="Montserrat" w:eastAsia="Times New Roman" w:hAnsi="Montserrat" w:cs="Times New Roman"/>
                      <w:kern w:val="0"/>
                      <w:sz w:val="20"/>
                      <w:szCs w:val="20"/>
                      <w14:ligatures w14:val="none"/>
                    </w:rPr>
                    <w:t xml:space="preserve"> - </w:t>
                  </w:r>
                  <w:proofErr w:type="spellStart"/>
                  <w:r w:rsidRPr="003D5D4C">
                    <w:rPr>
                      <w:rFonts w:ascii="Montserrat" w:eastAsia="Times New Roman" w:hAnsi="Montserrat" w:cs="Times New Roman"/>
                      <w:kern w:val="0"/>
                      <w:sz w:val="20"/>
                      <w:szCs w:val="20"/>
                      <w14:ligatures w14:val="none"/>
                    </w:rPr>
                    <w:t>Promessen</w:t>
                  </w:r>
                  <w:proofErr w:type="spellEnd"/>
                </w:p>
              </w:tc>
            </w:tr>
            <w:tr w:rsidR="003D5D4C" w:rsidRPr="003D5D4C" w14:paraId="227109BD" w14:textId="77777777">
              <w:tc>
                <w:tcPr>
                  <w:tcW w:w="0" w:type="auto"/>
                  <w:tcBorders>
                    <w:top w:val="nil"/>
                    <w:bottom w:val="nil"/>
                  </w:tcBorders>
                  <w:shd w:val="clear" w:color="auto" w:fill="FFFFFF"/>
                  <w:tcMar>
                    <w:top w:w="30" w:type="dxa"/>
                    <w:left w:w="30" w:type="dxa"/>
                    <w:bottom w:w="30" w:type="dxa"/>
                    <w:right w:w="30" w:type="dxa"/>
                  </w:tcMar>
                  <w:hideMark/>
                </w:tcPr>
                <w:p w14:paraId="7CBC70C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43E6BF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432</w:t>
                  </w:r>
                </w:p>
              </w:tc>
              <w:tc>
                <w:tcPr>
                  <w:tcW w:w="0" w:type="auto"/>
                  <w:gridSpan w:val="2"/>
                  <w:tcBorders>
                    <w:top w:val="nil"/>
                    <w:bottom w:val="nil"/>
                  </w:tcBorders>
                  <w:shd w:val="clear" w:color="auto" w:fill="FFFFFF"/>
                  <w:tcMar>
                    <w:top w:w="30" w:type="dxa"/>
                    <w:left w:w="30" w:type="dxa"/>
                    <w:bottom w:w="30" w:type="dxa"/>
                    <w:right w:w="30" w:type="dxa"/>
                  </w:tcMar>
                  <w:hideMark/>
                </w:tcPr>
                <w:p w14:paraId="49C194A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Kredietinstellingen</w:t>
                  </w:r>
                  <w:proofErr w:type="spellEnd"/>
                  <w:r w:rsidRPr="003D5D4C">
                    <w:rPr>
                      <w:rFonts w:ascii="Montserrat" w:eastAsia="Times New Roman" w:hAnsi="Montserrat" w:cs="Times New Roman"/>
                      <w:kern w:val="0"/>
                      <w:sz w:val="20"/>
                      <w:szCs w:val="20"/>
                      <w14:ligatures w14:val="none"/>
                    </w:rPr>
                    <w:t xml:space="preserve"> - </w:t>
                  </w:r>
                  <w:proofErr w:type="spellStart"/>
                  <w:r w:rsidRPr="003D5D4C">
                    <w:rPr>
                      <w:rFonts w:ascii="Montserrat" w:eastAsia="Times New Roman" w:hAnsi="Montserrat" w:cs="Times New Roman"/>
                      <w:kern w:val="0"/>
                      <w:sz w:val="20"/>
                      <w:szCs w:val="20"/>
                      <w14:ligatures w14:val="none"/>
                    </w:rPr>
                    <w:t>Acceptkredieten</w:t>
                  </w:r>
                  <w:proofErr w:type="spellEnd"/>
                </w:p>
              </w:tc>
            </w:tr>
            <w:tr w:rsidR="003D5D4C" w:rsidRPr="003D5D4C" w14:paraId="0C8B7E59" w14:textId="77777777">
              <w:tc>
                <w:tcPr>
                  <w:tcW w:w="0" w:type="auto"/>
                  <w:tcBorders>
                    <w:top w:val="nil"/>
                    <w:bottom w:val="nil"/>
                  </w:tcBorders>
                  <w:shd w:val="clear" w:color="auto" w:fill="FFFFFF"/>
                  <w:tcMar>
                    <w:top w:w="30" w:type="dxa"/>
                    <w:left w:w="30" w:type="dxa"/>
                    <w:bottom w:w="30" w:type="dxa"/>
                    <w:right w:w="30" w:type="dxa"/>
                  </w:tcMar>
                  <w:hideMark/>
                </w:tcPr>
                <w:p w14:paraId="658F522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650833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433</w:t>
                  </w:r>
                </w:p>
              </w:tc>
              <w:tc>
                <w:tcPr>
                  <w:tcW w:w="0" w:type="auto"/>
                  <w:gridSpan w:val="2"/>
                  <w:tcBorders>
                    <w:top w:val="nil"/>
                    <w:bottom w:val="nil"/>
                  </w:tcBorders>
                  <w:shd w:val="clear" w:color="auto" w:fill="FFFFFF"/>
                  <w:tcMar>
                    <w:top w:w="30" w:type="dxa"/>
                    <w:left w:w="30" w:type="dxa"/>
                    <w:bottom w:w="30" w:type="dxa"/>
                    <w:right w:w="30" w:type="dxa"/>
                  </w:tcMar>
                  <w:hideMark/>
                </w:tcPr>
                <w:p w14:paraId="19C7441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Kredietinstellingen - Schulden in rekening-courant </w:t>
                  </w:r>
                  <w:bookmarkStart w:id="8" w:name="reftnt1_17"/>
                  <w:bookmarkEnd w:id="8"/>
                  <w:r w:rsidRPr="003D5D4C">
                    <w:rPr>
                      <w:rFonts w:ascii="Montserrat" w:eastAsia="Times New Roman" w:hAnsi="Montserrat" w:cs="Times New Roman"/>
                      <w:kern w:val="0"/>
                      <w:sz w:val="15"/>
                      <w:szCs w:val="15"/>
                      <w:vertAlign w:val="superscript"/>
                      <w:lang w:val="nl-BE"/>
                      <w14:ligatures w14:val="none"/>
                    </w:rPr>
                    <w:t>(17)</w:t>
                  </w:r>
                </w:p>
              </w:tc>
            </w:tr>
            <w:tr w:rsidR="003D5D4C" w:rsidRPr="003D5D4C" w14:paraId="2322A30D" w14:textId="77777777">
              <w:tc>
                <w:tcPr>
                  <w:tcW w:w="0" w:type="auto"/>
                  <w:tcBorders>
                    <w:top w:val="nil"/>
                    <w:bottom w:val="nil"/>
                  </w:tcBorders>
                  <w:shd w:val="clear" w:color="auto" w:fill="FFFFFF"/>
                  <w:tcMar>
                    <w:top w:w="30" w:type="dxa"/>
                    <w:left w:w="30" w:type="dxa"/>
                    <w:bottom w:w="30" w:type="dxa"/>
                    <w:right w:w="30" w:type="dxa"/>
                  </w:tcMar>
                  <w:hideMark/>
                </w:tcPr>
                <w:p w14:paraId="5E7ACFF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888C99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439</w:t>
                  </w:r>
                </w:p>
              </w:tc>
              <w:tc>
                <w:tcPr>
                  <w:tcW w:w="0" w:type="auto"/>
                  <w:gridSpan w:val="2"/>
                  <w:tcBorders>
                    <w:top w:val="nil"/>
                    <w:bottom w:val="nil"/>
                  </w:tcBorders>
                  <w:shd w:val="clear" w:color="auto" w:fill="FFFFFF"/>
                  <w:tcMar>
                    <w:top w:w="30" w:type="dxa"/>
                    <w:left w:w="30" w:type="dxa"/>
                    <w:bottom w:w="30" w:type="dxa"/>
                    <w:right w:w="30" w:type="dxa"/>
                  </w:tcMar>
                  <w:hideMark/>
                </w:tcPr>
                <w:p w14:paraId="22AB5D2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Overige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leningen</w:t>
                  </w:r>
                  <w:proofErr w:type="spellEnd"/>
                </w:p>
              </w:tc>
            </w:tr>
            <w:tr w:rsidR="003D5D4C" w:rsidRPr="003D5D4C" w14:paraId="0F5E03C6" w14:textId="77777777">
              <w:tc>
                <w:tcPr>
                  <w:tcW w:w="0" w:type="auto"/>
                  <w:tcBorders>
                    <w:top w:val="nil"/>
                    <w:bottom w:val="nil"/>
                  </w:tcBorders>
                  <w:shd w:val="clear" w:color="auto" w:fill="FFFFFF"/>
                  <w:tcMar>
                    <w:top w:w="30" w:type="dxa"/>
                    <w:left w:w="30" w:type="dxa"/>
                    <w:bottom w:w="30" w:type="dxa"/>
                    <w:right w:w="30" w:type="dxa"/>
                  </w:tcMar>
                  <w:hideMark/>
                </w:tcPr>
                <w:p w14:paraId="02D5EE7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44</w:t>
                  </w:r>
                </w:p>
              </w:tc>
              <w:tc>
                <w:tcPr>
                  <w:tcW w:w="0" w:type="auto"/>
                  <w:gridSpan w:val="3"/>
                  <w:tcBorders>
                    <w:top w:val="nil"/>
                    <w:bottom w:val="nil"/>
                  </w:tcBorders>
                  <w:shd w:val="clear" w:color="auto" w:fill="FFFFFF"/>
                  <w:tcMar>
                    <w:top w:w="30" w:type="dxa"/>
                    <w:left w:w="30" w:type="dxa"/>
                    <w:bottom w:w="30" w:type="dxa"/>
                    <w:right w:w="30" w:type="dxa"/>
                  </w:tcMar>
                  <w:hideMark/>
                </w:tcPr>
                <w:p w14:paraId="6428E17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Handelsschulden</w:t>
                  </w:r>
                  <w:proofErr w:type="spellEnd"/>
                </w:p>
              </w:tc>
            </w:tr>
            <w:tr w:rsidR="003D5D4C" w:rsidRPr="003D5D4C" w14:paraId="4F16E413" w14:textId="77777777">
              <w:tc>
                <w:tcPr>
                  <w:tcW w:w="0" w:type="auto"/>
                  <w:tcBorders>
                    <w:top w:val="nil"/>
                    <w:bottom w:val="nil"/>
                  </w:tcBorders>
                  <w:shd w:val="clear" w:color="auto" w:fill="FFFFFF"/>
                  <w:tcMar>
                    <w:top w:w="30" w:type="dxa"/>
                    <w:left w:w="30" w:type="dxa"/>
                    <w:bottom w:w="30" w:type="dxa"/>
                    <w:right w:w="30" w:type="dxa"/>
                  </w:tcMar>
                  <w:hideMark/>
                </w:tcPr>
                <w:p w14:paraId="24C38B3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CC1617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440</w:t>
                  </w:r>
                </w:p>
              </w:tc>
              <w:tc>
                <w:tcPr>
                  <w:tcW w:w="0" w:type="auto"/>
                  <w:gridSpan w:val="2"/>
                  <w:tcBorders>
                    <w:top w:val="nil"/>
                    <w:bottom w:val="nil"/>
                  </w:tcBorders>
                  <w:shd w:val="clear" w:color="auto" w:fill="FFFFFF"/>
                  <w:tcMar>
                    <w:top w:w="30" w:type="dxa"/>
                    <w:left w:w="30" w:type="dxa"/>
                    <w:bottom w:w="30" w:type="dxa"/>
                    <w:right w:w="30" w:type="dxa"/>
                  </w:tcMar>
                  <w:hideMark/>
                </w:tcPr>
                <w:p w14:paraId="21C64A2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Leveranciers</w:t>
                  </w:r>
                  <w:proofErr w:type="spellEnd"/>
                </w:p>
              </w:tc>
            </w:tr>
            <w:tr w:rsidR="003D5D4C" w:rsidRPr="003D5D4C" w14:paraId="15299BEF" w14:textId="77777777">
              <w:tc>
                <w:tcPr>
                  <w:tcW w:w="0" w:type="auto"/>
                  <w:tcBorders>
                    <w:top w:val="nil"/>
                    <w:bottom w:val="nil"/>
                  </w:tcBorders>
                  <w:shd w:val="clear" w:color="auto" w:fill="FFFFFF"/>
                  <w:tcMar>
                    <w:top w:w="30" w:type="dxa"/>
                    <w:left w:w="30" w:type="dxa"/>
                    <w:bottom w:w="30" w:type="dxa"/>
                    <w:right w:w="30" w:type="dxa"/>
                  </w:tcMar>
                  <w:hideMark/>
                </w:tcPr>
                <w:p w14:paraId="3C38920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148052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441</w:t>
                  </w:r>
                </w:p>
              </w:tc>
              <w:tc>
                <w:tcPr>
                  <w:tcW w:w="0" w:type="auto"/>
                  <w:gridSpan w:val="2"/>
                  <w:tcBorders>
                    <w:top w:val="nil"/>
                    <w:bottom w:val="nil"/>
                  </w:tcBorders>
                  <w:shd w:val="clear" w:color="auto" w:fill="FFFFFF"/>
                  <w:tcMar>
                    <w:top w:w="30" w:type="dxa"/>
                    <w:left w:w="30" w:type="dxa"/>
                    <w:bottom w:w="30" w:type="dxa"/>
                    <w:right w:w="30" w:type="dxa"/>
                  </w:tcMar>
                  <w:hideMark/>
                </w:tcPr>
                <w:p w14:paraId="22FB138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betalen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wissels</w:t>
                  </w:r>
                  <w:proofErr w:type="spellEnd"/>
                </w:p>
              </w:tc>
            </w:tr>
            <w:tr w:rsidR="003D5D4C" w:rsidRPr="003D5D4C" w14:paraId="4F69BC40" w14:textId="77777777">
              <w:tc>
                <w:tcPr>
                  <w:tcW w:w="0" w:type="auto"/>
                  <w:tcBorders>
                    <w:top w:val="nil"/>
                    <w:bottom w:val="nil"/>
                  </w:tcBorders>
                  <w:shd w:val="clear" w:color="auto" w:fill="FFFFFF"/>
                  <w:tcMar>
                    <w:top w:w="30" w:type="dxa"/>
                    <w:left w:w="30" w:type="dxa"/>
                    <w:bottom w:w="30" w:type="dxa"/>
                    <w:right w:w="30" w:type="dxa"/>
                  </w:tcMar>
                  <w:hideMark/>
                </w:tcPr>
                <w:p w14:paraId="784FCA8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lastRenderedPageBreak/>
                    <w:t> </w:t>
                  </w:r>
                </w:p>
              </w:tc>
              <w:tc>
                <w:tcPr>
                  <w:tcW w:w="0" w:type="auto"/>
                  <w:tcBorders>
                    <w:top w:val="nil"/>
                    <w:bottom w:val="nil"/>
                  </w:tcBorders>
                  <w:shd w:val="clear" w:color="auto" w:fill="FFFFFF"/>
                  <w:tcMar>
                    <w:top w:w="30" w:type="dxa"/>
                    <w:left w:w="30" w:type="dxa"/>
                    <w:bottom w:w="30" w:type="dxa"/>
                    <w:right w:w="30" w:type="dxa"/>
                  </w:tcMar>
                  <w:hideMark/>
                </w:tcPr>
                <w:p w14:paraId="2819B1C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444</w:t>
                  </w:r>
                </w:p>
              </w:tc>
              <w:tc>
                <w:tcPr>
                  <w:tcW w:w="0" w:type="auto"/>
                  <w:gridSpan w:val="2"/>
                  <w:tcBorders>
                    <w:top w:val="nil"/>
                    <w:bottom w:val="nil"/>
                  </w:tcBorders>
                  <w:shd w:val="clear" w:color="auto" w:fill="FFFFFF"/>
                  <w:tcMar>
                    <w:top w:w="30" w:type="dxa"/>
                    <w:left w:w="30" w:type="dxa"/>
                    <w:bottom w:w="30" w:type="dxa"/>
                    <w:right w:w="30" w:type="dxa"/>
                  </w:tcMar>
                  <w:hideMark/>
                </w:tcPr>
                <w:p w14:paraId="7CC5E83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ontvangen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facturen</w:t>
                  </w:r>
                  <w:proofErr w:type="spellEnd"/>
                  <w:r w:rsidRPr="003D5D4C">
                    <w:rPr>
                      <w:rFonts w:ascii="Montserrat" w:eastAsia="Times New Roman" w:hAnsi="Montserrat" w:cs="Times New Roman"/>
                      <w:kern w:val="0"/>
                      <w:sz w:val="20"/>
                      <w:szCs w:val="20"/>
                      <w14:ligatures w14:val="none"/>
                    </w:rPr>
                    <w:t> </w:t>
                  </w:r>
                  <w:bookmarkStart w:id="9" w:name="reftnt1_19"/>
                  <w:bookmarkEnd w:id="9"/>
                  <w:r w:rsidRPr="003D5D4C">
                    <w:rPr>
                      <w:rFonts w:ascii="Montserrat" w:eastAsia="Times New Roman" w:hAnsi="Montserrat" w:cs="Times New Roman"/>
                      <w:kern w:val="0"/>
                      <w:sz w:val="15"/>
                      <w:szCs w:val="15"/>
                      <w:vertAlign w:val="superscript"/>
                      <w14:ligatures w14:val="none"/>
                    </w:rPr>
                    <w:t>(19)</w:t>
                  </w:r>
                </w:p>
              </w:tc>
            </w:tr>
            <w:tr w:rsidR="003D5D4C" w:rsidRPr="003D5D4C" w14:paraId="30734010" w14:textId="77777777">
              <w:tc>
                <w:tcPr>
                  <w:tcW w:w="0" w:type="auto"/>
                  <w:tcBorders>
                    <w:top w:val="nil"/>
                    <w:bottom w:val="nil"/>
                  </w:tcBorders>
                  <w:shd w:val="clear" w:color="auto" w:fill="FFFFFF"/>
                  <w:tcMar>
                    <w:top w:w="30" w:type="dxa"/>
                    <w:left w:w="30" w:type="dxa"/>
                    <w:bottom w:w="30" w:type="dxa"/>
                    <w:right w:w="30" w:type="dxa"/>
                  </w:tcMar>
                  <w:hideMark/>
                </w:tcPr>
                <w:p w14:paraId="2667C74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45</w:t>
                  </w:r>
                </w:p>
              </w:tc>
              <w:tc>
                <w:tcPr>
                  <w:tcW w:w="0" w:type="auto"/>
                  <w:gridSpan w:val="3"/>
                  <w:tcBorders>
                    <w:top w:val="nil"/>
                    <w:bottom w:val="nil"/>
                  </w:tcBorders>
                  <w:shd w:val="clear" w:color="auto" w:fill="FFFFFF"/>
                  <w:tcMar>
                    <w:top w:w="30" w:type="dxa"/>
                    <w:left w:w="30" w:type="dxa"/>
                    <w:bottom w:w="30" w:type="dxa"/>
                    <w:right w:w="30" w:type="dxa"/>
                  </w:tcMar>
                  <w:hideMark/>
                </w:tcPr>
                <w:p w14:paraId="7654DB7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Schulden met betrekking tot belastingen, bezoldigingen en sociale lasten</w:t>
                  </w:r>
                </w:p>
              </w:tc>
            </w:tr>
            <w:tr w:rsidR="003D5D4C" w:rsidRPr="003D5D4C" w14:paraId="2CDC94B4" w14:textId="77777777">
              <w:tc>
                <w:tcPr>
                  <w:tcW w:w="0" w:type="auto"/>
                  <w:tcBorders>
                    <w:top w:val="nil"/>
                    <w:bottom w:val="nil"/>
                  </w:tcBorders>
                  <w:shd w:val="clear" w:color="auto" w:fill="FFFFFF"/>
                  <w:tcMar>
                    <w:top w:w="30" w:type="dxa"/>
                    <w:left w:w="30" w:type="dxa"/>
                    <w:bottom w:w="30" w:type="dxa"/>
                    <w:right w:w="30" w:type="dxa"/>
                  </w:tcMar>
                  <w:hideMark/>
                </w:tcPr>
                <w:p w14:paraId="506D80B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3EF398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450</w:t>
                  </w:r>
                </w:p>
              </w:tc>
              <w:tc>
                <w:tcPr>
                  <w:tcW w:w="0" w:type="auto"/>
                  <w:gridSpan w:val="2"/>
                  <w:tcBorders>
                    <w:top w:val="nil"/>
                    <w:bottom w:val="nil"/>
                  </w:tcBorders>
                  <w:shd w:val="clear" w:color="auto" w:fill="FFFFFF"/>
                  <w:tcMar>
                    <w:top w:w="30" w:type="dxa"/>
                    <w:left w:w="30" w:type="dxa"/>
                    <w:bottom w:w="30" w:type="dxa"/>
                    <w:right w:w="30" w:type="dxa"/>
                  </w:tcMar>
                  <w:hideMark/>
                </w:tcPr>
                <w:p w14:paraId="5B7EDC7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Geraamd</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bedrag</w:t>
                  </w:r>
                  <w:proofErr w:type="spellEnd"/>
                  <w:r w:rsidRPr="003D5D4C">
                    <w:rPr>
                      <w:rFonts w:ascii="Montserrat" w:eastAsia="Times New Roman" w:hAnsi="Montserrat" w:cs="Times New Roman"/>
                      <w:kern w:val="0"/>
                      <w:sz w:val="20"/>
                      <w:szCs w:val="20"/>
                      <w14:ligatures w14:val="none"/>
                    </w:rPr>
                    <w:t xml:space="preserve"> der </w:t>
                  </w:r>
                  <w:proofErr w:type="spellStart"/>
                  <w:r w:rsidRPr="003D5D4C">
                    <w:rPr>
                      <w:rFonts w:ascii="Montserrat" w:eastAsia="Times New Roman" w:hAnsi="Montserrat" w:cs="Times New Roman"/>
                      <w:kern w:val="0"/>
                      <w:sz w:val="20"/>
                      <w:szCs w:val="20"/>
                      <w14:ligatures w14:val="none"/>
                    </w:rPr>
                    <w:t>belastingschulden</w:t>
                  </w:r>
                  <w:proofErr w:type="spellEnd"/>
                </w:p>
              </w:tc>
            </w:tr>
            <w:tr w:rsidR="003D5D4C" w:rsidRPr="003D5D4C" w14:paraId="55C0859F" w14:textId="77777777">
              <w:tc>
                <w:tcPr>
                  <w:tcW w:w="0" w:type="auto"/>
                  <w:tcBorders>
                    <w:top w:val="nil"/>
                    <w:bottom w:val="nil"/>
                  </w:tcBorders>
                  <w:shd w:val="clear" w:color="auto" w:fill="FFFFFF"/>
                  <w:tcMar>
                    <w:top w:w="30" w:type="dxa"/>
                    <w:left w:w="30" w:type="dxa"/>
                    <w:bottom w:w="30" w:type="dxa"/>
                    <w:right w:w="30" w:type="dxa"/>
                  </w:tcMar>
                  <w:hideMark/>
                </w:tcPr>
                <w:p w14:paraId="25417E3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C936F4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F21B1B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4500 tot 4504</w:t>
                  </w:r>
                </w:p>
              </w:tc>
              <w:tc>
                <w:tcPr>
                  <w:tcW w:w="0" w:type="auto"/>
                  <w:tcBorders>
                    <w:top w:val="nil"/>
                    <w:bottom w:val="nil"/>
                  </w:tcBorders>
                  <w:shd w:val="clear" w:color="auto" w:fill="FFFFFF"/>
                  <w:tcMar>
                    <w:top w:w="30" w:type="dxa"/>
                    <w:left w:w="30" w:type="dxa"/>
                    <w:bottom w:w="30" w:type="dxa"/>
                    <w:right w:w="30" w:type="dxa"/>
                  </w:tcMar>
                  <w:hideMark/>
                </w:tcPr>
                <w:p w14:paraId="6AABA40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Belgische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winstbelastingen</w:t>
                  </w:r>
                  <w:proofErr w:type="spellEnd"/>
                </w:p>
              </w:tc>
            </w:tr>
            <w:tr w:rsidR="003D5D4C" w:rsidRPr="003D5D4C" w14:paraId="16F46DB3" w14:textId="77777777">
              <w:tc>
                <w:tcPr>
                  <w:tcW w:w="0" w:type="auto"/>
                  <w:tcBorders>
                    <w:top w:val="nil"/>
                    <w:bottom w:val="nil"/>
                  </w:tcBorders>
                  <w:shd w:val="clear" w:color="auto" w:fill="FFFFFF"/>
                  <w:tcMar>
                    <w:top w:w="30" w:type="dxa"/>
                    <w:left w:w="30" w:type="dxa"/>
                    <w:bottom w:w="30" w:type="dxa"/>
                    <w:right w:w="30" w:type="dxa"/>
                  </w:tcMar>
                  <w:hideMark/>
                </w:tcPr>
                <w:p w14:paraId="55D2FFE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AAF096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8092DE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4505 tot 4507</w:t>
                  </w:r>
                </w:p>
              </w:tc>
              <w:tc>
                <w:tcPr>
                  <w:tcW w:w="0" w:type="auto"/>
                  <w:tcBorders>
                    <w:top w:val="nil"/>
                    <w:bottom w:val="nil"/>
                  </w:tcBorders>
                  <w:shd w:val="clear" w:color="auto" w:fill="FFFFFF"/>
                  <w:tcMar>
                    <w:top w:w="30" w:type="dxa"/>
                    <w:left w:w="30" w:type="dxa"/>
                    <w:bottom w:w="30" w:type="dxa"/>
                    <w:right w:w="30" w:type="dxa"/>
                  </w:tcMar>
                  <w:hideMark/>
                </w:tcPr>
                <w:p w14:paraId="2333D80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Andere Belgische belastingen en taksen</w:t>
                  </w:r>
                </w:p>
              </w:tc>
            </w:tr>
            <w:tr w:rsidR="003D5D4C" w:rsidRPr="003D5D4C" w14:paraId="6D06A9F3" w14:textId="77777777">
              <w:tc>
                <w:tcPr>
                  <w:tcW w:w="0" w:type="auto"/>
                  <w:tcBorders>
                    <w:top w:val="nil"/>
                    <w:bottom w:val="nil"/>
                  </w:tcBorders>
                  <w:shd w:val="clear" w:color="auto" w:fill="FFFFFF"/>
                  <w:tcMar>
                    <w:top w:w="30" w:type="dxa"/>
                    <w:left w:w="30" w:type="dxa"/>
                    <w:bottom w:w="30" w:type="dxa"/>
                    <w:right w:w="30" w:type="dxa"/>
                  </w:tcMar>
                  <w:hideMark/>
                </w:tcPr>
                <w:p w14:paraId="3A2132F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6ADC7E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3DB11B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4508</w:t>
                  </w:r>
                </w:p>
              </w:tc>
              <w:tc>
                <w:tcPr>
                  <w:tcW w:w="0" w:type="auto"/>
                  <w:tcBorders>
                    <w:top w:val="nil"/>
                    <w:bottom w:val="nil"/>
                  </w:tcBorders>
                  <w:shd w:val="clear" w:color="auto" w:fill="FFFFFF"/>
                  <w:tcMar>
                    <w:top w:w="30" w:type="dxa"/>
                    <w:left w:w="30" w:type="dxa"/>
                    <w:bottom w:w="30" w:type="dxa"/>
                    <w:right w:w="30" w:type="dxa"/>
                  </w:tcMar>
                  <w:hideMark/>
                </w:tcPr>
                <w:p w14:paraId="364415D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Buitenlandse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belastingen</w:t>
                  </w:r>
                  <w:proofErr w:type="spellEnd"/>
                  <w:r w:rsidRPr="003D5D4C">
                    <w:rPr>
                      <w:rFonts w:ascii="Montserrat" w:eastAsia="Times New Roman" w:hAnsi="Montserrat" w:cs="Times New Roman"/>
                      <w:kern w:val="0"/>
                      <w:sz w:val="20"/>
                      <w:szCs w:val="20"/>
                      <w14:ligatures w14:val="none"/>
                    </w:rPr>
                    <w:t xml:space="preserve"> en </w:t>
                  </w:r>
                  <w:proofErr w:type="spellStart"/>
                  <w:r w:rsidRPr="003D5D4C">
                    <w:rPr>
                      <w:rFonts w:ascii="Montserrat" w:eastAsia="Times New Roman" w:hAnsi="Montserrat" w:cs="Times New Roman"/>
                      <w:kern w:val="0"/>
                      <w:sz w:val="20"/>
                      <w:szCs w:val="20"/>
                      <w14:ligatures w14:val="none"/>
                    </w:rPr>
                    <w:t>taksen</w:t>
                  </w:r>
                  <w:proofErr w:type="spellEnd"/>
                </w:p>
              </w:tc>
            </w:tr>
            <w:tr w:rsidR="003D5D4C" w:rsidRPr="003D5D4C" w14:paraId="1D33A3EC" w14:textId="77777777">
              <w:tc>
                <w:tcPr>
                  <w:tcW w:w="0" w:type="auto"/>
                  <w:tcBorders>
                    <w:top w:val="nil"/>
                    <w:bottom w:val="nil"/>
                  </w:tcBorders>
                  <w:shd w:val="clear" w:color="auto" w:fill="FFFFFF"/>
                  <w:tcMar>
                    <w:top w:w="30" w:type="dxa"/>
                    <w:left w:w="30" w:type="dxa"/>
                    <w:bottom w:w="30" w:type="dxa"/>
                    <w:right w:w="30" w:type="dxa"/>
                  </w:tcMar>
                  <w:hideMark/>
                </w:tcPr>
                <w:p w14:paraId="33B2CF1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DC0142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451</w:t>
                  </w:r>
                </w:p>
              </w:tc>
              <w:tc>
                <w:tcPr>
                  <w:tcW w:w="0" w:type="auto"/>
                  <w:gridSpan w:val="2"/>
                  <w:tcBorders>
                    <w:top w:val="nil"/>
                    <w:bottom w:val="nil"/>
                  </w:tcBorders>
                  <w:shd w:val="clear" w:color="auto" w:fill="FFFFFF"/>
                  <w:tcMar>
                    <w:top w:w="30" w:type="dxa"/>
                    <w:left w:w="30" w:type="dxa"/>
                    <w:bottom w:w="30" w:type="dxa"/>
                    <w:right w:w="30" w:type="dxa"/>
                  </w:tcMar>
                  <w:hideMark/>
                </w:tcPr>
                <w:p w14:paraId="7CD1F1B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betalen</w:t>
                  </w:r>
                  <w:proofErr w:type="spellEnd"/>
                  <w:r w:rsidRPr="003D5D4C">
                    <w:rPr>
                      <w:rFonts w:ascii="Montserrat" w:eastAsia="Times New Roman" w:hAnsi="Montserrat" w:cs="Times New Roman"/>
                      <w:kern w:val="0"/>
                      <w:sz w:val="20"/>
                      <w:szCs w:val="20"/>
                      <w14:ligatures w14:val="none"/>
                    </w:rPr>
                    <w:t xml:space="preserve"> btw</w:t>
                  </w:r>
                </w:p>
              </w:tc>
            </w:tr>
            <w:tr w:rsidR="003D5D4C" w:rsidRPr="003D5D4C" w14:paraId="458B4621" w14:textId="77777777">
              <w:tc>
                <w:tcPr>
                  <w:tcW w:w="0" w:type="auto"/>
                  <w:tcBorders>
                    <w:top w:val="nil"/>
                    <w:bottom w:val="nil"/>
                  </w:tcBorders>
                  <w:shd w:val="clear" w:color="auto" w:fill="FFFFFF"/>
                  <w:tcMar>
                    <w:top w:w="30" w:type="dxa"/>
                    <w:left w:w="30" w:type="dxa"/>
                    <w:bottom w:w="30" w:type="dxa"/>
                    <w:right w:w="30" w:type="dxa"/>
                  </w:tcMar>
                  <w:hideMark/>
                </w:tcPr>
                <w:p w14:paraId="61245A7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AB071B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452</w:t>
                  </w:r>
                </w:p>
              </w:tc>
              <w:tc>
                <w:tcPr>
                  <w:tcW w:w="0" w:type="auto"/>
                  <w:gridSpan w:val="2"/>
                  <w:tcBorders>
                    <w:top w:val="nil"/>
                    <w:bottom w:val="nil"/>
                  </w:tcBorders>
                  <w:shd w:val="clear" w:color="auto" w:fill="FFFFFF"/>
                  <w:tcMar>
                    <w:top w:w="30" w:type="dxa"/>
                    <w:left w:w="30" w:type="dxa"/>
                    <w:bottom w:w="30" w:type="dxa"/>
                    <w:right w:w="30" w:type="dxa"/>
                  </w:tcMar>
                  <w:hideMark/>
                </w:tcPr>
                <w:p w14:paraId="6E080A9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Te betalen belastingen en taksen</w:t>
                  </w:r>
                </w:p>
              </w:tc>
            </w:tr>
            <w:tr w:rsidR="003D5D4C" w:rsidRPr="003D5D4C" w14:paraId="001AC50F" w14:textId="77777777">
              <w:tc>
                <w:tcPr>
                  <w:tcW w:w="0" w:type="auto"/>
                  <w:tcBorders>
                    <w:top w:val="nil"/>
                    <w:bottom w:val="nil"/>
                  </w:tcBorders>
                  <w:shd w:val="clear" w:color="auto" w:fill="FFFFFF"/>
                  <w:tcMar>
                    <w:top w:w="30" w:type="dxa"/>
                    <w:left w:w="30" w:type="dxa"/>
                    <w:bottom w:w="30" w:type="dxa"/>
                    <w:right w:w="30" w:type="dxa"/>
                  </w:tcMar>
                  <w:hideMark/>
                </w:tcPr>
                <w:p w14:paraId="0B0E42D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D263C2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EDF1B3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4520 tot 4524</w:t>
                  </w:r>
                </w:p>
              </w:tc>
              <w:tc>
                <w:tcPr>
                  <w:tcW w:w="0" w:type="auto"/>
                  <w:tcBorders>
                    <w:top w:val="nil"/>
                    <w:bottom w:val="nil"/>
                  </w:tcBorders>
                  <w:shd w:val="clear" w:color="auto" w:fill="FFFFFF"/>
                  <w:tcMar>
                    <w:top w:w="30" w:type="dxa"/>
                    <w:left w:w="30" w:type="dxa"/>
                    <w:bottom w:w="30" w:type="dxa"/>
                    <w:right w:w="30" w:type="dxa"/>
                  </w:tcMar>
                  <w:hideMark/>
                </w:tcPr>
                <w:p w14:paraId="5023951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Belgische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winstbelastingen</w:t>
                  </w:r>
                  <w:proofErr w:type="spellEnd"/>
                </w:p>
              </w:tc>
            </w:tr>
            <w:tr w:rsidR="003D5D4C" w:rsidRPr="003D5D4C" w14:paraId="1959B540" w14:textId="77777777">
              <w:tc>
                <w:tcPr>
                  <w:tcW w:w="0" w:type="auto"/>
                  <w:tcBorders>
                    <w:top w:val="nil"/>
                    <w:bottom w:val="nil"/>
                  </w:tcBorders>
                  <w:shd w:val="clear" w:color="auto" w:fill="FFFFFF"/>
                  <w:tcMar>
                    <w:top w:w="30" w:type="dxa"/>
                    <w:left w:w="30" w:type="dxa"/>
                    <w:bottom w:w="30" w:type="dxa"/>
                    <w:right w:w="30" w:type="dxa"/>
                  </w:tcMar>
                  <w:hideMark/>
                </w:tcPr>
                <w:p w14:paraId="1E068B0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C11007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34C74F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4525 tot 4527</w:t>
                  </w:r>
                </w:p>
              </w:tc>
              <w:tc>
                <w:tcPr>
                  <w:tcW w:w="0" w:type="auto"/>
                  <w:tcBorders>
                    <w:top w:val="nil"/>
                    <w:bottom w:val="nil"/>
                  </w:tcBorders>
                  <w:shd w:val="clear" w:color="auto" w:fill="FFFFFF"/>
                  <w:tcMar>
                    <w:top w:w="30" w:type="dxa"/>
                    <w:left w:w="30" w:type="dxa"/>
                    <w:bottom w:w="30" w:type="dxa"/>
                    <w:right w:w="30" w:type="dxa"/>
                  </w:tcMar>
                  <w:hideMark/>
                </w:tcPr>
                <w:p w14:paraId="172FA1A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Andere Belgische belastingen en taksen</w:t>
                  </w:r>
                </w:p>
              </w:tc>
            </w:tr>
            <w:tr w:rsidR="003D5D4C" w:rsidRPr="003D5D4C" w14:paraId="31E5E9AC" w14:textId="77777777">
              <w:tc>
                <w:tcPr>
                  <w:tcW w:w="0" w:type="auto"/>
                  <w:tcBorders>
                    <w:top w:val="nil"/>
                    <w:bottom w:val="nil"/>
                  </w:tcBorders>
                  <w:shd w:val="clear" w:color="auto" w:fill="FFFFFF"/>
                  <w:tcMar>
                    <w:top w:w="30" w:type="dxa"/>
                    <w:left w:w="30" w:type="dxa"/>
                    <w:bottom w:w="30" w:type="dxa"/>
                    <w:right w:w="30" w:type="dxa"/>
                  </w:tcMar>
                  <w:hideMark/>
                </w:tcPr>
                <w:p w14:paraId="218B1E7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11C4FE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6327C9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4528</w:t>
                  </w:r>
                </w:p>
              </w:tc>
              <w:tc>
                <w:tcPr>
                  <w:tcW w:w="0" w:type="auto"/>
                  <w:tcBorders>
                    <w:top w:val="nil"/>
                    <w:bottom w:val="nil"/>
                  </w:tcBorders>
                  <w:shd w:val="clear" w:color="auto" w:fill="FFFFFF"/>
                  <w:tcMar>
                    <w:top w:w="30" w:type="dxa"/>
                    <w:left w:w="30" w:type="dxa"/>
                    <w:bottom w:w="30" w:type="dxa"/>
                    <w:right w:w="30" w:type="dxa"/>
                  </w:tcMar>
                  <w:hideMark/>
                </w:tcPr>
                <w:p w14:paraId="39E2190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Buitenlandse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belastingen</w:t>
                  </w:r>
                  <w:proofErr w:type="spellEnd"/>
                  <w:r w:rsidRPr="003D5D4C">
                    <w:rPr>
                      <w:rFonts w:ascii="Montserrat" w:eastAsia="Times New Roman" w:hAnsi="Montserrat" w:cs="Times New Roman"/>
                      <w:kern w:val="0"/>
                      <w:sz w:val="20"/>
                      <w:szCs w:val="20"/>
                      <w14:ligatures w14:val="none"/>
                    </w:rPr>
                    <w:t xml:space="preserve"> en </w:t>
                  </w:r>
                  <w:proofErr w:type="spellStart"/>
                  <w:r w:rsidRPr="003D5D4C">
                    <w:rPr>
                      <w:rFonts w:ascii="Montserrat" w:eastAsia="Times New Roman" w:hAnsi="Montserrat" w:cs="Times New Roman"/>
                      <w:kern w:val="0"/>
                      <w:sz w:val="20"/>
                      <w:szCs w:val="20"/>
                      <w14:ligatures w14:val="none"/>
                    </w:rPr>
                    <w:t>taksen</w:t>
                  </w:r>
                  <w:proofErr w:type="spellEnd"/>
                </w:p>
              </w:tc>
            </w:tr>
            <w:tr w:rsidR="003D5D4C" w:rsidRPr="003D5D4C" w14:paraId="052AC0D8" w14:textId="77777777">
              <w:tc>
                <w:tcPr>
                  <w:tcW w:w="0" w:type="auto"/>
                  <w:tcBorders>
                    <w:top w:val="nil"/>
                    <w:bottom w:val="nil"/>
                  </w:tcBorders>
                  <w:shd w:val="clear" w:color="auto" w:fill="FFFFFF"/>
                  <w:tcMar>
                    <w:top w:w="30" w:type="dxa"/>
                    <w:left w:w="30" w:type="dxa"/>
                    <w:bottom w:w="30" w:type="dxa"/>
                    <w:right w:w="30" w:type="dxa"/>
                  </w:tcMar>
                  <w:hideMark/>
                </w:tcPr>
                <w:p w14:paraId="5C4228B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120443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453</w:t>
                  </w:r>
                </w:p>
              </w:tc>
              <w:tc>
                <w:tcPr>
                  <w:tcW w:w="0" w:type="auto"/>
                  <w:gridSpan w:val="2"/>
                  <w:tcBorders>
                    <w:top w:val="nil"/>
                    <w:bottom w:val="nil"/>
                  </w:tcBorders>
                  <w:shd w:val="clear" w:color="auto" w:fill="FFFFFF"/>
                  <w:tcMar>
                    <w:top w:w="30" w:type="dxa"/>
                    <w:left w:w="30" w:type="dxa"/>
                    <w:bottom w:w="30" w:type="dxa"/>
                    <w:right w:w="30" w:type="dxa"/>
                  </w:tcMar>
                  <w:hideMark/>
                </w:tcPr>
                <w:p w14:paraId="7DE63FC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Ingehouden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voorheffingen</w:t>
                  </w:r>
                  <w:proofErr w:type="spellEnd"/>
                </w:p>
              </w:tc>
            </w:tr>
            <w:tr w:rsidR="003D5D4C" w:rsidRPr="003D5D4C" w14:paraId="5BCD9929" w14:textId="77777777">
              <w:tc>
                <w:tcPr>
                  <w:tcW w:w="0" w:type="auto"/>
                  <w:tcBorders>
                    <w:top w:val="nil"/>
                    <w:bottom w:val="nil"/>
                  </w:tcBorders>
                  <w:shd w:val="clear" w:color="auto" w:fill="FFFFFF"/>
                  <w:tcMar>
                    <w:top w:w="30" w:type="dxa"/>
                    <w:left w:w="30" w:type="dxa"/>
                    <w:bottom w:w="30" w:type="dxa"/>
                    <w:right w:w="30" w:type="dxa"/>
                  </w:tcMar>
                  <w:hideMark/>
                </w:tcPr>
                <w:p w14:paraId="5434CD7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8BA8A5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454</w:t>
                  </w:r>
                </w:p>
              </w:tc>
              <w:tc>
                <w:tcPr>
                  <w:tcW w:w="0" w:type="auto"/>
                  <w:gridSpan w:val="2"/>
                  <w:tcBorders>
                    <w:top w:val="nil"/>
                    <w:bottom w:val="nil"/>
                  </w:tcBorders>
                  <w:shd w:val="clear" w:color="auto" w:fill="FFFFFF"/>
                  <w:tcMar>
                    <w:top w:w="30" w:type="dxa"/>
                    <w:left w:w="30" w:type="dxa"/>
                    <w:bottom w:w="30" w:type="dxa"/>
                    <w:right w:w="30" w:type="dxa"/>
                  </w:tcMar>
                  <w:hideMark/>
                </w:tcPr>
                <w:p w14:paraId="775A3C7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Rijksdienst</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voor</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Sociale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Zekerheid</w:t>
                  </w:r>
                  <w:proofErr w:type="spellEnd"/>
                </w:p>
              </w:tc>
            </w:tr>
            <w:tr w:rsidR="003D5D4C" w:rsidRPr="003D5D4C" w14:paraId="32684C9D" w14:textId="77777777">
              <w:tc>
                <w:tcPr>
                  <w:tcW w:w="0" w:type="auto"/>
                  <w:tcBorders>
                    <w:top w:val="nil"/>
                    <w:bottom w:val="nil"/>
                  </w:tcBorders>
                  <w:shd w:val="clear" w:color="auto" w:fill="FFFFFF"/>
                  <w:tcMar>
                    <w:top w:w="30" w:type="dxa"/>
                    <w:left w:w="30" w:type="dxa"/>
                    <w:bottom w:w="30" w:type="dxa"/>
                    <w:right w:w="30" w:type="dxa"/>
                  </w:tcMar>
                  <w:hideMark/>
                </w:tcPr>
                <w:p w14:paraId="7979992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8F45BA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455</w:t>
                  </w:r>
                </w:p>
              </w:tc>
              <w:tc>
                <w:tcPr>
                  <w:tcW w:w="0" w:type="auto"/>
                  <w:gridSpan w:val="2"/>
                  <w:tcBorders>
                    <w:top w:val="nil"/>
                    <w:bottom w:val="nil"/>
                  </w:tcBorders>
                  <w:shd w:val="clear" w:color="auto" w:fill="FFFFFF"/>
                  <w:tcMar>
                    <w:top w:w="30" w:type="dxa"/>
                    <w:left w:w="30" w:type="dxa"/>
                    <w:bottom w:w="30" w:type="dxa"/>
                    <w:right w:w="30" w:type="dxa"/>
                  </w:tcMar>
                  <w:hideMark/>
                </w:tcPr>
                <w:p w14:paraId="616D1FC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Bezoldigingen</w:t>
                  </w:r>
                  <w:proofErr w:type="spellEnd"/>
                </w:p>
              </w:tc>
            </w:tr>
            <w:tr w:rsidR="003D5D4C" w:rsidRPr="003D5D4C" w14:paraId="7CB5781A" w14:textId="77777777">
              <w:tc>
                <w:tcPr>
                  <w:tcW w:w="0" w:type="auto"/>
                  <w:tcBorders>
                    <w:top w:val="nil"/>
                    <w:bottom w:val="nil"/>
                  </w:tcBorders>
                  <w:shd w:val="clear" w:color="auto" w:fill="FFFFFF"/>
                  <w:tcMar>
                    <w:top w:w="30" w:type="dxa"/>
                    <w:left w:w="30" w:type="dxa"/>
                    <w:bottom w:w="30" w:type="dxa"/>
                    <w:right w:w="30" w:type="dxa"/>
                  </w:tcMar>
                  <w:hideMark/>
                </w:tcPr>
                <w:p w14:paraId="664FF58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48B3BB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456</w:t>
                  </w:r>
                </w:p>
              </w:tc>
              <w:tc>
                <w:tcPr>
                  <w:tcW w:w="0" w:type="auto"/>
                  <w:gridSpan w:val="2"/>
                  <w:tcBorders>
                    <w:top w:val="nil"/>
                    <w:bottom w:val="nil"/>
                  </w:tcBorders>
                  <w:shd w:val="clear" w:color="auto" w:fill="FFFFFF"/>
                  <w:tcMar>
                    <w:top w:w="30" w:type="dxa"/>
                    <w:left w:w="30" w:type="dxa"/>
                    <w:bottom w:w="30" w:type="dxa"/>
                    <w:right w:w="30" w:type="dxa"/>
                  </w:tcMar>
                  <w:hideMark/>
                </w:tcPr>
                <w:p w14:paraId="0C7EEF7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Vakantiegeld</w:t>
                  </w:r>
                  <w:proofErr w:type="spellEnd"/>
                </w:p>
              </w:tc>
            </w:tr>
            <w:tr w:rsidR="003D5D4C" w:rsidRPr="003D5D4C" w14:paraId="6FCF4334" w14:textId="77777777">
              <w:tc>
                <w:tcPr>
                  <w:tcW w:w="0" w:type="auto"/>
                  <w:tcBorders>
                    <w:top w:val="nil"/>
                    <w:bottom w:val="nil"/>
                  </w:tcBorders>
                  <w:shd w:val="clear" w:color="auto" w:fill="FFFFFF"/>
                  <w:tcMar>
                    <w:top w:w="30" w:type="dxa"/>
                    <w:left w:w="30" w:type="dxa"/>
                    <w:bottom w:w="30" w:type="dxa"/>
                    <w:right w:w="30" w:type="dxa"/>
                  </w:tcMar>
                  <w:hideMark/>
                </w:tcPr>
                <w:p w14:paraId="58CD6F6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C37F39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459</w:t>
                  </w:r>
                </w:p>
              </w:tc>
              <w:tc>
                <w:tcPr>
                  <w:tcW w:w="0" w:type="auto"/>
                  <w:gridSpan w:val="2"/>
                  <w:tcBorders>
                    <w:top w:val="nil"/>
                    <w:bottom w:val="nil"/>
                  </w:tcBorders>
                  <w:shd w:val="clear" w:color="auto" w:fill="FFFFFF"/>
                  <w:tcMar>
                    <w:top w:w="30" w:type="dxa"/>
                    <w:left w:w="30" w:type="dxa"/>
                    <w:bottom w:w="30" w:type="dxa"/>
                    <w:right w:w="30" w:type="dxa"/>
                  </w:tcMar>
                  <w:hideMark/>
                </w:tcPr>
                <w:p w14:paraId="698A0AD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Andere </w:t>
                  </w:r>
                  <w:proofErr w:type="spellStart"/>
                  <w:r w:rsidRPr="003D5D4C">
                    <w:rPr>
                      <w:rFonts w:ascii="Montserrat" w:eastAsia="Times New Roman" w:hAnsi="Montserrat" w:cs="Times New Roman"/>
                      <w:kern w:val="0"/>
                      <w:sz w:val="20"/>
                      <w:szCs w:val="20"/>
                      <w14:ligatures w14:val="none"/>
                    </w:rPr>
                    <w:t>sociale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schulden</w:t>
                  </w:r>
                  <w:proofErr w:type="spellEnd"/>
                </w:p>
              </w:tc>
            </w:tr>
            <w:tr w:rsidR="003D5D4C" w:rsidRPr="003D5D4C" w14:paraId="4C3E92D5" w14:textId="77777777">
              <w:tc>
                <w:tcPr>
                  <w:tcW w:w="0" w:type="auto"/>
                  <w:tcBorders>
                    <w:top w:val="nil"/>
                    <w:bottom w:val="nil"/>
                  </w:tcBorders>
                  <w:shd w:val="clear" w:color="auto" w:fill="FFFFFF"/>
                  <w:tcMar>
                    <w:top w:w="30" w:type="dxa"/>
                    <w:left w:w="30" w:type="dxa"/>
                    <w:bottom w:w="30" w:type="dxa"/>
                    <w:right w:w="30" w:type="dxa"/>
                  </w:tcMar>
                  <w:hideMark/>
                </w:tcPr>
                <w:p w14:paraId="7D52255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46</w:t>
                  </w:r>
                </w:p>
              </w:tc>
              <w:tc>
                <w:tcPr>
                  <w:tcW w:w="0" w:type="auto"/>
                  <w:gridSpan w:val="3"/>
                  <w:tcBorders>
                    <w:top w:val="nil"/>
                    <w:bottom w:val="nil"/>
                  </w:tcBorders>
                  <w:shd w:val="clear" w:color="auto" w:fill="FFFFFF"/>
                  <w:tcMar>
                    <w:top w:w="30" w:type="dxa"/>
                    <w:left w:w="30" w:type="dxa"/>
                    <w:bottom w:w="30" w:type="dxa"/>
                    <w:right w:w="30" w:type="dxa"/>
                  </w:tcMar>
                  <w:hideMark/>
                </w:tcPr>
                <w:p w14:paraId="536E5EF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Vooruitbetalingen</w:t>
                  </w:r>
                  <w:proofErr w:type="spellEnd"/>
                  <w:r w:rsidRPr="003D5D4C">
                    <w:rPr>
                      <w:rFonts w:ascii="Montserrat" w:eastAsia="Times New Roman" w:hAnsi="Montserrat" w:cs="Times New Roman"/>
                      <w:kern w:val="0"/>
                      <w:sz w:val="20"/>
                      <w:szCs w:val="20"/>
                      <w14:ligatures w14:val="none"/>
                    </w:rPr>
                    <w:t xml:space="preserve"> op </w:t>
                  </w:r>
                  <w:proofErr w:type="spellStart"/>
                  <w:r w:rsidRPr="003D5D4C">
                    <w:rPr>
                      <w:rFonts w:ascii="Montserrat" w:eastAsia="Times New Roman" w:hAnsi="Montserrat" w:cs="Times New Roman"/>
                      <w:kern w:val="0"/>
                      <w:sz w:val="20"/>
                      <w:szCs w:val="20"/>
                      <w14:ligatures w14:val="none"/>
                    </w:rPr>
                    <w:t>bestellingen</w:t>
                  </w:r>
                  <w:proofErr w:type="spellEnd"/>
                </w:p>
              </w:tc>
            </w:tr>
            <w:tr w:rsidR="003D5D4C" w:rsidRPr="003D5D4C" w14:paraId="317A6124" w14:textId="77777777">
              <w:tc>
                <w:tcPr>
                  <w:tcW w:w="0" w:type="auto"/>
                  <w:tcBorders>
                    <w:top w:val="nil"/>
                    <w:bottom w:val="nil"/>
                  </w:tcBorders>
                  <w:shd w:val="clear" w:color="auto" w:fill="FFFFFF"/>
                  <w:tcMar>
                    <w:top w:w="30" w:type="dxa"/>
                    <w:left w:w="30" w:type="dxa"/>
                    <w:bottom w:w="30" w:type="dxa"/>
                    <w:right w:w="30" w:type="dxa"/>
                  </w:tcMar>
                  <w:hideMark/>
                </w:tcPr>
                <w:p w14:paraId="1793D27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47</w:t>
                  </w:r>
                </w:p>
              </w:tc>
              <w:tc>
                <w:tcPr>
                  <w:tcW w:w="0" w:type="auto"/>
                  <w:gridSpan w:val="3"/>
                  <w:tcBorders>
                    <w:top w:val="nil"/>
                    <w:bottom w:val="nil"/>
                  </w:tcBorders>
                  <w:shd w:val="clear" w:color="auto" w:fill="FFFFFF"/>
                  <w:tcMar>
                    <w:top w:w="30" w:type="dxa"/>
                    <w:left w:w="30" w:type="dxa"/>
                    <w:bottom w:w="30" w:type="dxa"/>
                    <w:right w:w="30" w:type="dxa"/>
                  </w:tcMar>
                  <w:hideMark/>
                </w:tcPr>
                <w:p w14:paraId="1CFD037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Schulden uit de bestemming van het resultaat</w:t>
                  </w:r>
                </w:p>
              </w:tc>
            </w:tr>
            <w:tr w:rsidR="003D5D4C" w:rsidRPr="003D5D4C" w14:paraId="06340B5C" w14:textId="77777777">
              <w:tc>
                <w:tcPr>
                  <w:tcW w:w="0" w:type="auto"/>
                  <w:tcBorders>
                    <w:top w:val="nil"/>
                    <w:bottom w:val="nil"/>
                  </w:tcBorders>
                  <w:shd w:val="clear" w:color="auto" w:fill="FFFFFF"/>
                  <w:tcMar>
                    <w:top w:w="30" w:type="dxa"/>
                    <w:left w:w="30" w:type="dxa"/>
                    <w:bottom w:w="30" w:type="dxa"/>
                    <w:right w:w="30" w:type="dxa"/>
                  </w:tcMar>
                  <w:hideMark/>
                </w:tcPr>
                <w:p w14:paraId="3EED806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864304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470</w:t>
                  </w:r>
                </w:p>
              </w:tc>
              <w:tc>
                <w:tcPr>
                  <w:tcW w:w="0" w:type="auto"/>
                  <w:gridSpan w:val="2"/>
                  <w:tcBorders>
                    <w:top w:val="nil"/>
                    <w:bottom w:val="nil"/>
                  </w:tcBorders>
                  <w:shd w:val="clear" w:color="auto" w:fill="FFFFFF"/>
                  <w:tcMar>
                    <w:top w:w="30" w:type="dxa"/>
                    <w:left w:w="30" w:type="dxa"/>
                    <w:bottom w:w="30" w:type="dxa"/>
                    <w:right w:w="30" w:type="dxa"/>
                  </w:tcMar>
                  <w:hideMark/>
                </w:tcPr>
                <w:p w14:paraId="769D28D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Dividenden en tantièmes over vorige boekjaren</w:t>
                  </w:r>
                </w:p>
              </w:tc>
            </w:tr>
            <w:tr w:rsidR="003D5D4C" w:rsidRPr="003D5D4C" w14:paraId="7CD56411" w14:textId="77777777">
              <w:tc>
                <w:tcPr>
                  <w:tcW w:w="0" w:type="auto"/>
                  <w:tcBorders>
                    <w:top w:val="nil"/>
                    <w:bottom w:val="nil"/>
                  </w:tcBorders>
                  <w:shd w:val="clear" w:color="auto" w:fill="FFFFFF"/>
                  <w:tcMar>
                    <w:top w:w="30" w:type="dxa"/>
                    <w:left w:w="30" w:type="dxa"/>
                    <w:bottom w:w="30" w:type="dxa"/>
                    <w:right w:w="30" w:type="dxa"/>
                  </w:tcMar>
                  <w:hideMark/>
                </w:tcPr>
                <w:p w14:paraId="15A480B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2E9EFF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471</w:t>
                  </w:r>
                </w:p>
              </w:tc>
              <w:tc>
                <w:tcPr>
                  <w:tcW w:w="0" w:type="auto"/>
                  <w:gridSpan w:val="2"/>
                  <w:tcBorders>
                    <w:top w:val="nil"/>
                    <w:bottom w:val="nil"/>
                  </w:tcBorders>
                  <w:shd w:val="clear" w:color="auto" w:fill="FFFFFF"/>
                  <w:tcMar>
                    <w:top w:w="30" w:type="dxa"/>
                    <w:left w:w="30" w:type="dxa"/>
                    <w:bottom w:w="30" w:type="dxa"/>
                    <w:right w:w="30" w:type="dxa"/>
                  </w:tcMar>
                  <w:hideMark/>
                </w:tcPr>
                <w:p w14:paraId="43A71B7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Dividenden</w:t>
                  </w:r>
                  <w:proofErr w:type="spellEnd"/>
                  <w:r w:rsidRPr="003D5D4C">
                    <w:rPr>
                      <w:rFonts w:ascii="Montserrat" w:eastAsia="Times New Roman" w:hAnsi="Montserrat" w:cs="Times New Roman"/>
                      <w:kern w:val="0"/>
                      <w:sz w:val="20"/>
                      <w:szCs w:val="20"/>
                      <w14:ligatures w14:val="none"/>
                    </w:rPr>
                    <w:t xml:space="preserve"> over het </w:t>
                  </w:r>
                  <w:proofErr w:type="spellStart"/>
                  <w:r w:rsidRPr="003D5D4C">
                    <w:rPr>
                      <w:rFonts w:ascii="Montserrat" w:eastAsia="Times New Roman" w:hAnsi="Montserrat" w:cs="Times New Roman"/>
                      <w:kern w:val="0"/>
                      <w:sz w:val="20"/>
                      <w:szCs w:val="20"/>
                      <w14:ligatures w14:val="none"/>
                    </w:rPr>
                    <w:t>boekjaar</w:t>
                  </w:r>
                  <w:proofErr w:type="spellEnd"/>
                </w:p>
              </w:tc>
            </w:tr>
            <w:tr w:rsidR="003D5D4C" w:rsidRPr="003D5D4C" w14:paraId="5DDBF63E" w14:textId="77777777">
              <w:tc>
                <w:tcPr>
                  <w:tcW w:w="0" w:type="auto"/>
                  <w:tcBorders>
                    <w:top w:val="nil"/>
                    <w:bottom w:val="nil"/>
                  </w:tcBorders>
                  <w:shd w:val="clear" w:color="auto" w:fill="FFFFFF"/>
                  <w:tcMar>
                    <w:top w:w="30" w:type="dxa"/>
                    <w:left w:w="30" w:type="dxa"/>
                    <w:bottom w:w="30" w:type="dxa"/>
                    <w:right w:w="30" w:type="dxa"/>
                  </w:tcMar>
                  <w:hideMark/>
                </w:tcPr>
                <w:p w14:paraId="216CD71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7844B0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472</w:t>
                  </w:r>
                </w:p>
              </w:tc>
              <w:tc>
                <w:tcPr>
                  <w:tcW w:w="0" w:type="auto"/>
                  <w:gridSpan w:val="2"/>
                  <w:tcBorders>
                    <w:top w:val="nil"/>
                    <w:bottom w:val="nil"/>
                  </w:tcBorders>
                  <w:shd w:val="clear" w:color="auto" w:fill="FFFFFF"/>
                  <w:tcMar>
                    <w:top w:w="30" w:type="dxa"/>
                    <w:left w:w="30" w:type="dxa"/>
                    <w:bottom w:w="30" w:type="dxa"/>
                    <w:right w:w="30" w:type="dxa"/>
                  </w:tcMar>
                  <w:hideMark/>
                </w:tcPr>
                <w:p w14:paraId="593EEB7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Tantièmes</w:t>
                  </w:r>
                  <w:proofErr w:type="spellEnd"/>
                  <w:r w:rsidRPr="003D5D4C">
                    <w:rPr>
                      <w:rFonts w:ascii="Montserrat" w:eastAsia="Times New Roman" w:hAnsi="Montserrat" w:cs="Times New Roman"/>
                      <w:kern w:val="0"/>
                      <w:sz w:val="20"/>
                      <w:szCs w:val="20"/>
                      <w14:ligatures w14:val="none"/>
                    </w:rPr>
                    <w:t xml:space="preserve"> over het </w:t>
                  </w:r>
                  <w:proofErr w:type="spellStart"/>
                  <w:r w:rsidRPr="003D5D4C">
                    <w:rPr>
                      <w:rFonts w:ascii="Montserrat" w:eastAsia="Times New Roman" w:hAnsi="Montserrat" w:cs="Times New Roman"/>
                      <w:kern w:val="0"/>
                      <w:sz w:val="20"/>
                      <w:szCs w:val="20"/>
                      <w14:ligatures w14:val="none"/>
                    </w:rPr>
                    <w:t>boekjaar</w:t>
                  </w:r>
                  <w:proofErr w:type="spellEnd"/>
                </w:p>
              </w:tc>
            </w:tr>
            <w:tr w:rsidR="003D5D4C" w:rsidRPr="003D5D4C" w14:paraId="0A19820E" w14:textId="77777777">
              <w:tc>
                <w:tcPr>
                  <w:tcW w:w="0" w:type="auto"/>
                  <w:tcBorders>
                    <w:top w:val="nil"/>
                    <w:bottom w:val="nil"/>
                  </w:tcBorders>
                  <w:shd w:val="clear" w:color="auto" w:fill="FFFFFF"/>
                  <w:tcMar>
                    <w:top w:w="30" w:type="dxa"/>
                    <w:left w:w="30" w:type="dxa"/>
                    <w:bottom w:w="30" w:type="dxa"/>
                    <w:right w:w="30" w:type="dxa"/>
                  </w:tcMar>
                  <w:hideMark/>
                </w:tcPr>
                <w:p w14:paraId="5A82835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BF559C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473</w:t>
                  </w:r>
                </w:p>
              </w:tc>
              <w:tc>
                <w:tcPr>
                  <w:tcW w:w="0" w:type="auto"/>
                  <w:gridSpan w:val="2"/>
                  <w:tcBorders>
                    <w:top w:val="nil"/>
                    <w:bottom w:val="nil"/>
                  </w:tcBorders>
                  <w:shd w:val="clear" w:color="auto" w:fill="FFFFFF"/>
                  <w:tcMar>
                    <w:top w:w="30" w:type="dxa"/>
                    <w:left w:w="30" w:type="dxa"/>
                    <w:bottom w:w="30" w:type="dxa"/>
                    <w:right w:w="30" w:type="dxa"/>
                  </w:tcMar>
                  <w:hideMark/>
                </w:tcPr>
                <w:p w14:paraId="6E81F17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Andere </w:t>
                  </w:r>
                  <w:proofErr w:type="spellStart"/>
                  <w:r w:rsidRPr="003D5D4C">
                    <w:rPr>
                      <w:rFonts w:ascii="Montserrat" w:eastAsia="Times New Roman" w:hAnsi="Montserrat" w:cs="Times New Roman"/>
                      <w:kern w:val="0"/>
                      <w:sz w:val="20"/>
                      <w:szCs w:val="20"/>
                      <w14:ligatures w14:val="none"/>
                    </w:rPr>
                    <w:t>rechthebbenden</w:t>
                  </w:r>
                  <w:proofErr w:type="spellEnd"/>
                </w:p>
              </w:tc>
            </w:tr>
            <w:tr w:rsidR="003D5D4C" w:rsidRPr="003D5D4C" w14:paraId="11227F3B" w14:textId="77777777">
              <w:tc>
                <w:tcPr>
                  <w:tcW w:w="0" w:type="auto"/>
                  <w:tcBorders>
                    <w:top w:val="nil"/>
                    <w:bottom w:val="nil"/>
                  </w:tcBorders>
                  <w:shd w:val="clear" w:color="auto" w:fill="FFFFFF"/>
                  <w:tcMar>
                    <w:top w:w="30" w:type="dxa"/>
                    <w:left w:w="30" w:type="dxa"/>
                    <w:bottom w:w="30" w:type="dxa"/>
                    <w:right w:w="30" w:type="dxa"/>
                  </w:tcMar>
                  <w:hideMark/>
                </w:tcPr>
                <w:p w14:paraId="0F9F178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48</w:t>
                  </w:r>
                </w:p>
              </w:tc>
              <w:tc>
                <w:tcPr>
                  <w:tcW w:w="0" w:type="auto"/>
                  <w:gridSpan w:val="3"/>
                  <w:tcBorders>
                    <w:top w:val="nil"/>
                    <w:bottom w:val="nil"/>
                  </w:tcBorders>
                  <w:shd w:val="clear" w:color="auto" w:fill="FFFFFF"/>
                  <w:tcMar>
                    <w:top w:w="30" w:type="dxa"/>
                    <w:left w:w="30" w:type="dxa"/>
                    <w:bottom w:w="30" w:type="dxa"/>
                    <w:right w:w="30" w:type="dxa"/>
                  </w:tcMar>
                  <w:hideMark/>
                </w:tcPr>
                <w:p w14:paraId="655536C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Diverse </w:t>
                  </w:r>
                  <w:proofErr w:type="spellStart"/>
                  <w:r w:rsidRPr="003D5D4C">
                    <w:rPr>
                      <w:rFonts w:ascii="Montserrat" w:eastAsia="Times New Roman" w:hAnsi="Montserrat" w:cs="Times New Roman"/>
                      <w:kern w:val="0"/>
                      <w:sz w:val="20"/>
                      <w:szCs w:val="20"/>
                      <w14:ligatures w14:val="none"/>
                    </w:rPr>
                    <w:t>schulden</w:t>
                  </w:r>
                  <w:proofErr w:type="spellEnd"/>
                </w:p>
              </w:tc>
            </w:tr>
            <w:tr w:rsidR="003D5D4C" w:rsidRPr="003D5D4C" w14:paraId="38D42F16" w14:textId="77777777">
              <w:tc>
                <w:tcPr>
                  <w:tcW w:w="0" w:type="auto"/>
                  <w:tcBorders>
                    <w:top w:val="nil"/>
                    <w:bottom w:val="nil"/>
                  </w:tcBorders>
                  <w:shd w:val="clear" w:color="auto" w:fill="FFFFFF"/>
                  <w:tcMar>
                    <w:top w:w="30" w:type="dxa"/>
                    <w:left w:w="30" w:type="dxa"/>
                    <w:bottom w:w="30" w:type="dxa"/>
                    <w:right w:w="30" w:type="dxa"/>
                  </w:tcMar>
                  <w:hideMark/>
                </w:tcPr>
                <w:p w14:paraId="7377AA3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0CABBA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480</w:t>
                  </w:r>
                </w:p>
              </w:tc>
              <w:tc>
                <w:tcPr>
                  <w:tcW w:w="0" w:type="auto"/>
                  <w:gridSpan w:val="2"/>
                  <w:tcBorders>
                    <w:top w:val="nil"/>
                    <w:bottom w:val="nil"/>
                  </w:tcBorders>
                  <w:shd w:val="clear" w:color="auto" w:fill="FFFFFF"/>
                  <w:tcMar>
                    <w:top w:w="30" w:type="dxa"/>
                    <w:left w:w="30" w:type="dxa"/>
                    <w:bottom w:w="30" w:type="dxa"/>
                    <w:right w:w="30" w:type="dxa"/>
                  </w:tcMar>
                  <w:hideMark/>
                </w:tcPr>
                <w:p w14:paraId="0C8DD94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Vervallen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obligaties</w:t>
                  </w:r>
                  <w:proofErr w:type="spellEnd"/>
                  <w:r w:rsidRPr="003D5D4C">
                    <w:rPr>
                      <w:rFonts w:ascii="Montserrat" w:eastAsia="Times New Roman" w:hAnsi="Montserrat" w:cs="Times New Roman"/>
                      <w:kern w:val="0"/>
                      <w:sz w:val="20"/>
                      <w:szCs w:val="20"/>
                      <w14:ligatures w14:val="none"/>
                    </w:rPr>
                    <w:t xml:space="preserve"> en coupons</w:t>
                  </w:r>
                </w:p>
              </w:tc>
            </w:tr>
            <w:tr w:rsidR="003D5D4C" w:rsidRPr="003D5D4C" w14:paraId="71528231" w14:textId="77777777">
              <w:tc>
                <w:tcPr>
                  <w:tcW w:w="0" w:type="auto"/>
                  <w:tcBorders>
                    <w:top w:val="nil"/>
                    <w:bottom w:val="nil"/>
                  </w:tcBorders>
                  <w:shd w:val="clear" w:color="auto" w:fill="FFFFFF"/>
                  <w:tcMar>
                    <w:top w:w="30" w:type="dxa"/>
                    <w:left w:w="30" w:type="dxa"/>
                    <w:bottom w:w="30" w:type="dxa"/>
                    <w:right w:w="30" w:type="dxa"/>
                  </w:tcMar>
                  <w:hideMark/>
                </w:tcPr>
                <w:p w14:paraId="3F1F39B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BF6938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488</w:t>
                  </w:r>
                </w:p>
              </w:tc>
              <w:tc>
                <w:tcPr>
                  <w:tcW w:w="0" w:type="auto"/>
                  <w:gridSpan w:val="2"/>
                  <w:tcBorders>
                    <w:top w:val="nil"/>
                    <w:bottom w:val="nil"/>
                  </w:tcBorders>
                  <w:shd w:val="clear" w:color="auto" w:fill="FFFFFF"/>
                  <w:tcMar>
                    <w:top w:w="30" w:type="dxa"/>
                    <w:left w:w="30" w:type="dxa"/>
                    <w:bottom w:w="30" w:type="dxa"/>
                    <w:right w:w="30" w:type="dxa"/>
                  </w:tcMar>
                  <w:hideMark/>
                </w:tcPr>
                <w:p w14:paraId="2D8563C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Borgtochten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ontvangen</w:t>
                  </w:r>
                  <w:proofErr w:type="spellEnd"/>
                  <w:r w:rsidRPr="003D5D4C">
                    <w:rPr>
                      <w:rFonts w:ascii="Montserrat" w:eastAsia="Times New Roman" w:hAnsi="Montserrat" w:cs="Times New Roman"/>
                      <w:kern w:val="0"/>
                      <w:sz w:val="20"/>
                      <w:szCs w:val="20"/>
                      <w14:ligatures w14:val="none"/>
                    </w:rPr>
                    <w:t xml:space="preserve"> in </w:t>
                  </w:r>
                  <w:proofErr w:type="spellStart"/>
                  <w:r w:rsidRPr="003D5D4C">
                    <w:rPr>
                      <w:rFonts w:ascii="Montserrat" w:eastAsia="Times New Roman" w:hAnsi="Montserrat" w:cs="Times New Roman"/>
                      <w:kern w:val="0"/>
                      <w:sz w:val="20"/>
                      <w:szCs w:val="20"/>
                      <w14:ligatures w14:val="none"/>
                    </w:rPr>
                    <w:t>contanten</w:t>
                  </w:r>
                  <w:proofErr w:type="spellEnd"/>
                </w:p>
              </w:tc>
            </w:tr>
            <w:tr w:rsidR="003D5D4C" w:rsidRPr="003D5D4C" w14:paraId="248C16D9" w14:textId="77777777">
              <w:tc>
                <w:tcPr>
                  <w:tcW w:w="0" w:type="auto"/>
                  <w:tcBorders>
                    <w:top w:val="nil"/>
                    <w:bottom w:val="nil"/>
                  </w:tcBorders>
                  <w:shd w:val="clear" w:color="auto" w:fill="FFFFFF"/>
                  <w:tcMar>
                    <w:top w:w="30" w:type="dxa"/>
                    <w:left w:w="30" w:type="dxa"/>
                    <w:bottom w:w="30" w:type="dxa"/>
                    <w:right w:w="30" w:type="dxa"/>
                  </w:tcMar>
                  <w:hideMark/>
                </w:tcPr>
                <w:p w14:paraId="0559800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591212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489</w:t>
                  </w:r>
                </w:p>
              </w:tc>
              <w:tc>
                <w:tcPr>
                  <w:tcW w:w="0" w:type="auto"/>
                  <w:gridSpan w:val="2"/>
                  <w:tcBorders>
                    <w:top w:val="nil"/>
                    <w:bottom w:val="nil"/>
                  </w:tcBorders>
                  <w:shd w:val="clear" w:color="auto" w:fill="FFFFFF"/>
                  <w:tcMar>
                    <w:top w:w="30" w:type="dxa"/>
                    <w:left w:w="30" w:type="dxa"/>
                    <w:bottom w:w="30" w:type="dxa"/>
                    <w:right w:w="30" w:type="dxa"/>
                  </w:tcMar>
                  <w:hideMark/>
                </w:tcPr>
                <w:p w14:paraId="3BB186C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Andere diverse </w:t>
                  </w:r>
                  <w:proofErr w:type="spellStart"/>
                  <w:r w:rsidRPr="003D5D4C">
                    <w:rPr>
                      <w:rFonts w:ascii="Montserrat" w:eastAsia="Times New Roman" w:hAnsi="Montserrat" w:cs="Times New Roman"/>
                      <w:kern w:val="0"/>
                      <w:sz w:val="20"/>
                      <w:szCs w:val="20"/>
                      <w14:ligatures w14:val="none"/>
                    </w:rPr>
                    <w:t>schulden</w:t>
                  </w:r>
                  <w:proofErr w:type="spellEnd"/>
                </w:p>
              </w:tc>
            </w:tr>
            <w:tr w:rsidR="003D5D4C" w:rsidRPr="003D5D4C" w14:paraId="03AA382F" w14:textId="77777777">
              <w:tc>
                <w:tcPr>
                  <w:tcW w:w="0" w:type="auto"/>
                  <w:tcBorders>
                    <w:top w:val="nil"/>
                    <w:bottom w:val="nil"/>
                  </w:tcBorders>
                  <w:shd w:val="clear" w:color="auto" w:fill="FFFFFF"/>
                  <w:tcMar>
                    <w:top w:w="30" w:type="dxa"/>
                    <w:left w:w="30" w:type="dxa"/>
                    <w:bottom w:w="30" w:type="dxa"/>
                    <w:right w:w="30" w:type="dxa"/>
                  </w:tcMar>
                  <w:hideMark/>
                </w:tcPr>
                <w:p w14:paraId="2D55502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lastRenderedPageBreak/>
                    <w:t>49</w:t>
                  </w:r>
                </w:p>
              </w:tc>
              <w:tc>
                <w:tcPr>
                  <w:tcW w:w="0" w:type="auto"/>
                  <w:gridSpan w:val="3"/>
                  <w:tcBorders>
                    <w:top w:val="nil"/>
                    <w:bottom w:val="nil"/>
                  </w:tcBorders>
                  <w:shd w:val="clear" w:color="auto" w:fill="FFFFFF"/>
                  <w:tcMar>
                    <w:top w:w="30" w:type="dxa"/>
                    <w:left w:w="30" w:type="dxa"/>
                    <w:bottom w:w="30" w:type="dxa"/>
                    <w:right w:w="30" w:type="dxa"/>
                  </w:tcMar>
                  <w:hideMark/>
                </w:tcPr>
                <w:p w14:paraId="3CF0F9C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Overlopende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rekeningen</w:t>
                  </w:r>
                  <w:proofErr w:type="spellEnd"/>
                </w:p>
              </w:tc>
            </w:tr>
            <w:tr w:rsidR="003D5D4C" w:rsidRPr="003D5D4C" w14:paraId="5F477B3F" w14:textId="77777777">
              <w:tc>
                <w:tcPr>
                  <w:tcW w:w="0" w:type="auto"/>
                  <w:tcBorders>
                    <w:top w:val="nil"/>
                    <w:bottom w:val="nil"/>
                  </w:tcBorders>
                  <w:shd w:val="clear" w:color="auto" w:fill="FFFFFF"/>
                  <w:tcMar>
                    <w:top w:w="30" w:type="dxa"/>
                    <w:left w:w="30" w:type="dxa"/>
                    <w:bottom w:w="30" w:type="dxa"/>
                    <w:right w:w="30" w:type="dxa"/>
                  </w:tcMar>
                  <w:hideMark/>
                </w:tcPr>
                <w:p w14:paraId="343A191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3E1AC8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490</w:t>
                  </w:r>
                </w:p>
              </w:tc>
              <w:tc>
                <w:tcPr>
                  <w:tcW w:w="0" w:type="auto"/>
                  <w:gridSpan w:val="2"/>
                  <w:tcBorders>
                    <w:top w:val="nil"/>
                    <w:bottom w:val="nil"/>
                  </w:tcBorders>
                  <w:shd w:val="clear" w:color="auto" w:fill="FFFFFF"/>
                  <w:tcMar>
                    <w:top w:w="30" w:type="dxa"/>
                    <w:left w:w="30" w:type="dxa"/>
                    <w:bottom w:w="30" w:type="dxa"/>
                    <w:right w:w="30" w:type="dxa"/>
                  </w:tcMar>
                  <w:hideMark/>
                </w:tcPr>
                <w:p w14:paraId="73A36AD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Over </w:t>
                  </w:r>
                  <w:proofErr w:type="spellStart"/>
                  <w:r w:rsidRPr="003D5D4C">
                    <w:rPr>
                      <w:rFonts w:ascii="Montserrat" w:eastAsia="Times New Roman" w:hAnsi="Montserrat" w:cs="Times New Roman"/>
                      <w:kern w:val="0"/>
                      <w:sz w:val="20"/>
                      <w:szCs w:val="20"/>
                      <w14:ligatures w14:val="none"/>
                    </w:rPr>
                    <w:t>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dragen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kosten</w:t>
                  </w:r>
                  <w:proofErr w:type="spellEnd"/>
                </w:p>
              </w:tc>
            </w:tr>
            <w:tr w:rsidR="003D5D4C" w:rsidRPr="003D5D4C" w14:paraId="69D721C3" w14:textId="77777777">
              <w:tc>
                <w:tcPr>
                  <w:tcW w:w="0" w:type="auto"/>
                  <w:tcBorders>
                    <w:top w:val="nil"/>
                    <w:bottom w:val="nil"/>
                  </w:tcBorders>
                  <w:shd w:val="clear" w:color="auto" w:fill="FFFFFF"/>
                  <w:tcMar>
                    <w:top w:w="30" w:type="dxa"/>
                    <w:left w:w="30" w:type="dxa"/>
                    <w:bottom w:w="30" w:type="dxa"/>
                    <w:right w:w="30" w:type="dxa"/>
                  </w:tcMar>
                  <w:hideMark/>
                </w:tcPr>
                <w:p w14:paraId="54500D8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E23041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491</w:t>
                  </w:r>
                </w:p>
              </w:tc>
              <w:tc>
                <w:tcPr>
                  <w:tcW w:w="0" w:type="auto"/>
                  <w:gridSpan w:val="2"/>
                  <w:tcBorders>
                    <w:top w:val="nil"/>
                    <w:bottom w:val="nil"/>
                  </w:tcBorders>
                  <w:shd w:val="clear" w:color="auto" w:fill="FFFFFF"/>
                  <w:tcMar>
                    <w:top w:w="30" w:type="dxa"/>
                    <w:left w:w="30" w:type="dxa"/>
                    <w:bottom w:w="30" w:type="dxa"/>
                    <w:right w:w="30" w:type="dxa"/>
                  </w:tcMar>
                  <w:hideMark/>
                </w:tcPr>
                <w:p w14:paraId="4061250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Verkregen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opbrengsten</w:t>
                  </w:r>
                  <w:proofErr w:type="spellEnd"/>
                </w:p>
              </w:tc>
            </w:tr>
            <w:tr w:rsidR="003D5D4C" w:rsidRPr="003D5D4C" w14:paraId="01C0231C" w14:textId="77777777">
              <w:tc>
                <w:tcPr>
                  <w:tcW w:w="0" w:type="auto"/>
                  <w:tcBorders>
                    <w:top w:val="nil"/>
                    <w:bottom w:val="nil"/>
                  </w:tcBorders>
                  <w:shd w:val="clear" w:color="auto" w:fill="FFFFFF"/>
                  <w:tcMar>
                    <w:top w:w="30" w:type="dxa"/>
                    <w:left w:w="30" w:type="dxa"/>
                    <w:bottom w:w="30" w:type="dxa"/>
                    <w:right w:w="30" w:type="dxa"/>
                  </w:tcMar>
                  <w:hideMark/>
                </w:tcPr>
                <w:p w14:paraId="7D371EF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6ABBD8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492</w:t>
                  </w:r>
                </w:p>
              </w:tc>
              <w:tc>
                <w:tcPr>
                  <w:tcW w:w="0" w:type="auto"/>
                  <w:gridSpan w:val="2"/>
                  <w:tcBorders>
                    <w:top w:val="nil"/>
                    <w:bottom w:val="nil"/>
                  </w:tcBorders>
                  <w:shd w:val="clear" w:color="auto" w:fill="FFFFFF"/>
                  <w:tcMar>
                    <w:top w:w="30" w:type="dxa"/>
                    <w:left w:w="30" w:type="dxa"/>
                    <w:bottom w:w="30" w:type="dxa"/>
                    <w:right w:w="30" w:type="dxa"/>
                  </w:tcMar>
                  <w:hideMark/>
                </w:tcPr>
                <w:p w14:paraId="4591B45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Toe </w:t>
                  </w:r>
                  <w:proofErr w:type="spellStart"/>
                  <w:r w:rsidRPr="003D5D4C">
                    <w:rPr>
                      <w:rFonts w:ascii="Montserrat" w:eastAsia="Times New Roman" w:hAnsi="Montserrat" w:cs="Times New Roman"/>
                      <w:kern w:val="0"/>
                      <w:sz w:val="20"/>
                      <w:szCs w:val="20"/>
                      <w14:ligatures w14:val="none"/>
                    </w:rPr>
                    <w:t>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rekenen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kosten</w:t>
                  </w:r>
                  <w:proofErr w:type="spellEnd"/>
                </w:p>
              </w:tc>
            </w:tr>
            <w:tr w:rsidR="003D5D4C" w:rsidRPr="003D5D4C" w14:paraId="3707F31A" w14:textId="77777777">
              <w:tc>
                <w:tcPr>
                  <w:tcW w:w="0" w:type="auto"/>
                  <w:tcBorders>
                    <w:top w:val="nil"/>
                    <w:bottom w:val="nil"/>
                  </w:tcBorders>
                  <w:shd w:val="clear" w:color="auto" w:fill="FFFFFF"/>
                  <w:tcMar>
                    <w:top w:w="30" w:type="dxa"/>
                    <w:left w:w="30" w:type="dxa"/>
                    <w:bottom w:w="30" w:type="dxa"/>
                    <w:right w:w="30" w:type="dxa"/>
                  </w:tcMar>
                  <w:hideMark/>
                </w:tcPr>
                <w:p w14:paraId="430F90C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733326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493</w:t>
                  </w:r>
                </w:p>
              </w:tc>
              <w:tc>
                <w:tcPr>
                  <w:tcW w:w="0" w:type="auto"/>
                  <w:gridSpan w:val="2"/>
                  <w:tcBorders>
                    <w:top w:val="nil"/>
                    <w:bottom w:val="nil"/>
                  </w:tcBorders>
                  <w:shd w:val="clear" w:color="auto" w:fill="FFFFFF"/>
                  <w:tcMar>
                    <w:top w:w="30" w:type="dxa"/>
                    <w:left w:w="30" w:type="dxa"/>
                    <w:bottom w:w="30" w:type="dxa"/>
                    <w:right w:w="30" w:type="dxa"/>
                  </w:tcMar>
                  <w:hideMark/>
                </w:tcPr>
                <w:p w14:paraId="1221D57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Over </w:t>
                  </w:r>
                  <w:proofErr w:type="spellStart"/>
                  <w:r w:rsidRPr="003D5D4C">
                    <w:rPr>
                      <w:rFonts w:ascii="Montserrat" w:eastAsia="Times New Roman" w:hAnsi="Montserrat" w:cs="Times New Roman"/>
                      <w:kern w:val="0"/>
                      <w:sz w:val="20"/>
                      <w:szCs w:val="20"/>
                      <w14:ligatures w14:val="none"/>
                    </w:rPr>
                    <w:t>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dragen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opbrengsten</w:t>
                  </w:r>
                  <w:proofErr w:type="spellEnd"/>
                </w:p>
              </w:tc>
            </w:tr>
            <w:tr w:rsidR="003D5D4C" w:rsidRPr="003D5D4C" w14:paraId="1384C374" w14:textId="77777777">
              <w:tc>
                <w:tcPr>
                  <w:tcW w:w="0" w:type="auto"/>
                  <w:tcBorders>
                    <w:top w:val="nil"/>
                    <w:bottom w:val="nil"/>
                  </w:tcBorders>
                  <w:shd w:val="clear" w:color="auto" w:fill="FFFFFF"/>
                  <w:tcMar>
                    <w:top w:w="30" w:type="dxa"/>
                    <w:left w:w="30" w:type="dxa"/>
                    <w:bottom w:w="30" w:type="dxa"/>
                    <w:right w:w="30" w:type="dxa"/>
                  </w:tcMar>
                  <w:hideMark/>
                </w:tcPr>
                <w:p w14:paraId="47060C5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E14C5B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499</w:t>
                  </w:r>
                </w:p>
              </w:tc>
              <w:tc>
                <w:tcPr>
                  <w:tcW w:w="0" w:type="auto"/>
                  <w:gridSpan w:val="2"/>
                  <w:tcBorders>
                    <w:top w:val="nil"/>
                    <w:bottom w:val="nil"/>
                  </w:tcBorders>
                  <w:shd w:val="clear" w:color="auto" w:fill="FFFFFF"/>
                  <w:tcMar>
                    <w:top w:w="30" w:type="dxa"/>
                    <w:left w:w="30" w:type="dxa"/>
                    <w:bottom w:w="30" w:type="dxa"/>
                    <w:right w:w="30" w:type="dxa"/>
                  </w:tcMar>
                  <w:hideMark/>
                </w:tcPr>
                <w:p w14:paraId="0DF1E25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Wachtrekeningen</w:t>
                  </w:r>
                  <w:proofErr w:type="spellEnd"/>
                </w:p>
              </w:tc>
            </w:tr>
            <w:tr w:rsidR="003D5D4C" w:rsidRPr="003D5D4C" w14:paraId="1ED4EF2B" w14:textId="77777777">
              <w:tc>
                <w:tcPr>
                  <w:tcW w:w="0" w:type="auto"/>
                  <w:tcBorders>
                    <w:top w:val="nil"/>
                    <w:bottom w:val="nil"/>
                  </w:tcBorders>
                  <w:shd w:val="clear" w:color="auto" w:fill="FFFFFF"/>
                  <w:tcMar>
                    <w:top w:w="30" w:type="dxa"/>
                    <w:left w:w="30" w:type="dxa"/>
                    <w:bottom w:w="30" w:type="dxa"/>
                    <w:right w:w="30" w:type="dxa"/>
                  </w:tcMar>
                  <w:hideMark/>
                </w:tcPr>
                <w:p w14:paraId="674AF42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1868E0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gridSpan w:val="2"/>
                  <w:tcBorders>
                    <w:top w:val="nil"/>
                    <w:bottom w:val="nil"/>
                  </w:tcBorders>
                  <w:shd w:val="clear" w:color="auto" w:fill="FFFFFF"/>
                  <w:tcMar>
                    <w:top w:w="30" w:type="dxa"/>
                    <w:left w:w="30" w:type="dxa"/>
                    <w:bottom w:w="30" w:type="dxa"/>
                    <w:right w:w="30" w:type="dxa"/>
                  </w:tcMar>
                  <w:hideMark/>
                </w:tcPr>
                <w:p w14:paraId="6202C1E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r>
            <w:tr w:rsidR="003D5D4C" w:rsidRPr="003D5D4C" w14:paraId="07AA5347" w14:textId="77777777">
              <w:tc>
                <w:tcPr>
                  <w:tcW w:w="0" w:type="auto"/>
                  <w:tcBorders>
                    <w:top w:val="nil"/>
                    <w:bottom w:val="nil"/>
                  </w:tcBorders>
                  <w:shd w:val="clear" w:color="auto" w:fill="FFFFFF"/>
                  <w:tcMar>
                    <w:top w:w="30" w:type="dxa"/>
                    <w:left w:w="30" w:type="dxa"/>
                    <w:bottom w:w="30" w:type="dxa"/>
                    <w:right w:w="30" w:type="dxa"/>
                  </w:tcMar>
                  <w:hideMark/>
                </w:tcPr>
                <w:p w14:paraId="69E805F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5</w:t>
                  </w:r>
                </w:p>
              </w:tc>
              <w:tc>
                <w:tcPr>
                  <w:tcW w:w="0" w:type="auto"/>
                  <w:gridSpan w:val="3"/>
                  <w:tcBorders>
                    <w:top w:val="nil"/>
                    <w:bottom w:val="nil"/>
                  </w:tcBorders>
                  <w:shd w:val="clear" w:color="auto" w:fill="FFFFFF"/>
                  <w:tcMar>
                    <w:top w:w="30" w:type="dxa"/>
                    <w:left w:w="30" w:type="dxa"/>
                    <w:bottom w:w="30" w:type="dxa"/>
                    <w:right w:w="30" w:type="dxa"/>
                  </w:tcMar>
                  <w:hideMark/>
                </w:tcPr>
                <w:p w14:paraId="053970D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Geldbeleggingen</w:t>
                  </w:r>
                  <w:proofErr w:type="spellEnd"/>
                  <w:r w:rsidRPr="003D5D4C">
                    <w:rPr>
                      <w:rFonts w:ascii="Montserrat" w:eastAsia="Times New Roman" w:hAnsi="Montserrat" w:cs="Times New Roman"/>
                      <w:kern w:val="0"/>
                      <w:sz w:val="20"/>
                      <w:szCs w:val="20"/>
                      <w14:ligatures w14:val="none"/>
                    </w:rPr>
                    <w:t xml:space="preserve"> en </w:t>
                  </w:r>
                  <w:proofErr w:type="spellStart"/>
                  <w:r w:rsidRPr="003D5D4C">
                    <w:rPr>
                      <w:rFonts w:ascii="Montserrat" w:eastAsia="Times New Roman" w:hAnsi="Montserrat" w:cs="Times New Roman"/>
                      <w:kern w:val="0"/>
                      <w:sz w:val="20"/>
                      <w:szCs w:val="20"/>
                      <w14:ligatures w14:val="none"/>
                    </w:rPr>
                    <w:t>liquide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middelen</w:t>
                  </w:r>
                  <w:proofErr w:type="spellEnd"/>
                </w:p>
              </w:tc>
            </w:tr>
            <w:tr w:rsidR="003D5D4C" w:rsidRPr="003D5D4C" w14:paraId="0F3359D8" w14:textId="77777777">
              <w:tc>
                <w:tcPr>
                  <w:tcW w:w="0" w:type="auto"/>
                  <w:tcBorders>
                    <w:top w:val="nil"/>
                    <w:bottom w:val="nil"/>
                  </w:tcBorders>
                  <w:shd w:val="clear" w:color="auto" w:fill="FFFFFF"/>
                  <w:tcMar>
                    <w:top w:w="30" w:type="dxa"/>
                    <w:left w:w="30" w:type="dxa"/>
                    <w:bottom w:w="30" w:type="dxa"/>
                    <w:right w:w="30" w:type="dxa"/>
                  </w:tcMar>
                  <w:hideMark/>
                </w:tcPr>
                <w:p w14:paraId="2C49919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50</w:t>
                  </w:r>
                </w:p>
              </w:tc>
              <w:tc>
                <w:tcPr>
                  <w:tcW w:w="0" w:type="auto"/>
                  <w:gridSpan w:val="3"/>
                  <w:tcBorders>
                    <w:top w:val="nil"/>
                    <w:bottom w:val="nil"/>
                  </w:tcBorders>
                  <w:shd w:val="clear" w:color="auto" w:fill="FFFFFF"/>
                  <w:tcMar>
                    <w:top w:w="30" w:type="dxa"/>
                    <w:left w:w="30" w:type="dxa"/>
                    <w:bottom w:w="30" w:type="dxa"/>
                    <w:right w:w="30" w:type="dxa"/>
                  </w:tcMar>
                  <w:hideMark/>
                </w:tcPr>
                <w:p w14:paraId="1D638D6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Eigen </w:t>
                  </w:r>
                  <w:proofErr w:type="spellStart"/>
                  <w:r w:rsidRPr="003D5D4C">
                    <w:rPr>
                      <w:rFonts w:ascii="Montserrat" w:eastAsia="Times New Roman" w:hAnsi="Montserrat" w:cs="Times New Roman"/>
                      <w:kern w:val="0"/>
                      <w:sz w:val="20"/>
                      <w:szCs w:val="20"/>
                      <w14:ligatures w14:val="none"/>
                    </w:rPr>
                    <w:t>aandelen</w:t>
                  </w:r>
                  <w:proofErr w:type="spellEnd"/>
                </w:p>
              </w:tc>
            </w:tr>
            <w:tr w:rsidR="003D5D4C" w:rsidRPr="003D5D4C" w14:paraId="2515F4BF" w14:textId="77777777">
              <w:tc>
                <w:tcPr>
                  <w:tcW w:w="0" w:type="auto"/>
                  <w:tcBorders>
                    <w:top w:val="nil"/>
                    <w:bottom w:val="nil"/>
                  </w:tcBorders>
                  <w:shd w:val="clear" w:color="auto" w:fill="FFFFFF"/>
                  <w:tcMar>
                    <w:top w:w="30" w:type="dxa"/>
                    <w:left w:w="30" w:type="dxa"/>
                    <w:bottom w:w="30" w:type="dxa"/>
                    <w:right w:w="30" w:type="dxa"/>
                  </w:tcMar>
                  <w:hideMark/>
                </w:tcPr>
                <w:p w14:paraId="400A6F4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51</w:t>
                  </w:r>
                </w:p>
              </w:tc>
              <w:tc>
                <w:tcPr>
                  <w:tcW w:w="0" w:type="auto"/>
                  <w:gridSpan w:val="3"/>
                  <w:tcBorders>
                    <w:top w:val="nil"/>
                    <w:bottom w:val="nil"/>
                  </w:tcBorders>
                  <w:shd w:val="clear" w:color="auto" w:fill="FFFFFF"/>
                  <w:tcMar>
                    <w:top w:w="30" w:type="dxa"/>
                    <w:left w:w="30" w:type="dxa"/>
                    <w:bottom w:w="30" w:type="dxa"/>
                    <w:right w:w="30" w:type="dxa"/>
                  </w:tcMar>
                  <w:hideMark/>
                </w:tcPr>
                <w:p w14:paraId="6B5B353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Aandelen en geldbeleggingen andere dan vastrentende beleggingen</w:t>
                  </w:r>
                </w:p>
              </w:tc>
            </w:tr>
            <w:tr w:rsidR="003D5D4C" w:rsidRPr="003D5D4C" w14:paraId="1235071A" w14:textId="77777777">
              <w:tc>
                <w:tcPr>
                  <w:tcW w:w="0" w:type="auto"/>
                  <w:tcBorders>
                    <w:top w:val="nil"/>
                    <w:bottom w:val="nil"/>
                  </w:tcBorders>
                  <w:shd w:val="clear" w:color="auto" w:fill="FFFFFF"/>
                  <w:tcMar>
                    <w:top w:w="30" w:type="dxa"/>
                    <w:left w:w="30" w:type="dxa"/>
                    <w:bottom w:w="30" w:type="dxa"/>
                    <w:right w:w="30" w:type="dxa"/>
                  </w:tcMar>
                  <w:hideMark/>
                </w:tcPr>
                <w:p w14:paraId="565B14D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F3B1A3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510</w:t>
                  </w:r>
                </w:p>
              </w:tc>
              <w:tc>
                <w:tcPr>
                  <w:tcW w:w="0" w:type="auto"/>
                  <w:gridSpan w:val="2"/>
                  <w:tcBorders>
                    <w:top w:val="nil"/>
                    <w:bottom w:val="nil"/>
                  </w:tcBorders>
                  <w:shd w:val="clear" w:color="auto" w:fill="FFFFFF"/>
                  <w:tcMar>
                    <w:top w:w="30" w:type="dxa"/>
                    <w:left w:w="30" w:type="dxa"/>
                    <w:bottom w:w="30" w:type="dxa"/>
                    <w:right w:w="30" w:type="dxa"/>
                  </w:tcMar>
                  <w:hideMark/>
                </w:tcPr>
                <w:p w14:paraId="1969FDA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Aanschaffingswaarde</w:t>
                  </w:r>
                  <w:proofErr w:type="spellEnd"/>
                </w:p>
              </w:tc>
            </w:tr>
            <w:tr w:rsidR="003D5D4C" w:rsidRPr="003D5D4C" w14:paraId="2433A926" w14:textId="77777777">
              <w:tc>
                <w:tcPr>
                  <w:tcW w:w="0" w:type="auto"/>
                  <w:tcBorders>
                    <w:top w:val="nil"/>
                    <w:bottom w:val="nil"/>
                  </w:tcBorders>
                  <w:shd w:val="clear" w:color="auto" w:fill="FFFFFF"/>
                  <w:tcMar>
                    <w:top w:w="30" w:type="dxa"/>
                    <w:left w:w="30" w:type="dxa"/>
                    <w:bottom w:w="30" w:type="dxa"/>
                    <w:right w:w="30" w:type="dxa"/>
                  </w:tcMar>
                  <w:hideMark/>
                </w:tcPr>
                <w:p w14:paraId="175E279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221C01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5100</w:t>
                  </w:r>
                </w:p>
              </w:tc>
              <w:tc>
                <w:tcPr>
                  <w:tcW w:w="0" w:type="auto"/>
                  <w:gridSpan w:val="2"/>
                  <w:tcBorders>
                    <w:top w:val="nil"/>
                    <w:bottom w:val="nil"/>
                  </w:tcBorders>
                  <w:shd w:val="clear" w:color="auto" w:fill="FFFFFF"/>
                  <w:tcMar>
                    <w:top w:w="30" w:type="dxa"/>
                    <w:left w:w="30" w:type="dxa"/>
                    <w:bottom w:w="30" w:type="dxa"/>
                    <w:right w:w="30" w:type="dxa"/>
                  </w:tcMar>
                  <w:hideMark/>
                </w:tcPr>
                <w:p w14:paraId="33D241D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Aandelen</w:t>
                  </w:r>
                  <w:proofErr w:type="spellEnd"/>
                </w:p>
              </w:tc>
            </w:tr>
            <w:tr w:rsidR="003D5D4C" w:rsidRPr="003D5D4C" w14:paraId="71C1ECDD" w14:textId="77777777">
              <w:tc>
                <w:tcPr>
                  <w:tcW w:w="0" w:type="auto"/>
                  <w:tcBorders>
                    <w:top w:val="nil"/>
                    <w:bottom w:val="nil"/>
                  </w:tcBorders>
                  <w:shd w:val="clear" w:color="auto" w:fill="FFFFFF"/>
                  <w:tcMar>
                    <w:top w:w="30" w:type="dxa"/>
                    <w:left w:w="30" w:type="dxa"/>
                    <w:bottom w:w="30" w:type="dxa"/>
                    <w:right w:w="30" w:type="dxa"/>
                  </w:tcMar>
                  <w:hideMark/>
                </w:tcPr>
                <w:p w14:paraId="6CECCF7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3DF54E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5101</w:t>
                  </w:r>
                </w:p>
              </w:tc>
              <w:tc>
                <w:tcPr>
                  <w:tcW w:w="0" w:type="auto"/>
                  <w:gridSpan w:val="2"/>
                  <w:tcBorders>
                    <w:top w:val="nil"/>
                    <w:bottom w:val="nil"/>
                  </w:tcBorders>
                  <w:shd w:val="clear" w:color="auto" w:fill="FFFFFF"/>
                  <w:tcMar>
                    <w:top w:w="30" w:type="dxa"/>
                    <w:left w:w="30" w:type="dxa"/>
                    <w:bottom w:w="30" w:type="dxa"/>
                    <w:right w:w="30" w:type="dxa"/>
                  </w:tcMar>
                  <w:hideMark/>
                </w:tcPr>
                <w:p w14:paraId="39C911F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Geldbeleggingen andere dan vastrentende beleggingen</w:t>
                  </w:r>
                </w:p>
              </w:tc>
            </w:tr>
            <w:tr w:rsidR="003D5D4C" w:rsidRPr="003D5D4C" w14:paraId="79AF45CD" w14:textId="77777777">
              <w:tc>
                <w:tcPr>
                  <w:tcW w:w="0" w:type="auto"/>
                  <w:tcBorders>
                    <w:top w:val="nil"/>
                    <w:bottom w:val="nil"/>
                  </w:tcBorders>
                  <w:shd w:val="clear" w:color="auto" w:fill="FFFFFF"/>
                  <w:tcMar>
                    <w:top w:w="30" w:type="dxa"/>
                    <w:left w:w="30" w:type="dxa"/>
                    <w:bottom w:w="30" w:type="dxa"/>
                    <w:right w:w="30" w:type="dxa"/>
                  </w:tcMar>
                  <w:hideMark/>
                </w:tcPr>
                <w:p w14:paraId="37A8E1D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4EC727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511</w:t>
                  </w:r>
                </w:p>
              </w:tc>
              <w:tc>
                <w:tcPr>
                  <w:tcW w:w="0" w:type="auto"/>
                  <w:gridSpan w:val="2"/>
                  <w:tcBorders>
                    <w:top w:val="nil"/>
                    <w:bottom w:val="nil"/>
                  </w:tcBorders>
                  <w:shd w:val="clear" w:color="auto" w:fill="FFFFFF"/>
                  <w:tcMar>
                    <w:top w:w="30" w:type="dxa"/>
                    <w:left w:w="30" w:type="dxa"/>
                    <w:bottom w:w="30" w:type="dxa"/>
                    <w:right w:w="30" w:type="dxa"/>
                  </w:tcMar>
                  <w:hideMark/>
                </w:tcPr>
                <w:p w14:paraId="5DF0CB2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Niet-opgevraagde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bedragen</w:t>
                  </w:r>
                  <w:proofErr w:type="spellEnd"/>
                  <w:r w:rsidRPr="003D5D4C">
                    <w:rPr>
                      <w:rFonts w:ascii="Montserrat" w:eastAsia="Times New Roman" w:hAnsi="Montserrat" w:cs="Times New Roman"/>
                      <w:kern w:val="0"/>
                      <w:sz w:val="20"/>
                      <w:szCs w:val="20"/>
                      <w14:ligatures w14:val="none"/>
                    </w:rPr>
                    <w:t xml:space="preserve"> (-)</w:t>
                  </w:r>
                </w:p>
              </w:tc>
            </w:tr>
            <w:tr w:rsidR="003D5D4C" w:rsidRPr="003D5D4C" w14:paraId="5D58730F" w14:textId="77777777">
              <w:tc>
                <w:tcPr>
                  <w:tcW w:w="0" w:type="auto"/>
                  <w:tcBorders>
                    <w:top w:val="nil"/>
                    <w:bottom w:val="nil"/>
                  </w:tcBorders>
                  <w:shd w:val="clear" w:color="auto" w:fill="FFFFFF"/>
                  <w:tcMar>
                    <w:top w:w="30" w:type="dxa"/>
                    <w:left w:w="30" w:type="dxa"/>
                    <w:bottom w:w="30" w:type="dxa"/>
                    <w:right w:w="30" w:type="dxa"/>
                  </w:tcMar>
                  <w:hideMark/>
                </w:tcPr>
                <w:p w14:paraId="5415BC1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0DE7B1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5110</w:t>
                  </w:r>
                </w:p>
              </w:tc>
              <w:tc>
                <w:tcPr>
                  <w:tcW w:w="0" w:type="auto"/>
                  <w:gridSpan w:val="2"/>
                  <w:tcBorders>
                    <w:top w:val="nil"/>
                    <w:bottom w:val="nil"/>
                  </w:tcBorders>
                  <w:shd w:val="clear" w:color="auto" w:fill="FFFFFF"/>
                  <w:tcMar>
                    <w:top w:w="30" w:type="dxa"/>
                    <w:left w:w="30" w:type="dxa"/>
                    <w:bottom w:w="30" w:type="dxa"/>
                    <w:right w:w="30" w:type="dxa"/>
                  </w:tcMar>
                  <w:hideMark/>
                </w:tcPr>
                <w:p w14:paraId="5224803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Aandelen</w:t>
                  </w:r>
                  <w:proofErr w:type="spellEnd"/>
                </w:p>
              </w:tc>
            </w:tr>
            <w:tr w:rsidR="003D5D4C" w:rsidRPr="003D5D4C" w14:paraId="688A58D3" w14:textId="77777777">
              <w:tc>
                <w:tcPr>
                  <w:tcW w:w="0" w:type="auto"/>
                  <w:tcBorders>
                    <w:top w:val="nil"/>
                    <w:bottom w:val="nil"/>
                  </w:tcBorders>
                  <w:shd w:val="clear" w:color="auto" w:fill="FFFFFF"/>
                  <w:tcMar>
                    <w:top w:w="30" w:type="dxa"/>
                    <w:left w:w="30" w:type="dxa"/>
                    <w:bottom w:w="30" w:type="dxa"/>
                    <w:right w:w="30" w:type="dxa"/>
                  </w:tcMar>
                  <w:hideMark/>
                </w:tcPr>
                <w:p w14:paraId="2542EA8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32D16D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519</w:t>
                  </w:r>
                </w:p>
              </w:tc>
              <w:tc>
                <w:tcPr>
                  <w:tcW w:w="0" w:type="auto"/>
                  <w:gridSpan w:val="2"/>
                  <w:tcBorders>
                    <w:top w:val="nil"/>
                    <w:bottom w:val="nil"/>
                  </w:tcBorders>
                  <w:shd w:val="clear" w:color="auto" w:fill="FFFFFF"/>
                  <w:tcMar>
                    <w:top w:w="30" w:type="dxa"/>
                    <w:left w:w="30" w:type="dxa"/>
                    <w:bottom w:w="30" w:type="dxa"/>
                    <w:right w:w="30" w:type="dxa"/>
                  </w:tcMar>
                  <w:hideMark/>
                </w:tcPr>
                <w:p w14:paraId="43D1F3F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Geboekte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waardeverminderingen</w:t>
                  </w:r>
                  <w:proofErr w:type="spellEnd"/>
                  <w:r w:rsidRPr="003D5D4C">
                    <w:rPr>
                      <w:rFonts w:ascii="Montserrat" w:eastAsia="Times New Roman" w:hAnsi="Montserrat" w:cs="Times New Roman"/>
                      <w:kern w:val="0"/>
                      <w:sz w:val="20"/>
                      <w:szCs w:val="20"/>
                      <w14:ligatures w14:val="none"/>
                    </w:rPr>
                    <w:t xml:space="preserve"> (-) </w:t>
                  </w:r>
                  <w:r w:rsidRPr="003D5D4C">
                    <w:rPr>
                      <w:rFonts w:ascii="Montserrat" w:eastAsia="Times New Roman" w:hAnsi="Montserrat" w:cs="Times New Roman"/>
                      <w:kern w:val="0"/>
                      <w:sz w:val="15"/>
                      <w:szCs w:val="15"/>
                      <w:vertAlign w:val="superscript"/>
                      <w14:ligatures w14:val="none"/>
                    </w:rPr>
                    <w:t>(11)</w:t>
                  </w:r>
                </w:p>
              </w:tc>
            </w:tr>
            <w:tr w:rsidR="003D5D4C" w:rsidRPr="003D5D4C" w14:paraId="3606F418" w14:textId="77777777">
              <w:tc>
                <w:tcPr>
                  <w:tcW w:w="0" w:type="auto"/>
                  <w:tcBorders>
                    <w:top w:val="nil"/>
                    <w:bottom w:val="nil"/>
                  </w:tcBorders>
                  <w:shd w:val="clear" w:color="auto" w:fill="FFFFFF"/>
                  <w:tcMar>
                    <w:top w:w="30" w:type="dxa"/>
                    <w:left w:w="30" w:type="dxa"/>
                    <w:bottom w:w="30" w:type="dxa"/>
                    <w:right w:w="30" w:type="dxa"/>
                  </w:tcMar>
                  <w:hideMark/>
                </w:tcPr>
                <w:p w14:paraId="1E7E72A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401BFB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5190</w:t>
                  </w:r>
                </w:p>
              </w:tc>
              <w:tc>
                <w:tcPr>
                  <w:tcW w:w="0" w:type="auto"/>
                  <w:gridSpan w:val="2"/>
                  <w:tcBorders>
                    <w:top w:val="nil"/>
                    <w:bottom w:val="nil"/>
                  </w:tcBorders>
                  <w:shd w:val="clear" w:color="auto" w:fill="FFFFFF"/>
                  <w:tcMar>
                    <w:top w:w="30" w:type="dxa"/>
                    <w:left w:w="30" w:type="dxa"/>
                    <w:bottom w:w="30" w:type="dxa"/>
                    <w:right w:w="30" w:type="dxa"/>
                  </w:tcMar>
                  <w:hideMark/>
                </w:tcPr>
                <w:p w14:paraId="0223E4A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Aandelen</w:t>
                  </w:r>
                  <w:proofErr w:type="spellEnd"/>
                </w:p>
              </w:tc>
            </w:tr>
            <w:tr w:rsidR="003D5D4C" w:rsidRPr="003D5D4C" w14:paraId="187F8BC3" w14:textId="77777777">
              <w:tc>
                <w:tcPr>
                  <w:tcW w:w="0" w:type="auto"/>
                  <w:tcBorders>
                    <w:top w:val="nil"/>
                    <w:bottom w:val="nil"/>
                  </w:tcBorders>
                  <w:shd w:val="clear" w:color="auto" w:fill="FFFFFF"/>
                  <w:tcMar>
                    <w:top w:w="30" w:type="dxa"/>
                    <w:left w:w="30" w:type="dxa"/>
                    <w:bottom w:w="30" w:type="dxa"/>
                    <w:right w:w="30" w:type="dxa"/>
                  </w:tcMar>
                  <w:hideMark/>
                </w:tcPr>
                <w:p w14:paraId="43CEFD0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6CD20B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5191</w:t>
                  </w:r>
                </w:p>
              </w:tc>
              <w:tc>
                <w:tcPr>
                  <w:tcW w:w="0" w:type="auto"/>
                  <w:gridSpan w:val="2"/>
                  <w:tcBorders>
                    <w:top w:val="nil"/>
                    <w:bottom w:val="nil"/>
                  </w:tcBorders>
                  <w:shd w:val="clear" w:color="auto" w:fill="FFFFFF"/>
                  <w:tcMar>
                    <w:top w:w="30" w:type="dxa"/>
                    <w:left w:w="30" w:type="dxa"/>
                    <w:bottom w:w="30" w:type="dxa"/>
                    <w:right w:w="30" w:type="dxa"/>
                  </w:tcMar>
                  <w:hideMark/>
                </w:tcPr>
                <w:p w14:paraId="366D41B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Geldbeleggingen andere dan vastrentende beleggingen</w:t>
                  </w:r>
                </w:p>
              </w:tc>
            </w:tr>
            <w:tr w:rsidR="003D5D4C" w:rsidRPr="003D5D4C" w14:paraId="1CF60419" w14:textId="77777777">
              <w:tc>
                <w:tcPr>
                  <w:tcW w:w="0" w:type="auto"/>
                  <w:tcBorders>
                    <w:top w:val="nil"/>
                    <w:bottom w:val="nil"/>
                  </w:tcBorders>
                  <w:shd w:val="clear" w:color="auto" w:fill="FFFFFF"/>
                  <w:tcMar>
                    <w:top w:w="30" w:type="dxa"/>
                    <w:left w:w="30" w:type="dxa"/>
                    <w:bottom w:w="30" w:type="dxa"/>
                    <w:right w:w="30" w:type="dxa"/>
                  </w:tcMar>
                  <w:hideMark/>
                </w:tcPr>
                <w:p w14:paraId="70216FB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52</w:t>
                  </w:r>
                </w:p>
              </w:tc>
              <w:tc>
                <w:tcPr>
                  <w:tcW w:w="0" w:type="auto"/>
                  <w:gridSpan w:val="3"/>
                  <w:tcBorders>
                    <w:top w:val="nil"/>
                    <w:bottom w:val="nil"/>
                  </w:tcBorders>
                  <w:shd w:val="clear" w:color="auto" w:fill="FFFFFF"/>
                  <w:tcMar>
                    <w:top w:w="30" w:type="dxa"/>
                    <w:left w:w="30" w:type="dxa"/>
                    <w:bottom w:w="30" w:type="dxa"/>
                    <w:right w:w="30" w:type="dxa"/>
                  </w:tcMar>
                  <w:hideMark/>
                </w:tcPr>
                <w:p w14:paraId="4DC86C7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Vastrentende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effecten</w:t>
                  </w:r>
                  <w:proofErr w:type="spellEnd"/>
                </w:p>
              </w:tc>
            </w:tr>
            <w:tr w:rsidR="003D5D4C" w:rsidRPr="003D5D4C" w14:paraId="77C673A2" w14:textId="77777777">
              <w:tc>
                <w:tcPr>
                  <w:tcW w:w="0" w:type="auto"/>
                  <w:tcBorders>
                    <w:top w:val="nil"/>
                    <w:bottom w:val="nil"/>
                  </w:tcBorders>
                  <w:shd w:val="clear" w:color="auto" w:fill="FFFFFF"/>
                  <w:tcMar>
                    <w:top w:w="30" w:type="dxa"/>
                    <w:left w:w="30" w:type="dxa"/>
                    <w:bottom w:w="30" w:type="dxa"/>
                    <w:right w:w="30" w:type="dxa"/>
                  </w:tcMar>
                  <w:hideMark/>
                </w:tcPr>
                <w:p w14:paraId="2507F80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DC28F7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520</w:t>
                  </w:r>
                </w:p>
              </w:tc>
              <w:tc>
                <w:tcPr>
                  <w:tcW w:w="0" w:type="auto"/>
                  <w:gridSpan w:val="2"/>
                  <w:tcBorders>
                    <w:top w:val="nil"/>
                    <w:bottom w:val="nil"/>
                  </w:tcBorders>
                  <w:shd w:val="clear" w:color="auto" w:fill="FFFFFF"/>
                  <w:tcMar>
                    <w:top w:w="30" w:type="dxa"/>
                    <w:left w:w="30" w:type="dxa"/>
                    <w:bottom w:w="30" w:type="dxa"/>
                    <w:right w:w="30" w:type="dxa"/>
                  </w:tcMar>
                  <w:hideMark/>
                </w:tcPr>
                <w:p w14:paraId="6C0786A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Aanschaffingswaarde</w:t>
                  </w:r>
                  <w:proofErr w:type="spellEnd"/>
                </w:p>
              </w:tc>
            </w:tr>
            <w:tr w:rsidR="003D5D4C" w:rsidRPr="003D5D4C" w14:paraId="45135550" w14:textId="77777777">
              <w:tc>
                <w:tcPr>
                  <w:tcW w:w="0" w:type="auto"/>
                  <w:tcBorders>
                    <w:top w:val="nil"/>
                    <w:bottom w:val="nil"/>
                  </w:tcBorders>
                  <w:shd w:val="clear" w:color="auto" w:fill="FFFFFF"/>
                  <w:tcMar>
                    <w:top w:w="30" w:type="dxa"/>
                    <w:left w:w="30" w:type="dxa"/>
                    <w:bottom w:w="30" w:type="dxa"/>
                    <w:right w:w="30" w:type="dxa"/>
                  </w:tcMar>
                  <w:hideMark/>
                </w:tcPr>
                <w:p w14:paraId="134F177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C45308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529</w:t>
                  </w:r>
                </w:p>
              </w:tc>
              <w:tc>
                <w:tcPr>
                  <w:tcW w:w="0" w:type="auto"/>
                  <w:gridSpan w:val="2"/>
                  <w:tcBorders>
                    <w:top w:val="nil"/>
                    <w:bottom w:val="nil"/>
                  </w:tcBorders>
                  <w:shd w:val="clear" w:color="auto" w:fill="FFFFFF"/>
                  <w:tcMar>
                    <w:top w:w="30" w:type="dxa"/>
                    <w:left w:w="30" w:type="dxa"/>
                    <w:bottom w:w="30" w:type="dxa"/>
                    <w:right w:w="30" w:type="dxa"/>
                  </w:tcMar>
                  <w:hideMark/>
                </w:tcPr>
                <w:p w14:paraId="6563E9F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Geboekte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waardeverminderingen</w:t>
                  </w:r>
                  <w:proofErr w:type="spellEnd"/>
                  <w:r w:rsidRPr="003D5D4C">
                    <w:rPr>
                      <w:rFonts w:ascii="Montserrat" w:eastAsia="Times New Roman" w:hAnsi="Montserrat" w:cs="Times New Roman"/>
                      <w:kern w:val="0"/>
                      <w:sz w:val="20"/>
                      <w:szCs w:val="20"/>
                      <w14:ligatures w14:val="none"/>
                    </w:rPr>
                    <w:t xml:space="preserve"> (–)</w:t>
                  </w:r>
                  <w:r w:rsidRPr="003D5D4C">
                    <w:rPr>
                      <w:rFonts w:ascii="Montserrat" w:eastAsia="Times New Roman" w:hAnsi="Montserrat" w:cs="Times New Roman"/>
                      <w:kern w:val="0"/>
                      <w:sz w:val="15"/>
                      <w:szCs w:val="15"/>
                      <w:vertAlign w:val="superscript"/>
                      <w14:ligatures w14:val="none"/>
                    </w:rPr>
                    <w:t>(11)</w:t>
                  </w:r>
                </w:p>
              </w:tc>
            </w:tr>
            <w:tr w:rsidR="003D5D4C" w:rsidRPr="003D5D4C" w14:paraId="1BD99DFC" w14:textId="77777777">
              <w:tc>
                <w:tcPr>
                  <w:tcW w:w="0" w:type="auto"/>
                  <w:tcBorders>
                    <w:top w:val="nil"/>
                    <w:bottom w:val="nil"/>
                  </w:tcBorders>
                  <w:shd w:val="clear" w:color="auto" w:fill="FFFFFF"/>
                  <w:tcMar>
                    <w:top w:w="30" w:type="dxa"/>
                    <w:left w:w="30" w:type="dxa"/>
                    <w:bottom w:w="30" w:type="dxa"/>
                    <w:right w:w="30" w:type="dxa"/>
                  </w:tcMar>
                  <w:hideMark/>
                </w:tcPr>
                <w:p w14:paraId="11BCBAD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53</w:t>
                  </w:r>
                </w:p>
              </w:tc>
              <w:tc>
                <w:tcPr>
                  <w:tcW w:w="0" w:type="auto"/>
                  <w:gridSpan w:val="3"/>
                  <w:tcBorders>
                    <w:top w:val="nil"/>
                    <w:bottom w:val="nil"/>
                  </w:tcBorders>
                  <w:shd w:val="clear" w:color="auto" w:fill="FFFFFF"/>
                  <w:tcMar>
                    <w:top w:w="30" w:type="dxa"/>
                    <w:left w:w="30" w:type="dxa"/>
                    <w:bottom w:w="30" w:type="dxa"/>
                    <w:right w:w="30" w:type="dxa"/>
                  </w:tcMar>
                  <w:hideMark/>
                </w:tcPr>
                <w:p w14:paraId="1058058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Termijndeposito's</w:t>
                  </w:r>
                  <w:proofErr w:type="spellEnd"/>
                </w:p>
              </w:tc>
            </w:tr>
            <w:tr w:rsidR="003D5D4C" w:rsidRPr="003D5D4C" w14:paraId="1BD8F3D5" w14:textId="77777777">
              <w:tc>
                <w:tcPr>
                  <w:tcW w:w="0" w:type="auto"/>
                  <w:tcBorders>
                    <w:top w:val="nil"/>
                    <w:bottom w:val="nil"/>
                  </w:tcBorders>
                  <w:shd w:val="clear" w:color="auto" w:fill="FFFFFF"/>
                  <w:tcMar>
                    <w:top w:w="30" w:type="dxa"/>
                    <w:left w:w="30" w:type="dxa"/>
                    <w:bottom w:w="30" w:type="dxa"/>
                    <w:right w:w="30" w:type="dxa"/>
                  </w:tcMar>
                  <w:hideMark/>
                </w:tcPr>
                <w:p w14:paraId="068E830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44532A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530</w:t>
                  </w:r>
                </w:p>
              </w:tc>
              <w:tc>
                <w:tcPr>
                  <w:tcW w:w="0" w:type="auto"/>
                  <w:gridSpan w:val="2"/>
                  <w:tcBorders>
                    <w:top w:val="nil"/>
                    <w:bottom w:val="nil"/>
                  </w:tcBorders>
                  <w:shd w:val="clear" w:color="auto" w:fill="FFFFFF"/>
                  <w:tcMar>
                    <w:top w:w="30" w:type="dxa"/>
                    <w:left w:w="30" w:type="dxa"/>
                    <w:bottom w:w="30" w:type="dxa"/>
                    <w:right w:w="30" w:type="dxa"/>
                  </w:tcMar>
                  <w:hideMark/>
                </w:tcPr>
                <w:p w14:paraId="0DB60B3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Op meer dan een jaar</w:t>
                  </w:r>
                </w:p>
              </w:tc>
            </w:tr>
            <w:tr w:rsidR="003D5D4C" w:rsidRPr="003D5D4C" w14:paraId="109B4CA4" w14:textId="77777777">
              <w:tc>
                <w:tcPr>
                  <w:tcW w:w="0" w:type="auto"/>
                  <w:tcBorders>
                    <w:top w:val="nil"/>
                    <w:bottom w:val="nil"/>
                  </w:tcBorders>
                  <w:shd w:val="clear" w:color="auto" w:fill="FFFFFF"/>
                  <w:tcMar>
                    <w:top w:w="30" w:type="dxa"/>
                    <w:left w:w="30" w:type="dxa"/>
                    <w:bottom w:w="30" w:type="dxa"/>
                    <w:right w:w="30" w:type="dxa"/>
                  </w:tcMar>
                  <w:hideMark/>
                </w:tcPr>
                <w:p w14:paraId="6D0EE45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F5B56D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531</w:t>
                  </w:r>
                </w:p>
              </w:tc>
              <w:tc>
                <w:tcPr>
                  <w:tcW w:w="0" w:type="auto"/>
                  <w:gridSpan w:val="2"/>
                  <w:tcBorders>
                    <w:top w:val="nil"/>
                    <w:bottom w:val="nil"/>
                  </w:tcBorders>
                  <w:shd w:val="clear" w:color="auto" w:fill="FFFFFF"/>
                  <w:tcMar>
                    <w:top w:w="30" w:type="dxa"/>
                    <w:left w:w="30" w:type="dxa"/>
                    <w:bottom w:w="30" w:type="dxa"/>
                    <w:right w:w="30" w:type="dxa"/>
                  </w:tcMar>
                  <w:hideMark/>
                </w:tcPr>
                <w:p w14:paraId="1E1E6F2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Op meer dan een maand en op ten hoogste een jaar</w:t>
                  </w:r>
                </w:p>
              </w:tc>
            </w:tr>
            <w:tr w:rsidR="003D5D4C" w:rsidRPr="003D5D4C" w14:paraId="1FCB7818" w14:textId="77777777">
              <w:tc>
                <w:tcPr>
                  <w:tcW w:w="0" w:type="auto"/>
                  <w:tcBorders>
                    <w:top w:val="nil"/>
                    <w:bottom w:val="nil"/>
                  </w:tcBorders>
                  <w:shd w:val="clear" w:color="auto" w:fill="FFFFFF"/>
                  <w:tcMar>
                    <w:top w:w="30" w:type="dxa"/>
                    <w:left w:w="30" w:type="dxa"/>
                    <w:bottom w:w="30" w:type="dxa"/>
                    <w:right w:w="30" w:type="dxa"/>
                  </w:tcMar>
                  <w:hideMark/>
                </w:tcPr>
                <w:p w14:paraId="30D7F3C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7AF64E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532</w:t>
                  </w:r>
                </w:p>
              </w:tc>
              <w:tc>
                <w:tcPr>
                  <w:tcW w:w="0" w:type="auto"/>
                  <w:gridSpan w:val="2"/>
                  <w:tcBorders>
                    <w:top w:val="nil"/>
                    <w:bottom w:val="nil"/>
                  </w:tcBorders>
                  <w:shd w:val="clear" w:color="auto" w:fill="FFFFFF"/>
                  <w:tcMar>
                    <w:top w:w="30" w:type="dxa"/>
                    <w:left w:w="30" w:type="dxa"/>
                    <w:bottom w:w="30" w:type="dxa"/>
                    <w:right w:w="30" w:type="dxa"/>
                  </w:tcMar>
                  <w:hideMark/>
                </w:tcPr>
                <w:p w14:paraId="4EBF667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Op ten hoogste een maand</w:t>
                  </w:r>
                </w:p>
              </w:tc>
            </w:tr>
            <w:tr w:rsidR="003D5D4C" w:rsidRPr="003D5D4C" w14:paraId="225EC169" w14:textId="77777777">
              <w:tc>
                <w:tcPr>
                  <w:tcW w:w="0" w:type="auto"/>
                  <w:tcBorders>
                    <w:top w:val="nil"/>
                    <w:bottom w:val="nil"/>
                  </w:tcBorders>
                  <w:shd w:val="clear" w:color="auto" w:fill="FFFFFF"/>
                  <w:tcMar>
                    <w:top w:w="30" w:type="dxa"/>
                    <w:left w:w="30" w:type="dxa"/>
                    <w:bottom w:w="30" w:type="dxa"/>
                    <w:right w:w="30" w:type="dxa"/>
                  </w:tcMar>
                  <w:hideMark/>
                </w:tcPr>
                <w:p w14:paraId="5BCAEA6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28FB91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539</w:t>
                  </w:r>
                </w:p>
              </w:tc>
              <w:tc>
                <w:tcPr>
                  <w:tcW w:w="0" w:type="auto"/>
                  <w:gridSpan w:val="2"/>
                  <w:tcBorders>
                    <w:top w:val="nil"/>
                    <w:bottom w:val="nil"/>
                  </w:tcBorders>
                  <w:shd w:val="clear" w:color="auto" w:fill="FFFFFF"/>
                  <w:tcMar>
                    <w:top w:w="30" w:type="dxa"/>
                    <w:left w:w="30" w:type="dxa"/>
                    <w:bottom w:w="30" w:type="dxa"/>
                    <w:right w:w="30" w:type="dxa"/>
                  </w:tcMar>
                  <w:hideMark/>
                </w:tcPr>
                <w:p w14:paraId="2EBCF70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Geboekte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waardeverminderingen</w:t>
                  </w:r>
                  <w:proofErr w:type="spellEnd"/>
                  <w:r w:rsidRPr="003D5D4C">
                    <w:rPr>
                      <w:rFonts w:ascii="Montserrat" w:eastAsia="Times New Roman" w:hAnsi="Montserrat" w:cs="Times New Roman"/>
                      <w:kern w:val="0"/>
                      <w:sz w:val="20"/>
                      <w:szCs w:val="20"/>
                      <w14:ligatures w14:val="none"/>
                    </w:rPr>
                    <w:t xml:space="preserve"> (–)</w:t>
                  </w:r>
                  <w:r w:rsidRPr="003D5D4C">
                    <w:rPr>
                      <w:rFonts w:ascii="Montserrat" w:eastAsia="Times New Roman" w:hAnsi="Montserrat" w:cs="Times New Roman"/>
                      <w:kern w:val="0"/>
                      <w:sz w:val="15"/>
                      <w:szCs w:val="15"/>
                      <w:vertAlign w:val="superscript"/>
                      <w14:ligatures w14:val="none"/>
                    </w:rPr>
                    <w:t>(11)</w:t>
                  </w:r>
                </w:p>
              </w:tc>
            </w:tr>
            <w:tr w:rsidR="003D5D4C" w:rsidRPr="003D5D4C" w14:paraId="49C03DF3" w14:textId="77777777">
              <w:tc>
                <w:tcPr>
                  <w:tcW w:w="0" w:type="auto"/>
                  <w:tcBorders>
                    <w:top w:val="nil"/>
                    <w:bottom w:val="nil"/>
                  </w:tcBorders>
                  <w:shd w:val="clear" w:color="auto" w:fill="FFFFFF"/>
                  <w:tcMar>
                    <w:top w:w="30" w:type="dxa"/>
                    <w:left w:w="30" w:type="dxa"/>
                    <w:bottom w:w="30" w:type="dxa"/>
                    <w:right w:w="30" w:type="dxa"/>
                  </w:tcMar>
                  <w:hideMark/>
                </w:tcPr>
                <w:p w14:paraId="282E8D2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54</w:t>
                  </w:r>
                </w:p>
              </w:tc>
              <w:tc>
                <w:tcPr>
                  <w:tcW w:w="0" w:type="auto"/>
                  <w:gridSpan w:val="3"/>
                  <w:tcBorders>
                    <w:top w:val="nil"/>
                    <w:bottom w:val="nil"/>
                  </w:tcBorders>
                  <w:shd w:val="clear" w:color="auto" w:fill="FFFFFF"/>
                  <w:tcMar>
                    <w:top w:w="30" w:type="dxa"/>
                    <w:left w:w="30" w:type="dxa"/>
                    <w:bottom w:w="30" w:type="dxa"/>
                    <w:right w:w="30" w:type="dxa"/>
                  </w:tcMar>
                  <w:hideMark/>
                </w:tcPr>
                <w:p w14:paraId="1CE9A08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incasseren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vervallen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waarden</w:t>
                  </w:r>
                  <w:proofErr w:type="spellEnd"/>
                  <w:r w:rsidRPr="003D5D4C">
                    <w:rPr>
                      <w:rFonts w:ascii="Montserrat" w:eastAsia="Times New Roman" w:hAnsi="Montserrat" w:cs="Times New Roman"/>
                      <w:kern w:val="0"/>
                      <w:sz w:val="20"/>
                      <w:szCs w:val="20"/>
                      <w14:ligatures w14:val="none"/>
                    </w:rPr>
                    <w:t> </w:t>
                  </w:r>
                  <w:bookmarkStart w:id="10" w:name="reftnt1_20"/>
                  <w:bookmarkEnd w:id="10"/>
                  <w:r w:rsidRPr="003D5D4C">
                    <w:rPr>
                      <w:rFonts w:ascii="Montserrat" w:eastAsia="Times New Roman" w:hAnsi="Montserrat" w:cs="Times New Roman"/>
                      <w:kern w:val="0"/>
                      <w:sz w:val="15"/>
                      <w:szCs w:val="15"/>
                      <w:vertAlign w:val="superscript"/>
                      <w14:ligatures w14:val="none"/>
                    </w:rPr>
                    <w:t>(20)</w:t>
                  </w:r>
                </w:p>
              </w:tc>
            </w:tr>
            <w:tr w:rsidR="003D5D4C" w:rsidRPr="003D5D4C" w14:paraId="2D96BCB3" w14:textId="77777777">
              <w:tc>
                <w:tcPr>
                  <w:tcW w:w="0" w:type="auto"/>
                  <w:tcBorders>
                    <w:top w:val="nil"/>
                    <w:bottom w:val="nil"/>
                  </w:tcBorders>
                  <w:shd w:val="clear" w:color="auto" w:fill="FFFFFF"/>
                  <w:tcMar>
                    <w:top w:w="30" w:type="dxa"/>
                    <w:left w:w="30" w:type="dxa"/>
                    <w:bottom w:w="30" w:type="dxa"/>
                    <w:right w:w="30" w:type="dxa"/>
                  </w:tcMar>
                  <w:hideMark/>
                </w:tcPr>
                <w:p w14:paraId="6F15641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55</w:t>
                  </w:r>
                </w:p>
              </w:tc>
              <w:tc>
                <w:tcPr>
                  <w:tcW w:w="0" w:type="auto"/>
                  <w:gridSpan w:val="3"/>
                  <w:tcBorders>
                    <w:top w:val="nil"/>
                    <w:bottom w:val="nil"/>
                  </w:tcBorders>
                  <w:shd w:val="clear" w:color="auto" w:fill="FFFFFF"/>
                  <w:tcMar>
                    <w:top w:w="30" w:type="dxa"/>
                    <w:left w:w="30" w:type="dxa"/>
                    <w:bottom w:w="30" w:type="dxa"/>
                    <w:right w:w="30" w:type="dxa"/>
                  </w:tcMar>
                  <w:hideMark/>
                </w:tcPr>
                <w:p w14:paraId="22AEF91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Kredietinstellingen</w:t>
                  </w:r>
                  <w:proofErr w:type="spellEnd"/>
                  <w:r w:rsidRPr="003D5D4C">
                    <w:rPr>
                      <w:rFonts w:ascii="Montserrat" w:eastAsia="Times New Roman" w:hAnsi="Montserrat" w:cs="Times New Roman"/>
                      <w:kern w:val="0"/>
                      <w:sz w:val="20"/>
                      <w:szCs w:val="20"/>
                      <w14:ligatures w14:val="none"/>
                    </w:rPr>
                    <w:t> </w:t>
                  </w:r>
                  <w:bookmarkStart w:id="11" w:name="reftnt1_21"/>
                  <w:bookmarkEnd w:id="11"/>
                  <w:r w:rsidRPr="003D5D4C">
                    <w:rPr>
                      <w:rFonts w:ascii="Montserrat" w:eastAsia="Times New Roman" w:hAnsi="Montserrat" w:cs="Times New Roman"/>
                      <w:kern w:val="0"/>
                      <w:sz w:val="15"/>
                      <w:szCs w:val="15"/>
                      <w:vertAlign w:val="superscript"/>
                      <w14:ligatures w14:val="none"/>
                    </w:rPr>
                    <w:t>(21)</w:t>
                  </w:r>
                </w:p>
              </w:tc>
            </w:tr>
            <w:tr w:rsidR="003D5D4C" w:rsidRPr="003D5D4C" w14:paraId="61B0AC60" w14:textId="77777777">
              <w:tc>
                <w:tcPr>
                  <w:tcW w:w="0" w:type="auto"/>
                  <w:tcBorders>
                    <w:top w:val="nil"/>
                    <w:bottom w:val="nil"/>
                  </w:tcBorders>
                  <w:shd w:val="clear" w:color="auto" w:fill="FFFFFF"/>
                  <w:tcMar>
                    <w:top w:w="30" w:type="dxa"/>
                    <w:left w:w="30" w:type="dxa"/>
                    <w:bottom w:w="30" w:type="dxa"/>
                    <w:right w:w="30" w:type="dxa"/>
                  </w:tcMar>
                  <w:hideMark/>
                </w:tcPr>
                <w:p w14:paraId="0AD1F49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3A155B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550 tot 559</w:t>
                  </w:r>
                </w:p>
              </w:tc>
              <w:tc>
                <w:tcPr>
                  <w:tcW w:w="0" w:type="auto"/>
                  <w:gridSpan w:val="2"/>
                  <w:tcBorders>
                    <w:top w:val="nil"/>
                    <w:bottom w:val="nil"/>
                  </w:tcBorders>
                  <w:shd w:val="clear" w:color="auto" w:fill="FFFFFF"/>
                  <w:tcMar>
                    <w:top w:w="30" w:type="dxa"/>
                    <w:left w:w="30" w:type="dxa"/>
                    <w:bottom w:w="30" w:type="dxa"/>
                    <w:right w:w="30" w:type="dxa"/>
                  </w:tcMar>
                  <w:hideMark/>
                </w:tcPr>
                <w:p w14:paraId="4F61456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Rekeningen geopend bij verschillende instellingen, onder te verdelen in</w:t>
                  </w:r>
                </w:p>
              </w:tc>
            </w:tr>
            <w:tr w:rsidR="003D5D4C" w:rsidRPr="003D5D4C" w14:paraId="60926D90" w14:textId="77777777">
              <w:tc>
                <w:tcPr>
                  <w:tcW w:w="0" w:type="auto"/>
                  <w:tcBorders>
                    <w:top w:val="nil"/>
                    <w:bottom w:val="nil"/>
                  </w:tcBorders>
                  <w:shd w:val="clear" w:color="auto" w:fill="FFFFFF"/>
                  <w:tcMar>
                    <w:top w:w="30" w:type="dxa"/>
                    <w:left w:w="30" w:type="dxa"/>
                    <w:bottom w:w="30" w:type="dxa"/>
                    <w:right w:w="30" w:type="dxa"/>
                  </w:tcMar>
                  <w:hideMark/>
                </w:tcPr>
                <w:p w14:paraId="51D1D9E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lastRenderedPageBreak/>
                    <w:t> </w:t>
                  </w:r>
                </w:p>
              </w:tc>
              <w:tc>
                <w:tcPr>
                  <w:tcW w:w="0" w:type="auto"/>
                  <w:tcBorders>
                    <w:top w:val="nil"/>
                    <w:bottom w:val="nil"/>
                  </w:tcBorders>
                  <w:shd w:val="clear" w:color="auto" w:fill="FFFFFF"/>
                  <w:tcMar>
                    <w:top w:w="30" w:type="dxa"/>
                    <w:left w:w="30" w:type="dxa"/>
                    <w:bottom w:w="30" w:type="dxa"/>
                    <w:right w:w="30" w:type="dxa"/>
                  </w:tcMar>
                  <w:hideMark/>
                </w:tcPr>
                <w:p w14:paraId="7AA17CD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03FED2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w:t>
                  </w:r>
                </w:p>
              </w:tc>
              <w:tc>
                <w:tcPr>
                  <w:tcW w:w="0" w:type="auto"/>
                  <w:tcBorders>
                    <w:top w:val="nil"/>
                    <w:bottom w:val="nil"/>
                  </w:tcBorders>
                  <w:shd w:val="clear" w:color="auto" w:fill="FFFFFF"/>
                  <w:tcMar>
                    <w:top w:w="30" w:type="dxa"/>
                    <w:left w:w="30" w:type="dxa"/>
                    <w:bottom w:w="30" w:type="dxa"/>
                    <w:right w:w="30" w:type="dxa"/>
                  </w:tcMar>
                  <w:hideMark/>
                </w:tcPr>
                <w:p w14:paraId="4F78990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Rekening</w:t>
                  </w:r>
                  <w:proofErr w:type="spellEnd"/>
                  <w:r w:rsidRPr="003D5D4C">
                    <w:rPr>
                      <w:rFonts w:ascii="Montserrat" w:eastAsia="Times New Roman" w:hAnsi="Montserrat" w:cs="Times New Roman"/>
                      <w:kern w:val="0"/>
                      <w:sz w:val="20"/>
                      <w:szCs w:val="20"/>
                      <w14:ligatures w14:val="none"/>
                    </w:rPr>
                    <w:t>-courant</w:t>
                  </w:r>
                </w:p>
              </w:tc>
            </w:tr>
            <w:tr w:rsidR="003D5D4C" w:rsidRPr="003D5D4C" w14:paraId="6CAA04A3" w14:textId="77777777">
              <w:tc>
                <w:tcPr>
                  <w:tcW w:w="0" w:type="auto"/>
                  <w:tcBorders>
                    <w:top w:val="nil"/>
                    <w:bottom w:val="nil"/>
                  </w:tcBorders>
                  <w:shd w:val="clear" w:color="auto" w:fill="FFFFFF"/>
                  <w:tcMar>
                    <w:top w:w="30" w:type="dxa"/>
                    <w:left w:w="30" w:type="dxa"/>
                    <w:bottom w:w="30" w:type="dxa"/>
                    <w:right w:w="30" w:type="dxa"/>
                  </w:tcMar>
                  <w:hideMark/>
                </w:tcPr>
                <w:p w14:paraId="6C8221F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75E468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6C50A5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...1</w:t>
                  </w:r>
                </w:p>
              </w:tc>
              <w:tc>
                <w:tcPr>
                  <w:tcW w:w="0" w:type="auto"/>
                  <w:tcBorders>
                    <w:top w:val="nil"/>
                    <w:bottom w:val="nil"/>
                  </w:tcBorders>
                  <w:shd w:val="clear" w:color="auto" w:fill="FFFFFF"/>
                  <w:tcMar>
                    <w:top w:w="30" w:type="dxa"/>
                    <w:left w:w="30" w:type="dxa"/>
                    <w:bottom w:w="30" w:type="dxa"/>
                    <w:right w:w="30" w:type="dxa"/>
                  </w:tcMar>
                  <w:hideMark/>
                </w:tcPr>
                <w:p w14:paraId="602AFFF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Uitgeschreven</w:t>
                  </w:r>
                  <w:proofErr w:type="spellEnd"/>
                  <w:r w:rsidRPr="003D5D4C">
                    <w:rPr>
                      <w:rFonts w:ascii="Montserrat" w:eastAsia="Times New Roman" w:hAnsi="Montserrat" w:cs="Times New Roman"/>
                      <w:kern w:val="0"/>
                      <w:sz w:val="20"/>
                      <w:szCs w:val="20"/>
                      <w14:ligatures w14:val="none"/>
                    </w:rPr>
                    <w:t xml:space="preserve"> cheques (–)</w:t>
                  </w:r>
                  <w:r w:rsidRPr="003D5D4C">
                    <w:rPr>
                      <w:rFonts w:ascii="Montserrat" w:eastAsia="Times New Roman" w:hAnsi="Montserrat" w:cs="Times New Roman"/>
                      <w:kern w:val="0"/>
                      <w:sz w:val="15"/>
                      <w:szCs w:val="15"/>
                      <w:vertAlign w:val="superscript"/>
                      <w14:ligatures w14:val="none"/>
                    </w:rPr>
                    <w:t>(22)</w:t>
                  </w:r>
                </w:p>
              </w:tc>
            </w:tr>
            <w:tr w:rsidR="003D5D4C" w:rsidRPr="003D5D4C" w14:paraId="5E27ECEA" w14:textId="77777777">
              <w:tc>
                <w:tcPr>
                  <w:tcW w:w="0" w:type="auto"/>
                  <w:tcBorders>
                    <w:top w:val="nil"/>
                    <w:bottom w:val="nil"/>
                  </w:tcBorders>
                  <w:shd w:val="clear" w:color="auto" w:fill="FFFFFF"/>
                  <w:tcMar>
                    <w:top w:w="30" w:type="dxa"/>
                    <w:left w:w="30" w:type="dxa"/>
                    <w:bottom w:w="30" w:type="dxa"/>
                    <w:right w:w="30" w:type="dxa"/>
                  </w:tcMar>
                  <w:hideMark/>
                </w:tcPr>
                <w:p w14:paraId="5180C89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49D225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B3B9F1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...9</w:t>
                  </w:r>
                </w:p>
              </w:tc>
              <w:tc>
                <w:tcPr>
                  <w:tcW w:w="0" w:type="auto"/>
                  <w:tcBorders>
                    <w:top w:val="nil"/>
                    <w:bottom w:val="nil"/>
                  </w:tcBorders>
                  <w:shd w:val="clear" w:color="auto" w:fill="FFFFFF"/>
                  <w:tcMar>
                    <w:top w:w="30" w:type="dxa"/>
                    <w:left w:w="30" w:type="dxa"/>
                    <w:bottom w:w="30" w:type="dxa"/>
                    <w:right w:w="30" w:type="dxa"/>
                  </w:tcMar>
                  <w:hideMark/>
                </w:tcPr>
                <w:p w14:paraId="2952879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Geboekte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waardeverminderingen</w:t>
                  </w:r>
                  <w:proofErr w:type="spellEnd"/>
                  <w:r w:rsidRPr="003D5D4C">
                    <w:rPr>
                      <w:rFonts w:ascii="Montserrat" w:eastAsia="Times New Roman" w:hAnsi="Montserrat" w:cs="Times New Roman"/>
                      <w:kern w:val="0"/>
                      <w:sz w:val="20"/>
                      <w:szCs w:val="20"/>
                      <w14:ligatures w14:val="none"/>
                    </w:rPr>
                    <w:t xml:space="preserve"> (–)</w:t>
                  </w:r>
                  <w:r w:rsidRPr="003D5D4C">
                    <w:rPr>
                      <w:rFonts w:ascii="Montserrat" w:eastAsia="Times New Roman" w:hAnsi="Montserrat" w:cs="Times New Roman"/>
                      <w:kern w:val="0"/>
                      <w:sz w:val="15"/>
                      <w:szCs w:val="15"/>
                      <w:vertAlign w:val="superscript"/>
                      <w14:ligatures w14:val="none"/>
                    </w:rPr>
                    <w:t>(11)</w:t>
                  </w:r>
                </w:p>
              </w:tc>
            </w:tr>
            <w:tr w:rsidR="003D5D4C" w:rsidRPr="003D5D4C" w14:paraId="1A4E1AA3" w14:textId="77777777">
              <w:tc>
                <w:tcPr>
                  <w:tcW w:w="0" w:type="auto"/>
                  <w:tcBorders>
                    <w:top w:val="nil"/>
                    <w:bottom w:val="nil"/>
                  </w:tcBorders>
                  <w:shd w:val="clear" w:color="auto" w:fill="FFFFFF"/>
                  <w:tcMar>
                    <w:top w:w="30" w:type="dxa"/>
                    <w:left w:w="30" w:type="dxa"/>
                    <w:bottom w:w="30" w:type="dxa"/>
                    <w:right w:w="30" w:type="dxa"/>
                  </w:tcMar>
                  <w:hideMark/>
                </w:tcPr>
                <w:p w14:paraId="3CB8B70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57</w:t>
                  </w:r>
                </w:p>
              </w:tc>
              <w:tc>
                <w:tcPr>
                  <w:tcW w:w="0" w:type="auto"/>
                  <w:gridSpan w:val="3"/>
                  <w:tcBorders>
                    <w:top w:val="nil"/>
                    <w:bottom w:val="nil"/>
                  </w:tcBorders>
                  <w:shd w:val="clear" w:color="auto" w:fill="FFFFFF"/>
                  <w:tcMar>
                    <w:top w:w="30" w:type="dxa"/>
                    <w:left w:w="30" w:type="dxa"/>
                    <w:bottom w:w="30" w:type="dxa"/>
                    <w:right w:w="30" w:type="dxa"/>
                  </w:tcMar>
                  <w:hideMark/>
                </w:tcPr>
                <w:p w14:paraId="1552889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Kassen</w:t>
                  </w:r>
                </w:p>
              </w:tc>
            </w:tr>
            <w:tr w:rsidR="003D5D4C" w:rsidRPr="003D5D4C" w14:paraId="15AAC4CD" w14:textId="77777777">
              <w:tc>
                <w:tcPr>
                  <w:tcW w:w="0" w:type="auto"/>
                  <w:tcBorders>
                    <w:top w:val="nil"/>
                    <w:bottom w:val="nil"/>
                  </w:tcBorders>
                  <w:shd w:val="clear" w:color="auto" w:fill="FFFFFF"/>
                  <w:tcMar>
                    <w:top w:w="30" w:type="dxa"/>
                    <w:left w:w="30" w:type="dxa"/>
                    <w:bottom w:w="30" w:type="dxa"/>
                    <w:right w:w="30" w:type="dxa"/>
                  </w:tcMar>
                  <w:hideMark/>
                </w:tcPr>
                <w:p w14:paraId="4160B1A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58B8C9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570 tot 577</w:t>
                  </w:r>
                </w:p>
              </w:tc>
              <w:tc>
                <w:tcPr>
                  <w:tcW w:w="0" w:type="auto"/>
                  <w:gridSpan w:val="2"/>
                  <w:tcBorders>
                    <w:top w:val="nil"/>
                    <w:bottom w:val="nil"/>
                  </w:tcBorders>
                  <w:shd w:val="clear" w:color="auto" w:fill="FFFFFF"/>
                  <w:tcMar>
                    <w:top w:w="30" w:type="dxa"/>
                    <w:left w:w="30" w:type="dxa"/>
                    <w:bottom w:w="30" w:type="dxa"/>
                    <w:right w:w="30" w:type="dxa"/>
                  </w:tcMar>
                  <w:hideMark/>
                </w:tcPr>
                <w:p w14:paraId="459C3BB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Kassen-</w:t>
                  </w:r>
                  <w:proofErr w:type="spellStart"/>
                  <w:r w:rsidRPr="003D5D4C">
                    <w:rPr>
                      <w:rFonts w:ascii="Montserrat" w:eastAsia="Times New Roman" w:hAnsi="Montserrat" w:cs="Times New Roman"/>
                      <w:kern w:val="0"/>
                      <w:sz w:val="20"/>
                      <w:szCs w:val="20"/>
                      <w14:ligatures w14:val="none"/>
                    </w:rPr>
                    <w:t>contanten</w:t>
                  </w:r>
                  <w:proofErr w:type="spellEnd"/>
                </w:p>
              </w:tc>
            </w:tr>
            <w:tr w:rsidR="003D5D4C" w:rsidRPr="003D5D4C" w14:paraId="4DEACE2B" w14:textId="77777777">
              <w:tc>
                <w:tcPr>
                  <w:tcW w:w="0" w:type="auto"/>
                  <w:tcBorders>
                    <w:top w:val="nil"/>
                    <w:bottom w:val="nil"/>
                  </w:tcBorders>
                  <w:shd w:val="clear" w:color="auto" w:fill="FFFFFF"/>
                  <w:tcMar>
                    <w:top w:w="30" w:type="dxa"/>
                    <w:left w:w="30" w:type="dxa"/>
                    <w:bottom w:w="30" w:type="dxa"/>
                    <w:right w:w="30" w:type="dxa"/>
                  </w:tcMar>
                  <w:hideMark/>
                </w:tcPr>
                <w:p w14:paraId="534CBB9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1C5AF3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578</w:t>
                  </w:r>
                </w:p>
              </w:tc>
              <w:tc>
                <w:tcPr>
                  <w:tcW w:w="0" w:type="auto"/>
                  <w:gridSpan w:val="2"/>
                  <w:tcBorders>
                    <w:top w:val="nil"/>
                    <w:bottom w:val="nil"/>
                  </w:tcBorders>
                  <w:shd w:val="clear" w:color="auto" w:fill="FFFFFF"/>
                  <w:tcMar>
                    <w:top w:w="30" w:type="dxa"/>
                    <w:left w:w="30" w:type="dxa"/>
                    <w:bottom w:w="30" w:type="dxa"/>
                    <w:right w:w="30" w:type="dxa"/>
                  </w:tcMar>
                  <w:hideMark/>
                </w:tcPr>
                <w:p w14:paraId="57E02B5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Kassen-</w:t>
                  </w:r>
                  <w:proofErr w:type="spellStart"/>
                  <w:r w:rsidRPr="003D5D4C">
                    <w:rPr>
                      <w:rFonts w:ascii="Montserrat" w:eastAsia="Times New Roman" w:hAnsi="Montserrat" w:cs="Times New Roman"/>
                      <w:kern w:val="0"/>
                      <w:sz w:val="20"/>
                      <w:szCs w:val="20"/>
                      <w14:ligatures w14:val="none"/>
                    </w:rPr>
                    <w:t>zegels</w:t>
                  </w:r>
                  <w:proofErr w:type="spellEnd"/>
                </w:p>
              </w:tc>
            </w:tr>
            <w:tr w:rsidR="003D5D4C" w:rsidRPr="003D5D4C" w14:paraId="366C0FF9" w14:textId="77777777">
              <w:tc>
                <w:tcPr>
                  <w:tcW w:w="0" w:type="auto"/>
                  <w:tcBorders>
                    <w:top w:val="nil"/>
                    <w:bottom w:val="nil"/>
                  </w:tcBorders>
                  <w:shd w:val="clear" w:color="auto" w:fill="FFFFFF"/>
                  <w:tcMar>
                    <w:top w:w="30" w:type="dxa"/>
                    <w:left w:w="30" w:type="dxa"/>
                    <w:bottom w:w="30" w:type="dxa"/>
                    <w:right w:w="30" w:type="dxa"/>
                  </w:tcMar>
                  <w:hideMark/>
                </w:tcPr>
                <w:p w14:paraId="43F4183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58</w:t>
                  </w:r>
                </w:p>
              </w:tc>
              <w:tc>
                <w:tcPr>
                  <w:tcW w:w="0" w:type="auto"/>
                  <w:gridSpan w:val="3"/>
                  <w:tcBorders>
                    <w:top w:val="nil"/>
                    <w:bottom w:val="nil"/>
                  </w:tcBorders>
                  <w:shd w:val="clear" w:color="auto" w:fill="FFFFFF"/>
                  <w:tcMar>
                    <w:top w:w="30" w:type="dxa"/>
                    <w:left w:w="30" w:type="dxa"/>
                    <w:bottom w:w="30" w:type="dxa"/>
                    <w:right w:w="30" w:type="dxa"/>
                  </w:tcMar>
                  <w:hideMark/>
                </w:tcPr>
                <w:p w14:paraId="0652ED7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Interne </w:t>
                  </w:r>
                  <w:proofErr w:type="spellStart"/>
                  <w:r w:rsidRPr="003D5D4C">
                    <w:rPr>
                      <w:rFonts w:ascii="Montserrat" w:eastAsia="Times New Roman" w:hAnsi="Montserrat" w:cs="Times New Roman"/>
                      <w:kern w:val="0"/>
                      <w:sz w:val="20"/>
                      <w:szCs w:val="20"/>
                      <w14:ligatures w14:val="none"/>
                    </w:rPr>
                    <w:t>overboekingen</w:t>
                  </w:r>
                  <w:proofErr w:type="spellEnd"/>
                </w:p>
              </w:tc>
            </w:tr>
          </w:tbl>
          <w:p w14:paraId="6AAD89F6"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nl-NL"/>
                <w14:ligatures w14:val="none"/>
              </w:rPr>
            </w:pPr>
          </w:p>
        </w:tc>
        <w:tc>
          <w:tcPr>
            <w:tcW w:w="2748" w:type="pct"/>
            <w:tcBorders>
              <w:top w:val="nil"/>
              <w:bottom w:val="nil"/>
            </w:tcBorders>
            <w:shd w:val="clear" w:color="auto" w:fill="auto"/>
            <w:tcMar>
              <w:top w:w="0" w:type="dxa"/>
              <w:left w:w="120" w:type="dxa"/>
              <w:bottom w:w="0" w:type="dxa"/>
              <w:right w:w="0" w:type="dxa"/>
            </w:tcMar>
            <w:hideMark/>
          </w:tcPr>
          <w:tbl>
            <w:tblPr>
              <w:tblW w:w="10803" w:type="dxa"/>
              <w:shd w:val="clear" w:color="auto" w:fill="FFFFFF"/>
              <w:tblCellMar>
                <w:top w:w="15" w:type="dxa"/>
                <w:left w:w="15" w:type="dxa"/>
                <w:bottom w:w="15" w:type="dxa"/>
                <w:right w:w="15" w:type="dxa"/>
              </w:tblCellMar>
              <w:tblLook w:val="04A0" w:firstRow="1" w:lastRow="0" w:firstColumn="1" w:lastColumn="0" w:noHBand="0" w:noVBand="1"/>
            </w:tblPr>
            <w:tblGrid>
              <w:gridCol w:w="325"/>
              <w:gridCol w:w="660"/>
              <w:gridCol w:w="798"/>
              <w:gridCol w:w="4051"/>
              <w:gridCol w:w="4969"/>
            </w:tblGrid>
            <w:tr w:rsidR="003D5D4C" w:rsidRPr="003D5D4C" w14:paraId="53C240B1" w14:textId="77777777">
              <w:tc>
                <w:tcPr>
                  <w:tcW w:w="0" w:type="auto"/>
                  <w:tcBorders>
                    <w:top w:val="nil"/>
                    <w:bottom w:val="nil"/>
                  </w:tcBorders>
                  <w:shd w:val="clear" w:color="auto" w:fill="FFFFFF"/>
                  <w:tcMar>
                    <w:top w:w="30" w:type="dxa"/>
                    <w:left w:w="30" w:type="dxa"/>
                    <w:bottom w:w="30" w:type="dxa"/>
                    <w:right w:w="30" w:type="dxa"/>
                  </w:tcMar>
                  <w:hideMark/>
                </w:tcPr>
                <w:p w14:paraId="1E929FA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lastRenderedPageBreak/>
                    <w:t>1</w:t>
                  </w:r>
                </w:p>
              </w:tc>
              <w:tc>
                <w:tcPr>
                  <w:tcW w:w="0" w:type="auto"/>
                  <w:gridSpan w:val="3"/>
                  <w:tcBorders>
                    <w:top w:val="nil"/>
                    <w:bottom w:val="nil"/>
                  </w:tcBorders>
                  <w:shd w:val="clear" w:color="auto" w:fill="FFFFFF"/>
                  <w:tcMar>
                    <w:top w:w="30" w:type="dxa"/>
                    <w:left w:w="30" w:type="dxa"/>
                    <w:bottom w:w="30" w:type="dxa"/>
                    <w:right w:w="30" w:type="dxa"/>
                  </w:tcMar>
                  <w:hideMark/>
                </w:tcPr>
                <w:p w14:paraId="7A0371C0"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Fonds propres, provisions pour risques et charges et dettes à plus d’un an</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12FD9C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684D3852" w14:textId="77777777">
              <w:tc>
                <w:tcPr>
                  <w:tcW w:w="0" w:type="auto"/>
                  <w:tcBorders>
                    <w:top w:val="nil"/>
                    <w:bottom w:val="nil"/>
                  </w:tcBorders>
                  <w:shd w:val="clear" w:color="auto" w:fill="FFFFFF"/>
                  <w:tcMar>
                    <w:top w:w="30" w:type="dxa"/>
                    <w:left w:w="30" w:type="dxa"/>
                    <w:bottom w:w="30" w:type="dxa"/>
                    <w:right w:w="30" w:type="dxa"/>
                  </w:tcMar>
                  <w:hideMark/>
                </w:tcPr>
                <w:p w14:paraId="5E38B65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10</w:t>
                  </w:r>
                </w:p>
              </w:tc>
              <w:tc>
                <w:tcPr>
                  <w:tcW w:w="0" w:type="auto"/>
                  <w:gridSpan w:val="3"/>
                  <w:tcBorders>
                    <w:top w:val="nil"/>
                    <w:bottom w:val="nil"/>
                  </w:tcBorders>
                  <w:shd w:val="clear" w:color="auto" w:fill="FFFFFF"/>
                  <w:tcMar>
                    <w:top w:w="30" w:type="dxa"/>
                    <w:left w:w="30" w:type="dxa"/>
                    <w:bottom w:w="30" w:type="dxa"/>
                    <w:right w:w="30" w:type="dxa"/>
                  </w:tcMar>
                  <w:hideMark/>
                </w:tcPr>
                <w:p w14:paraId="40B7307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Capital</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ECB4CC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07406302" w14:textId="77777777">
              <w:tc>
                <w:tcPr>
                  <w:tcW w:w="0" w:type="auto"/>
                  <w:tcBorders>
                    <w:top w:val="nil"/>
                    <w:bottom w:val="nil"/>
                  </w:tcBorders>
                  <w:shd w:val="clear" w:color="auto" w:fill="FFFFFF"/>
                  <w:tcMar>
                    <w:top w:w="30" w:type="dxa"/>
                    <w:left w:w="30" w:type="dxa"/>
                    <w:bottom w:w="30" w:type="dxa"/>
                    <w:right w:w="30" w:type="dxa"/>
                  </w:tcMar>
                  <w:hideMark/>
                </w:tcPr>
                <w:p w14:paraId="75768D4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01802A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100</w:t>
                  </w:r>
                </w:p>
              </w:tc>
              <w:tc>
                <w:tcPr>
                  <w:tcW w:w="0" w:type="auto"/>
                  <w:gridSpan w:val="2"/>
                  <w:tcBorders>
                    <w:top w:val="nil"/>
                    <w:bottom w:val="nil"/>
                  </w:tcBorders>
                  <w:shd w:val="clear" w:color="auto" w:fill="FFFFFF"/>
                  <w:tcMar>
                    <w:top w:w="30" w:type="dxa"/>
                    <w:left w:w="30" w:type="dxa"/>
                    <w:bottom w:w="30" w:type="dxa"/>
                    <w:right w:w="30" w:type="dxa"/>
                  </w:tcMar>
                  <w:hideMark/>
                </w:tcPr>
                <w:p w14:paraId="142A19A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Capital souscrit</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E261D5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8D0E412" w14:textId="77777777">
              <w:tc>
                <w:tcPr>
                  <w:tcW w:w="0" w:type="auto"/>
                  <w:tcBorders>
                    <w:top w:val="nil"/>
                    <w:bottom w:val="nil"/>
                  </w:tcBorders>
                  <w:shd w:val="clear" w:color="auto" w:fill="FFFFFF"/>
                  <w:tcMar>
                    <w:top w:w="30" w:type="dxa"/>
                    <w:left w:w="30" w:type="dxa"/>
                    <w:bottom w:w="30" w:type="dxa"/>
                    <w:right w:w="30" w:type="dxa"/>
                  </w:tcMar>
                  <w:hideMark/>
                </w:tcPr>
                <w:p w14:paraId="4C22F36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3DFBE2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101</w:t>
                  </w:r>
                </w:p>
              </w:tc>
              <w:tc>
                <w:tcPr>
                  <w:tcW w:w="0" w:type="auto"/>
                  <w:gridSpan w:val="2"/>
                  <w:tcBorders>
                    <w:top w:val="nil"/>
                    <w:bottom w:val="nil"/>
                  </w:tcBorders>
                  <w:shd w:val="clear" w:color="auto" w:fill="FFFFFF"/>
                  <w:tcMar>
                    <w:top w:w="30" w:type="dxa"/>
                    <w:left w:w="30" w:type="dxa"/>
                    <w:bottom w:w="30" w:type="dxa"/>
                    <w:right w:w="30" w:type="dxa"/>
                  </w:tcMar>
                  <w:hideMark/>
                </w:tcPr>
                <w:p w14:paraId="698EF04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Capital non appelé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BA4B56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3FADA40" w14:textId="77777777">
              <w:tc>
                <w:tcPr>
                  <w:tcW w:w="0" w:type="auto"/>
                  <w:tcBorders>
                    <w:top w:val="nil"/>
                    <w:bottom w:val="nil"/>
                  </w:tcBorders>
                  <w:shd w:val="clear" w:color="auto" w:fill="FFFFFF"/>
                  <w:tcMar>
                    <w:top w:w="30" w:type="dxa"/>
                    <w:left w:w="30" w:type="dxa"/>
                    <w:bottom w:w="30" w:type="dxa"/>
                    <w:right w:w="30" w:type="dxa"/>
                  </w:tcMar>
                  <w:hideMark/>
                </w:tcPr>
                <w:p w14:paraId="30CA7FB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11</w:t>
                  </w:r>
                </w:p>
              </w:tc>
              <w:tc>
                <w:tcPr>
                  <w:tcW w:w="0" w:type="auto"/>
                  <w:gridSpan w:val="3"/>
                  <w:tcBorders>
                    <w:top w:val="nil"/>
                    <w:bottom w:val="nil"/>
                  </w:tcBorders>
                  <w:shd w:val="clear" w:color="auto" w:fill="FFFFFF"/>
                  <w:tcMar>
                    <w:top w:w="30" w:type="dxa"/>
                    <w:left w:w="30" w:type="dxa"/>
                    <w:bottom w:w="30" w:type="dxa"/>
                    <w:right w:w="30" w:type="dxa"/>
                  </w:tcMar>
                  <w:hideMark/>
                </w:tcPr>
                <w:p w14:paraId="6391C4D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Apport hors capital</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A39BC5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70B7C6C" w14:textId="77777777">
              <w:tc>
                <w:tcPr>
                  <w:tcW w:w="0" w:type="auto"/>
                  <w:tcBorders>
                    <w:top w:val="nil"/>
                    <w:bottom w:val="nil"/>
                  </w:tcBorders>
                  <w:shd w:val="clear" w:color="auto" w:fill="FFFFFF"/>
                  <w:tcMar>
                    <w:top w:w="30" w:type="dxa"/>
                    <w:left w:w="30" w:type="dxa"/>
                    <w:bottom w:w="30" w:type="dxa"/>
                    <w:right w:w="30" w:type="dxa"/>
                  </w:tcMar>
                  <w:hideMark/>
                </w:tcPr>
                <w:p w14:paraId="0993AD2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165A9B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110</w:t>
                  </w:r>
                </w:p>
              </w:tc>
              <w:tc>
                <w:tcPr>
                  <w:tcW w:w="0" w:type="auto"/>
                  <w:gridSpan w:val="2"/>
                  <w:tcBorders>
                    <w:top w:val="nil"/>
                    <w:bottom w:val="nil"/>
                  </w:tcBorders>
                  <w:shd w:val="clear" w:color="auto" w:fill="FFFFFF"/>
                  <w:tcMar>
                    <w:top w:w="30" w:type="dxa"/>
                    <w:left w:w="30" w:type="dxa"/>
                    <w:bottom w:w="30" w:type="dxa"/>
                    <w:right w:w="30" w:type="dxa"/>
                  </w:tcMar>
                  <w:hideMark/>
                </w:tcPr>
                <w:p w14:paraId="342C024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Apport disponible hors capital</w:t>
                  </w:r>
                  <w:r w:rsidRPr="003D5D4C">
                    <w:rPr>
                      <w:rFonts w:ascii="Montserrat" w:eastAsia="Times New Roman" w:hAnsi="Montserrat" w:cs="Times New Roman"/>
                      <w:kern w:val="0"/>
                      <w:sz w:val="15"/>
                      <w:szCs w:val="15"/>
                      <w:vertAlign w:val="superscript"/>
                      <w:lang w:val="fr-FR"/>
                      <w14:ligatures w14:val="none"/>
                    </w:rPr>
                    <w:t>(31)</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7605E3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r>
            <w:tr w:rsidR="003D5D4C" w:rsidRPr="003D5D4C" w14:paraId="032F26DD" w14:textId="77777777">
              <w:tc>
                <w:tcPr>
                  <w:tcW w:w="0" w:type="auto"/>
                  <w:tcBorders>
                    <w:top w:val="nil"/>
                    <w:bottom w:val="nil"/>
                  </w:tcBorders>
                  <w:shd w:val="clear" w:color="auto" w:fill="FFFFFF"/>
                  <w:tcMar>
                    <w:top w:w="30" w:type="dxa"/>
                    <w:left w:w="30" w:type="dxa"/>
                    <w:bottom w:w="30" w:type="dxa"/>
                    <w:right w:w="30" w:type="dxa"/>
                  </w:tcMar>
                  <w:hideMark/>
                </w:tcPr>
                <w:p w14:paraId="3EB116E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AC8B85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155D22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1100</w:t>
                  </w:r>
                </w:p>
              </w:tc>
              <w:tc>
                <w:tcPr>
                  <w:tcW w:w="0" w:type="auto"/>
                  <w:tcBorders>
                    <w:top w:val="nil"/>
                    <w:bottom w:val="nil"/>
                  </w:tcBorders>
                  <w:shd w:val="clear" w:color="auto" w:fill="FFFFFF"/>
                  <w:tcMar>
                    <w:top w:w="30" w:type="dxa"/>
                    <w:left w:w="30" w:type="dxa"/>
                    <w:bottom w:w="30" w:type="dxa"/>
                    <w:right w:w="30" w:type="dxa"/>
                  </w:tcMar>
                  <w:hideMark/>
                </w:tcPr>
                <w:p w14:paraId="046CF4F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Prime </w:t>
                  </w:r>
                  <w:proofErr w:type="spellStart"/>
                  <w:r w:rsidRPr="003D5D4C">
                    <w:rPr>
                      <w:rFonts w:ascii="Montserrat" w:eastAsia="Times New Roman" w:hAnsi="Montserrat" w:cs="Times New Roman"/>
                      <w:kern w:val="0"/>
                      <w:sz w:val="20"/>
                      <w:szCs w:val="20"/>
                      <w14:ligatures w14:val="none"/>
                    </w:rPr>
                    <w:t>d'émission</w:t>
                  </w:r>
                  <w:proofErr w:type="spellEnd"/>
                </w:p>
              </w:tc>
              <w:tc>
                <w:tcPr>
                  <w:tcW w:w="2300" w:type="pct"/>
                  <w:tcBorders>
                    <w:top w:val="nil"/>
                    <w:left w:val="nil"/>
                    <w:bottom w:val="nil"/>
                    <w:right w:val="nil"/>
                  </w:tcBorders>
                  <w:shd w:val="clear" w:color="auto" w:fill="FFFFFF"/>
                  <w:tcMar>
                    <w:top w:w="0" w:type="dxa"/>
                    <w:left w:w="0" w:type="dxa"/>
                    <w:bottom w:w="0" w:type="dxa"/>
                    <w:right w:w="0" w:type="dxa"/>
                  </w:tcMar>
                  <w:hideMark/>
                </w:tcPr>
                <w:p w14:paraId="62FF9CC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r>
            <w:tr w:rsidR="003D5D4C" w:rsidRPr="003D5D4C" w14:paraId="52532FBE" w14:textId="77777777">
              <w:tc>
                <w:tcPr>
                  <w:tcW w:w="0" w:type="auto"/>
                  <w:tcBorders>
                    <w:top w:val="nil"/>
                    <w:bottom w:val="nil"/>
                  </w:tcBorders>
                  <w:shd w:val="clear" w:color="auto" w:fill="FFFFFF"/>
                  <w:tcMar>
                    <w:top w:w="30" w:type="dxa"/>
                    <w:left w:w="30" w:type="dxa"/>
                    <w:bottom w:w="30" w:type="dxa"/>
                    <w:right w:w="30" w:type="dxa"/>
                  </w:tcMar>
                  <w:hideMark/>
                </w:tcPr>
                <w:p w14:paraId="42F29D3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08611E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269FAB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1109</w:t>
                  </w:r>
                </w:p>
              </w:tc>
              <w:tc>
                <w:tcPr>
                  <w:tcW w:w="0" w:type="auto"/>
                  <w:tcBorders>
                    <w:top w:val="nil"/>
                    <w:bottom w:val="nil"/>
                  </w:tcBorders>
                  <w:shd w:val="clear" w:color="auto" w:fill="FFFFFF"/>
                  <w:tcMar>
                    <w:top w:w="30" w:type="dxa"/>
                    <w:left w:w="30" w:type="dxa"/>
                    <w:bottom w:w="30" w:type="dxa"/>
                    <w:right w:w="30" w:type="dxa"/>
                  </w:tcMar>
                  <w:hideMark/>
                </w:tcPr>
                <w:p w14:paraId="16C383F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Autres</w:t>
                  </w:r>
                  <w:proofErr w:type="spellEnd"/>
                </w:p>
              </w:tc>
              <w:tc>
                <w:tcPr>
                  <w:tcW w:w="2300" w:type="pct"/>
                  <w:tcBorders>
                    <w:top w:val="nil"/>
                    <w:left w:val="nil"/>
                    <w:bottom w:val="nil"/>
                    <w:right w:val="nil"/>
                  </w:tcBorders>
                  <w:shd w:val="clear" w:color="auto" w:fill="FFFFFF"/>
                  <w:tcMar>
                    <w:top w:w="0" w:type="dxa"/>
                    <w:left w:w="0" w:type="dxa"/>
                    <w:bottom w:w="0" w:type="dxa"/>
                    <w:right w:w="0" w:type="dxa"/>
                  </w:tcMar>
                  <w:hideMark/>
                </w:tcPr>
                <w:p w14:paraId="65AA538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r>
            <w:tr w:rsidR="003D5D4C" w:rsidRPr="003D5D4C" w14:paraId="794A0662" w14:textId="77777777">
              <w:tc>
                <w:tcPr>
                  <w:tcW w:w="0" w:type="auto"/>
                  <w:tcBorders>
                    <w:top w:val="nil"/>
                    <w:bottom w:val="nil"/>
                  </w:tcBorders>
                  <w:shd w:val="clear" w:color="auto" w:fill="FFFFFF"/>
                  <w:tcMar>
                    <w:top w:w="30" w:type="dxa"/>
                    <w:left w:w="30" w:type="dxa"/>
                    <w:bottom w:w="30" w:type="dxa"/>
                    <w:right w:w="30" w:type="dxa"/>
                  </w:tcMar>
                  <w:hideMark/>
                </w:tcPr>
                <w:p w14:paraId="5C5B73B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B73690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111</w:t>
                  </w:r>
                </w:p>
              </w:tc>
              <w:tc>
                <w:tcPr>
                  <w:tcW w:w="0" w:type="auto"/>
                  <w:gridSpan w:val="2"/>
                  <w:tcBorders>
                    <w:top w:val="nil"/>
                    <w:bottom w:val="nil"/>
                  </w:tcBorders>
                  <w:shd w:val="clear" w:color="auto" w:fill="FFFFFF"/>
                  <w:tcMar>
                    <w:top w:w="30" w:type="dxa"/>
                    <w:left w:w="30" w:type="dxa"/>
                    <w:bottom w:w="30" w:type="dxa"/>
                    <w:right w:w="30" w:type="dxa"/>
                  </w:tcMar>
                  <w:hideMark/>
                </w:tcPr>
                <w:p w14:paraId="5591362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Apport </w:t>
                  </w:r>
                  <w:proofErr w:type="spellStart"/>
                  <w:r w:rsidRPr="003D5D4C">
                    <w:rPr>
                      <w:rFonts w:ascii="Montserrat" w:eastAsia="Times New Roman" w:hAnsi="Montserrat" w:cs="Times New Roman"/>
                      <w:kern w:val="0"/>
                      <w:sz w:val="20"/>
                      <w:szCs w:val="20"/>
                      <w14:ligatures w14:val="none"/>
                    </w:rPr>
                    <w:t>indisponible</w:t>
                  </w:r>
                  <w:proofErr w:type="spellEnd"/>
                  <w:r w:rsidRPr="003D5D4C">
                    <w:rPr>
                      <w:rFonts w:ascii="Montserrat" w:eastAsia="Times New Roman" w:hAnsi="Montserrat" w:cs="Times New Roman"/>
                      <w:kern w:val="0"/>
                      <w:sz w:val="20"/>
                      <w:szCs w:val="20"/>
                      <w14:ligatures w14:val="none"/>
                    </w:rPr>
                    <w:t xml:space="preserve"> hors capital</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ED7D66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r>
            <w:tr w:rsidR="003D5D4C" w:rsidRPr="003D5D4C" w14:paraId="2D51D6C5" w14:textId="77777777">
              <w:tc>
                <w:tcPr>
                  <w:tcW w:w="0" w:type="auto"/>
                  <w:tcBorders>
                    <w:top w:val="nil"/>
                    <w:bottom w:val="nil"/>
                  </w:tcBorders>
                  <w:shd w:val="clear" w:color="auto" w:fill="FFFFFF"/>
                  <w:tcMar>
                    <w:top w:w="30" w:type="dxa"/>
                    <w:left w:w="30" w:type="dxa"/>
                    <w:bottom w:w="30" w:type="dxa"/>
                    <w:right w:w="30" w:type="dxa"/>
                  </w:tcMar>
                  <w:hideMark/>
                </w:tcPr>
                <w:p w14:paraId="27E3E84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D53677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3B5922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1110</w:t>
                  </w:r>
                </w:p>
              </w:tc>
              <w:tc>
                <w:tcPr>
                  <w:tcW w:w="0" w:type="auto"/>
                  <w:tcBorders>
                    <w:top w:val="nil"/>
                    <w:bottom w:val="nil"/>
                  </w:tcBorders>
                  <w:shd w:val="clear" w:color="auto" w:fill="FFFFFF"/>
                  <w:tcMar>
                    <w:top w:w="30" w:type="dxa"/>
                    <w:left w:w="30" w:type="dxa"/>
                    <w:bottom w:w="30" w:type="dxa"/>
                    <w:right w:w="30" w:type="dxa"/>
                  </w:tcMar>
                  <w:hideMark/>
                </w:tcPr>
                <w:p w14:paraId="57B5C70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Prime </w:t>
                  </w:r>
                  <w:proofErr w:type="spellStart"/>
                  <w:r w:rsidRPr="003D5D4C">
                    <w:rPr>
                      <w:rFonts w:ascii="Montserrat" w:eastAsia="Times New Roman" w:hAnsi="Montserrat" w:cs="Times New Roman"/>
                      <w:kern w:val="0"/>
                      <w:sz w:val="20"/>
                      <w:szCs w:val="20"/>
                      <w14:ligatures w14:val="none"/>
                    </w:rPr>
                    <w:t>d'émission</w:t>
                  </w:r>
                  <w:proofErr w:type="spellEnd"/>
                </w:p>
              </w:tc>
              <w:tc>
                <w:tcPr>
                  <w:tcW w:w="2300" w:type="pct"/>
                  <w:tcBorders>
                    <w:top w:val="nil"/>
                    <w:left w:val="nil"/>
                    <w:bottom w:val="nil"/>
                    <w:right w:val="nil"/>
                  </w:tcBorders>
                  <w:shd w:val="clear" w:color="auto" w:fill="FFFFFF"/>
                  <w:tcMar>
                    <w:top w:w="0" w:type="dxa"/>
                    <w:left w:w="0" w:type="dxa"/>
                    <w:bottom w:w="0" w:type="dxa"/>
                    <w:right w:w="0" w:type="dxa"/>
                  </w:tcMar>
                  <w:hideMark/>
                </w:tcPr>
                <w:p w14:paraId="73A21D7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r>
            <w:tr w:rsidR="003D5D4C" w:rsidRPr="003D5D4C" w14:paraId="140775D0" w14:textId="77777777">
              <w:tc>
                <w:tcPr>
                  <w:tcW w:w="0" w:type="auto"/>
                  <w:tcBorders>
                    <w:top w:val="nil"/>
                    <w:bottom w:val="nil"/>
                  </w:tcBorders>
                  <w:shd w:val="clear" w:color="auto" w:fill="FFFFFF"/>
                  <w:tcMar>
                    <w:top w:w="30" w:type="dxa"/>
                    <w:left w:w="30" w:type="dxa"/>
                    <w:bottom w:w="30" w:type="dxa"/>
                    <w:right w:w="30" w:type="dxa"/>
                  </w:tcMar>
                  <w:hideMark/>
                </w:tcPr>
                <w:p w14:paraId="37A90A6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AFFD14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30D5B4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1119</w:t>
                  </w:r>
                </w:p>
              </w:tc>
              <w:tc>
                <w:tcPr>
                  <w:tcW w:w="0" w:type="auto"/>
                  <w:tcBorders>
                    <w:top w:val="nil"/>
                    <w:bottom w:val="nil"/>
                  </w:tcBorders>
                  <w:shd w:val="clear" w:color="auto" w:fill="FFFFFF"/>
                  <w:tcMar>
                    <w:top w:w="30" w:type="dxa"/>
                    <w:left w:w="30" w:type="dxa"/>
                    <w:bottom w:w="30" w:type="dxa"/>
                    <w:right w:w="30" w:type="dxa"/>
                  </w:tcMar>
                  <w:hideMark/>
                </w:tcPr>
                <w:p w14:paraId="62747B3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Autres</w:t>
                  </w:r>
                  <w:proofErr w:type="spellEnd"/>
                </w:p>
              </w:tc>
              <w:tc>
                <w:tcPr>
                  <w:tcW w:w="2300" w:type="pct"/>
                  <w:tcBorders>
                    <w:top w:val="nil"/>
                    <w:left w:val="nil"/>
                    <w:bottom w:val="nil"/>
                    <w:right w:val="nil"/>
                  </w:tcBorders>
                  <w:shd w:val="clear" w:color="auto" w:fill="FFFFFF"/>
                  <w:tcMar>
                    <w:top w:w="0" w:type="dxa"/>
                    <w:left w:w="0" w:type="dxa"/>
                    <w:bottom w:w="0" w:type="dxa"/>
                    <w:right w:w="0" w:type="dxa"/>
                  </w:tcMar>
                  <w:hideMark/>
                </w:tcPr>
                <w:p w14:paraId="29A758D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r>
            <w:tr w:rsidR="003D5D4C" w:rsidRPr="003D5D4C" w14:paraId="6E0592C3" w14:textId="77777777">
              <w:tc>
                <w:tcPr>
                  <w:tcW w:w="0" w:type="auto"/>
                  <w:tcBorders>
                    <w:top w:val="nil"/>
                    <w:bottom w:val="nil"/>
                  </w:tcBorders>
                  <w:shd w:val="clear" w:color="auto" w:fill="FFFFFF"/>
                  <w:tcMar>
                    <w:top w:w="30" w:type="dxa"/>
                    <w:left w:w="30" w:type="dxa"/>
                    <w:bottom w:w="30" w:type="dxa"/>
                    <w:right w:w="30" w:type="dxa"/>
                  </w:tcMar>
                  <w:hideMark/>
                </w:tcPr>
                <w:p w14:paraId="7D3F7A4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12</w:t>
                  </w:r>
                </w:p>
              </w:tc>
              <w:tc>
                <w:tcPr>
                  <w:tcW w:w="0" w:type="auto"/>
                  <w:gridSpan w:val="3"/>
                  <w:tcBorders>
                    <w:top w:val="nil"/>
                    <w:bottom w:val="nil"/>
                  </w:tcBorders>
                  <w:shd w:val="clear" w:color="auto" w:fill="FFFFFF"/>
                  <w:tcMar>
                    <w:top w:w="30" w:type="dxa"/>
                    <w:left w:w="30" w:type="dxa"/>
                    <w:bottom w:w="30" w:type="dxa"/>
                    <w:right w:w="30" w:type="dxa"/>
                  </w:tcMar>
                  <w:hideMark/>
                </w:tcPr>
                <w:p w14:paraId="0742440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Plus-values de réévaluation</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4391C7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7B71829" w14:textId="77777777">
              <w:tc>
                <w:tcPr>
                  <w:tcW w:w="0" w:type="auto"/>
                  <w:tcBorders>
                    <w:top w:val="nil"/>
                    <w:bottom w:val="nil"/>
                  </w:tcBorders>
                  <w:shd w:val="clear" w:color="auto" w:fill="FFFFFF"/>
                  <w:tcMar>
                    <w:top w:w="30" w:type="dxa"/>
                    <w:left w:w="30" w:type="dxa"/>
                    <w:bottom w:w="30" w:type="dxa"/>
                    <w:right w:w="30" w:type="dxa"/>
                  </w:tcMar>
                  <w:hideMark/>
                </w:tcPr>
                <w:p w14:paraId="66DC300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82AAF9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120</w:t>
                  </w:r>
                </w:p>
              </w:tc>
              <w:tc>
                <w:tcPr>
                  <w:tcW w:w="0" w:type="auto"/>
                  <w:gridSpan w:val="2"/>
                  <w:tcBorders>
                    <w:top w:val="nil"/>
                    <w:bottom w:val="nil"/>
                  </w:tcBorders>
                  <w:shd w:val="clear" w:color="auto" w:fill="FFFFFF"/>
                  <w:tcMar>
                    <w:top w:w="30" w:type="dxa"/>
                    <w:left w:w="30" w:type="dxa"/>
                    <w:bottom w:w="30" w:type="dxa"/>
                    <w:right w:w="30" w:type="dxa"/>
                  </w:tcMar>
                  <w:hideMark/>
                </w:tcPr>
                <w:p w14:paraId="089F1F28"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Plus-values de réévaluation sur immobilisations incorporelles</w:t>
                  </w:r>
                  <w:r w:rsidRPr="003D5D4C">
                    <w:rPr>
                      <w:rFonts w:ascii="Montserrat" w:eastAsia="Times New Roman" w:hAnsi="Montserrat" w:cs="Times New Roman"/>
                      <w:kern w:val="0"/>
                      <w:sz w:val="15"/>
                      <w:szCs w:val="15"/>
                      <w:vertAlign w:val="superscript"/>
                      <w:lang w:val="fr-FR"/>
                      <w14:ligatures w14:val="none"/>
                    </w:rPr>
                    <w:t>(1)(2)</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B7AF93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507D7DF6" w14:textId="77777777">
              <w:tc>
                <w:tcPr>
                  <w:tcW w:w="0" w:type="auto"/>
                  <w:tcBorders>
                    <w:top w:val="nil"/>
                    <w:bottom w:val="nil"/>
                  </w:tcBorders>
                  <w:shd w:val="clear" w:color="auto" w:fill="FFFFFF"/>
                  <w:tcMar>
                    <w:top w:w="30" w:type="dxa"/>
                    <w:left w:w="30" w:type="dxa"/>
                    <w:bottom w:w="30" w:type="dxa"/>
                    <w:right w:w="30" w:type="dxa"/>
                  </w:tcMar>
                  <w:hideMark/>
                </w:tcPr>
                <w:p w14:paraId="66268F52"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0551FF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121</w:t>
                  </w:r>
                </w:p>
              </w:tc>
              <w:tc>
                <w:tcPr>
                  <w:tcW w:w="0" w:type="auto"/>
                  <w:gridSpan w:val="2"/>
                  <w:tcBorders>
                    <w:top w:val="nil"/>
                    <w:bottom w:val="nil"/>
                  </w:tcBorders>
                  <w:shd w:val="clear" w:color="auto" w:fill="FFFFFF"/>
                  <w:tcMar>
                    <w:top w:w="30" w:type="dxa"/>
                    <w:left w:w="30" w:type="dxa"/>
                    <w:bottom w:w="30" w:type="dxa"/>
                    <w:right w:w="30" w:type="dxa"/>
                  </w:tcMar>
                  <w:hideMark/>
                </w:tcPr>
                <w:p w14:paraId="0CB93FFF"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Plus-values de réévaluation sur immobilisations corporelles </w:t>
                  </w:r>
                  <w:r w:rsidRPr="003D5D4C">
                    <w:rPr>
                      <w:rFonts w:ascii="Montserrat" w:eastAsia="Times New Roman" w:hAnsi="Montserrat" w:cs="Times New Roman"/>
                      <w:kern w:val="0"/>
                      <w:sz w:val="15"/>
                      <w:szCs w:val="15"/>
                      <w:vertAlign w:val="superscript"/>
                      <w:lang w:val="fr-FR"/>
                      <w14:ligatures w14:val="none"/>
                    </w:rPr>
                    <w:t>(2)</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9D8E2B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1C12AC82" w14:textId="77777777">
              <w:tc>
                <w:tcPr>
                  <w:tcW w:w="0" w:type="auto"/>
                  <w:tcBorders>
                    <w:top w:val="nil"/>
                    <w:bottom w:val="nil"/>
                  </w:tcBorders>
                  <w:shd w:val="clear" w:color="auto" w:fill="FFFFFF"/>
                  <w:tcMar>
                    <w:top w:w="30" w:type="dxa"/>
                    <w:left w:w="30" w:type="dxa"/>
                    <w:bottom w:w="30" w:type="dxa"/>
                    <w:right w:w="30" w:type="dxa"/>
                  </w:tcMar>
                  <w:hideMark/>
                </w:tcPr>
                <w:p w14:paraId="79562227"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lastRenderedPageBreak/>
                    <w:t> </w:t>
                  </w:r>
                </w:p>
              </w:tc>
              <w:tc>
                <w:tcPr>
                  <w:tcW w:w="0" w:type="auto"/>
                  <w:tcBorders>
                    <w:top w:val="nil"/>
                    <w:bottom w:val="nil"/>
                  </w:tcBorders>
                  <w:shd w:val="clear" w:color="auto" w:fill="FFFFFF"/>
                  <w:tcMar>
                    <w:top w:w="30" w:type="dxa"/>
                    <w:left w:w="30" w:type="dxa"/>
                    <w:bottom w:w="30" w:type="dxa"/>
                    <w:right w:w="30" w:type="dxa"/>
                  </w:tcMar>
                  <w:hideMark/>
                </w:tcPr>
                <w:p w14:paraId="78691F8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122</w:t>
                  </w:r>
                </w:p>
              </w:tc>
              <w:tc>
                <w:tcPr>
                  <w:tcW w:w="0" w:type="auto"/>
                  <w:gridSpan w:val="2"/>
                  <w:tcBorders>
                    <w:top w:val="nil"/>
                    <w:bottom w:val="nil"/>
                  </w:tcBorders>
                  <w:shd w:val="clear" w:color="auto" w:fill="FFFFFF"/>
                  <w:tcMar>
                    <w:top w:w="30" w:type="dxa"/>
                    <w:left w:w="30" w:type="dxa"/>
                    <w:bottom w:w="30" w:type="dxa"/>
                    <w:right w:w="30" w:type="dxa"/>
                  </w:tcMar>
                  <w:hideMark/>
                </w:tcPr>
                <w:p w14:paraId="73ECB8A4"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Plus-values de réévaluation sur immobilisations financières </w:t>
                  </w:r>
                  <w:r w:rsidRPr="003D5D4C">
                    <w:rPr>
                      <w:rFonts w:ascii="Montserrat" w:eastAsia="Times New Roman" w:hAnsi="Montserrat" w:cs="Times New Roman"/>
                      <w:kern w:val="0"/>
                      <w:sz w:val="15"/>
                      <w:szCs w:val="15"/>
                      <w:vertAlign w:val="superscript"/>
                      <w:lang w:val="fr-FR"/>
                      <w14:ligatures w14:val="none"/>
                    </w:rPr>
                    <w:t>(2)</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B7469F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4F204DFA" w14:textId="77777777">
              <w:tc>
                <w:tcPr>
                  <w:tcW w:w="0" w:type="auto"/>
                  <w:tcBorders>
                    <w:top w:val="nil"/>
                    <w:bottom w:val="nil"/>
                  </w:tcBorders>
                  <w:shd w:val="clear" w:color="auto" w:fill="FFFFFF"/>
                  <w:tcMar>
                    <w:top w:w="30" w:type="dxa"/>
                    <w:left w:w="30" w:type="dxa"/>
                    <w:bottom w:w="30" w:type="dxa"/>
                    <w:right w:w="30" w:type="dxa"/>
                  </w:tcMar>
                  <w:hideMark/>
                </w:tcPr>
                <w:p w14:paraId="1370C767"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89E7B8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123</w:t>
                  </w:r>
                </w:p>
              </w:tc>
              <w:tc>
                <w:tcPr>
                  <w:tcW w:w="0" w:type="auto"/>
                  <w:gridSpan w:val="2"/>
                  <w:tcBorders>
                    <w:top w:val="nil"/>
                    <w:bottom w:val="nil"/>
                  </w:tcBorders>
                  <w:shd w:val="clear" w:color="auto" w:fill="FFFFFF"/>
                  <w:tcMar>
                    <w:top w:w="30" w:type="dxa"/>
                    <w:left w:w="30" w:type="dxa"/>
                    <w:bottom w:w="30" w:type="dxa"/>
                    <w:right w:w="30" w:type="dxa"/>
                  </w:tcMar>
                  <w:hideMark/>
                </w:tcPr>
                <w:p w14:paraId="22F5E454"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Plus-values de réévaluation sur stocks </w:t>
                  </w:r>
                  <w:r w:rsidRPr="003D5D4C">
                    <w:rPr>
                      <w:rFonts w:ascii="Montserrat" w:eastAsia="Times New Roman" w:hAnsi="Montserrat" w:cs="Times New Roman"/>
                      <w:kern w:val="0"/>
                      <w:sz w:val="15"/>
                      <w:szCs w:val="15"/>
                      <w:vertAlign w:val="superscript"/>
                      <w:lang w:val="fr-FR"/>
                      <w14:ligatures w14:val="none"/>
                    </w:rPr>
                    <w:t>(1)</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E452EC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280F78A7" w14:textId="77777777">
              <w:tc>
                <w:tcPr>
                  <w:tcW w:w="0" w:type="auto"/>
                  <w:tcBorders>
                    <w:top w:val="nil"/>
                    <w:bottom w:val="nil"/>
                  </w:tcBorders>
                  <w:shd w:val="clear" w:color="auto" w:fill="FFFFFF"/>
                  <w:tcMar>
                    <w:top w:w="30" w:type="dxa"/>
                    <w:left w:w="30" w:type="dxa"/>
                    <w:bottom w:w="30" w:type="dxa"/>
                    <w:right w:w="30" w:type="dxa"/>
                  </w:tcMar>
                  <w:hideMark/>
                </w:tcPr>
                <w:p w14:paraId="255C46D0"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0156EF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124</w:t>
                  </w:r>
                </w:p>
              </w:tc>
              <w:tc>
                <w:tcPr>
                  <w:tcW w:w="0" w:type="auto"/>
                  <w:gridSpan w:val="2"/>
                  <w:tcBorders>
                    <w:top w:val="nil"/>
                    <w:bottom w:val="nil"/>
                  </w:tcBorders>
                  <w:shd w:val="clear" w:color="auto" w:fill="FFFFFF"/>
                  <w:tcMar>
                    <w:top w:w="30" w:type="dxa"/>
                    <w:left w:w="30" w:type="dxa"/>
                    <w:bottom w:w="30" w:type="dxa"/>
                    <w:right w:w="30" w:type="dxa"/>
                  </w:tcMar>
                  <w:hideMark/>
                </w:tcPr>
                <w:p w14:paraId="314F6FB9"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Reprises de réductions de valeur sur placements de trésorerie </w:t>
                  </w:r>
                  <w:r w:rsidRPr="003D5D4C">
                    <w:rPr>
                      <w:rFonts w:ascii="Montserrat" w:eastAsia="Times New Roman" w:hAnsi="Montserrat" w:cs="Times New Roman"/>
                      <w:kern w:val="0"/>
                      <w:sz w:val="15"/>
                      <w:szCs w:val="15"/>
                      <w:vertAlign w:val="superscript"/>
                      <w:lang w:val="fr-FR"/>
                      <w14:ligatures w14:val="none"/>
                    </w:rPr>
                    <w:t>(3)</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F7DCC3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40357356" w14:textId="77777777">
              <w:tc>
                <w:tcPr>
                  <w:tcW w:w="0" w:type="auto"/>
                  <w:tcBorders>
                    <w:top w:val="nil"/>
                    <w:bottom w:val="nil"/>
                  </w:tcBorders>
                  <w:shd w:val="clear" w:color="auto" w:fill="FFFFFF"/>
                  <w:tcMar>
                    <w:top w:w="30" w:type="dxa"/>
                    <w:left w:w="30" w:type="dxa"/>
                    <w:bottom w:w="30" w:type="dxa"/>
                    <w:right w:w="30" w:type="dxa"/>
                  </w:tcMar>
                  <w:hideMark/>
                </w:tcPr>
                <w:p w14:paraId="7494540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13</w:t>
                  </w:r>
                </w:p>
              </w:tc>
              <w:tc>
                <w:tcPr>
                  <w:tcW w:w="0" w:type="auto"/>
                  <w:gridSpan w:val="3"/>
                  <w:tcBorders>
                    <w:top w:val="nil"/>
                    <w:bottom w:val="nil"/>
                  </w:tcBorders>
                  <w:shd w:val="clear" w:color="auto" w:fill="FFFFFF"/>
                  <w:tcMar>
                    <w:top w:w="30" w:type="dxa"/>
                    <w:left w:w="30" w:type="dxa"/>
                    <w:bottom w:w="30" w:type="dxa"/>
                    <w:right w:w="30" w:type="dxa"/>
                  </w:tcMar>
                  <w:hideMark/>
                </w:tcPr>
                <w:p w14:paraId="796803E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Réserves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669B44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30C19B4" w14:textId="77777777">
              <w:tc>
                <w:tcPr>
                  <w:tcW w:w="0" w:type="auto"/>
                  <w:tcBorders>
                    <w:top w:val="nil"/>
                    <w:bottom w:val="nil"/>
                  </w:tcBorders>
                  <w:shd w:val="clear" w:color="auto" w:fill="FFFFFF"/>
                  <w:tcMar>
                    <w:top w:w="30" w:type="dxa"/>
                    <w:left w:w="30" w:type="dxa"/>
                    <w:bottom w:w="30" w:type="dxa"/>
                    <w:right w:w="30" w:type="dxa"/>
                  </w:tcMar>
                  <w:hideMark/>
                </w:tcPr>
                <w:p w14:paraId="5D9693E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4B4700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130</w:t>
                  </w:r>
                </w:p>
              </w:tc>
              <w:tc>
                <w:tcPr>
                  <w:tcW w:w="0" w:type="auto"/>
                  <w:gridSpan w:val="2"/>
                  <w:tcBorders>
                    <w:top w:val="nil"/>
                    <w:bottom w:val="nil"/>
                  </w:tcBorders>
                  <w:shd w:val="clear" w:color="auto" w:fill="FFFFFF"/>
                  <w:tcMar>
                    <w:top w:w="30" w:type="dxa"/>
                    <w:left w:w="30" w:type="dxa"/>
                    <w:bottom w:w="30" w:type="dxa"/>
                    <w:right w:w="30" w:type="dxa"/>
                  </w:tcMar>
                  <w:hideMark/>
                </w:tcPr>
                <w:p w14:paraId="493A094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Réserves légales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28352C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36D9D33E" w14:textId="77777777">
              <w:tc>
                <w:tcPr>
                  <w:tcW w:w="0" w:type="auto"/>
                  <w:tcBorders>
                    <w:top w:val="nil"/>
                    <w:bottom w:val="nil"/>
                  </w:tcBorders>
                  <w:shd w:val="clear" w:color="auto" w:fill="FFFFFF"/>
                  <w:tcMar>
                    <w:top w:w="30" w:type="dxa"/>
                    <w:left w:w="30" w:type="dxa"/>
                    <w:bottom w:w="30" w:type="dxa"/>
                    <w:right w:w="30" w:type="dxa"/>
                  </w:tcMar>
                  <w:hideMark/>
                </w:tcPr>
                <w:p w14:paraId="5242CDB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7DA5EE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131</w:t>
                  </w:r>
                </w:p>
              </w:tc>
              <w:tc>
                <w:tcPr>
                  <w:tcW w:w="0" w:type="auto"/>
                  <w:gridSpan w:val="2"/>
                  <w:tcBorders>
                    <w:top w:val="nil"/>
                    <w:bottom w:val="nil"/>
                  </w:tcBorders>
                  <w:shd w:val="clear" w:color="auto" w:fill="FFFFFF"/>
                  <w:tcMar>
                    <w:top w:w="30" w:type="dxa"/>
                    <w:left w:w="30" w:type="dxa"/>
                    <w:bottom w:w="30" w:type="dxa"/>
                    <w:right w:w="30" w:type="dxa"/>
                  </w:tcMar>
                  <w:hideMark/>
                </w:tcPr>
                <w:p w14:paraId="3F7704E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Autres réserves indisponibles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403F4F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78B77DC" w14:textId="77777777">
              <w:tc>
                <w:tcPr>
                  <w:tcW w:w="0" w:type="auto"/>
                  <w:tcBorders>
                    <w:top w:val="nil"/>
                    <w:bottom w:val="nil"/>
                  </w:tcBorders>
                  <w:shd w:val="clear" w:color="auto" w:fill="FFFFFF"/>
                  <w:tcMar>
                    <w:top w:w="30" w:type="dxa"/>
                    <w:left w:w="30" w:type="dxa"/>
                    <w:bottom w:w="30" w:type="dxa"/>
                    <w:right w:w="30" w:type="dxa"/>
                  </w:tcMar>
                  <w:hideMark/>
                </w:tcPr>
                <w:p w14:paraId="5D89C2B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900EF5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3EA507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1311</w:t>
                  </w:r>
                </w:p>
              </w:tc>
              <w:tc>
                <w:tcPr>
                  <w:tcW w:w="0" w:type="auto"/>
                  <w:tcBorders>
                    <w:top w:val="nil"/>
                    <w:bottom w:val="nil"/>
                  </w:tcBorders>
                  <w:shd w:val="clear" w:color="auto" w:fill="FFFFFF"/>
                  <w:tcMar>
                    <w:top w:w="30" w:type="dxa"/>
                    <w:left w:w="30" w:type="dxa"/>
                    <w:bottom w:w="30" w:type="dxa"/>
                    <w:right w:w="30" w:type="dxa"/>
                  </w:tcMar>
                  <w:hideMark/>
                </w:tcPr>
                <w:p w14:paraId="4F1DD51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Réserves statutairement indisponibles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685013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C2AB60B" w14:textId="77777777">
              <w:tc>
                <w:tcPr>
                  <w:tcW w:w="0" w:type="auto"/>
                  <w:tcBorders>
                    <w:top w:val="nil"/>
                    <w:bottom w:val="nil"/>
                  </w:tcBorders>
                  <w:shd w:val="clear" w:color="auto" w:fill="FFFFFF"/>
                  <w:tcMar>
                    <w:top w:w="30" w:type="dxa"/>
                    <w:left w:w="30" w:type="dxa"/>
                    <w:bottom w:w="30" w:type="dxa"/>
                    <w:right w:w="30" w:type="dxa"/>
                  </w:tcMar>
                  <w:hideMark/>
                </w:tcPr>
                <w:p w14:paraId="3C82229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774E10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9E9A6E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1312</w:t>
                  </w:r>
                </w:p>
              </w:tc>
              <w:tc>
                <w:tcPr>
                  <w:tcW w:w="0" w:type="auto"/>
                  <w:tcBorders>
                    <w:top w:val="nil"/>
                    <w:bottom w:val="nil"/>
                  </w:tcBorders>
                  <w:shd w:val="clear" w:color="auto" w:fill="FFFFFF"/>
                  <w:tcMar>
                    <w:top w:w="30" w:type="dxa"/>
                    <w:left w:w="30" w:type="dxa"/>
                    <w:bottom w:w="30" w:type="dxa"/>
                    <w:right w:w="30" w:type="dxa"/>
                  </w:tcMar>
                  <w:hideMark/>
                </w:tcPr>
                <w:p w14:paraId="63B4D23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Réserve pour actions propres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AF09FA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187849C" w14:textId="77777777">
              <w:tc>
                <w:tcPr>
                  <w:tcW w:w="0" w:type="auto"/>
                  <w:tcBorders>
                    <w:top w:val="nil"/>
                    <w:bottom w:val="nil"/>
                  </w:tcBorders>
                  <w:shd w:val="clear" w:color="auto" w:fill="FFFFFF"/>
                  <w:tcMar>
                    <w:top w:w="30" w:type="dxa"/>
                    <w:left w:w="30" w:type="dxa"/>
                    <w:bottom w:w="30" w:type="dxa"/>
                    <w:right w:w="30" w:type="dxa"/>
                  </w:tcMar>
                  <w:hideMark/>
                </w:tcPr>
                <w:p w14:paraId="3D96AA0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806777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B22A3D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1313</w:t>
                  </w:r>
                </w:p>
              </w:tc>
              <w:tc>
                <w:tcPr>
                  <w:tcW w:w="0" w:type="auto"/>
                  <w:tcBorders>
                    <w:top w:val="nil"/>
                    <w:bottom w:val="nil"/>
                  </w:tcBorders>
                  <w:shd w:val="clear" w:color="auto" w:fill="FFFFFF"/>
                  <w:tcMar>
                    <w:top w:w="30" w:type="dxa"/>
                    <w:left w:w="30" w:type="dxa"/>
                    <w:bottom w:w="30" w:type="dxa"/>
                    <w:right w:w="30" w:type="dxa"/>
                  </w:tcMar>
                  <w:hideMark/>
                </w:tcPr>
                <w:p w14:paraId="4AF3659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Soutien</w:t>
                  </w:r>
                  <w:proofErr w:type="spellEnd"/>
                  <w:r w:rsidRPr="003D5D4C">
                    <w:rPr>
                      <w:rFonts w:ascii="Montserrat" w:eastAsia="Times New Roman" w:hAnsi="Montserrat" w:cs="Times New Roman"/>
                      <w:kern w:val="0"/>
                      <w:sz w:val="20"/>
                      <w:szCs w:val="20"/>
                      <w14:ligatures w14:val="none"/>
                    </w:rPr>
                    <w:t xml:space="preserve"> financier</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68E05F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r>
            <w:tr w:rsidR="003D5D4C" w:rsidRPr="003D5D4C" w14:paraId="64C5A0E9" w14:textId="77777777">
              <w:tc>
                <w:tcPr>
                  <w:tcW w:w="0" w:type="auto"/>
                  <w:tcBorders>
                    <w:top w:val="nil"/>
                    <w:bottom w:val="nil"/>
                  </w:tcBorders>
                  <w:shd w:val="clear" w:color="auto" w:fill="FFFFFF"/>
                  <w:tcMar>
                    <w:top w:w="30" w:type="dxa"/>
                    <w:left w:w="30" w:type="dxa"/>
                    <w:bottom w:w="30" w:type="dxa"/>
                    <w:right w:w="30" w:type="dxa"/>
                  </w:tcMar>
                  <w:hideMark/>
                </w:tcPr>
                <w:p w14:paraId="06F7313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427A49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FE2ACC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1319</w:t>
                  </w:r>
                </w:p>
              </w:tc>
              <w:tc>
                <w:tcPr>
                  <w:tcW w:w="0" w:type="auto"/>
                  <w:tcBorders>
                    <w:top w:val="nil"/>
                    <w:bottom w:val="nil"/>
                  </w:tcBorders>
                  <w:shd w:val="clear" w:color="auto" w:fill="FFFFFF"/>
                  <w:tcMar>
                    <w:top w:w="30" w:type="dxa"/>
                    <w:left w:w="30" w:type="dxa"/>
                    <w:bottom w:w="30" w:type="dxa"/>
                    <w:right w:w="30" w:type="dxa"/>
                  </w:tcMar>
                  <w:hideMark/>
                </w:tcPr>
                <w:p w14:paraId="060BC37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Autres</w:t>
                  </w:r>
                  <w:proofErr w:type="spellEnd"/>
                </w:p>
              </w:tc>
              <w:tc>
                <w:tcPr>
                  <w:tcW w:w="2300" w:type="pct"/>
                  <w:tcBorders>
                    <w:top w:val="nil"/>
                    <w:left w:val="nil"/>
                    <w:bottom w:val="nil"/>
                    <w:right w:val="nil"/>
                  </w:tcBorders>
                  <w:shd w:val="clear" w:color="auto" w:fill="FFFFFF"/>
                  <w:tcMar>
                    <w:top w:w="0" w:type="dxa"/>
                    <w:left w:w="0" w:type="dxa"/>
                    <w:bottom w:w="0" w:type="dxa"/>
                    <w:right w:w="0" w:type="dxa"/>
                  </w:tcMar>
                  <w:hideMark/>
                </w:tcPr>
                <w:p w14:paraId="0C5645E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r>
            <w:tr w:rsidR="003D5D4C" w:rsidRPr="003D5D4C" w14:paraId="1F2F1BA9" w14:textId="77777777">
              <w:tc>
                <w:tcPr>
                  <w:tcW w:w="0" w:type="auto"/>
                  <w:tcBorders>
                    <w:top w:val="nil"/>
                    <w:bottom w:val="nil"/>
                  </w:tcBorders>
                  <w:shd w:val="clear" w:color="auto" w:fill="FFFFFF"/>
                  <w:tcMar>
                    <w:top w:w="30" w:type="dxa"/>
                    <w:left w:w="30" w:type="dxa"/>
                    <w:bottom w:w="30" w:type="dxa"/>
                    <w:right w:w="30" w:type="dxa"/>
                  </w:tcMar>
                  <w:hideMark/>
                </w:tcPr>
                <w:p w14:paraId="0CBB089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E45BC6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132</w:t>
                  </w:r>
                </w:p>
              </w:tc>
              <w:tc>
                <w:tcPr>
                  <w:tcW w:w="0" w:type="auto"/>
                  <w:gridSpan w:val="2"/>
                  <w:tcBorders>
                    <w:top w:val="nil"/>
                    <w:bottom w:val="nil"/>
                  </w:tcBorders>
                  <w:shd w:val="clear" w:color="auto" w:fill="FFFFFF"/>
                  <w:tcMar>
                    <w:top w:w="30" w:type="dxa"/>
                    <w:left w:w="30" w:type="dxa"/>
                    <w:bottom w:w="30" w:type="dxa"/>
                    <w:right w:w="30" w:type="dxa"/>
                  </w:tcMar>
                  <w:hideMark/>
                </w:tcPr>
                <w:p w14:paraId="5458DD8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Réserves immunisées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03793D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017C50C" w14:textId="77777777">
              <w:tc>
                <w:tcPr>
                  <w:tcW w:w="0" w:type="auto"/>
                  <w:tcBorders>
                    <w:top w:val="nil"/>
                    <w:bottom w:val="nil"/>
                  </w:tcBorders>
                  <w:shd w:val="clear" w:color="auto" w:fill="FFFFFF"/>
                  <w:tcMar>
                    <w:top w:w="30" w:type="dxa"/>
                    <w:left w:w="30" w:type="dxa"/>
                    <w:bottom w:w="30" w:type="dxa"/>
                    <w:right w:w="30" w:type="dxa"/>
                  </w:tcMar>
                  <w:hideMark/>
                </w:tcPr>
                <w:p w14:paraId="6D44EEB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887F2C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133</w:t>
                  </w:r>
                </w:p>
              </w:tc>
              <w:tc>
                <w:tcPr>
                  <w:tcW w:w="0" w:type="auto"/>
                  <w:gridSpan w:val="2"/>
                  <w:tcBorders>
                    <w:top w:val="nil"/>
                    <w:bottom w:val="nil"/>
                  </w:tcBorders>
                  <w:shd w:val="clear" w:color="auto" w:fill="FFFFFF"/>
                  <w:tcMar>
                    <w:top w:w="30" w:type="dxa"/>
                    <w:left w:w="30" w:type="dxa"/>
                    <w:bottom w:w="30" w:type="dxa"/>
                    <w:right w:w="30" w:type="dxa"/>
                  </w:tcMar>
                  <w:hideMark/>
                </w:tcPr>
                <w:p w14:paraId="62786FD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Réserves disponibles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166640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24F6D2BB" w14:textId="77777777">
              <w:tc>
                <w:tcPr>
                  <w:tcW w:w="0" w:type="auto"/>
                  <w:tcBorders>
                    <w:top w:val="nil"/>
                    <w:bottom w:val="nil"/>
                  </w:tcBorders>
                  <w:shd w:val="clear" w:color="auto" w:fill="FFFFFF"/>
                  <w:tcMar>
                    <w:top w:w="30" w:type="dxa"/>
                    <w:left w:w="30" w:type="dxa"/>
                    <w:bottom w:w="30" w:type="dxa"/>
                    <w:right w:w="30" w:type="dxa"/>
                  </w:tcMar>
                  <w:hideMark/>
                </w:tcPr>
                <w:p w14:paraId="7AEF1DC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14</w:t>
                  </w:r>
                </w:p>
              </w:tc>
              <w:tc>
                <w:tcPr>
                  <w:tcW w:w="0" w:type="auto"/>
                  <w:gridSpan w:val="3"/>
                  <w:tcBorders>
                    <w:top w:val="nil"/>
                    <w:bottom w:val="nil"/>
                  </w:tcBorders>
                  <w:shd w:val="clear" w:color="auto" w:fill="FFFFFF"/>
                  <w:tcMar>
                    <w:top w:w="30" w:type="dxa"/>
                    <w:left w:w="30" w:type="dxa"/>
                    <w:bottom w:w="30" w:type="dxa"/>
                    <w:right w:w="30" w:type="dxa"/>
                  </w:tcMar>
                  <w:hideMark/>
                </w:tcPr>
                <w:p w14:paraId="4256FD0A"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Bénéfice reporté ou perte reportée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E36520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68BCB7A3" w14:textId="77777777">
              <w:tc>
                <w:tcPr>
                  <w:tcW w:w="0" w:type="auto"/>
                  <w:tcBorders>
                    <w:top w:val="nil"/>
                    <w:bottom w:val="nil"/>
                  </w:tcBorders>
                  <w:shd w:val="clear" w:color="auto" w:fill="FFFFFF"/>
                  <w:tcMar>
                    <w:top w:w="30" w:type="dxa"/>
                    <w:left w:w="30" w:type="dxa"/>
                    <w:bottom w:w="30" w:type="dxa"/>
                    <w:right w:w="30" w:type="dxa"/>
                  </w:tcMar>
                  <w:hideMark/>
                </w:tcPr>
                <w:p w14:paraId="2BFF1C2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15</w:t>
                  </w:r>
                </w:p>
              </w:tc>
              <w:tc>
                <w:tcPr>
                  <w:tcW w:w="0" w:type="auto"/>
                  <w:gridSpan w:val="3"/>
                  <w:tcBorders>
                    <w:top w:val="nil"/>
                    <w:bottom w:val="nil"/>
                  </w:tcBorders>
                  <w:shd w:val="clear" w:color="auto" w:fill="FFFFFF"/>
                  <w:tcMar>
                    <w:top w:w="30" w:type="dxa"/>
                    <w:left w:w="30" w:type="dxa"/>
                    <w:bottom w:w="30" w:type="dxa"/>
                    <w:right w:w="30" w:type="dxa"/>
                  </w:tcMar>
                  <w:hideMark/>
                </w:tcPr>
                <w:p w14:paraId="74E73A2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Subsides en capital</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5AE3F3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63E9C02" w14:textId="77777777">
              <w:tc>
                <w:tcPr>
                  <w:tcW w:w="0" w:type="auto"/>
                  <w:tcBorders>
                    <w:top w:val="nil"/>
                    <w:bottom w:val="nil"/>
                  </w:tcBorders>
                  <w:shd w:val="clear" w:color="auto" w:fill="FFFFFF"/>
                  <w:tcMar>
                    <w:top w:w="30" w:type="dxa"/>
                    <w:left w:w="30" w:type="dxa"/>
                    <w:bottom w:w="30" w:type="dxa"/>
                    <w:right w:w="30" w:type="dxa"/>
                  </w:tcMar>
                  <w:hideMark/>
                </w:tcPr>
                <w:p w14:paraId="2ADDD61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16</w:t>
                  </w:r>
                </w:p>
              </w:tc>
              <w:tc>
                <w:tcPr>
                  <w:tcW w:w="0" w:type="auto"/>
                  <w:gridSpan w:val="3"/>
                  <w:tcBorders>
                    <w:top w:val="nil"/>
                    <w:bottom w:val="nil"/>
                  </w:tcBorders>
                  <w:shd w:val="clear" w:color="auto" w:fill="FFFFFF"/>
                  <w:tcMar>
                    <w:top w:w="30" w:type="dxa"/>
                    <w:left w:w="30" w:type="dxa"/>
                    <w:bottom w:w="30" w:type="dxa"/>
                    <w:right w:w="30" w:type="dxa"/>
                  </w:tcMar>
                  <w:hideMark/>
                </w:tcPr>
                <w:p w14:paraId="1B69E23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Provisions et impôts différés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818B0A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797EBA8" w14:textId="77777777">
              <w:tc>
                <w:tcPr>
                  <w:tcW w:w="0" w:type="auto"/>
                  <w:tcBorders>
                    <w:top w:val="nil"/>
                    <w:bottom w:val="nil"/>
                  </w:tcBorders>
                  <w:shd w:val="clear" w:color="auto" w:fill="FFFFFF"/>
                  <w:tcMar>
                    <w:top w:w="30" w:type="dxa"/>
                    <w:left w:w="30" w:type="dxa"/>
                    <w:bottom w:w="30" w:type="dxa"/>
                    <w:right w:w="30" w:type="dxa"/>
                  </w:tcMar>
                  <w:hideMark/>
                </w:tcPr>
                <w:p w14:paraId="5AF3FDA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D56AC2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160</w:t>
                  </w:r>
                </w:p>
              </w:tc>
              <w:tc>
                <w:tcPr>
                  <w:tcW w:w="0" w:type="auto"/>
                  <w:gridSpan w:val="2"/>
                  <w:tcBorders>
                    <w:top w:val="nil"/>
                    <w:bottom w:val="nil"/>
                  </w:tcBorders>
                  <w:shd w:val="clear" w:color="auto" w:fill="FFFFFF"/>
                  <w:tcMar>
                    <w:top w:w="30" w:type="dxa"/>
                    <w:left w:w="30" w:type="dxa"/>
                    <w:bottom w:w="30" w:type="dxa"/>
                    <w:right w:w="30" w:type="dxa"/>
                  </w:tcMar>
                  <w:hideMark/>
                </w:tcPr>
                <w:p w14:paraId="61168498"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Provisions pour pensions et obligations similaires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7E998C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59974E6F" w14:textId="77777777">
              <w:tc>
                <w:tcPr>
                  <w:tcW w:w="0" w:type="auto"/>
                  <w:tcBorders>
                    <w:top w:val="nil"/>
                    <w:bottom w:val="nil"/>
                  </w:tcBorders>
                  <w:shd w:val="clear" w:color="auto" w:fill="FFFFFF"/>
                  <w:tcMar>
                    <w:top w:w="30" w:type="dxa"/>
                    <w:left w:w="30" w:type="dxa"/>
                    <w:bottom w:w="30" w:type="dxa"/>
                    <w:right w:w="30" w:type="dxa"/>
                  </w:tcMar>
                  <w:hideMark/>
                </w:tcPr>
                <w:p w14:paraId="3A38572F"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E75870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161</w:t>
                  </w:r>
                </w:p>
              </w:tc>
              <w:tc>
                <w:tcPr>
                  <w:tcW w:w="0" w:type="auto"/>
                  <w:gridSpan w:val="2"/>
                  <w:tcBorders>
                    <w:top w:val="nil"/>
                    <w:bottom w:val="nil"/>
                  </w:tcBorders>
                  <w:shd w:val="clear" w:color="auto" w:fill="FFFFFF"/>
                  <w:tcMar>
                    <w:top w:w="30" w:type="dxa"/>
                    <w:left w:w="30" w:type="dxa"/>
                    <w:bottom w:w="30" w:type="dxa"/>
                    <w:right w:w="30" w:type="dxa"/>
                  </w:tcMar>
                  <w:hideMark/>
                </w:tcPr>
                <w:p w14:paraId="1DCA196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Provisions pour charges fiscales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D3D093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951C4C1" w14:textId="77777777">
              <w:tc>
                <w:tcPr>
                  <w:tcW w:w="0" w:type="auto"/>
                  <w:tcBorders>
                    <w:top w:val="nil"/>
                    <w:bottom w:val="nil"/>
                  </w:tcBorders>
                  <w:shd w:val="clear" w:color="auto" w:fill="FFFFFF"/>
                  <w:tcMar>
                    <w:top w:w="30" w:type="dxa"/>
                    <w:left w:w="30" w:type="dxa"/>
                    <w:bottom w:w="30" w:type="dxa"/>
                    <w:right w:w="30" w:type="dxa"/>
                  </w:tcMar>
                  <w:hideMark/>
                </w:tcPr>
                <w:p w14:paraId="1CA8CED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314ECA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162</w:t>
                  </w:r>
                </w:p>
              </w:tc>
              <w:tc>
                <w:tcPr>
                  <w:tcW w:w="0" w:type="auto"/>
                  <w:gridSpan w:val="2"/>
                  <w:tcBorders>
                    <w:top w:val="nil"/>
                    <w:bottom w:val="nil"/>
                  </w:tcBorders>
                  <w:shd w:val="clear" w:color="auto" w:fill="FFFFFF"/>
                  <w:tcMar>
                    <w:top w:w="30" w:type="dxa"/>
                    <w:left w:w="30" w:type="dxa"/>
                    <w:bottom w:w="30" w:type="dxa"/>
                    <w:right w:w="30" w:type="dxa"/>
                  </w:tcMar>
                  <w:hideMark/>
                </w:tcPr>
                <w:p w14:paraId="24C65EAA"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Provisions pour grosses réparations et gros entretien</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92A5D7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2F232828" w14:textId="77777777">
              <w:tc>
                <w:tcPr>
                  <w:tcW w:w="0" w:type="auto"/>
                  <w:tcBorders>
                    <w:top w:val="nil"/>
                    <w:bottom w:val="nil"/>
                  </w:tcBorders>
                  <w:shd w:val="clear" w:color="auto" w:fill="FFFFFF"/>
                  <w:tcMar>
                    <w:top w:w="30" w:type="dxa"/>
                    <w:left w:w="30" w:type="dxa"/>
                    <w:bottom w:w="30" w:type="dxa"/>
                    <w:right w:w="30" w:type="dxa"/>
                  </w:tcMar>
                  <w:hideMark/>
                </w:tcPr>
                <w:p w14:paraId="70F5DE00"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352A78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163</w:t>
                  </w:r>
                </w:p>
              </w:tc>
              <w:tc>
                <w:tcPr>
                  <w:tcW w:w="0" w:type="auto"/>
                  <w:gridSpan w:val="2"/>
                  <w:tcBorders>
                    <w:top w:val="nil"/>
                    <w:bottom w:val="nil"/>
                  </w:tcBorders>
                  <w:shd w:val="clear" w:color="auto" w:fill="FFFFFF"/>
                  <w:tcMar>
                    <w:top w:w="30" w:type="dxa"/>
                    <w:left w:w="30" w:type="dxa"/>
                    <w:bottom w:w="30" w:type="dxa"/>
                    <w:right w:w="30" w:type="dxa"/>
                  </w:tcMar>
                  <w:hideMark/>
                </w:tcPr>
                <w:p w14:paraId="34F2A84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Provisions pour obligations environnementales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C2FC19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5336A4D" w14:textId="77777777">
              <w:tc>
                <w:tcPr>
                  <w:tcW w:w="0" w:type="auto"/>
                  <w:tcBorders>
                    <w:top w:val="nil"/>
                    <w:bottom w:val="nil"/>
                  </w:tcBorders>
                  <w:shd w:val="clear" w:color="auto" w:fill="FFFFFF"/>
                  <w:tcMar>
                    <w:top w:w="30" w:type="dxa"/>
                    <w:left w:w="30" w:type="dxa"/>
                    <w:bottom w:w="30" w:type="dxa"/>
                    <w:right w:w="30" w:type="dxa"/>
                  </w:tcMar>
                  <w:hideMark/>
                </w:tcPr>
                <w:p w14:paraId="72C85FF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C178ED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164 à 165</w:t>
                  </w:r>
                </w:p>
              </w:tc>
              <w:tc>
                <w:tcPr>
                  <w:tcW w:w="0" w:type="auto"/>
                  <w:gridSpan w:val="2"/>
                  <w:tcBorders>
                    <w:top w:val="nil"/>
                    <w:bottom w:val="nil"/>
                  </w:tcBorders>
                  <w:shd w:val="clear" w:color="auto" w:fill="FFFFFF"/>
                  <w:tcMar>
                    <w:top w:w="30" w:type="dxa"/>
                    <w:left w:w="30" w:type="dxa"/>
                    <w:bottom w:w="30" w:type="dxa"/>
                    <w:right w:w="30" w:type="dxa"/>
                  </w:tcMar>
                  <w:hideMark/>
                </w:tcPr>
                <w:p w14:paraId="7ECF4915"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Provisions pour autres risques et charges</w:t>
                  </w:r>
                  <w:r w:rsidRPr="003D5D4C">
                    <w:rPr>
                      <w:rFonts w:ascii="Montserrat" w:eastAsia="Times New Roman" w:hAnsi="Montserrat" w:cs="Times New Roman"/>
                      <w:kern w:val="0"/>
                      <w:sz w:val="15"/>
                      <w:szCs w:val="15"/>
                      <w:vertAlign w:val="superscript"/>
                      <w:lang w:val="fr-FR"/>
                      <w14:ligatures w14:val="none"/>
                    </w:rPr>
                    <w:t>(4)</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133A44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65A18D16" w14:textId="77777777">
              <w:tc>
                <w:tcPr>
                  <w:tcW w:w="0" w:type="auto"/>
                  <w:tcBorders>
                    <w:top w:val="nil"/>
                    <w:bottom w:val="nil"/>
                  </w:tcBorders>
                  <w:shd w:val="clear" w:color="auto" w:fill="FFFFFF"/>
                  <w:tcMar>
                    <w:top w:w="30" w:type="dxa"/>
                    <w:left w:w="30" w:type="dxa"/>
                    <w:bottom w:w="30" w:type="dxa"/>
                    <w:right w:w="30" w:type="dxa"/>
                  </w:tcMar>
                  <w:hideMark/>
                </w:tcPr>
                <w:p w14:paraId="0081F2B4"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44897F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168</w:t>
                  </w:r>
                </w:p>
              </w:tc>
              <w:tc>
                <w:tcPr>
                  <w:tcW w:w="0" w:type="auto"/>
                  <w:gridSpan w:val="2"/>
                  <w:tcBorders>
                    <w:top w:val="nil"/>
                    <w:bottom w:val="nil"/>
                  </w:tcBorders>
                  <w:shd w:val="clear" w:color="auto" w:fill="FFFFFF"/>
                  <w:tcMar>
                    <w:top w:w="30" w:type="dxa"/>
                    <w:left w:w="30" w:type="dxa"/>
                    <w:bottom w:w="30" w:type="dxa"/>
                    <w:right w:w="30" w:type="dxa"/>
                  </w:tcMar>
                  <w:hideMark/>
                </w:tcPr>
                <w:p w14:paraId="3FFBB26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Impôts différés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5F7270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BDB9643" w14:textId="77777777">
              <w:tc>
                <w:tcPr>
                  <w:tcW w:w="0" w:type="auto"/>
                  <w:tcBorders>
                    <w:top w:val="nil"/>
                    <w:bottom w:val="nil"/>
                  </w:tcBorders>
                  <w:shd w:val="clear" w:color="auto" w:fill="FFFFFF"/>
                  <w:tcMar>
                    <w:top w:w="30" w:type="dxa"/>
                    <w:left w:w="30" w:type="dxa"/>
                    <w:bottom w:w="30" w:type="dxa"/>
                    <w:right w:w="30" w:type="dxa"/>
                  </w:tcMar>
                  <w:hideMark/>
                </w:tcPr>
                <w:p w14:paraId="01AE78C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D5B764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8D6614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1680</w:t>
                  </w:r>
                </w:p>
              </w:tc>
              <w:tc>
                <w:tcPr>
                  <w:tcW w:w="0" w:type="auto"/>
                  <w:tcBorders>
                    <w:top w:val="nil"/>
                    <w:bottom w:val="nil"/>
                  </w:tcBorders>
                  <w:shd w:val="clear" w:color="auto" w:fill="FFFFFF"/>
                  <w:tcMar>
                    <w:top w:w="30" w:type="dxa"/>
                    <w:left w:w="30" w:type="dxa"/>
                    <w:bottom w:w="30" w:type="dxa"/>
                    <w:right w:w="30" w:type="dxa"/>
                  </w:tcMar>
                  <w:hideMark/>
                </w:tcPr>
                <w:p w14:paraId="335EFAEC"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Impôts différés afférents à des subsides en capital</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DCCFB8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51C302D8" w14:textId="77777777">
              <w:tc>
                <w:tcPr>
                  <w:tcW w:w="0" w:type="auto"/>
                  <w:tcBorders>
                    <w:top w:val="nil"/>
                    <w:bottom w:val="nil"/>
                  </w:tcBorders>
                  <w:shd w:val="clear" w:color="auto" w:fill="FFFFFF"/>
                  <w:tcMar>
                    <w:top w:w="30" w:type="dxa"/>
                    <w:left w:w="30" w:type="dxa"/>
                    <w:bottom w:w="30" w:type="dxa"/>
                    <w:right w:w="30" w:type="dxa"/>
                  </w:tcMar>
                  <w:hideMark/>
                </w:tcPr>
                <w:p w14:paraId="52203EBD"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A13AD8E"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FF5F2B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1681</w:t>
                  </w:r>
                </w:p>
              </w:tc>
              <w:tc>
                <w:tcPr>
                  <w:tcW w:w="0" w:type="auto"/>
                  <w:tcBorders>
                    <w:top w:val="nil"/>
                    <w:bottom w:val="nil"/>
                  </w:tcBorders>
                  <w:shd w:val="clear" w:color="auto" w:fill="FFFFFF"/>
                  <w:tcMar>
                    <w:top w:w="30" w:type="dxa"/>
                    <w:left w:w="30" w:type="dxa"/>
                    <w:bottom w:w="30" w:type="dxa"/>
                    <w:right w:w="30" w:type="dxa"/>
                  </w:tcMar>
                  <w:hideMark/>
                </w:tcPr>
                <w:p w14:paraId="396CE697"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Impôts différés afférents à des plus-values réalisées sur immobilisations incorporelles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1D70AB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41EA0EEE" w14:textId="77777777">
              <w:tc>
                <w:tcPr>
                  <w:tcW w:w="0" w:type="auto"/>
                  <w:tcBorders>
                    <w:top w:val="nil"/>
                    <w:bottom w:val="nil"/>
                  </w:tcBorders>
                  <w:shd w:val="clear" w:color="auto" w:fill="FFFFFF"/>
                  <w:tcMar>
                    <w:top w:w="30" w:type="dxa"/>
                    <w:left w:w="30" w:type="dxa"/>
                    <w:bottom w:w="30" w:type="dxa"/>
                    <w:right w:w="30" w:type="dxa"/>
                  </w:tcMar>
                  <w:hideMark/>
                </w:tcPr>
                <w:p w14:paraId="4150F5AE"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9EDEC8D"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798BCF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1682</w:t>
                  </w:r>
                </w:p>
              </w:tc>
              <w:tc>
                <w:tcPr>
                  <w:tcW w:w="0" w:type="auto"/>
                  <w:tcBorders>
                    <w:top w:val="nil"/>
                    <w:bottom w:val="nil"/>
                  </w:tcBorders>
                  <w:shd w:val="clear" w:color="auto" w:fill="FFFFFF"/>
                  <w:tcMar>
                    <w:top w:w="30" w:type="dxa"/>
                    <w:left w:w="30" w:type="dxa"/>
                    <w:bottom w:w="30" w:type="dxa"/>
                    <w:right w:w="30" w:type="dxa"/>
                  </w:tcMar>
                  <w:hideMark/>
                </w:tcPr>
                <w:p w14:paraId="5996C844"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Impôts différés afférents à des plus-values réalisées sur immobilisations corporelles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88DC5C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2AE5510C" w14:textId="77777777">
              <w:tc>
                <w:tcPr>
                  <w:tcW w:w="0" w:type="auto"/>
                  <w:tcBorders>
                    <w:top w:val="nil"/>
                    <w:bottom w:val="nil"/>
                  </w:tcBorders>
                  <w:shd w:val="clear" w:color="auto" w:fill="FFFFFF"/>
                  <w:tcMar>
                    <w:top w:w="30" w:type="dxa"/>
                    <w:left w:w="30" w:type="dxa"/>
                    <w:bottom w:w="30" w:type="dxa"/>
                    <w:right w:w="30" w:type="dxa"/>
                  </w:tcMar>
                  <w:hideMark/>
                </w:tcPr>
                <w:p w14:paraId="4B4BA8E9"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lastRenderedPageBreak/>
                    <w:t> </w:t>
                  </w:r>
                </w:p>
              </w:tc>
              <w:tc>
                <w:tcPr>
                  <w:tcW w:w="0" w:type="auto"/>
                  <w:tcBorders>
                    <w:top w:val="nil"/>
                    <w:bottom w:val="nil"/>
                  </w:tcBorders>
                  <w:shd w:val="clear" w:color="auto" w:fill="FFFFFF"/>
                  <w:tcMar>
                    <w:top w:w="30" w:type="dxa"/>
                    <w:left w:w="30" w:type="dxa"/>
                    <w:bottom w:w="30" w:type="dxa"/>
                    <w:right w:w="30" w:type="dxa"/>
                  </w:tcMar>
                  <w:hideMark/>
                </w:tcPr>
                <w:p w14:paraId="309BD46D"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531350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1687</w:t>
                  </w:r>
                </w:p>
              </w:tc>
              <w:tc>
                <w:tcPr>
                  <w:tcW w:w="0" w:type="auto"/>
                  <w:tcBorders>
                    <w:top w:val="nil"/>
                    <w:bottom w:val="nil"/>
                  </w:tcBorders>
                  <w:shd w:val="clear" w:color="auto" w:fill="FFFFFF"/>
                  <w:tcMar>
                    <w:top w:w="30" w:type="dxa"/>
                    <w:left w:w="30" w:type="dxa"/>
                    <w:bottom w:w="30" w:type="dxa"/>
                    <w:right w:w="30" w:type="dxa"/>
                  </w:tcMar>
                  <w:hideMark/>
                </w:tcPr>
                <w:p w14:paraId="2BCB7EA5"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Impôts différés afférents à des plus-values réalisées sur titres émis par le secteur public belge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8C64F8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7886B858" w14:textId="77777777">
              <w:tc>
                <w:tcPr>
                  <w:tcW w:w="0" w:type="auto"/>
                  <w:tcBorders>
                    <w:top w:val="nil"/>
                    <w:bottom w:val="nil"/>
                  </w:tcBorders>
                  <w:shd w:val="clear" w:color="auto" w:fill="FFFFFF"/>
                  <w:tcMar>
                    <w:top w:w="30" w:type="dxa"/>
                    <w:left w:w="30" w:type="dxa"/>
                    <w:bottom w:w="30" w:type="dxa"/>
                    <w:right w:w="30" w:type="dxa"/>
                  </w:tcMar>
                  <w:hideMark/>
                </w:tcPr>
                <w:p w14:paraId="3A6307E3"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43250BB"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94FD16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1688</w:t>
                  </w:r>
                </w:p>
              </w:tc>
              <w:tc>
                <w:tcPr>
                  <w:tcW w:w="0" w:type="auto"/>
                  <w:tcBorders>
                    <w:top w:val="nil"/>
                    <w:bottom w:val="nil"/>
                  </w:tcBorders>
                  <w:shd w:val="clear" w:color="auto" w:fill="FFFFFF"/>
                  <w:tcMar>
                    <w:top w:w="30" w:type="dxa"/>
                    <w:left w:w="30" w:type="dxa"/>
                    <w:bottom w:w="30" w:type="dxa"/>
                    <w:right w:w="30" w:type="dxa"/>
                  </w:tcMar>
                  <w:hideMark/>
                </w:tcPr>
                <w:p w14:paraId="262224F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Impôts différés étrangers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6F1779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E3D3492" w14:textId="77777777">
              <w:tc>
                <w:tcPr>
                  <w:tcW w:w="0" w:type="auto"/>
                  <w:tcBorders>
                    <w:top w:val="nil"/>
                    <w:bottom w:val="nil"/>
                  </w:tcBorders>
                  <w:shd w:val="clear" w:color="auto" w:fill="FFFFFF"/>
                  <w:tcMar>
                    <w:top w:w="30" w:type="dxa"/>
                    <w:left w:w="30" w:type="dxa"/>
                    <w:bottom w:w="30" w:type="dxa"/>
                    <w:right w:w="30" w:type="dxa"/>
                  </w:tcMar>
                  <w:hideMark/>
                </w:tcPr>
                <w:p w14:paraId="635B00E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17</w:t>
                  </w:r>
                </w:p>
              </w:tc>
              <w:tc>
                <w:tcPr>
                  <w:tcW w:w="0" w:type="auto"/>
                  <w:gridSpan w:val="3"/>
                  <w:tcBorders>
                    <w:top w:val="nil"/>
                    <w:bottom w:val="nil"/>
                  </w:tcBorders>
                  <w:shd w:val="clear" w:color="auto" w:fill="FFFFFF"/>
                  <w:tcMar>
                    <w:top w:w="30" w:type="dxa"/>
                    <w:left w:w="30" w:type="dxa"/>
                    <w:bottom w:w="30" w:type="dxa"/>
                    <w:right w:w="30" w:type="dxa"/>
                  </w:tcMar>
                  <w:hideMark/>
                </w:tcPr>
                <w:p w14:paraId="353E7E5A"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Dettes à plus d'un an</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98213C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3F684F8E" w14:textId="77777777">
              <w:tc>
                <w:tcPr>
                  <w:tcW w:w="0" w:type="auto"/>
                  <w:tcBorders>
                    <w:top w:val="nil"/>
                    <w:bottom w:val="nil"/>
                  </w:tcBorders>
                  <w:shd w:val="clear" w:color="auto" w:fill="FFFFFF"/>
                  <w:tcMar>
                    <w:top w:w="30" w:type="dxa"/>
                    <w:left w:w="30" w:type="dxa"/>
                    <w:bottom w:w="30" w:type="dxa"/>
                    <w:right w:w="30" w:type="dxa"/>
                  </w:tcMar>
                  <w:hideMark/>
                </w:tcPr>
                <w:p w14:paraId="1D16B43C"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B0D2A8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170</w:t>
                  </w:r>
                </w:p>
              </w:tc>
              <w:tc>
                <w:tcPr>
                  <w:tcW w:w="0" w:type="auto"/>
                  <w:gridSpan w:val="2"/>
                  <w:tcBorders>
                    <w:top w:val="nil"/>
                    <w:bottom w:val="nil"/>
                  </w:tcBorders>
                  <w:shd w:val="clear" w:color="auto" w:fill="FFFFFF"/>
                  <w:tcMar>
                    <w:top w:w="30" w:type="dxa"/>
                    <w:left w:w="30" w:type="dxa"/>
                    <w:bottom w:w="30" w:type="dxa"/>
                    <w:right w:w="30" w:type="dxa"/>
                  </w:tcMar>
                  <w:hideMark/>
                </w:tcPr>
                <w:p w14:paraId="13264B6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Emprunts subordonnés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F2667C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47C1EE0" w14:textId="77777777">
              <w:tc>
                <w:tcPr>
                  <w:tcW w:w="0" w:type="auto"/>
                  <w:tcBorders>
                    <w:top w:val="nil"/>
                    <w:bottom w:val="nil"/>
                  </w:tcBorders>
                  <w:shd w:val="clear" w:color="auto" w:fill="FFFFFF"/>
                  <w:tcMar>
                    <w:top w:w="30" w:type="dxa"/>
                    <w:left w:w="30" w:type="dxa"/>
                    <w:bottom w:w="30" w:type="dxa"/>
                    <w:right w:w="30" w:type="dxa"/>
                  </w:tcMar>
                  <w:hideMark/>
                </w:tcPr>
                <w:p w14:paraId="1FC0C3A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11E483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1C627F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1700</w:t>
                  </w:r>
                </w:p>
              </w:tc>
              <w:tc>
                <w:tcPr>
                  <w:tcW w:w="0" w:type="auto"/>
                  <w:tcBorders>
                    <w:top w:val="nil"/>
                    <w:bottom w:val="nil"/>
                  </w:tcBorders>
                  <w:shd w:val="clear" w:color="auto" w:fill="FFFFFF"/>
                  <w:tcMar>
                    <w:top w:w="30" w:type="dxa"/>
                    <w:left w:w="30" w:type="dxa"/>
                    <w:bottom w:w="30" w:type="dxa"/>
                    <w:right w:w="30" w:type="dxa"/>
                  </w:tcMar>
                  <w:hideMark/>
                </w:tcPr>
                <w:p w14:paraId="69F75C4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Convertibles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19D240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270810EE" w14:textId="77777777">
              <w:tc>
                <w:tcPr>
                  <w:tcW w:w="0" w:type="auto"/>
                  <w:tcBorders>
                    <w:top w:val="nil"/>
                    <w:bottom w:val="nil"/>
                  </w:tcBorders>
                  <w:shd w:val="clear" w:color="auto" w:fill="FFFFFF"/>
                  <w:tcMar>
                    <w:top w:w="30" w:type="dxa"/>
                    <w:left w:w="30" w:type="dxa"/>
                    <w:bottom w:w="30" w:type="dxa"/>
                    <w:right w:w="30" w:type="dxa"/>
                  </w:tcMar>
                  <w:hideMark/>
                </w:tcPr>
                <w:p w14:paraId="78B9344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417EE9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528424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1701</w:t>
                  </w:r>
                </w:p>
              </w:tc>
              <w:tc>
                <w:tcPr>
                  <w:tcW w:w="0" w:type="auto"/>
                  <w:tcBorders>
                    <w:top w:val="nil"/>
                    <w:bottom w:val="nil"/>
                  </w:tcBorders>
                  <w:shd w:val="clear" w:color="auto" w:fill="FFFFFF"/>
                  <w:tcMar>
                    <w:top w:w="30" w:type="dxa"/>
                    <w:left w:w="30" w:type="dxa"/>
                    <w:bottom w:w="30" w:type="dxa"/>
                    <w:right w:w="30" w:type="dxa"/>
                  </w:tcMar>
                  <w:hideMark/>
                </w:tcPr>
                <w:p w14:paraId="0482DB7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Non convertibles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B2AE10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04EB1D6" w14:textId="77777777">
              <w:tc>
                <w:tcPr>
                  <w:tcW w:w="0" w:type="auto"/>
                  <w:tcBorders>
                    <w:top w:val="nil"/>
                    <w:bottom w:val="nil"/>
                  </w:tcBorders>
                  <w:shd w:val="clear" w:color="auto" w:fill="FFFFFF"/>
                  <w:tcMar>
                    <w:top w:w="30" w:type="dxa"/>
                    <w:left w:w="30" w:type="dxa"/>
                    <w:bottom w:w="30" w:type="dxa"/>
                    <w:right w:w="30" w:type="dxa"/>
                  </w:tcMar>
                  <w:hideMark/>
                </w:tcPr>
                <w:p w14:paraId="7B7E3B3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4B1EAF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171</w:t>
                  </w:r>
                </w:p>
              </w:tc>
              <w:tc>
                <w:tcPr>
                  <w:tcW w:w="0" w:type="auto"/>
                  <w:gridSpan w:val="2"/>
                  <w:tcBorders>
                    <w:top w:val="nil"/>
                    <w:bottom w:val="nil"/>
                  </w:tcBorders>
                  <w:shd w:val="clear" w:color="auto" w:fill="FFFFFF"/>
                  <w:tcMar>
                    <w:top w:w="30" w:type="dxa"/>
                    <w:left w:w="30" w:type="dxa"/>
                    <w:bottom w:w="30" w:type="dxa"/>
                    <w:right w:w="30" w:type="dxa"/>
                  </w:tcMar>
                  <w:hideMark/>
                </w:tcPr>
                <w:p w14:paraId="2890050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Emprunts obligataires non subordonnés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81DF50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2EE94D05" w14:textId="77777777">
              <w:tc>
                <w:tcPr>
                  <w:tcW w:w="0" w:type="auto"/>
                  <w:tcBorders>
                    <w:top w:val="nil"/>
                    <w:bottom w:val="nil"/>
                  </w:tcBorders>
                  <w:shd w:val="clear" w:color="auto" w:fill="FFFFFF"/>
                  <w:tcMar>
                    <w:top w:w="30" w:type="dxa"/>
                    <w:left w:w="30" w:type="dxa"/>
                    <w:bottom w:w="30" w:type="dxa"/>
                    <w:right w:w="30" w:type="dxa"/>
                  </w:tcMar>
                  <w:hideMark/>
                </w:tcPr>
                <w:p w14:paraId="16094ED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E22376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1B3D46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1710</w:t>
                  </w:r>
                </w:p>
              </w:tc>
              <w:tc>
                <w:tcPr>
                  <w:tcW w:w="0" w:type="auto"/>
                  <w:tcBorders>
                    <w:top w:val="nil"/>
                    <w:bottom w:val="nil"/>
                  </w:tcBorders>
                  <w:shd w:val="clear" w:color="auto" w:fill="FFFFFF"/>
                  <w:tcMar>
                    <w:top w:w="30" w:type="dxa"/>
                    <w:left w:w="30" w:type="dxa"/>
                    <w:bottom w:w="30" w:type="dxa"/>
                    <w:right w:w="30" w:type="dxa"/>
                  </w:tcMar>
                  <w:hideMark/>
                </w:tcPr>
                <w:p w14:paraId="6AE7CAE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Convertibles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95F0FA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F5F2636" w14:textId="77777777">
              <w:tc>
                <w:tcPr>
                  <w:tcW w:w="0" w:type="auto"/>
                  <w:tcBorders>
                    <w:top w:val="nil"/>
                    <w:bottom w:val="nil"/>
                  </w:tcBorders>
                  <w:shd w:val="clear" w:color="auto" w:fill="FFFFFF"/>
                  <w:tcMar>
                    <w:top w:w="30" w:type="dxa"/>
                    <w:left w:w="30" w:type="dxa"/>
                    <w:bottom w:w="30" w:type="dxa"/>
                    <w:right w:w="30" w:type="dxa"/>
                  </w:tcMar>
                  <w:hideMark/>
                </w:tcPr>
                <w:p w14:paraId="473C853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7D07FD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4C5B05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1711</w:t>
                  </w:r>
                </w:p>
              </w:tc>
              <w:tc>
                <w:tcPr>
                  <w:tcW w:w="0" w:type="auto"/>
                  <w:tcBorders>
                    <w:top w:val="nil"/>
                    <w:bottom w:val="nil"/>
                  </w:tcBorders>
                  <w:shd w:val="clear" w:color="auto" w:fill="FFFFFF"/>
                  <w:tcMar>
                    <w:top w:w="30" w:type="dxa"/>
                    <w:left w:w="30" w:type="dxa"/>
                    <w:bottom w:w="30" w:type="dxa"/>
                    <w:right w:w="30" w:type="dxa"/>
                  </w:tcMar>
                  <w:hideMark/>
                </w:tcPr>
                <w:p w14:paraId="7F0B44B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Non convertibles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E58CA8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041664AD" w14:textId="77777777">
              <w:tc>
                <w:tcPr>
                  <w:tcW w:w="0" w:type="auto"/>
                  <w:tcBorders>
                    <w:top w:val="nil"/>
                    <w:bottom w:val="nil"/>
                  </w:tcBorders>
                  <w:shd w:val="clear" w:color="auto" w:fill="FFFFFF"/>
                  <w:tcMar>
                    <w:top w:w="30" w:type="dxa"/>
                    <w:left w:w="30" w:type="dxa"/>
                    <w:bottom w:w="30" w:type="dxa"/>
                    <w:right w:w="30" w:type="dxa"/>
                  </w:tcMar>
                  <w:hideMark/>
                </w:tcPr>
                <w:p w14:paraId="6049DF3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D05865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172</w:t>
                  </w:r>
                </w:p>
              </w:tc>
              <w:tc>
                <w:tcPr>
                  <w:tcW w:w="0" w:type="auto"/>
                  <w:gridSpan w:val="2"/>
                  <w:tcBorders>
                    <w:top w:val="nil"/>
                    <w:bottom w:val="nil"/>
                  </w:tcBorders>
                  <w:shd w:val="clear" w:color="auto" w:fill="FFFFFF"/>
                  <w:tcMar>
                    <w:top w:w="30" w:type="dxa"/>
                    <w:left w:w="30" w:type="dxa"/>
                    <w:bottom w:w="30" w:type="dxa"/>
                    <w:right w:w="30" w:type="dxa"/>
                  </w:tcMar>
                  <w:hideMark/>
                </w:tcPr>
                <w:p w14:paraId="27FFA261"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Dettes de location-financement et assimilées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50536D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3E9FF261" w14:textId="77777777">
              <w:tc>
                <w:tcPr>
                  <w:tcW w:w="0" w:type="auto"/>
                  <w:tcBorders>
                    <w:top w:val="nil"/>
                    <w:bottom w:val="nil"/>
                  </w:tcBorders>
                  <w:shd w:val="clear" w:color="auto" w:fill="FFFFFF"/>
                  <w:tcMar>
                    <w:top w:w="30" w:type="dxa"/>
                    <w:left w:w="30" w:type="dxa"/>
                    <w:bottom w:w="30" w:type="dxa"/>
                    <w:right w:w="30" w:type="dxa"/>
                  </w:tcMar>
                  <w:hideMark/>
                </w:tcPr>
                <w:p w14:paraId="6A20F0A6"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CBD0C2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173</w:t>
                  </w:r>
                </w:p>
              </w:tc>
              <w:tc>
                <w:tcPr>
                  <w:tcW w:w="0" w:type="auto"/>
                  <w:gridSpan w:val="2"/>
                  <w:tcBorders>
                    <w:top w:val="nil"/>
                    <w:bottom w:val="nil"/>
                  </w:tcBorders>
                  <w:shd w:val="clear" w:color="auto" w:fill="FFFFFF"/>
                  <w:tcMar>
                    <w:top w:w="30" w:type="dxa"/>
                    <w:left w:w="30" w:type="dxa"/>
                    <w:bottom w:w="30" w:type="dxa"/>
                    <w:right w:w="30" w:type="dxa"/>
                  </w:tcMar>
                  <w:hideMark/>
                </w:tcPr>
                <w:p w14:paraId="4B88646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Établissements de crédit</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A807F4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1864095" w14:textId="77777777">
              <w:tc>
                <w:tcPr>
                  <w:tcW w:w="0" w:type="auto"/>
                  <w:tcBorders>
                    <w:top w:val="nil"/>
                    <w:bottom w:val="nil"/>
                  </w:tcBorders>
                  <w:shd w:val="clear" w:color="auto" w:fill="FFFFFF"/>
                  <w:tcMar>
                    <w:top w:w="30" w:type="dxa"/>
                    <w:left w:w="30" w:type="dxa"/>
                    <w:bottom w:w="30" w:type="dxa"/>
                    <w:right w:w="30" w:type="dxa"/>
                  </w:tcMar>
                  <w:hideMark/>
                </w:tcPr>
                <w:p w14:paraId="19224B6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3B48CC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089BBF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1730</w:t>
                  </w:r>
                </w:p>
              </w:tc>
              <w:tc>
                <w:tcPr>
                  <w:tcW w:w="0" w:type="auto"/>
                  <w:tcBorders>
                    <w:top w:val="nil"/>
                    <w:bottom w:val="nil"/>
                  </w:tcBorders>
                  <w:shd w:val="clear" w:color="auto" w:fill="FFFFFF"/>
                  <w:tcMar>
                    <w:top w:w="30" w:type="dxa"/>
                    <w:left w:w="30" w:type="dxa"/>
                    <w:bottom w:w="30" w:type="dxa"/>
                    <w:right w:w="30" w:type="dxa"/>
                  </w:tcMar>
                  <w:hideMark/>
                </w:tcPr>
                <w:p w14:paraId="4EFD788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Dettes en compte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D05C5E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D34B644" w14:textId="77777777">
              <w:tc>
                <w:tcPr>
                  <w:tcW w:w="0" w:type="auto"/>
                  <w:tcBorders>
                    <w:top w:val="nil"/>
                    <w:bottom w:val="nil"/>
                  </w:tcBorders>
                  <w:shd w:val="clear" w:color="auto" w:fill="FFFFFF"/>
                  <w:tcMar>
                    <w:top w:w="30" w:type="dxa"/>
                    <w:left w:w="30" w:type="dxa"/>
                    <w:bottom w:w="30" w:type="dxa"/>
                    <w:right w:w="30" w:type="dxa"/>
                  </w:tcMar>
                  <w:hideMark/>
                </w:tcPr>
                <w:p w14:paraId="66684BC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A30CFB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D9E5E7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1731</w:t>
                  </w:r>
                </w:p>
              </w:tc>
              <w:tc>
                <w:tcPr>
                  <w:tcW w:w="0" w:type="auto"/>
                  <w:tcBorders>
                    <w:top w:val="nil"/>
                    <w:bottom w:val="nil"/>
                  </w:tcBorders>
                  <w:shd w:val="clear" w:color="auto" w:fill="FFFFFF"/>
                  <w:tcMar>
                    <w:top w:w="30" w:type="dxa"/>
                    <w:left w:w="30" w:type="dxa"/>
                    <w:bottom w:w="30" w:type="dxa"/>
                    <w:right w:w="30" w:type="dxa"/>
                  </w:tcMar>
                  <w:hideMark/>
                </w:tcPr>
                <w:p w14:paraId="4F9A44F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Promesses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C553DE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0B4B739" w14:textId="77777777">
              <w:tc>
                <w:tcPr>
                  <w:tcW w:w="0" w:type="auto"/>
                  <w:tcBorders>
                    <w:top w:val="nil"/>
                    <w:bottom w:val="nil"/>
                  </w:tcBorders>
                  <w:shd w:val="clear" w:color="auto" w:fill="FFFFFF"/>
                  <w:tcMar>
                    <w:top w:w="30" w:type="dxa"/>
                    <w:left w:w="30" w:type="dxa"/>
                    <w:bottom w:w="30" w:type="dxa"/>
                    <w:right w:w="30" w:type="dxa"/>
                  </w:tcMar>
                  <w:hideMark/>
                </w:tcPr>
                <w:p w14:paraId="0A40FF2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A8A758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CCCAD5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1732</w:t>
                  </w:r>
                </w:p>
              </w:tc>
              <w:tc>
                <w:tcPr>
                  <w:tcW w:w="0" w:type="auto"/>
                  <w:tcBorders>
                    <w:top w:val="nil"/>
                    <w:bottom w:val="nil"/>
                  </w:tcBorders>
                  <w:shd w:val="clear" w:color="auto" w:fill="FFFFFF"/>
                  <w:tcMar>
                    <w:top w:w="30" w:type="dxa"/>
                    <w:left w:w="30" w:type="dxa"/>
                    <w:bottom w:w="30" w:type="dxa"/>
                    <w:right w:w="30" w:type="dxa"/>
                  </w:tcMar>
                  <w:hideMark/>
                </w:tcPr>
                <w:p w14:paraId="4323AE7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Crédits d'acceptation</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AE8D15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EB8B561" w14:textId="77777777">
              <w:tc>
                <w:tcPr>
                  <w:tcW w:w="0" w:type="auto"/>
                  <w:tcBorders>
                    <w:top w:val="nil"/>
                    <w:bottom w:val="nil"/>
                  </w:tcBorders>
                  <w:shd w:val="clear" w:color="auto" w:fill="FFFFFF"/>
                  <w:tcMar>
                    <w:top w:w="30" w:type="dxa"/>
                    <w:left w:w="30" w:type="dxa"/>
                    <w:bottom w:w="30" w:type="dxa"/>
                    <w:right w:w="30" w:type="dxa"/>
                  </w:tcMar>
                  <w:hideMark/>
                </w:tcPr>
                <w:p w14:paraId="0FE5E8C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21F5FA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174</w:t>
                  </w:r>
                </w:p>
              </w:tc>
              <w:tc>
                <w:tcPr>
                  <w:tcW w:w="0" w:type="auto"/>
                  <w:gridSpan w:val="2"/>
                  <w:tcBorders>
                    <w:top w:val="nil"/>
                    <w:bottom w:val="nil"/>
                  </w:tcBorders>
                  <w:shd w:val="clear" w:color="auto" w:fill="FFFFFF"/>
                  <w:tcMar>
                    <w:top w:w="30" w:type="dxa"/>
                    <w:left w:w="30" w:type="dxa"/>
                    <w:bottom w:w="30" w:type="dxa"/>
                    <w:right w:w="30" w:type="dxa"/>
                  </w:tcMar>
                  <w:hideMark/>
                </w:tcPr>
                <w:p w14:paraId="08A44E5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Autres emprunts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25E824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23206959" w14:textId="77777777">
              <w:tc>
                <w:tcPr>
                  <w:tcW w:w="0" w:type="auto"/>
                  <w:tcBorders>
                    <w:top w:val="nil"/>
                    <w:bottom w:val="nil"/>
                  </w:tcBorders>
                  <w:shd w:val="clear" w:color="auto" w:fill="FFFFFF"/>
                  <w:tcMar>
                    <w:top w:w="30" w:type="dxa"/>
                    <w:left w:w="30" w:type="dxa"/>
                    <w:bottom w:w="30" w:type="dxa"/>
                    <w:right w:w="30" w:type="dxa"/>
                  </w:tcMar>
                  <w:hideMark/>
                </w:tcPr>
                <w:p w14:paraId="2F12FB6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6447B1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175</w:t>
                  </w:r>
                </w:p>
              </w:tc>
              <w:tc>
                <w:tcPr>
                  <w:tcW w:w="0" w:type="auto"/>
                  <w:gridSpan w:val="2"/>
                  <w:tcBorders>
                    <w:top w:val="nil"/>
                    <w:bottom w:val="nil"/>
                  </w:tcBorders>
                  <w:shd w:val="clear" w:color="auto" w:fill="FFFFFF"/>
                  <w:tcMar>
                    <w:top w:w="30" w:type="dxa"/>
                    <w:left w:w="30" w:type="dxa"/>
                    <w:bottom w:w="30" w:type="dxa"/>
                    <w:right w:w="30" w:type="dxa"/>
                  </w:tcMar>
                  <w:hideMark/>
                </w:tcPr>
                <w:p w14:paraId="0C333EE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Dettes commerciales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50099F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C4BF534" w14:textId="77777777">
              <w:tc>
                <w:tcPr>
                  <w:tcW w:w="0" w:type="auto"/>
                  <w:tcBorders>
                    <w:top w:val="nil"/>
                    <w:bottom w:val="nil"/>
                  </w:tcBorders>
                  <w:shd w:val="clear" w:color="auto" w:fill="FFFFFF"/>
                  <w:tcMar>
                    <w:top w:w="30" w:type="dxa"/>
                    <w:left w:w="30" w:type="dxa"/>
                    <w:bottom w:w="30" w:type="dxa"/>
                    <w:right w:w="30" w:type="dxa"/>
                  </w:tcMar>
                  <w:hideMark/>
                </w:tcPr>
                <w:p w14:paraId="2D7642C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CEC9A6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BEC5C4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1750</w:t>
                  </w:r>
                </w:p>
              </w:tc>
              <w:tc>
                <w:tcPr>
                  <w:tcW w:w="0" w:type="auto"/>
                  <w:tcBorders>
                    <w:top w:val="nil"/>
                    <w:bottom w:val="nil"/>
                  </w:tcBorders>
                  <w:shd w:val="clear" w:color="auto" w:fill="FFFFFF"/>
                  <w:tcMar>
                    <w:top w:w="30" w:type="dxa"/>
                    <w:left w:w="30" w:type="dxa"/>
                    <w:bottom w:w="30" w:type="dxa"/>
                    <w:right w:w="30" w:type="dxa"/>
                  </w:tcMar>
                  <w:hideMark/>
                </w:tcPr>
                <w:p w14:paraId="059C5BA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Fournisseurs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A76028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771C08E" w14:textId="77777777">
              <w:tc>
                <w:tcPr>
                  <w:tcW w:w="0" w:type="auto"/>
                  <w:tcBorders>
                    <w:top w:val="nil"/>
                    <w:bottom w:val="nil"/>
                  </w:tcBorders>
                  <w:shd w:val="clear" w:color="auto" w:fill="FFFFFF"/>
                  <w:tcMar>
                    <w:top w:w="30" w:type="dxa"/>
                    <w:left w:w="30" w:type="dxa"/>
                    <w:bottom w:w="30" w:type="dxa"/>
                    <w:right w:w="30" w:type="dxa"/>
                  </w:tcMar>
                  <w:hideMark/>
                </w:tcPr>
                <w:p w14:paraId="090AD3A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F66D95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7AC4AA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1751</w:t>
                  </w:r>
                </w:p>
              </w:tc>
              <w:tc>
                <w:tcPr>
                  <w:tcW w:w="0" w:type="auto"/>
                  <w:tcBorders>
                    <w:top w:val="nil"/>
                    <w:bottom w:val="nil"/>
                  </w:tcBorders>
                  <w:shd w:val="clear" w:color="auto" w:fill="FFFFFF"/>
                  <w:tcMar>
                    <w:top w:w="30" w:type="dxa"/>
                    <w:left w:w="30" w:type="dxa"/>
                    <w:bottom w:w="30" w:type="dxa"/>
                    <w:right w:w="30" w:type="dxa"/>
                  </w:tcMar>
                  <w:hideMark/>
                </w:tcPr>
                <w:p w14:paraId="17B99CB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Effets à payer</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6BD4E4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3572FFE4" w14:textId="77777777">
              <w:tc>
                <w:tcPr>
                  <w:tcW w:w="0" w:type="auto"/>
                  <w:tcBorders>
                    <w:top w:val="nil"/>
                    <w:bottom w:val="nil"/>
                  </w:tcBorders>
                  <w:shd w:val="clear" w:color="auto" w:fill="FFFFFF"/>
                  <w:tcMar>
                    <w:top w:w="30" w:type="dxa"/>
                    <w:left w:w="30" w:type="dxa"/>
                    <w:bottom w:w="30" w:type="dxa"/>
                    <w:right w:w="30" w:type="dxa"/>
                  </w:tcMar>
                  <w:hideMark/>
                </w:tcPr>
                <w:p w14:paraId="11F4E69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B3F3B5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176</w:t>
                  </w:r>
                </w:p>
              </w:tc>
              <w:tc>
                <w:tcPr>
                  <w:tcW w:w="0" w:type="auto"/>
                  <w:gridSpan w:val="2"/>
                  <w:tcBorders>
                    <w:top w:val="nil"/>
                    <w:bottom w:val="nil"/>
                  </w:tcBorders>
                  <w:shd w:val="clear" w:color="auto" w:fill="FFFFFF"/>
                  <w:tcMar>
                    <w:top w:w="30" w:type="dxa"/>
                    <w:left w:w="30" w:type="dxa"/>
                    <w:bottom w:w="30" w:type="dxa"/>
                    <w:right w:w="30" w:type="dxa"/>
                  </w:tcMar>
                  <w:hideMark/>
                </w:tcPr>
                <w:p w14:paraId="43D48EE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Acomptes sur commandes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C7B68D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F5FBC02" w14:textId="77777777">
              <w:tc>
                <w:tcPr>
                  <w:tcW w:w="0" w:type="auto"/>
                  <w:tcBorders>
                    <w:top w:val="nil"/>
                    <w:bottom w:val="nil"/>
                  </w:tcBorders>
                  <w:shd w:val="clear" w:color="auto" w:fill="FFFFFF"/>
                  <w:tcMar>
                    <w:top w:w="30" w:type="dxa"/>
                    <w:left w:w="30" w:type="dxa"/>
                    <w:bottom w:w="30" w:type="dxa"/>
                    <w:right w:w="30" w:type="dxa"/>
                  </w:tcMar>
                  <w:hideMark/>
                </w:tcPr>
                <w:p w14:paraId="17CF8F3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0B706F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178</w:t>
                  </w:r>
                </w:p>
              </w:tc>
              <w:tc>
                <w:tcPr>
                  <w:tcW w:w="0" w:type="auto"/>
                  <w:gridSpan w:val="2"/>
                  <w:tcBorders>
                    <w:top w:val="nil"/>
                    <w:bottom w:val="nil"/>
                  </w:tcBorders>
                  <w:shd w:val="clear" w:color="auto" w:fill="FFFFFF"/>
                  <w:tcMar>
                    <w:top w:w="30" w:type="dxa"/>
                    <w:left w:w="30" w:type="dxa"/>
                    <w:bottom w:w="30" w:type="dxa"/>
                    <w:right w:w="30" w:type="dxa"/>
                  </w:tcMar>
                  <w:hideMark/>
                </w:tcPr>
                <w:p w14:paraId="589298C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Cautionnements reçus en numéraire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AFBF7D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7C3582F" w14:textId="77777777">
              <w:tc>
                <w:tcPr>
                  <w:tcW w:w="0" w:type="auto"/>
                  <w:tcBorders>
                    <w:top w:val="nil"/>
                    <w:bottom w:val="nil"/>
                  </w:tcBorders>
                  <w:shd w:val="clear" w:color="auto" w:fill="FFFFFF"/>
                  <w:tcMar>
                    <w:top w:w="30" w:type="dxa"/>
                    <w:left w:w="30" w:type="dxa"/>
                    <w:bottom w:w="30" w:type="dxa"/>
                    <w:right w:w="30" w:type="dxa"/>
                  </w:tcMar>
                  <w:hideMark/>
                </w:tcPr>
                <w:p w14:paraId="16BC8ED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ABFA59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179</w:t>
                  </w:r>
                </w:p>
              </w:tc>
              <w:tc>
                <w:tcPr>
                  <w:tcW w:w="0" w:type="auto"/>
                  <w:gridSpan w:val="2"/>
                  <w:tcBorders>
                    <w:top w:val="nil"/>
                    <w:bottom w:val="nil"/>
                  </w:tcBorders>
                  <w:shd w:val="clear" w:color="auto" w:fill="FFFFFF"/>
                  <w:tcMar>
                    <w:top w:w="30" w:type="dxa"/>
                    <w:left w:w="30" w:type="dxa"/>
                    <w:bottom w:w="30" w:type="dxa"/>
                    <w:right w:w="30" w:type="dxa"/>
                  </w:tcMar>
                  <w:hideMark/>
                </w:tcPr>
                <w:p w14:paraId="05407E8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Dettes diverses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641DCE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DB6FD49" w14:textId="77777777">
              <w:tc>
                <w:tcPr>
                  <w:tcW w:w="0" w:type="auto"/>
                  <w:tcBorders>
                    <w:top w:val="nil"/>
                    <w:bottom w:val="nil"/>
                  </w:tcBorders>
                  <w:shd w:val="clear" w:color="auto" w:fill="FFFFFF"/>
                  <w:tcMar>
                    <w:top w:w="30" w:type="dxa"/>
                    <w:left w:w="30" w:type="dxa"/>
                    <w:bottom w:w="30" w:type="dxa"/>
                    <w:right w:w="30" w:type="dxa"/>
                  </w:tcMar>
                  <w:hideMark/>
                </w:tcPr>
                <w:p w14:paraId="1C1B08F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19</w:t>
                  </w:r>
                </w:p>
              </w:tc>
              <w:tc>
                <w:tcPr>
                  <w:tcW w:w="0" w:type="auto"/>
                  <w:gridSpan w:val="3"/>
                  <w:tcBorders>
                    <w:top w:val="nil"/>
                    <w:bottom w:val="nil"/>
                  </w:tcBorders>
                  <w:shd w:val="clear" w:color="auto" w:fill="FFFFFF"/>
                  <w:tcMar>
                    <w:top w:w="30" w:type="dxa"/>
                    <w:left w:w="30" w:type="dxa"/>
                    <w:bottom w:w="30" w:type="dxa"/>
                    <w:right w:w="30" w:type="dxa"/>
                  </w:tcMar>
                  <w:hideMark/>
                </w:tcPr>
                <w:p w14:paraId="543402B6"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Acompte aux associés sur le partage de l'actif net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A58DA2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446671B1" w14:textId="77777777">
              <w:tc>
                <w:tcPr>
                  <w:tcW w:w="0" w:type="auto"/>
                  <w:tcBorders>
                    <w:top w:val="nil"/>
                    <w:bottom w:val="nil"/>
                  </w:tcBorders>
                  <w:shd w:val="clear" w:color="auto" w:fill="FFFFFF"/>
                  <w:tcMar>
                    <w:top w:w="30" w:type="dxa"/>
                    <w:left w:w="30" w:type="dxa"/>
                    <w:bottom w:w="30" w:type="dxa"/>
                    <w:right w:w="30" w:type="dxa"/>
                  </w:tcMar>
                  <w:hideMark/>
                </w:tcPr>
                <w:p w14:paraId="201FCCE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w:t>
                  </w:r>
                </w:p>
              </w:tc>
              <w:tc>
                <w:tcPr>
                  <w:tcW w:w="0" w:type="auto"/>
                  <w:gridSpan w:val="3"/>
                  <w:tcBorders>
                    <w:top w:val="nil"/>
                    <w:bottom w:val="nil"/>
                  </w:tcBorders>
                  <w:shd w:val="clear" w:color="auto" w:fill="FFFFFF"/>
                  <w:tcMar>
                    <w:top w:w="30" w:type="dxa"/>
                    <w:left w:w="30" w:type="dxa"/>
                    <w:bottom w:w="30" w:type="dxa"/>
                    <w:right w:w="30" w:type="dxa"/>
                  </w:tcMar>
                  <w:hideMark/>
                </w:tcPr>
                <w:p w14:paraId="7F04D5FD"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Frais d'établissement, actifs immobilisés et créances à plus d'un an</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79258D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3B529DBF" w14:textId="77777777">
              <w:tc>
                <w:tcPr>
                  <w:tcW w:w="0" w:type="auto"/>
                  <w:tcBorders>
                    <w:top w:val="nil"/>
                    <w:bottom w:val="nil"/>
                  </w:tcBorders>
                  <w:shd w:val="clear" w:color="auto" w:fill="FFFFFF"/>
                  <w:tcMar>
                    <w:top w:w="30" w:type="dxa"/>
                    <w:left w:w="30" w:type="dxa"/>
                    <w:bottom w:w="30" w:type="dxa"/>
                    <w:right w:w="30" w:type="dxa"/>
                  </w:tcMar>
                  <w:hideMark/>
                </w:tcPr>
                <w:p w14:paraId="2924617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20</w:t>
                  </w:r>
                </w:p>
              </w:tc>
              <w:tc>
                <w:tcPr>
                  <w:tcW w:w="0" w:type="auto"/>
                  <w:gridSpan w:val="3"/>
                  <w:tcBorders>
                    <w:top w:val="nil"/>
                    <w:bottom w:val="nil"/>
                  </w:tcBorders>
                  <w:shd w:val="clear" w:color="auto" w:fill="FFFFFF"/>
                  <w:tcMar>
                    <w:top w:w="30" w:type="dxa"/>
                    <w:left w:w="30" w:type="dxa"/>
                    <w:bottom w:w="30" w:type="dxa"/>
                    <w:right w:w="30" w:type="dxa"/>
                  </w:tcMar>
                  <w:hideMark/>
                </w:tcPr>
                <w:p w14:paraId="73BB63E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Frais d'établissement </w:t>
                  </w:r>
                  <w:r w:rsidRPr="003D5D4C">
                    <w:rPr>
                      <w:rFonts w:ascii="Montserrat" w:eastAsia="Times New Roman" w:hAnsi="Montserrat" w:cs="Times New Roman"/>
                      <w:kern w:val="0"/>
                      <w:sz w:val="15"/>
                      <w:szCs w:val="15"/>
                      <w:vertAlign w:val="superscript"/>
                      <w:lang w:val="fr-FR"/>
                      <w14:ligatures w14:val="none"/>
                    </w:rPr>
                    <w:t>(5)</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6F54B3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DF8D9E1" w14:textId="77777777">
              <w:tc>
                <w:tcPr>
                  <w:tcW w:w="0" w:type="auto"/>
                  <w:tcBorders>
                    <w:top w:val="nil"/>
                    <w:bottom w:val="nil"/>
                  </w:tcBorders>
                  <w:shd w:val="clear" w:color="auto" w:fill="FFFFFF"/>
                  <w:tcMar>
                    <w:top w:w="30" w:type="dxa"/>
                    <w:left w:w="30" w:type="dxa"/>
                    <w:bottom w:w="30" w:type="dxa"/>
                    <w:right w:w="30" w:type="dxa"/>
                  </w:tcMar>
                  <w:hideMark/>
                </w:tcPr>
                <w:p w14:paraId="6B7A877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6ABF3B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200</w:t>
                  </w:r>
                </w:p>
              </w:tc>
              <w:tc>
                <w:tcPr>
                  <w:tcW w:w="0" w:type="auto"/>
                  <w:gridSpan w:val="2"/>
                  <w:tcBorders>
                    <w:top w:val="nil"/>
                    <w:bottom w:val="nil"/>
                  </w:tcBorders>
                  <w:shd w:val="clear" w:color="auto" w:fill="FFFFFF"/>
                  <w:tcMar>
                    <w:top w:w="30" w:type="dxa"/>
                    <w:left w:w="30" w:type="dxa"/>
                    <w:bottom w:w="30" w:type="dxa"/>
                    <w:right w:w="30" w:type="dxa"/>
                  </w:tcMar>
                  <w:hideMark/>
                </w:tcPr>
                <w:p w14:paraId="1DB092C3"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Frais de constitution, d'augmentation de capital ou d'augmentation de l'apport</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9FB04E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625A4446" w14:textId="77777777">
              <w:tc>
                <w:tcPr>
                  <w:tcW w:w="0" w:type="auto"/>
                  <w:tcBorders>
                    <w:top w:val="nil"/>
                    <w:bottom w:val="nil"/>
                  </w:tcBorders>
                  <w:shd w:val="clear" w:color="auto" w:fill="FFFFFF"/>
                  <w:tcMar>
                    <w:top w:w="30" w:type="dxa"/>
                    <w:left w:w="30" w:type="dxa"/>
                    <w:bottom w:w="30" w:type="dxa"/>
                    <w:right w:w="30" w:type="dxa"/>
                  </w:tcMar>
                  <w:hideMark/>
                </w:tcPr>
                <w:p w14:paraId="5ECB6826"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C676AB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201</w:t>
                  </w:r>
                </w:p>
              </w:tc>
              <w:tc>
                <w:tcPr>
                  <w:tcW w:w="0" w:type="auto"/>
                  <w:gridSpan w:val="2"/>
                  <w:tcBorders>
                    <w:top w:val="nil"/>
                    <w:bottom w:val="nil"/>
                  </w:tcBorders>
                  <w:shd w:val="clear" w:color="auto" w:fill="FFFFFF"/>
                  <w:tcMar>
                    <w:top w:w="30" w:type="dxa"/>
                    <w:left w:w="30" w:type="dxa"/>
                    <w:bottom w:w="30" w:type="dxa"/>
                    <w:right w:w="30" w:type="dxa"/>
                  </w:tcMar>
                  <w:hideMark/>
                </w:tcPr>
                <w:p w14:paraId="66760AC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Frais d'émission d'emprunts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98870B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8BB10EC" w14:textId="77777777">
              <w:tc>
                <w:tcPr>
                  <w:tcW w:w="0" w:type="auto"/>
                  <w:tcBorders>
                    <w:top w:val="nil"/>
                    <w:bottom w:val="nil"/>
                  </w:tcBorders>
                  <w:shd w:val="clear" w:color="auto" w:fill="FFFFFF"/>
                  <w:tcMar>
                    <w:top w:w="30" w:type="dxa"/>
                    <w:left w:w="30" w:type="dxa"/>
                    <w:bottom w:w="30" w:type="dxa"/>
                    <w:right w:w="30" w:type="dxa"/>
                  </w:tcMar>
                  <w:hideMark/>
                </w:tcPr>
                <w:p w14:paraId="3BFA190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4A00FF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202</w:t>
                  </w:r>
                </w:p>
              </w:tc>
              <w:tc>
                <w:tcPr>
                  <w:tcW w:w="0" w:type="auto"/>
                  <w:gridSpan w:val="2"/>
                  <w:tcBorders>
                    <w:top w:val="nil"/>
                    <w:bottom w:val="nil"/>
                  </w:tcBorders>
                  <w:shd w:val="clear" w:color="auto" w:fill="FFFFFF"/>
                  <w:tcMar>
                    <w:top w:w="30" w:type="dxa"/>
                    <w:left w:w="30" w:type="dxa"/>
                    <w:bottom w:w="30" w:type="dxa"/>
                    <w:right w:w="30" w:type="dxa"/>
                  </w:tcMar>
                  <w:hideMark/>
                </w:tcPr>
                <w:p w14:paraId="0B9072E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Autres frais d'établissement</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F96014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073724FE" w14:textId="77777777">
              <w:tc>
                <w:tcPr>
                  <w:tcW w:w="0" w:type="auto"/>
                  <w:tcBorders>
                    <w:top w:val="nil"/>
                    <w:bottom w:val="nil"/>
                  </w:tcBorders>
                  <w:shd w:val="clear" w:color="auto" w:fill="FFFFFF"/>
                  <w:tcMar>
                    <w:top w:w="30" w:type="dxa"/>
                    <w:left w:w="30" w:type="dxa"/>
                    <w:bottom w:w="30" w:type="dxa"/>
                    <w:right w:w="30" w:type="dxa"/>
                  </w:tcMar>
                  <w:hideMark/>
                </w:tcPr>
                <w:p w14:paraId="3B8526A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E294E8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203</w:t>
                  </w:r>
                </w:p>
              </w:tc>
              <w:tc>
                <w:tcPr>
                  <w:tcW w:w="0" w:type="auto"/>
                  <w:gridSpan w:val="2"/>
                  <w:tcBorders>
                    <w:top w:val="nil"/>
                    <w:bottom w:val="nil"/>
                  </w:tcBorders>
                  <w:shd w:val="clear" w:color="auto" w:fill="FFFFFF"/>
                  <w:tcMar>
                    <w:top w:w="30" w:type="dxa"/>
                    <w:left w:w="30" w:type="dxa"/>
                    <w:bottom w:w="30" w:type="dxa"/>
                    <w:right w:w="30" w:type="dxa"/>
                  </w:tcMar>
                  <w:hideMark/>
                </w:tcPr>
                <w:p w14:paraId="11B76EA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51D118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3F5714A7" w14:textId="77777777">
              <w:tc>
                <w:tcPr>
                  <w:tcW w:w="0" w:type="auto"/>
                  <w:tcBorders>
                    <w:top w:val="nil"/>
                    <w:bottom w:val="nil"/>
                  </w:tcBorders>
                  <w:shd w:val="clear" w:color="auto" w:fill="FFFFFF"/>
                  <w:tcMar>
                    <w:top w:w="30" w:type="dxa"/>
                    <w:left w:w="30" w:type="dxa"/>
                    <w:bottom w:w="30" w:type="dxa"/>
                    <w:right w:w="30" w:type="dxa"/>
                  </w:tcMar>
                  <w:hideMark/>
                </w:tcPr>
                <w:p w14:paraId="6992E4C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35FDBE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204</w:t>
                  </w:r>
                </w:p>
              </w:tc>
              <w:tc>
                <w:tcPr>
                  <w:tcW w:w="0" w:type="auto"/>
                  <w:gridSpan w:val="2"/>
                  <w:tcBorders>
                    <w:top w:val="nil"/>
                    <w:bottom w:val="nil"/>
                  </w:tcBorders>
                  <w:shd w:val="clear" w:color="auto" w:fill="FFFFFF"/>
                  <w:tcMar>
                    <w:top w:w="30" w:type="dxa"/>
                    <w:left w:w="30" w:type="dxa"/>
                    <w:bottom w:w="30" w:type="dxa"/>
                    <w:right w:w="30" w:type="dxa"/>
                  </w:tcMar>
                  <w:hideMark/>
                </w:tcPr>
                <w:p w14:paraId="4F84AB9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Frais de restructuration</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FB7F5A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0A52A500" w14:textId="77777777">
              <w:tc>
                <w:tcPr>
                  <w:tcW w:w="0" w:type="auto"/>
                  <w:tcBorders>
                    <w:top w:val="nil"/>
                    <w:bottom w:val="nil"/>
                  </w:tcBorders>
                  <w:shd w:val="clear" w:color="auto" w:fill="FFFFFF"/>
                  <w:tcMar>
                    <w:top w:w="30" w:type="dxa"/>
                    <w:left w:w="30" w:type="dxa"/>
                    <w:bottom w:w="30" w:type="dxa"/>
                    <w:right w:w="30" w:type="dxa"/>
                  </w:tcMar>
                  <w:hideMark/>
                </w:tcPr>
                <w:p w14:paraId="0AC02B7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lastRenderedPageBreak/>
                    <w:t>21</w:t>
                  </w:r>
                </w:p>
              </w:tc>
              <w:tc>
                <w:tcPr>
                  <w:tcW w:w="0" w:type="auto"/>
                  <w:gridSpan w:val="3"/>
                  <w:tcBorders>
                    <w:top w:val="nil"/>
                    <w:bottom w:val="nil"/>
                  </w:tcBorders>
                  <w:shd w:val="clear" w:color="auto" w:fill="FFFFFF"/>
                  <w:tcMar>
                    <w:top w:w="30" w:type="dxa"/>
                    <w:left w:w="30" w:type="dxa"/>
                    <w:bottom w:w="30" w:type="dxa"/>
                    <w:right w:w="30" w:type="dxa"/>
                  </w:tcMar>
                  <w:hideMark/>
                </w:tcPr>
                <w:p w14:paraId="0950B4E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Immobilisations incorporelles </w:t>
                  </w:r>
                  <w:r w:rsidRPr="003D5D4C">
                    <w:rPr>
                      <w:rFonts w:ascii="Montserrat" w:eastAsia="Times New Roman" w:hAnsi="Montserrat" w:cs="Times New Roman"/>
                      <w:kern w:val="0"/>
                      <w:sz w:val="15"/>
                      <w:szCs w:val="15"/>
                      <w:vertAlign w:val="superscript"/>
                      <w:lang w:val="fr-FR"/>
                      <w14:ligatures w14:val="none"/>
                    </w:rPr>
                    <w:t>(6)</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837A8C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F41BCC0" w14:textId="77777777">
              <w:tc>
                <w:tcPr>
                  <w:tcW w:w="0" w:type="auto"/>
                  <w:tcBorders>
                    <w:top w:val="nil"/>
                    <w:bottom w:val="nil"/>
                  </w:tcBorders>
                  <w:shd w:val="clear" w:color="auto" w:fill="FFFFFF"/>
                  <w:tcMar>
                    <w:top w:w="30" w:type="dxa"/>
                    <w:left w:w="30" w:type="dxa"/>
                    <w:bottom w:w="30" w:type="dxa"/>
                    <w:right w:w="30" w:type="dxa"/>
                  </w:tcMar>
                  <w:hideMark/>
                </w:tcPr>
                <w:p w14:paraId="1F90A83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B92678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210</w:t>
                  </w:r>
                </w:p>
              </w:tc>
              <w:tc>
                <w:tcPr>
                  <w:tcW w:w="0" w:type="auto"/>
                  <w:gridSpan w:val="2"/>
                  <w:tcBorders>
                    <w:top w:val="nil"/>
                    <w:bottom w:val="nil"/>
                  </w:tcBorders>
                  <w:shd w:val="clear" w:color="auto" w:fill="FFFFFF"/>
                  <w:tcMar>
                    <w:top w:w="30" w:type="dxa"/>
                    <w:left w:w="30" w:type="dxa"/>
                    <w:bottom w:w="30" w:type="dxa"/>
                    <w:right w:w="30" w:type="dxa"/>
                  </w:tcMar>
                  <w:hideMark/>
                </w:tcPr>
                <w:p w14:paraId="0A9A7133"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Frais de recherche et de développement</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1F56C1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1118C3C3" w14:textId="77777777">
              <w:tc>
                <w:tcPr>
                  <w:tcW w:w="0" w:type="auto"/>
                  <w:tcBorders>
                    <w:top w:val="nil"/>
                    <w:bottom w:val="nil"/>
                  </w:tcBorders>
                  <w:shd w:val="clear" w:color="auto" w:fill="FFFFFF"/>
                  <w:tcMar>
                    <w:top w:w="30" w:type="dxa"/>
                    <w:left w:w="30" w:type="dxa"/>
                    <w:bottom w:w="30" w:type="dxa"/>
                    <w:right w:w="30" w:type="dxa"/>
                  </w:tcMar>
                  <w:hideMark/>
                </w:tcPr>
                <w:p w14:paraId="37F2E346"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C05BFE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211</w:t>
                  </w:r>
                </w:p>
              </w:tc>
              <w:tc>
                <w:tcPr>
                  <w:tcW w:w="0" w:type="auto"/>
                  <w:gridSpan w:val="2"/>
                  <w:tcBorders>
                    <w:top w:val="nil"/>
                    <w:bottom w:val="nil"/>
                  </w:tcBorders>
                  <w:shd w:val="clear" w:color="auto" w:fill="FFFFFF"/>
                  <w:tcMar>
                    <w:top w:w="30" w:type="dxa"/>
                    <w:left w:w="30" w:type="dxa"/>
                    <w:bottom w:w="30" w:type="dxa"/>
                    <w:right w:w="30" w:type="dxa"/>
                  </w:tcMar>
                  <w:hideMark/>
                </w:tcPr>
                <w:p w14:paraId="039F1793"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Concessions, brevets, licences, savoir-faire, marques et droits similaires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958073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1535DCF3" w14:textId="77777777">
              <w:tc>
                <w:tcPr>
                  <w:tcW w:w="0" w:type="auto"/>
                  <w:tcBorders>
                    <w:top w:val="nil"/>
                    <w:bottom w:val="nil"/>
                  </w:tcBorders>
                  <w:shd w:val="clear" w:color="auto" w:fill="FFFFFF"/>
                  <w:tcMar>
                    <w:top w:w="30" w:type="dxa"/>
                    <w:left w:w="30" w:type="dxa"/>
                    <w:bottom w:w="30" w:type="dxa"/>
                    <w:right w:w="30" w:type="dxa"/>
                  </w:tcMar>
                  <w:hideMark/>
                </w:tcPr>
                <w:p w14:paraId="7E1AC4F6"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403094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212</w:t>
                  </w:r>
                </w:p>
              </w:tc>
              <w:tc>
                <w:tcPr>
                  <w:tcW w:w="0" w:type="auto"/>
                  <w:gridSpan w:val="2"/>
                  <w:tcBorders>
                    <w:top w:val="nil"/>
                    <w:bottom w:val="nil"/>
                  </w:tcBorders>
                  <w:shd w:val="clear" w:color="auto" w:fill="FFFFFF"/>
                  <w:tcMar>
                    <w:top w:w="30" w:type="dxa"/>
                    <w:left w:w="30" w:type="dxa"/>
                    <w:bottom w:w="30" w:type="dxa"/>
                    <w:right w:w="30" w:type="dxa"/>
                  </w:tcMar>
                  <w:hideMark/>
                </w:tcPr>
                <w:p w14:paraId="6386CE1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Goodwill</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59C38A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24465DB0" w14:textId="77777777">
              <w:tc>
                <w:tcPr>
                  <w:tcW w:w="0" w:type="auto"/>
                  <w:tcBorders>
                    <w:top w:val="nil"/>
                    <w:bottom w:val="nil"/>
                  </w:tcBorders>
                  <w:shd w:val="clear" w:color="auto" w:fill="FFFFFF"/>
                  <w:tcMar>
                    <w:top w:w="30" w:type="dxa"/>
                    <w:left w:w="30" w:type="dxa"/>
                    <w:bottom w:w="30" w:type="dxa"/>
                    <w:right w:w="30" w:type="dxa"/>
                  </w:tcMar>
                  <w:hideMark/>
                </w:tcPr>
                <w:p w14:paraId="4E6A02E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3FF6E8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213</w:t>
                  </w:r>
                </w:p>
              </w:tc>
              <w:tc>
                <w:tcPr>
                  <w:tcW w:w="0" w:type="auto"/>
                  <w:gridSpan w:val="2"/>
                  <w:tcBorders>
                    <w:top w:val="nil"/>
                    <w:bottom w:val="nil"/>
                  </w:tcBorders>
                  <w:shd w:val="clear" w:color="auto" w:fill="FFFFFF"/>
                  <w:tcMar>
                    <w:top w:w="30" w:type="dxa"/>
                    <w:left w:w="30" w:type="dxa"/>
                    <w:bottom w:w="30" w:type="dxa"/>
                    <w:right w:w="30" w:type="dxa"/>
                  </w:tcMar>
                  <w:hideMark/>
                </w:tcPr>
                <w:p w14:paraId="09410E5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Acomptes versés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FD0B1E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1090F33" w14:textId="77777777">
              <w:tc>
                <w:tcPr>
                  <w:tcW w:w="0" w:type="auto"/>
                  <w:tcBorders>
                    <w:top w:val="nil"/>
                    <w:bottom w:val="nil"/>
                  </w:tcBorders>
                  <w:shd w:val="clear" w:color="auto" w:fill="FFFFFF"/>
                  <w:tcMar>
                    <w:top w:w="30" w:type="dxa"/>
                    <w:left w:w="30" w:type="dxa"/>
                    <w:bottom w:w="30" w:type="dxa"/>
                    <w:right w:w="30" w:type="dxa"/>
                  </w:tcMar>
                  <w:hideMark/>
                </w:tcPr>
                <w:p w14:paraId="3A84F03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22</w:t>
                  </w:r>
                </w:p>
              </w:tc>
              <w:tc>
                <w:tcPr>
                  <w:tcW w:w="0" w:type="auto"/>
                  <w:gridSpan w:val="3"/>
                  <w:tcBorders>
                    <w:top w:val="nil"/>
                    <w:bottom w:val="nil"/>
                  </w:tcBorders>
                  <w:shd w:val="clear" w:color="auto" w:fill="FFFFFF"/>
                  <w:tcMar>
                    <w:top w:w="30" w:type="dxa"/>
                    <w:left w:w="30" w:type="dxa"/>
                    <w:bottom w:w="30" w:type="dxa"/>
                    <w:right w:w="30" w:type="dxa"/>
                  </w:tcMar>
                  <w:hideMark/>
                </w:tcPr>
                <w:p w14:paraId="18FF7E0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Terrains et constructions </w:t>
                  </w:r>
                  <w:r w:rsidRPr="003D5D4C">
                    <w:rPr>
                      <w:rFonts w:ascii="Montserrat" w:eastAsia="Times New Roman" w:hAnsi="Montserrat" w:cs="Times New Roman"/>
                      <w:kern w:val="0"/>
                      <w:sz w:val="15"/>
                      <w:szCs w:val="15"/>
                      <w:vertAlign w:val="superscript"/>
                      <w:lang w:val="fr-FR"/>
                      <w14:ligatures w14:val="none"/>
                    </w:rPr>
                    <w:t>(6)</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C93113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C3CAD95" w14:textId="77777777">
              <w:tc>
                <w:tcPr>
                  <w:tcW w:w="0" w:type="auto"/>
                  <w:tcBorders>
                    <w:top w:val="nil"/>
                    <w:bottom w:val="nil"/>
                  </w:tcBorders>
                  <w:shd w:val="clear" w:color="auto" w:fill="FFFFFF"/>
                  <w:tcMar>
                    <w:top w:w="30" w:type="dxa"/>
                    <w:left w:w="30" w:type="dxa"/>
                    <w:bottom w:w="30" w:type="dxa"/>
                    <w:right w:w="30" w:type="dxa"/>
                  </w:tcMar>
                  <w:hideMark/>
                </w:tcPr>
                <w:p w14:paraId="639900A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FBADA6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220</w:t>
                  </w:r>
                </w:p>
              </w:tc>
              <w:tc>
                <w:tcPr>
                  <w:tcW w:w="0" w:type="auto"/>
                  <w:gridSpan w:val="2"/>
                  <w:tcBorders>
                    <w:top w:val="nil"/>
                    <w:bottom w:val="nil"/>
                  </w:tcBorders>
                  <w:shd w:val="clear" w:color="auto" w:fill="FFFFFF"/>
                  <w:tcMar>
                    <w:top w:w="30" w:type="dxa"/>
                    <w:left w:w="30" w:type="dxa"/>
                    <w:bottom w:w="30" w:type="dxa"/>
                    <w:right w:w="30" w:type="dxa"/>
                  </w:tcMar>
                  <w:hideMark/>
                </w:tcPr>
                <w:p w14:paraId="3E5AD76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Terrains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E054BE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2746ACE" w14:textId="77777777">
              <w:tc>
                <w:tcPr>
                  <w:tcW w:w="0" w:type="auto"/>
                  <w:tcBorders>
                    <w:top w:val="nil"/>
                    <w:bottom w:val="nil"/>
                  </w:tcBorders>
                  <w:shd w:val="clear" w:color="auto" w:fill="FFFFFF"/>
                  <w:tcMar>
                    <w:top w:w="30" w:type="dxa"/>
                    <w:left w:w="30" w:type="dxa"/>
                    <w:bottom w:w="30" w:type="dxa"/>
                    <w:right w:w="30" w:type="dxa"/>
                  </w:tcMar>
                  <w:hideMark/>
                </w:tcPr>
                <w:p w14:paraId="6EDC2BD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F8A6A3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221</w:t>
                  </w:r>
                </w:p>
              </w:tc>
              <w:tc>
                <w:tcPr>
                  <w:tcW w:w="0" w:type="auto"/>
                  <w:gridSpan w:val="2"/>
                  <w:tcBorders>
                    <w:top w:val="nil"/>
                    <w:bottom w:val="nil"/>
                  </w:tcBorders>
                  <w:shd w:val="clear" w:color="auto" w:fill="FFFFFF"/>
                  <w:tcMar>
                    <w:top w:w="30" w:type="dxa"/>
                    <w:left w:w="30" w:type="dxa"/>
                    <w:bottom w:w="30" w:type="dxa"/>
                    <w:right w:w="30" w:type="dxa"/>
                  </w:tcMar>
                  <w:hideMark/>
                </w:tcPr>
                <w:p w14:paraId="4C197FB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Constructions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9468BF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E78F248" w14:textId="77777777">
              <w:tc>
                <w:tcPr>
                  <w:tcW w:w="0" w:type="auto"/>
                  <w:tcBorders>
                    <w:top w:val="nil"/>
                    <w:bottom w:val="nil"/>
                  </w:tcBorders>
                  <w:shd w:val="clear" w:color="auto" w:fill="FFFFFF"/>
                  <w:tcMar>
                    <w:top w:w="30" w:type="dxa"/>
                    <w:left w:w="30" w:type="dxa"/>
                    <w:bottom w:w="30" w:type="dxa"/>
                    <w:right w:w="30" w:type="dxa"/>
                  </w:tcMar>
                  <w:hideMark/>
                </w:tcPr>
                <w:p w14:paraId="7732462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EB99CB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222</w:t>
                  </w:r>
                </w:p>
              </w:tc>
              <w:tc>
                <w:tcPr>
                  <w:tcW w:w="0" w:type="auto"/>
                  <w:gridSpan w:val="2"/>
                  <w:tcBorders>
                    <w:top w:val="nil"/>
                    <w:bottom w:val="nil"/>
                  </w:tcBorders>
                  <w:shd w:val="clear" w:color="auto" w:fill="FFFFFF"/>
                  <w:tcMar>
                    <w:top w:w="30" w:type="dxa"/>
                    <w:left w:w="30" w:type="dxa"/>
                    <w:bottom w:w="30" w:type="dxa"/>
                    <w:right w:w="30" w:type="dxa"/>
                  </w:tcMar>
                  <w:hideMark/>
                </w:tcPr>
                <w:p w14:paraId="11BEA10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Terrains bâtis </w:t>
                  </w:r>
                  <w:r w:rsidRPr="003D5D4C">
                    <w:rPr>
                      <w:rFonts w:ascii="Montserrat" w:eastAsia="Times New Roman" w:hAnsi="Montserrat" w:cs="Times New Roman"/>
                      <w:kern w:val="0"/>
                      <w:sz w:val="15"/>
                      <w:szCs w:val="15"/>
                      <w:vertAlign w:val="superscript"/>
                      <w:lang w:val="fr-FR"/>
                      <w14:ligatures w14:val="none"/>
                    </w:rPr>
                    <w:t>(7)</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93557D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A1794CE" w14:textId="77777777">
              <w:tc>
                <w:tcPr>
                  <w:tcW w:w="0" w:type="auto"/>
                  <w:tcBorders>
                    <w:top w:val="nil"/>
                    <w:bottom w:val="nil"/>
                  </w:tcBorders>
                  <w:shd w:val="clear" w:color="auto" w:fill="FFFFFF"/>
                  <w:tcMar>
                    <w:top w:w="30" w:type="dxa"/>
                    <w:left w:w="30" w:type="dxa"/>
                    <w:bottom w:w="30" w:type="dxa"/>
                    <w:right w:w="30" w:type="dxa"/>
                  </w:tcMar>
                  <w:hideMark/>
                </w:tcPr>
                <w:p w14:paraId="30F3A00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D50022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223</w:t>
                  </w:r>
                </w:p>
              </w:tc>
              <w:tc>
                <w:tcPr>
                  <w:tcW w:w="0" w:type="auto"/>
                  <w:gridSpan w:val="2"/>
                  <w:tcBorders>
                    <w:top w:val="nil"/>
                    <w:bottom w:val="nil"/>
                  </w:tcBorders>
                  <w:shd w:val="clear" w:color="auto" w:fill="FFFFFF"/>
                  <w:tcMar>
                    <w:top w:w="30" w:type="dxa"/>
                    <w:left w:w="30" w:type="dxa"/>
                    <w:bottom w:w="30" w:type="dxa"/>
                    <w:right w:w="30" w:type="dxa"/>
                  </w:tcMar>
                  <w:hideMark/>
                </w:tcPr>
                <w:p w14:paraId="516EFCBD"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Autres droits réels sur des immeubles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9E2BA7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536AD8D5" w14:textId="77777777">
              <w:tc>
                <w:tcPr>
                  <w:tcW w:w="0" w:type="auto"/>
                  <w:tcBorders>
                    <w:top w:val="nil"/>
                    <w:bottom w:val="nil"/>
                  </w:tcBorders>
                  <w:shd w:val="clear" w:color="auto" w:fill="FFFFFF"/>
                  <w:tcMar>
                    <w:top w:w="30" w:type="dxa"/>
                    <w:left w:w="30" w:type="dxa"/>
                    <w:bottom w:w="30" w:type="dxa"/>
                    <w:right w:w="30" w:type="dxa"/>
                  </w:tcMar>
                  <w:hideMark/>
                </w:tcPr>
                <w:p w14:paraId="75B4AA8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23</w:t>
                  </w:r>
                </w:p>
              </w:tc>
              <w:tc>
                <w:tcPr>
                  <w:tcW w:w="0" w:type="auto"/>
                  <w:gridSpan w:val="3"/>
                  <w:tcBorders>
                    <w:top w:val="nil"/>
                    <w:bottom w:val="nil"/>
                  </w:tcBorders>
                  <w:shd w:val="clear" w:color="auto" w:fill="FFFFFF"/>
                  <w:tcMar>
                    <w:top w:w="30" w:type="dxa"/>
                    <w:left w:w="30" w:type="dxa"/>
                    <w:bottom w:w="30" w:type="dxa"/>
                    <w:right w:w="30" w:type="dxa"/>
                  </w:tcMar>
                  <w:hideMark/>
                </w:tcPr>
                <w:p w14:paraId="2EFEFB7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Installations, machines et outillage </w:t>
                  </w:r>
                  <w:r w:rsidRPr="003D5D4C">
                    <w:rPr>
                      <w:rFonts w:ascii="Montserrat" w:eastAsia="Times New Roman" w:hAnsi="Montserrat" w:cs="Times New Roman"/>
                      <w:kern w:val="0"/>
                      <w:sz w:val="15"/>
                      <w:szCs w:val="15"/>
                      <w:vertAlign w:val="superscript"/>
                      <w:lang w:val="fr-FR"/>
                      <w14:ligatures w14:val="none"/>
                    </w:rPr>
                    <w:t>(6)</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7012EB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4AC3298" w14:textId="77777777">
              <w:tc>
                <w:tcPr>
                  <w:tcW w:w="0" w:type="auto"/>
                  <w:tcBorders>
                    <w:top w:val="nil"/>
                    <w:bottom w:val="nil"/>
                  </w:tcBorders>
                  <w:shd w:val="clear" w:color="auto" w:fill="FFFFFF"/>
                  <w:tcMar>
                    <w:top w:w="30" w:type="dxa"/>
                    <w:left w:w="30" w:type="dxa"/>
                    <w:bottom w:w="30" w:type="dxa"/>
                    <w:right w:w="30" w:type="dxa"/>
                  </w:tcMar>
                  <w:hideMark/>
                </w:tcPr>
                <w:p w14:paraId="450D4AD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24</w:t>
                  </w:r>
                </w:p>
              </w:tc>
              <w:tc>
                <w:tcPr>
                  <w:tcW w:w="0" w:type="auto"/>
                  <w:gridSpan w:val="3"/>
                  <w:tcBorders>
                    <w:top w:val="nil"/>
                    <w:bottom w:val="nil"/>
                  </w:tcBorders>
                  <w:shd w:val="clear" w:color="auto" w:fill="FFFFFF"/>
                  <w:tcMar>
                    <w:top w:w="30" w:type="dxa"/>
                    <w:left w:w="30" w:type="dxa"/>
                    <w:bottom w:w="30" w:type="dxa"/>
                    <w:right w:w="30" w:type="dxa"/>
                  </w:tcMar>
                  <w:hideMark/>
                </w:tcPr>
                <w:p w14:paraId="29FD877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Mobilier et matériel roulant </w:t>
                  </w:r>
                  <w:r w:rsidRPr="003D5D4C">
                    <w:rPr>
                      <w:rFonts w:ascii="Montserrat" w:eastAsia="Times New Roman" w:hAnsi="Montserrat" w:cs="Times New Roman"/>
                      <w:kern w:val="0"/>
                      <w:sz w:val="15"/>
                      <w:szCs w:val="15"/>
                      <w:vertAlign w:val="superscript"/>
                      <w:lang w:val="fr-FR"/>
                      <w14:ligatures w14:val="none"/>
                    </w:rPr>
                    <w:t>(6)</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E433DF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FEE754C" w14:textId="77777777">
              <w:tc>
                <w:tcPr>
                  <w:tcW w:w="0" w:type="auto"/>
                  <w:tcBorders>
                    <w:top w:val="nil"/>
                    <w:bottom w:val="nil"/>
                  </w:tcBorders>
                  <w:shd w:val="clear" w:color="auto" w:fill="FFFFFF"/>
                  <w:tcMar>
                    <w:top w:w="30" w:type="dxa"/>
                    <w:left w:w="30" w:type="dxa"/>
                    <w:bottom w:w="30" w:type="dxa"/>
                    <w:right w:w="30" w:type="dxa"/>
                  </w:tcMar>
                  <w:hideMark/>
                </w:tcPr>
                <w:p w14:paraId="0D1DEEB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25</w:t>
                  </w:r>
                </w:p>
              </w:tc>
              <w:tc>
                <w:tcPr>
                  <w:tcW w:w="0" w:type="auto"/>
                  <w:gridSpan w:val="3"/>
                  <w:tcBorders>
                    <w:top w:val="nil"/>
                    <w:bottom w:val="nil"/>
                  </w:tcBorders>
                  <w:shd w:val="clear" w:color="auto" w:fill="FFFFFF"/>
                  <w:tcMar>
                    <w:top w:w="30" w:type="dxa"/>
                    <w:left w:w="30" w:type="dxa"/>
                    <w:bottom w:w="30" w:type="dxa"/>
                    <w:right w:w="30" w:type="dxa"/>
                  </w:tcMar>
                  <w:hideMark/>
                </w:tcPr>
                <w:p w14:paraId="505C12A3"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Immobilisations détenues en location-financement et droits similaires </w:t>
                  </w:r>
                  <w:r w:rsidRPr="003D5D4C">
                    <w:rPr>
                      <w:rFonts w:ascii="Montserrat" w:eastAsia="Times New Roman" w:hAnsi="Montserrat" w:cs="Times New Roman"/>
                      <w:kern w:val="0"/>
                      <w:sz w:val="15"/>
                      <w:szCs w:val="15"/>
                      <w:vertAlign w:val="superscript"/>
                      <w:lang w:val="fr-FR"/>
                      <w14:ligatures w14:val="none"/>
                    </w:rPr>
                    <w:t>(6)</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743D27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4A51A702" w14:textId="77777777">
              <w:tc>
                <w:tcPr>
                  <w:tcW w:w="0" w:type="auto"/>
                  <w:tcBorders>
                    <w:top w:val="nil"/>
                    <w:bottom w:val="nil"/>
                  </w:tcBorders>
                  <w:shd w:val="clear" w:color="auto" w:fill="FFFFFF"/>
                  <w:tcMar>
                    <w:top w:w="30" w:type="dxa"/>
                    <w:left w:w="30" w:type="dxa"/>
                    <w:bottom w:w="30" w:type="dxa"/>
                    <w:right w:w="30" w:type="dxa"/>
                  </w:tcMar>
                  <w:hideMark/>
                </w:tcPr>
                <w:p w14:paraId="7A16E2DC"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B0A14A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250</w:t>
                  </w:r>
                </w:p>
              </w:tc>
              <w:tc>
                <w:tcPr>
                  <w:tcW w:w="0" w:type="auto"/>
                  <w:gridSpan w:val="2"/>
                  <w:tcBorders>
                    <w:top w:val="nil"/>
                    <w:bottom w:val="nil"/>
                  </w:tcBorders>
                  <w:shd w:val="clear" w:color="auto" w:fill="FFFFFF"/>
                  <w:tcMar>
                    <w:top w:w="30" w:type="dxa"/>
                    <w:left w:w="30" w:type="dxa"/>
                    <w:bottom w:w="30" w:type="dxa"/>
                    <w:right w:w="30" w:type="dxa"/>
                  </w:tcMar>
                  <w:hideMark/>
                </w:tcPr>
                <w:p w14:paraId="2CC7E2F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Terrains et constructions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B5B582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3315C99" w14:textId="77777777">
              <w:tc>
                <w:tcPr>
                  <w:tcW w:w="0" w:type="auto"/>
                  <w:tcBorders>
                    <w:top w:val="nil"/>
                    <w:bottom w:val="nil"/>
                  </w:tcBorders>
                  <w:shd w:val="clear" w:color="auto" w:fill="FFFFFF"/>
                  <w:tcMar>
                    <w:top w:w="30" w:type="dxa"/>
                    <w:left w:w="30" w:type="dxa"/>
                    <w:bottom w:w="30" w:type="dxa"/>
                    <w:right w:w="30" w:type="dxa"/>
                  </w:tcMar>
                  <w:hideMark/>
                </w:tcPr>
                <w:p w14:paraId="3980E59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0F3F6D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251</w:t>
                  </w:r>
                </w:p>
              </w:tc>
              <w:tc>
                <w:tcPr>
                  <w:tcW w:w="0" w:type="auto"/>
                  <w:gridSpan w:val="2"/>
                  <w:tcBorders>
                    <w:top w:val="nil"/>
                    <w:bottom w:val="nil"/>
                  </w:tcBorders>
                  <w:shd w:val="clear" w:color="auto" w:fill="FFFFFF"/>
                  <w:tcMar>
                    <w:top w:w="30" w:type="dxa"/>
                    <w:left w:w="30" w:type="dxa"/>
                    <w:bottom w:w="30" w:type="dxa"/>
                    <w:right w:w="30" w:type="dxa"/>
                  </w:tcMar>
                  <w:hideMark/>
                </w:tcPr>
                <w:p w14:paraId="4A50958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Installations, machines et outillage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085419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BAC036A" w14:textId="77777777">
              <w:tc>
                <w:tcPr>
                  <w:tcW w:w="0" w:type="auto"/>
                  <w:tcBorders>
                    <w:top w:val="nil"/>
                    <w:bottom w:val="nil"/>
                  </w:tcBorders>
                  <w:shd w:val="clear" w:color="auto" w:fill="FFFFFF"/>
                  <w:tcMar>
                    <w:top w:w="30" w:type="dxa"/>
                    <w:left w:w="30" w:type="dxa"/>
                    <w:bottom w:w="30" w:type="dxa"/>
                    <w:right w:w="30" w:type="dxa"/>
                  </w:tcMar>
                  <w:hideMark/>
                </w:tcPr>
                <w:p w14:paraId="77BA3C4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EA6B8A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252</w:t>
                  </w:r>
                </w:p>
              </w:tc>
              <w:tc>
                <w:tcPr>
                  <w:tcW w:w="0" w:type="auto"/>
                  <w:gridSpan w:val="2"/>
                  <w:tcBorders>
                    <w:top w:val="nil"/>
                    <w:bottom w:val="nil"/>
                  </w:tcBorders>
                  <w:shd w:val="clear" w:color="auto" w:fill="FFFFFF"/>
                  <w:tcMar>
                    <w:top w:w="30" w:type="dxa"/>
                    <w:left w:w="30" w:type="dxa"/>
                    <w:bottom w:w="30" w:type="dxa"/>
                    <w:right w:w="30" w:type="dxa"/>
                  </w:tcMar>
                  <w:hideMark/>
                </w:tcPr>
                <w:p w14:paraId="1D0677C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Mobilier et matériel roulant</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C2D94A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04E6277E" w14:textId="77777777">
              <w:tc>
                <w:tcPr>
                  <w:tcW w:w="0" w:type="auto"/>
                  <w:tcBorders>
                    <w:top w:val="nil"/>
                    <w:bottom w:val="nil"/>
                  </w:tcBorders>
                  <w:shd w:val="clear" w:color="auto" w:fill="FFFFFF"/>
                  <w:tcMar>
                    <w:top w:w="30" w:type="dxa"/>
                    <w:left w:w="30" w:type="dxa"/>
                    <w:bottom w:w="30" w:type="dxa"/>
                    <w:right w:w="30" w:type="dxa"/>
                  </w:tcMar>
                  <w:hideMark/>
                </w:tcPr>
                <w:p w14:paraId="310BB6F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26</w:t>
                  </w:r>
                </w:p>
              </w:tc>
              <w:tc>
                <w:tcPr>
                  <w:tcW w:w="0" w:type="auto"/>
                  <w:gridSpan w:val="3"/>
                  <w:tcBorders>
                    <w:top w:val="nil"/>
                    <w:bottom w:val="nil"/>
                  </w:tcBorders>
                  <w:shd w:val="clear" w:color="auto" w:fill="FFFFFF"/>
                  <w:tcMar>
                    <w:top w:w="30" w:type="dxa"/>
                    <w:left w:w="30" w:type="dxa"/>
                    <w:bottom w:w="30" w:type="dxa"/>
                    <w:right w:w="30" w:type="dxa"/>
                  </w:tcMar>
                  <w:hideMark/>
                </w:tcPr>
                <w:p w14:paraId="2976600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Autres immobilisations corporelles </w:t>
                  </w:r>
                  <w:r w:rsidRPr="003D5D4C">
                    <w:rPr>
                      <w:rFonts w:ascii="Montserrat" w:eastAsia="Times New Roman" w:hAnsi="Montserrat" w:cs="Times New Roman"/>
                      <w:kern w:val="0"/>
                      <w:sz w:val="15"/>
                      <w:szCs w:val="15"/>
                      <w:vertAlign w:val="superscript"/>
                      <w:lang w:val="fr-FR"/>
                      <w14:ligatures w14:val="none"/>
                    </w:rPr>
                    <w:t>(6)</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D4E6E3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36BF8D9" w14:textId="77777777">
              <w:tc>
                <w:tcPr>
                  <w:tcW w:w="0" w:type="auto"/>
                  <w:tcBorders>
                    <w:top w:val="nil"/>
                    <w:bottom w:val="nil"/>
                  </w:tcBorders>
                  <w:shd w:val="clear" w:color="auto" w:fill="FFFFFF"/>
                  <w:tcMar>
                    <w:top w:w="30" w:type="dxa"/>
                    <w:left w:w="30" w:type="dxa"/>
                    <w:bottom w:w="30" w:type="dxa"/>
                    <w:right w:w="30" w:type="dxa"/>
                  </w:tcMar>
                  <w:hideMark/>
                </w:tcPr>
                <w:p w14:paraId="0C85D08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27</w:t>
                  </w:r>
                </w:p>
              </w:tc>
              <w:tc>
                <w:tcPr>
                  <w:tcW w:w="0" w:type="auto"/>
                  <w:gridSpan w:val="3"/>
                  <w:tcBorders>
                    <w:top w:val="nil"/>
                    <w:bottom w:val="nil"/>
                  </w:tcBorders>
                  <w:shd w:val="clear" w:color="auto" w:fill="FFFFFF"/>
                  <w:tcMar>
                    <w:top w:w="30" w:type="dxa"/>
                    <w:left w:w="30" w:type="dxa"/>
                    <w:bottom w:w="30" w:type="dxa"/>
                    <w:right w:w="30" w:type="dxa"/>
                  </w:tcMar>
                  <w:hideMark/>
                </w:tcPr>
                <w:p w14:paraId="049CECDD"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Immobilisations corporelles en cours et acomptes versés </w:t>
                  </w:r>
                  <w:r w:rsidRPr="003D5D4C">
                    <w:rPr>
                      <w:rFonts w:ascii="Montserrat" w:eastAsia="Times New Roman" w:hAnsi="Montserrat" w:cs="Times New Roman"/>
                      <w:kern w:val="0"/>
                      <w:sz w:val="15"/>
                      <w:szCs w:val="15"/>
                      <w:vertAlign w:val="superscript"/>
                      <w:lang w:val="fr-FR"/>
                      <w14:ligatures w14:val="none"/>
                    </w:rPr>
                    <w:t>(6)</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337816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278926EB" w14:textId="77777777">
              <w:tc>
                <w:tcPr>
                  <w:tcW w:w="0" w:type="auto"/>
                  <w:tcBorders>
                    <w:top w:val="nil"/>
                    <w:bottom w:val="nil"/>
                  </w:tcBorders>
                  <w:shd w:val="clear" w:color="auto" w:fill="FFFFFF"/>
                  <w:tcMar>
                    <w:top w:w="30" w:type="dxa"/>
                    <w:left w:w="30" w:type="dxa"/>
                    <w:bottom w:w="30" w:type="dxa"/>
                    <w:right w:w="30" w:type="dxa"/>
                  </w:tcMar>
                  <w:hideMark/>
                </w:tcPr>
                <w:p w14:paraId="7036920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w:t>
                  </w:r>
                </w:p>
              </w:tc>
              <w:tc>
                <w:tcPr>
                  <w:tcW w:w="0" w:type="auto"/>
                  <w:gridSpan w:val="3"/>
                  <w:tcBorders>
                    <w:top w:val="nil"/>
                    <w:bottom w:val="nil"/>
                  </w:tcBorders>
                  <w:shd w:val="clear" w:color="auto" w:fill="FFFFFF"/>
                  <w:tcMar>
                    <w:top w:w="30" w:type="dxa"/>
                    <w:left w:w="30" w:type="dxa"/>
                    <w:bottom w:w="30" w:type="dxa"/>
                    <w:right w:w="30" w:type="dxa"/>
                  </w:tcMar>
                  <w:hideMark/>
                </w:tcPr>
                <w:p w14:paraId="788CA6F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Immobilisations financières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6EDB01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0A272DDE" w14:textId="77777777">
              <w:tc>
                <w:tcPr>
                  <w:tcW w:w="0" w:type="auto"/>
                  <w:tcBorders>
                    <w:top w:val="nil"/>
                    <w:bottom w:val="nil"/>
                  </w:tcBorders>
                  <w:shd w:val="clear" w:color="auto" w:fill="FFFFFF"/>
                  <w:tcMar>
                    <w:top w:w="30" w:type="dxa"/>
                    <w:left w:w="30" w:type="dxa"/>
                    <w:bottom w:w="30" w:type="dxa"/>
                    <w:right w:w="30" w:type="dxa"/>
                  </w:tcMar>
                  <w:hideMark/>
                </w:tcPr>
                <w:p w14:paraId="53A6C09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F36412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280</w:t>
                  </w:r>
                </w:p>
              </w:tc>
              <w:tc>
                <w:tcPr>
                  <w:tcW w:w="0" w:type="auto"/>
                  <w:gridSpan w:val="2"/>
                  <w:tcBorders>
                    <w:top w:val="nil"/>
                    <w:bottom w:val="nil"/>
                  </w:tcBorders>
                  <w:shd w:val="clear" w:color="auto" w:fill="FFFFFF"/>
                  <w:tcMar>
                    <w:top w:w="30" w:type="dxa"/>
                    <w:left w:w="30" w:type="dxa"/>
                    <w:bottom w:w="30" w:type="dxa"/>
                    <w:right w:w="30" w:type="dxa"/>
                  </w:tcMar>
                  <w:hideMark/>
                </w:tcPr>
                <w:p w14:paraId="1F6F7EFE"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Participations dans des entreprises liées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367A4B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12FBE67A" w14:textId="77777777">
              <w:tc>
                <w:tcPr>
                  <w:tcW w:w="0" w:type="auto"/>
                  <w:tcBorders>
                    <w:top w:val="nil"/>
                    <w:bottom w:val="nil"/>
                  </w:tcBorders>
                  <w:shd w:val="clear" w:color="auto" w:fill="FFFFFF"/>
                  <w:tcMar>
                    <w:top w:w="30" w:type="dxa"/>
                    <w:left w:w="30" w:type="dxa"/>
                    <w:bottom w:w="30" w:type="dxa"/>
                    <w:right w:w="30" w:type="dxa"/>
                  </w:tcMar>
                  <w:hideMark/>
                </w:tcPr>
                <w:p w14:paraId="1C175D44"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761B559"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A76E14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2800</w:t>
                  </w:r>
                </w:p>
              </w:tc>
              <w:tc>
                <w:tcPr>
                  <w:tcW w:w="0" w:type="auto"/>
                  <w:tcBorders>
                    <w:top w:val="nil"/>
                    <w:bottom w:val="nil"/>
                  </w:tcBorders>
                  <w:shd w:val="clear" w:color="auto" w:fill="FFFFFF"/>
                  <w:tcMar>
                    <w:top w:w="30" w:type="dxa"/>
                    <w:left w:w="30" w:type="dxa"/>
                    <w:bottom w:w="30" w:type="dxa"/>
                    <w:right w:w="30" w:type="dxa"/>
                  </w:tcMar>
                  <w:hideMark/>
                </w:tcPr>
                <w:p w14:paraId="0DAD921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Valeur d'acquisition</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6C9B39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142E260" w14:textId="77777777">
              <w:tc>
                <w:tcPr>
                  <w:tcW w:w="0" w:type="auto"/>
                  <w:tcBorders>
                    <w:top w:val="nil"/>
                    <w:bottom w:val="nil"/>
                  </w:tcBorders>
                  <w:shd w:val="clear" w:color="auto" w:fill="FFFFFF"/>
                  <w:tcMar>
                    <w:top w:w="30" w:type="dxa"/>
                    <w:left w:w="30" w:type="dxa"/>
                    <w:bottom w:w="30" w:type="dxa"/>
                    <w:right w:w="30" w:type="dxa"/>
                  </w:tcMar>
                  <w:hideMark/>
                </w:tcPr>
                <w:p w14:paraId="64C58D6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9CE229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41134C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2801</w:t>
                  </w:r>
                </w:p>
              </w:tc>
              <w:tc>
                <w:tcPr>
                  <w:tcW w:w="0" w:type="auto"/>
                  <w:tcBorders>
                    <w:top w:val="nil"/>
                    <w:bottom w:val="nil"/>
                  </w:tcBorders>
                  <w:shd w:val="clear" w:color="auto" w:fill="FFFFFF"/>
                  <w:tcMar>
                    <w:top w:w="30" w:type="dxa"/>
                    <w:left w:w="30" w:type="dxa"/>
                    <w:bottom w:w="30" w:type="dxa"/>
                    <w:right w:w="30" w:type="dxa"/>
                  </w:tcMar>
                  <w:hideMark/>
                </w:tcPr>
                <w:p w14:paraId="6323565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Montants non appelés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DB343F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2086110" w14:textId="77777777">
              <w:tc>
                <w:tcPr>
                  <w:tcW w:w="0" w:type="auto"/>
                  <w:tcBorders>
                    <w:top w:val="nil"/>
                    <w:bottom w:val="nil"/>
                  </w:tcBorders>
                  <w:shd w:val="clear" w:color="auto" w:fill="FFFFFF"/>
                  <w:tcMar>
                    <w:top w:w="30" w:type="dxa"/>
                    <w:left w:w="30" w:type="dxa"/>
                    <w:bottom w:w="30" w:type="dxa"/>
                    <w:right w:w="30" w:type="dxa"/>
                  </w:tcMar>
                  <w:hideMark/>
                </w:tcPr>
                <w:p w14:paraId="3DF3449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89ADB7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7E1A40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2808</w:t>
                  </w:r>
                </w:p>
              </w:tc>
              <w:tc>
                <w:tcPr>
                  <w:tcW w:w="0" w:type="auto"/>
                  <w:tcBorders>
                    <w:top w:val="nil"/>
                    <w:bottom w:val="nil"/>
                  </w:tcBorders>
                  <w:shd w:val="clear" w:color="auto" w:fill="FFFFFF"/>
                  <w:tcMar>
                    <w:top w:w="30" w:type="dxa"/>
                    <w:left w:w="30" w:type="dxa"/>
                    <w:bottom w:w="30" w:type="dxa"/>
                    <w:right w:w="30" w:type="dxa"/>
                  </w:tcMar>
                  <w:hideMark/>
                </w:tcPr>
                <w:p w14:paraId="165E141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Plus-values actées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23623C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013822B" w14:textId="77777777">
              <w:tc>
                <w:tcPr>
                  <w:tcW w:w="0" w:type="auto"/>
                  <w:tcBorders>
                    <w:top w:val="nil"/>
                    <w:bottom w:val="nil"/>
                  </w:tcBorders>
                  <w:shd w:val="clear" w:color="auto" w:fill="FFFFFF"/>
                  <w:tcMar>
                    <w:top w:w="30" w:type="dxa"/>
                    <w:left w:w="30" w:type="dxa"/>
                    <w:bottom w:w="30" w:type="dxa"/>
                    <w:right w:w="30" w:type="dxa"/>
                  </w:tcMar>
                  <w:hideMark/>
                </w:tcPr>
                <w:p w14:paraId="76808AB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C574C0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C0C7A9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2809</w:t>
                  </w:r>
                </w:p>
              </w:tc>
              <w:tc>
                <w:tcPr>
                  <w:tcW w:w="0" w:type="auto"/>
                  <w:tcBorders>
                    <w:top w:val="nil"/>
                    <w:bottom w:val="nil"/>
                  </w:tcBorders>
                  <w:shd w:val="clear" w:color="auto" w:fill="FFFFFF"/>
                  <w:tcMar>
                    <w:top w:w="30" w:type="dxa"/>
                    <w:left w:w="30" w:type="dxa"/>
                    <w:bottom w:w="30" w:type="dxa"/>
                    <w:right w:w="30" w:type="dxa"/>
                  </w:tcMar>
                  <w:hideMark/>
                </w:tcPr>
                <w:p w14:paraId="05C7C8B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Réductions de valeur actées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C6C415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269B065" w14:textId="77777777">
              <w:tc>
                <w:tcPr>
                  <w:tcW w:w="0" w:type="auto"/>
                  <w:tcBorders>
                    <w:top w:val="nil"/>
                    <w:bottom w:val="nil"/>
                  </w:tcBorders>
                  <w:shd w:val="clear" w:color="auto" w:fill="FFFFFF"/>
                  <w:tcMar>
                    <w:top w:w="30" w:type="dxa"/>
                    <w:left w:w="30" w:type="dxa"/>
                    <w:bottom w:w="30" w:type="dxa"/>
                    <w:right w:w="30" w:type="dxa"/>
                  </w:tcMar>
                  <w:hideMark/>
                </w:tcPr>
                <w:p w14:paraId="4775841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25A13D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281</w:t>
                  </w:r>
                </w:p>
              </w:tc>
              <w:tc>
                <w:tcPr>
                  <w:tcW w:w="0" w:type="auto"/>
                  <w:gridSpan w:val="2"/>
                  <w:tcBorders>
                    <w:top w:val="nil"/>
                    <w:bottom w:val="nil"/>
                  </w:tcBorders>
                  <w:shd w:val="clear" w:color="auto" w:fill="FFFFFF"/>
                  <w:tcMar>
                    <w:top w:w="30" w:type="dxa"/>
                    <w:left w:w="30" w:type="dxa"/>
                    <w:bottom w:w="30" w:type="dxa"/>
                    <w:right w:w="30" w:type="dxa"/>
                  </w:tcMar>
                  <w:hideMark/>
                </w:tcPr>
                <w:p w14:paraId="54B9027D"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Créances sur des entreprises liées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8A1634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3074D806" w14:textId="77777777">
              <w:tc>
                <w:tcPr>
                  <w:tcW w:w="0" w:type="auto"/>
                  <w:tcBorders>
                    <w:top w:val="nil"/>
                    <w:bottom w:val="nil"/>
                  </w:tcBorders>
                  <w:shd w:val="clear" w:color="auto" w:fill="FFFFFF"/>
                  <w:tcMar>
                    <w:top w:w="30" w:type="dxa"/>
                    <w:left w:w="30" w:type="dxa"/>
                    <w:bottom w:w="30" w:type="dxa"/>
                    <w:right w:w="30" w:type="dxa"/>
                  </w:tcMar>
                  <w:hideMark/>
                </w:tcPr>
                <w:p w14:paraId="6BA0EF3A"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8066A6D"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92D8FD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2810</w:t>
                  </w:r>
                </w:p>
              </w:tc>
              <w:tc>
                <w:tcPr>
                  <w:tcW w:w="0" w:type="auto"/>
                  <w:tcBorders>
                    <w:top w:val="nil"/>
                    <w:bottom w:val="nil"/>
                  </w:tcBorders>
                  <w:shd w:val="clear" w:color="auto" w:fill="FFFFFF"/>
                  <w:tcMar>
                    <w:top w:w="30" w:type="dxa"/>
                    <w:left w:w="30" w:type="dxa"/>
                    <w:bottom w:w="30" w:type="dxa"/>
                    <w:right w:w="30" w:type="dxa"/>
                  </w:tcMar>
                  <w:hideMark/>
                </w:tcPr>
                <w:p w14:paraId="73F5214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Créances en compte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E0B3EC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5971730" w14:textId="77777777">
              <w:tc>
                <w:tcPr>
                  <w:tcW w:w="0" w:type="auto"/>
                  <w:tcBorders>
                    <w:top w:val="nil"/>
                    <w:bottom w:val="nil"/>
                  </w:tcBorders>
                  <w:shd w:val="clear" w:color="auto" w:fill="FFFFFF"/>
                  <w:tcMar>
                    <w:top w:w="30" w:type="dxa"/>
                    <w:left w:w="30" w:type="dxa"/>
                    <w:bottom w:w="30" w:type="dxa"/>
                    <w:right w:w="30" w:type="dxa"/>
                  </w:tcMar>
                  <w:hideMark/>
                </w:tcPr>
                <w:p w14:paraId="0D9035B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068CD7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FA0672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2811</w:t>
                  </w:r>
                </w:p>
              </w:tc>
              <w:tc>
                <w:tcPr>
                  <w:tcW w:w="0" w:type="auto"/>
                  <w:tcBorders>
                    <w:top w:val="nil"/>
                    <w:bottom w:val="nil"/>
                  </w:tcBorders>
                  <w:shd w:val="clear" w:color="auto" w:fill="FFFFFF"/>
                  <w:tcMar>
                    <w:top w:w="30" w:type="dxa"/>
                    <w:left w:w="30" w:type="dxa"/>
                    <w:bottom w:w="30" w:type="dxa"/>
                    <w:right w:w="30" w:type="dxa"/>
                  </w:tcMar>
                  <w:hideMark/>
                </w:tcPr>
                <w:p w14:paraId="47A3859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Effets à recevoir</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747B92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469DAC2" w14:textId="77777777">
              <w:tc>
                <w:tcPr>
                  <w:tcW w:w="0" w:type="auto"/>
                  <w:tcBorders>
                    <w:top w:val="nil"/>
                    <w:bottom w:val="nil"/>
                  </w:tcBorders>
                  <w:shd w:val="clear" w:color="auto" w:fill="FFFFFF"/>
                  <w:tcMar>
                    <w:top w:w="30" w:type="dxa"/>
                    <w:left w:w="30" w:type="dxa"/>
                    <w:bottom w:w="30" w:type="dxa"/>
                    <w:right w:w="30" w:type="dxa"/>
                  </w:tcMar>
                  <w:hideMark/>
                </w:tcPr>
                <w:p w14:paraId="5061563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1365F2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DECC10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2812</w:t>
                  </w:r>
                </w:p>
              </w:tc>
              <w:tc>
                <w:tcPr>
                  <w:tcW w:w="0" w:type="auto"/>
                  <w:tcBorders>
                    <w:top w:val="nil"/>
                    <w:bottom w:val="nil"/>
                  </w:tcBorders>
                  <w:shd w:val="clear" w:color="auto" w:fill="FFFFFF"/>
                  <w:tcMar>
                    <w:top w:w="30" w:type="dxa"/>
                    <w:left w:w="30" w:type="dxa"/>
                    <w:bottom w:w="30" w:type="dxa"/>
                    <w:right w:w="30" w:type="dxa"/>
                  </w:tcMar>
                  <w:hideMark/>
                </w:tcPr>
                <w:p w14:paraId="5EB5A79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Titres à revenu fixe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9EB56B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0E8656DE" w14:textId="77777777">
              <w:tc>
                <w:tcPr>
                  <w:tcW w:w="0" w:type="auto"/>
                  <w:tcBorders>
                    <w:top w:val="nil"/>
                    <w:bottom w:val="nil"/>
                  </w:tcBorders>
                  <w:shd w:val="clear" w:color="auto" w:fill="FFFFFF"/>
                  <w:tcMar>
                    <w:top w:w="30" w:type="dxa"/>
                    <w:left w:w="30" w:type="dxa"/>
                    <w:bottom w:w="30" w:type="dxa"/>
                    <w:right w:w="30" w:type="dxa"/>
                  </w:tcMar>
                  <w:hideMark/>
                </w:tcPr>
                <w:p w14:paraId="7BFA141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3E2ECB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39EE67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2817</w:t>
                  </w:r>
                </w:p>
              </w:tc>
              <w:tc>
                <w:tcPr>
                  <w:tcW w:w="0" w:type="auto"/>
                  <w:tcBorders>
                    <w:top w:val="nil"/>
                    <w:bottom w:val="nil"/>
                  </w:tcBorders>
                  <w:shd w:val="clear" w:color="auto" w:fill="FFFFFF"/>
                  <w:tcMar>
                    <w:top w:w="30" w:type="dxa"/>
                    <w:left w:w="30" w:type="dxa"/>
                    <w:bottom w:w="30" w:type="dxa"/>
                    <w:right w:w="30" w:type="dxa"/>
                  </w:tcMar>
                  <w:hideMark/>
                </w:tcPr>
                <w:p w14:paraId="31FD3F5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Créances douteuses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B740F9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3B6FE7B5" w14:textId="77777777">
              <w:tc>
                <w:tcPr>
                  <w:tcW w:w="0" w:type="auto"/>
                  <w:tcBorders>
                    <w:top w:val="nil"/>
                    <w:bottom w:val="nil"/>
                  </w:tcBorders>
                  <w:shd w:val="clear" w:color="auto" w:fill="FFFFFF"/>
                  <w:tcMar>
                    <w:top w:w="30" w:type="dxa"/>
                    <w:left w:w="30" w:type="dxa"/>
                    <w:bottom w:w="30" w:type="dxa"/>
                    <w:right w:w="30" w:type="dxa"/>
                  </w:tcMar>
                  <w:hideMark/>
                </w:tcPr>
                <w:p w14:paraId="52BF3BA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D60F1B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B2647E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2819</w:t>
                  </w:r>
                </w:p>
              </w:tc>
              <w:tc>
                <w:tcPr>
                  <w:tcW w:w="0" w:type="auto"/>
                  <w:tcBorders>
                    <w:top w:val="nil"/>
                    <w:bottom w:val="nil"/>
                  </w:tcBorders>
                  <w:shd w:val="clear" w:color="auto" w:fill="FFFFFF"/>
                  <w:tcMar>
                    <w:top w:w="30" w:type="dxa"/>
                    <w:left w:w="30" w:type="dxa"/>
                    <w:bottom w:w="30" w:type="dxa"/>
                    <w:right w:w="30" w:type="dxa"/>
                  </w:tcMar>
                  <w:hideMark/>
                </w:tcPr>
                <w:p w14:paraId="66A1793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Réductions de valeur actées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BB4A02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2548986B" w14:textId="77777777">
              <w:tc>
                <w:tcPr>
                  <w:tcW w:w="0" w:type="auto"/>
                  <w:tcBorders>
                    <w:top w:val="nil"/>
                    <w:bottom w:val="nil"/>
                  </w:tcBorders>
                  <w:shd w:val="clear" w:color="auto" w:fill="FFFFFF"/>
                  <w:tcMar>
                    <w:top w:w="30" w:type="dxa"/>
                    <w:left w:w="30" w:type="dxa"/>
                    <w:bottom w:w="30" w:type="dxa"/>
                    <w:right w:w="30" w:type="dxa"/>
                  </w:tcMar>
                  <w:hideMark/>
                </w:tcPr>
                <w:p w14:paraId="4F18DCC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lastRenderedPageBreak/>
                    <w:t> </w:t>
                  </w:r>
                </w:p>
              </w:tc>
              <w:tc>
                <w:tcPr>
                  <w:tcW w:w="0" w:type="auto"/>
                  <w:tcBorders>
                    <w:top w:val="nil"/>
                    <w:bottom w:val="nil"/>
                  </w:tcBorders>
                  <w:shd w:val="clear" w:color="auto" w:fill="FFFFFF"/>
                  <w:tcMar>
                    <w:top w:w="30" w:type="dxa"/>
                    <w:left w:w="30" w:type="dxa"/>
                    <w:bottom w:w="30" w:type="dxa"/>
                    <w:right w:w="30" w:type="dxa"/>
                  </w:tcMar>
                  <w:hideMark/>
                </w:tcPr>
                <w:p w14:paraId="07DB7A5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282</w:t>
                  </w:r>
                </w:p>
              </w:tc>
              <w:tc>
                <w:tcPr>
                  <w:tcW w:w="0" w:type="auto"/>
                  <w:gridSpan w:val="2"/>
                  <w:tcBorders>
                    <w:top w:val="nil"/>
                    <w:bottom w:val="nil"/>
                  </w:tcBorders>
                  <w:shd w:val="clear" w:color="auto" w:fill="FFFFFF"/>
                  <w:tcMar>
                    <w:top w:w="30" w:type="dxa"/>
                    <w:left w:w="30" w:type="dxa"/>
                    <w:bottom w:w="30" w:type="dxa"/>
                    <w:right w:w="30" w:type="dxa"/>
                  </w:tcMar>
                  <w:hideMark/>
                </w:tcPr>
                <w:p w14:paraId="09F13B98"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Participations dans des entreprises avec lesquelles il existe un lien de participation</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687DD7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693EB8E4" w14:textId="77777777">
              <w:tc>
                <w:tcPr>
                  <w:tcW w:w="0" w:type="auto"/>
                  <w:tcBorders>
                    <w:top w:val="nil"/>
                    <w:bottom w:val="nil"/>
                  </w:tcBorders>
                  <w:shd w:val="clear" w:color="auto" w:fill="FFFFFF"/>
                  <w:tcMar>
                    <w:top w:w="30" w:type="dxa"/>
                    <w:left w:w="30" w:type="dxa"/>
                    <w:bottom w:w="30" w:type="dxa"/>
                    <w:right w:w="30" w:type="dxa"/>
                  </w:tcMar>
                  <w:hideMark/>
                </w:tcPr>
                <w:p w14:paraId="6D0C0773"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186CB08"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B2795F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2820</w:t>
                  </w:r>
                </w:p>
              </w:tc>
              <w:tc>
                <w:tcPr>
                  <w:tcW w:w="0" w:type="auto"/>
                  <w:tcBorders>
                    <w:top w:val="nil"/>
                    <w:bottom w:val="nil"/>
                  </w:tcBorders>
                  <w:shd w:val="clear" w:color="auto" w:fill="FFFFFF"/>
                  <w:tcMar>
                    <w:top w:w="30" w:type="dxa"/>
                    <w:left w:w="30" w:type="dxa"/>
                    <w:bottom w:w="30" w:type="dxa"/>
                    <w:right w:w="30" w:type="dxa"/>
                  </w:tcMar>
                  <w:hideMark/>
                </w:tcPr>
                <w:p w14:paraId="28B04CE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Valeur d'acquisition</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E8396D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2BBA56FA" w14:textId="77777777">
              <w:tc>
                <w:tcPr>
                  <w:tcW w:w="0" w:type="auto"/>
                  <w:tcBorders>
                    <w:top w:val="nil"/>
                    <w:bottom w:val="nil"/>
                  </w:tcBorders>
                  <w:shd w:val="clear" w:color="auto" w:fill="FFFFFF"/>
                  <w:tcMar>
                    <w:top w:w="30" w:type="dxa"/>
                    <w:left w:w="30" w:type="dxa"/>
                    <w:bottom w:w="30" w:type="dxa"/>
                    <w:right w:w="30" w:type="dxa"/>
                  </w:tcMar>
                  <w:hideMark/>
                </w:tcPr>
                <w:p w14:paraId="2647F1E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118492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BBBC21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2821</w:t>
                  </w:r>
                </w:p>
              </w:tc>
              <w:tc>
                <w:tcPr>
                  <w:tcW w:w="0" w:type="auto"/>
                  <w:tcBorders>
                    <w:top w:val="nil"/>
                    <w:bottom w:val="nil"/>
                  </w:tcBorders>
                  <w:shd w:val="clear" w:color="auto" w:fill="FFFFFF"/>
                  <w:tcMar>
                    <w:top w:w="30" w:type="dxa"/>
                    <w:left w:w="30" w:type="dxa"/>
                    <w:bottom w:w="30" w:type="dxa"/>
                    <w:right w:w="30" w:type="dxa"/>
                  </w:tcMar>
                  <w:hideMark/>
                </w:tcPr>
                <w:p w14:paraId="3D11295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Montants non appelés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66CEC8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D0C7F1A" w14:textId="77777777">
              <w:tc>
                <w:tcPr>
                  <w:tcW w:w="0" w:type="auto"/>
                  <w:tcBorders>
                    <w:top w:val="nil"/>
                    <w:bottom w:val="nil"/>
                  </w:tcBorders>
                  <w:shd w:val="clear" w:color="auto" w:fill="FFFFFF"/>
                  <w:tcMar>
                    <w:top w:w="30" w:type="dxa"/>
                    <w:left w:w="30" w:type="dxa"/>
                    <w:bottom w:w="30" w:type="dxa"/>
                    <w:right w:w="30" w:type="dxa"/>
                  </w:tcMar>
                  <w:hideMark/>
                </w:tcPr>
                <w:p w14:paraId="26A7723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0D46C3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048261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2828</w:t>
                  </w:r>
                </w:p>
              </w:tc>
              <w:tc>
                <w:tcPr>
                  <w:tcW w:w="0" w:type="auto"/>
                  <w:tcBorders>
                    <w:top w:val="nil"/>
                    <w:bottom w:val="nil"/>
                  </w:tcBorders>
                  <w:shd w:val="clear" w:color="auto" w:fill="FFFFFF"/>
                  <w:tcMar>
                    <w:top w:w="30" w:type="dxa"/>
                    <w:left w:w="30" w:type="dxa"/>
                    <w:bottom w:w="30" w:type="dxa"/>
                    <w:right w:w="30" w:type="dxa"/>
                  </w:tcMar>
                  <w:hideMark/>
                </w:tcPr>
                <w:p w14:paraId="1AEAFFD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Plus-values actées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46620F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26ACCC2" w14:textId="77777777">
              <w:tc>
                <w:tcPr>
                  <w:tcW w:w="0" w:type="auto"/>
                  <w:tcBorders>
                    <w:top w:val="nil"/>
                    <w:bottom w:val="nil"/>
                  </w:tcBorders>
                  <w:shd w:val="clear" w:color="auto" w:fill="FFFFFF"/>
                  <w:tcMar>
                    <w:top w:w="30" w:type="dxa"/>
                    <w:left w:w="30" w:type="dxa"/>
                    <w:bottom w:w="30" w:type="dxa"/>
                    <w:right w:w="30" w:type="dxa"/>
                  </w:tcMar>
                  <w:hideMark/>
                </w:tcPr>
                <w:p w14:paraId="0374BF3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0D898B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067885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2829</w:t>
                  </w:r>
                </w:p>
              </w:tc>
              <w:tc>
                <w:tcPr>
                  <w:tcW w:w="0" w:type="auto"/>
                  <w:tcBorders>
                    <w:top w:val="nil"/>
                    <w:bottom w:val="nil"/>
                  </w:tcBorders>
                  <w:shd w:val="clear" w:color="auto" w:fill="FFFFFF"/>
                  <w:tcMar>
                    <w:top w:w="30" w:type="dxa"/>
                    <w:left w:w="30" w:type="dxa"/>
                    <w:bottom w:w="30" w:type="dxa"/>
                    <w:right w:w="30" w:type="dxa"/>
                  </w:tcMar>
                  <w:hideMark/>
                </w:tcPr>
                <w:p w14:paraId="1EE7102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Réductions de valeur actées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162B29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78ADCF0" w14:textId="77777777">
              <w:tc>
                <w:tcPr>
                  <w:tcW w:w="0" w:type="auto"/>
                  <w:tcBorders>
                    <w:top w:val="nil"/>
                    <w:bottom w:val="nil"/>
                  </w:tcBorders>
                  <w:shd w:val="clear" w:color="auto" w:fill="FFFFFF"/>
                  <w:tcMar>
                    <w:top w:w="30" w:type="dxa"/>
                    <w:left w:w="30" w:type="dxa"/>
                    <w:bottom w:w="30" w:type="dxa"/>
                    <w:right w:w="30" w:type="dxa"/>
                  </w:tcMar>
                  <w:hideMark/>
                </w:tcPr>
                <w:p w14:paraId="363E104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6028F6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283</w:t>
                  </w:r>
                </w:p>
              </w:tc>
              <w:tc>
                <w:tcPr>
                  <w:tcW w:w="0" w:type="auto"/>
                  <w:gridSpan w:val="2"/>
                  <w:tcBorders>
                    <w:top w:val="nil"/>
                    <w:bottom w:val="nil"/>
                  </w:tcBorders>
                  <w:shd w:val="clear" w:color="auto" w:fill="FFFFFF"/>
                  <w:tcMar>
                    <w:top w:w="30" w:type="dxa"/>
                    <w:left w:w="30" w:type="dxa"/>
                    <w:bottom w:w="30" w:type="dxa"/>
                    <w:right w:w="30" w:type="dxa"/>
                  </w:tcMar>
                  <w:hideMark/>
                </w:tcPr>
                <w:p w14:paraId="2B43B9E2"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Créances sur des entreprises avec lesquelles il existe un lien de participation</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03EE2A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105471B7" w14:textId="77777777">
              <w:tc>
                <w:tcPr>
                  <w:tcW w:w="0" w:type="auto"/>
                  <w:tcBorders>
                    <w:top w:val="nil"/>
                    <w:bottom w:val="nil"/>
                  </w:tcBorders>
                  <w:shd w:val="clear" w:color="auto" w:fill="FFFFFF"/>
                  <w:tcMar>
                    <w:top w:w="30" w:type="dxa"/>
                    <w:left w:w="30" w:type="dxa"/>
                    <w:bottom w:w="30" w:type="dxa"/>
                    <w:right w:w="30" w:type="dxa"/>
                  </w:tcMar>
                  <w:hideMark/>
                </w:tcPr>
                <w:p w14:paraId="554AD813"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3503887"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79574E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2830</w:t>
                  </w:r>
                </w:p>
              </w:tc>
              <w:tc>
                <w:tcPr>
                  <w:tcW w:w="0" w:type="auto"/>
                  <w:tcBorders>
                    <w:top w:val="nil"/>
                    <w:bottom w:val="nil"/>
                  </w:tcBorders>
                  <w:shd w:val="clear" w:color="auto" w:fill="FFFFFF"/>
                  <w:tcMar>
                    <w:top w:w="30" w:type="dxa"/>
                    <w:left w:w="30" w:type="dxa"/>
                    <w:bottom w:w="30" w:type="dxa"/>
                    <w:right w:w="30" w:type="dxa"/>
                  </w:tcMar>
                  <w:hideMark/>
                </w:tcPr>
                <w:p w14:paraId="2BB27DF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Créances en compte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996269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293568CE" w14:textId="77777777">
              <w:tc>
                <w:tcPr>
                  <w:tcW w:w="0" w:type="auto"/>
                  <w:tcBorders>
                    <w:top w:val="nil"/>
                    <w:bottom w:val="nil"/>
                  </w:tcBorders>
                  <w:shd w:val="clear" w:color="auto" w:fill="FFFFFF"/>
                  <w:tcMar>
                    <w:top w:w="30" w:type="dxa"/>
                    <w:left w:w="30" w:type="dxa"/>
                    <w:bottom w:w="30" w:type="dxa"/>
                    <w:right w:w="30" w:type="dxa"/>
                  </w:tcMar>
                  <w:hideMark/>
                </w:tcPr>
                <w:p w14:paraId="129B25C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504911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B3F04B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2831</w:t>
                  </w:r>
                </w:p>
              </w:tc>
              <w:tc>
                <w:tcPr>
                  <w:tcW w:w="0" w:type="auto"/>
                  <w:tcBorders>
                    <w:top w:val="nil"/>
                    <w:bottom w:val="nil"/>
                  </w:tcBorders>
                  <w:shd w:val="clear" w:color="auto" w:fill="FFFFFF"/>
                  <w:tcMar>
                    <w:top w:w="30" w:type="dxa"/>
                    <w:left w:w="30" w:type="dxa"/>
                    <w:bottom w:w="30" w:type="dxa"/>
                    <w:right w:w="30" w:type="dxa"/>
                  </w:tcMar>
                  <w:hideMark/>
                </w:tcPr>
                <w:p w14:paraId="3BA570E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Effets à recevoir</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4E9D24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6C7FC92" w14:textId="77777777">
              <w:tc>
                <w:tcPr>
                  <w:tcW w:w="0" w:type="auto"/>
                  <w:tcBorders>
                    <w:top w:val="nil"/>
                    <w:bottom w:val="nil"/>
                  </w:tcBorders>
                  <w:shd w:val="clear" w:color="auto" w:fill="FFFFFF"/>
                  <w:tcMar>
                    <w:top w:w="30" w:type="dxa"/>
                    <w:left w:w="30" w:type="dxa"/>
                    <w:bottom w:w="30" w:type="dxa"/>
                    <w:right w:w="30" w:type="dxa"/>
                  </w:tcMar>
                  <w:hideMark/>
                </w:tcPr>
                <w:p w14:paraId="01026D5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5299FE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8E795E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2832</w:t>
                  </w:r>
                </w:p>
              </w:tc>
              <w:tc>
                <w:tcPr>
                  <w:tcW w:w="0" w:type="auto"/>
                  <w:tcBorders>
                    <w:top w:val="nil"/>
                    <w:bottom w:val="nil"/>
                  </w:tcBorders>
                  <w:shd w:val="clear" w:color="auto" w:fill="FFFFFF"/>
                  <w:tcMar>
                    <w:top w:w="30" w:type="dxa"/>
                    <w:left w:w="30" w:type="dxa"/>
                    <w:bottom w:w="30" w:type="dxa"/>
                    <w:right w:w="30" w:type="dxa"/>
                  </w:tcMar>
                  <w:hideMark/>
                </w:tcPr>
                <w:p w14:paraId="276F1E2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Titres à revenu fixe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CE3B5F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D2FD80C" w14:textId="77777777">
              <w:tc>
                <w:tcPr>
                  <w:tcW w:w="0" w:type="auto"/>
                  <w:tcBorders>
                    <w:top w:val="nil"/>
                    <w:bottom w:val="nil"/>
                  </w:tcBorders>
                  <w:shd w:val="clear" w:color="auto" w:fill="FFFFFF"/>
                  <w:tcMar>
                    <w:top w:w="30" w:type="dxa"/>
                    <w:left w:w="30" w:type="dxa"/>
                    <w:bottom w:w="30" w:type="dxa"/>
                    <w:right w:w="30" w:type="dxa"/>
                  </w:tcMar>
                  <w:hideMark/>
                </w:tcPr>
                <w:p w14:paraId="7131706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0B16FD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21C57E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2837</w:t>
                  </w:r>
                </w:p>
              </w:tc>
              <w:tc>
                <w:tcPr>
                  <w:tcW w:w="0" w:type="auto"/>
                  <w:tcBorders>
                    <w:top w:val="nil"/>
                    <w:bottom w:val="nil"/>
                  </w:tcBorders>
                  <w:shd w:val="clear" w:color="auto" w:fill="FFFFFF"/>
                  <w:tcMar>
                    <w:top w:w="30" w:type="dxa"/>
                    <w:left w:w="30" w:type="dxa"/>
                    <w:bottom w:w="30" w:type="dxa"/>
                    <w:right w:w="30" w:type="dxa"/>
                  </w:tcMar>
                  <w:hideMark/>
                </w:tcPr>
                <w:p w14:paraId="1465401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Créances douteuses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B587FE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3A4EC38A" w14:textId="77777777">
              <w:tc>
                <w:tcPr>
                  <w:tcW w:w="0" w:type="auto"/>
                  <w:tcBorders>
                    <w:top w:val="nil"/>
                    <w:bottom w:val="nil"/>
                  </w:tcBorders>
                  <w:shd w:val="clear" w:color="auto" w:fill="FFFFFF"/>
                  <w:tcMar>
                    <w:top w:w="30" w:type="dxa"/>
                    <w:left w:w="30" w:type="dxa"/>
                    <w:bottom w:w="30" w:type="dxa"/>
                    <w:right w:w="30" w:type="dxa"/>
                  </w:tcMar>
                  <w:hideMark/>
                </w:tcPr>
                <w:p w14:paraId="0F802C5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332A3C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8C1174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2839</w:t>
                  </w:r>
                </w:p>
              </w:tc>
              <w:tc>
                <w:tcPr>
                  <w:tcW w:w="0" w:type="auto"/>
                  <w:tcBorders>
                    <w:top w:val="nil"/>
                    <w:bottom w:val="nil"/>
                  </w:tcBorders>
                  <w:shd w:val="clear" w:color="auto" w:fill="FFFFFF"/>
                  <w:tcMar>
                    <w:top w:w="30" w:type="dxa"/>
                    <w:left w:w="30" w:type="dxa"/>
                    <w:bottom w:w="30" w:type="dxa"/>
                    <w:right w:w="30" w:type="dxa"/>
                  </w:tcMar>
                  <w:hideMark/>
                </w:tcPr>
                <w:p w14:paraId="72A5E0E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Réductions de valeur actées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0B27C1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75136CF" w14:textId="77777777">
              <w:tc>
                <w:tcPr>
                  <w:tcW w:w="0" w:type="auto"/>
                  <w:tcBorders>
                    <w:top w:val="nil"/>
                    <w:bottom w:val="nil"/>
                  </w:tcBorders>
                  <w:shd w:val="clear" w:color="auto" w:fill="FFFFFF"/>
                  <w:tcMar>
                    <w:top w:w="30" w:type="dxa"/>
                    <w:left w:w="30" w:type="dxa"/>
                    <w:bottom w:w="30" w:type="dxa"/>
                    <w:right w:w="30" w:type="dxa"/>
                  </w:tcMar>
                  <w:hideMark/>
                </w:tcPr>
                <w:p w14:paraId="7AB0486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7D70F0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284</w:t>
                  </w:r>
                </w:p>
              </w:tc>
              <w:tc>
                <w:tcPr>
                  <w:tcW w:w="0" w:type="auto"/>
                  <w:gridSpan w:val="2"/>
                  <w:tcBorders>
                    <w:top w:val="nil"/>
                    <w:bottom w:val="nil"/>
                  </w:tcBorders>
                  <w:shd w:val="clear" w:color="auto" w:fill="FFFFFF"/>
                  <w:tcMar>
                    <w:top w:w="30" w:type="dxa"/>
                    <w:left w:w="30" w:type="dxa"/>
                    <w:bottom w:w="30" w:type="dxa"/>
                    <w:right w:w="30" w:type="dxa"/>
                  </w:tcMar>
                  <w:hideMark/>
                </w:tcPr>
                <w:p w14:paraId="7069725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Autres actions et parts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855314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CF5D8E9" w14:textId="77777777">
              <w:tc>
                <w:tcPr>
                  <w:tcW w:w="0" w:type="auto"/>
                  <w:tcBorders>
                    <w:top w:val="nil"/>
                    <w:bottom w:val="nil"/>
                  </w:tcBorders>
                  <w:shd w:val="clear" w:color="auto" w:fill="FFFFFF"/>
                  <w:tcMar>
                    <w:top w:w="30" w:type="dxa"/>
                    <w:left w:w="30" w:type="dxa"/>
                    <w:bottom w:w="30" w:type="dxa"/>
                    <w:right w:w="30" w:type="dxa"/>
                  </w:tcMar>
                  <w:hideMark/>
                </w:tcPr>
                <w:p w14:paraId="21B062E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6CE877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C2EBFE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2840</w:t>
                  </w:r>
                </w:p>
              </w:tc>
              <w:tc>
                <w:tcPr>
                  <w:tcW w:w="0" w:type="auto"/>
                  <w:tcBorders>
                    <w:top w:val="nil"/>
                    <w:bottom w:val="nil"/>
                  </w:tcBorders>
                  <w:shd w:val="clear" w:color="auto" w:fill="FFFFFF"/>
                  <w:tcMar>
                    <w:top w:w="30" w:type="dxa"/>
                    <w:left w:w="30" w:type="dxa"/>
                    <w:bottom w:w="30" w:type="dxa"/>
                    <w:right w:w="30" w:type="dxa"/>
                  </w:tcMar>
                  <w:hideMark/>
                </w:tcPr>
                <w:p w14:paraId="6884260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Valeur d'acquisition</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0B3CE1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5AAF803" w14:textId="77777777">
              <w:tc>
                <w:tcPr>
                  <w:tcW w:w="0" w:type="auto"/>
                  <w:tcBorders>
                    <w:top w:val="nil"/>
                    <w:bottom w:val="nil"/>
                  </w:tcBorders>
                  <w:shd w:val="clear" w:color="auto" w:fill="FFFFFF"/>
                  <w:tcMar>
                    <w:top w:w="30" w:type="dxa"/>
                    <w:left w:w="30" w:type="dxa"/>
                    <w:bottom w:w="30" w:type="dxa"/>
                    <w:right w:w="30" w:type="dxa"/>
                  </w:tcMar>
                  <w:hideMark/>
                </w:tcPr>
                <w:p w14:paraId="7E8F685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EA1C71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F5E905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2841</w:t>
                  </w:r>
                </w:p>
              </w:tc>
              <w:tc>
                <w:tcPr>
                  <w:tcW w:w="0" w:type="auto"/>
                  <w:tcBorders>
                    <w:top w:val="nil"/>
                    <w:bottom w:val="nil"/>
                  </w:tcBorders>
                  <w:shd w:val="clear" w:color="auto" w:fill="FFFFFF"/>
                  <w:tcMar>
                    <w:top w:w="30" w:type="dxa"/>
                    <w:left w:w="30" w:type="dxa"/>
                    <w:bottom w:w="30" w:type="dxa"/>
                    <w:right w:w="30" w:type="dxa"/>
                  </w:tcMar>
                  <w:hideMark/>
                </w:tcPr>
                <w:p w14:paraId="69D4708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Montants non appelés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5ED24D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E683E32" w14:textId="77777777">
              <w:tc>
                <w:tcPr>
                  <w:tcW w:w="0" w:type="auto"/>
                  <w:tcBorders>
                    <w:top w:val="nil"/>
                    <w:bottom w:val="nil"/>
                  </w:tcBorders>
                  <w:shd w:val="clear" w:color="auto" w:fill="FFFFFF"/>
                  <w:tcMar>
                    <w:top w:w="30" w:type="dxa"/>
                    <w:left w:w="30" w:type="dxa"/>
                    <w:bottom w:w="30" w:type="dxa"/>
                    <w:right w:w="30" w:type="dxa"/>
                  </w:tcMar>
                  <w:hideMark/>
                </w:tcPr>
                <w:p w14:paraId="4AF975D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F2B72E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0E3FD0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2848</w:t>
                  </w:r>
                </w:p>
              </w:tc>
              <w:tc>
                <w:tcPr>
                  <w:tcW w:w="0" w:type="auto"/>
                  <w:tcBorders>
                    <w:top w:val="nil"/>
                    <w:bottom w:val="nil"/>
                  </w:tcBorders>
                  <w:shd w:val="clear" w:color="auto" w:fill="FFFFFF"/>
                  <w:tcMar>
                    <w:top w:w="30" w:type="dxa"/>
                    <w:left w:w="30" w:type="dxa"/>
                    <w:bottom w:w="30" w:type="dxa"/>
                    <w:right w:w="30" w:type="dxa"/>
                  </w:tcMar>
                  <w:hideMark/>
                </w:tcPr>
                <w:p w14:paraId="656EF21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Plus-values actées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C49986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3ECB7D74" w14:textId="77777777">
              <w:tc>
                <w:tcPr>
                  <w:tcW w:w="0" w:type="auto"/>
                  <w:tcBorders>
                    <w:top w:val="nil"/>
                    <w:bottom w:val="nil"/>
                  </w:tcBorders>
                  <w:shd w:val="clear" w:color="auto" w:fill="FFFFFF"/>
                  <w:tcMar>
                    <w:top w:w="30" w:type="dxa"/>
                    <w:left w:w="30" w:type="dxa"/>
                    <w:bottom w:w="30" w:type="dxa"/>
                    <w:right w:w="30" w:type="dxa"/>
                  </w:tcMar>
                  <w:hideMark/>
                </w:tcPr>
                <w:p w14:paraId="6026E66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F618F8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CCCEC6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2849</w:t>
                  </w:r>
                </w:p>
              </w:tc>
              <w:tc>
                <w:tcPr>
                  <w:tcW w:w="0" w:type="auto"/>
                  <w:tcBorders>
                    <w:top w:val="nil"/>
                    <w:bottom w:val="nil"/>
                  </w:tcBorders>
                  <w:shd w:val="clear" w:color="auto" w:fill="FFFFFF"/>
                  <w:tcMar>
                    <w:top w:w="30" w:type="dxa"/>
                    <w:left w:w="30" w:type="dxa"/>
                    <w:bottom w:w="30" w:type="dxa"/>
                    <w:right w:w="30" w:type="dxa"/>
                  </w:tcMar>
                  <w:hideMark/>
                </w:tcPr>
                <w:p w14:paraId="0C96705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Réductions de valeur actées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2602DD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3E26B2F" w14:textId="77777777">
              <w:tc>
                <w:tcPr>
                  <w:tcW w:w="0" w:type="auto"/>
                  <w:tcBorders>
                    <w:top w:val="nil"/>
                    <w:bottom w:val="nil"/>
                  </w:tcBorders>
                  <w:shd w:val="clear" w:color="auto" w:fill="FFFFFF"/>
                  <w:tcMar>
                    <w:top w:w="30" w:type="dxa"/>
                    <w:left w:w="30" w:type="dxa"/>
                    <w:bottom w:w="30" w:type="dxa"/>
                    <w:right w:w="30" w:type="dxa"/>
                  </w:tcMar>
                  <w:hideMark/>
                </w:tcPr>
                <w:p w14:paraId="1F9897A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BFE70E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285</w:t>
                  </w:r>
                </w:p>
              </w:tc>
              <w:tc>
                <w:tcPr>
                  <w:tcW w:w="0" w:type="auto"/>
                  <w:gridSpan w:val="2"/>
                  <w:tcBorders>
                    <w:top w:val="nil"/>
                    <w:bottom w:val="nil"/>
                  </w:tcBorders>
                  <w:shd w:val="clear" w:color="auto" w:fill="FFFFFF"/>
                  <w:tcMar>
                    <w:top w:w="30" w:type="dxa"/>
                    <w:left w:w="30" w:type="dxa"/>
                    <w:bottom w:w="30" w:type="dxa"/>
                    <w:right w:w="30" w:type="dxa"/>
                  </w:tcMar>
                  <w:hideMark/>
                </w:tcPr>
                <w:p w14:paraId="2B3D3CB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Autres créances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74EC4D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7C389B8" w14:textId="77777777">
              <w:tc>
                <w:tcPr>
                  <w:tcW w:w="0" w:type="auto"/>
                  <w:tcBorders>
                    <w:top w:val="nil"/>
                    <w:bottom w:val="nil"/>
                  </w:tcBorders>
                  <w:shd w:val="clear" w:color="auto" w:fill="FFFFFF"/>
                  <w:tcMar>
                    <w:top w:w="30" w:type="dxa"/>
                    <w:left w:w="30" w:type="dxa"/>
                    <w:bottom w:w="30" w:type="dxa"/>
                    <w:right w:w="30" w:type="dxa"/>
                  </w:tcMar>
                  <w:hideMark/>
                </w:tcPr>
                <w:p w14:paraId="3036C65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062B58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5DB5E1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2850</w:t>
                  </w:r>
                </w:p>
              </w:tc>
              <w:tc>
                <w:tcPr>
                  <w:tcW w:w="0" w:type="auto"/>
                  <w:tcBorders>
                    <w:top w:val="nil"/>
                    <w:bottom w:val="nil"/>
                  </w:tcBorders>
                  <w:shd w:val="clear" w:color="auto" w:fill="FFFFFF"/>
                  <w:tcMar>
                    <w:top w:w="30" w:type="dxa"/>
                    <w:left w:w="30" w:type="dxa"/>
                    <w:bottom w:w="30" w:type="dxa"/>
                    <w:right w:w="30" w:type="dxa"/>
                  </w:tcMar>
                  <w:hideMark/>
                </w:tcPr>
                <w:p w14:paraId="6BB5E5A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Créances en compte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C38528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272EAC5A" w14:textId="77777777">
              <w:tc>
                <w:tcPr>
                  <w:tcW w:w="0" w:type="auto"/>
                  <w:tcBorders>
                    <w:top w:val="nil"/>
                    <w:bottom w:val="nil"/>
                  </w:tcBorders>
                  <w:shd w:val="clear" w:color="auto" w:fill="FFFFFF"/>
                  <w:tcMar>
                    <w:top w:w="30" w:type="dxa"/>
                    <w:left w:w="30" w:type="dxa"/>
                    <w:bottom w:w="30" w:type="dxa"/>
                    <w:right w:w="30" w:type="dxa"/>
                  </w:tcMar>
                  <w:hideMark/>
                </w:tcPr>
                <w:p w14:paraId="03872EE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41F7D0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70C745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2851</w:t>
                  </w:r>
                </w:p>
              </w:tc>
              <w:tc>
                <w:tcPr>
                  <w:tcW w:w="0" w:type="auto"/>
                  <w:tcBorders>
                    <w:top w:val="nil"/>
                    <w:bottom w:val="nil"/>
                  </w:tcBorders>
                  <w:shd w:val="clear" w:color="auto" w:fill="FFFFFF"/>
                  <w:tcMar>
                    <w:top w:w="30" w:type="dxa"/>
                    <w:left w:w="30" w:type="dxa"/>
                    <w:bottom w:w="30" w:type="dxa"/>
                    <w:right w:w="30" w:type="dxa"/>
                  </w:tcMar>
                  <w:hideMark/>
                </w:tcPr>
                <w:p w14:paraId="33D7548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Effets à recevoir</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6D226F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3C51BAD4" w14:textId="77777777">
              <w:tc>
                <w:tcPr>
                  <w:tcW w:w="0" w:type="auto"/>
                  <w:tcBorders>
                    <w:top w:val="nil"/>
                    <w:bottom w:val="nil"/>
                  </w:tcBorders>
                  <w:shd w:val="clear" w:color="auto" w:fill="FFFFFF"/>
                  <w:tcMar>
                    <w:top w:w="30" w:type="dxa"/>
                    <w:left w:w="30" w:type="dxa"/>
                    <w:bottom w:w="30" w:type="dxa"/>
                    <w:right w:w="30" w:type="dxa"/>
                  </w:tcMar>
                  <w:hideMark/>
                </w:tcPr>
                <w:p w14:paraId="4496B68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4E493C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0074C5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2852</w:t>
                  </w:r>
                </w:p>
              </w:tc>
              <w:tc>
                <w:tcPr>
                  <w:tcW w:w="0" w:type="auto"/>
                  <w:tcBorders>
                    <w:top w:val="nil"/>
                    <w:bottom w:val="nil"/>
                  </w:tcBorders>
                  <w:shd w:val="clear" w:color="auto" w:fill="FFFFFF"/>
                  <w:tcMar>
                    <w:top w:w="30" w:type="dxa"/>
                    <w:left w:w="30" w:type="dxa"/>
                    <w:bottom w:w="30" w:type="dxa"/>
                    <w:right w:w="30" w:type="dxa"/>
                  </w:tcMar>
                  <w:hideMark/>
                </w:tcPr>
                <w:p w14:paraId="2308347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Titres à revenu fixe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CD0AB8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B4E8F7D" w14:textId="77777777">
              <w:tc>
                <w:tcPr>
                  <w:tcW w:w="0" w:type="auto"/>
                  <w:tcBorders>
                    <w:top w:val="nil"/>
                    <w:bottom w:val="nil"/>
                  </w:tcBorders>
                  <w:shd w:val="clear" w:color="auto" w:fill="FFFFFF"/>
                  <w:tcMar>
                    <w:top w:w="30" w:type="dxa"/>
                    <w:left w:w="30" w:type="dxa"/>
                    <w:bottom w:w="30" w:type="dxa"/>
                    <w:right w:w="30" w:type="dxa"/>
                  </w:tcMar>
                  <w:hideMark/>
                </w:tcPr>
                <w:p w14:paraId="26792DD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1E1186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3720C3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2857</w:t>
                  </w:r>
                </w:p>
              </w:tc>
              <w:tc>
                <w:tcPr>
                  <w:tcW w:w="0" w:type="auto"/>
                  <w:tcBorders>
                    <w:top w:val="nil"/>
                    <w:bottom w:val="nil"/>
                  </w:tcBorders>
                  <w:shd w:val="clear" w:color="auto" w:fill="FFFFFF"/>
                  <w:tcMar>
                    <w:top w:w="30" w:type="dxa"/>
                    <w:left w:w="30" w:type="dxa"/>
                    <w:bottom w:w="30" w:type="dxa"/>
                    <w:right w:w="30" w:type="dxa"/>
                  </w:tcMar>
                  <w:hideMark/>
                </w:tcPr>
                <w:p w14:paraId="494ABFC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Créances douteuses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3ABA7B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38D996AF" w14:textId="77777777">
              <w:tc>
                <w:tcPr>
                  <w:tcW w:w="0" w:type="auto"/>
                  <w:tcBorders>
                    <w:top w:val="nil"/>
                    <w:bottom w:val="nil"/>
                  </w:tcBorders>
                  <w:shd w:val="clear" w:color="auto" w:fill="FFFFFF"/>
                  <w:tcMar>
                    <w:top w:w="30" w:type="dxa"/>
                    <w:left w:w="30" w:type="dxa"/>
                    <w:bottom w:w="30" w:type="dxa"/>
                    <w:right w:w="30" w:type="dxa"/>
                  </w:tcMar>
                  <w:hideMark/>
                </w:tcPr>
                <w:p w14:paraId="0FE3B77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E01BF8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41D3E1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2859</w:t>
                  </w:r>
                </w:p>
              </w:tc>
              <w:tc>
                <w:tcPr>
                  <w:tcW w:w="0" w:type="auto"/>
                  <w:tcBorders>
                    <w:top w:val="nil"/>
                    <w:bottom w:val="nil"/>
                  </w:tcBorders>
                  <w:shd w:val="clear" w:color="auto" w:fill="FFFFFF"/>
                  <w:tcMar>
                    <w:top w:w="30" w:type="dxa"/>
                    <w:left w:w="30" w:type="dxa"/>
                    <w:bottom w:w="30" w:type="dxa"/>
                    <w:right w:w="30" w:type="dxa"/>
                  </w:tcMar>
                  <w:hideMark/>
                </w:tcPr>
                <w:p w14:paraId="40E4AE7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Réductions de valeur actées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0069D9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D89832D" w14:textId="77777777">
              <w:tc>
                <w:tcPr>
                  <w:tcW w:w="0" w:type="auto"/>
                  <w:tcBorders>
                    <w:top w:val="nil"/>
                    <w:bottom w:val="nil"/>
                  </w:tcBorders>
                  <w:shd w:val="clear" w:color="auto" w:fill="FFFFFF"/>
                  <w:tcMar>
                    <w:top w:w="30" w:type="dxa"/>
                    <w:left w:w="30" w:type="dxa"/>
                    <w:bottom w:w="30" w:type="dxa"/>
                    <w:right w:w="30" w:type="dxa"/>
                  </w:tcMar>
                  <w:hideMark/>
                </w:tcPr>
                <w:p w14:paraId="0E767AB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24E685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288</w:t>
                  </w:r>
                </w:p>
              </w:tc>
              <w:tc>
                <w:tcPr>
                  <w:tcW w:w="0" w:type="auto"/>
                  <w:gridSpan w:val="2"/>
                  <w:tcBorders>
                    <w:top w:val="nil"/>
                    <w:bottom w:val="nil"/>
                  </w:tcBorders>
                  <w:shd w:val="clear" w:color="auto" w:fill="FFFFFF"/>
                  <w:tcMar>
                    <w:top w:w="30" w:type="dxa"/>
                    <w:left w:w="30" w:type="dxa"/>
                    <w:bottom w:w="30" w:type="dxa"/>
                    <w:right w:w="30" w:type="dxa"/>
                  </w:tcMar>
                  <w:hideMark/>
                </w:tcPr>
                <w:p w14:paraId="4506A63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Cautionnements versés en numéraire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B23F56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30003129" w14:textId="77777777">
              <w:tc>
                <w:tcPr>
                  <w:tcW w:w="0" w:type="auto"/>
                  <w:tcBorders>
                    <w:top w:val="nil"/>
                    <w:bottom w:val="nil"/>
                  </w:tcBorders>
                  <w:shd w:val="clear" w:color="auto" w:fill="FFFFFF"/>
                  <w:tcMar>
                    <w:top w:w="30" w:type="dxa"/>
                    <w:left w:w="30" w:type="dxa"/>
                    <w:bottom w:w="30" w:type="dxa"/>
                    <w:right w:w="30" w:type="dxa"/>
                  </w:tcMar>
                  <w:hideMark/>
                </w:tcPr>
                <w:p w14:paraId="3F7A0F4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29</w:t>
                  </w:r>
                </w:p>
              </w:tc>
              <w:tc>
                <w:tcPr>
                  <w:tcW w:w="0" w:type="auto"/>
                  <w:gridSpan w:val="3"/>
                  <w:tcBorders>
                    <w:top w:val="nil"/>
                    <w:bottom w:val="nil"/>
                  </w:tcBorders>
                  <w:shd w:val="clear" w:color="auto" w:fill="FFFFFF"/>
                  <w:tcMar>
                    <w:top w:w="30" w:type="dxa"/>
                    <w:left w:w="30" w:type="dxa"/>
                    <w:bottom w:w="30" w:type="dxa"/>
                    <w:right w:w="30" w:type="dxa"/>
                  </w:tcMar>
                  <w:hideMark/>
                </w:tcPr>
                <w:p w14:paraId="48A88D34"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Créances à plus d'un an</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53DD42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1ECC8BBD" w14:textId="77777777">
              <w:tc>
                <w:tcPr>
                  <w:tcW w:w="0" w:type="auto"/>
                  <w:tcBorders>
                    <w:top w:val="nil"/>
                    <w:bottom w:val="nil"/>
                  </w:tcBorders>
                  <w:shd w:val="clear" w:color="auto" w:fill="FFFFFF"/>
                  <w:tcMar>
                    <w:top w:w="30" w:type="dxa"/>
                    <w:left w:w="30" w:type="dxa"/>
                    <w:bottom w:w="30" w:type="dxa"/>
                    <w:right w:w="30" w:type="dxa"/>
                  </w:tcMar>
                  <w:hideMark/>
                </w:tcPr>
                <w:p w14:paraId="126AC1B2"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4958E4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290</w:t>
                  </w:r>
                </w:p>
              </w:tc>
              <w:tc>
                <w:tcPr>
                  <w:tcW w:w="0" w:type="auto"/>
                  <w:gridSpan w:val="2"/>
                  <w:tcBorders>
                    <w:top w:val="nil"/>
                    <w:bottom w:val="nil"/>
                  </w:tcBorders>
                  <w:shd w:val="clear" w:color="auto" w:fill="FFFFFF"/>
                  <w:tcMar>
                    <w:top w:w="30" w:type="dxa"/>
                    <w:left w:w="30" w:type="dxa"/>
                    <w:bottom w:w="30" w:type="dxa"/>
                    <w:right w:w="30" w:type="dxa"/>
                  </w:tcMar>
                  <w:hideMark/>
                </w:tcPr>
                <w:p w14:paraId="1880E22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Créances commerciales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3701B1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D209771" w14:textId="77777777">
              <w:tc>
                <w:tcPr>
                  <w:tcW w:w="0" w:type="auto"/>
                  <w:tcBorders>
                    <w:top w:val="nil"/>
                    <w:bottom w:val="nil"/>
                  </w:tcBorders>
                  <w:shd w:val="clear" w:color="auto" w:fill="FFFFFF"/>
                  <w:tcMar>
                    <w:top w:w="30" w:type="dxa"/>
                    <w:left w:w="30" w:type="dxa"/>
                    <w:bottom w:w="30" w:type="dxa"/>
                    <w:right w:w="30" w:type="dxa"/>
                  </w:tcMar>
                  <w:hideMark/>
                </w:tcPr>
                <w:p w14:paraId="28199C9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99918E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15D642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2900</w:t>
                  </w:r>
                </w:p>
              </w:tc>
              <w:tc>
                <w:tcPr>
                  <w:tcW w:w="0" w:type="auto"/>
                  <w:tcBorders>
                    <w:top w:val="nil"/>
                    <w:bottom w:val="nil"/>
                  </w:tcBorders>
                  <w:shd w:val="clear" w:color="auto" w:fill="FFFFFF"/>
                  <w:tcMar>
                    <w:top w:w="30" w:type="dxa"/>
                    <w:left w:w="30" w:type="dxa"/>
                    <w:bottom w:w="30" w:type="dxa"/>
                    <w:right w:w="30" w:type="dxa"/>
                  </w:tcMar>
                  <w:hideMark/>
                </w:tcPr>
                <w:p w14:paraId="76D73CE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Clients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A48278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F6E38D5" w14:textId="77777777">
              <w:tc>
                <w:tcPr>
                  <w:tcW w:w="0" w:type="auto"/>
                  <w:tcBorders>
                    <w:top w:val="nil"/>
                    <w:bottom w:val="nil"/>
                  </w:tcBorders>
                  <w:shd w:val="clear" w:color="auto" w:fill="FFFFFF"/>
                  <w:tcMar>
                    <w:top w:w="30" w:type="dxa"/>
                    <w:left w:w="30" w:type="dxa"/>
                    <w:bottom w:w="30" w:type="dxa"/>
                    <w:right w:w="30" w:type="dxa"/>
                  </w:tcMar>
                  <w:hideMark/>
                </w:tcPr>
                <w:p w14:paraId="665EB57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A65B54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AE782F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2901</w:t>
                  </w:r>
                </w:p>
              </w:tc>
              <w:tc>
                <w:tcPr>
                  <w:tcW w:w="0" w:type="auto"/>
                  <w:tcBorders>
                    <w:top w:val="nil"/>
                    <w:bottom w:val="nil"/>
                  </w:tcBorders>
                  <w:shd w:val="clear" w:color="auto" w:fill="FFFFFF"/>
                  <w:tcMar>
                    <w:top w:w="30" w:type="dxa"/>
                    <w:left w:w="30" w:type="dxa"/>
                    <w:bottom w:w="30" w:type="dxa"/>
                    <w:right w:w="30" w:type="dxa"/>
                  </w:tcMar>
                  <w:hideMark/>
                </w:tcPr>
                <w:p w14:paraId="6E97027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Effets à recevoir</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2472BF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1F545D0" w14:textId="77777777">
              <w:tc>
                <w:tcPr>
                  <w:tcW w:w="0" w:type="auto"/>
                  <w:tcBorders>
                    <w:top w:val="nil"/>
                    <w:bottom w:val="nil"/>
                  </w:tcBorders>
                  <w:shd w:val="clear" w:color="auto" w:fill="FFFFFF"/>
                  <w:tcMar>
                    <w:top w:w="30" w:type="dxa"/>
                    <w:left w:w="30" w:type="dxa"/>
                    <w:bottom w:w="30" w:type="dxa"/>
                    <w:right w:w="30" w:type="dxa"/>
                  </w:tcMar>
                  <w:hideMark/>
                </w:tcPr>
                <w:p w14:paraId="7287339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7D4387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38842F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2906</w:t>
                  </w:r>
                </w:p>
              </w:tc>
              <w:tc>
                <w:tcPr>
                  <w:tcW w:w="0" w:type="auto"/>
                  <w:tcBorders>
                    <w:top w:val="nil"/>
                    <w:bottom w:val="nil"/>
                  </w:tcBorders>
                  <w:shd w:val="clear" w:color="auto" w:fill="FFFFFF"/>
                  <w:tcMar>
                    <w:top w:w="30" w:type="dxa"/>
                    <w:left w:w="30" w:type="dxa"/>
                    <w:bottom w:w="30" w:type="dxa"/>
                    <w:right w:w="30" w:type="dxa"/>
                  </w:tcMar>
                  <w:hideMark/>
                </w:tcPr>
                <w:p w14:paraId="0D7DEDF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Acomptes versés </w:t>
                  </w:r>
                  <w:r w:rsidRPr="003D5D4C">
                    <w:rPr>
                      <w:rFonts w:ascii="Montserrat" w:eastAsia="Times New Roman" w:hAnsi="Montserrat" w:cs="Times New Roman"/>
                      <w:kern w:val="0"/>
                      <w:sz w:val="15"/>
                      <w:szCs w:val="15"/>
                      <w:vertAlign w:val="superscript"/>
                      <w:lang w:val="fr-FR"/>
                      <w14:ligatures w14:val="none"/>
                    </w:rPr>
                    <w:t>(8)</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31F470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A9E368F" w14:textId="77777777">
              <w:tc>
                <w:tcPr>
                  <w:tcW w:w="0" w:type="auto"/>
                  <w:tcBorders>
                    <w:top w:val="nil"/>
                    <w:bottom w:val="nil"/>
                  </w:tcBorders>
                  <w:shd w:val="clear" w:color="auto" w:fill="FFFFFF"/>
                  <w:tcMar>
                    <w:top w:w="30" w:type="dxa"/>
                    <w:left w:w="30" w:type="dxa"/>
                    <w:bottom w:w="30" w:type="dxa"/>
                    <w:right w:w="30" w:type="dxa"/>
                  </w:tcMar>
                  <w:hideMark/>
                </w:tcPr>
                <w:p w14:paraId="49842E1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EE8963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BD7E43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2907</w:t>
                  </w:r>
                </w:p>
              </w:tc>
              <w:tc>
                <w:tcPr>
                  <w:tcW w:w="0" w:type="auto"/>
                  <w:tcBorders>
                    <w:top w:val="nil"/>
                    <w:bottom w:val="nil"/>
                  </w:tcBorders>
                  <w:shd w:val="clear" w:color="auto" w:fill="FFFFFF"/>
                  <w:tcMar>
                    <w:top w:w="30" w:type="dxa"/>
                    <w:left w:w="30" w:type="dxa"/>
                    <w:bottom w:w="30" w:type="dxa"/>
                    <w:right w:w="30" w:type="dxa"/>
                  </w:tcMar>
                  <w:hideMark/>
                </w:tcPr>
                <w:p w14:paraId="545A23C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Créances douteuses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11AC25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E5F3837" w14:textId="77777777">
              <w:tc>
                <w:tcPr>
                  <w:tcW w:w="0" w:type="auto"/>
                  <w:tcBorders>
                    <w:top w:val="nil"/>
                    <w:bottom w:val="nil"/>
                  </w:tcBorders>
                  <w:shd w:val="clear" w:color="auto" w:fill="FFFFFF"/>
                  <w:tcMar>
                    <w:top w:w="30" w:type="dxa"/>
                    <w:left w:w="30" w:type="dxa"/>
                    <w:bottom w:w="30" w:type="dxa"/>
                    <w:right w:w="30" w:type="dxa"/>
                  </w:tcMar>
                  <w:hideMark/>
                </w:tcPr>
                <w:p w14:paraId="429FD33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876682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185859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2909</w:t>
                  </w:r>
                </w:p>
              </w:tc>
              <w:tc>
                <w:tcPr>
                  <w:tcW w:w="0" w:type="auto"/>
                  <w:tcBorders>
                    <w:top w:val="nil"/>
                    <w:bottom w:val="nil"/>
                  </w:tcBorders>
                  <w:shd w:val="clear" w:color="auto" w:fill="FFFFFF"/>
                  <w:tcMar>
                    <w:top w:w="30" w:type="dxa"/>
                    <w:left w:w="30" w:type="dxa"/>
                    <w:bottom w:w="30" w:type="dxa"/>
                    <w:right w:w="30" w:type="dxa"/>
                  </w:tcMar>
                  <w:hideMark/>
                </w:tcPr>
                <w:p w14:paraId="3A62D64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Réductions de valeur actées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CC28B1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0CABDE7" w14:textId="77777777">
              <w:tc>
                <w:tcPr>
                  <w:tcW w:w="0" w:type="auto"/>
                  <w:tcBorders>
                    <w:top w:val="nil"/>
                    <w:bottom w:val="nil"/>
                  </w:tcBorders>
                  <w:shd w:val="clear" w:color="auto" w:fill="FFFFFF"/>
                  <w:tcMar>
                    <w:top w:w="30" w:type="dxa"/>
                    <w:left w:w="30" w:type="dxa"/>
                    <w:bottom w:w="30" w:type="dxa"/>
                    <w:right w:w="30" w:type="dxa"/>
                  </w:tcMar>
                  <w:hideMark/>
                </w:tcPr>
                <w:p w14:paraId="35FC72D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0CD97C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291</w:t>
                  </w:r>
                </w:p>
              </w:tc>
              <w:tc>
                <w:tcPr>
                  <w:tcW w:w="0" w:type="auto"/>
                  <w:gridSpan w:val="2"/>
                  <w:tcBorders>
                    <w:top w:val="nil"/>
                    <w:bottom w:val="nil"/>
                  </w:tcBorders>
                  <w:shd w:val="clear" w:color="auto" w:fill="FFFFFF"/>
                  <w:tcMar>
                    <w:top w:w="30" w:type="dxa"/>
                    <w:left w:w="30" w:type="dxa"/>
                    <w:bottom w:w="30" w:type="dxa"/>
                    <w:right w:w="30" w:type="dxa"/>
                  </w:tcMar>
                  <w:hideMark/>
                </w:tcPr>
                <w:p w14:paraId="5A44EE6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Autres créances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17A02D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20A4629" w14:textId="77777777">
              <w:tc>
                <w:tcPr>
                  <w:tcW w:w="0" w:type="auto"/>
                  <w:tcBorders>
                    <w:top w:val="nil"/>
                    <w:bottom w:val="nil"/>
                  </w:tcBorders>
                  <w:shd w:val="clear" w:color="auto" w:fill="FFFFFF"/>
                  <w:tcMar>
                    <w:top w:w="30" w:type="dxa"/>
                    <w:left w:w="30" w:type="dxa"/>
                    <w:bottom w:w="30" w:type="dxa"/>
                    <w:right w:w="30" w:type="dxa"/>
                  </w:tcMar>
                  <w:hideMark/>
                </w:tcPr>
                <w:p w14:paraId="5CE426A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lastRenderedPageBreak/>
                    <w:t> </w:t>
                  </w:r>
                </w:p>
              </w:tc>
              <w:tc>
                <w:tcPr>
                  <w:tcW w:w="0" w:type="auto"/>
                  <w:tcBorders>
                    <w:top w:val="nil"/>
                    <w:bottom w:val="nil"/>
                  </w:tcBorders>
                  <w:shd w:val="clear" w:color="auto" w:fill="FFFFFF"/>
                  <w:tcMar>
                    <w:top w:w="30" w:type="dxa"/>
                    <w:left w:w="30" w:type="dxa"/>
                    <w:bottom w:w="30" w:type="dxa"/>
                    <w:right w:w="30" w:type="dxa"/>
                  </w:tcMar>
                  <w:hideMark/>
                </w:tcPr>
                <w:p w14:paraId="37AC99E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39A2C8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2910</w:t>
                  </w:r>
                </w:p>
              </w:tc>
              <w:tc>
                <w:tcPr>
                  <w:tcW w:w="0" w:type="auto"/>
                  <w:tcBorders>
                    <w:top w:val="nil"/>
                    <w:bottom w:val="nil"/>
                  </w:tcBorders>
                  <w:shd w:val="clear" w:color="auto" w:fill="FFFFFF"/>
                  <w:tcMar>
                    <w:top w:w="30" w:type="dxa"/>
                    <w:left w:w="30" w:type="dxa"/>
                    <w:bottom w:w="30" w:type="dxa"/>
                    <w:right w:w="30" w:type="dxa"/>
                  </w:tcMar>
                  <w:hideMark/>
                </w:tcPr>
                <w:p w14:paraId="7CAC2F6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Créances en compte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4A3914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0EAC754" w14:textId="77777777">
              <w:tc>
                <w:tcPr>
                  <w:tcW w:w="0" w:type="auto"/>
                  <w:tcBorders>
                    <w:top w:val="nil"/>
                    <w:bottom w:val="nil"/>
                  </w:tcBorders>
                  <w:shd w:val="clear" w:color="auto" w:fill="FFFFFF"/>
                  <w:tcMar>
                    <w:top w:w="30" w:type="dxa"/>
                    <w:left w:w="30" w:type="dxa"/>
                    <w:bottom w:w="30" w:type="dxa"/>
                    <w:right w:w="30" w:type="dxa"/>
                  </w:tcMar>
                  <w:hideMark/>
                </w:tcPr>
                <w:p w14:paraId="1F32713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D2EB23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37789E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2911</w:t>
                  </w:r>
                </w:p>
              </w:tc>
              <w:tc>
                <w:tcPr>
                  <w:tcW w:w="0" w:type="auto"/>
                  <w:tcBorders>
                    <w:top w:val="nil"/>
                    <w:bottom w:val="nil"/>
                  </w:tcBorders>
                  <w:shd w:val="clear" w:color="auto" w:fill="FFFFFF"/>
                  <w:tcMar>
                    <w:top w:w="30" w:type="dxa"/>
                    <w:left w:w="30" w:type="dxa"/>
                    <w:bottom w:w="30" w:type="dxa"/>
                    <w:right w:w="30" w:type="dxa"/>
                  </w:tcMar>
                  <w:hideMark/>
                </w:tcPr>
                <w:p w14:paraId="0BF3078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Effets à recevoir</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574123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80DB35A" w14:textId="77777777">
              <w:tc>
                <w:tcPr>
                  <w:tcW w:w="0" w:type="auto"/>
                  <w:tcBorders>
                    <w:top w:val="nil"/>
                    <w:bottom w:val="nil"/>
                  </w:tcBorders>
                  <w:shd w:val="clear" w:color="auto" w:fill="FFFFFF"/>
                  <w:tcMar>
                    <w:top w:w="30" w:type="dxa"/>
                    <w:left w:w="30" w:type="dxa"/>
                    <w:bottom w:w="30" w:type="dxa"/>
                    <w:right w:w="30" w:type="dxa"/>
                  </w:tcMar>
                  <w:hideMark/>
                </w:tcPr>
                <w:p w14:paraId="59EDC01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0EE7B9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807E57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2917</w:t>
                  </w:r>
                </w:p>
              </w:tc>
              <w:tc>
                <w:tcPr>
                  <w:tcW w:w="0" w:type="auto"/>
                  <w:tcBorders>
                    <w:top w:val="nil"/>
                    <w:bottom w:val="nil"/>
                  </w:tcBorders>
                  <w:shd w:val="clear" w:color="auto" w:fill="FFFFFF"/>
                  <w:tcMar>
                    <w:top w:w="30" w:type="dxa"/>
                    <w:left w:w="30" w:type="dxa"/>
                    <w:bottom w:w="30" w:type="dxa"/>
                    <w:right w:w="30" w:type="dxa"/>
                  </w:tcMar>
                  <w:hideMark/>
                </w:tcPr>
                <w:p w14:paraId="51F9B92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Créances douteuses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440E13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8DCD5C3" w14:textId="77777777">
              <w:tc>
                <w:tcPr>
                  <w:tcW w:w="0" w:type="auto"/>
                  <w:tcBorders>
                    <w:top w:val="nil"/>
                    <w:bottom w:val="nil"/>
                  </w:tcBorders>
                  <w:shd w:val="clear" w:color="auto" w:fill="FFFFFF"/>
                  <w:tcMar>
                    <w:top w:w="30" w:type="dxa"/>
                    <w:left w:w="30" w:type="dxa"/>
                    <w:bottom w:w="30" w:type="dxa"/>
                    <w:right w:w="30" w:type="dxa"/>
                  </w:tcMar>
                  <w:hideMark/>
                </w:tcPr>
                <w:p w14:paraId="40A68DF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0A00EF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76B37A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2919</w:t>
                  </w:r>
                </w:p>
              </w:tc>
              <w:tc>
                <w:tcPr>
                  <w:tcW w:w="0" w:type="auto"/>
                  <w:tcBorders>
                    <w:top w:val="nil"/>
                    <w:bottom w:val="nil"/>
                  </w:tcBorders>
                  <w:shd w:val="clear" w:color="auto" w:fill="FFFFFF"/>
                  <w:tcMar>
                    <w:top w:w="30" w:type="dxa"/>
                    <w:left w:w="30" w:type="dxa"/>
                    <w:bottom w:w="30" w:type="dxa"/>
                    <w:right w:w="30" w:type="dxa"/>
                  </w:tcMar>
                  <w:hideMark/>
                </w:tcPr>
                <w:p w14:paraId="5743E42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Réductions de valeur actées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294931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830FF1C" w14:textId="77777777">
              <w:tc>
                <w:tcPr>
                  <w:tcW w:w="0" w:type="auto"/>
                  <w:tcBorders>
                    <w:top w:val="nil"/>
                    <w:bottom w:val="nil"/>
                  </w:tcBorders>
                  <w:shd w:val="clear" w:color="auto" w:fill="FFFFFF"/>
                  <w:tcMar>
                    <w:top w:w="30" w:type="dxa"/>
                    <w:left w:w="30" w:type="dxa"/>
                    <w:bottom w:w="30" w:type="dxa"/>
                    <w:right w:w="30" w:type="dxa"/>
                  </w:tcMar>
                  <w:hideMark/>
                </w:tcPr>
                <w:p w14:paraId="4B01A14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8963D2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6B3BDE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889397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36F197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15E8E29" w14:textId="77777777">
              <w:tc>
                <w:tcPr>
                  <w:tcW w:w="0" w:type="auto"/>
                  <w:tcBorders>
                    <w:top w:val="nil"/>
                    <w:bottom w:val="nil"/>
                  </w:tcBorders>
                  <w:shd w:val="clear" w:color="auto" w:fill="FFFFFF"/>
                  <w:tcMar>
                    <w:top w:w="30" w:type="dxa"/>
                    <w:left w:w="30" w:type="dxa"/>
                    <w:bottom w:w="30" w:type="dxa"/>
                    <w:right w:w="30" w:type="dxa"/>
                  </w:tcMar>
                  <w:hideMark/>
                </w:tcPr>
                <w:p w14:paraId="3AB7D24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3</w:t>
                  </w:r>
                </w:p>
              </w:tc>
              <w:tc>
                <w:tcPr>
                  <w:tcW w:w="0" w:type="auto"/>
                  <w:gridSpan w:val="3"/>
                  <w:tcBorders>
                    <w:top w:val="nil"/>
                    <w:bottom w:val="nil"/>
                  </w:tcBorders>
                  <w:shd w:val="clear" w:color="auto" w:fill="FFFFFF"/>
                  <w:tcMar>
                    <w:top w:w="30" w:type="dxa"/>
                    <w:left w:w="30" w:type="dxa"/>
                    <w:bottom w:w="30" w:type="dxa"/>
                    <w:right w:w="30" w:type="dxa"/>
                  </w:tcMar>
                  <w:hideMark/>
                </w:tcPr>
                <w:p w14:paraId="390BBADA"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Stocks et commandes en cours d'exécution</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20BFFB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4CE77037" w14:textId="77777777">
              <w:tc>
                <w:tcPr>
                  <w:tcW w:w="0" w:type="auto"/>
                  <w:tcBorders>
                    <w:top w:val="nil"/>
                    <w:bottom w:val="nil"/>
                  </w:tcBorders>
                  <w:shd w:val="clear" w:color="auto" w:fill="FFFFFF"/>
                  <w:tcMar>
                    <w:top w:w="30" w:type="dxa"/>
                    <w:left w:w="30" w:type="dxa"/>
                    <w:bottom w:w="30" w:type="dxa"/>
                    <w:right w:w="30" w:type="dxa"/>
                  </w:tcMar>
                  <w:hideMark/>
                </w:tcPr>
                <w:p w14:paraId="5380A3F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30</w:t>
                  </w:r>
                </w:p>
              </w:tc>
              <w:tc>
                <w:tcPr>
                  <w:tcW w:w="0" w:type="auto"/>
                  <w:gridSpan w:val="3"/>
                  <w:tcBorders>
                    <w:top w:val="nil"/>
                    <w:bottom w:val="nil"/>
                  </w:tcBorders>
                  <w:shd w:val="clear" w:color="auto" w:fill="FFFFFF"/>
                  <w:tcMar>
                    <w:top w:w="30" w:type="dxa"/>
                    <w:left w:w="30" w:type="dxa"/>
                    <w:bottom w:w="30" w:type="dxa"/>
                    <w:right w:w="30" w:type="dxa"/>
                  </w:tcMar>
                  <w:hideMark/>
                </w:tcPr>
                <w:p w14:paraId="091E47D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Matières premières </w:t>
                  </w:r>
                  <w:r w:rsidRPr="003D5D4C">
                    <w:rPr>
                      <w:rFonts w:ascii="Montserrat" w:eastAsia="Times New Roman" w:hAnsi="Montserrat" w:cs="Times New Roman"/>
                      <w:kern w:val="0"/>
                      <w:sz w:val="15"/>
                      <w:szCs w:val="15"/>
                      <w:vertAlign w:val="superscript"/>
                      <w:lang w:val="fr-FR"/>
                      <w14:ligatures w14:val="none"/>
                    </w:rPr>
                    <w:t>(9)</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9B7D80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08C8177" w14:textId="77777777">
              <w:tc>
                <w:tcPr>
                  <w:tcW w:w="0" w:type="auto"/>
                  <w:tcBorders>
                    <w:top w:val="nil"/>
                    <w:bottom w:val="nil"/>
                  </w:tcBorders>
                  <w:shd w:val="clear" w:color="auto" w:fill="FFFFFF"/>
                  <w:tcMar>
                    <w:top w:w="30" w:type="dxa"/>
                    <w:left w:w="30" w:type="dxa"/>
                    <w:bottom w:w="30" w:type="dxa"/>
                    <w:right w:w="30" w:type="dxa"/>
                  </w:tcMar>
                  <w:hideMark/>
                </w:tcPr>
                <w:p w14:paraId="65C8C87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2C073C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300</w:t>
                  </w:r>
                </w:p>
              </w:tc>
              <w:tc>
                <w:tcPr>
                  <w:tcW w:w="0" w:type="auto"/>
                  <w:gridSpan w:val="2"/>
                  <w:tcBorders>
                    <w:top w:val="nil"/>
                    <w:bottom w:val="nil"/>
                  </w:tcBorders>
                  <w:shd w:val="clear" w:color="auto" w:fill="FFFFFF"/>
                  <w:tcMar>
                    <w:top w:w="30" w:type="dxa"/>
                    <w:left w:w="30" w:type="dxa"/>
                    <w:bottom w:w="30" w:type="dxa"/>
                    <w:right w:w="30" w:type="dxa"/>
                  </w:tcMar>
                  <w:hideMark/>
                </w:tcPr>
                <w:p w14:paraId="0C2733C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Valeur d'acquisition </w:t>
                  </w:r>
                  <w:r w:rsidRPr="003D5D4C">
                    <w:rPr>
                      <w:rFonts w:ascii="Montserrat" w:eastAsia="Times New Roman" w:hAnsi="Montserrat" w:cs="Times New Roman"/>
                      <w:kern w:val="0"/>
                      <w:sz w:val="15"/>
                      <w:szCs w:val="15"/>
                      <w:vertAlign w:val="superscript"/>
                      <w:lang w:val="fr-FR"/>
                      <w14:ligatures w14:val="none"/>
                    </w:rPr>
                    <w:t>(10)</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6FA048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00CC67F" w14:textId="77777777">
              <w:tc>
                <w:tcPr>
                  <w:tcW w:w="0" w:type="auto"/>
                  <w:tcBorders>
                    <w:top w:val="nil"/>
                    <w:bottom w:val="nil"/>
                  </w:tcBorders>
                  <w:shd w:val="clear" w:color="auto" w:fill="FFFFFF"/>
                  <w:tcMar>
                    <w:top w:w="30" w:type="dxa"/>
                    <w:left w:w="30" w:type="dxa"/>
                    <w:bottom w:w="30" w:type="dxa"/>
                    <w:right w:w="30" w:type="dxa"/>
                  </w:tcMar>
                  <w:hideMark/>
                </w:tcPr>
                <w:p w14:paraId="394F849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A9DED2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309</w:t>
                  </w:r>
                </w:p>
              </w:tc>
              <w:tc>
                <w:tcPr>
                  <w:tcW w:w="0" w:type="auto"/>
                  <w:gridSpan w:val="2"/>
                  <w:tcBorders>
                    <w:top w:val="nil"/>
                    <w:bottom w:val="nil"/>
                  </w:tcBorders>
                  <w:shd w:val="clear" w:color="auto" w:fill="FFFFFF"/>
                  <w:tcMar>
                    <w:top w:w="30" w:type="dxa"/>
                    <w:left w:w="30" w:type="dxa"/>
                    <w:bottom w:w="30" w:type="dxa"/>
                    <w:right w:w="30" w:type="dxa"/>
                  </w:tcMar>
                  <w:hideMark/>
                </w:tcPr>
                <w:p w14:paraId="579F73F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Réductions de valeur actées (–) </w:t>
                  </w:r>
                  <w:r w:rsidRPr="003D5D4C">
                    <w:rPr>
                      <w:rFonts w:ascii="Montserrat" w:eastAsia="Times New Roman" w:hAnsi="Montserrat" w:cs="Times New Roman"/>
                      <w:kern w:val="0"/>
                      <w:sz w:val="15"/>
                      <w:szCs w:val="15"/>
                      <w:vertAlign w:val="superscript"/>
                      <w:lang w:val="fr-FR"/>
                      <w14:ligatures w14:val="none"/>
                    </w:rPr>
                    <w:t>(11)</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B2FB3A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33947F5" w14:textId="77777777">
              <w:tc>
                <w:tcPr>
                  <w:tcW w:w="0" w:type="auto"/>
                  <w:tcBorders>
                    <w:top w:val="nil"/>
                    <w:bottom w:val="nil"/>
                  </w:tcBorders>
                  <w:shd w:val="clear" w:color="auto" w:fill="FFFFFF"/>
                  <w:tcMar>
                    <w:top w:w="30" w:type="dxa"/>
                    <w:left w:w="30" w:type="dxa"/>
                    <w:bottom w:w="30" w:type="dxa"/>
                    <w:right w:w="30" w:type="dxa"/>
                  </w:tcMar>
                  <w:hideMark/>
                </w:tcPr>
                <w:p w14:paraId="5527B70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31</w:t>
                  </w:r>
                </w:p>
              </w:tc>
              <w:tc>
                <w:tcPr>
                  <w:tcW w:w="0" w:type="auto"/>
                  <w:gridSpan w:val="3"/>
                  <w:tcBorders>
                    <w:top w:val="nil"/>
                    <w:bottom w:val="nil"/>
                  </w:tcBorders>
                  <w:shd w:val="clear" w:color="auto" w:fill="FFFFFF"/>
                  <w:tcMar>
                    <w:top w:w="30" w:type="dxa"/>
                    <w:left w:w="30" w:type="dxa"/>
                    <w:bottom w:w="30" w:type="dxa"/>
                    <w:right w:w="30" w:type="dxa"/>
                  </w:tcMar>
                  <w:hideMark/>
                </w:tcPr>
                <w:p w14:paraId="6FA5468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Approvisionnements et fournitures </w:t>
                  </w:r>
                  <w:r w:rsidRPr="003D5D4C">
                    <w:rPr>
                      <w:rFonts w:ascii="Montserrat" w:eastAsia="Times New Roman" w:hAnsi="Montserrat" w:cs="Times New Roman"/>
                      <w:kern w:val="0"/>
                      <w:sz w:val="15"/>
                      <w:szCs w:val="15"/>
                      <w:vertAlign w:val="superscript"/>
                      <w:lang w:val="fr-FR"/>
                      <w14:ligatures w14:val="none"/>
                    </w:rPr>
                    <w:t>(9)</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290AC9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B81A045" w14:textId="77777777">
              <w:tc>
                <w:tcPr>
                  <w:tcW w:w="0" w:type="auto"/>
                  <w:tcBorders>
                    <w:top w:val="nil"/>
                    <w:bottom w:val="nil"/>
                  </w:tcBorders>
                  <w:shd w:val="clear" w:color="auto" w:fill="FFFFFF"/>
                  <w:tcMar>
                    <w:top w:w="30" w:type="dxa"/>
                    <w:left w:w="30" w:type="dxa"/>
                    <w:bottom w:w="30" w:type="dxa"/>
                    <w:right w:w="30" w:type="dxa"/>
                  </w:tcMar>
                  <w:hideMark/>
                </w:tcPr>
                <w:p w14:paraId="778A89E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8DA0FC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310</w:t>
                  </w:r>
                </w:p>
              </w:tc>
              <w:tc>
                <w:tcPr>
                  <w:tcW w:w="0" w:type="auto"/>
                  <w:gridSpan w:val="2"/>
                  <w:tcBorders>
                    <w:top w:val="nil"/>
                    <w:bottom w:val="nil"/>
                  </w:tcBorders>
                  <w:shd w:val="clear" w:color="auto" w:fill="FFFFFF"/>
                  <w:tcMar>
                    <w:top w:w="30" w:type="dxa"/>
                    <w:left w:w="30" w:type="dxa"/>
                    <w:bottom w:w="30" w:type="dxa"/>
                    <w:right w:w="30" w:type="dxa"/>
                  </w:tcMar>
                  <w:hideMark/>
                </w:tcPr>
                <w:p w14:paraId="009B440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Valeur d'acquisition </w:t>
                  </w:r>
                  <w:r w:rsidRPr="003D5D4C">
                    <w:rPr>
                      <w:rFonts w:ascii="Montserrat" w:eastAsia="Times New Roman" w:hAnsi="Montserrat" w:cs="Times New Roman"/>
                      <w:kern w:val="0"/>
                      <w:sz w:val="15"/>
                      <w:szCs w:val="15"/>
                      <w:vertAlign w:val="superscript"/>
                      <w:lang w:val="fr-FR"/>
                      <w14:ligatures w14:val="none"/>
                    </w:rPr>
                    <w:t>(10)</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F8E272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39BC25B3" w14:textId="77777777">
              <w:tc>
                <w:tcPr>
                  <w:tcW w:w="0" w:type="auto"/>
                  <w:tcBorders>
                    <w:top w:val="nil"/>
                    <w:bottom w:val="nil"/>
                  </w:tcBorders>
                  <w:shd w:val="clear" w:color="auto" w:fill="FFFFFF"/>
                  <w:tcMar>
                    <w:top w:w="30" w:type="dxa"/>
                    <w:left w:w="30" w:type="dxa"/>
                    <w:bottom w:w="30" w:type="dxa"/>
                    <w:right w:w="30" w:type="dxa"/>
                  </w:tcMar>
                  <w:hideMark/>
                </w:tcPr>
                <w:p w14:paraId="66EE61D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22C48C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319</w:t>
                  </w:r>
                </w:p>
              </w:tc>
              <w:tc>
                <w:tcPr>
                  <w:tcW w:w="0" w:type="auto"/>
                  <w:gridSpan w:val="2"/>
                  <w:tcBorders>
                    <w:top w:val="nil"/>
                    <w:bottom w:val="nil"/>
                  </w:tcBorders>
                  <w:shd w:val="clear" w:color="auto" w:fill="FFFFFF"/>
                  <w:tcMar>
                    <w:top w:w="30" w:type="dxa"/>
                    <w:left w:w="30" w:type="dxa"/>
                    <w:bottom w:w="30" w:type="dxa"/>
                    <w:right w:w="30" w:type="dxa"/>
                  </w:tcMar>
                  <w:hideMark/>
                </w:tcPr>
                <w:p w14:paraId="57F1B63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Réductions de valeur actées (–) </w:t>
                  </w:r>
                  <w:r w:rsidRPr="003D5D4C">
                    <w:rPr>
                      <w:rFonts w:ascii="Montserrat" w:eastAsia="Times New Roman" w:hAnsi="Montserrat" w:cs="Times New Roman"/>
                      <w:kern w:val="0"/>
                      <w:sz w:val="15"/>
                      <w:szCs w:val="15"/>
                      <w:vertAlign w:val="superscript"/>
                      <w:lang w:val="fr-FR"/>
                      <w14:ligatures w14:val="none"/>
                    </w:rPr>
                    <w:t>(11)</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EE747D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A82A8F9" w14:textId="77777777">
              <w:tc>
                <w:tcPr>
                  <w:tcW w:w="0" w:type="auto"/>
                  <w:tcBorders>
                    <w:top w:val="nil"/>
                    <w:bottom w:val="nil"/>
                  </w:tcBorders>
                  <w:shd w:val="clear" w:color="auto" w:fill="FFFFFF"/>
                  <w:tcMar>
                    <w:top w:w="30" w:type="dxa"/>
                    <w:left w:w="30" w:type="dxa"/>
                    <w:bottom w:w="30" w:type="dxa"/>
                    <w:right w:w="30" w:type="dxa"/>
                  </w:tcMar>
                  <w:hideMark/>
                </w:tcPr>
                <w:p w14:paraId="01FF242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32</w:t>
                  </w:r>
                </w:p>
              </w:tc>
              <w:tc>
                <w:tcPr>
                  <w:tcW w:w="0" w:type="auto"/>
                  <w:gridSpan w:val="3"/>
                  <w:tcBorders>
                    <w:top w:val="nil"/>
                    <w:bottom w:val="nil"/>
                  </w:tcBorders>
                  <w:shd w:val="clear" w:color="auto" w:fill="FFFFFF"/>
                  <w:tcMar>
                    <w:top w:w="30" w:type="dxa"/>
                    <w:left w:w="30" w:type="dxa"/>
                    <w:bottom w:w="30" w:type="dxa"/>
                    <w:right w:w="30" w:type="dxa"/>
                  </w:tcMar>
                  <w:hideMark/>
                </w:tcPr>
                <w:p w14:paraId="341B147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En-cours de fabrication </w:t>
                  </w:r>
                  <w:r w:rsidRPr="003D5D4C">
                    <w:rPr>
                      <w:rFonts w:ascii="Montserrat" w:eastAsia="Times New Roman" w:hAnsi="Montserrat" w:cs="Times New Roman"/>
                      <w:kern w:val="0"/>
                      <w:sz w:val="15"/>
                      <w:szCs w:val="15"/>
                      <w:vertAlign w:val="superscript"/>
                      <w:lang w:val="fr-FR"/>
                      <w14:ligatures w14:val="none"/>
                    </w:rPr>
                    <w:t>(9)</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DECA50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05FB8057" w14:textId="77777777">
              <w:tc>
                <w:tcPr>
                  <w:tcW w:w="0" w:type="auto"/>
                  <w:tcBorders>
                    <w:top w:val="nil"/>
                    <w:bottom w:val="nil"/>
                  </w:tcBorders>
                  <w:shd w:val="clear" w:color="auto" w:fill="FFFFFF"/>
                  <w:tcMar>
                    <w:top w:w="30" w:type="dxa"/>
                    <w:left w:w="30" w:type="dxa"/>
                    <w:bottom w:w="30" w:type="dxa"/>
                    <w:right w:w="30" w:type="dxa"/>
                  </w:tcMar>
                  <w:hideMark/>
                </w:tcPr>
                <w:p w14:paraId="1199263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B5C941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320</w:t>
                  </w:r>
                </w:p>
              </w:tc>
              <w:tc>
                <w:tcPr>
                  <w:tcW w:w="0" w:type="auto"/>
                  <w:gridSpan w:val="2"/>
                  <w:tcBorders>
                    <w:top w:val="nil"/>
                    <w:bottom w:val="nil"/>
                  </w:tcBorders>
                  <w:shd w:val="clear" w:color="auto" w:fill="FFFFFF"/>
                  <w:tcMar>
                    <w:top w:w="30" w:type="dxa"/>
                    <w:left w:w="30" w:type="dxa"/>
                    <w:bottom w:w="30" w:type="dxa"/>
                    <w:right w:w="30" w:type="dxa"/>
                  </w:tcMar>
                  <w:hideMark/>
                </w:tcPr>
                <w:p w14:paraId="69AA8E2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Valeur d'acquisition </w:t>
                  </w:r>
                  <w:r w:rsidRPr="003D5D4C">
                    <w:rPr>
                      <w:rFonts w:ascii="Montserrat" w:eastAsia="Times New Roman" w:hAnsi="Montserrat" w:cs="Times New Roman"/>
                      <w:kern w:val="0"/>
                      <w:sz w:val="15"/>
                      <w:szCs w:val="15"/>
                      <w:vertAlign w:val="superscript"/>
                      <w:lang w:val="fr-FR"/>
                      <w14:ligatures w14:val="none"/>
                    </w:rPr>
                    <w:t>(10)</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F1C267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CD16B3E" w14:textId="77777777">
              <w:tc>
                <w:tcPr>
                  <w:tcW w:w="0" w:type="auto"/>
                  <w:tcBorders>
                    <w:top w:val="nil"/>
                    <w:bottom w:val="nil"/>
                  </w:tcBorders>
                  <w:shd w:val="clear" w:color="auto" w:fill="FFFFFF"/>
                  <w:tcMar>
                    <w:top w:w="30" w:type="dxa"/>
                    <w:left w:w="30" w:type="dxa"/>
                    <w:bottom w:w="30" w:type="dxa"/>
                    <w:right w:w="30" w:type="dxa"/>
                  </w:tcMar>
                  <w:hideMark/>
                </w:tcPr>
                <w:p w14:paraId="1C77416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615D8C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329</w:t>
                  </w:r>
                </w:p>
              </w:tc>
              <w:tc>
                <w:tcPr>
                  <w:tcW w:w="0" w:type="auto"/>
                  <w:gridSpan w:val="2"/>
                  <w:tcBorders>
                    <w:top w:val="nil"/>
                    <w:bottom w:val="nil"/>
                  </w:tcBorders>
                  <w:shd w:val="clear" w:color="auto" w:fill="FFFFFF"/>
                  <w:tcMar>
                    <w:top w:w="30" w:type="dxa"/>
                    <w:left w:w="30" w:type="dxa"/>
                    <w:bottom w:w="30" w:type="dxa"/>
                    <w:right w:w="30" w:type="dxa"/>
                  </w:tcMar>
                  <w:hideMark/>
                </w:tcPr>
                <w:p w14:paraId="2F2B010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Réductions de valeur actées (–) </w:t>
                  </w:r>
                  <w:r w:rsidRPr="003D5D4C">
                    <w:rPr>
                      <w:rFonts w:ascii="Montserrat" w:eastAsia="Times New Roman" w:hAnsi="Montserrat" w:cs="Times New Roman"/>
                      <w:kern w:val="0"/>
                      <w:sz w:val="15"/>
                      <w:szCs w:val="15"/>
                      <w:vertAlign w:val="superscript"/>
                      <w:lang w:val="fr-FR"/>
                      <w14:ligatures w14:val="none"/>
                    </w:rPr>
                    <w:t>(11)</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FD300C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3CEAF6E8" w14:textId="77777777">
              <w:tc>
                <w:tcPr>
                  <w:tcW w:w="0" w:type="auto"/>
                  <w:tcBorders>
                    <w:top w:val="nil"/>
                    <w:bottom w:val="nil"/>
                  </w:tcBorders>
                  <w:shd w:val="clear" w:color="auto" w:fill="FFFFFF"/>
                  <w:tcMar>
                    <w:top w:w="30" w:type="dxa"/>
                    <w:left w:w="30" w:type="dxa"/>
                    <w:bottom w:w="30" w:type="dxa"/>
                    <w:right w:w="30" w:type="dxa"/>
                  </w:tcMar>
                  <w:hideMark/>
                </w:tcPr>
                <w:p w14:paraId="090C160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33</w:t>
                  </w:r>
                </w:p>
              </w:tc>
              <w:tc>
                <w:tcPr>
                  <w:tcW w:w="0" w:type="auto"/>
                  <w:gridSpan w:val="3"/>
                  <w:tcBorders>
                    <w:top w:val="nil"/>
                    <w:bottom w:val="nil"/>
                  </w:tcBorders>
                  <w:shd w:val="clear" w:color="auto" w:fill="FFFFFF"/>
                  <w:tcMar>
                    <w:top w:w="30" w:type="dxa"/>
                    <w:left w:w="30" w:type="dxa"/>
                    <w:bottom w:w="30" w:type="dxa"/>
                    <w:right w:w="30" w:type="dxa"/>
                  </w:tcMar>
                  <w:hideMark/>
                </w:tcPr>
                <w:p w14:paraId="2FB5984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Produits finis </w:t>
                  </w:r>
                  <w:r w:rsidRPr="003D5D4C">
                    <w:rPr>
                      <w:rFonts w:ascii="Montserrat" w:eastAsia="Times New Roman" w:hAnsi="Montserrat" w:cs="Times New Roman"/>
                      <w:kern w:val="0"/>
                      <w:sz w:val="15"/>
                      <w:szCs w:val="15"/>
                      <w:vertAlign w:val="superscript"/>
                      <w:lang w:val="fr-FR"/>
                      <w14:ligatures w14:val="none"/>
                    </w:rPr>
                    <w:t>(9)</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49ED8A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21FDD92" w14:textId="77777777">
              <w:tc>
                <w:tcPr>
                  <w:tcW w:w="0" w:type="auto"/>
                  <w:tcBorders>
                    <w:top w:val="nil"/>
                    <w:bottom w:val="nil"/>
                  </w:tcBorders>
                  <w:shd w:val="clear" w:color="auto" w:fill="FFFFFF"/>
                  <w:tcMar>
                    <w:top w:w="30" w:type="dxa"/>
                    <w:left w:w="30" w:type="dxa"/>
                    <w:bottom w:w="30" w:type="dxa"/>
                    <w:right w:w="30" w:type="dxa"/>
                  </w:tcMar>
                  <w:hideMark/>
                </w:tcPr>
                <w:p w14:paraId="1D0EF38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1A071C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330</w:t>
                  </w:r>
                </w:p>
              </w:tc>
              <w:tc>
                <w:tcPr>
                  <w:tcW w:w="0" w:type="auto"/>
                  <w:gridSpan w:val="2"/>
                  <w:tcBorders>
                    <w:top w:val="nil"/>
                    <w:bottom w:val="nil"/>
                  </w:tcBorders>
                  <w:shd w:val="clear" w:color="auto" w:fill="FFFFFF"/>
                  <w:tcMar>
                    <w:top w:w="30" w:type="dxa"/>
                    <w:left w:w="30" w:type="dxa"/>
                    <w:bottom w:w="30" w:type="dxa"/>
                    <w:right w:w="30" w:type="dxa"/>
                  </w:tcMar>
                  <w:hideMark/>
                </w:tcPr>
                <w:p w14:paraId="633AD2C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Valeur d'acquisition </w:t>
                  </w:r>
                  <w:r w:rsidRPr="003D5D4C">
                    <w:rPr>
                      <w:rFonts w:ascii="Montserrat" w:eastAsia="Times New Roman" w:hAnsi="Montserrat" w:cs="Times New Roman"/>
                      <w:kern w:val="0"/>
                      <w:sz w:val="15"/>
                      <w:szCs w:val="15"/>
                      <w:vertAlign w:val="superscript"/>
                      <w:lang w:val="fr-FR"/>
                      <w14:ligatures w14:val="none"/>
                    </w:rPr>
                    <w:t>(10)</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2B558E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886D0EC" w14:textId="77777777">
              <w:tc>
                <w:tcPr>
                  <w:tcW w:w="0" w:type="auto"/>
                  <w:tcBorders>
                    <w:top w:val="nil"/>
                    <w:bottom w:val="nil"/>
                  </w:tcBorders>
                  <w:shd w:val="clear" w:color="auto" w:fill="FFFFFF"/>
                  <w:tcMar>
                    <w:top w:w="30" w:type="dxa"/>
                    <w:left w:w="30" w:type="dxa"/>
                    <w:bottom w:w="30" w:type="dxa"/>
                    <w:right w:w="30" w:type="dxa"/>
                  </w:tcMar>
                  <w:hideMark/>
                </w:tcPr>
                <w:p w14:paraId="7B84137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4EB858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339</w:t>
                  </w:r>
                </w:p>
              </w:tc>
              <w:tc>
                <w:tcPr>
                  <w:tcW w:w="0" w:type="auto"/>
                  <w:gridSpan w:val="2"/>
                  <w:tcBorders>
                    <w:top w:val="nil"/>
                    <w:bottom w:val="nil"/>
                  </w:tcBorders>
                  <w:shd w:val="clear" w:color="auto" w:fill="FFFFFF"/>
                  <w:tcMar>
                    <w:top w:w="30" w:type="dxa"/>
                    <w:left w:w="30" w:type="dxa"/>
                    <w:bottom w:w="30" w:type="dxa"/>
                    <w:right w:w="30" w:type="dxa"/>
                  </w:tcMar>
                  <w:hideMark/>
                </w:tcPr>
                <w:p w14:paraId="2A6DBEF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Réductions de valeur actées (–) </w:t>
                  </w:r>
                  <w:r w:rsidRPr="003D5D4C">
                    <w:rPr>
                      <w:rFonts w:ascii="Montserrat" w:eastAsia="Times New Roman" w:hAnsi="Montserrat" w:cs="Times New Roman"/>
                      <w:kern w:val="0"/>
                      <w:sz w:val="15"/>
                      <w:szCs w:val="15"/>
                      <w:vertAlign w:val="superscript"/>
                      <w:lang w:val="fr-FR"/>
                      <w14:ligatures w14:val="none"/>
                    </w:rPr>
                    <w:t>(11)</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F4300E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934432F" w14:textId="77777777">
              <w:tc>
                <w:tcPr>
                  <w:tcW w:w="0" w:type="auto"/>
                  <w:tcBorders>
                    <w:top w:val="nil"/>
                    <w:bottom w:val="nil"/>
                  </w:tcBorders>
                  <w:shd w:val="clear" w:color="auto" w:fill="FFFFFF"/>
                  <w:tcMar>
                    <w:top w:w="30" w:type="dxa"/>
                    <w:left w:w="30" w:type="dxa"/>
                    <w:bottom w:w="30" w:type="dxa"/>
                    <w:right w:w="30" w:type="dxa"/>
                  </w:tcMar>
                  <w:hideMark/>
                </w:tcPr>
                <w:p w14:paraId="4709C54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34</w:t>
                  </w:r>
                </w:p>
              </w:tc>
              <w:tc>
                <w:tcPr>
                  <w:tcW w:w="0" w:type="auto"/>
                  <w:gridSpan w:val="3"/>
                  <w:tcBorders>
                    <w:top w:val="nil"/>
                    <w:bottom w:val="nil"/>
                  </w:tcBorders>
                  <w:shd w:val="clear" w:color="auto" w:fill="FFFFFF"/>
                  <w:tcMar>
                    <w:top w:w="30" w:type="dxa"/>
                    <w:left w:w="30" w:type="dxa"/>
                    <w:bottom w:w="30" w:type="dxa"/>
                    <w:right w:w="30" w:type="dxa"/>
                  </w:tcMar>
                  <w:hideMark/>
                </w:tcPr>
                <w:p w14:paraId="5CE1081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Marchandises </w:t>
                  </w:r>
                  <w:r w:rsidRPr="003D5D4C">
                    <w:rPr>
                      <w:rFonts w:ascii="Montserrat" w:eastAsia="Times New Roman" w:hAnsi="Montserrat" w:cs="Times New Roman"/>
                      <w:kern w:val="0"/>
                      <w:sz w:val="15"/>
                      <w:szCs w:val="15"/>
                      <w:vertAlign w:val="superscript"/>
                      <w:lang w:val="fr-FR"/>
                      <w14:ligatures w14:val="none"/>
                    </w:rPr>
                    <w:t>(9)</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FFFF3A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7707C38" w14:textId="77777777">
              <w:tc>
                <w:tcPr>
                  <w:tcW w:w="0" w:type="auto"/>
                  <w:tcBorders>
                    <w:top w:val="nil"/>
                    <w:bottom w:val="nil"/>
                  </w:tcBorders>
                  <w:shd w:val="clear" w:color="auto" w:fill="FFFFFF"/>
                  <w:tcMar>
                    <w:top w:w="30" w:type="dxa"/>
                    <w:left w:w="30" w:type="dxa"/>
                    <w:bottom w:w="30" w:type="dxa"/>
                    <w:right w:w="30" w:type="dxa"/>
                  </w:tcMar>
                  <w:hideMark/>
                </w:tcPr>
                <w:p w14:paraId="45024E4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481920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340</w:t>
                  </w:r>
                </w:p>
              </w:tc>
              <w:tc>
                <w:tcPr>
                  <w:tcW w:w="0" w:type="auto"/>
                  <w:gridSpan w:val="2"/>
                  <w:tcBorders>
                    <w:top w:val="nil"/>
                    <w:bottom w:val="nil"/>
                  </w:tcBorders>
                  <w:shd w:val="clear" w:color="auto" w:fill="FFFFFF"/>
                  <w:tcMar>
                    <w:top w:w="30" w:type="dxa"/>
                    <w:left w:w="30" w:type="dxa"/>
                    <w:bottom w:w="30" w:type="dxa"/>
                    <w:right w:w="30" w:type="dxa"/>
                  </w:tcMar>
                  <w:hideMark/>
                </w:tcPr>
                <w:p w14:paraId="79CAB0C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Valeur d'acquisition </w:t>
                  </w:r>
                  <w:r w:rsidRPr="003D5D4C">
                    <w:rPr>
                      <w:rFonts w:ascii="Montserrat" w:eastAsia="Times New Roman" w:hAnsi="Montserrat" w:cs="Times New Roman"/>
                      <w:kern w:val="0"/>
                      <w:sz w:val="15"/>
                      <w:szCs w:val="15"/>
                      <w:vertAlign w:val="superscript"/>
                      <w:lang w:val="fr-FR"/>
                      <w14:ligatures w14:val="none"/>
                    </w:rPr>
                    <w:t>(10)</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FEDF8D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0B850AF" w14:textId="77777777">
              <w:tc>
                <w:tcPr>
                  <w:tcW w:w="0" w:type="auto"/>
                  <w:tcBorders>
                    <w:top w:val="nil"/>
                    <w:bottom w:val="nil"/>
                  </w:tcBorders>
                  <w:shd w:val="clear" w:color="auto" w:fill="FFFFFF"/>
                  <w:tcMar>
                    <w:top w:w="30" w:type="dxa"/>
                    <w:left w:w="30" w:type="dxa"/>
                    <w:bottom w:w="30" w:type="dxa"/>
                    <w:right w:w="30" w:type="dxa"/>
                  </w:tcMar>
                  <w:hideMark/>
                </w:tcPr>
                <w:p w14:paraId="515A2CA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B7031B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349</w:t>
                  </w:r>
                </w:p>
              </w:tc>
              <w:tc>
                <w:tcPr>
                  <w:tcW w:w="0" w:type="auto"/>
                  <w:gridSpan w:val="2"/>
                  <w:tcBorders>
                    <w:top w:val="nil"/>
                    <w:bottom w:val="nil"/>
                  </w:tcBorders>
                  <w:shd w:val="clear" w:color="auto" w:fill="FFFFFF"/>
                  <w:tcMar>
                    <w:top w:w="30" w:type="dxa"/>
                    <w:left w:w="30" w:type="dxa"/>
                    <w:bottom w:w="30" w:type="dxa"/>
                    <w:right w:w="30" w:type="dxa"/>
                  </w:tcMar>
                  <w:hideMark/>
                </w:tcPr>
                <w:p w14:paraId="6A2F85D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Réductions de valeur actées (–) </w:t>
                  </w:r>
                  <w:r w:rsidRPr="003D5D4C">
                    <w:rPr>
                      <w:rFonts w:ascii="Montserrat" w:eastAsia="Times New Roman" w:hAnsi="Montserrat" w:cs="Times New Roman"/>
                      <w:kern w:val="0"/>
                      <w:sz w:val="15"/>
                      <w:szCs w:val="15"/>
                      <w:vertAlign w:val="superscript"/>
                      <w:lang w:val="fr-FR"/>
                      <w14:ligatures w14:val="none"/>
                    </w:rPr>
                    <w:t>(11)</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C2EF6A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2C867A3" w14:textId="77777777">
              <w:tc>
                <w:tcPr>
                  <w:tcW w:w="0" w:type="auto"/>
                  <w:tcBorders>
                    <w:top w:val="nil"/>
                    <w:bottom w:val="nil"/>
                  </w:tcBorders>
                  <w:shd w:val="clear" w:color="auto" w:fill="FFFFFF"/>
                  <w:tcMar>
                    <w:top w:w="30" w:type="dxa"/>
                    <w:left w:w="30" w:type="dxa"/>
                    <w:bottom w:w="30" w:type="dxa"/>
                    <w:right w:w="30" w:type="dxa"/>
                  </w:tcMar>
                  <w:hideMark/>
                </w:tcPr>
                <w:p w14:paraId="69FC2D6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35</w:t>
                  </w:r>
                </w:p>
              </w:tc>
              <w:tc>
                <w:tcPr>
                  <w:tcW w:w="0" w:type="auto"/>
                  <w:gridSpan w:val="3"/>
                  <w:tcBorders>
                    <w:top w:val="nil"/>
                    <w:bottom w:val="nil"/>
                  </w:tcBorders>
                  <w:shd w:val="clear" w:color="auto" w:fill="FFFFFF"/>
                  <w:tcMar>
                    <w:top w:w="30" w:type="dxa"/>
                    <w:left w:w="30" w:type="dxa"/>
                    <w:bottom w:w="30" w:type="dxa"/>
                    <w:right w:w="30" w:type="dxa"/>
                  </w:tcMar>
                  <w:hideMark/>
                </w:tcPr>
                <w:p w14:paraId="0A65B9FC"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Immeubles destinés à la vente </w:t>
                  </w:r>
                  <w:r w:rsidRPr="003D5D4C">
                    <w:rPr>
                      <w:rFonts w:ascii="Montserrat" w:eastAsia="Times New Roman" w:hAnsi="Montserrat" w:cs="Times New Roman"/>
                      <w:kern w:val="0"/>
                      <w:sz w:val="15"/>
                      <w:szCs w:val="15"/>
                      <w:vertAlign w:val="superscript"/>
                      <w:lang w:val="fr-FR"/>
                      <w14:ligatures w14:val="none"/>
                    </w:rPr>
                    <w:t>(9)</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B9CA08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283CB492" w14:textId="77777777">
              <w:tc>
                <w:tcPr>
                  <w:tcW w:w="0" w:type="auto"/>
                  <w:tcBorders>
                    <w:top w:val="nil"/>
                    <w:bottom w:val="nil"/>
                  </w:tcBorders>
                  <w:shd w:val="clear" w:color="auto" w:fill="FFFFFF"/>
                  <w:tcMar>
                    <w:top w:w="30" w:type="dxa"/>
                    <w:left w:w="30" w:type="dxa"/>
                    <w:bottom w:w="30" w:type="dxa"/>
                    <w:right w:w="30" w:type="dxa"/>
                  </w:tcMar>
                  <w:hideMark/>
                </w:tcPr>
                <w:p w14:paraId="1D3CC264"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EFA389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350</w:t>
                  </w:r>
                </w:p>
              </w:tc>
              <w:tc>
                <w:tcPr>
                  <w:tcW w:w="0" w:type="auto"/>
                  <w:gridSpan w:val="2"/>
                  <w:tcBorders>
                    <w:top w:val="nil"/>
                    <w:bottom w:val="nil"/>
                  </w:tcBorders>
                  <w:shd w:val="clear" w:color="auto" w:fill="FFFFFF"/>
                  <w:tcMar>
                    <w:top w:w="30" w:type="dxa"/>
                    <w:left w:w="30" w:type="dxa"/>
                    <w:bottom w:w="30" w:type="dxa"/>
                    <w:right w:w="30" w:type="dxa"/>
                  </w:tcMar>
                  <w:hideMark/>
                </w:tcPr>
                <w:p w14:paraId="2058DC0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Valeur d'acquisition </w:t>
                  </w:r>
                  <w:r w:rsidRPr="003D5D4C">
                    <w:rPr>
                      <w:rFonts w:ascii="Montserrat" w:eastAsia="Times New Roman" w:hAnsi="Montserrat" w:cs="Times New Roman"/>
                      <w:kern w:val="0"/>
                      <w:sz w:val="15"/>
                      <w:szCs w:val="15"/>
                      <w:vertAlign w:val="superscript"/>
                      <w:lang w:val="fr-FR"/>
                      <w14:ligatures w14:val="none"/>
                    </w:rPr>
                    <w:t>(10)</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BFDF21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6BFB526" w14:textId="77777777">
              <w:tc>
                <w:tcPr>
                  <w:tcW w:w="0" w:type="auto"/>
                  <w:tcBorders>
                    <w:top w:val="nil"/>
                    <w:bottom w:val="nil"/>
                  </w:tcBorders>
                  <w:shd w:val="clear" w:color="auto" w:fill="FFFFFF"/>
                  <w:tcMar>
                    <w:top w:w="30" w:type="dxa"/>
                    <w:left w:w="30" w:type="dxa"/>
                    <w:bottom w:w="30" w:type="dxa"/>
                    <w:right w:w="30" w:type="dxa"/>
                  </w:tcMar>
                  <w:hideMark/>
                </w:tcPr>
                <w:p w14:paraId="3BE80D9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05D6D4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359</w:t>
                  </w:r>
                </w:p>
              </w:tc>
              <w:tc>
                <w:tcPr>
                  <w:tcW w:w="0" w:type="auto"/>
                  <w:gridSpan w:val="2"/>
                  <w:tcBorders>
                    <w:top w:val="nil"/>
                    <w:bottom w:val="nil"/>
                  </w:tcBorders>
                  <w:shd w:val="clear" w:color="auto" w:fill="FFFFFF"/>
                  <w:tcMar>
                    <w:top w:w="30" w:type="dxa"/>
                    <w:left w:w="30" w:type="dxa"/>
                    <w:bottom w:w="30" w:type="dxa"/>
                    <w:right w:w="30" w:type="dxa"/>
                  </w:tcMar>
                  <w:hideMark/>
                </w:tcPr>
                <w:p w14:paraId="2B365BC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Réductions de valeur actées (–) </w:t>
                  </w:r>
                  <w:r w:rsidRPr="003D5D4C">
                    <w:rPr>
                      <w:rFonts w:ascii="Montserrat" w:eastAsia="Times New Roman" w:hAnsi="Montserrat" w:cs="Times New Roman"/>
                      <w:kern w:val="0"/>
                      <w:sz w:val="15"/>
                      <w:szCs w:val="15"/>
                      <w:vertAlign w:val="superscript"/>
                      <w:lang w:val="fr-FR"/>
                      <w14:ligatures w14:val="none"/>
                    </w:rPr>
                    <w:t>(11)</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F6C3F2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479ACA0" w14:textId="77777777">
              <w:tc>
                <w:tcPr>
                  <w:tcW w:w="0" w:type="auto"/>
                  <w:tcBorders>
                    <w:top w:val="nil"/>
                    <w:bottom w:val="nil"/>
                  </w:tcBorders>
                  <w:shd w:val="clear" w:color="auto" w:fill="FFFFFF"/>
                  <w:tcMar>
                    <w:top w:w="30" w:type="dxa"/>
                    <w:left w:w="30" w:type="dxa"/>
                    <w:bottom w:w="30" w:type="dxa"/>
                    <w:right w:w="30" w:type="dxa"/>
                  </w:tcMar>
                  <w:hideMark/>
                </w:tcPr>
                <w:p w14:paraId="139567E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36</w:t>
                  </w:r>
                </w:p>
              </w:tc>
              <w:tc>
                <w:tcPr>
                  <w:tcW w:w="0" w:type="auto"/>
                  <w:gridSpan w:val="3"/>
                  <w:tcBorders>
                    <w:top w:val="nil"/>
                    <w:bottom w:val="nil"/>
                  </w:tcBorders>
                  <w:shd w:val="clear" w:color="auto" w:fill="FFFFFF"/>
                  <w:tcMar>
                    <w:top w:w="30" w:type="dxa"/>
                    <w:left w:w="30" w:type="dxa"/>
                    <w:bottom w:w="30" w:type="dxa"/>
                    <w:right w:w="30" w:type="dxa"/>
                  </w:tcMar>
                  <w:hideMark/>
                </w:tcPr>
                <w:p w14:paraId="65C07889"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Acomptes versés sur achats pour stocks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3DD1BA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6DA1A8B2" w14:textId="77777777">
              <w:tc>
                <w:tcPr>
                  <w:tcW w:w="0" w:type="auto"/>
                  <w:tcBorders>
                    <w:top w:val="nil"/>
                    <w:bottom w:val="nil"/>
                  </w:tcBorders>
                  <w:shd w:val="clear" w:color="auto" w:fill="FFFFFF"/>
                  <w:tcMar>
                    <w:top w:w="30" w:type="dxa"/>
                    <w:left w:w="30" w:type="dxa"/>
                    <w:bottom w:w="30" w:type="dxa"/>
                    <w:right w:w="30" w:type="dxa"/>
                  </w:tcMar>
                  <w:hideMark/>
                </w:tcPr>
                <w:p w14:paraId="7AE07EB7"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16A37C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360</w:t>
                  </w:r>
                </w:p>
              </w:tc>
              <w:tc>
                <w:tcPr>
                  <w:tcW w:w="0" w:type="auto"/>
                  <w:gridSpan w:val="2"/>
                  <w:tcBorders>
                    <w:top w:val="nil"/>
                    <w:bottom w:val="nil"/>
                  </w:tcBorders>
                  <w:shd w:val="clear" w:color="auto" w:fill="FFFFFF"/>
                  <w:tcMar>
                    <w:top w:w="30" w:type="dxa"/>
                    <w:left w:w="30" w:type="dxa"/>
                    <w:bottom w:w="30" w:type="dxa"/>
                    <w:right w:w="30" w:type="dxa"/>
                  </w:tcMar>
                  <w:hideMark/>
                </w:tcPr>
                <w:p w14:paraId="32EAAC8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Acomptes versés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FE98BB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085F9520" w14:textId="77777777">
              <w:tc>
                <w:tcPr>
                  <w:tcW w:w="0" w:type="auto"/>
                  <w:tcBorders>
                    <w:top w:val="nil"/>
                    <w:bottom w:val="nil"/>
                  </w:tcBorders>
                  <w:shd w:val="clear" w:color="auto" w:fill="FFFFFF"/>
                  <w:tcMar>
                    <w:top w:w="30" w:type="dxa"/>
                    <w:left w:w="30" w:type="dxa"/>
                    <w:bottom w:w="30" w:type="dxa"/>
                    <w:right w:w="30" w:type="dxa"/>
                  </w:tcMar>
                  <w:hideMark/>
                </w:tcPr>
                <w:p w14:paraId="6DD19DF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DA4E1F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369</w:t>
                  </w:r>
                </w:p>
              </w:tc>
              <w:tc>
                <w:tcPr>
                  <w:tcW w:w="0" w:type="auto"/>
                  <w:gridSpan w:val="2"/>
                  <w:tcBorders>
                    <w:top w:val="nil"/>
                    <w:bottom w:val="nil"/>
                  </w:tcBorders>
                  <w:shd w:val="clear" w:color="auto" w:fill="FFFFFF"/>
                  <w:tcMar>
                    <w:top w:w="30" w:type="dxa"/>
                    <w:left w:w="30" w:type="dxa"/>
                    <w:bottom w:w="30" w:type="dxa"/>
                    <w:right w:w="30" w:type="dxa"/>
                  </w:tcMar>
                  <w:hideMark/>
                </w:tcPr>
                <w:p w14:paraId="597DC29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Réductions de valeur actées (–) </w:t>
                  </w:r>
                  <w:r w:rsidRPr="003D5D4C">
                    <w:rPr>
                      <w:rFonts w:ascii="Montserrat" w:eastAsia="Times New Roman" w:hAnsi="Montserrat" w:cs="Times New Roman"/>
                      <w:kern w:val="0"/>
                      <w:sz w:val="15"/>
                      <w:szCs w:val="15"/>
                      <w:vertAlign w:val="superscript"/>
                      <w:lang w:val="fr-FR"/>
                      <w14:ligatures w14:val="none"/>
                    </w:rPr>
                    <w:t>(11)</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89E9FA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9D092FB" w14:textId="77777777">
              <w:tc>
                <w:tcPr>
                  <w:tcW w:w="0" w:type="auto"/>
                  <w:tcBorders>
                    <w:top w:val="nil"/>
                    <w:bottom w:val="nil"/>
                  </w:tcBorders>
                  <w:shd w:val="clear" w:color="auto" w:fill="FFFFFF"/>
                  <w:tcMar>
                    <w:top w:w="30" w:type="dxa"/>
                    <w:left w:w="30" w:type="dxa"/>
                    <w:bottom w:w="30" w:type="dxa"/>
                    <w:right w:w="30" w:type="dxa"/>
                  </w:tcMar>
                  <w:hideMark/>
                </w:tcPr>
                <w:p w14:paraId="55E89CB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37</w:t>
                  </w:r>
                </w:p>
              </w:tc>
              <w:tc>
                <w:tcPr>
                  <w:tcW w:w="0" w:type="auto"/>
                  <w:gridSpan w:val="3"/>
                  <w:tcBorders>
                    <w:top w:val="nil"/>
                    <w:bottom w:val="nil"/>
                  </w:tcBorders>
                  <w:shd w:val="clear" w:color="auto" w:fill="FFFFFF"/>
                  <w:tcMar>
                    <w:top w:w="30" w:type="dxa"/>
                    <w:left w:w="30" w:type="dxa"/>
                    <w:bottom w:w="30" w:type="dxa"/>
                    <w:right w:w="30" w:type="dxa"/>
                  </w:tcMar>
                  <w:hideMark/>
                </w:tcPr>
                <w:p w14:paraId="57D17CF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Commandes en cours d'exécution </w:t>
                  </w:r>
                  <w:r w:rsidRPr="003D5D4C">
                    <w:rPr>
                      <w:rFonts w:ascii="Montserrat" w:eastAsia="Times New Roman" w:hAnsi="Montserrat" w:cs="Times New Roman"/>
                      <w:kern w:val="0"/>
                      <w:sz w:val="15"/>
                      <w:szCs w:val="15"/>
                      <w:vertAlign w:val="superscript"/>
                      <w:lang w:val="fr-FR"/>
                      <w14:ligatures w14:val="none"/>
                    </w:rPr>
                    <w:t>(12)</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AB2D63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322FFE0" w14:textId="77777777">
              <w:tc>
                <w:tcPr>
                  <w:tcW w:w="0" w:type="auto"/>
                  <w:tcBorders>
                    <w:top w:val="nil"/>
                    <w:bottom w:val="nil"/>
                  </w:tcBorders>
                  <w:shd w:val="clear" w:color="auto" w:fill="FFFFFF"/>
                  <w:tcMar>
                    <w:top w:w="30" w:type="dxa"/>
                    <w:left w:w="30" w:type="dxa"/>
                    <w:bottom w:w="30" w:type="dxa"/>
                    <w:right w:w="30" w:type="dxa"/>
                  </w:tcMar>
                  <w:hideMark/>
                </w:tcPr>
                <w:p w14:paraId="31A39E5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CFD824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370</w:t>
                  </w:r>
                </w:p>
              </w:tc>
              <w:tc>
                <w:tcPr>
                  <w:tcW w:w="0" w:type="auto"/>
                  <w:gridSpan w:val="2"/>
                  <w:tcBorders>
                    <w:top w:val="nil"/>
                    <w:bottom w:val="nil"/>
                  </w:tcBorders>
                  <w:shd w:val="clear" w:color="auto" w:fill="FFFFFF"/>
                  <w:tcMar>
                    <w:top w:w="30" w:type="dxa"/>
                    <w:left w:w="30" w:type="dxa"/>
                    <w:bottom w:w="30" w:type="dxa"/>
                    <w:right w:w="30" w:type="dxa"/>
                  </w:tcMar>
                  <w:hideMark/>
                </w:tcPr>
                <w:p w14:paraId="547C03D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Valeur d'acquisition</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4ABF00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A0732A3" w14:textId="77777777">
              <w:tc>
                <w:tcPr>
                  <w:tcW w:w="0" w:type="auto"/>
                  <w:tcBorders>
                    <w:top w:val="nil"/>
                    <w:bottom w:val="nil"/>
                  </w:tcBorders>
                  <w:shd w:val="clear" w:color="auto" w:fill="FFFFFF"/>
                  <w:tcMar>
                    <w:top w:w="30" w:type="dxa"/>
                    <w:left w:w="30" w:type="dxa"/>
                    <w:bottom w:w="30" w:type="dxa"/>
                    <w:right w:w="30" w:type="dxa"/>
                  </w:tcMar>
                  <w:hideMark/>
                </w:tcPr>
                <w:p w14:paraId="30BEFFF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A6EFE3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371</w:t>
                  </w:r>
                </w:p>
              </w:tc>
              <w:tc>
                <w:tcPr>
                  <w:tcW w:w="0" w:type="auto"/>
                  <w:gridSpan w:val="2"/>
                  <w:tcBorders>
                    <w:top w:val="nil"/>
                    <w:bottom w:val="nil"/>
                  </w:tcBorders>
                  <w:shd w:val="clear" w:color="auto" w:fill="FFFFFF"/>
                  <w:tcMar>
                    <w:top w:w="30" w:type="dxa"/>
                    <w:left w:w="30" w:type="dxa"/>
                    <w:bottom w:w="30" w:type="dxa"/>
                    <w:right w:w="30" w:type="dxa"/>
                  </w:tcMar>
                  <w:hideMark/>
                </w:tcPr>
                <w:p w14:paraId="7F1BB9D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Bénéfice pris en compte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5B4F42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420B104" w14:textId="77777777">
              <w:tc>
                <w:tcPr>
                  <w:tcW w:w="0" w:type="auto"/>
                  <w:tcBorders>
                    <w:top w:val="nil"/>
                    <w:bottom w:val="nil"/>
                  </w:tcBorders>
                  <w:shd w:val="clear" w:color="auto" w:fill="FFFFFF"/>
                  <w:tcMar>
                    <w:top w:w="30" w:type="dxa"/>
                    <w:left w:w="30" w:type="dxa"/>
                    <w:bottom w:w="30" w:type="dxa"/>
                    <w:right w:w="30" w:type="dxa"/>
                  </w:tcMar>
                  <w:hideMark/>
                </w:tcPr>
                <w:p w14:paraId="312E997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3C1520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379</w:t>
                  </w:r>
                </w:p>
              </w:tc>
              <w:tc>
                <w:tcPr>
                  <w:tcW w:w="0" w:type="auto"/>
                  <w:gridSpan w:val="2"/>
                  <w:tcBorders>
                    <w:top w:val="nil"/>
                    <w:bottom w:val="nil"/>
                  </w:tcBorders>
                  <w:shd w:val="clear" w:color="auto" w:fill="FFFFFF"/>
                  <w:tcMar>
                    <w:top w:w="30" w:type="dxa"/>
                    <w:left w:w="30" w:type="dxa"/>
                    <w:bottom w:w="30" w:type="dxa"/>
                    <w:right w:w="30" w:type="dxa"/>
                  </w:tcMar>
                  <w:hideMark/>
                </w:tcPr>
                <w:p w14:paraId="0A7599F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Réductions de valeur actées (–) </w:t>
                  </w:r>
                  <w:r w:rsidRPr="003D5D4C">
                    <w:rPr>
                      <w:rFonts w:ascii="Montserrat" w:eastAsia="Times New Roman" w:hAnsi="Montserrat" w:cs="Times New Roman"/>
                      <w:kern w:val="0"/>
                      <w:sz w:val="15"/>
                      <w:szCs w:val="15"/>
                      <w:vertAlign w:val="superscript"/>
                      <w:lang w:val="fr-FR"/>
                      <w14:ligatures w14:val="none"/>
                    </w:rPr>
                    <w:t>(11)</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C9F3E2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08CD5CC3" w14:textId="77777777">
              <w:tc>
                <w:tcPr>
                  <w:tcW w:w="0" w:type="auto"/>
                  <w:tcBorders>
                    <w:top w:val="nil"/>
                    <w:bottom w:val="nil"/>
                  </w:tcBorders>
                  <w:shd w:val="clear" w:color="auto" w:fill="FFFFFF"/>
                  <w:tcMar>
                    <w:top w:w="30" w:type="dxa"/>
                    <w:left w:w="30" w:type="dxa"/>
                    <w:bottom w:w="30" w:type="dxa"/>
                    <w:right w:w="30" w:type="dxa"/>
                  </w:tcMar>
                  <w:hideMark/>
                </w:tcPr>
                <w:p w14:paraId="5533C58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E2E05D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gridSpan w:val="2"/>
                  <w:tcBorders>
                    <w:top w:val="nil"/>
                    <w:bottom w:val="nil"/>
                  </w:tcBorders>
                  <w:shd w:val="clear" w:color="auto" w:fill="FFFFFF"/>
                  <w:tcMar>
                    <w:top w:w="30" w:type="dxa"/>
                    <w:left w:w="30" w:type="dxa"/>
                    <w:bottom w:w="30" w:type="dxa"/>
                    <w:right w:w="30" w:type="dxa"/>
                  </w:tcMar>
                  <w:hideMark/>
                </w:tcPr>
                <w:p w14:paraId="06A3DB1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719834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64FD171" w14:textId="77777777">
              <w:tc>
                <w:tcPr>
                  <w:tcW w:w="0" w:type="auto"/>
                  <w:tcBorders>
                    <w:top w:val="nil"/>
                    <w:bottom w:val="nil"/>
                  </w:tcBorders>
                  <w:shd w:val="clear" w:color="auto" w:fill="FFFFFF"/>
                  <w:tcMar>
                    <w:top w:w="30" w:type="dxa"/>
                    <w:left w:w="30" w:type="dxa"/>
                    <w:bottom w:w="30" w:type="dxa"/>
                    <w:right w:w="30" w:type="dxa"/>
                  </w:tcMar>
                  <w:hideMark/>
                </w:tcPr>
                <w:p w14:paraId="496C59E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lastRenderedPageBreak/>
                    <w:t>4</w:t>
                  </w:r>
                </w:p>
              </w:tc>
              <w:tc>
                <w:tcPr>
                  <w:tcW w:w="0" w:type="auto"/>
                  <w:gridSpan w:val="3"/>
                  <w:tcBorders>
                    <w:top w:val="nil"/>
                    <w:bottom w:val="nil"/>
                  </w:tcBorders>
                  <w:shd w:val="clear" w:color="auto" w:fill="FFFFFF"/>
                  <w:tcMar>
                    <w:top w:w="30" w:type="dxa"/>
                    <w:left w:w="30" w:type="dxa"/>
                    <w:bottom w:w="30" w:type="dxa"/>
                    <w:right w:w="30" w:type="dxa"/>
                  </w:tcMar>
                  <w:hideMark/>
                </w:tcPr>
                <w:p w14:paraId="5CC14A61"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Créances et dettes à un an au plus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E4F612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1C29EAB7" w14:textId="77777777">
              <w:tc>
                <w:tcPr>
                  <w:tcW w:w="0" w:type="auto"/>
                  <w:tcBorders>
                    <w:top w:val="nil"/>
                    <w:bottom w:val="nil"/>
                  </w:tcBorders>
                  <w:shd w:val="clear" w:color="auto" w:fill="FFFFFF"/>
                  <w:tcMar>
                    <w:top w:w="30" w:type="dxa"/>
                    <w:left w:w="30" w:type="dxa"/>
                    <w:bottom w:w="30" w:type="dxa"/>
                    <w:right w:w="30" w:type="dxa"/>
                  </w:tcMar>
                  <w:hideMark/>
                </w:tcPr>
                <w:p w14:paraId="7F22AAA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40</w:t>
                  </w:r>
                </w:p>
              </w:tc>
              <w:tc>
                <w:tcPr>
                  <w:tcW w:w="0" w:type="auto"/>
                  <w:gridSpan w:val="3"/>
                  <w:tcBorders>
                    <w:top w:val="nil"/>
                    <w:bottom w:val="nil"/>
                  </w:tcBorders>
                  <w:shd w:val="clear" w:color="auto" w:fill="FFFFFF"/>
                  <w:tcMar>
                    <w:top w:w="30" w:type="dxa"/>
                    <w:left w:w="30" w:type="dxa"/>
                    <w:bottom w:w="30" w:type="dxa"/>
                    <w:right w:w="30" w:type="dxa"/>
                  </w:tcMar>
                  <w:hideMark/>
                </w:tcPr>
                <w:p w14:paraId="6FF990E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Créances commerciales </w:t>
                  </w:r>
                  <w:r w:rsidRPr="003D5D4C">
                    <w:rPr>
                      <w:rFonts w:ascii="Montserrat" w:eastAsia="Times New Roman" w:hAnsi="Montserrat" w:cs="Times New Roman"/>
                      <w:kern w:val="0"/>
                      <w:sz w:val="15"/>
                      <w:szCs w:val="15"/>
                      <w:vertAlign w:val="superscript"/>
                      <w:lang w:val="fr-FR"/>
                      <w14:ligatures w14:val="none"/>
                    </w:rPr>
                    <w:t>(13)</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438A54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0693260D" w14:textId="77777777">
              <w:tc>
                <w:tcPr>
                  <w:tcW w:w="0" w:type="auto"/>
                  <w:tcBorders>
                    <w:top w:val="nil"/>
                    <w:bottom w:val="nil"/>
                  </w:tcBorders>
                  <w:shd w:val="clear" w:color="auto" w:fill="FFFFFF"/>
                  <w:tcMar>
                    <w:top w:w="30" w:type="dxa"/>
                    <w:left w:w="30" w:type="dxa"/>
                    <w:bottom w:w="30" w:type="dxa"/>
                    <w:right w:w="30" w:type="dxa"/>
                  </w:tcMar>
                  <w:hideMark/>
                </w:tcPr>
                <w:p w14:paraId="0F1E385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564FF0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400</w:t>
                  </w:r>
                </w:p>
              </w:tc>
              <w:tc>
                <w:tcPr>
                  <w:tcW w:w="0" w:type="auto"/>
                  <w:gridSpan w:val="2"/>
                  <w:tcBorders>
                    <w:top w:val="nil"/>
                    <w:bottom w:val="nil"/>
                  </w:tcBorders>
                  <w:shd w:val="clear" w:color="auto" w:fill="FFFFFF"/>
                  <w:tcMar>
                    <w:top w:w="30" w:type="dxa"/>
                    <w:left w:w="30" w:type="dxa"/>
                    <w:bottom w:w="30" w:type="dxa"/>
                    <w:right w:w="30" w:type="dxa"/>
                  </w:tcMar>
                  <w:hideMark/>
                </w:tcPr>
                <w:p w14:paraId="5E97C48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Clients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F5BFA0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D3EE230" w14:textId="77777777">
              <w:tc>
                <w:tcPr>
                  <w:tcW w:w="0" w:type="auto"/>
                  <w:tcBorders>
                    <w:top w:val="nil"/>
                    <w:bottom w:val="nil"/>
                  </w:tcBorders>
                  <w:shd w:val="clear" w:color="auto" w:fill="FFFFFF"/>
                  <w:tcMar>
                    <w:top w:w="30" w:type="dxa"/>
                    <w:left w:w="30" w:type="dxa"/>
                    <w:bottom w:w="30" w:type="dxa"/>
                    <w:right w:w="30" w:type="dxa"/>
                  </w:tcMar>
                  <w:hideMark/>
                </w:tcPr>
                <w:p w14:paraId="562775F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2E6971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401</w:t>
                  </w:r>
                </w:p>
              </w:tc>
              <w:tc>
                <w:tcPr>
                  <w:tcW w:w="0" w:type="auto"/>
                  <w:gridSpan w:val="2"/>
                  <w:tcBorders>
                    <w:top w:val="nil"/>
                    <w:bottom w:val="nil"/>
                  </w:tcBorders>
                  <w:shd w:val="clear" w:color="auto" w:fill="FFFFFF"/>
                  <w:tcMar>
                    <w:top w:w="30" w:type="dxa"/>
                    <w:left w:w="30" w:type="dxa"/>
                    <w:bottom w:w="30" w:type="dxa"/>
                    <w:right w:w="30" w:type="dxa"/>
                  </w:tcMar>
                  <w:hideMark/>
                </w:tcPr>
                <w:p w14:paraId="233F5D4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Effets à recevoir</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0EADD7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086C84FE" w14:textId="77777777">
              <w:tc>
                <w:tcPr>
                  <w:tcW w:w="0" w:type="auto"/>
                  <w:tcBorders>
                    <w:top w:val="nil"/>
                    <w:bottom w:val="nil"/>
                  </w:tcBorders>
                  <w:shd w:val="clear" w:color="auto" w:fill="FFFFFF"/>
                  <w:tcMar>
                    <w:top w:w="30" w:type="dxa"/>
                    <w:left w:w="30" w:type="dxa"/>
                    <w:bottom w:w="30" w:type="dxa"/>
                    <w:right w:w="30" w:type="dxa"/>
                  </w:tcMar>
                  <w:hideMark/>
                </w:tcPr>
                <w:p w14:paraId="507841F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087D4E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404</w:t>
                  </w:r>
                </w:p>
              </w:tc>
              <w:tc>
                <w:tcPr>
                  <w:tcW w:w="0" w:type="auto"/>
                  <w:gridSpan w:val="2"/>
                  <w:tcBorders>
                    <w:top w:val="nil"/>
                    <w:bottom w:val="nil"/>
                  </w:tcBorders>
                  <w:shd w:val="clear" w:color="auto" w:fill="FFFFFF"/>
                  <w:tcMar>
                    <w:top w:w="30" w:type="dxa"/>
                    <w:left w:w="30" w:type="dxa"/>
                    <w:bottom w:w="30" w:type="dxa"/>
                    <w:right w:w="30" w:type="dxa"/>
                  </w:tcMar>
                  <w:hideMark/>
                </w:tcPr>
                <w:p w14:paraId="6600A8B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Produits à recevoir </w:t>
                  </w:r>
                  <w:r w:rsidRPr="003D5D4C">
                    <w:rPr>
                      <w:rFonts w:ascii="Montserrat" w:eastAsia="Times New Roman" w:hAnsi="Montserrat" w:cs="Times New Roman"/>
                      <w:kern w:val="0"/>
                      <w:sz w:val="15"/>
                      <w:szCs w:val="15"/>
                      <w:vertAlign w:val="superscript"/>
                      <w:lang w:val="fr-FR"/>
                      <w14:ligatures w14:val="none"/>
                    </w:rPr>
                    <w:t>(15)</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2566BA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30E9A6D" w14:textId="77777777">
              <w:tc>
                <w:tcPr>
                  <w:tcW w:w="0" w:type="auto"/>
                  <w:tcBorders>
                    <w:top w:val="nil"/>
                    <w:bottom w:val="nil"/>
                  </w:tcBorders>
                  <w:shd w:val="clear" w:color="auto" w:fill="FFFFFF"/>
                  <w:tcMar>
                    <w:top w:w="30" w:type="dxa"/>
                    <w:left w:w="30" w:type="dxa"/>
                    <w:bottom w:w="30" w:type="dxa"/>
                    <w:right w:w="30" w:type="dxa"/>
                  </w:tcMar>
                  <w:hideMark/>
                </w:tcPr>
                <w:p w14:paraId="4636B4E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BC6D75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406</w:t>
                  </w:r>
                </w:p>
              </w:tc>
              <w:tc>
                <w:tcPr>
                  <w:tcW w:w="0" w:type="auto"/>
                  <w:gridSpan w:val="2"/>
                  <w:tcBorders>
                    <w:top w:val="nil"/>
                    <w:bottom w:val="nil"/>
                  </w:tcBorders>
                  <w:shd w:val="clear" w:color="auto" w:fill="FFFFFF"/>
                  <w:tcMar>
                    <w:top w:w="30" w:type="dxa"/>
                    <w:left w:w="30" w:type="dxa"/>
                    <w:bottom w:w="30" w:type="dxa"/>
                    <w:right w:w="30" w:type="dxa"/>
                  </w:tcMar>
                  <w:hideMark/>
                </w:tcPr>
                <w:p w14:paraId="563FDAC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Acomptes versés </w:t>
                  </w:r>
                  <w:r w:rsidRPr="003D5D4C">
                    <w:rPr>
                      <w:rFonts w:ascii="Montserrat" w:eastAsia="Times New Roman" w:hAnsi="Montserrat" w:cs="Times New Roman"/>
                      <w:kern w:val="0"/>
                      <w:sz w:val="15"/>
                      <w:szCs w:val="15"/>
                      <w:vertAlign w:val="superscript"/>
                      <w:lang w:val="fr-FR"/>
                      <w14:ligatures w14:val="none"/>
                    </w:rPr>
                    <w:t>(8)</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AB8EAA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04D61D68" w14:textId="77777777">
              <w:tc>
                <w:tcPr>
                  <w:tcW w:w="0" w:type="auto"/>
                  <w:tcBorders>
                    <w:top w:val="nil"/>
                    <w:bottom w:val="nil"/>
                  </w:tcBorders>
                  <w:shd w:val="clear" w:color="auto" w:fill="FFFFFF"/>
                  <w:tcMar>
                    <w:top w:w="30" w:type="dxa"/>
                    <w:left w:w="30" w:type="dxa"/>
                    <w:bottom w:w="30" w:type="dxa"/>
                    <w:right w:w="30" w:type="dxa"/>
                  </w:tcMar>
                  <w:hideMark/>
                </w:tcPr>
                <w:p w14:paraId="7247234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E22742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407</w:t>
                  </w:r>
                </w:p>
              </w:tc>
              <w:tc>
                <w:tcPr>
                  <w:tcW w:w="0" w:type="auto"/>
                  <w:gridSpan w:val="2"/>
                  <w:tcBorders>
                    <w:top w:val="nil"/>
                    <w:bottom w:val="nil"/>
                  </w:tcBorders>
                  <w:shd w:val="clear" w:color="auto" w:fill="FFFFFF"/>
                  <w:tcMar>
                    <w:top w:w="30" w:type="dxa"/>
                    <w:left w:w="30" w:type="dxa"/>
                    <w:bottom w:w="30" w:type="dxa"/>
                    <w:right w:w="30" w:type="dxa"/>
                  </w:tcMar>
                  <w:hideMark/>
                </w:tcPr>
                <w:p w14:paraId="7ACDD52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Créances douteuses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57717B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06D75310" w14:textId="77777777">
              <w:tc>
                <w:tcPr>
                  <w:tcW w:w="0" w:type="auto"/>
                  <w:tcBorders>
                    <w:top w:val="nil"/>
                    <w:bottom w:val="nil"/>
                  </w:tcBorders>
                  <w:shd w:val="clear" w:color="auto" w:fill="FFFFFF"/>
                  <w:tcMar>
                    <w:top w:w="30" w:type="dxa"/>
                    <w:left w:w="30" w:type="dxa"/>
                    <w:bottom w:w="30" w:type="dxa"/>
                    <w:right w:w="30" w:type="dxa"/>
                  </w:tcMar>
                  <w:hideMark/>
                </w:tcPr>
                <w:p w14:paraId="2532C24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754BB3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409</w:t>
                  </w:r>
                </w:p>
              </w:tc>
              <w:tc>
                <w:tcPr>
                  <w:tcW w:w="0" w:type="auto"/>
                  <w:gridSpan w:val="2"/>
                  <w:tcBorders>
                    <w:top w:val="nil"/>
                    <w:bottom w:val="nil"/>
                  </w:tcBorders>
                  <w:shd w:val="clear" w:color="auto" w:fill="FFFFFF"/>
                  <w:tcMar>
                    <w:top w:w="30" w:type="dxa"/>
                    <w:left w:w="30" w:type="dxa"/>
                    <w:bottom w:w="30" w:type="dxa"/>
                    <w:right w:w="30" w:type="dxa"/>
                  </w:tcMar>
                  <w:hideMark/>
                </w:tcPr>
                <w:p w14:paraId="789E41F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Réductions de valeur actées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A562BB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0CB0545E" w14:textId="77777777">
              <w:tc>
                <w:tcPr>
                  <w:tcW w:w="0" w:type="auto"/>
                  <w:tcBorders>
                    <w:top w:val="nil"/>
                    <w:bottom w:val="nil"/>
                  </w:tcBorders>
                  <w:shd w:val="clear" w:color="auto" w:fill="FFFFFF"/>
                  <w:tcMar>
                    <w:top w:w="30" w:type="dxa"/>
                    <w:left w:w="30" w:type="dxa"/>
                    <w:bottom w:w="30" w:type="dxa"/>
                    <w:right w:w="30" w:type="dxa"/>
                  </w:tcMar>
                  <w:hideMark/>
                </w:tcPr>
                <w:p w14:paraId="0D9A48E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41</w:t>
                  </w:r>
                </w:p>
              </w:tc>
              <w:tc>
                <w:tcPr>
                  <w:tcW w:w="0" w:type="auto"/>
                  <w:gridSpan w:val="3"/>
                  <w:tcBorders>
                    <w:top w:val="nil"/>
                    <w:bottom w:val="nil"/>
                  </w:tcBorders>
                  <w:shd w:val="clear" w:color="auto" w:fill="FFFFFF"/>
                  <w:tcMar>
                    <w:top w:w="30" w:type="dxa"/>
                    <w:left w:w="30" w:type="dxa"/>
                    <w:bottom w:w="30" w:type="dxa"/>
                    <w:right w:w="30" w:type="dxa"/>
                  </w:tcMar>
                  <w:hideMark/>
                </w:tcPr>
                <w:p w14:paraId="72EBB9A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Autres créances </w:t>
                  </w:r>
                  <w:r w:rsidRPr="003D5D4C">
                    <w:rPr>
                      <w:rFonts w:ascii="Montserrat" w:eastAsia="Times New Roman" w:hAnsi="Montserrat" w:cs="Times New Roman"/>
                      <w:kern w:val="0"/>
                      <w:sz w:val="15"/>
                      <w:szCs w:val="15"/>
                      <w:vertAlign w:val="superscript"/>
                      <w:lang w:val="fr-FR"/>
                      <w14:ligatures w14:val="none"/>
                    </w:rPr>
                    <w:t>(13)</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83F3A6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3C0DDC9" w14:textId="77777777">
              <w:tc>
                <w:tcPr>
                  <w:tcW w:w="0" w:type="auto"/>
                  <w:tcBorders>
                    <w:top w:val="nil"/>
                    <w:bottom w:val="nil"/>
                  </w:tcBorders>
                  <w:shd w:val="clear" w:color="auto" w:fill="FFFFFF"/>
                  <w:tcMar>
                    <w:top w:w="30" w:type="dxa"/>
                    <w:left w:w="30" w:type="dxa"/>
                    <w:bottom w:w="30" w:type="dxa"/>
                    <w:right w:w="30" w:type="dxa"/>
                  </w:tcMar>
                  <w:hideMark/>
                </w:tcPr>
                <w:p w14:paraId="63A1508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E9BDFC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410</w:t>
                  </w:r>
                </w:p>
              </w:tc>
              <w:tc>
                <w:tcPr>
                  <w:tcW w:w="0" w:type="auto"/>
                  <w:gridSpan w:val="2"/>
                  <w:tcBorders>
                    <w:top w:val="nil"/>
                    <w:bottom w:val="nil"/>
                  </w:tcBorders>
                  <w:shd w:val="clear" w:color="auto" w:fill="FFFFFF"/>
                  <w:tcMar>
                    <w:top w:w="30" w:type="dxa"/>
                    <w:left w:w="30" w:type="dxa"/>
                    <w:bottom w:w="30" w:type="dxa"/>
                    <w:right w:w="30" w:type="dxa"/>
                  </w:tcMar>
                  <w:hideMark/>
                </w:tcPr>
                <w:p w14:paraId="7CE3C13B"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Capital ou apport appelé, non versé</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878F7A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7503EF02" w14:textId="77777777">
              <w:tc>
                <w:tcPr>
                  <w:tcW w:w="0" w:type="auto"/>
                  <w:tcBorders>
                    <w:top w:val="nil"/>
                    <w:bottom w:val="nil"/>
                  </w:tcBorders>
                  <w:shd w:val="clear" w:color="auto" w:fill="FFFFFF"/>
                  <w:tcMar>
                    <w:top w:w="30" w:type="dxa"/>
                    <w:left w:w="30" w:type="dxa"/>
                    <w:bottom w:w="30" w:type="dxa"/>
                    <w:right w:w="30" w:type="dxa"/>
                  </w:tcMar>
                  <w:hideMark/>
                </w:tcPr>
                <w:p w14:paraId="79096359"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8354CC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411</w:t>
                  </w:r>
                </w:p>
              </w:tc>
              <w:tc>
                <w:tcPr>
                  <w:tcW w:w="0" w:type="auto"/>
                  <w:gridSpan w:val="2"/>
                  <w:tcBorders>
                    <w:top w:val="nil"/>
                    <w:bottom w:val="nil"/>
                  </w:tcBorders>
                  <w:shd w:val="clear" w:color="auto" w:fill="FFFFFF"/>
                  <w:tcMar>
                    <w:top w:w="30" w:type="dxa"/>
                    <w:left w:w="30" w:type="dxa"/>
                    <w:bottom w:w="30" w:type="dxa"/>
                    <w:right w:w="30" w:type="dxa"/>
                  </w:tcMar>
                  <w:hideMark/>
                </w:tcPr>
                <w:p w14:paraId="2FCF93D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TVA à récupérer</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9664F7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272A2A0" w14:textId="77777777">
              <w:tc>
                <w:tcPr>
                  <w:tcW w:w="0" w:type="auto"/>
                  <w:tcBorders>
                    <w:top w:val="nil"/>
                    <w:bottom w:val="nil"/>
                  </w:tcBorders>
                  <w:shd w:val="clear" w:color="auto" w:fill="FFFFFF"/>
                  <w:tcMar>
                    <w:top w:w="30" w:type="dxa"/>
                    <w:left w:w="30" w:type="dxa"/>
                    <w:bottom w:w="30" w:type="dxa"/>
                    <w:right w:w="30" w:type="dxa"/>
                  </w:tcMar>
                  <w:hideMark/>
                </w:tcPr>
                <w:p w14:paraId="32F50AF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DB1E36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412</w:t>
                  </w:r>
                </w:p>
              </w:tc>
              <w:tc>
                <w:tcPr>
                  <w:tcW w:w="0" w:type="auto"/>
                  <w:gridSpan w:val="2"/>
                  <w:tcBorders>
                    <w:top w:val="nil"/>
                    <w:bottom w:val="nil"/>
                  </w:tcBorders>
                  <w:shd w:val="clear" w:color="auto" w:fill="FFFFFF"/>
                  <w:tcMar>
                    <w:top w:w="30" w:type="dxa"/>
                    <w:left w:w="30" w:type="dxa"/>
                    <w:bottom w:w="30" w:type="dxa"/>
                    <w:right w:w="30" w:type="dxa"/>
                  </w:tcMar>
                  <w:hideMark/>
                </w:tcPr>
                <w:p w14:paraId="2C6E633A"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Impôts et précomptes à récupérer</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1E17C8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619E1A21" w14:textId="77777777">
              <w:tc>
                <w:tcPr>
                  <w:tcW w:w="0" w:type="auto"/>
                  <w:tcBorders>
                    <w:top w:val="nil"/>
                    <w:bottom w:val="nil"/>
                  </w:tcBorders>
                  <w:shd w:val="clear" w:color="auto" w:fill="FFFFFF"/>
                  <w:tcMar>
                    <w:top w:w="30" w:type="dxa"/>
                    <w:left w:w="30" w:type="dxa"/>
                    <w:bottom w:w="30" w:type="dxa"/>
                    <w:right w:w="30" w:type="dxa"/>
                  </w:tcMar>
                  <w:hideMark/>
                </w:tcPr>
                <w:p w14:paraId="62D5C9B0"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EA73E8D"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1178A5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4120 à 4124</w:t>
                  </w:r>
                </w:p>
              </w:tc>
              <w:tc>
                <w:tcPr>
                  <w:tcW w:w="0" w:type="auto"/>
                  <w:tcBorders>
                    <w:top w:val="nil"/>
                    <w:bottom w:val="nil"/>
                  </w:tcBorders>
                  <w:shd w:val="clear" w:color="auto" w:fill="FFFFFF"/>
                  <w:tcMar>
                    <w:top w:w="30" w:type="dxa"/>
                    <w:left w:w="30" w:type="dxa"/>
                    <w:bottom w:w="30" w:type="dxa"/>
                    <w:right w:w="30" w:type="dxa"/>
                  </w:tcMar>
                  <w:hideMark/>
                </w:tcPr>
                <w:p w14:paraId="6F238472"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Impôts belges sur le résultat</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09CFCE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5C788477" w14:textId="77777777">
              <w:tc>
                <w:tcPr>
                  <w:tcW w:w="0" w:type="auto"/>
                  <w:tcBorders>
                    <w:top w:val="nil"/>
                    <w:bottom w:val="nil"/>
                  </w:tcBorders>
                  <w:shd w:val="clear" w:color="auto" w:fill="FFFFFF"/>
                  <w:tcMar>
                    <w:top w:w="30" w:type="dxa"/>
                    <w:left w:w="30" w:type="dxa"/>
                    <w:bottom w:w="30" w:type="dxa"/>
                    <w:right w:w="30" w:type="dxa"/>
                  </w:tcMar>
                  <w:hideMark/>
                </w:tcPr>
                <w:p w14:paraId="095D4E64"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B95031B"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EA5062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4125 à 4127</w:t>
                  </w:r>
                </w:p>
              </w:tc>
              <w:tc>
                <w:tcPr>
                  <w:tcW w:w="0" w:type="auto"/>
                  <w:tcBorders>
                    <w:top w:val="nil"/>
                    <w:bottom w:val="nil"/>
                  </w:tcBorders>
                  <w:shd w:val="clear" w:color="auto" w:fill="FFFFFF"/>
                  <w:tcMar>
                    <w:top w:w="30" w:type="dxa"/>
                    <w:left w:w="30" w:type="dxa"/>
                    <w:bottom w:w="30" w:type="dxa"/>
                    <w:right w:w="30" w:type="dxa"/>
                  </w:tcMar>
                  <w:hideMark/>
                </w:tcPr>
                <w:p w14:paraId="1BEA4D8E"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Autres impôts et taxes belges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6AE016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5D6C5F07" w14:textId="77777777">
              <w:tc>
                <w:tcPr>
                  <w:tcW w:w="0" w:type="auto"/>
                  <w:tcBorders>
                    <w:top w:val="nil"/>
                    <w:bottom w:val="nil"/>
                  </w:tcBorders>
                  <w:shd w:val="clear" w:color="auto" w:fill="FFFFFF"/>
                  <w:tcMar>
                    <w:top w:w="30" w:type="dxa"/>
                    <w:left w:w="30" w:type="dxa"/>
                    <w:bottom w:w="30" w:type="dxa"/>
                    <w:right w:w="30" w:type="dxa"/>
                  </w:tcMar>
                  <w:hideMark/>
                </w:tcPr>
                <w:p w14:paraId="167E9DFA"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27F4402"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760BF7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4128</w:t>
                  </w:r>
                </w:p>
              </w:tc>
              <w:tc>
                <w:tcPr>
                  <w:tcW w:w="0" w:type="auto"/>
                  <w:tcBorders>
                    <w:top w:val="nil"/>
                    <w:bottom w:val="nil"/>
                  </w:tcBorders>
                  <w:shd w:val="clear" w:color="auto" w:fill="FFFFFF"/>
                  <w:tcMar>
                    <w:top w:w="30" w:type="dxa"/>
                    <w:left w:w="30" w:type="dxa"/>
                    <w:bottom w:w="30" w:type="dxa"/>
                    <w:right w:w="30" w:type="dxa"/>
                  </w:tcMar>
                  <w:hideMark/>
                </w:tcPr>
                <w:p w14:paraId="159D2D2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Impôts et taxes étrangers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9DA794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26A9ECE" w14:textId="77777777">
              <w:tc>
                <w:tcPr>
                  <w:tcW w:w="0" w:type="auto"/>
                  <w:tcBorders>
                    <w:top w:val="nil"/>
                    <w:bottom w:val="nil"/>
                  </w:tcBorders>
                  <w:shd w:val="clear" w:color="auto" w:fill="FFFFFF"/>
                  <w:tcMar>
                    <w:top w:w="30" w:type="dxa"/>
                    <w:left w:w="30" w:type="dxa"/>
                    <w:bottom w:w="30" w:type="dxa"/>
                    <w:right w:w="30" w:type="dxa"/>
                  </w:tcMar>
                  <w:hideMark/>
                </w:tcPr>
                <w:p w14:paraId="21868A8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17C2D1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414</w:t>
                  </w:r>
                </w:p>
              </w:tc>
              <w:tc>
                <w:tcPr>
                  <w:tcW w:w="0" w:type="auto"/>
                  <w:gridSpan w:val="2"/>
                  <w:tcBorders>
                    <w:top w:val="nil"/>
                    <w:bottom w:val="nil"/>
                  </w:tcBorders>
                  <w:shd w:val="clear" w:color="auto" w:fill="FFFFFF"/>
                  <w:tcMar>
                    <w:top w:w="30" w:type="dxa"/>
                    <w:left w:w="30" w:type="dxa"/>
                    <w:bottom w:w="30" w:type="dxa"/>
                    <w:right w:w="30" w:type="dxa"/>
                  </w:tcMar>
                  <w:hideMark/>
                </w:tcPr>
                <w:p w14:paraId="53DB787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Produits à recevoir</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5AA542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27870F29" w14:textId="77777777">
              <w:tc>
                <w:tcPr>
                  <w:tcW w:w="0" w:type="auto"/>
                  <w:tcBorders>
                    <w:top w:val="nil"/>
                    <w:bottom w:val="nil"/>
                  </w:tcBorders>
                  <w:shd w:val="clear" w:color="auto" w:fill="FFFFFF"/>
                  <w:tcMar>
                    <w:top w:w="30" w:type="dxa"/>
                    <w:left w:w="30" w:type="dxa"/>
                    <w:bottom w:w="30" w:type="dxa"/>
                    <w:right w:w="30" w:type="dxa"/>
                  </w:tcMar>
                  <w:hideMark/>
                </w:tcPr>
                <w:p w14:paraId="1F5B016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150B71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416</w:t>
                  </w:r>
                </w:p>
              </w:tc>
              <w:tc>
                <w:tcPr>
                  <w:tcW w:w="0" w:type="auto"/>
                  <w:gridSpan w:val="2"/>
                  <w:tcBorders>
                    <w:top w:val="nil"/>
                    <w:bottom w:val="nil"/>
                  </w:tcBorders>
                  <w:shd w:val="clear" w:color="auto" w:fill="FFFFFF"/>
                  <w:tcMar>
                    <w:top w:w="30" w:type="dxa"/>
                    <w:left w:w="30" w:type="dxa"/>
                    <w:bottom w:w="30" w:type="dxa"/>
                    <w:right w:w="30" w:type="dxa"/>
                  </w:tcMar>
                  <w:hideMark/>
                </w:tcPr>
                <w:p w14:paraId="108CA07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Créances diverses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DF47DB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7EE4317" w14:textId="77777777">
              <w:tc>
                <w:tcPr>
                  <w:tcW w:w="0" w:type="auto"/>
                  <w:tcBorders>
                    <w:top w:val="nil"/>
                    <w:bottom w:val="nil"/>
                  </w:tcBorders>
                  <w:shd w:val="clear" w:color="auto" w:fill="FFFFFF"/>
                  <w:tcMar>
                    <w:top w:w="30" w:type="dxa"/>
                    <w:left w:w="30" w:type="dxa"/>
                    <w:bottom w:w="30" w:type="dxa"/>
                    <w:right w:w="30" w:type="dxa"/>
                  </w:tcMar>
                  <w:hideMark/>
                </w:tcPr>
                <w:p w14:paraId="035D72F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30F08E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417</w:t>
                  </w:r>
                </w:p>
              </w:tc>
              <w:tc>
                <w:tcPr>
                  <w:tcW w:w="0" w:type="auto"/>
                  <w:gridSpan w:val="2"/>
                  <w:tcBorders>
                    <w:top w:val="nil"/>
                    <w:bottom w:val="nil"/>
                  </w:tcBorders>
                  <w:shd w:val="clear" w:color="auto" w:fill="FFFFFF"/>
                  <w:tcMar>
                    <w:top w:w="30" w:type="dxa"/>
                    <w:left w:w="30" w:type="dxa"/>
                    <w:bottom w:w="30" w:type="dxa"/>
                    <w:right w:w="30" w:type="dxa"/>
                  </w:tcMar>
                  <w:hideMark/>
                </w:tcPr>
                <w:p w14:paraId="62D543B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Créances douteuses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A94578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8174515" w14:textId="77777777">
              <w:tc>
                <w:tcPr>
                  <w:tcW w:w="0" w:type="auto"/>
                  <w:tcBorders>
                    <w:top w:val="nil"/>
                    <w:bottom w:val="nil"/>
                  </w:tcBorders>
                  <w:shd w:val="clear" w:color="auto" w:fill="FFFFFF"/>
                  <w:tcMar>
                    <w:top w:w="30" w:type="dxa"/>
                    <w:left w:w="30" w:type="dxa"/>
                    <w:bottom w:w="30" w:type="dxa"/>
                    <w:right w:w="30" w:type="dxa"/>
                  </w:tcMar>
                  <w:hideMark/>
                </w:tcPr>
                <w:p w14:paraId="2A907E8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453E61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418</w:t>
                  </w:r>
                </w:p>
              </w:tc>
              <w:tc>
                <w:tcPr>
                  <w:tcW w:w="0" w:type="auto"/>
                  <w:gridSpan w:val="2"/>
                  <w:tcBorders>
                    <w:top w:val="nil"/>
                    <w:bottom w:val="nil"/>
                  </w:tcBorders>
                  <w:shd w:val="clear" w:color="auto" w:fill="FFFFFF"/>
                  <w:tcMar>
                    <w:top w:w="30" w:type="dxa"/>
                    <w:left w:w="30" w:type="dxa"/>
                    <w:bottom w:w="30" w:type="dxa"/>
                    <w:right w:w="30" w:type="dxa"/>
                  </w:tcMar>
                  <w:hideMark/>
                </w:tcPr>
                <w:p w14:paraId="21AE549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Cautionnements versés en numéraire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7F0486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3701F9D" w14:textId="77777777">
              <w:tc>
                <w:tcPr>
                  <w:tcW w:w="0" w:type="auto"/>
                  <w:tcBorders>
                    <w:top w:val="nil"/>
                    <w:bottom w:val="nil"/>
                  </w:tcBorders>
                  <w:shd w:val="clear" w:color="auto" w:fill="FFFFFF"/>
                  <w:tcMar>
                    <w:top w:w="30" w:type="dxa"/>
                    <w:left w:w="30" w:type="dxa"/>
                    <w:bottom w:w="30" w:type="dxa"/>
                    <w:right w:w="30" w:type="dxa"/>
                  </w:tcMar>
                  <w:hideMark/>
                </w:tcPr>
                <w:p w14:paraId="4FC1F50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EE28C9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419</w:t>
                  </w:r>
                </w:p>
              </w:tc>
              <w:tc>
                <w:tcPr>
                  <w:tcW w:w="0" w:type="auto"/>
                  <w:gridSpan w:val="2"/>
                  <w:tcBorders>
                    <w:top w:val="nil"/>
                    <w:bottom w:val="nil"/>
                  </w:tcBorders>
                  <w:shd w:val="clear" w:color="auto" w:fill="FFFFFF"/>
                  <w:tcMar>
                    <w:top w:w="30" w:type="dxa"/>
                    <w:left w:w="30" w:type="dxa"/>
                    <w:bottom w:w="30" w:type="dxa"/>
                    <w:right w:w="30" w:type="dxa"/>
                  </w:tcMar>
                  <w:hideMark/>
                </w:tcPr>
                <w:p w14:paraId="3438AF1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Réductions de valeur actées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DA2A3B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5302617" w14:textId="77777777">
              <w:tc>
                <w:tcPr>
                  <w:tcW w:w="0" w:type="auto"/>
                  <w:tcBorders>
                    <w:top w:val="nil"/>
                    <w:bottom w:val="nil"/>
                  </w:tcBorders>
                  <w:shd w:val="clear" w:color="auto" w:fill="FFFFFF"/>
                  <w:tcMar>
                    <w:top w:w="30" w:type="dxa"/>
                    <w:left w:w="30" w:type="dxa"/>
                    <w:bottom w:w="30" w:type="dxa"/>
                    <w:right w:w="30" w:type="dxa"/>
                  </w:tcMar>
                  <w:hideMark/>
                </w:tcPr>
                <w:p w14:paraId="5F79AC6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42</w:t>
                  </w:r>
                </w:p>
              </w:tc>
              <w:tc>
                <w:tcPr>
                  <w:tcW w:w="0" w:type="auto"/>
                  <w:gridSpan w:val="3"/>
                  <w:tcBorders>
                    <w:top w:val="nil"/>
                    <w:bottom w:val="nil"/>
                  </w:tcBorders>
                  <w:shd w:val="clear" w:color="auto" w:fill="FFFFFF"/>
                  <w:tcMar>
                    <w:top w:w="30" w:type="dxa"/>
                    <w:left w:w="30" w:type="dxa"/>
                    <w:bottom w:w="30" w:type="dxa"/>
                    <w:right w:w="30" w:type="dxa"/>
                  </w:tcMar>
                  <w:hideMark/>
                </w:tcPr>
                <w:p w14:paraId="59D84B4D"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Dettes à plus d'un an échéant dans l'année </w:t>
                  </w:r>
                  <w:r w:rsidRPr="003D5D4C">
                    <w:rPr>
                      <w:rFonts w:ascii="Montserrat" w:eastAsia="Times New Roman" w:hAnsi="Montserrat" w:cs="Times New Roman"/>
                      <w:kern w:val="0"/>
                      <w:sz w:val="15"/>
                      <w:szCs w:val="15"/>
                      <w:vertAlign w:val="superscript"/>
                      <w:lang w:val="fr-FR"/>
                      <w14:ligatures w14:val="none"/>
                    </w:rPr>
                    <w:t>(16)</w:t>
                  </w:r>
                  <w:r w:rsidRPr="003D5D4C">
                    <w:rPr>
                      <w:rFonts w:ascii="Montserrat" w:eastAsia="Times New Roman" w:hAnsi="Montserrat" w:cs="Times New Roman"/>
                      <w:kern w:val="0"/>
                      <w:sz w:val="20"/>
                      <w:szCs w:val="20"/>
                      <w:lang w:val="fr-FR"/>
                      <w14:ligatures w14:val="none"/>
                    </w:rPr>
                    <w:t> (même subdivision que le compte 17)</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9CDBF4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7577C003" w14:textId="77777777">
              <w:tc>
                <w:tcPr>
                  <w:tcW w:w="0" w:type="auto"/>
                  <w:tcBorders>
                    <w:top w:val="nil"/>
                    <w:bottom w:val="nil"/>
                  </w:tcBorders>
                  <w:shd w:val="clear" w:color="auto" w:fill="FFFFFF"/>
                  <w:tcMar>
                    <w:top w:w="30" w:type="dxa"/>
                    <w:left w:w="30" w:type="dxa"/>
                    <w:bottom w:w="30" w:type="dxa"/>
                    <w:right w:w="30" w:type="dxa"/>
                  </w:tcMar>
                  <w:hideMark/>
                </w:tcPr>
                <w:p w14:paraId="633220A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43</w:t>
                  </w:r>
                </w:p>
              </w:tc>
              <w:tc>
                <w:tcPr>
                  <w:tcW w:w="0" w:type="auto"/>
                  <w:gridSpan w:val="3"/>
                  <w:tcBorders>
                    <w:top w:val="nil"/>
                    <w:bottom w:val="nil"/>
                  </w:tcBorders>
                  <w:shd w:val="clear" w:color="auto" w:fill="FFFFFF"/>
                  <w:tcMar>
                    <w:top w:w="30" w:type="dxa"/>
                    <w:left w:w="30" w:type="dxa"/>
                    <w:bottom w:w="30" w:type="dxa"/>
                    <w:right w:w="30" w:type="dxa"/>
                  </w:tcMar>
                  <w:hideMark/>
                </w:tcPr>
                <w:p w14:paraId="151AF6B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Dettes financières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6779AB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28AF0AF" w14:textId="77777777">
              <w:tc>
                <w:tcPr>
                  <w:tcW w:w="0" w:type="auto"/>
                  <w:tcBorders>
                    <w:top w:val="nil"/>
                    <w:bottom w:val="nil"/>
                  </w:tcBorders>
                  <w:shd w:val="clear" w:color="auto" w:fill="FFFFFF"/>
                  <w:tcMar>
                    <w:top w:w="30" w:type="dxa"/>
                    <w:left w:w="30" w:type="dxa"/>
                    <w:bottom w:w="30" w:type="dxa"/>
                    <w:right w:w="30" w:type="dxa"/>
                  </w:tcMar>
                  <w:hideMark/>
                </w:tcPr>
                <w:p w14:paraId="0E0E294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051675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430</w:t>
                  </w:r>
                </w:p>
              </w:tc>
              <w:tc>
                <w:tcPr>
                  <w:tcW w:w="0" w:type="auto"/>
                  <w:gridSpan w:val="2"/>
                  <w:tcBorders>
                    <w:top w:val="nil"/>
                    <w:bottom w:val="nil"/>
                  </w:tcBorders>
                  <w:shd w:val="clear" w:color="auto" w:fill="FFFFFF"/>
                  <w:tcMar>
                    <w:top w:w="30" w:type="dxa"/>
                    <w:left w:w="30" w:type="dxa"/>
                    <w:bottom w:w="30" w:type="dxa"/>
                    <w:right w:w="30" w:type="dxa"/>
                  </w:tcMar>
                  <w:hideMark/>
                </w:tcPr>
                <w:p w14:paraId="5DF5A448"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Établissements de crédit - Emprunts en compte à terme fixe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3AC42C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2F971698" w14:textId="77777777">
              <w:tc>
                <w:tcPr>
                  <w:tcW w:w="0" w:type="auto"/>
                  <w:tcBorders>
                    <w:top w:val="nil"/>
                    <w:bottom w:val="nil"/>
                  </w:tcBorders>
                  <w:shd w:val="clear" w:color="auto" w:fill="FFFFFF"/>
                  <w:tcMar>
                    <w:top w:w="30" w:type="dxa"/>
                    <w:left w:w="30" w:type="dxa"/>
                    <w:bottom w:w="30" w:type="dxa"/>
                    <w:right w:w="30" w:type="dxa"/>
                  </w:tcMar>
                  <w:hideMark/>
                </w:tcPr>
                <w:p w14:paraId="57405758"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A63A8D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431</w:t>
                  </w:r>
                </w:p>
              </w:tc>
              <w:tc>
                <w:tcPr>
                  <w:tcW w:w="0" w:type="auto"/>
                  <w:gridSpan w:val="2"/>
                  <w:tcBorders>
                    <w:top w:val="nil"/>
                    <w:bottom w:val="nil"/>
                  </w:tcBorders>
                  <w:shd w:val="clear" w:color="auto" w:fill="FFFFFF"/>
                  <w:tcMar>
                    <w:top w:w="30" w:type="dxa"/>
                    <w:left w:w="30" w:type="dxa"/>
                    <w:bottom w:w="30" w:type="dxa"/>
                    <w:right w:w="30" w:type="dxa"/>
                  </w:tcMar>
                  <w:hideMark/>
                </w:tcPr>
                <w:p w14:paraId="3C51A3E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Établissements de crédit - Promesses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3091C8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A538BD7" w14:textId="77777777">
              <w:tc>
                <w:tcPr>
                  <w:tcW w:w="0" w:type="auto"/>
                  <w:tcBorders>
                    <w:top w:val="nil"/>
                    <w:bottom w:val="nil"/>
                  </w:tcBorders>
                  <w:shd w:val="clear" w:color="auto" w:fill="FFFFFF"/>
                  <w:tcMar>
                    <w:top w:w="30" w:type="dxa"/>
                    <w:left w:w="30" w:type="dxa"/>
                    <w:bottom w:w="30" w:type="dxa"/>
                    <w:right w:w="30" w:type="dxa"/>
                  </w:tcMar>
                  <w:hideMark/>
                </w:tcPr>
                <w:p w14:paraId="524A929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1E7A99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432</w:t>
                  </w:r>
                </w:p>
              </w:tc>
              <w:tc>
                <w:tcPr>
                  <w:tcW w:w="0" w:type="auto"/>
                  <w:gridSpan w:val="2"/>
                  <w:tcBorders>
                    <w:top w:val="nil"/>
                    <w:bottom w:val="nil"/>
                  </w:tcBorders>
                  <w:shd w:val="clear" w:color="auto" w:fill="FFFFFF"/>
                  <w:tcMar>
                    <w:top w:w="30" w:type="dxa"/>
                    <w:left w:w="30" w:type="dxa"/>
                    <w:bottom w:w="30" w:type="dxa"/>
                    <w:right w:w="30" w:type="dxa"/>
                  </w:tcMar>
                  <w:hideMark/>
                </w:tcPr>
                <w:p w14:paraId="7F61D8CC"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Établissements de crédit - Crédits d'acceptation</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7C70D3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7329D5E4" w14:textId="77777777">
              <w:tc>
                <w:tcPr>
                  <w:tcW w:w="0" w:type="auto"/>
                  <w:tcBorders>
                    <w:top w:val="nil"/>
                    <w:bottom w:val="nil"/>
                  </w:tcBorders>
                  <w:shd w:val="clear" w:color="auto" w:fill="FFFFFF"/>
                  <w:tcMar>
                    <w:top w:w="30" w:type="dxa"/>
                    <w:left w:w="30" w:type="dxa"/>
                    <w:bottom w:w="30" w:type="dxa"/>
                    <w:right w:w="30" w:type="dxa"/>
                  </w:tcMar>
                  <w:hideMark/>
                </w:tcPr>
                <w:p w14:paraId="5228972A"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A3BFAD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433</w:t>
                  </w:r>
                </w:p>
              </w:tc>
              <w:tc>
                <w:tcPr>
                  <w:tcW w:w="0" w:type="auto"/>
                  <w:gridSpan w:val="2"/>
                  <w:tcBorders>
                    <w:top w:val="nil"/>
                    <w:bottom w:val="nil"/>
                  </w:tcBorders>
                  <w:shd w:val="clear" w:color="auto" w:fill="FFFFFF"/>
                  <w:tcMar>
                    <w:top w:w="30" w:type="dxa"/>
                    <w:left w:w="30" w:type="dxa"/>
                    <w:bottom w:w="30" w:type="dxa"/>
                    <w:right w:w="30" w:type="dxa"/>
                  </w:tcMar>
                  <w:hideMark/>
                </w:tcPr>
                <w:p w14:paraId="6A1359CE"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Établissements de crédit - Dettes en compte courant </w:t>
                  </w:r>
                  <w:r w:rsidRPr="003D5D4C">
                    <w:rPr>
                      <w:rFonts w:ascii="Montserrat" w:eastAsia="Times New Roman" w:hAnsi="Montserrat" w:cs="Times New Roman"/>
                      <w:kern w:val="0"/>
                      <w:sz w:val="15"/>
                      <w:szCs w:val="15"/>
                      <w:vertAlign w:val="superscript"/>
                      <w:lang w:val="fr-FR"/>
                      <w14:ligatures w14:val="none"/>
                    </w:rPr>
                    <w:t>(17)</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369212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57726680" w14:textId="77777777">
              <w:tc>
                <w:tcPr>
                  <w:tcW w:w="0" w:type="auto"/>
                  <w:tcBorders>
                    <w:top w:val="nil"/>
                    <w:bottom w:val="nil"/>
                  </w:tcBorders>
                  <w:shd w:val="clear" w:color="auto" w:fill="FFFFFF"/>
                  <w:tcMar>
                    <w:top w:w="30" w:type="dxa"/>
                    <w:left w:w="30" w:type="dxa"/>
                    <w:bottom w:w="30" w:type="dxa"/>
                    <w:right w:w="30" w:type="dxa"/>
                  </w:tcMar>
                  <w:hideMark/>
                </w:tcPr>
                <w:p w14:paraId="26FF8E48"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5021CC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439</w:t>
                  </w:r>
                </w:p>
              </w:tc>
              <w:tc>
                <w:tcPr>
                  <w:tcW w:w="0" w:type="auto"/>
                  <w:gridSpan w:val="2"/>
                  <w:tcBorders>
                    <w:top w:val="nil"/>
                    <w:bottom w:val="nil"/>
                  </w:tcBorders>
                  <w:shd w:val="clear" w:color="auto" w:fill="FFFFFF"/>
                  <w:tcMar>
                    <w:top w:w="30" w:type="dxa"/>
                    <w:left w:w="30" w:type="dxa"/>
                    <w:bottom w:w="30" w:type="dxa"/>
                    <w:right w:w="30" w:type="dxa"/>
                  </w:tcMar>
                  <w:hideMark/>
                </w:tcPr>
                <w:p w14:paraId="2D16AFB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Autres emprunts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A6107B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FA33063" w14:textId="77777777">
              <w:tc>
                <w:tcPr>
                  <w:tcW w:w="0" w:type="auto"/>
                  <w:tcBorders>
                    <w:top w:val="nil"/>
                    <w:bottom w:val="nil"/>
                  </w:tcBorders>
                  <w:shd w:val="clear" w:color="auto" w:fill="FFFFFF"/>
                  <w:tcMar>
                    <w:top w:w="30" w:type="dxa"/>
                    <w:left w:w="30" w:type="dxa"/>
                    <w:bottom w:w="30" w:type="dxa"/>
                    <w:right w:w="30" w:type="dxa"/>
                  </w:tcMar>
                  <w:hideMark/>
                </w:tcPr>
                <w:p w14:paraId="5AD326F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44</w:t>
                  </w:r>
                </w:p>
              </w:tc>
              <w:tc>
                <w:tcPr>
                  <w:tcW w:w="0" w:type="auto"/>
                  <w:gridSpan w:val="3"/>
                  <w:tcBorders>
                    <w:top w:val="nil"/>
                    <w:bottom w:val="nil"/>
                  </w:tcBorders>
                  <w:shd w:val="clear" w:color="auto" w:fill="FFFFFF"/>
                  <w:tcMar>
                    <w:top w:w="30" w:type="dxa"/>
                    <w:left w:w="30" w:type="dxa"/>
                    <w:bottom w:w="30" w:type="dxa"/>
                    <w:right w:w="30" w:type="dxa"/>
                  </w:tcMar>
                  <w:hideMark/>
                </w:tcPr>
                <w:p w14:paraId="718AFC9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Dettes commerciales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C0825E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47D7A67" w14:textId="77777777">
              <w:tc>
                <w:tcPr>
                  <w:tcW w:w="0" w:type="auto"/>
                  <w:tcBorders>
                    <w:top w:val="nil"/>
                    <w:bottom w:val="nil"/>
                  </w:tcBorders>
                  <w:shd w:val="clear" w:color="auto" w:fill="FFFFFF"/>
                  <w:tcMar>
                    <w:top w:w="30" w:type="dxa"/>
                    <w:left w:w="30" w:type="dxa"/>
                    <w:bottom w:w="30" w:type="dxa"/>
                    <w:right w:w="30" w:type="dxa"/>
                  </w:tcMar>
                  <w:hideMark/>
                </w:tcPr>
                <w:p w14:paraId="1284309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lastRenderedPageBreak/>
                    <w:t> </w:t>
                  </w:r>
                </w:p>
              </w:tc>
              <w:tc>
                <w:tcPr>
                  <w:tcW w:w="0" w:type="auto"/>
                  <w:tcBorders>
                    <w:top w:val="nil"/>
                    <w:bottom w:val="nil"/>
                  </w:tcBorders>
                  <w:shd w:val="clear" w:color="auto" w:fill="FFFFFF"/>
                  <w:tcMar>
                    <w:top w:w="30" w:type="dxa"/>
                    <w:left w:w="30" w:type="dxa"/>
                    <w:bottom w:w="30" w:type="dxa"/>
                    <w:right w:w="30" w:type="dxa"/>
                  </w:tcMar>
                  <w:hideMark/>
                </w:tcPr>
                <w:p w14:paraId="7448D68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440</w:t>
                  </w:r>
                </w:p>
              </w:tc>
              <w:tc>
                <w:tcPr>
                  <w:tcW w:w="0" w:type="auto"/>
                  <w:gridSpan w:val="2"/>
                  <w:tcBorders>
                    <w:top w:val="nil"/>
                    <w:bottom w:val="nil"/>
                  </w:tcBorders>
                  <w:shd w:val="clear" w:color="auto" w:fill="FFFFFF"/>
                  <w:tcMar>
                    <w:top w:w="30" w:type="dxa"/>
                    <w:left w:w="30" w:type="dxa"/>
                    <w:bottom w:w="30" w:type="dxa"/>
                    <w:right w:w="30" w:type="dxa"/>
                  </w:tcMar>
                  <w:hideMark/>
                </w:tcPr>
                <w:p w14:paraId="295B432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Fournisseurs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D2AF81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D45D6E9" w14:textId="77777777">
              <w:tc>
                <w:tcPr>
                  <w:tcW w:w="0" w:type="auto"/>
                  <w:tcBorders>
                    <w:top w:val="nil"/>
                    <w:bottom w:val="nil"/>
                  </w:tcBorders>
                  <w:shd w:val="clear" w:color="auto" w:fill="FFFFFF"/>
                  <w:tcMar>
                    <w:top w:w="30" w:type="dxa"/>
                    <w:left w:w="30" w:type="dxa"/>
                    <w:bottom w:w="30" w:type="dxa"/>
                    <w:right w:w="30" w:type="dxa"/>
                  </w:tcMar>
                  <w:hideMark/>
                </w:tcPr>
                <w:p w14:paraId="3CCDA3A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80BF62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441</w:t>
                  </w:r>
                </w:p>
              </w:tc>
              <w:tc>
                <w:tcPr>
                  <w:tcW w:w="0" w:type="auto"/>
                  <w:gridSpan w:val="2"/>
                  <w:tcBorders>
                    <w:top w:val="nil"/>
                    <w:bottom w:val="nil"/>
                  </w:tcBorders>
                  <w:shd w:val="clear" w:color="auto" w:fill="FFFFFF"/>
                  <w:tcMar>
                    <w:top w:w="30" w:type="dxa"/>
                    <w:left w:w="30" w:type="dxa"/>
                    <w:bottom w:w="30" w:type="dxa"/>
                    <w:right w:w="30" w:type="dxa"/>
                  </w:tcMar>
                  <w:hideMark/>
                </w:tcPr>
                <w:p w14:paraId="3DEF817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Effets à payer</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845EA9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231C925" w14:textId="77777777">
              <w:tc>
                <w:tcPr>
                  <w:tcW w:w="0" w:type="auto"/>
                  <w:tcBorders>
                    <w:top w:val="nil"/>
                    <w:bottom w:val="nil"/>
                  </w:tcBorders>
                  <w:shd w:val="clear" w:color="auto" w:fill="FFFFFF"/>
                  <w:tcMar>
                    <w:top w:w="30" w:type="dxa"/>
                    <w:left w:w="30" w:type="dxa"/>
                    <w:bottom w:w="30" w:type="dxa"/>
                    <w:right w:w="30" w:type="dxa"/>
                  </w:tcMar>
                  <w:hideMark/>
                </w:tcPr>
                <w:p w14:paraId="1B526EA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46AE2F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444</w:t>
                  </w:r>
                </w:p>
              </w:tc>
              <w:tc>
                <w:tcPr>
                  <w:tcW w:w="0" w:type="auto"/>
                  <w:gridSpan w:val="2"/>
                  <w:tcBorders>
                    <w:top w:val="nil"/>
                    <w:bottom w:val="nil"/>
                  </w:tcBorders>
                  <w:shd w:val="clear" w:color="auto" w:fill="FFFFFF"/>
                  <w:tcMar>
                    <w:top w:w="30" w:type="dxa"/>
                    <w:left w:w="30" w:type="dxa"/>
                    <w:bottom w:w="30" w:type="dxa"/>
                    <w:right w:w="30" w:type="dxa"/>
                  </w:tcMar>
                  <w:hideMark/>
                </w:tcPr>
                <w:p w14:paraId="5392EF3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Factures à recevoir </w:t>
                  </w:r>
                  <w:r w:rsidRPr="003D5D4C">
                    <w:rPr>
                      <w:rFonts w:ascii="Montserrat" w:eastAsia="Times New Roman" w:hAnsi="Montserrat" w:cs="Times New Roman"/>
                      <w:kern w:val="0"/>
                      <w:sz w:val="15"/>
                      <w:szCs w:val="15"/>
                      <w:vertAlign w:val="superscript"/>
                      <w:lang w:val="fr-FR"/>
                      <w14:ligatures w14:val="none"/>
                    </w:rPr>
                    <w:t>(19)</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6EFA24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242DDBF" w14:textId="77777777">
              <w:tc>
                <w:tcPr>
                  <w:tcW w:w="0" w:type="auto"/>
                  <w:tcBorders>
                    <w:top w:val="nil"/>
                    <w:bottom w:val="nil"/>
                  </w:tcBorders>
                  <w:shd w:val="clear" w:color="auto" w:fill="FFFFFF"/>
                  <w:tcMar>
                    <w:top w:w="30" w:type="dxa"/>
                    <w:left w:w="30" w:type="dxa"/>
                    <w:bottom w:w="30" w:type="dxa"/>
                    <w:right w:w="30" w:type="dxa"/>
                  </w:tcMar>
                  <w:hideMark/>
                </w:tcPr>
                <w:p w14:paraId="7AFE8F9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45</w:t>
                  </w:r>
                </w:p>
              </w:tc>
              <w:tc>
                <w:tcPr>
                  <w:tcW w:w="0" w:type="auto"/>
                  <w:gridSpan w:val="3"/>
                  <w:tcBorders>
                    <w:top w:val="nil"/>
                    <w:bottom w:val="nil"/>
                  </w:tcBorders>
                  <w:shd w:val="clear" w:color="auto" w:fill="FFFFFF"/>
                  <w:tcMar>
                    <w:top w:w="30" w:type="dxa"/>
                    <w:left w:w="30" w:type="dxa"/>
                    <w:bottom w:w="30" w:type="dxa"/>
                    <w:right w:w="30" w:type="dxa"/>
                  </w:tcMar>
                  <w:hideMark/>
                </w:tcPr>
                <w:p w14:paraId="12D79D80"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Dettes fiscales, salariales et sociales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4C204E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479EAFF9" w14:textId="77777777">
              <w:tc>
                <w:tcPr>
                  <w:tcW w:w="0" w:type="auto"/>
                  <w:tcBorders>
                    <w:top w:val="nil"/>
                    <w:bottom w:val="nil"/>
                  </w:tcBorders>
                  <w:shd w:val="clear" w:color="auto" w:fill="FFFFFF"/>
                  <w:tcMar>
                    <w:top w:w="30" w:type="dxa"/>
                    <w:left w:w="30" w:type="dxa"/>
                    <w:bottom w:w="30" w:type="dxa"/>
                    <w:right w:w="30" w:type="dxa"/>
                  </w:tcMar>
                  <w:hideMark/>
                </w:tcPr>
                <w:p w14:paraId="6A41BB55"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6BC88A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450</w:t>
                  </w:r>
                </w:p>
              </w:tc>
              <w:tc>
                <w:tcPr>
                  <w:tcW w:w="0" w:type="auto"/>
                  <w:gridSpan w:val="2"/>
                  <w:tcBorders>
                    <w:top w:val="nil"/>
                    <w:bottom w:val="nil"/>
                  </w:tcBorders>
                  <w:shd w:val="clear" w:color="auto" w:fill="FFFFFF"/>
                  <w:tcMar>
                    <w:top w:w="30" w:type="dxa"/>
                    <w:left w:w="30" w:type="dxa"/>
                    <w:bottom w:w="30" w:type="dxa"/>
                    <w:right w:w="30" w:type="dxa"/>
                  </w:tcMar>
                  <w:hideMark/>
                </w:tcPr>
                <w:p w14:paraId="39D2D07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Dettes fiscales estimées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794842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A04B2FB" w14:textId="77777777">
              <w:tc>
                <w:tcPr>
                  <w:tcW w:w="0" w:type="auto"/>
                  <w:tcBorders>
                    <w:top w:val="nil"/>
                    <w:bottom w:val="nil"/>
                  </w:tcBorders>
                  <w:shd w:val="clear" w:color="auto" w:fill="FFFFFF"/>
                  <w:tcMar>
                    <w:top w:w="30" w:type="dxa"/>
                    <w:left w:w="30" w:type="dxa"/>
                    <w:bottom w:w="30" w:type="dxa"/>
                    <w:right w:w="30" w:type="dxa"/>
                  </w:tcMar>
                  <w:hideMark/>
                </w:tcPr>
                <w:p w14:paraId="2DD1BB3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20761E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043B49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4500 à 4504</w:t>
                  </w:r>
                </w:p>
              </w:tc>
              <w:tc>
                <w:tcPr>
                  <w:tcW w:w="0" w:type="auto"/>
                  <w:tcBorders>
                    <w:top w:val="nil"/>
                    <w:bottom w:val="nil"/>
                  </w:tcBorders>
                  <w:shd w:val="clear" w:color="auto" w:fill="FFFFFF"/>
                  <w:tcMar>
                    <w:top w:w="30" w:type="dxa"/>
                    <w:left w:w="30" w:type="dxa"/>
                    <w:bottom w:w="30" w:type="dxa"/>
                    <w:right w:w="30" w:type="dxa"/>
                  </w:tcMar>
                  <w:hideMark/>
                </w:tcPr>
                <w:p w14:paraId="50748868"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Impôts belges sur le résultat</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1A1DF6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17414B82" w14:textId="77777777">
              <w:tc>
                <w:tcPr>
                  <w:tcW w:w="0" w:type="auto"/>
                  <w:tcBorders>
                    <w:top w:val="nil"/>
                    <w:bottom w:val="nil"/>
                  </w:tcBorders>
                  <w:shd w:val="clear" w:color="auto" w:fill="FFFFFF"/>
                  <w:tcMar>
                    <w:top w:w="30" w:type="dxa"/>
                    <w:left w:w="30" w:type="dxa"/>
                    <w:bottom w:w="30" w:type="dxa"/>
                    <w:right w:w="30" w:type="dxa"/>
                  </w:tcMar>
                  <w:hideMark/>
                </w:tcPr>
                <w:p w14:paraId="01534059"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1D83ECA"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FEDCEE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4505 à 4507</w:t>
                  </w:r>
                </w:p>
              </w:tc>
              <w:tc>
                <w:tcPr>
                  <w:tcW w:w="0" w:type="auto"/>
                  <w:tcBorders>
                    <w:top w:val="nil"/>
                    <w:bottom w:val="nil"/>
                  </w:tcBorders>
                  <w:shd w:val="clear" w:color="auto" w:fill="FFFFFF"/>
                  <w:tcMar>
                    <w:top w:w="30" w:type="dxa"/>
                    <w:left w:w="30" w:type="dxa"/>
                    <w:bottom w:w="30" w:type="dxa"/>
                    <w:right w:w="30" w:type="dxa"/>
                  </w:tcMar>
                  <w:hideMark/>
                </w:tcPr>
                <w:p w14:paraId="31269117"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Autres impôts et taxes belges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F98E2C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6614147F" w14:textId="77777777">
              <w:tc>
                <w:tcPr>
                  <w:tcW w:w="0" w:type="auto"/>
                  <w:tcBorders>
                    <w:top w:val="nil"/>
                    <w:bottom w:val="nil"/>
                  </w:tcBorders>
                  <w:shd w:val="clear" w:color="auto" w:fill="FFFFFF"/>
                  <w:tcMar>
                    <w:top w:w="30" w:type="dxa"/>
                    <w:left w:w="30" w:type="dxa"/>
                    <w:bottom w:w="30" w:type="dxa"/>
                    <w:right w:w="30" w:type="dxa"/>
                  </w:tcMar>
                  <w:hideMark/>
                </w:tcPr>
                <w:p w14:paraId="3EFA71D3"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8ED7CF4"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9DF533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4508</w:t>
                  </w:r>
                </w:p>
              </w:tc>
              <w:tc>
                <w:tcPr>
                  <w:tcW w:w="0" w:type="auto"/>
                  <w:tcBorders>
                    <w:top w:val="nil"/>
                    <w:bottom w:val="nil"/>
                  </w:tcBorders>
                  <w:shd w:val="clear" w:color="auto" w:fill="FFFFFF"/>
                  <w:tcMar>
                    <w:top w:w="30" w:type="dxa"/>
                    <w:left w:w="30" w:type="dxa"/>
                    <w:bottom w:w="30" w:type="dxa"/>
                    <w:right w:w="30" w:type="dxa"/>
                  </w:tcMar>
                  <w:hideMark/>
                </w:tcPr>
                <w:p w14:paraId="47873B4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Impôts et taxes étrangers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9F98FF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22644501" w14:textId="77777777">
              <w:tc>
                <w:tcPr>
                  <w:tcW w:w="0" w:type="auto"/>
                  <w:tcBorders>
                    <w:top w:val="nil"/>
                    <w:bottom w:val="nil"/>
                  </w:tcBorders>
                  <w:shd w:val="clear" w:color="auto" w:fill="FFFFFF"/>
                  <w:tcMar>
                    <w:top w:w="30" w:type="dxa"/>
                    <w:left w:w="30" w:type="dxa"/>
                    <w:bottom w:w="30" w:type="dxa"/>
                    <w:right w:w="30" w:type="dxa"/>
                  </w:tcMar>
                  <w:hideMark/>
                </w:tcPr>
                <w:p w14:paraId="2B63475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AB3DFF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451</w:t>
                  </w:r>
                </w:p>
              </w:tc>
              <w:tc>
                <w:tcPr>
                  <w:tcW w:w="0" w:type="auto"/>
                  <w:gridSpan w:val="2"/>
                  <w:tcBorders>
                    <w:top w:val="nil"/>
                    <w:bottom w:val="nil"/>
                  </w:tcBorders>
                  <w:shd w:val="clear" w:color="auto" w:fill="FFFFFF"/>
                  <w:tcMar>
                    <w:top w:w="30" w:type="dxa"/>
                    <w:left w:w="30" w:type="dxa"/>
                    <w:bottom w:w="30" w:type="dxa"/>
                    <w:right w:w="30" w:type="dxa"/>
                  </w:tcMar>
                  <w:hideMark/>
                </w:tcPr>
                <w:p w14:paraId="01A3018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TVA à payer</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57DB3B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3CCBE0CD" w14:textId="77777777">
              <w:tc>
                <w:tcPr>
                  <w:tcW w:w="0" w:type="auto"/>
                  <w:tcBorders>
                    <w:top w:val="nil"/>
                    <w:bottom w:val="nil"/>
                  </w:tcBorders>
                  <w:shd w:val="clear" w:color="auto" w:fill="FFFFFF"/>
                  <w:tcMar>
                    <w:top w:w="30" w:type="dxa"/>
                    <w:left w:w="30" w:type="dxa"/>
                    <w:bottom w:w="30" w:type="dxa"/>
                    <w:right w:w="30" w:type="dxa"/>
                  </w:tcMar>
                  <w:hideMark/>
                </w:tcPr>
                <w:p w14:paraId="7BB80E4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F08AE9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452</w:t>
                  </w:r>
                </w:p>
              </w:tc>
              <w:tc>
                <w:tcPr>
                  <w:tcW w:w="0" w:type="auto"/>
                  <w:gridSpan w:val="2"/>
                  <w:tcBorders>
                    <w:top w:val="nil"/>
                    <w:bottom w:val="nil"/>
                  </w:tcBorders>
                  <w:shd w:val="clear" w:color="auto" w:fill="FFFFFF"/>
                  <w:tcMar>
                    <w:top w:w="30" w:type="dxa"/>
                    <w:left w:w="30" w:type="dxa"/>
                    <w:bottom w:w="30" w:type="dxa"/>
                    <w:right w:w="30" w:type="dxa"/>
                  </w:tcMar>
                  <w:hideMark/>
                </w:tcPr>
                <w:p w14:paraId="6B1F510A"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Impôts et taxes à payer</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B74D99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4F56DC3C" w14:textId="77777777">
              <w:tc>
                <w:tcPr>
                  <w:tcW w:w="0" w:type="auto"/>
                  <w:tcBorders>
                    <w:top w:val="nil"/>
                    <w:bottom w:val="nil"/>
                  </w:tcBorders>
                  <w:shd w:val="clear" w:color="auto" w:fill="FFFFFF"/>
                  <w:tcMar>
                    <w:top w:w="30" w:type="dxa"/>
                    <w:left w:w="30" w:type="dxa"/>
                    <w:bottom w:w="30" w:type="dxa"/>
                    <w:right w:w="30" w:type="dxa"/>
                  </w:tcMar>
                  <w:hideMark/>
                </w:tcPr>
                <w:p w14:paraId="747BF0BC"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1CF5B73"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AF42E0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4520 à 4524</w:t>
                  </w:r>
                </w:p>
              </w:tc>
              <w:tc>
                <w:tcPr>
                  <w:tcW w:w="0" w:type="auto"/>
                  <w:tcBorders>
                    <w:top w:val="nil"/>
                    <w:bottom w:val="nil"/>
                  </w:tcBorders>
                  <w:shd w:val="clear" w:color="auto" w:fill="FFFFFF"/>
                  <w:tcMar>
                    <w:top w:w="30" w:type="dxa"/>
                    <w:left w:w="30" w:type="dxa"/>
                    <w:bottom w:w="30" w:type="dxa"/>
                    <w:right w:w="30" w:type="dxa"/>
                  </w:tcMar>
                  <w:hideMark/>
                </w:tcPr>
                <w:p w14:paraId="2497C2C7"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Impôts belges sur le résultat</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D18112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3B572F9D" w14:textId="77777777">
              <w:tc>
                <w:tcPr>
                  <w:tcW w:w="0" w:type="auto"/>
                  <w:tcBorders>
                    <w:top w:val="nil"/>
                    <w:bottom w:val="nil"/>
                  </w:tcBorders>
                  <w:shd w:val="clear" w:color="auto" w:fill="FFFFFF"/>
                  <w:tcMar>
                    <w:top w:w="30" w:type="dxa"/>
                    <w:left w:w="30" w:type="dxa"/>
                    <w:bottom w:w="30" w:type="dxa"/>
                    <w:right w:w="30" w:type="dxa"/>
                  </w:tcMar>
                  <w:hideMark/>
                </w:tcPr>
                <w:p w14:paraId="524BC655"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004913B"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A4462E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4525 à 4527</w:t>
                  </w:r>
                </w:p>
              </w:tc>
              <w:tc>
                <w:tcPr>
                  <w:tcW w:w="0" w:type="auto"/>
                  <w:tcBorders>
                    <w:top w:val="nil"/>
                    <w:bottom w:val="nil"/>
                  </w:tcBorders>
                  <w:shd w:val="clear" w:color="auto" w:fill="FFFFFF"/>
                  <w:tcMar>
                    <w:top w:w="30" w:type="dxa"/>
                    <w:left w:w="30" w:type="dxa"/>
                    <w:bottom w:w="30" w:type="dxa"/>
                    <w:right w:w="30" w:type="dxa"/>
                  </w:tcMar>
                  <w:hideMark/>
                </w:tcPr>
                <w:p w14:paraId="7C93AD14"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Autres impôts et taxes belges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863E50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4B4C327C" w14:textId="77777777">
              <w:tc>
                <w:tcPr>
                  <w:tcW w:w="0" w:type="auto"/>
                  <w:tcBorders>
                    <w:top w:val="nil"/>
                    <w:bottom w:val="nil"/>
                  </w:tcBorders>
                  <w:shd w:val="clear" w:color="auto" w:fill="FFFFFF"/>
                  <w:tcMar>
                    <w:top w:w="30" w:type="dxa"/>
                    <w:left w:w="30" w:type="dxa"/>
                    <w:bottom w:w="30" w:type="dxa"/>
                    <w:right w:w="30" w:type="dxa"/>
                  </w:tcMar>
                  <w:hideMark/>
                </w:tcPr>
                <w:p w14:paraId="1ACA7899"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48141E6"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DC9F6D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4528</w:t>
                  </w:r>
                </w:p>
              </w:tc>
              <w:tc>
                <w:tcPr>
                  <w:tcW w:w="0" w:type="auto"/>
                  <w:tcBorders>
                    <w:top w:val="nil"/>
                    <w:bottom w:val="nil"/>
                  </w:tcBorders>
                  <w:shd w:val="clear" w:color="auto" w:fill="FFFFFF"/>
                  <w:tcMar>
                    <w:top w:w="30" w:type="dxa"/>
                    <w:left w:w="30" w:type="dxa"/>
                    <w:bottom w:w="30" w:type="dxa"/>
                    <w:right w:w="30" w:type="dxa"/>
                  </w:tcMar>
                  <w:hideMark/>
                </w:tcPr>
                <w:p w14:paraId="58103BC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Impôts et taxes étrangers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1D108D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0CD1875A" w14:textId="77777777">
              <w:tc>
                <w:tcPr>
                  <w:tcW w:w="0" w:type="auto"/>
                  <w:tcBorders>
                    <w:top w:val="nil"/>
                    <w:bottom w:val="nil"/>
                  </w:tcBorders>
                  <w:shd w:val="clear" w:color="auto" w:fill="FFFFFF"/>
                  <w:tcMar>
                    <w:top w:w="30" w:type="dxa"/>
                    <w:left w:w="30" w:type="dxa"/>
                    <w:bottom w:w="30" w:type="dxa"/>
                    <w:right w:w="30" w:type="dxa"/>
                  </w:tcMar>
                  <w:hideMark/>
                </w:tcPr>
                <w:p w14:paraId="4539A2D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F2973F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453</w:t>
                  </w:r>
                </w:p>
              </w:tc>
              <w:tc>
                <w:tcPr>
                  <w:tcW w:w="0" w:type="auto"/>
                  <w:gridSpan w:val="2"/>
                  <w:tcBorders>
                    <w:top w:val="nil"/>
                    <w:bottom w:val="nil"/>
                  </w:tcBorders>
                  <w:shd w:val="clear" w:color="auto" w:fill="FFFFFF"/>
                  <w:tcMar>
                    <w:top w:w="30" w:type="dxa"/>
                    <w:left w:w="30" w:type="dxa"/>
                    <w:bottom w:w="30" w:type="dxa"/>
                    <w:right w:w="30" w:type="dxa"/>
                  </w:tcMar>
                  <w:hideMark/>
                </w:tcPr>
                <w:p w14:paraId="0451A9D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Précomptes retenus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BEE376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D9E92AE" w14:textId="77777777">
              <w:tc>
                <w:tcPr>
                  <w:tcW w:w="0" w:type="auto"/>
                  <w:tcBorders>
                    <w:top w:val="nil"/>
                    <w:bottom w:val="nil"/>
                  </w:tcBorders>
                  <w:shd w:val="clear" w:color="auto" w:fill="FFFFFF"/>
                  <w:tcMar>
                    <w:top w:w="30" w:type="dxa"/>
                    <w:left w:w="30" w:type="dxa"/>
                    <w:bottom w:w="30" w:type="dxa"/>
                    <w:right w:w="30" w:type="dxa"/>
                  </w:tcMar>
                  <w:hideMark/>
                </w:tcPr>
                <w:p w14:paraId="5D423BF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104773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454</w:t>
                  </w:r>
                </w:p>
              </w:tc>
              <w:tc>
                <w:tcPr>
                  <w:tcW w:w="0" w:type="auto"/>
                  <w:gridSpan w:val="2"/>
                  <w:tcBorders>
                    <w:top w:val="nil"/>
                    <w:bottom w:val="nil"/>
                  </w:tcBorders>
                  <w:shd w:val="clear" w:color="auto" w:fill="FFFFFF"/>
                  <w:tcMar>
                    <w:top w:w="30" w:type="dxa"/>
                    <w:left w:w="30" w:type="dxa"/>
                    <w:bottom w:w="30" w:type="dxa"/>
                    <w:right w:w="30" w:type="dxa"/>
                  </w:tcMar>
                  <w:hideMark/>
                </w:tcPr>
                <w:p w14:paraId="335F0B38"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Office national de la Sécurité sociale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03E35B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4CED2264" w14:textId="77777777">
              <w:tc>
                <w:tcPr>
                  <w:tcW w:w="0" w:type="auto"/>
                  <w:tcBorders>
                    <w:top w:val="nil"/>
                    <w:bottom w:val="nil"/>
                  </w:tcBorders>
                  <w:shd w:val="clear" w:color="auto" w:fill="FFFFFF"/>
                  <w:tcMar>
                    <w:top w:w="30" w:type="dxa"/>
                    <w:left w:w="30" w:type="dxa"/>
                    <w:bottom w:w="30" w:type="dxa"/>
                    <w:right w:w="30" w:type="dxa"/>
                  </w:tcMar>
                  <w:hideMark/>
                </w:tcPr>
                <w:p w14:paraId="576DECB5"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F1ED13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455</w:t>
                  </w:r>
                </w:p>
              </w:tc>
              <w:tc>
                <w:tcPr>
                  <w:tcW w:w="0" w:type="auto"/>
                  <w:gridSpan w:val="2"/>
                  <w:tcBorders>
                    <w:top w:val="nil"/>
                    <w:bottom w:val="nil"/>
                  </w:tcBorders>
                  <w:shd w:val="clear" w:color="auto" w:fill="FFFFFF"/>
                  <w:tcMar>
                    <w:top w:w="30" w:type="dxa"/>
                    <w:left w:w="30" w:type="dxa"/>
                    <w:bottom w:w="30" w:type="dxa"/>
                    <w:right w:w="30" w:type="dxa"/>
                  </w:tcMar>
                  <w:hideMark/>
                </w:tcPr>
                <w:p w14:paraId="4C4E0A2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Rémunérations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8E8FAD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21583429" w14:textId="77777777">
              <w:tc>
                <w:tcPr>
                  <w:tcW w:w="0" w:type="auto"/>
                  <w:tcBorders>
                    <w:top w:val="nil"/>
                    <w:bottom w:val="nil"/>
                  </w:tcBorders>
                  <w:shd w:val="clear" w:color="auto" w:fill="FFFFFF"/>
                  <w:tcMar>
                    <w:top w:w="30" w:type="dxa"/>
                    <w:left w:w="30" w:type="dxa"/>
                    <w:bottom w:w="30" w:type="dxa"/>
                    <w:right w:w="30" w:type="dxa"/>
                  </w:tcMar>
                  <w:hideMark/>
                </w:tcPr>
                <w:p w14:paraId="404D26F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ADC233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456</w:t>
                  </w:r>
                </w:p>
              </w:tc>
              <w:tc>
                <w:tcPr>
                  <w:tcW w:w="0" w:type="auto"/>
                  <w:gridSpan w:val="2"/>
                  <w:tcBorders>
                    <w:top w:val="nil"/>
                    <w:bottom w:val="nil"/>
                  </w:tcBorders>
                  <w:shd w:val="clear" w:color="auto" w:fill="FFFFFF"/>
                  <w:tcMar>
                    <w:top w:w="30" w:type="dxa"/>
                    <w:left w:w="30" w:type="dxa"/>
                    <w:bottom w:w="30" w:type="dxa"/>
                    <w:right w:w="30" w:type="dxa"/>
                  </w:tcMar>
                  <w:hideMark/>
                </w:tcPr>
                <w:p w14:paraId="1A3F3D1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Pécules de vacances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7173BA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90FA381" w14:textId="77777777">
              <w:tc>
                <w:tcPr>
                  <w:tcW w:w="0" w:type="auto"/>
                  <w:tcBorders>
                    <w:top w:val="nil"/>
                    <w:bottom w:val="nil"/>
                  </w:tcBorders>
                  <w:shd w:val="clear" w:color="auto" w:fill="FFFFFF"/>
                  <w:tcMar>
                    <w:top w:w="30" w:type="dxa"/>
                    <w:left w:w="30" w:type="dxa"/>
                    <w:bottom w:w="30" w:type="dxa"/>
                    <w:right w:w="30" w:type="dxa"/>
                  </w:tcMar>
                  <w:hideMark/>
                </w:tcPr>
                <w:p w14:paraId="4FD5CF1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876F9D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459</w:t>
                  </w:r>
                </w:p>
              </w:tc>
              <w:tc>
                <w:tcPr>
                  <w:tcW w:w="0" w:type="auto"/>
                  <w:gridSpan w:val="2"/>
                  <w:tcBorders>
                    <w:top w:val="nil"/>
                    <w:bottom w:val="nil"/>
                  </w:tcBorders>
                  <w:shd w:val="clear" w:color="auto" w:fill="FFFFFF"/>
                  <w:tcMar>
                    <w:top w:w="30" w:type="dxa"/>
                    <w:left w:w="30" w:type="dxa"/>
                    <w:bottom w:w="30" w:type="dxa"/>
                    <w:right w:w="30" w:type="dxa"/>
                  </w:tcMar>
                  <w:hideMark/>
                </w:tcPr>
                <w:p w14:paraId="675BFF2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Autres dettes sociales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F57742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325CDA1" w14:textId="77777777">
              <w:tc>
                <w:tcPr>
                  <w:tcW w:w="0" w:type="auto"/>
                  <w:tcBorders>
                    <w:top w:val="nil"/>
                    <w:bottom w:val="nil"/>
                  </w:tcBorders>
                  <w:shd w:val="clear" w:color="auto" w:fill="FFFFFF"/>
                  <w:tcMar>
                    <w:top w:w="30" w:type="dxa"/>
                    <w:left w:w="30" w:type="dxa"/>
                    <w:bottom w:w="30" w:type="dxa"/>
                    <w:right w:w="30" w:type="dxa"/>
                  </w:tcMar>
                  <w:hideMark/>
                </w:tcPr>
                <w:p w14:paraId="1800739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46</w:t>
                  </w:r>
                </w:p>
              </w:tc>
              <w:tc>
                <w:tcPr>
                  <w:tcW w:w="0" w:type="auto"/>
                  <w:gridSpan w:val="3"/>
                  <w:tcBorders>
                    <w:top w:val="nil"/>
                    <w:bottom w:val="nil"/>
                  </w:tcBorders>
                  <w:shd w:val="clear" w:color="auto" w:fill="FFFFFF"/>
                  <w:tcMar>
                    <w:top w:w="30" w:type="dxa"/>
                    <w:left w:w="30" w:type="dxa"/>
                    <w:bottom w:w="30" w:type="dxa"/>
                    <w:right w:w="30" w:type="dxa"/>
                  </w:tcMar>
                  <w:hideMark/>
                </w:tcPr>
                <w:p w14:paraId="645E442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Acomptes sur commandes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F68D0F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DAF07F2" w14:textId="77777777">
              <w:tc>
                <w:tcPr>
                  <w:tcW w:w="0" w:type="auto"/>
                  <w:tcBorders>
                    <w:top w:val="nil"/>
                    <w:bottom w:val="nil"/>
                  </w:tcBorders>
                  <w:shd w:val="clear" w:color="auto" w:fill="FFFFFF"/>
                  <w:tcMar>
                    <w:top w:w="30" w:type="dxa"/>
                    <w:left w:w="30" w:type="dxa"/>
                    <w:bottom w:w="30" w:type="dxa"/>
                    <w:right w:w="30" w:type="dxa"/>
                  </w:tcMar>
                  <w:hideMark/>
                </w:tcPr>
                <w:p w14:paraId="1C4E65E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47</w:t>
                  </w:r>
                </w:p>
              </w:tc>
              <w:tc>
                <w:tcPr>
                  <w:tcW w:w="0" w:type="auto"/>
                  <w:gridSpan w:val="3"/>
                  <w:tcBorders>
                    <w:top w:val="nil"/>
                    <w:bottom w:val="nil"/>
                  </w:tcBorders>
                  <w:shd w:val="clear" w:color="auto" w:fill="FFFFFF"/>
                  <w:tcMar>
                    <w:top w:w="30" w:type="dxa"/>
                    <w:left w:w="30" w:type="dxa"/>
                    <w:bottom w:w="30" w:type="dxa"/>
                    <w:right w:w="30" w:type="dxa"/>
                  </w:tcMar>
                  <w:hideMark/>
                </w:tcPr>
                <w:p w14:paraId="06A8A657"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Dettes découlant de l'affectation du résultat</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F02136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27EF7E85" w14:textId="77777777">
              <w:tc>
                <w:tcPr>
                  <w:tcW w:w="0" w:type="auto"/>
                  <w:tcBorders>
                    <w:top w:val="nil"/>
                    <w:bottom w:val="nil"/>
                  </w:tcBorders>
                  <w:shd w:val="clear" w:color="auto" w:fill="FFFFFF"/>
                  <w:tcMar>
                    <w:top w:w="30" w:type="dxa"/>
                    <w:left w:w="30" w:type="dxa"/>
                    <w:bottom w:w="30" w:type="dxa"/>
                    <w:right w:w="30" w:type="dxa"/>
                  </w:tcMar>
                  <w:hideMark/>
                </w:tcPr>
                <w:p w14:paraId="1ED0AB3A"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645A18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470</w:t>
                  </w:r>
                </w:p>
              </w:tc>
              <w:tc>
                <w:tcPr>
                  <w:tcW w:w="0" w:type="auto"/>
                  <w:gridSpan w:val="2"/>
                  <w:tcBorders>
                    <w:top w:val="nil"/>
                    <w:bottom w:val="nil"/>
                  </w:tcBorders>
                  <w:shd w:val="clear" w:color="auto" w:fill="FFFFFF"/>
                  <w:tcMar>
                    <w:top w:w="30" w:type="dxa"/>
                    <w:left w:w="30" w:type="dxa"/>
                    <w:bottom w:w="30" w:type="dxa"/>
                    <w:right w:w="30" w:type="dxa"/>
                  </w:tcMar>
                  <w:hideMark/>
                </w:tcPr>
                <w:p w14:paraId="78522FCC"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Dividendes et tantièmes d'exercices antérieurs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400A61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4FFFB140" w14:textId="77777777">
              <w:tc>
                <w:tcPr>
                  <w:tcW w:w="0" w:type="auto"/>
                  <w:tcBorders>
                    <w:top w:val="nil"/>
                    <w:bottom w:val="nil"/>
                  </w:tcBorders>
                  <w:shd w:val="clear" w:color="auto" w:fill="FFFFFF"/>
                  <w:tcMar>
                    <w:top w:w="30" w:type="dxa"/>
                    <w:left w:w="30" w:type="dxa"/>
                    <w:bottom w:w="30" w:type="dxa"/>
                    <w:right w:w="30" w:type="dxa"/>
                  </w:tcMar>
                  <w:hideMark/>
                </w:tcPr>
                <w:p w14:paraId="29D56B77"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B88821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471</w:t>
                  </w:r>
                </w:p>
              </w:tc>
              <w:tc>
                <w:tcPr>
                  <w:tcW w:w="0" w:type="auto"/>
                  <w:gridSpan w:val="2"/>
                  <w:tcBorders>
                    <w:top w:val="nil"/>
                    <w:bottom w:val="nil"/>
                  </w:tcBorders>
                  <w:shd w:val="clear" w:color="auto" w:fill="FFFFFF"/>
                  <w:tcMar>
                    <w:top w:w="30" w:type="dxa"/>
                    <w:left w:w="30" w:type="dxa"/>
                    <w:bottom w:w="30" w:type="dxa"/>
                    <w:right w:w="30" w:type="dxa"/>
                  </w:tcMar>
                  <w:hideMark/>
                </w:tcPr>
                <w:p w14:paraId="3EF32EE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Dividendes de l’exercice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25B34A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252A0E59" w14:textId="77777777">
              <w:tc>
                <w:tcPr>
                  <w:tcW w:w="0" w:type="auto"/>
                  <w:tcBorders>
                    <w:top w:val="nil"/>
                    <w:bottom w:val="nil"/>
                  </w:tcBorders>
                  <w:shd w:val="clear" w:color="auto" w:fill="FFFFFF"/>
                  <w:tcMar>
                    <w:top w:w="30" w:type="dxa"/>
                    <w:left w:w="30" w:type="dxa"/>
                    <w:bottom w:w="30" w:type="dxa"/>
                    <w:right w:w="30" w:type="dxa"/>
                  </w:tcMar>
                  <w:hideMark/>
                </w:tcPr>
                <w:p w14:paraId="1F3FC22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C07830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472</w:t>
                  </w:r>
                </w:p>
              </w:tc>
              <w:tc>
                <w:tcPr>
                  <w:tcW w:w="0" w:type="auto"/>
                  <w:gridSpan w:val="2"/>
                  <w:tcBorders>
                    <w:top w:val="nil"/>
                    <w:bottom w:val="nil"/>
                  </w:tcBorders>
                  <w:shd w:val="clear" w:color="auto" w:fill="FFFFFF"/>
                  <w:tcMar>
                    <w:top w:w="30" w:type="dxa"/>
                    <w:left w:w="30" w:type="dxa"/>
                    <w:bottom w:w="30" w:type="dxa"/>
                    <w:right w:w="30" w:type="dxa"/>
                  </w:tcMar>
                  <w:hideMark/>
                </w:tcPr>
                <w:p w14:paraId="773B1E0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Tantièmes de l'exercice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1FBD51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830FE23" w14:textId="77777777">
              <w:tc>
                <w:tcPr>
                  <w:tcW w:w="0" w:type="auto"/>
                  <w:tcBorders>
                    <w:top w:val="nil"/>
                    <w:bottom w:val="nil"/>
                  </w:tcBorders>
                  <w:shd w:val="clear" w:color="auto" w:fill="FFFFFF"/>
                  <w:tcMar>
                    <w:top w:w="30" w:type="dxa"/>
                    <w:left w:w="30" w:type="dxa"/>
                    <w:bottom w:w="30" w:type="dxa"/>
                    <w:right w:w="30" w:type="dxa"/>
                  </w:tcMar>
                  <w:hideMark/>
                </w:tcPr>
                <w:p w14:paraId="59753B0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1658AE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473</w:t>
                  </w:r>
                </w:p>
              </w:tc>
              <w:tc>
                <w:tcPr>
                  <w:tcW w:w="0" w:type="auto"/>
                  <w:gridSpan w:val="2"/>
                  <w:tcBorders>
                    <w:top w:val="nil"/>
                    <w:bottom w:val="nil"/>
                  </w:tcBorders>
                  <w:shd w:val="clear" w:color="auto" w:fill="FFFFFF"/>
                  <w:tcMar>
                    <w:top w:w="30" w:type="dxa"/>
                    <w:left w:w="30" w:type="dxa"/>
                    <w:bottom w:w="30" w:type="dxa"/>
                    <w:right w:w="30" w:type="dxa"/>
                  </w:tcMar>
                  <w:hideMark/>
                </w:tcPr>
                <w:p w14:paraId="2F8F7FB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Autres allocataires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F234C4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E160832" w14:textId="77777777">
              <w:tc>
                <w:tcPr>
                  <w:tcW w:w="0" w:type="auto"/>
                  <w:tcBorders>
                    <w:top w:val="nil"/>
                    <w:bottom w:val="nil"/>
                  </w:tcBorders>
                  <w:shd w:val="clear" w:color="auto" w:fill="FFFFFF"/>
                  <w:tcMar>
                    <w:top w:w="30" w:type="dxa"/>
                    <w:left w:w="30" w:type="dxa"/>
                    <w:bottom w:w="30" w:type="dxa"/>
                    <w:right w:w="30" w:type="dxa"/>
                  </w:tcMar>
                  <w:hideMark/>
                </w:tcPr>
                <w:p w14:paraId="0A9286D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48</w:t>
                  </w:r>
                </w:p>
              </w:tc>
              <w:tc>
                <w:tcPr>
                  <w:tcW w:w="0" w:type="auto"/>
                  <w:gridSpan w:val="3"/>
                  <w:tcBorders>
                    <w:top w:val="nil"/>
                    <w:bottom w:val="nil"/>
                  </w:tcBorders>
                  <w:shd w:val="clear" w:color="auto" w:fill="FFFFFF"/>
                  <w:tcMar>
                    <w:top w:w="30" w:type="dxa"/>
                    <w:left w:w="30" w:type="dxa"/>
                    <w:bottom w:w="30" w:type="dxa"/>
                    <w:right w:w="30" w:type="dxa"/>
                  </w:tcMar>
                  <w:hideMark/>
                </w:tcPr>
                <w:p w14:paraId="324B49D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Dettes diverses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D5D446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CE20B71" w14:textId="77777777">
              <w:tc>
                <w:tcPr>
                  <w:tcW w:w="0" w:type="auto"/>
                  <w:tcBorders>
                    <w:top w:val="nil"/>
                    <w:bottom w:val="nil"/>
                  </w:tcBorders>
                  <w:shd w:val="clear" w:color="auto" w:fill="FFFFFF"/>
                  <w:tcMar>
                    <w:top w:w="30" w:type="dxa"/>
                    <w:left w:w="30" w:type="dxa"/>
                    <w:bottom w:w="30" w:type="dxa"/>
                    <w:right w:w="30" w:type="dxa"/>
                  </w:tcMar>
                  <w:hideMark/>
                </w:tcPr>
                <w:p w14:paraId="3E454BC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37883B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480</w:t>
                  </w:r>
                </w:p>
              </w:tc>
              <w:tc>
                <w:tcPr>
                  <w:tcW w:w="0" w:type="auto"/>
                  <w:gridSpan w:val="2"/>
                  <w:tcBorders>
                    <w:top w:val="nil"/>
                    <w:bottom w:val="nil"/>
                  </w:tcBorders>
                  <w:shd w:val="clear" w:color="auto" w:fill="FFFFFF"/>
                  <w:tcMar>
                    <w:top w:w="30" w:type="dxa"/>
                    <w:left w:w="30" w:type="dxa"/>
                    <w:bottom w:w="30" w:type="dxa"/>
                    <w:right w:w="30" w:type="dxa"/>
                  </w:tcMar>
                  <w:hideMark/>
                </w:tcPr>
                <w:p w14:paraId="41627B7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Obligations et coupons échus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A28737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2ED2E402" w14:textId="77777777">
              <w:tc>
                <w:tcPr>
                  <w:tcW w:w="0" w:type="auto"/>
                  <w:tcBorders>
                    <w:top w:val="nil"/>
                    <w:bottom w:val="nil"/>
                  </w:tcBorders>
                  <w:shd w:val="clear" w:color="auto" w:fill="FFFFFF"/>
                  <w:tcMar>
                    <w:top w:w="30" w:type="dxa"/>
                    <w:left w:w="30" w:type="dxa"/>
                    <w:bottom w:w="30" w:type="dxa"/>
                    <w:right w:w="30" w:type="dxa"/>
                  </w:tcMar>
                  <w:hideMark/>
                </w:tcPr>
                <w:p w14:paraId="06DDFA3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CD5F0A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488</w:t>
                  </w:r>
                </w:p>
              </w:tc>
              <w:tc>
                <w:tcPr>
                  <w:tcW w:w="0" w:type="auto"/>
                  <w:gridSpan w:val="2"/>
                  <w:tcBorders>
                    <w:top w:val="nil"/>
                    <w:bottom w:val="nil"/>
                  </w:tcBorders>
                  <w:shd w:val="clear" w:color="auto" w:fill="FFFFFF"/>
                  <w:tcMar>
                    <w:top w:w="30" w:type="dxa"/>
                    <w:left w:w="30" w:type="dxa"/>
                    <w:bottom w:w="30" w:type="dxa"/>
                    <w:right w:w="30" w:type="dxa"/>
                  </w:tcMar>
                  <w:hideMark/>
                </w:tcPr>
                <w:p w14:paraId="067EA94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Cautionnements reçus en numéraire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431353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2C9A7EF" w14:textId="77777777">
              <w:tc>
                <w:tcPr>
                  <w:tcW w:w="0" w:type="auto"/>
                  <w:tcBorders>
                    <w:top w:val="nil"/>
                    <w:bottom w:val="nil"/>
                  </w:tcBorders>
                  <w:shd w:val="clear" w:color="auto" w:fill="FFFFFF"/>
                  <w:tcMar>
                    <w:top w:w="30" w:type="dxa"/>
                    <w:left w:w="30" w:type="dxa"/>
                    <w:bottom w:w="30" w:type="dxa"/>
                    <w:right w:w="30" w:type="dxa"/>
                  </w:tcMar>
                  <w:hideMark/>
                </w:tcPr>
                <w:p w14:paraId="6B81EB9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237783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489</w:t>
                  </w:r>
                </w:p>
              </w:tc>
              <w:tc>
                <w:tcPr>
                  <w:tcW w:w="0" w:type="auto"/>
                  <w:gridSpan w:val="2"/>
                  <w:tcBorders>
                    <w:top w:val="nil"/>
                    <w:bottom w:val="nil"/>
                  </w:tcBorders>
                  <w:shd w:val="clear" w:color="auto" w:fill="FFFFFF"/>
                  <w:tcMar>
                    <w:top w:w="30" w:type="dxa"/>
                    <w:left w:w="30" w:type="dxa"/>
                    <w:bottom w:w="30" w:type="dxa"/>
                    <w:right w:w="30" w:type="dxa"/>
                  </w:tcMar>
                  <w:hideMark/>
                </w:tcPr>
                <w:p w14:paraId="550B9BB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Autres dettes diverses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9627FB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798ED45" w14:textId="77777777">
              <w:tc>
                <w:tcPr>
                  <w:tcW w:w="0" w:type="auto"/>
                  <w:tcBorders>
                    <w:top w:val="nil"/>
                    <w:bottom w:val="nil"/>
                  </w:tcBorders>
                  <w:shd w:val="clear" w:color="auto" w:fill="FFFFFF"/>
                  <w:tcMar>
                    <w:top w:w="30" w:type="dxa"/>
                    <w:left w:w="30" w:type="dxa"/>
                    <w:bottom w:w="30" w:type="dxa"/>
                    <w:right w:w="30" w:type="dxa"/>
                  </w:tcMar>
                  <w:hideMark/>
                </w:tcPr>
                <w:p w14:paraId="5D3C2E4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49</w:t>
                  </w:r>
                </w:p>
              </w:tc>
              <w:tc>
                <w:tcPr>
                  <w:tcW w:w="0" w:type="auto"/>
                  <w:gridSpan w:val="3"/>
                  <w:tcBorders>
                    <w:top w:val="nil"/>
                    <w:bottom w:val="nil"/>
                  </w:tcBorders>
                  <w:shd w:val="clear" w:color="auto" w:fill="FFFFFF"/>
                  <w:tcMar>
                    <w:top w:w="30" w:type="dxa"/>
                    <w:left w:w="30" w:type="dxa"/>
                    <w:bottom w:w="30" w:type="dxa"/>
                    <w:right w:w="30" w:type="dxa"/>
                  </w:tcMar>
                  <w:hideMark/>
                </w:tcPr>
                <w:p w14:paraId="68C73074"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Comptes de régularisation et d'attente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C9ABED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487DEAAE" w14:textId="77777777">
              <w:tc>
                <w:tcPr>
                  <w:tcW w:w="0" w:type="auto"/>
                  <w:tcBorders>
                    <w:top w:val="nil"/>
                    <w:bottom w:val="nil"/>
                  </w:tcBorders>
                  <w:shd w:val="clear" w:color="auto" w:fill="FFFFFF"/>
                  <w:tcMar>
                    <w:top w:w="30" w:type="dxa"/>
                    <w:left w:w="30" w:type="dxa"/>
                    <w:bottom w:w="30" w:type="dxa"/>
                    <w:right w:w="30" w:type="dxa"/>
                  </w:tcMar>
                  <w:hideMark/>
                </w:tcPr>
                <w:p w14:paraId="60D32065"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E8EA29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490</w:t>
                  </w:r>
                </w:p>
              </w:tc>
              <w:tc>
                <w:tcPr>
                  <w:tcW w:w="0" w:type="auto"/>
                  <w:gridSpan w:val="2"/>
                  <w:tcBorders>
                    <w:top w:val="nil"/>
                    <w:bottom w:val="nil"/>
                  </w:tcBorders>
                  <w:shd w:val="clear" w:color="auto" w:fill="FFFFFF"/>
                  <w:tcMar>
                    <w:top w:w="30" w:type="dxa"/>
                    <w:left w:w="30" w:type="dxa"/>
                    <w:bottom w:w="30" w:type="dxa"/>
                    <w:right w:w="30" w:type="dxa"/>
                  </w:tcMar>
                  <w:hideMark/>
                </w:tcPr>
                <w:p w14:paraId="6100B49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Charges à reporter</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31D5CC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91B82F4" w14:textId="77777777">
              <w:tc>
                <w:tcPr>
                  <w:tcW w:w="0" w:type="auto"/>
                  <w:tcBorders>
                    <w:top w:val="nil"/>
                    <w:bottom w:val="nil"/>
                  </w:tcBorders>
                  <w:shd w:val="clear" w:color="auto" w:fill="FFFFFF"/>
                  <w:tcMar>
                    <w:top w:w="30" w:type="dxa"/>
                    <w:left w:w="30" w:type="dxa"/>
                    <w:bottom w:w="30" w:type="dxa"/>
                    <w:right w:w="30" w:type="dxa"/>
                  </w:tcMar>
                  <w:hideMark/>
                </w:tcPr>
                <w:p w14:paraId="21A0F6B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lastRenderedPageBreak/>
                    <w:t> </w:t>
                  </w:r>
                </w:p>
              </w:tc>
              <w:tc>
                <w:tcPr>
                  <w:tcW w:w="0" w:type="auto"/>
                  <w:tcBorders>
                    <w:top w:val="nil"/>
                    <w:bottom w:val="nil"/>
                  </w:tcBorders>
                  <w:shd w:val="clear" w:color="auto" w:fill="FFFFFF"/>
                  <w:tcMar>
                    <w:top w:w="30" w:type="dxa"/>
                    <w:left w:w="30" w:type="dxa"/>
                    <w:bottom w:w="30" w:type="dxa"/>
                    <w:right w:w="30" w:type="dxa"/>
                  </w:tcMar>
                  <w:hideMark/>
                </w:tcPr>
                <w:p w14:paraId="3724CA3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491</w:t>
                  </w:r>
                </w:p>
              </w:tc>
              <w:tc>
                <w:tcPr>
                  <w:tcW w:w="0" w:type="auto"/>
                  <w:gridSpan w:val="2"/>
                  <w:tcBorders>
                    <w:top w:val="nil"/>
                    <w:bottom w:val="nil"/>
                  </w:tcBorders>
                  <w:shd w:val="clear" w:color="auto" w:fill="FFFFFF"/>
                  <w:tcMar>
                    <w:top w:w="30" w:type="dxa"/>
                    <w:left w:w="30" w:type="dxa"/>
                    <w:bottom w:w="30" w:type="dxa"/>
                    <w:right w:w="30" w:type="dxa"/>
                  </w:tcMar>
                  <w:hideMark/>
                </w:tcPr>
                <w:p w14:paraId="196E07E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Produits acquis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D33038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5853E83" w14:textId="77777777">
              <w:tc>
                <w:tcPr>
                  <w:tcW w:w="0" w:type="auto"/>
                  <w:tcBorders>
                    <w:top w:val="nil"/>
                    <w:bottom w:val="nil"/>
                  </w:tcBorders>
                  <w:shd w:val="clear" w:color="auto" w:fill="FFFFFF"/>
                  <w:tcMar>
                    <w:top w:w="30" w:type="dxa"/>
                    <w:left w:w="30" w:type="dxa"/>
                    <w:bottom w:w="30" w:type="dxa"/>
                    <w:right w:w="30" w:type="dxa"/>
                  </w:tcMar>
                  <w:hideMark/>
                </w:tcPr>
                <w:p w14:paraId="4F7B787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ECA804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492</w:t>
                  </w:r>
                </w:p>
              </w:tc>
              <w:tc>
                <w:tcPr>
                  <w:tcW w:w="0" w:type="auto"/>
                  <w:gridSpan w:val="2"/>
                  <w:tcBorders>
                    <w:top w:val="nil"/>
                    <w:bottom w:val="nil"/>
                  </w:tcBorders>
                  <w:shd w:val="clear" w:color="auto" w:fill="FFFFFF"/>
                  <w:tcMar>
                    <w:top w:w="30" w:type="dxa"/>
                    <w:left w:w="30" w:type="dxa"/>
                    <w:bottom w:w="30" w:type="dxa"/>
                    <w:right w:w="30" w:type="dxa"/>
                  </w:tcMar>
                  <w:hideMark/>
                </w:tcPr>
                <w:p w14:paraId="49A7B2A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Charges à imputer</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17CA2F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EB1D1AA" w14:textId="77777777">
              <w:tc>
                <w:tcPr>
                  <w:tcW w:w="0" w:type="auto"/>
                  <w:tcBorders>
                    <w:top w:val="nil"/>
                    <w:bottom w:val="nil"/>
                  </w:tcBorders>
                  <w:shd w:val="clear" w:color="auto" w:fill="FFFFFF"/>
                  <w:tcMar>
                    <w:top w:w="30" w:type="dxa"/>
                    <w:left w:w="30" w:type="dxa"/>
                    <w:bottom w:w="30" w:type="dxa"/>
                    <w:right w:w="30" w:type="dxa"/>
                  </w:tcMar>
                  <w:hideMark/>
                </w:tcPr>
                <w:p w14:paraId="43BC24C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3DC6D9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493</w:t>
                  </w:r>
                </w:p>
              </w:tc>
              <w:tc>
                <w:tcPr>
                  <w:tcW w:w="0" w:type="auto"/>
                  <w:gridSpan w:val="2"/>
                  <w:tcBorders>
                    <w:top w:val="nil"/>
                    <w:bottom w:val="nil"/>
                  </w:tcBorders>
                  <w:shd w:val="clear" w:color="auto" w:fill="FFFFFF"/>
                  <w:tcMar>
                    <w:top w:w="30" w:type="dxa"/>
                    <w:left w:w="30" w:type="dxa"/>
                    <w:bottom w:w="30" w:type="dxa"/>
                    <w:right w:w="30" w:type="dxa"/>
                  </w:tcMar>
                  <w:hideMark/>
                </w:tcPr>
                <w:p w14:paraId="5A651EA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Produits à reporter</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455127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292C7F5B" w14:textId="77777777">
              <w:tc>
                <w:tcPr>
                  <w:tcW w:w="0" w:type="auto"/>
                  <w:tcBorders>
                    <w:top w:val="nil"/>
                    <w:bottom w:val="nil"/>
                  </w:tcBorders>
                  <w:shd w:val="clear" w:color="auto" w:fill="FFFFFF"/>
                  <w:tcMar>
                    <w:top w:w="30" w:type="dxa"/>
                    <w:left w:w="30" w:type="dxa"/>
                    <w:bottom w:w="30" w:type="dxa"/>
                    <w:right w:w="30" w:type="dxa"/>
                  </w:tcMar>
                  <w:hideMark/>
                </w:tcPr>
                <w:p w14:paraId="06C56BC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EC3B4D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499</w:t>
                  </w:r>
                </w:p>
              </w:tc>
              <w:tc>
                <w:tcPr>
                  <w:tcW w:w="0" w:type="auto"/>
                  <w:gridSpan w:val="2"/>
                  <w:tcBorders>
                    <w:top w:val="nil"/>
                    <w:bottom w:val="nil"/>
                  </w:tcBorders>
                  <w:shd w:val="clear" w:color="auto" w:fill="FFFFFF"/>
                  <w:tcMar>
                    <w:top w:w="30" w:type="dxa"/>
                    <w:left w:w="30" w:type="dxa"/>
                    <w:bottom w:w="30" w:type="dxa"/>
                    <w:right w:w="30" w:type="dxa"/>
                  </w:tcMar>
                  <w:hideMark/>
                </w:tcPr>
                <w:p w14:paraId="14FD5AE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Comptes d'attente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694E54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2C05AF05" w14:textId="77777777">
              <w:tc>
                <w:tcPr>
                  <w:tcW w:w="0" w:type="auto"/>
                  <w:tcBorders>
                    <w:top w:val="nil"/>
                    <w:bottom w:val="nil"/>
                  </w:tcBorders>
                  <w:shd w:val="clear" w:color="auto" w:fill="FFFFFF"/>
                  <w:tcMar>
                    <w:top w:w="30" w:type="dxa"/>
                    <w:left w:w="30" w:type="dxa"/>
                    <w:bottom w:w="30" w:type="dxa"/>
                    <w:right w:w="30" w:type="dxa"/>
                  </w:tcMar>
                  <w:hideMark/>
                </w:tcPr>
                <w:p w14:paraId="2B1E802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C26430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gridSpan w:val="2"/>
                  <w:tcBorders>
                    <w:top w:val="nil"/>
                    <w:bottom w:val="nil"/>
                  </w:tcBorders>
                  <w:shd w:val="clear" w:color="auto" w:fill="FFFFFF"/>
                  <w:tcMar>
                    <w:top w:w="30" w:type="dxa"/>
                    <w:left w:w="30" w:type="dxa"/>
                    <w:bottom w:w="30" w:type="dxa"/>
                    <w:right w:w="30" w:type="dxa"/>
                  </w:tcMar>
                  <w:hideMark/>
                </w:tcPr>
                <w:p w14:paraId="72E784D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6DF351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A53A9A9" w14:textId="77777777">
              <w:tc>
                <w:tcPr>
                  <w:tcW w:w="0" w:type="auto"/>
                  <w:tcBorders>
                    <w:top w:val="nil"/>
                    <w:bottom w:val="nil"/>
                  </w:tcBorders>
                  <w:shd w:val="clear" w:color="auto" w:fill="FFFFFF"/>
                  <w:tcMar>
                    <w:top w:w="30" w:type="dxa"/>
                    <w:left w:w="30" w:type="dxa"/>
                    <w:bottom w:w="30" w:type="dxa"/>
                    <w:right w:w="30" w:type="dxa"/>
                  </w:tcMar>
                  <w:hideMark/>
                </w:tcPr>
                <w:p w14:paraId="7118149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5</w:t>
                  </w:r>
                </w:p>
              </w:tc>
              <w:tc>
                <w:tcPr>
                  <w:tcW w:w="0" w:type="auto"/>
                  <w:gridSpan w:val="3"/>
                  <w:tcBorders>
                    <w:top w:val="nil"/>
                    <w:bottom w:val="nil"/>
                  </w:tcBorders>
                  <w:shd w:val="clear" w:color="auto" w:fill="FFFFFF"/>
                  <w:tcMar>
                    <w:top w:w="30" w:type="dxa"/>
                    <w:left w:w="30" w:type="dxa"/>
                    <w:bottom w:w="30" w:type="dxa"/>
                    <w:right w:w="30" w:type="dxa"/>
                  </w:tcMar>
                  <w:hideMark/>
                </w:tcPr>
                <w:p w14:paraId="43DB4437"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Placements de trésorerie et valeurs disponibles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DD4DDF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6ABB6789" w14:textId="77777777">
              <w:tc>
                <w:tcPr>
                  <w:tcW w:w="0" w:type="auto"/>
                  <w:tcBorders>
                    <w:top w:val="nil"/>
                    <w:bottom w:val="nil"/>
                  </w:tcBorders>
                  <w:shd w:val="clear" w:color="auto" w:fill="FFFFFF"/>
                  <w:tcMar>
                    <w:top w:w="30" w:type="dxa"/>
                    <w:left w:w="30" w:type="dxa"/>
                    <w:bottom w:w="30" w:type="dxa"/>
                    <w:right w:w="30" w:type="dxa"/>
                  </w:tcMar>
                  <w:hideMark/>
                </w:tcPr>
                <w:p w14:paraId="76A0B84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50</w:t>
                  </w:r>
                </w:p>
              </w:tc>
              <w:tc>
                <w:tcPr>
                  <w:tcW w:w="0" w:type="auto"/>
                  <w:gridSpan w:val="3"/>
                  <w:tcBorders>
                    <w:top w:val="nil"/>
                    <w:bottom w:val="nil"/>
                  </w:tcBorders>
                  <w:shd w:val="clear" w:color="auto" w:fill="FFFFFF"/>
                  <w:tcMar>
                    <w:top w:w="30" w:type="dxa"/>
                    <w:left w:w="30" w:type="dxa"/>
                    <w:bottom w:w="30" w:type="dxa"/>
                    <w:right w:w="30" w:type="dxa"/>
                  </w:tcMar>
                  <w:hideMark/>
                </w:tcPr>
                <w:p w14:paraId="0ECB17D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Actions propres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05EAA6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2D2D867" w14:textId="77777777">
              <w:tc>
                <w:tcPr>
                  <w:tcW w:w="0" w:type="auto"/>
                  <w:tcBorders>
                    <w:top w:val="nil"/>
                    <w:bottom w:val="nil"/>
                  </w:tcBorders>
                  <w:shd w:val="clear" w:color="auto" w:fill="FFFFFF"/>
                  <w:tcMar>
                    <w:top w:w="30" w:type="dxa"/>
                    <w:left w:w="30" w:type="dxa"/>
                    <w:bottom w:w="30" w:type="dxa"/>
                    <w:right w:w="30" w:type="dxa"/>
                  </w:tcMar>
                  <w:hideMark/>
                </w:tcPr>
                <w:p w14:paraId="327FEF3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51</w:t>
                  </w:r>
                </w:p>
              </w:tc>
              <w:tc>
                <w:tcPr>
                  <w:tcW w:w="0" w:type="auto"/>
                  <w:gridSpan w:val="3"/>
                  <w:tcBorders>
                    <w:top w:val="nil"/>
                    <w:bottom w:val="nil"/>
                  </w:tcBorders>
                  <w:shd w:val="clear" w:color="auto" w:fill="FFFFFF"/>
                  <w:tcMar>
                    <w:top w:w="30" w:type="dxa"/>
                    <w:left w:w="30" w:type="dxa"/>
                    <w:bottom w:w="30" w:type="dxa"/>
                    <w:right w:w="30" w:type="dxa"/>
                  </w:tcMar>
                  <w:hideMark/>
                </w:tcPr>
                <w:p w14:paraId="71095298"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Actions, parts et placements de trésorerie autres que placements à revenu fixe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DB278D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4B570C09" w14:textId="77777777">
              <w:tc>
                <w:tcPr>
                  <w:tcW w:w="0" w:type="auto"/>
                  <w:tcBorders>
                    <w:top w:val="nil"/>
                    <w:bottom w:val="nil"/>
                  </w:tcBorders>
                  <w:shd w:val="clear" w:color="auto" w:fill="FFFFFF"/>
                  <w:tcMar>
                    <w:top w:w="30" w:type="dxa"/>
                    <w:left w:w="30" w:type="dxa"/>
                    <w:bottom w:w="30" w:type="dxa"/>
                    <w:right w:w="30" w:type="dxa"/>
                  </w:tcMar>
                  <w:hideMark/>
                </w:tcPr>
                <w:p w14:paraId="3DC4AA68"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CCA1A1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510</w:t>
                  </w:r>
                </w:p>
              </w:tc>
              <w:tc>
                <w:tcPr>
                  <w:tcW w:w="0" w:type="auto"/>
                  <w:gridSpan w:val="2"/>
                  <w:tcBorders>
                    <w:top w:val="nil"/>
                    <w:bottom w:val="nil"/>
                  </w:tcBorders>
                  <w:shd w:val="clear" w:color="auto" w:fill="FFFFFF"/>
                  <w:tcMar>
                    <w:top w:w="30" w:type="dxa"/>
                    <w:left w:w="30" w:type="dxa"/>
                    <w:bottom w:w="30" w:type="dxa"/>
                    <w:right w:w="30" w:type="dxa"/>
                  </w:tcMar>
                  <w:hideMark/>
                </w:tcPr>
                <w:p w14:paraId="3057DB0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Valeur d'acquisition</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57B040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26A24C5" w14:textId="77777777">
              <w:tc>
                <w:tcPr>
                  <w:tcW w:w="0" w:type="auto"/>
                  <w:tcBorders>
                    <w:top w:val="nil"/>
                    <w:bottom w:val="nil"/>
                  </w:tcBorders>
                  <w:shd w:val="clear" w:color="auto" w:fill="FFFFFF"/>
                  <w:tcMar>
                    <w:top w:w="30" w:type="dxa"/>
                    <w:left w:w="30" w:type="dxa"/>
                    <w:bottom w:w="30" w:type="dxa"/>
                    <w:right w:w="30" w:type="dxa"/>
                  </w:tcMar>
                  <w:hideMark/>
                </w:tcPr>
                <w:p w14:paraId="6575A0A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CA0989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5100</w:t>
                  </w:r>
                </w:p>
              </w:tc>
              <w:tc>
                <w:tcPr>
                  <w:tcW w:w="0" w:type="auto"/>
                  <w:gridSpan w:val="2"/>
                  <w:tcBorders>
                    <w:top w:val="nil"/>
                    <w:bottom w:val="nil"/>
                  </w:tcBorders>
                  <w:shd w:val="clear" w:color="auto" w:fill="FFFFFF"/>
                  <w:tcMar>
                    <w:top w:w="30" w:type="dxa"/>
                    <w:left w:w="30" w:type="dxa"/>
                    <w:bottom w:w="30" w:type="dxa"/>
                    <w:right w:w="30" w:type="dxa"/>
                  </w:tcMar>
                  <w:hideMark/>
                </w:tcPr>
                <w:p w14:paraId="680A604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Actions et parts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11C36A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0BF12B7D" w14:textId="77777777">
              <w:tc>
                <w:tcPr>
                  <w:tcW w:w="0" w:type="auto"/>
                  <w:tcBorders>
                    <w:top w:val="nil"/>
                    <w:bottom w:val="nil"/>
                  </w:tcBorders>
                  <w:shd w:val="clear" w:color="auto" w:fill="FFFFFF"/>
                  <w:tcMar>
                    <w:top w:w="30" w:type="dxa"/>
                    <w:left w:w="30" w:type="dxa"/>
                    <w:bottom w:w="30" w:type="dxa"/>
                    <w:right w:w="30" w:type="dxa"/>
                  </w:tcMar>
                  <w:hideMark/>
                </w:tcPr>
                <w:p w14:paraId="1D11941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66A761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5101</w:t>
                  </w:r>
                </w:p>
              </w:tc>
              <w:tc>
                <w:tcPr>
                  <w:tcW w:w="0" w:type="auto"/>
                  <w:gridSpan w:val="2"/>
                  <w:tcBorders>
                    <w:top w:val="nil"/>
                    <w:bottom w:val="nil"/>
                  </w:tcBorders>
                  <w:shd w:val="clear" w:color="auto" w:fill="FFFFFF"/>
                  <w:tcMar>
                    <w:top w:w="30" w:type="dxa"/>
                    <w:left w:w="30" w:type="dxa"/>
                    <w:bottom w:w="30" w:type="dxa"/>
                    <w:right w:w="30" w:type="dxa"/>
                  </w:tcMar>
                  <w:hideMark/>
                </w:tcPr>
                <w:p w14:paraId="7D4049DB"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Placements de trésorerie autres que placements à revenu fixe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65E550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79F9ADBC" w14:textId="77777777">
              <w:tc>
                <w:tcPr>
                  <w:tcW w:w="0" w:type="auto"/>
                  <w:tcBorders>
                    <w:top w:val="nil"/>
                    <w:bottom w:val="nil"/>
                  </w:tcBorders>
                  <w:shd w:val="clear" w:color="auto" w:fill="FFFFFF"/>
                  <w:tcMar>
                    <w:top w:w="30" w:type="dxa"/>
                    <w:left w:w="30" w:type="dxa"/>
                    <w:bottom w:w="30" w:type="dxa"/>
                    <w:right w:w="30" w:type="dxa"/>
                  </w:tcMar>
                  <w:hideMark/>
                </w:tcPr>
                <w:p w14:paraId="3E1E1F7F"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4AB10B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511</w:t>
                  </w:r>
                </w:p>
              </w:tc>
              <w:tc>
                <w:tcPr>
                  <w:tcW w:w="0" w:type="auto"/>
                  <w:gridSpan w:val="2"/>
                  <w:tcBorders>
                    <w:top w:val="nil"/>
                    <w:bottom w:val="nil"/>
                  </w:tcBorders>
                  <w:shd w:val="clear" w:color="auto" w:fill="FFFFFF"/>
                  <w:tcMar>
                    <w:top w:w="30" w:type="dxa"/>
                    <w:left w:w="30" w:type="dxa"/>
                    <w:bottom w:w="30" w:type="dxa"/>
                    <w:right w:w="30" w:type="dxa"/>
                  </w:tcMar>
                  <w:hideMark/>
                </w:tcPr>
                <w:p w14:paraId="51AE3F6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Montants non appelés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4C378B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5625255" w14:textId="77777777">
              <w:tc>
                <w:tcPr>
                  <w:tcW w:w="0" w:type="auto"/>
                  <w:tcBorders>
                    <w:top w:val="nil"/>
                    <w:bottom w:val="nil"/>
                  </w:tcBorders>
                  <w:shd w:val="clear" w:color="auto" w:fill="FFFFFF"/>
                  <w:tcMar>
                    <w:top w:w="30" w:type="dxa"/>
                    <w:left w:w="30" w:type="dxa"/>
                    <w:bottom w:w="30" w:type="dxa"/>
                    <w:right w:w="30" w:type="dxa"/>
                  </w:tcMar>
                  <w:hideMark/>
                </w:tcPr>
                <w:p w14:paraId="7A8AEF2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F0637C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5110</w:t>
                  </w:r>
                </w:p>
              </w:tc>
              <w:tc>
                <w:tcPr>
                  <w:tcW w:w="0" w:type="auto"/>
                  <w:gridSpan w:val="2"/>
                  <w:tcBorders>
                    <w:top w:val="nil"/>
                    <w:bottom w:val="nil"/>
                  </w:tcBorders>
                  <w:shd w:val="clear" w:color="auto" w:fill="FFFFFF"/>
                  <w:tcMar>
                    <w:top w:w="30" w:type="dxa"/>
                    <w:left w:w="30" w:type="dxa"/>
                    <w:bottom w:w="30" w:type="dxa"/>
                    <w:right w:w="30" w:type="dxa"/>
                  </w:tcMar>
                  <w:hideMark/>
                </w:tcPr>
                <w:p w14:paraId="6C96FAE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Actions et parts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724446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7F84878" w14:textId="77777777">
              <w:tc>
                <w:tcPr>
                  <w:tcW w:w="0" w:type="auto"/>
                  <w:tcBorders>
                    <w:top w:val="nil"/>
                    <w:bottom w:val="nil"/>
                  </w:tcBorders>
                  <w:shd w:val="clear" w:color="auto" w:fill="FFFFFF"/>
                  <w:tcMar>
                    <w:top w:w="30" w:type="dxa"/>
                    <w:left w:w="30" w:type="dxa"/>
                    <w:bottom w:w="30" w:type="dxa"/>
                    <w:right w:w="30" w:type="dxa"/>
                  </w:tcMar>
                  <w:hideMark/>
                </w:tcPr>
                <w:p w14:paraId="67FD520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C40DDD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519</w:t>
                  </w:r>
                </w:p>
              </w:tc>
              <w:tc>
                <w:tcPr>
                  <w:tcW w:w="0" w:type="auto"/>
                  <w:gridSpan w:val="2"/>
                  <w:tcBorders>
                    <w:top w:val="nil"/>
                    <w:bottom w:val="nil"/>
                  </w:tcBorders>
                  <w:shd w:val="clear" w:color="auto" w:fill="FFFFFF"/>
                  <w:tcMar>
                    <w:top w:w="30" w:type="dxa"/>
                    <w:left w:w="30" w:type="dxa"/>
                    <w:bottom w:w="30" w:type="dxa"/>
                    <w:right w:w="30" w:type="dxa"/>
                  </w:tcMar>
                  <w:hideMark/>
                </w:tcPr>
                <w:p w14:paraId="5F8C42C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Réductions de valeur actées (-) </w:t>
                  </w:r>
                  <w:r w:rsidRPr="003D5D4C">
                    <w:rPr>
                      <w:rFonts w:ascii="Montserrat" w:eastAsia="Times New Roman" w:hAnsi="Montserrat" w:cs="Times New Roman"/>
                      <w:kern w:val="0"/>
                      <w:sz w:val="15"/>
                      <w:szCs w:val="15"/>
                      <w:vertAlign w:val="superscript"/>
                      <w:lang w:val="fr-FR"/>
                      <w14:ligatures w14:val="none"/>
                    </w:rPr>
                    <w:t>(11)</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2EA778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6F8017F" w14:textId="77777777">
              <w:tc>
                <w:tcPr>
                  <w:tcW w:w="0" w:type="auto"/>
                  <w:tcBorders>
                    <w:top w:val="nil"/>
                    <w:bottom w:val="nil"/>
                  </w:tcBorders>
                  <w:shd w:val="clear" w:color="auto" w:fill="FFFFFF"/>
                  <w:tcMar>
                    <w:top w:w="30" w:type="dxa"/>
                    <w:left w:w="30" w:type="dxa"/>
                    <w:bottom w:w="30" w:type="dxa"/>
                    <w:right w:w="30" w:type="dxa"/>
                  </w:tcMar>
                  <w:hideMark/>
                </w:tcPr>
                <w:p w14:paraId="2B00CF9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9282C2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5190</w:t>
                  </w:r>
                </w:p>
              </w:tc>
              <w:tc>
                <w:tcPr>
                  <w:tcW w:w="0" w:type="auto"/>
                  <w:gridSpan w:val="2"/>
                  <w:tcBorders>
                    <w:top w:val="nil"/>
                    <w:bottom w:val="nil"/>
                  </w:tcBorders>
                  <w:shd w:val="clear" w:color="auto" w:fill="FFFFFF"/>
                  <w:tcMar>
                    <w:top w:w="30" w:type="dxa"/>
                    <w:left w:w="30" w:type="dxa"/>
                    <w:bottom w:w="30" w:type="dxa"/>
                    <w:right w:w="30" w:type="dxa"/>
                  </w:tcMar>
                  <w:hideMark/>
                </w:tcPr>
                <w:p w14:paraId="753256F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Actions et parts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73E2AA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38A428ED" w14:textId="77777777">
              <w:tc>
                <w:tcPr>
                  <w:tcW w:w="0" w:type="auto"/>
                  <w:tcBorders>
                    <w:top w:val="nil"/>
                    <w:bottom w:val="nil"/>
                  </w:tcBorders>
                  <w:shd w:val="clear" w:color="auto" w:fill="FFFFFF"/>
                  <w:tcMar>
                    <w:top w:w="30" w:type="dxa"/>
                    <w:left w:w="30" w:type="dxa"/>
                    <w:bottom w:w="30" w:type="dxa"/>
                    <w:right w:w="30" w:type="dxa"/>
                  </w:tcMar>
                  <w:hideMark/>
                </w:tcPr>
                <w:p w14:paraId="435E260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DE5999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5191</w:t>
                  </w:r>
                </w:p>
              </w:tc>
              <w:tc>
                <w:tcPr>
                  <w:tcW w:w="0" w:type="auto"/>
                  <w:gridSpan w:val="2"/>
                  <w:tcBorders>
                    <w:top w:val="nil"/>
                    <w:bottom w:val="nil"/>
                  </w:tcBorders>
                  <w:shd w:val="clear" w:color="auto" w:fill="FFFFFF"/>
                  <w:tcMar>
                    <w:top w:w="30" w:type="dxa"/>
                    <w:left w:w="30" w:type="dxa"/>
                    <w:bottom w:w="30" w:type="dxa"/>
                    <w:right w:w="30" w:type="dxa"/>
                  </w:tcMar>
                  <w:hideMark/>
                </w:tcPr>
                <w:p w14:paraId="3C40D393"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Placements de trésorerie autres que placements à revenu fixe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E0172F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4B8664F9" w14:textId="77777777">
              <w:tc>
                <w:tcPr>
                  <w:tcW w:w="0" w:type="auto"/>
                  <w:tcBorders>
                    <w:top w:val="nil"/>
                    <w:bottom w:val="nil"/>
                  </w:tcBorders>
                  <w:shd w:val="clear" w:color="auto" w:fill="FFFFFF"/>
                  <w:tcMar>
                    <w:top w:w="30" w:type="dxa"/>
                    <w:left w:w="30" w:type="dxa"/>
                    <w:bottom w:w="30" w:type="dxa"/>
                    <w:right w:w="30" w:type="dxa"/>
                  </w:tcMar>
                  <w:hideMark/>
                </w:tcPr>
                <w:p w14:paraId="0CC2D29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52</w:t>
                  </w:r>
                </w:p>
              </w:tc>
              <w:tc>
                <w:tcPr>
                  <w:tcW w:w="0" w:type="auto"/>
                  <w:gridSpan w:val="3"/>
                  <w:tcBorders>
                    <w:top w:val="nil"/>
                    <w:bottom w:val="nil"/>
                  </w:tcBorders>
                  <w:shd w:val="clear" w:color="auto" w:fill="FFFFFF"/>
                  <w:tcMar>
                    <w:top w:w="30" w:type="dxa"/>
                    <w:left w:w="30" w:type="dxa"/>
                    <w:bottom w:w="30" w:type="dxa"/>
                    <w:right w:w="30" w:type="dxa"/>
                  </w:tcMar>
                  <w:hideMark/>
                </w:tcPr>
                <w:p w14:paraId="29165B3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Titres à revenu fixe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9B68E8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97048AC" w14:textId="77777777">
              <w:tc>
                <w:tcPr>
                  <w:tcW w:w="0" w:type="auto"/>
                  <w:tcBorders>
                    <w:top w:val="nil"/>
                    <w:bottom w:val="nil"/>
                  </w:tcBorders>
                  <w:shd w:val="clear" w:color="auto" w:fill="FFFFFF"/>
                  <w:tcMar>
                    <w:top w:w="30" w:type="dxa"/>
                    <w:left w:w="30" w:type="dxa"/>
                    <w:bottom w:w="30" w:type="dxa"/>
                    <w:right w:w="30" w:type="dxa"/>
                  </w:tcMar>
                  <w:hideMark/>
                </w:tcPr>
                <w:p w14:paraId="7DDC8A6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0B7A65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520</w:t>
                  </w:r>
                </w:p>
              </w:tc>
              <w:tc>
                <w:tcPr>
                  <w:tcW w:w="0" w:type="auto"/>
                  <w:gridSpan w:val="2"/>
                  <w:tcBorders>
                    <w:top w:val="nil"/>
                    <w:bottom w:val="nil"/>
                  </w:tcBorders>
                  <w:shd w:val="clear" w:color="auto" w:fill="FFFFFF"/>
                  <w:tcMar>
                    <w:top w:w="30" w:type="dxa"/>
                    <w:left w:w="30" w:type="dxa"/>
                    <w:bottom w:w="30" w:type="dxa"/>
                    <w:right w:w="30" w:type="dxa"/>
                  </w:tcMar>
                  <w:hideMark/>
                </w:tcPr>
                <w:p w14:paraId="7074D4D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Valeur d'acquisition</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D15D3E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1ED0A9D" w14:textId="77777777">
              <w:tc>
                <w:tcPr>
                  <w:tcW w:w="0" w:type="auto"/>
                  <w:tcBorders>
                    <w:top w:val="nil"/>
                    <w:bottom w:val="nil"/>
                  </w:tcBorders>
                  <w:shd w:val="clear" w:color="auto" w:fill="FFFFFF"/>
                  <w:tcMar>
                    <w:top w:w="30" w:type="dxa"/>
                    <w:left w:w="30" w:type="dxa"/>
                    <w:bottom w:w="30" w:type="dxa"/>
                    <w:right w:w="30" w:type="dxa"/>
                  </w:tcMar>
                  <w:hideMark/>
                </w:tcPr>
                <w:p w14:paraId="43A0C7F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A238A7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529</w:t>
                  </w:r>
                </w:p>
              </w:tc>
              <w:tc>
                <w:tcPr>
                  <w:tcW w:w="0" w:type="auto"/>
                  <w:gridSpan w:val="2"/>
                  <w:tcBorders>
                    <w:top w:val="nil"/>
                    <w:bottom w:val="nil"/>
                  </w:tcBorders>
                  <w:shd w:val="clear" w:color="auto" w:fill="FFFFFF"/>
                  <w:tcMar>
                    <w:top w:w="30" w:type="dxa"/>
                    <w:left w:w="30" w:type="dxa"/>
                    <w:bottom w:w="30" w:type="dxa"/>
                    <w:right w:w="30" w:type="dxa"/>
                  </w:tcMar>
                  <w:hideMark/>
                </w:tcPr>
                <w:p w14:paraId="10840B9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Réductions de valeur actées (–) </w:t>
                  </w:r>
                  <w:r w:rsidRPr="003D5D4C">
                    <w:rPr>
                      <w:rFonts w:ascii="Montserrat" w:eastAsia="Times New Roman" w:hAnsi="Montserrat" w:cs="Times New Roman"/>
                      <w:kern w:val="0"/>
                      <w:sz w:val="15"/>
                      <w:szCs w:val="15"/>
                      <w:vertAlign w:val="superscript"/>
                      <w:lang w:val="fr-FR"/>
                      <w14:ligatures w14:val="none"/>
                    </w:rPr>
                    <w:t>(11)</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4BD6C3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7394BA2" w14:textId="77777777">
              <w:tc>
                <w:tcPr>
                  <w:tcW w:w="0" w:type="auto"/>
                  <w:tcBorders>
                    <w:top w:val="nil"/>
                    <w:bottom w:val="nil"/>
                  </w:tcBorders>
                  <w:shd w:val="clear" w:color="auto" w:fill="FFFFFF"/>
                  <w:tcMar>
                    <w:top w:w="30" w:type="dxa"/>
                    <w:left w:w="30" w:type="dxa"/>
                    <w:bottom w:w="30" w:type="dxa"/>
                    <w:right w:w="30" w:type="dxa"/>
                  </w:tcMar>
                  <w:hideMark/>
                </w:tcPr>
                <w:p w14:paraId="5DBD0F5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53</w:t>
                  </w:r>
                </w:p>
              </w:tc>
              <w:tc>
                <w:tcPr>
                  <w:tcW w:w="0" w:type="auto"/>
                  <w:gridSpan w:val="3"/>
                  <w:tcBorders>
                    <w:top w:val="nil"/>
                    <w:bottom w:val="nil"/>
                  </w:tcBorders>
                  <w:shd w:val="clear" w:color="auto" w:fill="FFFFFF"/>
                  <w:tcMar>
                    <w:top w:w="30" w:type="dxa"/>
                    <w:left w:w="30" w:type="dxa"/>
                    <w:bottom w:w="30" w:type="dxa"/>
                    <w:right w:w="30" w:type="dxa"/>
                  </w:tcMar>
                  <w:hideMark/>
                </w:tcPr>
                <w:p w14:paraId="3901479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Dépôts à terme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123D89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10F84C3" w14:textId="77777777">
              <w:tc>
                <w:tcPr>
                  <w:tcW w:w="0" w:type="auto"/>
                  <w:tcBorders>
                    <w:top w:val="nil"/>
                    <w:bottom w:val="nil"/>
                  </w:tcBorders>
                  <w:shd w:val="clear" w:color="auto" w:fill="FFFFFF"/>
                  <w:tcMar>
                    <w:top w:w="30" w:type="dxa"/>
                    <w:left w:w="30" w:type="dxa"/>
                    <w:bottom w:w="30" w:type="dxa"/>
                    <w:right w:w="30" w:type="dxa"/>
                  </w:tcMar>
                  <w:hideMark/>
                </w:tcPr>
                <w:p w14:paraId="4C176ED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A038C5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530</w:t>
                  </w:r>
                </w:p>
              </w:tc>
              <w:tc>
                <w:tcPr>
                  <w:tcW w:w="0" w:type="auto"/>
                  <w:gridSpan w:val="2"/>
                  <w:tcBorders>
                    <w:top w:val="nil"/>
                    <w:bottom w:val="nil"/>
                  </w:tcBorders>
                  <w:shd w:val="clear" w:color="auto" w:fill="FFFFFF"/>
                  <w:tcMar>
                    <w:top w:w="30" w:type="dxa"/>
                    <w:left w:w="30" w:type="dxa"/>
                    <w:bottom w:w="30" w:type="dxa"/>
                    <w:right w:w="30" w:type="dxa"/>
                  </w:tcMar>
                  <w:hideMark/>
                </w:tcPr>
                <w:p w14:paraId="352AB5F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De plus d'un an</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293F44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BA8D533" w14:textId="77777777">
              <w:tc>
                <w:tcPr>
                  <w:tcW w:w="0" w:type="auto"/>
                  <w:tcBorders>
                    <w:top w:val="nil"/>
                    <w:bottom w:val="nil"/>
                  </w:tcBorders>
                  <w:shd w:val="clear" w:color="auto" w:fill="FFFFFF"/>
                  <w:tcMar>
                    <w:top w:w="30" w:type="dxa"/>
                    <w:left w:w="30" w:type="dxa"/>
                    <w:bottom w:w="30" w:type="dxa"/>
                    <w:right w:w="30" w:type="dxa"/>
                  </w:tcMar>
                  <w:hideMark/>
                </w:tcPr>
                <w:p w14:paraId="0B650A6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E4DCC6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531</w:t>
                  </w:r>
                </w:p>
              </w:tc>
              <w:tc>
                <w:tcPr>
                  <w:tcW w:w="0" w:type="auto"/>
                  <w:gridSpan w:val="2"/>
                  <w:tcBorders>
                    <w:top w:val="nil"/>
                    <w:bottom w:val="nil"/>
                  </w:tcBorders>
                  <w:shd w:val="clear" w:color="auto" w:fill="FFFFFF"/>
                  <w:tcMar>
                    <w:top w:w="30" w:type="dxa"/>
                    <w:left w:w="30" w:type="dxa"/>
                    <w:bottom w:w="30" w:type="dxa"/>
                    <w:right w:w="30" w:type="dxa"/>
                  </w:tcMar>
                  <w:hideMark/>
                </w:tcPr>
                <w:p w14:paraId="49A7F006"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De plus d'un mois et à un an au plus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AAFF72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3398414D" w14:textId="77777777">
              <w:tc>
                <w:tcPr>
                  <w:tcW w:w="0" w:type="auto"/>
                  <w:tcBorders>
                    <w:top w:val="nil"/>
                    <w:bottom w:val="nil"/>
                  </w:tcBorders>
                  <w:shd w:val="clear" w:color="auto" w:fill="FFFFFF"/>
                  <w:tcMar>
                    <w:top w:w="30" w:type="dxa"/>
                    <w:left w:w="30" w:type="dxa"/>
                    <w:bottom w:w="30" w:type="dxa"/>
                    <w:right w:w="30" w:type="dxa"/>
                  </w:tcMar>
                  <w:hideMark/>
                </w:tcPr>
                <w:p w14:paraId="7707FD69"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89196F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532</w:t>
                  </w:r>
                </w:p>
              </w:tc>
              <w:tc>
                <w:tcPr>
                  <w:tcW w:w="0" w:type="auto"/>
                  <w:gridSpan w:val="2"/>
                  <w:tcBorders>
                    <w:top w:val="nil"/>
                    <w:bottom w:val="nil"/>
                  </w:tcBorders>
                  <w:shd w:val="clear" w:color="auto" w:fill="FFFFFF"/>
                  <w:tcMar>
                    <w:top w:w="30" w:type="dxa"/>
                    <w:left w:w="30" w:type="dxa"/>
                    <w:bottom w:w="30" w:type="dxa"/>
                    <w:right w:w="30" w:type="dxa"/>
                  </w:tcMar>
                  <w:hideMark/>
                </w:tcPr>
                <w:p w14:paraId="545931E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D'un mois au plus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CDC899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041EE461" w14:textId="77777777">
              <w:tc>
                <w:tcPr>
                  <w:tcW w:w="0" w:type="auto"/>
                  <w:tcBorders>
                    <w:top w:val="nil"/>
                    <w:bottom w:val="nil"/>
                  </w:tcBorders>
                  <w:shd w:val="clear" w:color="auto" w:fill="FFFFFF"/>
                  <w:tcMar>
                    <w:top w:w="30" w:type="dxa"/>
                    <w:left w:w="30" w:type="dxa"/>
                    <w:bottom w:w="30" w:type="dxa"/>
                    <w:right w:w="30" w:type="dxa"/>
                  </w:tcMar>
                  <w:hideMark/>
                </w:tcPr>
                <w:p w14:paraId="730DE4C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70EED9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539</w:t>
                  </w:r>
                </w:p>
              </w:tc>
              <w:tc>
                <w:tcPr>
                  <w:tcW w:w="0" w:type="auto"/>
                  <w:gridSpan w:val="2"/>
                  <w:tcBorders>
                    <w:top w:val="nil"/>
                    <w:bottom w:val="nil"/>
                  </w:tcBorders>
                  <w:shd w:val="clear" w:color="auto" w:fill="FFFFFF"/>
                  <w:tcMar>
                    <w:top w:w="30" w:type="dxa"/>
                    <w:left w:w="30" w:type="dxa"/>
                    <w:bottom w:w="30" w:type="dxa"/>
                    <w:right w:w="30" w:type="dxa"/>
                  </w:tcMar>
                  <w:hideMark/>
                </w:tcPr>
                <w:p w14:paraId="12BE0D1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Réductions de valeur actées (–) </w:t>
                  </w:r>
                  <w:r w:rsidRPr="003D5D4C">
                    <w:rPr>
                      <w:rFonts w:ascii="Montserrat" w:eastAsia="Times New Roman" w:hAnsi="Montserrat" w:cs="Times New Roman"/>
                      <w:kern w:val="0"/>
                      <w:sz w:val="15"/>
                      <w:szCs w:val="15"/>
                      <w:vertAlign w:val="superscript"/>
                      <w:lang w:val="fr-FR"/>
                      <w14:ligatures w14:val="none"/>
                    </w:rPr>
                    <w:t>(11)</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00893E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38751C1" w14:textId="77777777">
              <w:tc>
                <w:tcPr>
                  <w:tcW w:w="0" w:type="auto"/>
                  <w:tcBorders>
                    <w:top w:val="nil"/>
                    <w:bottom w:val="nil"/>
                  </w:tcBorders>
                  <w:shd w:val="clear" w:color="auto" w:fill="FFFFFF"/>
                  <w:tcMar>
                    <w:top w:w="30" w:type="dxa"/>
                    <w:left w:w="30" w:type="dxa"/>
                    <w:bottom w:w="30" w:type="dxa"/>
                    <w:right w:w="30" w:type="dxa"/>
                  </w:tcMar>
                  <w:hideMark/>
                </w:tcPr>
                <w:p w14:paraId="302C207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54</w:t>
                  </w:r>
                </w:p>
              </w:tc>
              <w:tc>
                <w:tcPr>
                  <w:tcW w:w="0" w:type="auto"/>
                  <w:gridSpan w:val="3"/>
                  <w:tcBorders>
                    <w:top w:val="nil"/>
                    <w:bottom w:val="nil"/>
                  </w:tcBorders>
                  <w:shd w:val="clear" w:color="auto" w:fill="FFFFFF"/>
                  <w:tcMar>
                    <w:top w:w="30" w:type="dxa"/>
                    <w:left w:w="30" w:type="dxa"/>
                    <w:bottom w:w="30" w:type="dxa"/>
                    <w:right w:w="30" w:type="dxa"/>
                  </w:tcMar>
                  <w:hideMark/>
                </w:tcPr>
                <w:p w14:paraId="27E5B2F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Valeurs échues à l'encaissement </w:t>
                  </w:r>
                  <w:r w:rsidRPr="003D5D4C">
                    <w:rPr>
                      <w:rFonts w:ascii="Montserrat" w:eastAsia="Times New Roman" w:hAnsi="Montserrat" w:cs="Times New Roman"/>
                      <w:kern w:val="0"/>
                      <w:sz w:val="15"/>
                      <w:szCs w:val="15"/>
                      <w:vertAlign w:val="superscript"/>
                      <w:lang w:val="fr-FR"/>
                      <w14:ligatures w14:val="none"/>
                    </w:rPr>
                    <w:t>(20)</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210A49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2411DF45" w14:textId="77777777">
              <w:tc>
                <w:tcPr>
                  <w:tcW w:w="0" w:type="auto"/>
                  <w:tcBorders>
                    <w:top w:val="nil"/>
                    <w:bottom w:val="nil"/>
                  </w:tcBorders>
                  <w:shd w:val="clear" w:color="auto" w:fill="FFFFFF"/>
                  <w:tcMar>
                    <w:top w:w="30" w:type="dxa"/>
                    <w:left w:w="30" w:type="dxa"/>
                    <w:bottom w:w="30" w:type="dxa"/>
                    <w:right w:w="30" w:type="dxa"/>
                  </w:tcMar>
                  <w:hideMark/>
                </w:tcPr>
                <w:p w14:paraId="3958409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55</w:t>
                  </w:r>
                </w:p>
              </w:tc>
              <w:tc>
                <w:tcPr>
                  <w:tcW w:w="0" w:type="auto"/>
                  <w:gridSpan w:val="3"/>
                  <w:tcBorders>
                    <w:top w:val="nil"/>
                    <w:bottom w:val="nil"/>
                  </w:tcBorders>
                  <w:shd w:val="clear" w:color="auto" w:fill="FFFFFF"/>
                  <w:tcMar>
                    <w:top w:w="30" w:type="dxa"/>
                    <w:left w:w="30" w:type="dxa"/>
                    <w:bottom w:w="30" w:type="dxa"/>
                    <w:right w:w="30" w:type="dxa"/>
                  </w:tcMar>
                  <w:hideMark/>
                </w:tcPr>
                <w:p w14:paraId="09B2B4C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Établissements de crédit </w:t>
                  </w:r>
                  <w:r w:rsidRPr="003D5D4C">
                    <w:rPr>
                      <w:rFonts w:ascii="Montserrat" w:eastAsia="Times New Roman" w:hAnsi="Montserrat" w:cs="Times New Roman"/>
                      <w:kern w:val="0"/>
                      <w:sz w:val="15"/>
                      <w:szCs w:val="15"/>
                      <w:vertAlign w:val="superscript"/>
                      <w:lang w:val="fr-FR"/>
                      <w14:ligatures w14:val="none"/>
                    </w:rPr>
                    <w:t>(21)</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7CDFA8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E600F14" w14:textId="77777777">
              <w:tc>
                <w:tcPr>
                  <w:tcW w:w="0" w:type="auto"/>
                  <w:tcBorders>
                    <w:top w:val="nil"/>
                    <w:bottom w:val="nil"/>
                  </w:tcBorders>
                  <w:shd w:val="clear" w:color="auto" w:fill="FFFFFF"/>
                  <w:tcMar>
                    <w:top w:w="30" w:type="dxa"/>
                    <w:left w:w="30" w:type="dxa"/>
                    <w:bottom w:w="30" w:type="dxa"/>
                    <w:right w:w="30" w:type="dxa"/>
                  </w:tcMar>
                  <w:hideMark/>
                </w:tcPr>
                <w:p w14:paraId="5CAF310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7F9E1D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550 à 559</w:t>
                  </w:r>
                </w:p>
              </w:tc>
              <w:tc>
                <w:tcPr>
                  <w:tcW w:w="0" w:type="auto"/>
                  <w:gridSpan w:val="2"/>
                  <w:tcBorders>
                    <w:top w:val="nil"/>
                    <w:bottom w:val="nil"/>
                  </w:tcBorders>
                  <w:shd w:val="clear" w:color="auto" w:fill="FFFFFF"/>
                  <w:tcMar>
                    <w:top w:w="30" w:type="dxa"/>
                    <w:left w:w="30" w:type="dxa"/>
                    <w:bottom w:w="30" w:type="dxa"/>
                    <w:right w:w="30" w:type="dxa"/>
                  </w:tcMar>
                  <w:hideMark/>
                </w:tcPr>
                <w:p w14:paraId="585ADE2F"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Comptes ouverts auprès des divers établissements, à subdiviser en</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10A976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06E876A2" w14:textId="77777777">
              <w:tc>
                <w:tcPr>
                  <w:tcW w:w="0" w:type="auto"/>
                  <w:tcBorders>
                    <w:top w:val="nil"/>
                    <w:bottom w:val="nil"/>
                  </w:tcBorders>
                  <w:shd w:val="clear" w:color="auto" w:fill="FFFFFF"/>
                  <w:tcMar>
                    <w:top w:w="30" w:type="dxa"/>
                    <w:left w:w="30" w:type="dxa"/>
                    <w:bottom w:w="30" w:type="dxa"/>
                    <w:right w:w="30" w:type="dxa"/>
                  </w:tcMar>
                  <w:hideMark/>
                </w:tcPr>
                <w:p w14:paraId="462F7457"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58F1409"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D005C5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w:t>
                  </w:r>
                </w:p>
              </w:tc>
              <w:tc>
                <w:tcPr>
                  <w:tcW w:w="0" w:type="auto"/>
                  <w:tcBorders>
                    <w:top w:val="nil"/>
                    <w:bottom w:val="nil"/>
                  </w:tcBorders>
                  <w:shd w:val="clear" w:color="auto" w:fill="FFFFFF"/>
                  <w:tcMar>
                    <w:top w:w="30" w:type="dxa"/>
                    <w:left w:w="30" w:type="dxa"/>
                    <w:bottom w:w="30" w:type="dxa"/>
                    <w:right w:w="30" w:type="dxa"/>
                  </w:tcMar>
                  <w:hideMark/>
                </w:tcPr>
                <w:p w14:paraId="11E40D0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Comptes courants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4D412F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6D0A48C" w14:textId="77777777">
              <w:tc>
                <w:tcPr>
                  <w:tcW w:w="0" w:type="auto"/>
                  <w:tcBorders>
                    <w:top w:val="nil"/>
                    <w:bottom w:val="nil"/>
                  </w:tcBorders>
                  <w:shd w:val="clear" w:color="auto" w:fill="FFFFFF"/>
                  <w:tcMar>
                    <w:top w:w="30" w:type="dxa"/>
                    <w:left w:w="30" w:type="dxa"/>
                    <w:bottom w:w="30" w:type="dxa"/>
                    <w:right w:w="30" w:type="dxa"/>
                  </w:tcMar>
                  <w:hideMark/>
                </w:tcPr>
                <w:p w14:paraId="1F1BE3B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BFBCC8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5E24A3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w:t>
                  </w:r>
                </w:p>
              </w:tc>
              <w:tc>
                <w:tcPr>
                  <w:tcW w:w="0" w:type="auto"/>
                  <w:tcBorders>
                    <w:top w:val="nil"/>
                    <w:bottom w:val="nil"/>
                  </w:tcBorders>
                  <w:shd w:val="clear" w:color="auto" w:fill="FFFFFF"/>
                  <w:tcMar>
                    <w:top w:w="30" w:type="dxa"/>
                    <w:left w:w="30" w:type="dxa"/>
                    <w:bottom w:w="30" w:type="dxa"/>
                    <w:right w:w="30" w:type="dxa"/>
                  </w:tcMar>
                  <w:hideMark/>
                </w:tcPr>
                <w:p w14:paraId="6545B40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Chèques émis (–) </w:t>
                  </w:r>
                  <w:r w:rsidRPr="003D5D4C">
                    <w:rPr>
                      <w:rFonts w:ascii="Montserrat" w:eastAsia="Times New Roman" w:hAnsi="Montserrat" w:cs="Times New Roman"/>
                      <w:kern w:val="0"/>
                      <w:sz w:val="15"/>
                      <w:szCs w:val="15"/>
                      <w:vertAlign w:val="superscript"/>
                      <w:lang w:val="fr-FR"/>
                      <w14:ligatures w14:val="none"/>
                    </w:rPr>
                    <w:t>(22)</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E19975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EA13315" w14:textId="77777777">
              <w:tc>
                <w:tcPr>
                  <w:tcW w:w="0" w:type="auto"/>
                  <w:tcBorders>
                    <w:top w:val="nil"/>
                    <w:bottom w:val="nil"/>
                  </w:tcBorders>
                  <w:shd w:val="clear" w:color="auto" w:fill="FFFFFF"/>
                  <w:tcMar>
                    <w:top w:w="30" w:type="dxa"/>
                    <w:left w:w="30" w:type="dxa"/>
                    <w:bottom w:w="30" w:type="dxa"/>
                    <w:right w:w="30" w:type="dxa"/>
                  </w:tcMar>
                  <w:hideMark/>
                </w:tcPr>
                <w:p w14:paraId="3D457FE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E4984A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574026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...9</w:t>
                  </w:r>
                </w:p>
              </w:tc>
              <w:tc>
                <w:tcPr>
                  <w:tcW w:w="0" w:type="auto"/>
                  <w:tcBorders>
                    <w:top w:val="nil"/>
                    <w:bottom w:val="nil"/>
                  </w:tcBorders>
                  <w:shd w:val="clear" w:color="auto" w:fill="FFFFFF"/>
                  <w:tcMar>
                    <w:top w:w="30" w:type="dxa"/>
                    <w:left w:w="30" w:type="dxa"/>
                    <w:bottom w:w="30" w:type="dxa"/>
                    <w:right w:w="30" w:type="dxa"/>
                  </w:tcMar>
                  <w:hideMark/>
                </w:tcPr>
                <w:p w14:paraId="5E8CA7D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Réductions de valeur actées (–) </w:t>
                  </w:r>
                  <w:r w:rsidRPr="003D5D4C">
                    <w:rPr>
                      <w:rFonts w:ascii="Montserrat" w:eastAsia="Times New Roman" w:hAnsi="Montserrat" w:cs="Times New Roman"/>
                      <w:kern w:val="0"/>
                      <w:sz w:val="15"/>
                      <w:szCs w:val="15"/>
                      <w:vertAlign w:val="superscript"/>
                      <w:lang w:val="fr-FR"/>
                      <w14:ligatures w14:val="none"/>
                    </w:rPr>
                    <w:t>(11)</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50FEA6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34A43D41" w14:textId="77777777">
              <w:tc>
                <w:tcPr>
                  <w:tcW w:w="0" w:type="auto"/>
                  <w:tcBorders>
                    <w:top w:val="nil"/>
                    <w:bottom w:val="nil"/>
                  </w:tcBorders>
                  <w:shd w:val="clear" w:color="auto" w:fill="FFFFFF"/>
                  <w:tcMar>
                    <w:top w:w="30" w:type="dxa"/>
                    <w:left w:w="30" w:type="dxa"/>
                    <w:bottom w:w="30" w:type="dxa"/>
                    <w:right w:w="30" w:type="dxa"/>
                  </w:tcMar>
                  <w:hideMark/>
                </w:tcPr>
                <w:p w14:paraId="6931A48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lastRenderedPageBreak/>
                    <w:t>57</w:t>
                  </w:r>
                </w:p>
              </w:tc>
              <w:tc>
                <w:tcPr>
                  <w:tcW w:w="0" w:type="auto"/>
                  <w:gridSpan w:val="3"/>
                  <w:tcBorders>
                    <w:top w:val="nil"/>
                    <w:bottom w:val="nil"/>
                  </w:tcBorders>
                  <w:shd w:val="clear" w:color="auto" w:fill="FFFFFF"/>
                  <w:tcMar>
                    <w:top w:w="30" w:type="dxa"/>
                    <w:left w:w="30" w:type="dxa"/>
                    <w:bottom w:w="30" w:type="dxa"/>
                    <w:right w:w="30" w:type="dxa"/>
                  </w:tcMar>
                  <w:hideMark/>
                </w:tcPr>
                <w:p w14:paraId="3081276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Caisses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5D1973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0E18AE6" w14:textId="77777777">
              <w:tc>
                <w:tcPr>
                  <w:tcW w:w="0" w:type="auto"/>
                  <w:tcBorders>
                    <w:top w:val="nil"/>
                    <w:bottom w:val="nil"/>
                  </w:tcBorders>
                  <w:shd w:val="clear" w:color="auto" w:fill="FFFFFF"/>
                  <w:tcMar>
                    <w:top w:w="30" w:type="dxa"/>
                    <w:left w:w="30" w:type="dxa"/>
                    <w:bottom w:w="30" w:type="dxa"/>
                    <w:right w:w="30" w:type="dxa"/>
                  </w:tcMar>
                  <w:hideMark/>
                </w:tcPr>
                <w:p w14:paraId="1BCEB9A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4B45F9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570 à 577</w:t>
                  </w:r>
                </w:p>
              </w:tc>
              <w:tc>
                <w:tcPr>
                  <w:tcW w:w="0" w:type="auto"/>
                  <w:gridSpan w:val="2"/>
                  <w:tcBorders>
                    <w:top w:val="nil"/>
                    <w:bottom w:val="nil"/>
                  </w:tcBorders>
                  <w:shd w:val="clear" w:color="auto" w:fill="FFFFFF"/>
                  <w:tcMar>
                    <w:top w:w="30" w:type="dxa"/>
                    <w:left w:w="30" w:type="dxa"/>
                    <w:bottom w:w="30" w:type="dxa"/>
                    <w:right w:w="30" w:type="dxa"/>
                  </w:tcMar>
                  <w:hideMark/>
                </w:tcPr>
                <w:p w14:paraId="76C3A7E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Caisses-espèces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B0D1B6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BE10AB8" w14:textId="77777777">
              <w:tc>
                <w:tcPr>
                  <w:tcW w:w="0" w:type="auto"/>
                  <w:tcBorders>
                    <w:top w:val="nil"/>
                    <w:bottom w:val="nil"/>
                  </w:tcBorders>
                  <w:shd w:val="clear" w:color="auto" w:fill="FFFFFF"/>
                  <w:tcMar>
                    <w:top w:w="30" w:type="dxa"/>
                    <w:left w:w="30" w:type="dxa"/>
                    <w:bottom w:w="30" w:type="dxa"/>
                    <w:right w:w="30" w:type="dxa"/>
                  </w:tcMar>
                  <w:hideMark/>
                </w:tcPr>
                <w:p w14:paraId="779A67C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98C2F6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578</w:t>
                  </w:r>
                </w:p>
              </w:tc>
              <w:tc>
                <w:tcPr>
                  <w:tcW w:w="0" w:type="auto"/>
                  <w:gridSpan w:val="2"/>
                  <w:tcBorders>
                    <w:top w:val="nil"/>
                    <w:bottom w:val="nil"/>
                  </w:tcBorders>
                  <w:shd w:val="clear" w:color="auto" w:fill="FFFFFF"/>
                  <w:tcMar>
                    <w:top w:w="30" w:type="dxa"/>
                    <w:left w:w="30" w:type="dxa"/>
                    <w:bottom w:w="30" w:type="dxa"/>
                    <w:right w:w="30" w:type="dxa"/>
                  </w:tcMar>
                  <w:hideMark/>
                </w:tcPr>
                <w:p w14:paraId="12039B3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Caisses-timbres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F65B51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229D93B" w14:textId="77777777">
              <w:tc>
                <w:tcPr>
                  <w:tcW w:w="0" w:type="auto"/>
                  <w:tcBorders>
                    <w:top w:val="nil"/>
                    <w:bottom w:val="nil"/>
                  </w:tcBorders>
                  <w:shd w:val="clear" w:color="auto" w:fill="FFFFFF"/>
                  <w:tcMar>
                    <w:top w:w="30" w:type="dxa"/>
                    <w:left w:w="30" w:type="dxa"/>
                    <w:bottom w:w="30" w:type="dxa"/>
                    <w:right w:w="30" w:type="dxa"/>
                  </w:tcMar>
                  <w:hideMark/>
                </w:tcPr>
                <w:p w14:paraId="33652D1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58</w:t>
                  </w:r>
                </w:p>
              </w:tc>
              <w:tc>
                <w:tcPr>
                  <w:tcW w:w="0" w:type="auto"/>
                  <w:gridSpan w:val="3"/>
                  <w:tcBorders>
                    <w:top w:val="nil"/>
                    <w:bottom w:val="nil"/>
                  </w:tcBorders>
                  <w:shd w:val="clear" w:color="auto" w:fill="FFFFFF"/>
                  <w:tcMar>
                    <w:top w:w="30" w:type="dxa"/>
                    <w:left w:w="30" w:type="dxa"/>
                    <w:bottom w:w="30" w:type="dxa"/>
                    <w:right w:w="30" w:type="dxa"/>
                  </w:tcMar>
                  <w:hideMark/>
                </w:tcPr>
                <w:p w14:paraId="4B802CD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Virements internes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F4416C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253361B3" w14:textId="77777777">
              <w:tc>
                <w:tcPr>
                  <w:tcW w:w="0" w:type="auto"/>
                  <w:tcBorders>
                    <w:top w:val="nil"/>
                    <w:bottom w:val="nil"/>
                  </w:tcBorders>
                  <w:shd w:val="clear" w:color="auto" w:fill="FFFFFF"/>
                  <w:tcMar>
                    <w:top w:w="30" w:type="dxa"/>
                    <w:left w:w="30" w:type="dxa"/>
                    <w:bottom w:w="30" w:type="dxa"/>
                    <w:right w:w="30" w:type="dxa"/>
                  </w:tcMar>
                  <w:hideMark/>
                </w:tcPr>
                <w:p w14:paraId="5A7F949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gridSpan w:val="3"/>
                  <w:tcBorders>
                    <w:top w:val="nil"/>
                    <w:bottom w:val="nil"/>
                  </w:tcBorders>
                  <w:shd w:val="clear" w:color="auto" w:fill="FFFFFF"/>
                  <w:tcMar>
                    <w:top w:w="30" w:type="dxa"/>
                    <w:left w:w="30" w:type="dxa"/>
                    <w:bottom w:w="30" w:type="dxa"/>
                    <w:right w:w="30" w:type="dxa"/>
                  </w:tcMar>
                  <w:hideMark/>
                </w:tcPr>
                <w:p w14:paraId="6B740466"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CD9A8F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r>
            <w:tr w:rsidR="003D5D4C" w:rsidRPr="003D5D4C" w14:paraId="7A87CF75" w14:textId="77777777">
              <w:tc>
                <w:tcPr>
                  <w:tcW w:w="0" w:type="auto"/>
                  <w:tcBorders>
                    <w:top w:val="nil"/>
                    <w:bottom w:val="nil"/>
                  </w:tcBorders>
                  <w:shd w:val="clear" w:color="auto" w:fill="FFFFFF"/>
                  <w:tcMar>
                    <w:top w:w="30" w:type="dxa"/>
                    <w:left w:w="30" w:type="dxa"/>
                    <w:bottom w:w="30" w:type="dxa"/>
                    <w:right w:w="30" w:type="dxa"/>
                  </w:tcMar>
                  <w:hideMark/>
                </w:tcPr>
                <w:p w14:paraId="3F37C75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gridSpan w:val="3"/>
                  <w:tcBorders>
                    <w:top w:val="nil"/>
                    <w:bottom w:val="nil"/>
                  </w:tcBorders>
                  <w:shd w:val="clear" w:color="auto" w:fill="FFFFFF"/>
                  <w:tcMar>
                    <w:top w:w="30" w:type="dxa"/>
                    <w:left w:w="30" w:type="dxa"/>
                    <w:bottom w:w="30" w:type="dxa"/>
                    <w:right w:w="30" w:type="dxa"/>
                  </w:tcMar>
                  <w:hideMark/>
                </w:tcPr>
                <w:p w14:paraId="59E696F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E39629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r>
          </w:tbl>
          <w:p w14:paraId="472EB9E8"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FR"/>
                <w14:ligatures w14:val="none"/>
              </w:rPr>
            </w:pPr>
          </w:p>
        </w:tc>
      </w:tr>
      <w:tr w:rsidR="003D5D4C" w:rsidRPr="003D5D4C" w14:paraId="00F30FE8" w14:textId="77777777" w:rsidTr="003D5D4C">
        <w:trPr>
          <w:tblCellSpacing w:w="15" w:type="dxa"/>
        </w:trPr>
        <w:tc>
          <w:tcPr>
            <w:tcW w:w="2230" w:type="pct"/>
            <w:tcBorders>
              <w:top w:val="nil"/>
              <w:bottom w:val="nil"/>
            </w:tcBorders>
            <w:shd w:val="clear" w:color="auto" w:fill="auto"/>
            <w:tcMar>
              <w:top w:w="0" w:type="dxa"/>
              <w:left w:w="0" w:type="dxa"/>
              <w:bottom w:w="0" w:type="dxa"/>
              <w:right w:w="120" w:type="dxa"/>
            </w:tcMar>
            <w:hideMark/>
          </w:tcPr>
          <w:tbl>
            <w:tblPr>
              <w:tblW w:w="8745" w:type="dxa"/>
              <w:shd w:val="clear" w:color="auto" w:fill="FFFFFF"/>
              <w:tblCellMar>
                <w:top w:w="15" w:type="dxa"/>
                <w:left w:w="15" w:type="dxa"/>
                <w:bottom w:w="15" w:type="dxa"/>
                <w:right w:w="15" w:type="dxa"/>
              </w:tblCellMar>
              <w:tblLook w:val="04A0" w:firstRow="1" w:lastRow="0" w:firstColumn="1" w:lastColumn="0" w:noHBand="0" w:noVBand="1"/>
            </w:tblPr>
            <w:tblGrid>
              <w:gridCol w:w="437"/>
              <w:gridCol w:w="8308"/>
            </w:tblGrid>
            <w:tr w:rsidR="003D5D4C" w:rsidRPr="003D5D4C" w14:paraId="38597FE4" w14:textId="77777777">
              <w:tc>
                <w:tcPr>
                  <w:tcW w:w="250" w:type="pct"/>
                  <w:tcBorders>
                    <w:top w:val="nil"/>
                    <w:bottom w:val="nil"/>
                  </w:tcBorders>
                  <w:shd w:val="clear" w:color="auto" w:fill="FFFFFF"/>
                  <w:tcMar>
                    <w:top w:w="30" w:type="dxa"/>
                    <w:left w:w="30" w:type="dxa"/>
                    <w:bottom w:w="30" w:type="dxa"/>
                    <w:right w:w="30" w:type="dxa"/>
                  </w:tcMar>
                  <w:hideMark/>
                </w:tcPr>
                <w:p w14:paraId="788E817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vertAlign w:val="superscript"/>
                      <w14:ligatures w14:val="none"/>
                    </w:rPr>
                    <w:lastRenderedPageBreak/>
                    <w:t>(1)</w:t>
                  </w:r>
                </w:p>
              </w:tc>
              <w:tc>
                <w:tcPr>
                  <w:tcW w:w="4750" w:type="pct"/>
                  <w:tcBorders>
                    <w:top w:val="nil"/>
                    <w:bottom w:val="nil"/>
                  </w:tcBorders>
                  <w:shd w:val="clear" w:color="auto" w:fill="FFFFFF"/>
                  <w:tcMar>
                    <w:top w:w="30" w:type="dxa"/>
                    <w:left w:w="30" w:type="dxa"/>
                    <w:bottom w:w="30" w:type="dxa"/>
                    <w:right w:w="30" w:type="dxa"/>
                  </w:tcMar>
                  <w:hideMark/>
                </w:tcPr>
                <w:p w14:paraId="0E0A332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 xml:space="preserve">Enkel de </w:t>
                  </w:r>
                  <w:proofErr w:type="spellStart"/>
                  <w:r w:rsidRPr="003D5D4C">
                    <w:rPr>
                      <w:rFonts w:ascii="Montserrat" w:eastAsia="Times New Roman" w:hAnsi="Montserrat" w:cs="Times New Roman"/>
                      <w:kern w:val="0"/>
                      <w:sz w:val="20"/>
                      <w:szCs w:val="20"/>
                      <w:lang w:val="nl-BE"/>
                      <w14:ligatures w14:val="none"/>
                    </w:rPr>
                    <w:t>meerwaarden</w:t>
                  </w:r>
                  <w:proofErr w:type="spellEnd"/>
                  <w:r w:rsidRPr="003D5D4C">
                    <w:rPr>
                      <w:rFonts w:ascii="Montserrat" w:eastAsia="Times New Roman" w:hAnsi="Montserrat" w:cs="Times New Roman"/>
                      <w:kern w:val="0"/>
                      <w:sz w:val="20"/>
                      <w:szCs w:val="20"/>
                      <w:lang w:val="nl-BE"/>
                      <w14:ligatures w14:val="none"/>
                    </w:rPr>
                    <w:t xml:space="preserve"> geboekt vóór het begin van het boekjaar dat ingaat na 31 december 1983.</w:t>
                  </w:r>
                </w:p>
              </w:tc>
            </w:tr>
            <w:tr w:rsidR="003D5D4C" w:rsidRPr="003D5D4C" w14:paraId="691B4874" w14:textId="77777777">
              <w:tc>
                <w:tcPr>
                  <w:tcW w:w="250" w:type="pct"/>
                  <w:tcBorders>
                    <w:top w:val="nil"/>
                    <w:bottom w:val="nil"/>
                  </w:tcBorders>
                  <w:shd w:val="clear" w:color="auto" w:fill="FFFFFF"/>
                  <w:tcMar>
                    <w:top w:w="30" w:type="dxa"/>
                    <w:left w:w="30" w:type="dxa"/>
                    <w:bottom w:w="30" w:type="dxa"/>
                    <w:right w:w="30" w:type="dxa"/>
                  </w:tcMar>
                  <w:hideMark/>
                </w:tcPr>
                <w:p w14:paraId="5C8C190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bookmarkStart w:id="12" w:name="tnt1_2"/>
                  <w:bookmarkEnd w:id="12"/>
                  <w:r w:rsidRPr="003D5D4C">
                    <w:rPr>
                      <w:rFonts w:ascii="Montserrat" w:eastAsia="Times New Roman" w:hAnsi="Montserrat" w:cs="Times New Roman"/>
                      <w:kern w:val="0"/>
                      <w:sz w:val="20"/>
                      <w:szCs w:val="20"/>
                      <w:vertAlign w:val="superscript"/>
                      <w14:ligatures w14:val="none"/>
                    </w:rPr>
                    <w:t>(2)</w:t>
                  </w:r>
                </w:p>
              </w:tc>
              <w:tc>
                <w:tcPr>
                  <w:tcW w:w="4750" w:type="pct"/>
                  <w:tcBorders>
                    <w:top w:val="nil"/>
                    <w:bottom w:val="nil"/>
                  </w:tcBorders>
                  <w:shd w:val="clear" w:color="auto" w:fill="FFFFFF"/>
                  <w:tcMar>
                    <w:top w:w="30" w:type="dxa"/>
                    <w:left w:w="30" w:type="dxa"/>
                    <w:bottom w:w="30" w:type="dxa"/>
                    <w:right w:w="30" w:type="dxa"/>
                  </w:tcMar>
                  <w:hideMark/>
                </w:tcPr>
                <w:p w14:paraId="05AA160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Met inbegrip van de terugneming van waardeverminderingen bedoeld in artikel 100 van het koninklijk besluit van 30 januari 2001.</w:t>
                  </w:r>
                </w:p>
              </w:tc>
            </w:tr>
            <w:tr w:rsidR="003D5D4C" w:rsidRPr="003D5D4C" w14:paraId="33934B8F" w14:textId="77777777">
              <w:tc>
                <w:tcPr>
                  <w:tcW w:w="250" w:type="pct"/>
                  <w:tcBorders>
                    <w:top w:val="nil"/>
                    <w:bottom w:val="nil"/>
                  </w:tcBorders>
                  <w:shd w:val="clear" w:color="auto" w:fill="FFFFFF"/>
                  <w:tcMar>
                    <w:top w:w="30" w:type="dxa"/>
                    <w:left w:w="30" w:type="dxa"/>
                    <w:bottom w:w="30" w:type="dxa"/>
                    <w:right w:w="30" w:type="dxa"/>
                  </w:tcMar>
                  <w:hideMark/>
                </w:tcPr>
                <w:p w14:paraId="56B7826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bookmarkStart w:id="13" w:name="tnt1_3"/>
                  <w:bookmarkEnd w:id="13"/>
                  <w:r w:rsidRPr="003D5D4C">
                    <w:rPr>
                      <w:rFonts w:ascii="Montserrat" w:eastAsia="Times New Roman" w:hAnsi="Montserrat" w:cs="Times New Roman"/>
                      <w:kern w:val="0"/>
                      <w:sz w:val="20"/>
                      <w:szCs w:val="20"/>
                      <w:vertAlign w:val="superscript"/>
                      <w14:ligatures w14:val="none"/>
                    </w:rPr>
                    <w:t>(3)</w:t>
                  </w:r>
                </w:p>
              </w:tc>
              <w:tc>
                <w:tcPr>
                  <w:tcW w:w="4750" w:type="pct"/>
                  <w:tcBorders>
                    <w:top w:val="nil"/>
                    <w:bottom w:val="nil"/>
                  </w:tcBorders>
                  <w:shd w:val="clear" w:color="auto" w:fill="FFFFFF"/>
                  <w:tcMar>
                    <w:top w:w="30" w:type="dxa"/>
                    <w:left w:w="30" w:type="dxa"/>
                    <w:bottom w:w="30" w:type="dxa"/>
                    <w:right w:w="30" w:type="dxa"/>
                  </w:tcMar>
                  <w:hideMark/>
                </w:tcPr>
                <w:p w14:paraId="5912715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Enkel de terugneming van waardeverminderingen bedoeld in artikel 100 van het koninklijk besluit van 30 januari 2001.</w:t>
                  </w:r>
                </w:p>
              </w:tc>
            </w:tr>
            <w:tr w:rsidR="003D5D4C" w:rsidRPr="003D5D4C" w14:paraId="5457F464" w14:textId="77777777">
              <w:tc>
                <w:tcPr>
                  <w:tcW w:w="250" w:type="pct"/>
                  <w:tcBorders>
                    <w:top w:val="nil"/>
                    <w:bottom w:val="nil"/>
                  </w:tcBorders>
                  <w:shd w:val="clear" w:color="auto" w:fill="FFFFFF"/>
                  <w:tcMar>
                    <w:top w:w="30" w:type="dxa"/>
                    <w:left w:w="30" w:type="dxa"/>
                    <w:bottom w:w="30" w:type="dxa"/>
                    <w:right w:w="30" w:type="dxa"/>
                  </w:tcMar>
                  <w:hideMark/>
                </w:tcPr>
                <w:p w14:paraId="34C679D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bookmarkStart w:id="14" w:name="tnt1_4"/>
                  <w:bookmarkEnd w:id="14"/>
                  <w:r w:rsidRPr="003D5D4C">
                    <w:rPr>
                      <w:rFonts w:ascii="Montserrat" w:eastAsia="Times New Roman" w:hAnsi="Montserrat" w:cs="Times New Roman"/>
                      <w:kern w:val="0"/>
                      <w:sz w:val="20"/>
                      <w:szCs w:val="20"/>
                      <w:vertAlign w:val="superscript"/>
                      <w14:ligatures w14:val="none"/>
                    </w:rPr>
                    <w:t>(4)</w:t>
                  </w:r>
                </w:p>
              </w:tc>
              <w:tc>
                <w:tcPr>
                  <w:tcW w:w="4750" w:type="pct"/>
                  <w:tcBorders>
                    <w:top w:val="nil"/>
                    <w:bottom w:val="nil"/>
                  </w:tcBorders>
                  <w:shd w:val="clear" w:color="auto" w:fill="FFFFFF"/>
                  <w:tcMar>
                    <w:top w:w="30" w:type="dxa"/>
                    <w:left w:w="30" w:type="dxa"/>
                    <w:bottom w:w="30" w:type="dxa"/>
                    <w:right w:w="30" w:type="dxa"/>
                  </w:tcMar>
                  <w:hideMark/>
                </w:tcPr>
                <w:p w14:paraId="3D3C7B6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Uit te splitsen per categorie van risico's en kosten opgesomd in artikel 54, c), van het koninklijk besluit van 30 januari 2001.</w:t>
                  </w:r>
                </w:p>
              </w:tc>
            </w:tr>
            <w:tr w:rsidR="003D5D4C" w:rsidRPr="003D5D4C" w14:paraId="7E53DF32" w14:textId="77777777">
              <w:tc>
                <w:tcPr>
                  <w:tcW w:w="250" w:type="pct"/>
                  <w:tcBorders>
                    <w:top w:val="nil"/>
                    <w:bottom w:val="nil"/>
                  </w:tcBorders>
                  <w:shd w:val="clear" w:color="auto" w:fill="FFFFFF"/>
                  <w:tcMar>
                    <w:top w:w="30" w:type="dxa"/>
                    <w:left w:w="30" w:type="dxa"/>
                    <w:bottom w:w="30" w:type="dxa"/>
                    <w:right w:w="30" w:type="dxa"/>
                  </w:tcMar>
                  <w:hideMark/>
                </w:tcPr>
                <w:p w14:paraId="4D477A7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bookmarkStart w:id="15" w:name="tnt1_5"/>
                  <w:bookmarkEnd w:id="15"/>
                  <w:r w:rsidRPr="003D5D4C">
                    <w:rPr>
                      <w:rFonts w:ascii="Montserrat" w:eastAsia="Times New Roman" w:hAnsi="Montserrat" w:cs="Times New Roman"/>
                      <w:kern w:val="0"/>
                      <w:sz w:val="20"/>
                      <w:szCs w:val="20"/>
                      <w:vertAlign w:val="superscript"/>
                      <w14:ligatures w14:val="none"/>
                    </w:rPr>
                    <w:t>(5)</w:t>
                  </w:r>
                </w:p>
              </w:tc>
              <w:tc>
                <w:tcPr>
                  <w:tcW w:w="4750" w:type="pct"/>
                  <w:tcBorders>
                    <w:top w:val="nil"/>
                    <w:bottom w:val="nil"/>
                  </w:tcBorders>
                  <w:shd w:val="clear" w:color="auto" w:fill="FFFFFF"/>
                  <w:tcMar>
                    <w:top w:w="30" w:type="dxa"/>
                    <w:left w:w="30" w:type="dxa"/>
                    <w:bottom w:w="30" w:type="dxa"/>
                    <w:right w:w="30" w:type="dxa"/>
                  </w:tcMar>
                  <w:hideMark/>
                </w:tcPr>
                <w:p w14:paraId="4A3214C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 xml:space="preserve">De afschrijvingen op oprichtingskosten worden geboekt op het credit van de betrokken rekeningen of op </w:t>
                  </w:r>
                  <w:proofErr w:type="spellStart"/>
                  <w:r w:rsidRPr="003D5D4C">
                    <w:rPr>
                      <w:rFonts w:ascii="Montserrat" w:eastAsia="Times New Roman" w:hAnsi="Montserrat" w:cs="Times New Roman"/>
                      <w:kern w:val="0"/>
                      <w:sz w:val="20"/>
                      <w:szCs w:val="20"/>
                      <w:lang w:val="nl-BE"/>
                      <w14:ligatures w14:val="none"/>
                    </w:rPr>
                    <w:t>subrekeningen</w:t>
                  </w:r>
                  <w:proofErr w:type="spellEnd"/>
                  <w:r w:rsidRPr="003D5D4C">
                    <w:rPr>
                      <w:rFonts w:ascii="Montserrat" w:eastAsia="Times New Roman" w:hAnsi="Montserrat" w:cs="Times New Roman"/>
                      <w:kern w:val="0"/>
                      <w:sz w:val="20"/>
                      <w:szCs w:val="20"/>
                      <w:lang w:val="nl-BE"/>
                      <w14:ligatures w14:val="none"/>
                    </w:rPr>
                    <w:t xml:space="preserve"> daarvan.</w:t>
                  </w:r>
                </w:p>
              </w:tc>
            </w:tr>
            <w:tr w:rsidR="003D5D4C" w:rsidRPr="003D5D4C" w14:paraId="5811ACDD" w14:textId="77777777">
              <w:tc>
                <w:tcPr>
                  <w:tcW w:w="250" w:type="pct"/>
                  <w:tcBorders>
                    <w:top w:val="nil"/>
                    <w:bottom w:val="nil"/>
                  </w:tcBorders>
                  <w:shd w:val="clear" w:color="auto" w:fill="FFFFFF"/>
                  <w:tcMar>
                    <w:top w:w="30" w:type="dxa"/>
                    <w:left w:w="30" w:type="dxa"/>
                    <w:bottom w:w="30" w:type="dxa"/>
                    <w:right w:w="30" w:type="dxa"/>
                  </w:tcMar>
                  <w:hideMark/>
                </w:tcPr>
                <w:p w14:paraId="72A6774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bookmarkStart w:id="16" w:name="tnt1_6"/>
                  <w:bookmarkEnd w:id="16"/>
                  <w:r w:rsidRPr="003D5D4C">
                    <w:rPr>
                      <w:rFonts w:ascii="Montserrat" w:eastAsia="Times New Roman" w:hAnsi="Montserrat" w:cs="Times New Roman"/>
                      <w:kern w:val="0"/>
                      <w:sz w:val="20"/>
                      <w:szCs w:val="20"/>
                      <w:vertAlign w:val="superscript"/>
                      <w14:ligatures w14:val="none"/>
                    </w:rPr>
                    <w:t>(6)</w:t>
                  </w:r>
                </w:p>
              </w:tc>
              <w:tc>
                <w:tcPr>
                  <w:tcW w:w="4750" w:type="pct"/>
                  <w:tcBorders>
                    <w:top w:val="nil"/>
                    <w:bottom w:val="nil"/>
                  </w:tcBorders>
                  <w:shd w:val="clear" w:color="auto" w:fill="FFFFFF"/>
                  <w:tcMar>
                    <w:top w:w="30" w:type="dxa"/>
                    <w:left w:w="30" w:type="dxa"/>
                    <w:bottom w:w="30" w:type="dxa"/>
                    <w:right w:w="30" w:type="dxa"/>
                  </w:tcMar>
                  <w:hideMark/>
                </w:tcPr>
                <w:p w14:paraId="7739B64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 xml:space="preserve">Bij deze rekening of bij de onderverdelingen ervan in het rekeningenstelsel van de onderneming horen de volgende </w:t>
                  </w:r>
                  <w:proofErr w:type="spellStart"/>
                  <w:r w:rsidRPr="003D5D4C">
                    <w:rPr>
                      <w:rFonts w:ascii="Montserrat" w:eastAsia="Times New Roman" w:hAnsi="Montserrat" w:cs="Times New Roman"/>
                      <w:kern w:val="0"/>
                      <w:sz w:val="20"/>
                      <w:szCs w:val="20"/>
                      <w:lang w:val="nl-BE"/>
                      <w14:ligatures w14:val="none"/>
                    </w:rPr>
                    <w:t>subrekeningen</w:t>
                  </w:r>
                  <w:proofErr w:type="spellEnd"/>
                  <w:r w:rsidRPr="003D5D4C">
                    <w:rPr>
                      <w:rFonts w:ascii="Montserrat" w:eastAsia="Times New Roman" w:hAnsi="Montserrat" w:cs="Times New Roman"/>
                      <w:kern w:val="0"/>
                      <w:sz w:val="20"/>
                      <w:szCs w:val="20"/>
                      <w:lang w:val="nl-BE"/>
                      <w14:ligatures w14:val="none"/>
                    </w:rPr>
                    <w:t>:</w:t>
                  </w:r>
                </w:p>
                <w:tbl>
                  <w:tblPr>
                    <w:tblW w:w="8213" w:type="dxa"/>
                    <w:shd w:val="clear" w:color="auto" w:fill="FFFFFF"/>
                    <w:tblCellMar>
                      <w:top w:w="15" w:type="dxa"/>
                      <w:left w:w="15" w:type="dxa"/>
                      <w:bottom w:w="15" w:type="dxa"/>
                      <w:right w:w="15" w:type="dxa"/>
                    </w:tblCellMar>
                    <w:tblLook w:val="04A0" w:firstRow="1" w:lastRow="0" w:firstColumn="1" w:lastColumn="0" w:noHBand="0" w:noVBand="1"/>
                  </w:tblPr>
                  <w:tblGrid>
                    <w:gridCol w:w="388"/>
                    <w:gridCol w:w="7825"/>
                  </w:tblGrid>
                  <w:tr w:rsidR="003D5D4C" w:rsidRPr="003D5D4C" w14:paraId="52887576" w14:textId="77777777">
                    <w:tc>
                      <w:tcPr>
                        <w:tcW w:w="0" w:type="auto"/>
                        <w:tcBorders>
                          <w:top w:val="nil"/>
                          <w:bottom w:val="nil"/>
                        </w:tcBorders>
                        <w:shd w:val="clear" w:color="auto" w:fill="FFFFFF"/>
                        <w:tcMar>
                          <w:top w:w="30" w:type="dxa"/>
                          <w:left w:w="30" w:type="dxa"/>
                          <w:bottom w:w="30" w:type="dxa"/>
                          <w:right w:w="30" w:type="dxa"/>
                        </w:tcMar>
                        <w:hideMark/>
                      </w:tcPr>
                      <w:p w14:paraId="7C12AE8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1°</w:t>
                        </w:r>
                      </w:p>
                    </w:tc>
                    <w:tc>
                      <w:tcPr>
                        <w:tcW w:w="0" w:type="auto"/>
                        <w:tcBorders>
                          <w:top w:val="nil"/>
                          <w:bottom w:val="nil"/>
                        </w:tcBorders>
                        <w:shd w:val="clear" w:color="auto" w:fill="FFFFFF"/>
                        <w:tcMar>
                          <w:top w:w="30" w:type="dxa"/>
                          <w:left w:w="30" w:type="dxa"/>
                          <w:bottom w:w="30" w:type="dxa"/>
                          <w:right w:w="30" w:type="dxa"/>
                        </w:tcMar>
                        <w:hideMark/>
                      </w:tcPr>
                      <w:p w14:paraId="73BDC70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aanschaffingswaarde;</w:t>
                        </w:r>
                      </w:p>
                    </w:tc>
                  </w:tr>
                  <w:tr w:rsidR="003D5D4C" w:rsidRPr="003D5D4C" w14:paraId="0BDA6FDF" w14:textId="77777777">
                    <w:tc>
                      <w:tcPr>
                        <w:tcW w:w="0" w:type="auto"/>
                        <w:tcBorders>
                          <w:top w:val="nil"/>
                          <w:bottom w:val="nil"/>
                        </w:tcBorders>
                        <w:shd w:val="clear" w:color="auto" w:fill="FFFFFF"/>
                        <w:tcMar>
                          <w:top w:w="30" w:type="dxa"/>
                          <w:left w:w="30" w:type="dxa"/>
                          <w:bottom w:w="30" w:type="dxa"/>
                          <w:right w:w="30" w:type="dxa"/>
                        </w:tcMar>
                        <w:hideMark/>
                      </w:tcPr>
                      <w:p w14:paraId="580F12B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2°</w:t>
                        </w:r>
                      </w:p>
                    </w:tc>
                    <w:tc>
                      <w:tcPr>
                        <w:tcW w:w="0" w:type="auto"/>
                        <w:tcBorders>
                          <w:top w:val="nil"/>
                          <w:bottom w:val="nil"/>
                        </w:tcBorders>
                        <w:shd w:val="clear" w:color="auto" w:fill="FFFFFF"/>
                        <w:tcMar>
                          <w:top w:w="30" w:type="dxa"/>
                          <w:left w:w="30" w:type="dxa"/>
                          <w:bottom w:w="30" w:type="dxa"/>
                          <w:right w:w="30" w:type="dxa"/>
                        </w:tcMar>
                        <w:hideMark/>
                      </w:tcPr>
                      <w:p w14:paraId="554D26E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 xml:space="preserve">geboekte </w:t>
                        </w:r>
                        <w:proofErr w:type="spellStart"/>
                        <w:r w:rsidRPr="003D5D4C">
                          <w:rPr>
                            <w:rFonts w:ascii="Montserrat" w:eastAsia="Times New Roman" w:hAnsi="Montserrat" w:cs="Times New Roman"/>
                            <w:kern w:val="0"/>
                            <w:sz w:val="20"/>
                            <w:szCs w:val="20"/>
                            <w:lang w:val="nl-BE"/>
                            <w14:ligatures w14:val="none"/>
                          </w:rPr>
                          <w:t>meerwaarden</w:t>
                        </w:r>
                        <w:proofErr w:type="spellEnd"/>
                        <w:r w:rsidRPr="003D5D4C">
                          <w:rPr>
                            <w:rFonts w:ascii="Montserrat" w:eastAsia="Times New Roman" w:hAnsi="Montserrat" w:cs="Times New Roman"/>
                            <w:kern w:val="0"/>
                            <w:sz w:val="20"/>
                            <w:szCs w:val="20"/>
                            <w:lang w:val="nl-BE"/>
                            <w14:ligatures w14:val="none"/>
                          </w:rPr>
                          <w:t>;</w:t>
                        </w:r>
                      </w:p>
                    </w:tc>
                  </w:tr>
                  <w:tr w:rsidR="003D5D4C" w:rsidRPr="003D5D4C" w14:paraId="6C5E3A57" w14:textId="77777777">
                    <w:tc>
                      <w:tcPr>
                        <w:tcW w:w="0" w:type="auto"/>
                        <w:tcBorders>
                          <w:top w:val="nil"/>
                          <w:bottom w:val="nil"/>
                        </w:tcBorders>
                        <w:shd w:val="clear" w:color="auto" w:fill="FFFFFF"/>
                        <w:tcMar>
                          <w:top w:w="30" w:type="dxa"/>
                          <w:left w:w="30" w:type="dxa"/>
                          <w:bottom w:w="30" w:type="dxa"/>
                          <w:right w:w="30" w:type="dxa"/>
                        </w:tcMar>
                        <w:hideMark/>
                      </w:tcPr>
                      <w:p w14:paraId="56026C7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3°</w:t>
                        </w:r>
                      </w:p>
                    </w:tc>
                    <w:tc>
                      <w:tcPr>
                        <w:tcW w:w="0" w:type="auto"/>
                        <w:tcBorders>
                          <w:top w:val="nil"/>
                          <w:bottom w:val="nil"/>
                        </w:tcBorders>
                        <w:shd w:val="clear" w:color="auto" w:fill="FFFFFF"/>
                        <w:tcMar>
                          <w:top w:w="30" w:type="dxa"/>
                          <w:left w:w="30" w:type="dxa"/>
                          <w:bottom w:w="30" w:type="dxa"/>
                          <w:right w:w="30" w:type="dxa"/>
                        </w:tcMar>
                        <w:hideMark/>
                      </w:tcPr>
                      <w:p w14:paraId="360802B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geboekte afschrijvingen of waardeverminderingen,</w:t>
                        </w:r>
                      </w:p>
                    </w:tc>
                  </w:tr>
                </w:tbl>
                <w:p w14:paraId="75F11D7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 xml:space="preserve">met respectievelijk 0, 8 en 9 als laatste cijfer van het nummer van de </w:t>
                  </w:r>
                  <w:proofErr w:type="spellStart"/>
                  <w:r w:rsidRPr="003D5D4C">
                    <w:rPr>
                      <w:rFonts w:ascii="Montserrat" w:eastAsia="Times New Roman" w:hAnsi="Montserrat" w:cs="Times New Roman"/>
                      <w:kern w:val="0"/>
                      <w:sz w:val="20"/>
                      <w:szCs w:val="20"/>
                      <w:lang w:val="nl-BE"/>
                      <w14:ligatures w14:val="none"/>
                    </w:rPr>
                    <w:t>subrekening</w:t>
                  </w:r>
                  <w:proofErr w:type="spellEnd"/>
                  <w:r w:rsidRPr="003D5D4C">
                    <w:rPr>
                      <w:rFonts w:ascii="Montserrat" w:eastAsia="Times New Roman" w:hAnsi="Montserrat" w:cs="Times New Roman"/>
                      <w:kern w:val="0"/>
                      <w:sz w:val="20"/>
                      <w:szCs w:val="20"/>
                      <w:lang w:val="nl-BE"/>
                      <w14:ligatures w14:val="none"/>
                    </w:rPr>
                    <w:t>.</w:t>
                  </w:r>
                </w:p>
                <w:p w14:paraId="3E03E31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 xml:space="preserve">De ondernemingen mogen evenwel de geboekte </w:t>
                  </w:r>
                  <w:proofErr w:type="spellStart"/>
                  <w:r w:rsidRPr="003D5D4C">
                    <w:rPr>
                      <w:rFonts w:ascii="Montserrat" w:eastAsia="Times New Roman" w:hAnsi="Montserrat" w:cs="Times New Roman"/>
                      <w:kern w:val="0"/>
                      <w:sz w:val="20"/>
                      <w:szCs w:val="20"/>
                      <w:lang w:val="nl-BE"/>
                      <w14:ligatures w14:val="none"/>
                    </w:rPr>
                    <w:t>meerwaarden</w:t>
                  </w:r>
                  <w:proofErr w:type="spellEnd"/>
                  <w:r w:rsidRPr="003D5D4C">
                    <w:rPr>
                      <w:rFonts w:ascii="Montserrat" w:eastAsia="Times New Roman" w:hAnsi="Montserrat" w:cs="Times New Roman"/>
                      <w:kern w:val="0"/>
                      <w:sz w:val="20"/>
                      <w:szCs w:val="20"/>
                      <w:lang w:val="nl-BE"/>
                      <w14:ligatures w14:val="none"/>
                    </w:rPr>
                    <w:t xml:space="preserve">, afschrijvingen en waardeverminderingen groeperen in rekeningen met respectievelijk als nummer 218 en 219, 228 en 229, 238 en 239, 248 en 249, 258 en 259, 268 en 269, 278 en 279. In dat geval moeten in die rekeningen de soorten van activa waarop de </w:t>
                  </w:r>
                  <w:proofErr w:type="spellStart"/>
                  <w:r w:rsidRPr="003D5D4C">
                    <w:rPr>
                      <w:rFonts w:ascii="Montserrat" w:eastAsia="Times New Roman" w:hAnsi="Montserrat" w:cs="Times New Roman"/>
                      <w:kern w:val="0"/>
                      <w:sz w:val="20"/>
                      <w:szCs w:val="20"/>
                      <w:lang w:val="nl-BE"/>
                      <w14:ligatures w14:val="none"/>
                    </w:rPr>
                    <w:t>meerwaarden</w:t>
                  </w:r>
                  <w:proofErr w:type="spellEnd"/>
                  <w:r w:rsidRPr="003D5D4C">
                    <w:rPr>
                      <w:rFonts w:ascii="Montserrat" w:eastAsia="Times New Roman" w:hAnsi="Montserrat" w:cs="Times New Roman"/>
                      <w:kern w:val="0"/>
                      <w:sz w:val="20"/>
                      <w:szCs w:val="20"/>
                      <w:lang w:val="nl-BE"/>
                      <w14:ligatures w14:val="none"/>
                    </w:rPr>
                    <w:t>, afschrijvingen, waardeverminderingen betrekking hebben afzonderlijk worden vermeld volgens de onderscheidingen bepaald in het rekeningenstelsel van de onderneming.</w:t>
                  </w:r>
                </w:p>
                <w:p w14:paraId="362C2EF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 xml:space="preserve">Wat betreft de immateriële vaste activa is het 2° hierboven slechts van toepassing voor de </w:t>
                  </w:r>
                  <w:proofErr w:type="spellStart"/>
                  <w:r w:rsidRPr="003D5D4C">
                    <w:rPr>
                      <w:rFonts w:ascii="Montserrat" w:eastAsia="Times New Roman" w:hAnsi="Montserrat" w:cs="Times New Roman"/>
                      <w:kern w:val="0"/>
                      <w:sz w:val="20"/>
                      <w:szCs w:val="20"/>
                      <w:lang w:val="nl-BE"/>
                      <w14:ligatures w14:val="none"/>
                    </w:rPr>
                    <w:t>meerwaarden</w:t>
                  </w:r>
                  <w:proofErr w:type="spellEnd"/>
                  <w:r w:rsidRPr="003D5D4C">
                    <w:rPr>
                      <w:rFonts w:ascii="Montserrat" w:eastAsia="Times New Roman" w:hAnsi="Montserrat" w:cs="Times New Roman"/>
                      <w:kern w:val="0"/>
                      <w:sz w:val="20"/>
                      <w:szCs w:val="20"/>
                      <w:lang w:val="nl-BE"/>
                      <w14:ligatures w14:val="none"/>
                    </w:rPr>
                    <w:t xml:space="preserve"> geboekt vóór het boekjaar dat ingaat na 31 december 1983.</w:t>
                  </w:r>
                </w:p>
              </w:tc>
            </w:tr>
            <w:tr w:rsidR="003D5D4C" w:rsidRPr="003D5D4C" w14:paraId="60518D22" w14:textId="77777777">
              <w:tc>
                <w:tcPr>
                  <w:tcW w:w="250" w:type="pct"/>
                  <w:tcBorders>
                    <w:top w:val="nil"/>
                    <w:bottom w:val="nil"/>
                  </w:tcBorders>
                  <w:shd w:val="clear" w:color="auto" w:fill="FFFFFF"/>
                  <w:tcMar>
                    <w:top w:w="30" w:type="dxa"/>
                    <w:left w:w="30" w:type="dxa"/>
                    <w:bottom w:w="30" w:type="dxa"/>
                    <w:right w:w="30" w:type="dxa"/>
                  </w:tcMar>
                  <w:hideMark/>
                </w:tcPr>
                <w:p w14:paraId="392187E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bookmarkStart w:id="17" w:name="tnt1_7"/>
                  <w:bookmarkEnd w:id="17"/>
                  <w:r w:rsidRPr="003D5D4C">
                    <w:rPr>
                      <w:rFonts w:ascii="Montserrat" w:eastAsia="Times New Roman" w:hAnsi="Montserrat" w:cs="Times New Roman"/>
                      <w:kern w:val="0"/>
                      <w:sz w:val="20"/>
                      <w:szCs w:val="20"/>
                      <w:vertAlign w:val="superscript"/>
                      <w14:ligatures w14:val="none"/>
                    </w:rPr>
                    <w:t>(7)</w:t>
                  </w:r>
                </w:p>
              </w:tc>
              <w:tc>
                <w:tcPr>
                  <w:tcW w:w="4750" w:type="pct"/>
                  <w:tcBorders>
                    <w:top w:val="nil"/>
                    <w:bottom w:val="nil"/>
                  </w:tcBorders>
                  <w:shd w:val="clear" w:color="auto" w:fill="FFFFFF"/>
                  <w:tcMar>
                    <w:top w:w="30" w:type="dxa"/>
                    <w:left w:w="30" w:type="dxa"/>
                    <w:bottom w:w="30" w:type="dxa"/>
                    <w:right w:w="30" w:type="dxa"/>
                  </w:tcMar>
                  <w:hideMark/>
                </w:tcPr>
                <w:p w14:paraId="56679F2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Alleen te gebruiken wanneer terreinen en gebouwen niet kunnen worden onderscheiden, of wanneer, onder meer voor de afschrijvingen, geen onderscheid wordt gemaakt.</w:t>
                  </w:r>
                </w:p>
              </w:tc>
            </w:tr>
            <w:tr w:rsidR="003D5D4C" w:rsidRPr="003D5D4C" w14:paraId="09D0F5EF" w14:textId="77777777">
              <w:tc>
                <w:tcPr>
                  <w:tcW w:w="250" w:type="pct"/>
                  <w:tcBorders>
                    <w:top w:val="nil"/>
                    <w:bottom w:val="nil"/>
                  </w:tcBorders>
                  <w:shd w:val="clear" w:color="auto" w:fill="FFFFFF"/>
                  <w:tcMar>
                    <w:top w:w="30" w:type="dxa"/>
                    <w:left w:w="30" w:type="dxa"/>
                    <w:bottom w:w="30" w:type="dxa"/>
                    <w:right w:w="30" w:type="dxa"/>
                  </w:tcMar>
                  <w:hideMark/>
                </w:tcPr>
                <w:p w14:paraId="33A035C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bookmarkStart w:id="18" w:name="tnt1_8"/>
                  <w:bookmarkEnd w:id="18"/>
                  <w:r w:rsidRPr="003D5D4C">
                    <w:rPr>
                      <w:rFonts w:ascii="Montserrat" w:eastAsia="Times New Roman" w:hAnsi="Montserrat" w:cs="Times New Roman"/>
                      <w:kern w:val="0"/>
                      <w:sz w:val="20"/>
                      <w:szCs w:val="20"/>
                      <w:vertAlign w:val="superscript"/>
                      <w14:ligatures w14:val="none"/>
                    </w:rPr>
                    <w:t>(8)</w:t>
                  </w:r>
                </w:p>
              </w:tc>
              <w:tc>
                <w:tcPr>
                  <w:tcW w:w="4750" w:type="pct"/>
                  <w:tcBorders>
                    <w:top w:val="nil"/>
                    <w:bottom w:val="nil"/>
                  </w:tcBorders>
                  <w:shd w:val="clear" w:color="auto" w:fill="FFFFFF"/>
                  <w:tcMar>
                    <w:top w:w="30" w:type="dxa"/>
                    <w:left w:w="30" w:type="dxa"/>
                    <w:bottom w:w="30" w:type="dxa"/>
                    <w:right w:w="30" w:type="dxa"/>
                  </w:tcMar>
                  <w:hideMark/>
                </w:tcPr>
                <w:p w14:paraId="243B163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Andere dan deze die kunnen worden toegekend aan de rekeningen 213, 27 en 360.</w:t>
                  </w:r>
                </w:p>
              </w:tc>
            </w:tr>
            <w:tr w:rsidR="003D5D4C" w:rsidRPr="003D5D4C" w14:paraId="3ECA8066" w14:textId="77777777">
              <w:tc>
                <w:tcPr>
                  <w:tcW w:w="250" w:type="pct"/>
                  <w:tcBorders>
                    <w:top w:val="nil"/>
                    <w:bottom w:val="nil"/>
                  </w:tcBorders>
                  <w:shd w:val="clear" w:color="auto" w:fill="FFFFFF"/>
                  <w:tcMar>
                    <w:top w:w="30" w:type="dxa"/>
                    <w:left w:w="30" w:type="dxa"/>
                    <w:bottom w:w="30" w:type="dxa"/>
                    <w:right w:w="30" w:type="dxa"/>
                  </w:tcMar>
                  <w:hideMark/>
                </w:tcPr>
                <w:p w14:paraId="3077882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bookmarkStart w:id="19" w:name="tnt1_9"/>
                  <w:bookmarkEnd w:id="19"/>
                  <w:r w:rsidRPr="003D5D4C">
                    <w:rPr>
                      <w:rFonts w:ascii="Montserrat" w:eastAsia="Times New Roman" w:hAnsi="Montserrat" w:cs="Times New Roman"/>
                      <w:kern w:val="0"/>
                      <w:sz w:val="20"/>
                      <w:szCs w:val="20"/>
                      <w:vertAlign w:val="superscript"/>
                      <w14:ligatures w14:val="none"/>
                    </w:rPr>
                    <w:lastRenderedPageBreak/>
                    <w:t>(9)</w:t>
                  </w:r>
                </w:p>
              </w:tc>
              <w:tc>
                <w:tcPr>
                  <w:tcW w:w="4750" w:type="pct"/>
                  <w:tcBorders>
                    <w:top w:val="nil"/>
                    <w:bottom w:val="nil"/>
                  </w:tcBorders>
                  <w:shd w:val="clear" w:color="auto" w:fill="FFFFFF"/>
                  <w:tcMar>
                    <w:top w:w="30" w:type="dxa"/>
                    <w:left w:w="30" w:type="dxa"/>
                    <w:bottom w:w="30" w:type="dxa"/>
                    <w:right w:w="30" w:type="dxa"/>
                  </w:tcMar>
                  <w:hideMark/>
                </w:tcPr>
                <w:p w14:paraId="74AEE7B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 xml:space="preserve">De onderverdeling van deze rekening in een rekening aanschaffingswaarde en een rekening geboekte waardeverminderingen, mag worden vervangen door een onderverdeling op basis van andere criteria (soorten van grondstoffen, gereed product, handelsgoederen of goederen, hun ligplaats of bestemming, enz.). In dat geval moeten voor elke uitsplitsing de volgende </w:t>
                  </w:r>
                  <w:proofErr w:type="spellStart"/>
                  <w:r w:rsidRPr="003D5D4C">
                    <w:rPr>
                      <w:rFonts w:ascii="Montserrat" w:eastAsia="Times New Roman" w:hAnsi="Montserrat" w:cs="Times New Roman"/>
                      <w:kern w:val="0"/>
                      <w:sz w:val="20"/>
                      <w:szCs w:val="20"/>
                      <w:lang w:val="nl-BE"/>
                      <w14:ligatures w14:val="none"/>
                    </w:rPr>
                    <w:t>subrekeningen</w:t>
                  </w:r>
                  <w:proofErr w:type="spellEnd"/>
                  <w:r w:rsidRPr="003D5D4C">
                    <w:rPr>
                      <w:rFonts w:ascii="Montserrat" w:eastAsia="Times New Roman" w:hAnsi="Montserrat" w:cs="Times New Roman"/>
                      <w:kern w:val="0"/>
                      <w:sz w:val="20"/>
                      <w:szCs w:val="20"/>
                      <w:lang w:val="nl-BE"/>
                      <w14:ligatures w14:val="none"/>
                    </w:rPr>
                    <w:t xml:space="preserve"> worden aangelegd:</w:t>
                  </w:r>
                </w:p>
                <w:tbl>
                  <w:tblPr>
                    <w:tblW w:w="8213" w:type="dxa"/>
                    <w:shd w:val="clear" w:color="auto" w:fill="FFFFFF"/>
                    <w:tblCellMar>
                      <w:top w:w="15" w:type="dxa"/>
                      <w:left w:w="15" w:type="dxa"/>
                      <w:bottom w:w="15" w:type="dxa"/>
                      <w:right w:w="15" w:type="dxa"/>
                    </w:tblCellMar>
                    <w:tblLook w:val="04A0" w:firstRow="1" w:lastRow="0" w:firstColumn="1" w:lastColumn="0" w:noHBand="0" w:noVBand="1"/>
                  </w:tblPr>
                  <w:tblGrid>
                    <w:gridCol w:w="564"/>
                    <w:gridCol w:w="7649"/>
                  </w:tblGrid>
                  <w:tr w:rsidR="003D5D4C" w:rsidRPr="003D5D4C" w14:paraId="4C8CF587" w14:textId="77777777">
                    <w:tc>
                      <w:tcPr>
                        <w:tcW w:w="0" w:type="auto"/>
                        <w:tcBorders>
                          <w:top w:val="nil"/>
                          <w:bottom w:val="nil"/>
                        </w:tcBorders>
                        <w:shd w:val="clear" w:color="auto" w:fill="FFFFFF"/>
                        <w:tcMar>
                          <w:top w:w="30" w:type="dxa"/>
                          <w:left w:w="30" w:type="dxa"/>
                          <w:bottom w:w="30" w:type="dxa"/>
                          <w:right w:w="30" w:type="dxa"/>
                        </w:tcMar>
                        <w:hideMark/>
                      </w:tcPr>
                      <w:p w14:paraId="74FCC72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1°</w:t>
                        </w:r>
                      </w:p>
                    </w:tc>
                    <w:tc>
                      <w:tcPr>
                        <w:tcW w:w="0" w:type="auto"/>
                        <w:tcBorders>
                          <w:top w:val="nil"/>
                          <w:bottom w:val="nil"/>
                        </w:tcBorders>
                        <w:shd w:val="clear" w:color="auto" w:fill="FFFFFF"/>
                        <w:tcMar>
                          <w:top w:w="30" w:type="dxa"/>
                          <w:left w:w="30" w:type="dxa"/>
                          <w:bottom w:w="30" w:type="dxa"/>
                          <w:right w:w="30" w:type="dxa"/>
                        </w:tcMar>
                        <w:hideMark/>
                      </w:tcPr>
                      <w:p w14:paraId="2071E5E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aanschaffingswaarde;</w:t>
                        </w:r>
                      </w:p>
                    </w:tc>
                  </w:tr>
                  <w:tr w:rsidR="003D5D4C" w:rsidRPr="003D5D4C" w14:paraId="5FA1B25F" w14:textId="77777777">
                    <w:tc>
                      <w:tcPr>
                        <w:tcW w:w="0" w:type="auto"/>
                        <w:tcBorders>
                          <w:top w:val="nil"/>
                          <w:bottom w:val="nil"/>
                        </w:tcBorders>
                        <w:shd w:val="clear" w:color="auto" w:fill="FFFFFF"/>
                        <w:tcMar>
                          <w:top w:w="30" w:type="dxa"/>
                          <w:left w:w="30" w:type="dxa"/>
                          <w:bottom w:w="30" w:type="dxa"/>
                          <w:right w:w="30" w:type="dxa"/>
                        </w:tcMar>
                        <w:hideMark/>
                      </w:tcPr>
                      <w:p w14:paraId="56B4217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2°</w:t>
                        </w:r>
                      </w:p>
                    </w:tc>
                    <w:tc>
                      <w:tcPr>
                        <w:tcW w:w="0" w:type="auto"/>
                        <w:tcBorders>
                          <w:top w:val="nil"/>
                          <w:bottom w:val="nil"/>
                        </w:tcBorders>
                        <w:shd w:val="clear" w:color="auto" w:fill="FFFFFF"/>
                        <w:tcMar>
                          <w:top w:w="30" w:type="dxa"/>
                          <w:left w:w="30" w:type="dxa"/>
                          <w:bottom w:w="30" w:type="dxa"/>
                          <w:right w:w="30" w:type="dxa"/>
                        </w:tcMar>
                        <w:hideMark/>
                      </w:tcPr>
                      <w:p w14:paraId="5775DCB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geboekte waardeverminderingen,</w:t>
                        </w:r>
                      </w:p>
                    </w:tc>
                  </w:tr>
                </w:tbl>
                <w:p w14:paraId="5944C87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 xml:space="preserve">met respectievelijk 0 en 9 als laatste cijfer van het nummer van de </w:t>
                  </w:r>
                  <w:proofErr w:type="spellStart"/>
                  <w:r w:rsidRPr="003D5D4C">
                    <w:rPr>
                      <w:rFonts w:ascii="Montserrat" w:eastAsia="Times New Roman" w:hAnsi="Montserrat" w:cs="Times New Roman"/>
                      <w:kern w:val="0"/>
                      <w:sz w:val="20"/>
                      <w:szCs w:val="20"/>
                      <w:lang w:val="nl-BE"/>
                      <w14:ligatures w14:val="none"/>
                    </w:rPr>
                    <w:t>subrekening</w:t>
                  </w:r>
                  <w:proofErr w:type="spellEnd"/>
                  <w:r w:rsidRPr="003D5D4C">
                    <w:rPr>
                      <w:rFonts w:ascii="Montserrat" w:eastAsia="Times New Roman" w:hAnsi="Montserrat" w:cs="Times New Roman"/>
                      <w:kern w:val="0"/>
                      <w:sz w:val="20"/>
                      <w:szCs w:val="20"/>
                      <w:lang w:val="nl-BE"/>
                      <w14:ligatures w14:val="none"/>
                    </w:rPr>
                    <w:t>.</w:t>
                  </w:r>
                </w:p>
              </w:tc>
            </w:tr>
            <w:tr w:rsidR="003D5D4C" w:rsidRPr="003D5D4C" w14:paraId="1EF46A07" w14:textId="77777777">
              <w:tc>
                <w:tcPr>
                  <w:tcW w:w="250" w:type="pct"/>
                  <w:tcBorders>
                    <w:top w:val="nil"/>
                    <w:bottom w:val="nil"/>
                  </w:tcBorders>
                  <w:shd w:val="clear" w:color="auto" w:fill="FFFFFF"/>
                  <w:tcMar>
                    <w:top w:w="30" w:type="dxa"/>
                    <w:left w:w="30" w:type="dxa"/>
                    <w:bottom w:w="30" w:type="dxa"/>
                    <w:right w:w="30" w:type="dxa"/>
                  </w:tcMar>
                  <w:hideMark/>
                </w:tcPr>
                <w:p w14:paraId="79ACB1B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bookmarkStart w:id="20" w:name="tnt1_10"/>
                  <w:bookmarkEnd w:id="20"/>
                  <w:r w:rsidRPr="003D5D4C">
                    <w:rPr>
                      <w:rFonts w:ascii="Montserrat" w:eastAsia="Times New Roman" w:hAnsi="Montserrat" w:cs="Times New Roman"/>
                      <w:kern w:val="0"/>
                      <w:sz w:val="20"/>
                      <w:szCs w:val="20"/>
                      <w:vertAlign w:val="superscript"/>
                      <w14:ligatures w14:val="none"/>
                    </w:rPr>
                    <w:t>(10)</w:t>
                  </w:r>
                </w:p>
              </w:tc>
              <w:tc>
                <w:tcPr>
                  <w:tcW w:w="4750" w:type="pct"/>
                  <w:tcBorders>
                    <w:top w:val="nil"/>
                    <w:bottom w:val="nil"/>
                  </w:tcBorders>
                  <w:shd w:val="clear" w:color="auto" w:fill="FFFFFF"/>
                  <w:tcMar>
                    <w:top w:w="30" w:type="dxa"/>
                    <w:left w:w="30" w:type="dxa"/>
                    <w:bottom w:w="30" w:type="dxa"/>
                    <w:right w:w="30" w:type="dxa"/>
                  </w:tcMar>
                  <w:hideMark/>
                </w:tcPr>
                <w:p w14:paraId="712B234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 xml:space="preserve">Of de marktprijs wanneer deze lager is. Indien voor het boekjaar dat ingaat na 31 december 1983 de voorraden werden geherwaardeerd tegen hun vervangingswaarde, wordt deze herwaarderingsmeerwaarde, zo zij blijft bestaan, opgenomen in de aanschaffingswaarde of in een afzonderlijke </w:t>
                  </w:r>
                  <w:proofErr w:type="spellStart"/>
                  <w:r w:rsidRPr="003D5D4C">
                    <w:rPr>
                      <w:rFonts w:ascii="Montserrat" w:eastAsia="Times New Roman" w:hAnsi="Montserrat" w:cs="Times New Roman"/>
                      <w:kern w:val="0"/>
                      <w:sz w:val="20"/>
                      <w:szCs w:val="20"/>
                      <w:lang w:val="nl-BE"/>
                      <w14:ligatures w14:val="none"/>
                    </w:rPr>
                    <w:t>subrekening</w:t>
                  </w:r>
                  <w:proofErr w:type="spellEnd"/>
                  <w:r w:rsidRPr="003D5D4C">
                    <w:rPr>
                      <w:rFonts w:ascii="Montserrat" w:eastAsia="Times New Roman" w:hAnsi="Montserrat" w:cs="Times New Roman"/>
                      <w:kern w:val="0"/>
                      <w:sz w:val="20"/>
                      <w:szCs w:val="20"/>
                      <w:lang w:val="nl-BE"/>
                      <w14:ligatures w14:val="none"/>
                    </w:rPr>
                    <w:t>.</w:t>
                  </w:r>
                </w:p>
              </w:tc>
            </w:tr>
            <w:tr w:rsidR="003D5D4C" w:rsidRPr="003D5D4C" w14:paraId="13D31861" w14:textId="77777777">
              <w:tc>
                <w:tcPr>
                  <w:tcW w:w="250" w:type="pct"/>
                  <w:tcBorders>
                    <w:top w:val="nil"/>
                    <w:bottom w:val="nil"/>
                  </w:tcBorders>
                  <w:shd w:val="clear" w:color="auto" w:fill="FFFFFF"/>
                  <w:tcMar>
                    <w:top w:w="30" w:type="dxa"/>
                    <w:left w:w="30" w:type="dxa"/>
                    <w:bottom w:w="30" w:type="dxa"/>
                    <w:right w:w="30" w:type="dxa"/>
                  </w:tcMar>
                  <w:hideMark/>
                </w:tcPr>
                <w:p w14:paraId="21945A4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bookmarkStart w:id="21" w:name="tnt1_11"/>
                  <w:bookmarkEnd w:id="21"/>
                  <w:r w:rsidRPr="003D5D4C">
                    <w:rPr>
                      <w:rFonts w:ascii="Montserrat" w:eastAsia="Times New Roman" w:hAnsi="Montserrat" w:cs="Times New Roman"/>
                      <w:kern w:val="0"/>
                      <w:sz w:val="20"/>
                      <w:szCs w:val="20"/>
                      <w:vertAlign w:val="superscript"/>
                      <w14:ligatures w14:val="none"/>
                    </w:rPr>
                    <w:t>(11)</w:t>
                  </w:r>
                </w:p>
              </w:tc>
              <w:tc>
                <w:tcPr>
                  <w:tcW w:w="4750" w:type="pct"/>
                  <w:tcBorders>
                    <w:top w:val="nil"/>
                    <w:bottom w:val="nil"/>
                  </w:tcBorders>
                  <w:shd w:val="clear" w:color="auto" w:fill="FFFFFF"/>
                  <w:tcMar>
                    <w:top w:w="30" w:type="dxa"/>
                    <w:left w:w="30" w:type="dxa"/>
                    <w:bottom w:w="30" w:type="dxa"/>
                    <w:right w:w="30" w:type="dxa"/>
                  </w:tcMar>
                  <w:hideMark/>
                </w:tcPr>
                <w:p w14:paraId="5358E19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Artikelen 70, 72 en 75 van het koninklijk besluit van 30 januari 2001.</w:t>
                  </w:r>
                </w:p>
              </w:tc>
            </w:tr>
            <w:tr w:rsidR="003D5D4C" w:rsidRPr="003D5D4C" w14:paraId="19EB6D53" w14:textId="77777777">
              <w:tc>
                <w:tcPr>
                  <w:tcW w:w="250" w:type="pct"/>
                  <w:tcBorders>
                    <w:top w:val="nil"/>
                    <w:bottom w:val="nil"/>
                  </w:tcBorders>
                  <w:shd w:val="clear" w:color="auto" w:fill="FFFFFF"/>
                  <w:tcMar>
                    <w:top w:w="30" w:type="dxa"/>
                    <w:left w:w="30" w:type="dxa"/>
                    <w:bottom w:w="30" w:type="dxa"/>
                    <w:right w:w="30" w:type="dxa"/>
                  </w:tcMar>
                  <w:hideMark/>
                </w:tcPr>
                <w:p w14:paraId="245AEF6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bookmarkStart w:id="22" w:name="tnt1_12"/>
                  <w:bookmarkEnd w:id="22"/>
                  <w:r w:rsidRPr="003D5D4C">
                    <w:rPr>
                      <w:rFonts w:ascii="Montserrat" w:eastAsia="Times New Roman" w:hAnsi="Montserrat" w:cs="Times New Roman"/>
                      <w:kern w:val="0"/>
                      <w:sz w:val="20"/>
                      <w:szCs w:val="20"/>
                      <w:vertAlign w:val="superscript"/>
                      <w14:ligatures w14:val="none"/>
                    </w:rPr>
                    <w:t>(12)</w:t>
                  </w:r>
                </w:p>
              </w:tc>
              <w:tc>
                <w:tcPr>
                  <w:tcW w:w="4750" w:type="pct"/>
                  <w:tcBorders>
                    <w:top w:val="nil"/>
                    <w:bottom w:val="nil"/>
                  </w:tcBorders>
                  <w:shd w:val="clear" w:color="auto" w:fill="FFFFFF"/>
                  <w:tcMar>
                    <w:top w:w="30" w:type="dxa"/>
                    <w:left w:w="30" w:type="dxa"/>
                    <w:bottom w:w="30" w:type="dxa"/>
                    <w:right w:w="30" w:type="dxa"/>
                  </w:tcMar>
                  <w:hideMark/>
                </w:tcPr>
                <w:p w14:paraId="4F9ECB5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 xml:space="preserve">De onderverdeling van rekening 37 in de </w:t>
                  </w:r>
                  <w:proofErr w:type="spellStart"/>
                  <w:r w:rsidRPr="003D5D4C">
                    <w:rPr>
                      <w:rFonts w:ascii="Montserrat" w:eastAsia="Times New Roman" w:hAnsi="Montserrat" w:cs="Times New Roman"/>
                      <w:kern w:val="0"/>
                      <w:sz w:val="20"/>
                      <w:szCs w:val="20"/>
                      <w:lang w:val="nl-BE"/>
                      <w14:ligatures w14:val="none"/>
                    </w:rPr>
                    <w:t>subrekeningen</w:t>
                  </w:r>
                  <w:proofErr w:type="spellEnd"/>
                  <w:r w:rsidRPr="003D5D4C">
                    <w:rPr>
                      <w:rFonts w:ascii="Montserrat" w:eastAsia="Times New Roman" w:hAnsi="Montserrat" w:cs="Times New Roman"/>
                      <w:kern w:val="0"/>
                      <w:sz w:val="20"/>
                      <w:szCs w:val="20"/>
                      <w:lang w:val="nl-BE"/>
                      <w14:ligatures w14:val="none"/>
                    </w:rPr>
                    <w:t xml:space="preserve"> 370, 371 en 379 mag worden vervangen door een onderverdeling met voor iedere bestelling vermelding van de aanschaffingswaarde, de toegerekende winst en de geboekte waardeverminderingen.</w:t>
                  </w:r>
                </w:p>
              </w:tc>
            </w:tr>
            <w:tr w:rsidR="003D5D4C" w:rsidRPr="003D5D4C" w14:paraId="084C5812" w14:textId="77777777">
              <w:tc>
                <w:tcPr>
                  <w:tcW w:w="250" w:type="pct"/>
                  <w:tcBorders>
                    <w:top w:val="nil"/>
                    <w:bottom w:val="nil"/>
                  </w:tcBorders>
                  <w:shd w:val="clear" w:color="auto" w:fill="FFFFFF"/>
                  <w:tcMar>
                    <w:top w:w="30" w:type="dxa"/>
                    <w:left w:w="30" w:type="dxa"/>
                    <w:bottom w:w="30" w:type="dxa"/>
                    <w:right w:w="30" w:type="dxa"/>
                  </w:tcMar>
                  <w:hideMark/>
                </w:tcPr>
                <w:p w14:paraId="77CDBCC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bookmarkStart w:id="23" w:name="tnt1_13"/>
                  <w:bookmarkEnd w:id="23"/>
                  <w:r w:rsidRPr="003D5D4C">
                    <w:rPr>
                      <w:rFonts w:ascii="Montserrat" w:eastAsia="Times New Roman" w:hAnsi="Montserrat" w:cs="Times New Roman"/>
                      <w:kern w:val="0"/>
                      <w:sz w:val="20"/>
                      <w:szCs w:val="20"/>
                      <w:vertAlign w:val="superscript"/>
                      <w14:ligatures w14:val="none"/>
                    </w:rPr>
                    <w:t>(13)</w:t>
                  </w:r>
                </w:p>
              </w:tc>
              <w:tc>
                <w:tcPr>
                  <w:tcW w:w="4750" w:type="pct"/>
                  <w:tcBorders>
                    <w:top w:val="nil"/>
                    <w:bottom w:val="nil"/>
                  </w:tcBorders>
                  <w:shd w:val="clear" w:color="auto" w:fill="FFFFFF"/>
                  <w:tcMar>
                    <w:top w:w="30" w:type="dxa"/>
                    <w:left w:w="30" w:type="dxa"/>
                    <w:bottom w:w="30" w:type="dxa"/>
                    <w:right w:w="30" w:type="dxa"/>
                  </w:tcMar>
                  <w:hideMark/>
                </w:tcPr>
                <w:p w14:paraId="2ACFFDE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De vorderingen op meer dan één jaar of het gedeelte van de vorderingen dat vervalt binnen het jaar moeten op deze rekeningen slechts worden overgeboekt aan het einde van het boekjaar.</w:t>
                  </w:r>
                </w:p>
              </w:tc>
            </w:tr>
            <w:tr w:rsidR="003D5D4C" w:rsidRPr="003D5D4C" w14:paraId="049457F2" w14:textId="77777777">
              <w:tc>
                <w:tcPr>
                  <w:tcW w:w="250" w:type="pct"/>
                  <w:tcBorders>
                    <w:top w:val="nil"/>
                    <w:bottom w:val="nil"/>
                  </w:tcBorders>
                  <w:shd w:val="clear" w:color="auto" w:fill="FFFFFF"/>
                  <w:tcMar>
                    <w:top w:w="30" w:type="dxa"/>
                    <w:left w:w="30" w:type="dxa"/>
                    <w:bottom w:w="30" w:type="dxa"/>
                    <w:right w:w="30" w:type="dxa"/>
                  </w:tcMar>
                  <w:hideMark/>
                </w:tcPr>
                <w:p w14:paraId="73DB532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bookmarkStart w:id="24" w:name="tnt1_14"/>
                  <w:bookmarkEnd w:id="24"/>
                  <w:r w:rsidRPr="003D5D4C">
                    <w:rPr>
                      <w:rFonts w:ascii="Montserrat" w:eastAsia="Times New Roman" w:hAnsi="Montserrat" w:cs="Times New Roman"/>
                      <w:kern w:val="0"/>
                      <w:sz w:val="20"/>
                      <w:szCs w:val="20"/>
                      <w:vertAlign w:val="superscript"/>
                      <w14:ligatures w14:val="none"/>
                    </w:rPr>
                    <w:t>(14)</w:t>
                  </w:r>
                </w:p>
              </w:tc>
              <w:tc>
                <w:tcPr>
                  <w:tcW w:w="4750" w:type="pct"/>
                  <w:tcBorders>
                    <w:top w:val="nil"/>
                    <w:bottom w:val="nil"/>
                  </w:tcBorders>
                  <w:shd w:val="clear" w:color="auto" w:fill="FFFFFF"/>
                  <w:tcMar>
                    <w:top w:w="30" w:type="dxa"/>
                    <w:left w:w="30" w:type="dxa"/>
                    <w:bottom w:w="30" w:type="dxa"/>
                    <w:right w:w="30" w:type="dxa"/>
                  </w:tcMar>
                  <w:hideMark/>
                </w:tcPr>
                <w:p w14:paraId="4011C3E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Klantenrekeningen</w:t>
                  </w:r>
                  <w:proofErr w:type="spellEnd"/>
                  <w:r w:rsidRPr="003D5D4C">
                    <w:rPr>
                      <w:rFonts w:ascii="Montserrat" w:eastAsia="Times New Roman" w:hAnsi="Montserrat" w:cs="Times New Roman"/>
                      <w:kern w:val="0"/>
                      <w:sz w:val="20"/>
                      <w:szCs w:val="20"/>
                      <w14:ligatures w14:val="none"/>
                    </w:rPr>
                    <w:t xml:space="preserve"> met </w:t>
                  </w:r>
                  <w:proofErr w:type="spellStart"/>
                  <w:r w:rsidRPr="003D5D4C">
                    <w:rPr>
                      <w:rFonts w:ascii="Montserrat" w:eastAsia="Times New Roman" w:hAnsi="Montserrat" w:cs="Times New Roman"/>
                      <w:kern w:val="0"/>
                      <w:sz w:val="20"/>
                      <w:szCs w:val="20"/>
                      <w14:ligatures w14:val="none"/>
                    </w:rPr>
                    <w:t>creditsaldo</w:t>
                  </w:r>
                  <w:proofErr w:type="spellEnd"/>
                  <w:r w:rsidRPr="003D5D4C">
                    <w:rPr>
                      <w:rFonts w:ascii="Montserrat" w:eastAsia="Times New Roman" w:hAnsi="Montserrat" w:cs="Times New Roman"/>
                      <w:kern w:val="0"/>
                      <w:sz w:val="20"/>
                      <w:szCs w:val="20"/>
                      <w14:ligatures w14:val="none"/>
                    </w:rPr>
                    <w:t>.</w:t>
                  </w:r>
                </w:p>
              </w:tc>
            </w:tr>
            <w:tr w:rsidR="003D5D4C" w:rsidRPr="003D5D4C" w14:paraId="2495597B" w14:textId="77777777">
              <w:tc>
                <w:tcPr>
                  <w:tcW w:w="250" w:type="pct"/>
                  <w:tcBorders>
                    <w:top w:val="nil"/>
                    <w:bottom w:val="nil"/>
                  </w:tcBorders>
                  <w:shd w:val="clear" w:color="auto" w:fill="FFFFFF"/>
                  <w:tcMar>
                    <w:top w:w="30" w:type="dxa"/>
                    <w:left w:w="30" w:type="dxa"/>
                    <w:bottom w:w="30" w:type="dxa"/>
                    <w:right w:w="30" w:type="dxa"/>
                  </w:tcMar>
                  <w:hideMark/>
                </w:tcPr>
                <w:p w14:paraId="49FEA42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bookmarkStart w:id="25" w:name="tnt1_15"/>
                  <w:bookmarkEnd w:id="25"/>
                  <w:r w:rsidRPr="003D5D4C">
                    <w:rPr>
                      <w:rFonts w:ascii="Montserrat" w:eastAsia="Times New Roman" w:hAnsi="Montserrat" w:cs="Times New Roman"/>
                      <w:kern w:val="0"/>
                      <w:sz w:val="20"/>
                      <w:szCs w:val="20"/>
                      <w:vertAlign w:val="superscript"/>
                      <w14:ligatures w14:val="none"/>
                    </w:rPr>
                    <w:t>(15)</w:t>
                  </w:r>
                </w:p>
              </w:tc>
              <w:tc>
                <w:tcPr>
                  <w:tcW w:w="4750" w:type="pct"/>
                  <w:tcBorders>
                    <w:top w:val="nil"/>
                    <w:bottom w:val="nil"/>
                  </w:tcBorders>
                  <w:shd w:val="clear" w:color="auto" w:fill="FFFFFF"/>
                  <w:tcMar>
                    <w:top w:w="30" w:type="dxa"/>
                    <w:left w:w="30" w:type="dxa"/>
                    <w:bottom w:w="30" w:type="dxa"/>
                    <w:right w:w="30" w:type="dxa"/>
                  </w:tcMar>
                  <w:hideMark/>
                </w:tcPr>
                <w:p w14:paraId="48EC195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De te innen opbrengsten mogen eveneens worden geboekt als uitsplitsing van rekening «400 Handelsdebiteuren» of gevoegd worden bij de klantenrekeningen.</w:t>
                  </w:r>
                </w:p>
              </w:tc>
            </w:tr>
            <w:tr w:rsidR="003D5D4C" w:rsidRPr="003D5D4C" w14:paraId="3C2EDC69" w14:textId="77777777">
              <w:tc>
                <w:tcPr>
                  <w:tcW w:w="250" w:type="pct"/>
                  <w:tcBorders>
                    <w:top w:val="nil"/>
                    <w:bottom w:val="nil"/>
                  </w:tcBorders>
                  <w:shd w:val="clear" w:color="auto" w:fill="FFFFFF"/>
                  <w:tcMar>
                    <w:top w:w="30" w:type="dxa"/>
                    <w:left w:w="30" w:type="dxa"/>
                    <w:bottom w:w="30" w:type="dxa"/>
                    <w:right w:w="30" w:type="dxa"/>
                  </w:tcMar>
                  <w:hideMark/>
                </w:tcPr>
                <w:p w14:paraId="1096779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bookmarkStart w:id="26" w:name="tnt1_16"/>
                  <w:bookmarkEnd w:id="26"/>
                  <w:r w:rsidRPr="003D5D4C">
                    <w:rPr>
                      <w:rFonts w:ascii="Montserrat" w:eastAsia="Times New Roman" w:hAnsi="Montserrat" w:cs="Times New Roman"/>
                      <w:kern w:val="0"/>
                      <w:sz w:val="20"/>
                      <w:szCs w:val="20"/>
                      <w:vertAlign w:val="superscript"/>
                      <w14:ligatures w14:val="none"/>
                    </w:rPr>
                    <w:t>(16)</w:t>
                  </w:r>
                </w:p>
              </w:tc>
              <w:tc>
                <w:tcPr>
                  <w:tcW w:w="4750" w:type="pct"/>
                  <w:tcBorders>
                    <w:top w:val="nil"/>
                    <w:bottom w:val="nil"/>
                  </w:tcBorders>
                  <w:shd w:val="clear" w:color="auto" w:fill="FFFFFF"/>
                  <w:tcMar>
                    <w:top w:w="30" w:type="dxa"/>
                    <w:left w:w="30" w:type="dxa"/>
                    <w:bottom w:w="30" w:type="dxa"/>
                    <w:right w:w="30" w:type="dxa"/>
                  </w:tcMar>
                  <w:hideMark/>
                </w:tcPr>
                <w:p w14:paraId="777770C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De schulden op meer dan één jaar of het gedeelte van de schulden dat vervalt binnen het jaar moeten op deze rekeningen slechts worden overgeboekt aan het einde van het boekjaar.</w:t>
                  </w:r>
                </w:p>
              </w:tc>
            </w:tr>
            <w:tr w:rsidR="003D5D4C" w:rsidRPr="003D5D4C" w14:paraId="3FB45D71" w14:textId="77777777">
              <w:tc>
                <w:tcPr>
                  <w:tcW w:w="250" w:type="pct"/>
                  <w:tcBorders>
                    <w:top w:val="nil"/>
                    <w:bottom w:val="nil"/>
                  </w:tcBorders>
                  <w:shd w:val="clear" w:color="auto" w:fill="FFFFFF"/>
                  <w:tcMar>
                    <w:top w:w="30" w:type="dxa"/>
                    <w:left w:w="30" w:type="dxa"/>
                    <w:bottom w:w="30" w:type="dxa"/>
                    <w:right w:w="30" w:type="dxa"/>
                  </w:tcMar>
                  <w:hideMark/>
                </w:tcPr>
                <w:p w14:paraId="6CCA78B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bookmarkStart w:id="27" w:name="tnt1_17"/>
                  <w:bookmarkEnd w:id="27"/>
                  <w:r w:rsidRPr="003D5D4C">
                    <w:rPr>
                      <w:rFonts w:ascii="Montserrat" w:eastAsia="Times New Roman" w:hAnsi="Montserrat" w:cs="Times New Roman"/>
                      <w:kern w:val="0"/>
                      <w:sz w:val="20"/>
                      <w:szCs w:val="20"/>
                      <w:vertAlign w:val="superscript"/>
                      <w14:ligatures w14:val="none"/>
                    </w:rPr>
                    <w:t>(17)</w:t>
                  </w:r>
                </w:p>
              </w:tc>
              <w:tc>
                <w:tcPr>
                  <w:tcW w:w="4750" w:type="pct"/>
                  <w:tcBorders>
                    <w:top w:val="nil"/>
                    <w:bottom w:val="nil"/>
                  </w:tcBorders>
                  <w:shd w:val="clear" w:color="auto" w:fill="FFFFFF"/>
                  <w:tcMar>
                    <w:top w:w="30" w:type="dxa"/>
                    <w:left w:w="30" w:type="dxa"/>
                    <w:bottom w:w="30" w:type="dxa"/>
                    <w:right w:w="30" w:type="dxa"/>
                  </w:tcMar>
                  <w:hideMark/>
                </w:tcPr>
                <w:p w14:paraId="2E85024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Deze rekening wordt normaal enkel aan het einde van het boekjaar gebruikt. De tegenboeking wordt verricht bij het begin van de volgende periode.</w:t>
                  </w:r>
                </w:p>
              </w:tc>
            </w:tr>
            <w:tr w:rsidR="003D5D4C" w:rsidRPr="003D5D4C" w14:paraId="16A39350" w14:textId="77777777">
              <w:tc>
                <w:tcPr>
                  <w:tcW w:w="250" w:type="pct"/>
                  <w:tcBorders>
                    <w:top w:val="nil"/>
                    <w:bottom w:val="nil"/>
                  </w:tcBorders>
                  <w:shd w:val="clear" w:color="auto" w:fill="FFFFFF"/>
                  <w:tcMar>
                    <w:top w:w="30" w:type="dxa"/>
                    <w:left w:w="30" w:type="dxa"/>
                    <w:bottom w:w="30" w:type="dxa"/>
                    <w:right w:w="30" w:type="dxa"/>
                  </w:tcMar>
                  <w:hideMark/>
                </w:tcPr>
                <w:p w14:paraId="05718C2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bookmarkStart w:id="28" w:name="tnt1_18"/>
                  <w:bookmarkEnd w:id="28"/>
                  <w:r w:rsidRPr="003D5D4C">
                    <w:rPr>
                      <w:rFonts w:ascii="Montserrat" w:eastAsia="Times New Roman" w:hAnsi="Montserrat" w:cs="Times New Roman"/>
                      <w:kern w:val="0"/>
                      <w:sz w:val="20"/>
                      <w:szCs w:val="20"/>
                      <w:vertAlign w:val="superscript"/>
                      <w14:ligatures w14:val="none"/>
                    </w:rPr>
                    <w:t>(18)</w:t>
                  </w:r>
                </w:p>
              </w:tc>
              <w:tc>
                <w:tcPr>
                  <w:tcW w:w="4750" w:type="pct"/>
                  <w:tcBorders>
                    <w:top w:val="nil"/>
                    <w:bottom w:val="nil"/>
                  </w:tcBorders>
                  <w:shd w:val="clear" w:color="auto" w:fill="FFFFFF"/>
                  <w:tcMar>
                    <w:top w:w="30" w:type="dxa"/>
                    <w:left w:w="30" w:type="dxa"/>
                    <w:bottom w:w="30" w:type="dxa"/>
                    <w:right w:w="30" w:type="dxa"/>
                  </w:tcMar>
                  <w:hideMark/>
                </w:tcPr>
                <w:p w14:paraId="7019537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Leveranciersrekeningen</w:t>
                  </w:r>
                  <w:proofErr w:type="spellEnd"/>
                  <w:r w:rsidRPr="003D5D4C">
                    <w:rPr>
                      <w:rFonts w:ascii="Montserrat" w:eastAsia="Times New Roman" w:hAnsi="Montserrat" w:cs="Times New Roman"/>
                      <w:kern w:val="0"/>
                      <w:sz w:val="20"/>
                      <w:szCs w:val="20"/>
                      <w14:ligatures w14:val="none"/>
                    </w:rPr>
                    <w:t xml:space="preserve"> met </w:t>
                  </w:r>
                  <w:proofErr w:type="spellStart"/>
                  <w:r w:rsidRPr="003D5D4C">
                    <w:rPr>
                      <w:rFonts w:ascii="Montserrat" w:eastAsia="Times New Roman" w:hAnsi="Montserrat" w:cs="Times New Roman"/>
                      <w:kern w:val="0"/>
                      <w:sz w:val="20"/>
                      <w:szCs w:val="20"/>
                      <w14:ligatures w14:val="none"/>
                    </w:rPr>
                    <w:t>debetsaldo</w:t>
                  </w:r>
                  <w:proofErr w:type="spellEnd"/>
                  <w:r w:rsidRPr="003D5D4C">
                    <w:rPr>
                      <w:rFonts w:ascii="Montserrat" w:eastAsia="Times New Roman" w:hAnsi="Montserrat" w:cs="Times New Roman"/>
                      <w:kern w:val="0"/>
                      <w:sz w:val="20"/>
                      <w:szCs w:val="20"/>
                      <w14:ligatures w14:val="none"/>
                    </w:rPr>
                    <w:t>.</w:t>
                  </w:r>
                </w:p>
              </w:tc>
            </w:tr>
            <w:tr w:rsidR="003D5D4C" w:rsidRPr="003D5D4C" w14:paraId="14D9554A" w14:textId="77777777">
              <w:tc>
                <w:tcPr>
                  <w:tcW w:w="250" w:type="pct"/>
                  <w:tcBorders>
                    <w:top w:val="nil"/>
                    <w:bottom w:val="nil"/>
                  </w:tcBorders>
                  <w:shd w:val="clear" w:color="auto" w:fill="FFFFFF"/>
                  <w:tcMar>
                    <w:top w:w="30" w:type="dxa"/>
                    <w:left w:w="30" w:type="dxa"/>
                    <w:bottom w:w="30" w:type="dxa"/>
                    <w:right w:w="30" w:type="dxa"/>
                  </w:tcMar>
                  <w:hideMark/>
                </w:tcPr>
                <w:p w14:paraId="1C57157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bookmarkStart w:id="29" w:name="tnt1_19"/>
                  <w:bookmarkEnd w:id="29"/>
                  <w:r w:rsidRPr="003D5D4C">
                    <w:rPr>
                      <w:rFonts w:ascii="Montserrat" w:eastAsia="Times New Roman" w:hAnsi="Montserrat" w:cs="Times New Roman"/>
                      <w:kern w:val="0"/>
                      <w:sz w:val="20"/>
                      <w:szCs w:val="20"/>
                      <w:vertAlign w:val="superscript"/>
                      <w14:ligatures w14:val="none"/>
                    </w:rPr>
                    <w:t>(19)</w:t>
                  </w:r>
                </w:p>
              </w:tc>
              <w:tc>
                <w:tcPr>
                  <w:tcW w:w="4750" w:type="pct"/>
                  <w:tcBorders>
                    <w:top w:val="nil"/>
                    <w:bottom w:val="nil"/>
                  </w:tcBorders>
                  <w:shd w:val="clear" w:color="auto" w:fill="FFFFFF"/>
                  <w:tcMar>
                    <w:top w:w="30" w:type="dxa"/>
                    <w:left w:w="30" w:type="dxa"/>
                    <w:bottom w:w="30" w:type="dxa"/>
                    <w:right w:w="30" w:type="dxa"/>
                  </w:tcMar>
                  <w:hideMark/>
                </w:tcPr>
                <w:p w14:paraId="53DE5E6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De te ontvangen facturen mogen eveneens worden geboekt als uitsplitsing van rekening «440 Leveranciers» of gevoegd worden bij de leveranciersrekeningen.</w:t>
                  </w:r>
                </w:p>
              </w:tc>
            </w:tr>
            <w:tr w:rsidR="003D5D4C" w:rsidRPr="003D5D4C" w14:paraId="2DE2C675" w14:textId="77777777">
              <w:tc>
                <w:tcPr>
                  <w:tcW w:w="250" w:type="pct"/>
                  <w:tcBorders>
                    <w:top w:val="nil"/>
                    <w:bottom w:val="nil"/>
                  </w:tcBorders>
                  <w:shd w:val="clear" w:color="auto" w:fill="FFFFFF"/>
                  <w:tcMar>
                    <w:top w:w="30" w:type="dxa"/>
                    <w:left w:w="30" w:type="dxa"/>
                    <w:bottom w:w="30" w:type="dxa"/>
                    <w:right w:w="30" w:type="dxa"/>
                  </w:tcMar>
                  <w:hideMark/>
                </w:tcPr>
                <w:p w14:paraId="70A9BB9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bookmarkStart w:id="30" w:name="tnt1_20"/>
                  <w:bookmarkEnd w:id="30"/>
                  <w:r w:rsidRPr="003D5D4C">
                    <w:rPr>
                      <w:rFonts w:ascii="Montserrat" w:eastAsia="Times New Roman" w:hAnsi="Montserrat" w:cs="Times New Roman"/>
                      <w:kern w:val="0"/>
                      <w:sz w:val="20"/>
                      <w:szCs w:val="20"/>
                      <w:vertAlign w:val="superscript"/>
                      <w14:ligatures w14:val="none"/>
                    </w:rPr>
                    <w:t>(20)</w:t>
                  </w:r>
                </w:p>
              </w:tc>
              <w:tc>
                <w:tcPr>
                  <w:tcW w:w="4750" w:type="pct"/>
                  <w:tcBorders>
                    <w:top w:val="nil"/>
                    <w:bottom w:val="nil"/>
                  </w:tcBorders>
                  <w:shd w:val="clear" w:color="auto" w:fill="FFFFFF"/>
                  <w:tcMar>
                    <w:top w:w="30" w:type="dxa"/>
                    <w:left w:w="30" w:type="dxa"/>
                    <w:bottom w:w="30" w:type="dxa"/>
                    <w:right w:w="30" w:type="dxa"/>
                  </w:tcMar>
                  <w:hideMark/>
                </w:tcPr>
                <w:p w14:paraId="3A8F7E0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De vervallen waarden die aan een kredietinstelling ter incasso werden overgemaakt mogen eveneens worden geboekt op rekening «55 Kredietinstellingen».</w:t>
                  </w:r>
                </w:p>
              </w:tc>
            </w:tr>
            <w:tr w:rsidR="003D5D4C" w:rsidRPr="003D5D4C" w14:paraId="7ACA3026" w14:textId="77777777">
              <w:tc>
                <w:tcPr>
                  <w:tcW w:w="250" w:type="pct"/>
                  <w:tcBorders>
                    <w:top w:val="nil"/>
                    <w:bottom w:val="nil"/>
                  </w:tcBorders>
                  <w:shd w:val="clear" w:color="auto" w:fill="FFFFFF"/>
                  <w:tcMar>
                    <w:top w:w="30" w:type="dxa"/>
                    <w:left w:w="30" w:type="dxa"/>
                    <w:bottom w:w="30" w:type="dxa"/>
                    <w:right w:w="30" w:type="dxa"/>
                  </w:tcMar>
                  <w:hideMark/>
                </w:tcPr>
                <w:p w14:paraId="6FE4504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bookmarkStart w:id="31" w:name="tnt1_21"/>
                  <w:bookmarkEnd w:id="31"/>
                  <w:r w:rsidRPr="003D5D4C">
                    <w:rPr>
                      <w:rFonts w:ascii="Montserrat" w:eastAsia="Times New Roman" w:hAnsi="Montserrat" w:cs="Times New Roman"/>
                      <w:kern w:val="0"/>
                      <w:sz w:val="20"/>
                      <w:szCs w:val="20"/>
                      <w:vertAlign w:val="superscript"/>
                      <w14:ligatures w14:val="none"/>
                    </w:rPr>
                    <w:t>(21)</w:t>
                  </w:r>
                </w:p>
              </w:tc>
              <w:tc>
                <w:tcPr>
                  <w:tcW w:w="4750" w:type="pct"/>
                  <w:tcBorders>
                    <w:top w:val="nil"/>
                    <w:bottom w:val="nil"/>
                  </w:tcBorders>
                  <w:shd w:val="clear" w:color="auto" w:fill="FFFFFF"/>
                  <w:tcMar>
                    <w:top w:w="30" w:type="dxa"/>
                    <w:left w:w="30" w:type="dxa"/>
                    <w:bottom w:w="30" w:type="dxa"/>
                    <w:right w:w="30" w:type="dxa"/>
                  </w:tcMar>
                  <w:hideMark/>
                </w:tcPr>
                <w:p w14:paraId="24E831C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Als het saldo van een rekening-courant aan het einde van een boekjaar in het voordeel is van de kredietinstelling, dan wordt dit saldo normaal op deze datum overgeboekt op rekening «433 Kredietinstellingen – Schulden in rekening-courant». De tegenboekingen worden verricht bij het begin van de volgende periode.</w:t>
                  </w:r>
                </w:p>
              </w:tc>
            </w:tr>
            <w:tr w:rsidR="003D5D4C" w:rsidRPr="003D5D4C" w14:paraId="4D7103C5" w14:textId="77777777">
              <w:tc>
                <w:tcPr>
                  <w:tcW w:w="250" w:type="pct"/>
                  <w:tcBorders>
                    <w:top w:val="nil"/>
                    <w:bottom w:val="nil"/>
                  </w:tcBorders>
                  <w:shd w:val="clear" w:color="auto" w:fill="FFFFFF"/>
                  <w:tcMar>
                    <w:top w:w="30" w:type="dxa"/>
                    <w:left w:w="30" w:type="dxa"/>
                    <w:bottom w:w="30" w:type="dxa"/>
                    <w:right w:w="30" w:type="dxa"/>
                  </w:tcMar>
                  <w:hideMark/>
                </w:tcPr>
                <w:p w14:paraId="39A61CF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bookmarkStart w:id="32" w:name="tnt1_22"/>
                  <w:bookmarkEnd w:id="32"/>
                  <w:r w:rsidRPr="003D5D4C">
                    <w:rPr>
                      <w:rFonts w:ascii="Montserrat" w:eastAsia="Times New Roman" w:hAnsi="Montserrat" w:cs="Times New Roman"/>
                      <w:kern w:val="0"/>
                      <w:sz w:val="20"/>
                      <w:szCs w:val="20"/>
                      <w:vertAlign w:val="superscript"/>
                      <w14:ligatures w14:val="none"/>
                    </w:rPr>
                    <w:lastRenderedPageBreak/>
                    <w:t>(22)</w:t>
                  </w:r>
                </w:p>
              </w:tc>
              <w:tc>
                <w:tcPr>
                  <w:tcW w:w="4750" w:type="pct"/>
                  <w:tcBorders>
                    <w:top w:val="nil"/>
                    <w:bottom w:val="nil"/>
                  </w:tcBorders>
                  <w:shd w:val="clear" w:color="auto" w:fill="FFFFFF"/>
                  <w:tcMar>
                    <w:top w:w="30" w:type="dxa"/>
                    <w:left w:w="30" w:type="dxa"/>
                    <w:bottom w:w="30" w:type="dxa"/>
                    <w:right w:w="30" w:type="dxa"/>
                  </w:tcMar>
                  <w:hideMark/>
                </w:tcPr>
                <w:p w14:paraId="34B2E11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De overschrijvingsorders mogen eveneens op deze rekening worden geboekt.</w:t>
                  </w:r>
                </w:p>
              </w:tc>
            </w:tr>
            <w:tr w:rsidR="003D5D4C" w:rsidRPr="003D5D4C" w14:paraId="69BB661F" w14:textId="77777777">
              <w:tc>
                <w:tcPr>
                  <w:tcW w:w="250" w:type="pct"/>
                  <w:tcBorders>
                    <w:top w:val="nil"/>
                    <w:bottom w:val="nil"/>
                  </w:tcBorders>
                  <w:shd w:val="clear" w:color="auto" w:fill="FFFFFF"/>
                  <w:tcMar>
                    <w:top w:w="30" w:type="dxa"/>
                    <w:left w:w="30" w:type="dxa"/>
                    <w:bottom w:w="30" w:type="dxa"/>
                    <w:right w:w="30" w:type="dxa"/>
                  </w:tcMar>
                  <w:hideMark/>
                </w:tcPr>
                <w:p w14:paraId="03AA780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vertAlign w:val="superscript"/>
                      <w14:ligatures w14:val="none"/>
                    </w:rPr>
                    <w:t>(31)</w:t>
                  </w:r>
                </w:p>
              </w:tc>
              <w:tc>
                <w:tcPr>
                  <w:tcW w:w="4750" w:type="pct"/>
                  <w:tcBorders>
                    <w:top w:val="nil"/>
                    <w:bottom w:val="nil"/>
                  </w:tcBorders>
                  <w:shd w:val="clear" w:color="auto" w:fill="FFFFFF"/>
                  <w:tcMar>
                    <w:top w:w="30" w:type="dxa"/>
                    <w:left w:w="30" w:type="dxa"/>
                    <w:bottom w:w="30" w:type="dxa"/>
                    <w:right w:w="30" w:type="dxa"/>
                  </w:tcMar>
                  <w:hideMark/>
                </w:tcPr>
                <w:p w14:paraId="3DCC829C"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vertAlign w:val="superscript"/>
                      <w:lang w:val="nl-BE"/>
                      <w14:ligatures w14:val="none"/>
                    </w:rPr>
                    <w:t xml:space="preserve">Waarbij het gedeelte van de op deze rekening geboekte beloofde inbreng dat nog niet werd opgevraagd op het credit van een afzonderlijke </w:t>
                  </w:r>
                  <w:proofErr w:type="spellStart"/>
                  <w:r w:rsidRPr="003D5D4C">
                    <w:rPr>
                      <w:rFonts w:ascii="Montserrat" w:eastAsia="Times New Roman" w:hAnsi="Montserrat" w:cs="Times New Roman"/>
                      <w:kern w:val="0"/>
                      <w:sz w:val="20"/>
                      <w:szCs w:val="20"/>
                      <w:vertAlign w:val="superscript"/>
                      <w:lang w:val="nl-BE"/>
                      <w14:ligatures w14:val="none"/>
                    </w:rPr>
                    <w:t>subrekening</w:t>
                  </w:r>
                  <w:proofErr w:type="spellEnd"/>
                  <w:r w:rsidRPr="003D5D4C">
                    <w:rPr>
                      <w:rFonts w:ascii="Montserrat" w:eastAsia="Times New Roman" w:hAnsi="Montserrat" w:cs="Times New Roman"/>
                      <w:kern w:val="0"/>
                      <w:sz w:val="20"/>
                      <w:szCs w:val="20"/>
                      <w:vertAlign w:val="superscript"/>
                      <w:lang w:val="nl-BE"/>
                      <w14:ligatures w14:val="none"/>
                    </w:rPr>
                    <w:t xml:space="preserve"> van deze rekening wordt geboekt.</w:t>
                  </w:r>
                </w:p>
              </w:tc>
            </w:tr>
          </w:tbl>
          <w:p w14:paraId="5549B017"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nl-NL"/>
                <w14:ligatures w14:val="none"/>
              </w:rPr>
            </w:pPr>
          </w:p>
        </w:tc>
        <w:tc>
          <w:tcPr>
            <w:tcW w:w="2748" w:type="pct"/>
            <w:tcBorders>
              <w:top w:val="nil"/>
              <w:bottom w:val="nil"/>
            </w:tcBorders>
            <w:shd w:val="clear" w:color="auto" w:fill="auto"/>
            <w:tcMar>
              <w:top w:w="0" w:type="dxa"/>
              <w:left w:w="120" w:type="dxa"/>
              <w:bottom w:w="0" w:type="dxa"/>
              <w:right w:w="0" w:type="dxa"/>
            </w:tcMar>
            <w:hideMark/>
          </w:tcPr>
          <w:tbl>
            <w:tblPr>
              <w:tblW w:w="8745" w:type="dxa"/>
              <w:shd w:val="clear" w:color="auto" w:fill="FFFFFF"/>
              <w:tblCellMar>
                <w:top w:w="15" w:type="dxa"/>
                <w:left w:w="15" w:type="dxa"/>
                <w:bottom w:w="15" w:type="dxa"/>
                <w:right w:w="15" w:type="dxa"/>
              </w:tblCellMar>
              <w:tblLook w:val="04A0" w:firstRow="1" w:lastRow="0" w:firstColumn="1" w:lastColumn="0" w:noHBand="0" w:noVBand="1"/>
            </w:tblPr>
            <w:tblGrid>
              <w:gridCol w:w="442"/>
              <w:gridCol w:w="8303"/>
            </w:tblGrid>
            <w:tr w:rsidR="003D5D4C" w:rsidRPr="003D5D4C" w14:paraId="7F7D9BCC" w14:textId="77777777">
              <w:tc>
                <w:tcPr>
                  <w:tcW w:w="250" w:type="pct"/>
                  <w:tcBorders>
                    <w:top w:val="nil"/>
                    <w:bottom w:val="nil"/>
                  </w:tcBorders>
                  <w:shd w:val="clear" w:color="auto" w:fill="FFFFFF"/>
                  <w:tcMar>
                    <w:top w:w="30" w:type="dxa"/>
                    <w:left w:w="30" w:type="dxa"/>
                    <w:bottom w:w="30" w:type="dxa"/>
                    <w:right w:w="30" w:type="dxa"/>
                  </w:tcMar>
                  <w:hideMark/>
                </w:tcPr>
                <w:p w14:paraId="06F553B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15"/>
                      <w:szCs w:val="15"/>
                      <w:vertAlign w:val="superscript"/>
                      <w:lang w:val="fr-FR"/>
                      <w14:ligatures w14:val="none"/>
                    </w:rPr>
                    <w:lastRenderedPageBreak/>
                    <w:t>(1)</w:t>
                  </w:r>
                </w:p>
              </w:tc>
              <w:tc>
                <w:tcPr>
                  <w:tcW w:w="4700" w:type="pct"/>
                  <w:tcBorders>
                    <w:top w:val="nil"/>
                    <w:bottom w:val="nil"/>
                  </w:tcBorders>
                  <w:shd w:val="clear" w:color="auto" w:fill="FFFFFF"/>
                  <w:tcMar>
                    <w:top w:w="30" w:type="dxa"/>
                    <w:left w:w="30" w:type="dxa"/>
                    <w:bottom w:w="30" w:type="dxa"/>
                    <w:right w:w="30" w:type="dxa"/>
                  </w:tcMar>
                  <w:hideMark/>
                </w:tcPr>
                <w:p w14:paraId="0C99B33B"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Uniquement les plus-values actées antérieurement au début de l'exercice prenant cours après le 31 décembre 1983.</w:t>
                  </w:r>
                </w:p>
              </w:tc>
            </w:tr>
            <w:tr w:rsidR="003D5D4C" w:rsidRPr="003D5D4C" w14:paraId="500937A8" w14:textId="77777777">
              <w:tc>
                <w:tcPr>
                  <w:tcW w:w="250" w:type="pct"/>
                  <w:tcBorders>
                    <w:top w:val="nil"/>
                    <w:bottom w:val="nil"/>
                  </w:tcBorders>
                  <w:shd w:val="clear" w:color="auto" w:fill="FFFFFF"/>
                  <w:tcMar>
                    <w:top w:w="30" w:type="dxa"/>
                    <w:left w:w="30" w:type="dxa"/>
                    <w:bottom w:w="30" w:type="dxa"/>
                    <w:right w:w="30" w:type="dxa"/>
                  </w:tcMar>
                  <w:hideMark/>
                </w:tcPr>
                <w:p w14:paraId="10CED84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15"/>
                      <w:szCs w:val="15"/>
                      <w:vertAlign w:val="superscript"/>
                      <w:lang w:val="fr-FR"/>
                      <w14:ligatures w14:val="none"/>
                    </w:rPr>
                    <w:t>(2)</w:t>
                  </w:r>
                </w:p>
              </w:tc>
              <w:tc>
                <w:tcPr>
                  <w:tcW w:w="4700" w:type="pct"/>
                  <w:tcBorders>
                    <w:top w:val="nil"/>
                    <w:bottom w:val="nil"/>
                  </w:tcBorders>
                  <w:shd w:val="clear" w:color="auto" w:fill="FFFFFF"/>
                  <w:tcMar>
                    <w:top w:w="30" w:type="dxa"/>
                    <w:left w:w="30" w:type="dxa"/>
                    <w:bottom w:w="30" w:type="dxa"/>
                    <w:right w:w="30" w:type="dxa"/>
                  </w:tcMar>
                  <w:hideMark/>
                </w:tcPr>
                <w:p w14:paraId="6A4ABB8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Y compris les reprises de réductions de valeur visées à l'article 100 de l'arrêté royal du 30 janvier 2001</w:t>
                  </w:r>
                  <w:r w:rsidRPr="003D5D4C">
                    <w:rPr>
                      <w:rFonts w:ascii="Palatino Linotype" w:eastAsia="Times New Roman" w:hAnsi="Palatino Linotype" w:cs="Times New Roman"/>
                      <w:kern w:val="0"/>
                      <w:sz w:val="20"/>
                      <w:szCs w:val="20"/>
                      <w:lang w:val="fr-BE"/>
                      <w14:ligatures w14:val="none"/>
                    </w:rPr>
                    <w:t> </w:t>
                  </w:r>
                  <w:r w:rsidRPr="003D5D4C">
                    <w:rPr>
                      <w:rFonts w:ascii="Montserrat" w:eastAsia="Times New Roman" w:hAnsi="Montserrat" w:cs="Times New Roman"/>
                      <w:kern w:val="0"/>
                      <w:sz w:val="20"/>
                      <w:szCs w:val="20"/>
                      <w:lang w:val="fr-FR"/>
                      <w14:ligatures w14:val="none"/>
                    </w:rPr>
                    <w:t>portant exécution du code des sociétés .</w:t>
                  </w:r>
                </w:p>
              </w:tc>
            </w:tr>
            <w:tr w:rsidR="003D5D4C" w:rsidRPr="003D5D4C" w14:paraId="23A55B21" w14:textId="77777777">
              <w:tc>
                <w:tcPr>
                  <w:tcW w:w="250" w:type="pct"/>
                  <w:tcBorders>
                    <w:top w:val="nil"/>
                    <w:bottom w:val="nil"/>
                  </w:tcBorders>
                  <w:shd w:val="clear" w:color="auto" w:fill="FFFFFF"/>
                  <w:tcMar>
                    <w:top w:w="30" w:type="dxa"/>
                    <w:left w:w="30" w:type="dxa"/>
                    <w:bottom w:w="30" w:type="dxa"/>
                    <w:right w:w="30" w:type="dxa"/>
                  </w:tcMar>
                  <w:hideMark/>
                </w:tcPr>
                <w:p w14:paraId="0CA90D6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15"/>
                      <w:szCs w:val="15"/>
                      <w:vertAlign w:val="superscript"/>
                      <w:lang w:val="fr-FR"/>
                      <w14:ligatures w14:val="none"/>
                    </w:rPr>
                    <w:t>(3)</w:t>
                  </w:r>
                </w:p>
              </w:tc>
              <w:tc>
                <w:tcPr>
                  <w:tcW w:w="4700" w:type="pct"/>
                  <w:tcBorders>
                    <w:top w:val="nil"/>
                    <w:bottom w:val="nil"/>
                  </w:tcBorders>
                  <w:shd w:val="clear" w:color="auto" w:fill="FFFFFF"/>
                  <w:tcMar>
                    <w:top w:w="30" w:type="dxa"/>
                    <w:left w:w="30" w:type="dxa"/>
                    <w:bottom w:w="30" w:type="dxa"/>
                    <w:right w:w="30" w:type="dxa"/>
                  </w:tcMar>
                  <w:hideMark/>
                </w:tcPr>
                <w:p w14:paraId="4C7445C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Uniquement les reprises de réductions de valeur visées à l'article 100 de l'arrêté royal du 30 janvier 2001</w:t>
                  </w:r>
                  <w:r w:rsidRPr="003D5D4C">
                    <w:rPr>
                      <w:rFonts w:ascii="Palatino Linotype" w:eastAsia="Times New Roman" w:hAnsi="Palatino Linotype" w:cs="Times New Roman"/>
                      <w:kern w:val="0"/>
                      <w:sz w:val="20"/>
                      <w:szCs w:val="20"/>
                      <w:lang w:val="fr-BE"/>
                      <w14:ligatures w14:val="none"/>
                    </w:rPr>
                    <w:t> </w:t>
                  </w:r>
                  <w:r w:rsidRPr="003D5D4C">
                    <w:rPr>
                      <w:rFonts w:ascii="Montserrat" w:eastAsia="Times New Roman" w:hAnsi="Montserrat" w:cs="Times New Roman"/>
                      <w:kern w:val="0"/>
                      <w:sz w:val="20"/>
                      <w:szCs w:val="20"/>
                      <w:lang w:val="fr-FR"/>
                      <w14:ligatures w14:val="none"/>
                    </w:rPr>
                    <w:t>portant exécution du code des sociétés.</w:t>
                  </w:r>
                </w:p>
              </w:tc>
            </w:tr>
            <w:tr w:rsidR="003D5D4C" w:rsidRPr="003D5D4C" w14:paraId="2548B40C" w14:textId="77777777">
              <w:tc>
                <w:tcPr>
                  <w:tcW w:w="250" w:type="pct"/>
                  <w:tcBorders>
                    <w:top w:val="nil"/>
                    <w:bottom w:val="nil"/>
                  </w:tcBorders>
                  <w:shd w:val="clear" w:color="auto" w:fill="FFFFFF"/>
                  <w:tcMar>
                    <w:top w:w="30" w:type="dxa"/>
                    <w:left w:w="30" w:type="dxa"/>
                    <w:bottom w:w="30" w:type="dxa"/>
                    <w:right w:w="30" w:type="dxa"/>
                  </w:tcMar>
                  <w:hideMark/>
                </w:tcPr>
                <w:p w14:paraId="19A5BC2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15"/>
                      <w:szCs w:val="15"/>
                      <w:vertAlign w:val="superscript"/>
                      <w:lang w:val="fr-FR"/>
                      <w14:ligatures w14:val="none"/>
                    </w:rPr>
                    <w:t>(4)</w:t>
                  </w:r>
                </w:p>
              </w:tc>
              <w:tc>
                <w:tcPr>
                  <w:tcW w:w="4700" w:type="pct"/>
                  <w:tcBorders>
                    <w:top w:val="nil"/>
                    <w:bottom w:val="nil"/>
                  </w:tcBorders>
                  <w:shd w:val="clear" w:color="auto" w:fill="FFFFFF"/>
                  <w:tcMar>
                    <w:top w:w="30" w:type="dxa"/>
                    <w:left w:w="30" w:type="dxa"/>
                    <w:bottom w:w="30" w:type="dxa"/>
                    <w:right w:w="30" w:type="dxa"/>
                  </w:tcMar>
                  <w:hideMark/>
                </w:tcPr>
                <w:p w14:paraId="06311D9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À ventiler par catégories de risques et charges énumérées à l’article 54, c), de l’arrêté royal du 30 janvier 2001</w:t>
                  </w:r>
                  <w:r w:rsidRPr="003D5D4C">
                    <w:rPr>
                      <w:rFonts w:ascii="Palatino Linotype" w:eastAsia="Times New Roman" w:hAnsi="Palatino Linotype" w:cs="Times New Roman"/>
                      <w:kern w:val="0"/>
                      <w:sz w:val="20"/>
                      <w:szCs w:val="20"/>
                      <w:lang w:val="fr-BE"/>
                      <w14:ligatures w14:val="none"/>
                    </w:rPr>
                    <w:t> </w:t>
                  </w:r>
                  <w:r w:rsidRPr="003D5D4C">
                    <w:rPr>
                      <w:rFonts w:ascii="Montserrat" w:eastAsia="Times New Roman" w:hAnsi="Montserrat" w:cs="Times New Roman"/>
                      <w:kern w:val="0"/>
                      <w:sz w:val="20"/>
                      <w:szCs w:val="20"/>
                      <w:lang w:val="fr-FR"/>
                      <w14:ligatures w14:val="none"/>
                    </w:rPr>
                    <w:t>portant exécution du code des sociétés.</w:t>
                  </w:r>
                </w:p>
              </w:tc>
            </w:tr>
            <w:tr w:rsidR="003D5D4C" w:rsidRPr="003D5D4C" w14:paraId="4D5256AF" w14:textId="77777777">
              <w:tc>
                <w:tcPr>
                  <w:tcW w:w="250" w:type="pct"/>
                  <w:tcBorders>
                    <w:top w:val="nil"/>
                    <w:bottom w:val="nil"/>
                  </w:tcBorders>
                  <w:shd w:val="clear" w:color="auto" w:fill="FFFFFF"/>
                  <w:tcMar>
                    <w:top w:w="30" w:type="dxa"/>
                    <w:left w:w="30" w:type="dxa"/>
                    <w:bottom w:w="30" w:type="dxa"/>
                    <w:right w:w="30" w:type="dxa"/>
                  </w:tcMar>
                  <w:hideMark/>
                </w:tcPr>
                <w:p w14:paraId="712FFEC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15"/>
                      <w:szCs w:val="15"/>
                      <w:vertAlign w:val="superscript"/>
                      <w:lang w:val="fr-FR"/>
                      <w14:ligatures w14:val="none"/>
                    </w:rPr>
                    <w:t>(5)</w:t>
                  </w:r>
                </w:p>
              </w:tc>
              <w:tc>
                <w:tcPr>
                  <w:tcW w:w="4700" w:type="pct"/>
                  <w:tcBorders>
                    <w:top w:val="nil"/>
                    <w:bottom w:val="nil"/>
                  </w:tcBorders>
                  <w:shd w:val="clear" w:color="auto" w:fill="FFFFFF"/>
                  <w:tcMar>
                    <w:top w:w="30" w:type="dxa"/>
                    <w:left w:w="30" w:type="dxa"/>
                    <w:bottom w:w="30" w:type="dxa"/>
                    <w:right w:w="30" w:type="dxa"/>
                  </w:tcMar>
                  <w:hideMark/>
                </w:tcPr>
                <w:p w14:paraId="594F2BD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Les amortissements sur frais d'établissement sont portés au crédit des comptes concernés ou font l'objet de sous-comptes relatifs à ceux-ci.</w:t>
                  </w:r>
                </w:p>
              </w:tc>
            </w:tr>
            <w:tr w:rsidR="003D5D4C" w:rsidRPr="003D5D4C" w14:paraId="711A13E3" w14:textId="77777777">
              <w:tc>
                <w:tcPr>
                  <w:tcW w:w="250" w:type="pct"/>
                  <w:tcBorders>
                    <w:top w:val="nil"/>
                    <w:bottom w:val="nil"/>
                  </w:tcBorders>
                  <w:shd w:val="clear" w:color="auto" w:fill="FFFFFF"/>
                  <w:tcMar>
                    <w:top w:w="30" w:type="dxa"/>
                    <w:left w:w="30" w:type="dxa"/>
                    <w:bottom w:w="30" w:type="dxa"/>
                    <w:right w:w="30" w:type="dxa"/>
                  </w:tcMar>
                  <w:hideMark/>
                </w:tcPr>
                <w:p w14:paraId="6AD4678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15"/>
                      <w:szCs w:val="15"/>
                      <w:vertAlign w:val="superscript"/>
                      <w:lang w:val="fr-FR"/>
                      <w14:ligatures w14:val="none"/>
                    </w:rPr>
                    <w:t>(6)</w:t>
                  </w:r>
                </w:p>
              </w:tc>
              <w:tc>
                <w:tcPr>
                  <w:tcW w:w="4700" w:type="pct"/>
                  <w:tcBorders>
                    <w:top w:val="nil"/>
                    <w:bottom w:val="nil"/>
                  </w:tcBorders>
                  <w:shd w:val="clear" w:color="auto" w:fill="FFFFFF"/>
                  <w:tcMar>
                    <w:top w:w="30" w:type="dxa"/>
                    <w:left w:w="30" w:type="dxa"/>
                    <w:bottom w:w="30" w:type="dxa"/>
                    <w:right w:w="30" w:type="dxa"/>
                  </w:tcMar>
                  <w:hideMark/>
                </w:tcPr>
                <w:p w14:paraId="71941B0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Ce compte ou ses subdivisions prévues au plan comptable de l’entreprise font l’objet de sous-comptes relatifs :</w:t>
                  </w:r>
                </w:p>
                <w:tbl>
                  <w:tblPr>
                    <w:tblW w:w="8187" w:type="dxa"/>
                    <w:shd w:val="clear" w:color="auto" w:fill="FFFFFF"/>
                    <w:tblCellMar>
                      <w:top w:w="15" w:type="dxa"/>
                      <w:left w:w="15" w:type="dxa"/>
                      <w:bottom w:w="15" w:type="dxa"/>
                      <w:right w:w="15" w:type="dxa"/>
                    </w:tblCellMar>
                    <w:tblLook w:val="04A0" w:firstRow="1" w:lastRow="0" w:firstColumn="1" w:lastColumn="0" w:noHBand="0" w:noVBand="1"/>
                  </w:tblPr>
                  <w:tblGrid>
                    <w:gridCol w:w="423"/>
                    <w:gridCol w:w="7764"/>
                  </w:tblGrid>
                  <w:tr w:rsidR="003D5D4C" w:rsidRPr="003D5D4C" w14:paraId="284DE3DB" w14:textId="77777777">
                    <w:tc>
                      <w:tcPr>
                        <w:tcW w:w="0" w:type="auto"/>
                        <w:tcBorders>
                          <w:top w:val="nil"/>
                          <w:bottom w:val="nil"/>
                        </w:tcBorders>
                        <w:shd w:val="clear" w:color="auto" w:fill="FFFFFF"/>
                        <w:tcMar>
                          <w:top w:w="30" w:type="dxa"/>
                          <w:left w:w="30" w:type="dxa"/>
                          <w:bottom w:w="30" w:type="dxa"/>
                          <w:right w:w="30" w:type="dxa"/>
                        </w:tcMar>
                        <w:hideMark/>
                      </w:tcPr>
                      <w:p w14:paraId="59DDC0E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1°</w:t>
                        </w:r>
                      </w:p>
                    </w:tc>
                    <w:tc>
                      <w:tcPr>
                        <w:tcW w:w="0" w:type="auto"/>
                        <w:tcBorders>
                          <w:top w:val="nil"/>
                          <w:bottom w:val="nil"/>
                        </w:tcBorders>
                        <w:shd w:val="clear" w:color="auto" w:fill="FFFFFF"/>
                        <w:tcMar>
                          <w:top w:w="30" w:type="dxa"/>
                          <w:left w:w="30" w:type="dxa"/>
                          <w:bottom w:w="30" w:type="dxa"/>
                          <w:right w:w="30" w:type="dxa"/>
                        </w:tcMar>
                        <w:hideMark/>
                      </w:tcPr>
                      <w:p w14:paraId="2B3EEE6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valeur d’acquisition ;</w:t>
                        </w:r>
                      </w:p>
                    </w:tc>
                  </w:tr>
                  <w:tr w:rsidR="003D5D4C" w:rsidRPr="003D5D4C" w14:paraId="1F91EFB2" w14:textId="77777777">
                    <w:tc>
                      <w:tcPr>
                        <w:tcW w:w="0" w:type="auto"/>
                        <w:tcBorders>
                          <w:top w:val="nil"/>
                          <w:bottom w:val="nil"/>
                        </w:tcBorders>
                        <w:shd w:val="clear" w:color="auto" w:fill="FFFFFF"/>
                        <w:tcMar>
                          <w:top w:w="30" w:type="dxa"/>
                          <w:left w:w="30" w:type="dxa"/>
                          <w:bottom w:w="30" w:type="dxa"/>
                          <w:right w:w="30" w:type="dxa"/>
                        </w:tcMar>
                        <w:hideMark/>
                      </w:tcPr>
                      <w:p w14:paraId="4F2AFFA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2°</w:t>
                        </w:r>
                      </w:p>
                    </w:tc>
                    <w:tc>
                      <w:tcPr>
                        <w:tcW w:w="0" w:type="auto"/>
                        <w:tcBorders>
                          <w:top w:val="nil"/>
                          <w:bottom w:val="nil"/>
                        </w:tcBorders>
                        <w:shd w:val="clear" w:color="auto" w:fill="FFFFFF"/>
                        <w:tcMar>
                          <w:top w:w="30" w:type="dxa"/>
                          <w:left w:w="30" w:type="dxa"/>
                          <w:bottom w:w="30" w:type="dxa"/>
                          <w:right w:w="30" w:type="dxa"/>
                        </w:tcMar>
                        <w:hideMark/>
                      </w:tcPr>
                      <w:p w14:paraId="3F9DB0B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plus-values actées ;</w:t>
                        </w:r>
                      </w:p>
                    </w:tc>
                  </w:tr>
                  <w:tr w:rsidR="003D5D4C" w:rsidRPr="003D5D4C" w14:paraId="638870D8" w14:textId="77777777">
                    <w:tc>
                      <w:tcPr>
                        <w:tcW w:w="0" w:type="auto"/>
                        <w:tcBorders>
                          <w:top w:val="nil"/>
                          <w:bottom w:val="nil"/>
                        </w:tcBorders>
                        <w:shd w:val="clear" w:color="auto" w:fill="FFFFFF"/>
                        <w:tcMar>
                          <w:top w:w="30" w:type="dxa"/>
                          <w:left w:w="30" w:type="dxa"/>
                          <w:bottom w:w="30" w:type="dxa"/>
                          <w:right w:w="30" w:type="dxa"/>
                        </w:tcMar>
                        <w:hideMark/>
                      </w:tcPr>
                      <w:p w14:paraId="3CA5398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3°</w:t>
                        </w:r>
                      </w:p>
                    </w:tc>
                    <w:tc>
                      <w:tcPr>
                        <w:tcW w:w="0" w:type="auto"/>
                        <w:tcBorders>
                          <w:top w:val="nil"/>
                          <w:bottom w:val="nil"/>
                        </w:tcBorders>
                        <w:shd w:val="clear" w:color="auto" w:fill="FFFFFF"/>
                        <w:tcMar>
                          <w:top w:w="30" w:type="dxa"/>
                          <w:left w:w="30" w:type="dxa"/>
                          <w:bottom w:w="30" w:type="dxa"/>
                          <w:right w:w="30" w:type="dxa"/>
                        </w:tcMar>
                        <w:hideMark/>
                      </w:tcPr>
                      <w:p w14:paraId="299C12C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amortissements ou réductions de valeur actés,</w:t>
                        </w:r>
                      </w:p>
                    </w:tc>
                  </w:tr>
                </w:tbl>
                <w:p w14:paraId="045DFC8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portant respectivement les chiffres 0, 8 et 9 comme dernier chiffre de l’indice du sous-compte.</w:t>
                  </w:r>
                </w:p>
                <w:p w14:paraId="24AE0D7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Les entreprises peuvent toutefois grouper les plus-values, amortissements et réductions de valeur inscrits aux comptes ayant comme indice 218 et 219, 228 et 229, 238 et 239, 248 et 249, 258 et 259, 268 et 269, 278 et 279. En ce cas, ces comptes doivent mentionner, de manière distincte, et selon les distinctions prévues au plan comptable de l'entreprise, les diverses catégories d'actifs auxquelles ces plus-values, amortissements et réductions de valeur se rapportent.</w:t>
                  </w:r>
                </w:p>
                <w:p w14:paraId="4446F46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Le 2° ci-dessus ne s'applique en ce qui concerne les immobilisations incorporelles que pour les plus-values actées avant le début de l'exercice prenant cours après le 31 décembre 1983.</w:t>
                  </w:r>
                </w:p>
              </w:tc>
            </w:tr>
            <w:tr w:rsidR="003D5D4C" w:rsidRPr="003D5D4C" w14:paraId="5AAF7188" w14:textId="77777777">
              <w:tc>
                <w:tcPr>
                  <w:tcW w:w="250" w:type="pct"/>
                  <w:tcBorders>
                    <w:top w:val="nil"/>
                    <w:bottom w:val="nil"/>
                  </w:tcBorders>
                  <w:shd w:val="clear" w:color="auto" w:fill="FFFFFF"/>
                  <w:tcMar>
                    <w:top w:w="30" w:type="dxa"/>
                    <w:left w:w="30" w:type="dxa"/>
                    <w:bottom w:w="30" w:type="dxa"/>
                    <w:right w:w="30" w:type="dxa"/>
                  </w:tcMar>
                  <w:hideMark/>
                </w:tcPr>
                <w:p w14:paraId="1079E5D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15"/>
                      <w:szCs w:val="15"/>
                      <w:vertAlign w:val="superscript"/>
                      <w:lang w:val="fr-FR"/>
                      <w14:ligatures w14:val="none"/>
                    </w:rPr>
                    <w:t>(7)</w:t>
                  </w:r>
                </w:p>
              </w:tc>
              <w:tc>
                <w:tcPr>
                  <w:tcW w:w="4700" w:type="pct"/>
                  <w:tcBorders>
                    <w:top w:val="nil"/>
                    <w:bottom w:val="nil"/>
                  </w:tcBorders>
                  <w:shd w:val="clear" w:color="auto" w:fill="FFFFFF"/>
                  <w:tcMar>
                    <w:top w:w="30" w:type="dxa"/>
                    <w:left w:w="30" w:type="dxa"/>
                    <w:bottom w:w="30" w:type="dxa"/>
                    <w:right w:w="30" w:type="dxa"/>
                  </w:tcMar>
                  <w:hideMark/>
                </w:tcPr>
                <w:p w14:paraId="2F729AF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Ce compte n'est utilisé que lorsqu'une distinction n'est pas susceptible d'être opérée entre terrains et constructions ou lorsqu'une telle distinction n'est pas opérée, sous l'angle notamment des amortissements.</w:t>
                  </w:r>
                </w:p>
              </w:tc>
            </w:tr>
            <w:tr w:rsidR="003D5D4C" w:rsidRPr="003D5D4C" w14:paraId="37FF2AFB" w14:textId="77777777">
              <w:tc>
                <w:tcPr>
                  <w:tcW w:w="250" w:type="pct"/>
                  <w:tcBorders>
                    <w:top w:val="nil"/>
                    <w:bottom w:val="nil"/>
                  </w:tcBorders>
                  <w:shd w:val="clear" w:color="auto" w:fill="FFFFFF"/>
                  <w:tcMar>
                    <w:top w:w="30" w:type="dxa"/>
                    <w:left w:w="30" w:type="dxa"/>
                    <w:bottom w:w="30" w:type="dxa"/>
                    <w:right w:w="30" w:type="dxa"/>
                  </w:tcMar>
                  <w:hideMark/>
                </w:tcPr>
                <w:p w14:paraId="17A3680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15"/>
                      <w:szCs w:val="15"/>
                      <w:vertAlign w:val="superscript"/>
                      <w:lang w:val="fr-FR"/>
                      <w14:ligatures w14:val="none"/>
                    </w:rPr>
                    <w:lastRenderedPageBreak/>
                    <w:t>(8)</w:t>
                  </w:r>
                </w:p>
              </w:tc>
              <w:tc>
                <w:tcPr>
                  <w:tcW w:w="4700" w:type="pct"/>
                  <w:tcBorders>
                    <w:top w:val="nil"/>
                    <w:bottom w:val="nil"/>
                  </w:tcBorders>
                  <w:shd w:val="clear" w:color="auto" w:fill="FFFFFF"/>
                  <w:tcMar>
                    <w:top w:w="30" w:type="dxa"/>
                    <w:left w:w="30" w:type="dxa"/>
                    <w:bottom w:w="30" w:type="dxa"/>
                    <w:right w:w="30" w:type="dxa"/>
                  </w:tcMar>
                  <w:hideMark/>
                </w:tcPr>
                <w:p w14:paraId="72DA33B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Autres que ceux imputables aux comptes 213, 27 et 360.</w:t>
                  </w:r>
                </w:p>
              </w:tc>
            </w:tr>
            <w:tr w:rsidR="003D5D4C" w:rsidRPr="003D5D4C" w14:paraId="32952783" w14:textId="77777777">
              <w:tc>
                <w:tcPr>
                  <w:tcW w:w="250" w:type="pct"/>
                  <w:tcBorders>
                    <w:top w:val="nil"/>
                    <w:bottom w:val="nil"/>
                  </w:tcBorders>
                  <w:shd w:val="clear" w:color="auto" w:fill="FFFFFF"/>
                  <w:tcMar>
                    <w:top w:w="30" w:type="dxa"/>
                    <w:left w:w="30" w:type="dxa"/>
                    <w:bottom w:w="30" w:type="dxa"/>
                    <w:right w:w="30" w:type="dxa"/>
                  </w:tcMar>
                  <w:hideMark/>
                </w:tcPr>
                <w:p w14:paraId="5320B2E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15"/>
                      <w:szCs w:val="15"/>
                      <w:vertAlign w:val="superscript"/>
                      <w:lang w:val="fr-FR"/>
                      <w14:ligatures w14:val="none"/>
                    </w:rPr>
                    <w:t>(9)</w:t>
                  </w:r>
                </w:p>
              </w:tc>
              <w:tc>
                <w:tcPr>
                  <w:tcW w:w="4700" w:type="pct"/>
                  <w:tcBorders>
                    <w:top w:val="nil"/>
                    <w:bottom w:val="nil"/>
                  </w:tcBorders>
                  <w:shd w:val="clear" w:color="auto" w:fill="FFFFFF"/>
                  <w:tcMar>
                    <w:top w:w="30" w:type="dxa"/>
                    <w:left w:w="30" w:type="dxa"/>
                    <w:bottom w:w="30" w:type="dxa"/>
                    <w:right w:w="30" w:type="dxa"/>
                  </w:tcMar>
                  <w:hideMark/>
                </w:tcPr>
                <w:p w14:paraId="287B377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La subdivision de ce compte en fonction de la valeur d'acquisition et des réductions de valeur actées peut être remplacée par une subdivision selon d'autres critères (catégories de matières premières, de fournitures, de produits finis, de marchandises ou de biens, localisation ou destination de ceux-ci. etc.). Dans ce cas, pour chacune de ces subdivisions, les sous-comptes ci-après être ouverts :</w:t>
                  </w:r>
                </w:p>
                <w:tbl>
                  <w:tblPr>
                    <w:tblW w:w="8187" w:type="dxa"/>
                    <w:shd w:val="clear" w:color="auto" w:fill="FFFFFF"/>
                    <w:tblCellMar>
                      <w:top w:w="15" w:type="dxa"/>
                      <w:left w:w="15" w:type="dxa"/>
                      <w:bottom w:w="15" w:type="dxa"/>
                      <w:right w:w="15" w:type="dxa"/>
                    </w:tblCellMar>
                    <w:tblLook w:val="04A0" w:firstRow="1" w:lastRow="0" w:firstColumn="1" w:lastColumn="0" w:noHBand="0" w:noVBand="1"/>
                  </w:tblPr>
                  <w:tblGrid>
                    <w:gridCol w:w="677"/>
                    <w:gridCol w:w="7510"/>
                  </w:tblGrid>
                  <w:tr w:rsidR="003D5D4C" w:rsidRPr="003D5D4C" w14:paraId="3CB7CA57" w14:textId="77777777">
                    <w:tc>
                      <w:tcPr>
                        <w:tcW w:w="0" w:type="auto"/>
                        <w:tcBorders>
                          <w:top w:val="nil"/>
                          <w:bottom w:val="nil"/>
                        </w:tcBorders>
                        <w:shd w:val="clear" w:color="auto" w:fill="FFFFFF"/>
                        <w:tcMar>
                          <w:top w:w="30" w:type="dxa"/>
                          <w:left w:w="30" w:type="dxa"/>
                          <w:bottom w:w="30" w:type="dxa"/>
                          <w:right w:w="30" w:type="dxa"/>
                        </w:tcMar>
                        <w:hideMark/>
                      </w:tcPr>
                      <w:p w14:paraId="1A0B558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1°</w:t>
                        </w:r>
                      </w:p>
                    </w:tc>
                    <w:tc>
                      <w:tcPr>
                        <w:tcW w:w="0" w:type="auto"/>
                        <w:tcBorders>
                          <w:top w:val="nil"/>
                          <w:bottom w:val="nil"/>
                        </w:tcBorders>
                        <w:shd w:val="clear" w:color="auto" w:fill="FFFFFF"/>
                        <w:tcMar>
                          <w:top w:w="30" w:type="dxa"/>
                          <w:left w:w="30" w:type="dxa"/>
                          <w:bottom w:w="30" w:type="dxa"/>
                          <w:right w:w="30" w:type="dxa"/>
                        </w:tcMar>
                        <w:hideMark/>
                      </w:tcPr>
                      <w:p w14:paraId="3FDDD81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valeur d’acquisition ;</w:t>
                        </w:r>
                      </w:p>
                    </w:tc>
                  </w:tr>
                  <w:tr w:rsidR="003D5D4C" w:rsidRPr="003D5D4C" w14:paraId="32B2D148" w14:textId="77777777">
                    <w:tc>
                      <w:tcPr>
                        <w:tcW w:w="0" w:type="auto"/>
                        <w:tcBorders>
                          <w:top w:val="nil"/>
                          <w:bottom w:val="nil"/>
                        </w:tcBorders>
                        <w:shd w:val="clear" w:color="auto" w:fill="FFFFFF"/>
                        <w:tcMar>
                          <w:top w:w="30" w:type="dxa"/>
                          <w:left w:w="30" w:type="dxa"/>
                          <w:bottom w:w="30" w:type="dxa"/>
                          <w:right w:w="30" w:type="dxa"/>
                        </w:tcMar>
                        <w:hideMark/>
                      </w:tcPr>
                      <w:p w14:paraId="71DA393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2°</w:t>
                        </w:r>
                      </w:p>
                    </w:tc>
                    <w:tc>
                      <w:tcPr>
                        <w:tcW w:w="0" w:type="auto"/>
                        <w:tcBorders>
                          <w:top w:val="nil"/>
                          <w:bottom w:val="nil"/>
                        </w:tcBorders>
                        <w:shd w:val="clear" w:color="auto" w:fill="FFFFFF"/>
                        <w:tcMar>
                          <w:top w:w="30" w:type="dxa"/>
                          <w:left w:w="30" w:type="dxa"/>
                          <w:bottom w:w="30" w:type="dxa"/>
                          <w:right w:w="30" w:type="dxa"/>
                        </w:tcMar>
                        <w:hideMark/>
                      </w:tcPr>
                      <w:p w14:paraId="5BD26D2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réductions de valeur actées,</w:t>
                        </w:r>
                      </w:p>
                    </w:tc>
                  </w:tr>
                </w:tbl>
                <w:p w14:paraId="111375A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portant respectivement les chiffres 0 et 9 comme dernier chiffre de l’indice du sous-compte.</w:t>
                  </w:r>
                </w:p>
              </w:tc>
            </w:tr>
            <w:tr w:rsidR="003D5D4C" w:rsidRPr="003D5D4C" w14:paraId="04B13634" w14:textId="77777777">
              <w:tc>
                <w:tcPr>
                  <w:tcW w:w="250" w:type="pct"/>
                  <w:tcBorders>
                    <w:top w:val="nil"/>
                    <w:bottom w:val="nil"/>
                  </w:tcBorders>
                  <w:shd w:val="clear" w:color="auto" w:fill="FFFFFF"/>
                  <w:tcMar>
                    <w:top w:w="30" w:type="dxa"/>
                    <w:left w:w="30" w:type="dxa"/>
                    <w:bottom w:w="30" w:type="dxa"/>
                    <w:right w:w="30" w:type="dxa"/>
                  </w:tcMar>
                  <w:hideMark/>
                </w:tcPr>
                <w:p w14:paraId="1F19AE0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15"/>
                      <w:szCs w:val="15"/>
                      <w:vertAlign w:val="superscript"/>
                      <w:lang w:val="fr-FR"/>
                      <w14:ligatures w14:val="none"/>
                    </w:rPr>
                    <w:t>(10)</w:t>
                  </w:r>
                </w:p>
              </w:tc>
              <w:tc>
                <w:tcPr>
                  <w:tcW w:w="4700" w:type="pct"/>
                  <w:tcBorders>
                    <w:top w:val="nil"/>
                    <w:bottom w:val="nil"/>
                  </w:tcBorders>
                  <w:shd w:val="clear" w:color="auto" w:fill="FFFFFF"/>
                  <w:tcMar>
                    <w:top w:w="30" w:type="dxa"/>
                    <w:left w:w="30" w:type="dxa"/>
                    <w:bottom w:w="30" w:type="dxa"/>
                    <w:right w:w="30" w:type="dxa"/>
                  </w:tcMar>
                  <w:hideMark/>
                </w:tcPr>
                <w:p w14:paraId="3734EE9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 xml:space="preserve">Ou prix du marché lorsque ce dernier prix lui est inférieur. Si, antérieurement au début de l'exercice prenant cours après le 31 décembre 1983, les stocks ont été réévalués à leur valeur de remplacement, cette réévaluation, si celle-ci subsiste, est soit comprise </w:t>
                  </w:r>
                  <w:proofErr w:type="spellStart"/>
                  <w:r w:rsidRPr="003D5D4C">
                    <w:rPr>
                      <w:rFonts w:ascii="Montserrat" w:eastAsia="Times New Roman" w:hAnsi="Montserrat" w:cs="Times New Roman"/>
                      <w:kern w:val="0"/>
                      <w:sz w:val="20"/>
                      <w:szCs w:val="20"/>
                      <w:lang w:val="fr-FR"/>
                      <w14:ligatures w14:val="none"/>
                    </w:rPr>
                    <w:t>dan</w:t>
                  </w:r>
                  <w:proofErr w:type="spellEnd"/>
                  <w:r w:rsidRPr="003D5D4C">
                    <w:rPr>
                      <w:rFonts w:ascii="Montserrat" w:eastAsia="Times New Roman" w:hAnsi="Montserrat" w:cs="Times New Roman"/>
                      <w:kern w:val="0"/>
                      <w:sz w:val="20"/>
                      <w:szCs w:val="20"/>
                      <w:lang w:val="fr-FR"/>
                      <w14:ligatures w14:val="none"/>
                    </w:rPr>
                    <w:t xml:space="preserve"> la valeur d'acquisition, soit mentionnée dans un sous-compte distinct.</w:t>
                  </w:r>
                </w:p>
              </w:tc>
            </w:tr>
            <w:tr w:rsidR="003D5D4C" w:rsidRPr="003D5D4C" w14:paraId="1B703665" w14:textId="77777777">
              <w:tc>
                <w:tcPr>
                  <w:tcW w:w="250" w:type="pct"/>
                  <w:tcBorders>
                    <w:top w:val="nil"/>
                    <w:bottom w:val="nil"/>
                  </w:tcBorders>
                  <w:shd w:val="clear" w:color="auto" w:fill="FFFFFF"/>
                  <w:tcMar>
                    <w:top w:w="30" w:type="dxa"/>
                    <w:left w:w="30" w:type="dxa"/>
                    <w:bottom w:w="30" w:type="dxa"/>
                    <w:right w:w="30" w:type="dxa"/>
                  </w:tcMar>
                  <w:hideMark/>
                </w:tcPr>
                <w:p w14:paraId="1D79103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15"/>
                      <w:szCs w:val="15"/>
                      <w:vertAlign w:val="superscript"/>
                      <w:lang w:val="fr-FR"/>
                      <w14:ligatures w14:val="none"/>
                    </w:rPr>
                    <w:t>(11)</w:t>
                  </w:r>
                </w:p>
              </w:tc>
              <w:tc>
                <w:tcPr>
                  <w:tcW w:w="4700" w:type="pct"/>
                  <w:tcBorders>
                    <w:top w:val="nil"/>
                    <w:bottom w:val="nil"/>
                  </w:tcBorders>
                  <w:shd w:val="clear" w:color="auto" w:fill="FFFFFF"/>
                  <w:tcMar>
                    <w:top w:w="30" w:type="dxa"/>
                    <w:left w:w="30" w:type="dxa"/>
                    <w:bottom w:w="30" w:type="dxa"/>
                    <w:right w:w="30" w:type="dxa"/>
                  </w:tcMar>
                  <w:hideMark/>
                </w:tcPr>
                <w:p w14:paraId="487068C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Articles 70, 72 et 75 de l’arrêté royal du 30 janvier 2001</w:t>
                  </w:r>
                  <w:r w:rsidRPr="003D5D4C">
                    <w:rPr>
                      <w:rFonts w:ascii="Palatino Linotype" w:eastAsia="Times New Roman" w:hAnsi="Palatino Linotype" w:cs="Times New Roman"/>
                      <w:kern w:val="0"/>
                      <w:sz w:val="20"/>
                      <w:szCs w:val="20"/>
                      <w:lang w:val="fr-BE"/>
                      <w14:ligatures w14:val="none"/>
                    </w:rPr>
                    <w:t> </w:t>
                  </w:r>
                  <w:r w:rsidRPr="003D5D4C">
                    <w:rPr>
                      <w:rFonts w:ascii="Montserrat" w:eastAsia="Times New Roman" w:hAnsi="Montserrat" w:cs="Times New Roman"/>
                      <w:kern w:val="0"/>
                      <w:sz w:val="20"/>
                      <w:szCs w:val="20"/>
                      <w:lang w:val="fr-FR"/>
                      <w14:ligatures w14:val="none"/>
                    </w:rPr>
                    <w:t>portant exécution du code des sociétés.</w:t>
                  </w:r>
                </w:p>
              </w:tc>
            </w:tr>
            <w:tr w:rsidR="003D5D4C" w:rsidRPr="003D5D4C" w14:paraId="6C7DE92F" w14:textId="77777777">
              <w:tc>
                <w:tcPr>
                  <w:tcW w:w="250" w:type="pct"/>
                  <w:tcBorders>
                    <w:top w:val="nil"/>
                    <w:bottom w:val="nil"/>
                  </w:tcBorders>
                  <w:shd w:val="clear" w:color="auto" w:fill="FFFFFF"/>
                  <w:tcMar>
                    <w:top w:w="30" w:type="dxa"/>
                    <w:left w:w="30" w:type="dxa"/>
                    <w:bottom w:w="30" w:type="dxa"/>
                    <w:right w:w="30" w:type="dxa"/>
                  </w:tcMar>
                  <w:hideMark/>
                </w:tcPr>
                <w:p w14:paraId="3AE3789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15"/>
                      <w:szCs w:val="15"/>
                      <w:vertAlign w:val="superscript"/>
                      <w:lang w:val="fr-FR"/>
                      <w14:ligatures w14:val="none"/>
                    </w:rPr>
                    <w:t>(12)</w:t>
                  </w:r>
                </w:p>
              </w:tc>
              <w:tc>
                <w:tcPr>
                  <w:tcW w:w="4700" w:type="pct"/>
                  <w:tcBorders>
                    <w:top w:val="nil"/>
                    <w:bottom w:val="nil"/>
                  </w:tcBorders>
                  <w:shd w:val="clear" w:color="auto" w:fill="FFFFFF"/>
                  <w:tcMar>
                    <w:top w:w="30" w:type="dxa"/>
                    <w:left w:w="30" w:type="dxa"/>
                    <w:bottom w:w="30" w:type="dxa"/>
                    <w:right w:w="30" w:type="dxa"/>
                  </w:tcMar>
                  <w:hideMark/>
                </w:tcPr>
                <w:p w14:paraId="4395FFA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La subdivision du compte 37 en sous-comptes 370, 371 et 379 peut être remplacée par une subdivision par commande comportant pour chacune d'elles la valeur d'acquisition, le bénéfice pris en compte et les réductions de valeur actées.</w:t>
                  </w:r>
                </w:p>
              </w:tc>
            </w:tr>
            <w:tr w:rsidR="003D5D4C" w:rsidRPr="003D5D4C" w14:paraId="7B0C6029" w14:textId="77777777">
              <w:tc>
                <w:tcPr>
                  <w:tcW w:w="250" w:type="pct"/>
                  <w:tcBorders>
                    <w:top w:val="nil"/>
                    <w:bottom w:val="nil"/>
                  </w:tcBorders>
                  <w:shd w:val="clear" w:color="auto" w:fill="FFFFFF"/>
                  <w:tcMar>
                    <w:top w:w="30" w:type="dxa"/>
                    <w:left w:w="30" w:type="dxa"/>
                    <w:bottom w:w="30" w:type="dxa"/>
                    <w:right w:w="30" w:type="dxa"/>
                  </w:tcMar>
                  <w:hideMark/>
                </w:tcPr>
                <w:p w14:paraId="3567946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15"/>
                      <w:szCs w:val="15"/>
                      <w:vertAlign w:val="superscript"/>
                      <w:lang w:val="fr-FR"/>
                      <w14:ligatures w14:val="none"/>
                    </w:rPr>
                    <w:t>(13)</w:t>
                  </w:r>
                </w:p>
              </w:tc>
              <w:tc>
                <w:tcPr>
                  <w:tcW w:w="4700" w:type="pct"/>
                  <w:tcBorders>
                    <w:top w:val="nil"/>
                    <w:bottom w:val="nil"/>
                  </w:tcBorders>
                  <w:shd w:val="clear" w:color="auto" w:fill="FFFFFF"/>
                  <w:tcMar>
                    <w:top w:w="30" w:type="dxa"/>
                    <w:left w:w="30" w:type="dxa"/>
                    <w:bottom w:w="30" w:type="dxa"/>
                    <w:right w:w="30" w:type="dxa"/>
                  </w:tcMar>
                  <w:hideMark/>
                </w:tcPr>
                <w:p w14:paraId="61B515A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Le transfert à ces comptes des créances à plus d'un an ou de la partie des créances échéant dans l'année ne doit être opéré qu'en fin d’exercice.</w:t>
                  </w:r>
                </w:p>
              </w:tc>
            </w:tr>
            <w:tr w:rsidR="003D5D4C" w:rsidRPr="003D5D4C" w14:paraId="1D1AC8C8" w14:textId="77777777">
              <w:tc>
                <w:tcPr>
                  <w:tcW w:w="250" w:type="pct"/>
                  <w:tcBorders>
                    <w:top w:val="nil"/>
                    <w:bottom w:val="nil"/>
                  </w:tcBorders>
                  <w:shd w:val="clear" w:color="auto" w:fill="FFFFFF"/>
                  <w:tcMar>
                    <w:top w:w="30" w:type="dxa"/>
                    <w:left w:w="30" w:type="dxa"/>
                    <w:bottom w:w="30" w:type="dxa"/>
                    <w:right w:w="30" w:type="dxa"/>
                  </w:tcMar>
                  <w:hideMark/>
                </w:tcPr>
                <w:p w14:paraId="24D2037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15"/>
                      <w:szCs w:val="15"/>
                      <w:vertAlign w:val="superscript"/>
                      <w:lang w:val="fr-FR"/>
                      <w14:ligatures w14:val="none"/>
                    </w:rPr>
                    <w:t>(14)</w:t>
                  </w:r>
                </w:p>
              </w:tc>
              <w:tc>
                <w:tcPr>
                  <w:tcW w:w="4700" w:type="pct"/>
                  <w:tcBorders>
                    <w:top w:val="nil"/>
                    <w:bottom w:val="nil"/>
                  </w:tcBorders>
                  <w:shd w:val="clear" w:color="auto" w:fill="FFFFFF"/>
                  <w:tcMar>
                    <w:top w:w="30" w:type="dxa"/>
                    <w:left w:w="30" w:type="dxa"/>
                    <w:bottom w:w="30" w:type="dxa"/>
                    <w:right w:w="30" w:type="dxa"/>
                  </w:tcMar>
                  <w:hideMark/>
                </w:tcPr>
                <w:p w14:paraId="27DB24A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Clients dont le compte présente un solde créditeur.</w:t>
                  </w:r>
                </w:p>
              </w:tc>
            </w:tr>
            <w:tr w:rsidR="003D5D4C" w:rsidRPr="003D5D4C" w14:paraId="4D5E2093" w14:textId="77777777">
              <w:tc>
                <w:tcPr>
                  <w:tcW w:w="250" w:type="pct"/>
                  <w:tcBorders>
                    <w:top w:val="nil"/>
                    <w:bottom w:val="nil"/>
                  </w:tcBorders>
                  <w:shd w:val="clear" w:color="auto" w:fill="FFFFFF"/>
                  <w:tcMar>
                    <w:top w:w="30" w:type="dxa"/>
                    <w:left w:w="30" w:type="dxa"/>
                    <w:bottom w:w="30" w:type="dxa"/>
                    <w:right w:w="30" w:type="dxa"/>
                  </w:tcMar>
                  <w:hideMark/>
                </w:tcPr>
                <w:p w14:paraId="2795628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15"/>
                      <w:szCs w:val="15"/>
                      <w:vertAlign w:val="superscript"/>
                      <w:lang w:val="fr-FR"/>
                      <w14:ligatures w14:val="none"/>
                    </w:rPr>
                    <w:t>(15)</w:t>
                  </w:r>
                </w:p>
              </w:tc>
              <w:tc>
                <w:tcPr>
                  <w:tcW w:w="4700" w:type="pct"/>
                  <w:tcBorders>
                    <w:top w:val="nil"/>
                    <w:bottom w:val="nil"/>
                  </w:tcBorders>
                  <w:shd w:val="clear" w:color="auto" w:fill="FFFFFF"/>
                  <w:tcMar>
                    <w:top w:w="30" w:type="dxa"/>
                    <w:left w:w="30" w:type="dxa"/>
                    <w:bottom w:w="30" w:type="dxa"/>
                    <w:right w:w="30" w:type="dxa"/>
                  </w:tcMar>
                  <w:hideMark/>
                </w:tcPr>
                <w:p w14:paraId="28F1553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Les produits à recevoir peuvent également faire l’objet d’une subdivision du compte « 400 Clients » ou être rattachés aux comptes des clients.</w:t>
                  </w:r>
                </w:p>
              </w:tc>
            </w:tr>
            <w:tr w:rsidR="003D5D4C" w:rsidRPr="003D5D4C" w14:paraId="4A31FE84" w14:textId="77777777">
              <w:tc>
                <w:tcPr>
                  <w:tcW w:w="250" w:type="pct"/>
                  <w:tcBorders>
                    <w:top w:val="nil"/>
                    <w:bottom w:val="nil"/>
                  </w:tcBorders>
                  <w:shd w:val="clear" w:color="auto" w:fill="FFFFFF"/>
                  <w:tcMar>
                    <w:top w:w="30" w:type="dxa"/>
                    <w:left w:w="30" w:type="dxa"/>
                    <w:bottom w:w="30" w:type="dxa"/>
                    <w:right w:w="30" w:type="dxa"/>
                  </w:tcMar>
                  <w:hideMark/>
                </w:tcPr>
                <w:p w14:paraId="2F14973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15"/>
                      <w:szCs w:val="15"/>
                      <w:vertAlign w:val="superscript"/>
                      <w:lang w:val="fr-FR"/>
                      <w14:ligatures w14:val="none"/>
                    </w:rPr>
                    <w:t>(16)</w:t>
                  </w:r>
                </w:p>
              </w:tc>
              <w:tc>
                <w:tcPr>
                  <w:tcW w:w="4700" w:type="pct"/>
                  <w:tcBorders>
                    <w:top w:val="nil"/>
                    <w:bottom w:val="nil"/>
                  </w:tcBorders>
                  <w:shd w:val="clear" w:color="auto" w:fill="FFFFFF"/>
                  <w:tcMar>
                    <w:top w:w="30" w:type="dxa"/>
                    <w:left w:w="30" w:type="dxa"/>
                    <w:bottom w:w="30" w:type="dxa"/>
                    <w:right w:w="30" w:type="dxa"/>
                  </w:tcMar>
                  <w:hideMark/>
                </w:tcPr>
                <w:p w14:paraId="43F9334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Le transfert à ces comptes des dettes à plus d'un an ou de la partie des dettes échéant dans l'année ne doit être opéré qu'en fin d’exercice.</w:t>
                  </w:r>
                </w:p>
              </w:tc>
            </w:tr>
            <w:tr w:rsidR="003D5D4C" w:rsidRPr="003D5D4C" w14:paraId="756FB6FD" w14:textId="77777777">
              <w:tc>
                <w:tcPr>
                  <w:tcW w:w="250" w:type="pct"/>
                  <w:tcBorders>
                    <w:top w:val="nil"/>
                    <w:bottom w:val="nil"/>
                  </w:tcBorders>
                  <w:shd w:val="clear" w:color="auto" w:fill="FFFFFF"/>
                  <w:tcMar>
                    <w:top w:w="30" w:type="dxa"/>
                    <w:left w:w="30" w:type="dxa"/>
                    <w:bottom w:w="30" w:type="dxa"/>
                    <w:right w:w="30" w:type="dxa"/>
                  </w:tcMar>
                  <w:hideMark/>
                </w:tcPr>
                <w:p w14:paraId="7AFDFD3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15"/>
                      <w:szCs w:val="15"/>
                      <w:vertAlign w:val="superscript"/>
                      <w:lang w:val="fr-FR"/>
                      <w14:ligatures w14:val="none"/>
                    </w:rPr>
                    <w:t>(17)</w:t>
                  </w:r>
                </w:p>
              </w:tc>
              <w:tc>
                <w:tcPr>
                  <w:tcW w:w="4700" w:type="pct"/>
                  <w:tcBorders>
                    <w:top w:val="nil"/>
                    <w:bottom w:val="nil"/>
                  </w:tcBorders>
                  <w:shd w:val="clear" w:color="auto" w:fill="FFFFFF"/>
                  <w:tcMar>
                    <w:top w:w="30" w:type="dxa"/>
                    <w:left w:w="30" w:type="dxa"/>
                    <w:bottom w:w="30" w:type="dxa"/>
                    <w:right w:w="30" w:type="dxa"/>
                  </w:tcMar>
                  <w:hideMark/>
                </w:tcPr>
                <w:p w14:paraId="7CE8436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Ce compte n’est normalement alimenté qu'en fin d’exercice. L’écriture inverse est passée au début de la période suivante.</w:t>
                  </w:r>
                </w:p>
              </w:tc>
            </w:tr>
            <w:tr w:rsidR="003D5D4C" w:rsidRPr="003D5D4C" w14:paraId="1826A8F2" w14:textId="77777777">
              <w:tc>
                <w:tcPr>
                  <w:tcW w:w="250" w:type="pct"/>
                  <w:tcBorders>
                    <w:top w:val="nil"/>
                    <w:bottom w:val="nil"/>
                  </w:tcBorders>
                  <w:shd w:val="clear" w:color="auto" w:fill="FFFFFF"/>
                  <w:tcMar>
                    <w:top w:w="30" w:type="dxa"/>
                    <w:left w:w="30" w:type="dxa"/>
                    <w:bottom w:w="30" w:type="dxa"/>
                    <w:right w:w="30" w:type="dxa"/>
                  </w:tcMar>
                  <w:hideMark/>
                </w:tcPr>
                <w:p w14:paraId="59CBF4A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15"/>
                      <w:szCs w:val="15"/>
                      <w:vertAlign w:val="superscript"/>
                      <w:lang w:val="fr-FR"/>
                      <w14:ligatures w14:val="none"/>
                    </w:rPr>
                    <w:t>(18)</w:t>
                  </w:r>
                </w:p>
              </w:tc>
              <w:tc>
                <w:tcPr>
                  <w:tcW w:w="4700" w:type="pct"/>
                  <w:tcBorders>
                    <w:top w:val="nil"/>
                    <w:bottom w:val="nil"/>
                  </w:tcBorders>
                  <w:shd w:val="clear" w:color="auto" w:fill="FFFFFF"/>
                  <w:tcMar>
                    <w:top w:w="30" w:type="dxa"/>
                    <w:left w:w="30" w:type="dxa"/>
                    <w:bottom w:w="30" w:type="dxa"/>
                    <w:right w:w="30" w:type="dxa"/>
                  </w:tcMar>
                  <w:hideMark/>
                </w:tcPr>
                <w:p w14:paraId="0074B3E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Fournisseurs dont le compte présente un solde débiteur.</w:t>
                  </w:r>
                </w:p>
              </w:tc>
            </w:tr>
            <w:tr w:rsidR="003D5D4C" w:rsidRPr="003D5D4C" w14:paraId="3668E3B2" w14:textId="77777777">
              <w:tc>
                <w:tcPr>
                  <w:tcW w:w="250" w:type="pct"/>
                  <w:tcBorders>
                    <w:top w:val="nil"/>
                    <w:bottom w:val="nil"/>
                  </w:tcBorders>
                  <w:shd w:val="clear" w:color="auto" w:fill="FFFFFF"/>
                  <w:tcMar>
                    <w:top w:w="30" w:type="dxa"/>
                    <w:left w:w="30" w:type="dxa"/>
                    <w:bottom w:w="30" w:type="dxa"/>
                    <w:right w:w="30" w:type="dxa"/>
                  </w:tcMar>
                  <w:hideMark/>
                </w:tcPr>
                <w:p w14:paraId="1E2C015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15"/>
                      <w:szCs w:val="15"/>
                      <w:vertAlign w:val="superscript"/>
                      <w:lang w:val="fr-FR"/>
                      <w14:ligatures w14:val="none"/>
                    </w:rPr>
                    <w:t>(19)</w:t>
                  </w:r>
                </w:p>
              </w:tc>
              <w:tc>
                <w:tcPr>
                  <w:tcW w:w="4700" w:type="pct"/>
                  <w:tcBorders>
                    <w:top w:val="nil"/>
                    <w:bottom w:val="nil"/>
                  </w:tcBorders>
                  <w:shd w:val="clear" w:color="auto" w:fill="FFFFFF"/>
                  <w:tcMar>
                    <w:top w:w="30" w:type="dxa"/>
                    <w:left w:w="30" w:type="dxa"/>
                    <w:bottom w:w="30" w:type="dxa"/>
                    <w:right w:w="30" w:type="dxa"/>
                  </w:tcMar>
                  <w:hideMark/>
                </w:tcPr>
                <w:p w14:paraId="193C392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Les factures à recevoir peuvent également faire l’objet d’une subdivision du compte « 440 Fournisseurs » ou être rattachées aux comptes des fournisseurs.</w:t>
                  </w:r>
                </w:p>
              </w:tc>
            </w:tr>
            <w:tr w:rsidR="003D5D4C" w:rsidRPr="003D5D4C" w14:paraId="696F535A" w14:textId="77777777">
              <w:tc>
                <w:tcPr>
                  <w:tcW w:w="250" w:type="pct"/>
                  <w:tcBorders>
                    <w:top w:val="nil"/>
                    <w:bottom w:val="nil"/>
                  </w:tcBorders>
                  <w:shd w:val="clear" w:color="auto" w:fill="FFFFFF"/>
                  <w:tcMar>
                    <w:top w:w="30" w:type="dxa"/>
                    <w:left w:w="30" w:type="dxa"/>
                    <w:bottom w:w="30" w:type="dxa"/>
                    <w:right w:w="30" w:type="dxa"/>
                  </w:tcMar>
                  <w:hideMark/>
                </w:tcPr>
                <w:p w14:paraId="70F3FC0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15"/>
                      <w:szCs w:val="15"/>
                      <w:vertAlign w:val="superscript"/>
                      <w:lang w:val="fr-FR"/>
                      <w14:ligatures w14:val="none"/>
                    </w:rPr>
                    <w:t>(20)</w:t>
                  </w:r>
                </w:p>
              </w:tc>
              <w:tc>
                <w:tcPr>
                  <w:tcW w:w="4700" w:type="pct"/>
                  <w:tcBorders>
                    <w:top w:val="nil"/>
                    <w:bottom w:val="nil"/>
                  </w:tcBorders>
                  <w:shd w:val="clear" w:color="auto" w:fill="FFFFFF"/>
                  <w:tcMar>
                    <w:top w:w="30" w:type="dxa"/>
                    <w:left w:w="30" w:type="dxa"/>
                    <w:bottom w:w="30" w:type="dxa"/>
                    <w:right w:w="30" w:type="dxa"/>
                  </w:tcMar>
                  <w:hideMark/>
                </w:tcPr>
                <w:p w14:paraId="5B19020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Les valeurs échues transmises à un établissement de crédit pour encaissement peuvent également être imputées au compte « 55 Établissements de crédit ».</w:t>
                  </w:r>
                </w:p>
              </w:tc>
            </w:tr>
            <w:tr w:rsidR="003D5D4C" w:rsidRPr="003D5D4C" w14:paraId="24FBDD26" w14:textId="77777777">
              <w:tc>
                <w:tcPr>
                  <w:tcW w:w="250" w:type="pct"/>
                  <w:tcBorders>
                    <w:top w:val="nil"/>
                    <w:bottom w:val="nil"/>
                  </w:tcBorders>
                  <w:shd w:val="clear" w:color="auto" w:fill="FFFFFF"/>
                  <w:tcMar>
                    <w:top w:w="30" w:type="dxa"/>
                    <w:left w:w="30" w:type="dxa"/>
                    <w:bottom w:w="30" w:type="dxa"/>
                    <w:right w:w="30" w:type="dxa"/>
                  </w:tcMar>
                  <w:hideMark/>
                </w:tcPr>
                <w:p w14:paraId="6EDDA63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15"/>
                      <w:szCs w:val="15"/>
                      <w:vertAlign w:val="superscript"/>
                      <w:lang w:val="fr-FR"/>
                      <w14:ligatures w14:val="none"/>
                    </w:rPr>
                    <w:t>(21)</w:t>
                  </w:r>
                </w:p>
              </w:tc>
              <w:tc>
                <w:tcPr>
                  <w:tcW w:w="4700" w:type="pct"/>
                  <w:tcBorders>
                    <w:top w:val="nil"/>
                    <w:bottom w:val="nil"/>
                  </w:tcBorders>
                  <w:shd w:val="clear" w:color="auto" w:fill="FFFFFF"/>
                  <w:tcMar>
                    <w:top w:w="30" w:type="dxa"/>
                    <w:left w:w="30" w:type="dxa"/>
                    <w:bottom w:w="30" w:type="dxa"/>
                    <w:right w:w="30" w:type="dxa"/>
                  </w:tcMar>
                  <w:hideMark/>
                </w:tcPr>
                <w:p w14:paraId="483E9C3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Si un compte courant présente en fin d’exercice un solde en faveur de l’établissement de crédit, ce solde est normalement transféré à cette date au compte « 433 Établissements de crédit – Dettes en compte courant ». L'écriture inverse est passée au début de la période suivante.</w:t>
                  </w:r>
                </w:p>
              </w:tc>
            </w:tr>
            <w:tr w:rsidR="003D5D4C" w:rsidRPr="003D5D4C" w14:paraId="58EC034F" w14:textId="77777777">
              <w:tc>
                <w:tcPr>
                  <w:tcW w:w="250" w:type="pct"/>
                  <w:tcBorders>
                    <w:top w:val="nil"/>
                    <w:bottom w:val="nil"/>
                  </w:tcBorders>
                  <w:shd w:val="clear" w:color="auto" w:fill="FFFFFF"/>
                  <w:tcMar>
                    <w:top w:w="30" w:type="dxa"/>
                    <w:left w:w="30" w:type="dxa"/>
                    <w:bottom w:w="30" w:type="dxa"/>
                    <w:right w:w="30" w:type="dxa"/>
                  </w:tcMar>
                  <w:hideMark/>
                </w:tcPr>
                <w:p w14:paraId="6D5FB53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15"/>
                      <w:szCs w:val="15"/>
                      <w:vertAlign w:val="superscript"/>
                      <w:lang w:val="fr-FR"/>
                      <w14:ligatures w14:val="none"/>
                    </w:rPr>
                    <w:t>(22)</w:t>
                  </w:r>
                </w:p>
              </w:tc>
              <w:tc>
                <w:tcPr>
                  <w:tcW w:w="4700" w:type="pct"/>
                  <w:tcBorders>
                    <w:top w:val="nil"/>
                    <w:bottom w:val="nil"/>
                  </w:tcBorders>
                  <w:shd w:val="clear" w:color="auto" w:fill="FFFFFF"/>
                  <w:tcMar>
                    <w:top w:w="30" w:type="dxa"/>
                    <w:left w:w="30" w:type="dxa"/>
                    <w:bottom w:w="30" w:type="dxa"/>
                    <w:right w:w="30" w:type="dxa"/>
                  </w:tcMar>
                  <w:hideMark/>
                </w:tcPr>
                <w:p w14:paraId="0BB925C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Les ordres de virement émis peuvent également être imputés à ce compte.</w:t>
                  </w:r>
                </w:p>
              </w:tc>
            </w:tr>
            <w:tr w:rsidR="003D5D4C" w:rsidRPr="003D5D4C" w14:paraId="704FCC3C" w14:textId="77777777">
              <w:tc>
                <w:tcPr>
                  <w:tcW w:w="250" w:type="pct"/>
                  <w:tcBorders>
                    <w:top w:val="nil"/>
                    <w:bottom w:val="nil"/>
                  </w:tcBorders>
                  <w:shd w:val="clear" w:color="auto" w:fill="FFFFFF"/>
                  <w:tcMar>
                    <w:top w:w="30" w:type="dxa"/>
                    <w:left w:w="30" w:type="dxa"/>
                    <w:bottom w:w="30" w:type="dxa"/>
                    <w:right w:w="30" w:type="dxa"/>
                  </w:tcMar>
                  <w:hideMark/>
                </w:tcPr>
                <w:p w14:paraId="7147E5B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15"/>
                      <w:szCs w:val="15"/>
                      <w:vertAlign w:val="superscript"/>
                      <w:lang w:val="fr-FR"/>
                      <w14:ligatures w14:val="none"/>
                    </w:rPr>
                    <w:lastRenderedPageBreak/>
                    <w:t>(31)</w:t>
                  </w:r>
                </w:p>
              </w:tc>
              <w:tc>
                <w:tcPr>
                  <w:tcW w:w="4700" w:type="pct"/>
                  <w:tcBorders>
                    <w:top w:val="nil"/>
                    <w:bottom w:val="nil"/>
                  </w:tcBorders>
                  <w:shd w:val="clear" w:color="auto" w:fill="FFFFFF"/>
                  <w:tcMar>
                    <w:top w:w="30" w:type="dxa"/>
                    <w:left w:w="30" w:type="dxa"/>
                    <w:bottom w:w="30" w:type="dxa"/>
                    <w:right w:w="30" w:type="dxa"/>
                  </w:tcMar>
                  <w:hideMark/>
                </w:tcPr>
                <w:p w14:paraId="6E4536AF"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La partie non encore appelée de l'apport promis inscrit sur ce compte doit être portée au crédit d'un sous-compte distinct de ce compte. </w:t>
                  </w:r>
                </w:p>
              </w:tc>
            </w:tr>
          </w:tbl>
          <w:p w14:paraId="405B12F5"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FR"/>
                <w14:ligatures w14:val="none"/>
              </w:rPr>
            </w:pPr>
          </w:p>
        </w:tc>
      </w:tr>
      <w:tr w:rsidR="003D5D4C" w:rsidRPr="003D5D4C" w14:paraId="2667CFB8" w14:textId="77777777" w:rsidTr="003D5D4C">
        <w:trPr>
          <w:tblCellSpacing w:w="15" w:type="dxa"/>
        </w:trPr>
        <w:tc>
          <w:tcPr>
            <w:tcW w:w="2230" w:type="pct"/>
            <w:tcBorders>
              <w:top w:val="nil"/>
              <w:bottom w:val="nil"/>
            </w:tcBorders>
            <w:shd w:val="clear" w:color="auto" w:fill="auto"/>
            <w:tcMar>
              <w:top w:w="0" w:type="dxa"/>
              <w:left w:w="0" w:type="dxa"/>
              <w:bottom w:w="0" w:type="dxa"/>
              <w:right w:w="120" w:type="dxa"/>
            </w:tcMar>
            <w:hideMark/>
          </w:tcPr>
          <w:p w14:paraId="07B5F507"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nl-NL"/>
                <w14:ligatures w14:val="none"/>
              </w:rPr>
            </w:pPr>
            <w:r w:rsidRPr="003D5D4C">
              <w:rPr>
                <w:rFonts w:ascii="Times New Roman" w:eastAsia="Times New Roman" w:hAnsi="Times New Roman" w:cs="Times New Roman"/>
                <w:b/>
                <w:bCs/>
                <w:kern w:val="0"/>
                <w:sz w:val="24"/>
                <w:szCs w:val="24"/>
                <w:u w:val="single"/>
                <w:lang w:val="nl-NL"/>
                <w14:ligatures w14:val="none"/>
              </w:rPr>
              <w:lastRenderedPageBreak/>
              <w:t>Resultatenrekening</w:t>
            </w:r>
          </w:p>
        </w:tc>
        <w:tc>
          <w:tcPr>
            <w:tcW w:w="2748" w:type="pct"/>
            <w:tcBorders>
              <w:top w:val="nil"/>
              <w:bottom w:val="nil"/>
            </w:tcBorders>
            <w:shd w:val="clear" w:color="auto" w:fill="auto"/>
            <w:tcMar>
              <w:top w:w="0" w:type="dxa"/>
              <w:left w:w="120" w:type="dxa"/>
              <w:bottom w:w="0" w:type="dxa"/>
              <w:right w:w="0" w:type="dxa"/>
            </w:tcMar>
            <w:hideMark/>
          </w:tcPr>
          <w:p w14:paraId="6A85B46E"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fr-FR"/>
                <w14:ligatures w14:val="none"/>
              </w:rPr>
            </w:pPr>
            <w:r w:rsidRPr="003D5D4C">
              <w:rPr>
                <w:rFonts w:ascii="Times New Roman" w:eastAsia="Times New Roman" w:hAnsi="Times New Roman" w:cs="Times New Roman"/>
                <w:b/>
                <w:bCs/>
                <w:kern w:val="0"/>
                <w:sz w:val="24"/>
                <w:szCs w:val="24"/>
                <w:lang w:val="fr-FR"/>
                <w14:ligatures w14:val="none"/>
              </w:rPr>
              <w:t>Compte de résultats</w:t>
            </w:r>
          </w:p>
        </w:tc>
      </w:tr>
      <w:tr w:rsidR="003D5D4C" w:rsidRPr="003D5D4C" w14:paraId="50372249" w14:textId="77777777" w:rsidTr="003D5D4C">
        <w:trPr>
          <w:tblCellSpacing w:w="15" w:type="dxa"/>
        </w:trPr>
        <w:tc>
          <w:tcPr>
            <w:tcW w:w="2230" w:type="pct"/>
            <w:tcBorders>
              <w:top w:val="nil"/>
              <w:bottom w:val="nil"/>
            </w:tcBorders>
            <w:shd w:val="clear" w:color="auto" w:fill="auto"/>
            <w:tcMar>
              <w:top w:w="0" w:type="dxa"/>
              <w:left w:w="0" w:type="dxa"/>
              <w:bottom w:w="0" w:type="dxa"/>
              <w:right w:w="120" w:type="dxa"/>
            </w:tcMar>
            <w:hideMark/>
          </w:tcPr>
          <w:tbl>
            <w:tblPr>
              <w:tblW w:w="6270" w:type="dxa"/>
              <w:shd w:val="clear" w:color="auto" w:fill="FFFFFF"/>
              <w:tblCellMar>
                <w:top w:w="15" w:type="dxa"/>
                <w:left w:w="15" w:type="dxa"/>
                <w:bottom w:w="15" w:type="dxa"/>
                <w:right w:w="15" w:type="dxa"/>
              </w:tblCellMar>
              <w:tblLook w:val="04A0" w:firstRow="1" w:lastRow="0" w:firstColumn="1" w:lastColumn="0" w:noHBand="0" w:noVBand="1"/>
            </w:tblPr>
            <w:tblGrid>
              <w:gridCol w:w="315"/>
              <w:gridCol w:w="534"/>
              <w:gridCol w:w="803"/>
              <w:gridCol w:w="4618"/>
            </w:tblGrid>
            <w:tr w:rsidR="003D5D4C" w:rsidRPr="003D5D4C" w14:paraId="2CE1730B" w14:textId="77777777">
              <w:tc>
                <w:tcPr>
                  <w:tcW w:w="0" w:type="auto"/>
                  <w:tcBorders>
                    <w:top w:val="nil"/>
                    <w:bottom w:val="nil"/>
                  </w:tcBorders>
                  <w:shd w:val="clear" w:color="auto" w:fill="FFFFFF"/>
                  <w:tcMar>
                    <w:top w:w="30" w:type="dxa"/>
                    <w:left w:w="30" w:type="dxa"/>
                    <w:bottom w:w="30" w:type="dxa"/>
                    <w:right w:w="30" w:type="dxa"/>
                  </w:tcMar>
                  <w:hideMark/>
                </w:tcPr>
                <w:p w14:paraId="7798894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w:t>
                  </w:r>
                </w:p>
              </w:tc>
              <w:tc>
                <w:tcPr>
                  <w:tcW w:w="0" w:type="auto"/>
                  <w:gridSpan w:val="3"/>
                  <w:tcBorders>
                    <w:top w:val="nil"/>
                    <w:bottom w:val="nil"/>
                  </w:tcBorders>
                  <w:shd w:val="clear" w:color="auto" w:fill="FFFFFF"/>
                  <w:tcMar>
                    <w:top w:w="30" w:type="dxa"/>
                    <w:left w:w="30" w:type="dxa"/>
                    <w:bottom w:w="30" w:type="dxa"/>
                    <w:right w:w="30" w:type="dxa"/>
                  </w:tcMar>
                  <w:hideMark/>
                </w:tcPr>
                <w:p w14:paraId="31D754E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Kosten</w:t>
                  </w:r>
                </w:p>
              </w:tc>
            </w:tr>
            <w:tr w:rsidR="003D5D4C" w:rsidRPr="003D5D4C" w14:paraId="16BA7932" w14:textId="77777777">
              <w:tc>
                <w:tcPr>
                  <w:tcW w:w="0" w:type="auto"/>
                  <w:tcBorders>
                    <w:top w:val="nil"/>
                    <w:bottom w:val="nil"/>
                  </w:tcBorders>
                  <w:shd w:val="clear" w:color="auto" w:fill="FFFFFF"/>
                  <w:tcMar>
                    <w:top w:w="30" w:type="dxa"/>
                    <w:left w:w="30" w:type="dxa"/>
                    <w:bottom w:w="30" w:type="dxa"/>
                    <w:right w:w="30" w:type="dxa"/>
                  </w:tcMar>
                  <w:hideMark/>
                </w:tcPr>
                <w:p w14:paraId="6007454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60</w:t>
                  </w:r>
                </w:p>
              </w:tc>
              <w:tc>
                <w:tcPr>
                  <w:tcW w:w="0" w:type="auto"/>
                  <w:gridSpan w:val="3"/>
                  <w:tcBorders>
                    <w:top w:val="nil"/>
                    <w:bottom w:val="nil"/>
                  </w:tcBorders>
                  <w:shd w:val="clear" w:color="auto" w:fill="FFFFFF"/>
                  <w:tcMar>
                    <w:top w:w="30" w:type="dxa"/>
                    <w:left w:w="30" w:type="dxa"/>
                    <w:bottom w:w="30" w:type="dxa"/>
                    <w:right w:w="30" w:type="dxa"/>
                  </w:tcMar>
                  <w:hideMark/>
                </w:tcPr>
                <w:p w14:paraId="11F8F42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Handelsgoederen</w:t>
                  </w:r>
                  <w:proofErr w:type="spellEnd"/>
                  <w:r w:rsidRPr="003D5D4C">
                    <w:rPr>
                      <w:rFonts w:ascii="Montserrat" w:eastAsia="Times New Roman" w:hAnsi="Montserrat" w:cs="Times New Roman"/>
                      <w:kern w:val="0"/>
                      <w:sz w:val="20"/>
                      <w:szCs w:val="20"/>
                      <w14:ligatures w14:val="none"/>
                    </w:rPr>
                    <w:t xml:space="preserve">, grond- en </w:t>
                  </w:r>
                  <w:proofErr w:type="spellStart"/>
                  <w:r w:rsidRPr="003D5D4C">
                    <w:rPr>
                      <w:rFonts w:ascii="Montserrat" w:eastAsia="Times New Roman" w:hAnsi="Montserrat" w:cs="Times New Roman"/>
                      <w:kern w:val="0"/>
                      <w:sz w:val="20"/>
                      <w:szCs w:val="20"/>
                      <w14:ligatures w14:val="none"/>
                    </w:rPr>
                    <w:t>hulpstoffen</w:t>
                  </w:r>
                  <w:proofErr w:type="spellEnd"/>
                  <w:r w:rsidRPr="003D5D4C">
                    <w:rPr>
                      <w:rFonts w:ascii="Montserrat" w:eastAsia="Times New Roman" w:hAnsi="Montserrat" w:cs="Times New Roman"/>
                      <w:kern w:val="0"/>
                      <w:sz w:val="20"/>
                      <w:szCs w:val="20"/>
                      <w14:ligatures w14:val="none"/>
                    </w:rPr>
                    <w:t> </w:t>
                  </w:r>
                  <w:bookmarkStart w:id="33" w:name="reftnt2_23"/>
                  <w:bookmarkEnd w:id="33"/>
                  <w:r w:rsidRPr="003D5D4C">
                    <w:rPr>
                      <w:rFonts w:ascii="Montserrat" w:eastAsia="Times New Roman" w:hAnsi="Montserrat" w:cs="Times New Roman"/>
                      <w:kern w:val="0"/>
                      <w:sz w:val="15"/>
                      <w:szCs w:val="15"/>
                      <w:vertAlign w:val="superscript"/>
                      <w14:ligatures w14:val="none"/>
                    </w:rPr>
                    <w:t>(23)</w:t>
                  </w:r>
                </w:p>
              </w:tc>
            </w:tr>
            <w:tr w:rsidR="003D5D4C" w:rsidRPr="003D5D4C" w14:paraId="32910FE7" w14:textId="77777777">
              <w:tc>
                <w:tcPr>
                  <w:tcW w:w="0" w:type="auto"/>
                  <w:tcBorders>
                    <w:top w:val="nil"/>
                    <w:bottom w:val="nil"/>
                  </w:tcBorders>
                  <w:shd w:val="clear" w:color="auto" w:fill="FFFFFF"/>
                  <w:tcMar>
                    <w:top w:w="30" w:type="dxa"/>
                    <w:left w:w="30" w:type="dxa"/>
                    <w:bottom w:w="30" w:type="dxa"/>
                    <w:right w:w="30" w:type="dxa"/>
                  </w:tcMar>
                  <w:hideMark/>
                </w:tcPr>
                <w:p w14:paraId="0AC8398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E5392A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600</w:t>
                  </w:r>
                </w:p>
              </w:tc>
              <w:tc>
                <w:tcPr>
                  <w:tcW w:w="0" w:type="auto"/>
                  <w:gridSpan w:val="2"/>
                  <w:tcBorders>
                    <w:top w:val="nil"/>
                    <w:bottom w:val="nil"/>
                  </w:tcBorders>
                  <w:shd w:val="clear" w:color="auto" w:fill="FFFFFF"/>
                  <w:tcMar>
                    <w:top w:w="30" w:type="dxa"/>
                    <w:left w:w="30" w:type="dxa"/>
                    <w:bottom w:w="30" w:type="dxa"/>
                    <w:right w:w="30" w:type="dxa"/>
                  </w:tcMar>
                  <w:hideMark/>
                </w:tcPr>
                <w:p w14:paraId="272E341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Aankopen</w:t>
                  </w:r>
                  <w:proofErr w:type="spellEnd"/>
                  <w:r w:rsidRPr="003D5D4C">
                    <w:rPr>
                      <w:rFonts w:ascii="Montserrat" w:eastAsia="Times New Roman" w:hAnsi="Montserrat" w:cs="Times New Roman"/>
                      <w:kern w:val="0"/>
                      <w:sz w:val="20"/>
                      <w:szCs w:val="20"/>
                      <w14:ligatures w14:val="none"/>
                    </w:rPr>
                    <w:t xml:space="preserve"> van </w:t>
                  </w:r>
                  <w:proofErr w:type="spellStart"/>
                  <w:r w:rsidRPr="003D5D4C">
                    <w:rPr>
                      <w:rFonts w:ascii="Montserrat" w:eastAsia="Times New Roman" w:hAnsi="Montserrat" w:cs="Times New Roman"/>
                      <w:kern w:val="0"/>
                      <w:sz w:val="20"/>
                      <w:szCs w:val="20"/>
                      <w14:ligatures w14:val="none"/>
                    </w:rPr>
                    <w:t>grondstoffen</w:t>
                  </w:r>
                  <w:proofErr w:type="spellEnd"/>
                </w:p>
              </w:tc>
            </w:tr>
            <w:tr w:rsidR="003D5D4C" w:rsidRPr="003D5D4C" w14:paraId="79B6447A" w14:textId="77777777">
              <w:tc>
                <w:tcPr>
                  <w:tcW w:w="0" w:type="auto"/>
                  <w:tcBorders>
                    <w:top w:val="nil"/>
                    <w:bottom w:val="nil"/>
                  </w:tcBorders>
                  <w:shd w:val="clear" w:color="auto" w:fill="FFFFFF"/>
                  <w:tcMar>
                    <w:top w:w="30" w:type="dxa"/>
                    <w:left w:w="30" w:type="dxa"/>
                    <w:bottom w:w="30" w:type="dxa"/>
                    <w:right w:w="30" w:type="dxa"/>
                  </w:tcMar>
                  <w:hideMark/>
                </w:tcPr>
                <w:p w14:paraId="021BD79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12A074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601</w:t>
                  </w:r>
                </w:p>
              </w:tc>
              <w:tc>
                <w:tcPr>
                  <w:tcW w:w="0" w:type="auto"/>
                  <w:gridSpan w:val="2"/>
                  <w:tcBorders>
                    <w:top w:val="nil"/>
                    <w:bottom w:val="nil"/>
                  </w:tcBorders>
                  <w:shd w:val="clear" w:color="auto" w:fill="FFFFFF"/>
                  <w:tcMar>
                    <w:top w:w="30" w:type="dxa"/>
                    <w:left w:w="30" w:type="dxa"/>
                    <w:bottom w:w="30" w:type="dxa"/>
                    <w:right w:w="30" w:type="dxa"/>
                  </w:tcMar>
                  <w:hideMark/>
                </w:tcPr>
                <w:p w14:paraId="4465353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Aankopen</w:t>
                  </w:r>
                  <w:proofErr w:type="spellEnd"/>
                  <w:r w:rsidRPr="003D5D4C">
                    <w:rPr>
                      <w:rFonts w:ascii="Montserrat" w:eastAsia="Times New Roman" w:hAnsi="Montserrat" w:cs="Times New Roman"/>
                      <w:kern w:val="0"/>
                      <w:sz w:val="20"/>
                      <w:szCs w:val="20"/>
                      <w14:ligatures w14:val="none"/>
                    </w:rPr>
                    <w:t xml:space="preserve"> van </w:t>
                  </w:r>
                  <w:proofErr w:type="spellStart"/>
                  <w:r w:rsidRPr="003D5D4C">
                    <w:rPr>
                      <w:rFonts w:ascii="Montserrat" w:eastAsia="Times New Roman" w:hAnsi="Montserrat" w:cs="Times New Roman"/>
                      <w:kern w:val="0"/>
                      <w:sz w:val="20"/>
                      <w:szCs w:val="20"/>
                      <w14:ligatures w14:val="none"/>
                    </w:rPr>
                    <w:t>hulpstoffen</w:t>
                  </w:r>
                  <w:proofErr w:type="spellEnd"/>
                </w:p>
              </w:tc>
            </w:tr>
            <w:tr w:rsidR="003D5D4C" w:rsidRPr="003D5D4C" w14:paraId="0683C5CF" w14:textId="77777777">
              <w:tc>
                <w:tcPr>
                  <w:tcW w:w="0" w:type="auto"/>
                  <w:tcBorders>
                    <w:top w:val="nil"/>
                    <w:bottom w:val="nil"/>
                  </w:tcBorders>
                  <w:shd w:val="clear" w:color="auto" w:fill="FFFFFF"/>
                  <w:tcMar>
                    <w:top w:w="30" w:type="dxa"/>
                    <w:left w:w="30" w:type="dxa"/>
                    <w:bottom w:w="30" w:type="dxa"/>
                    <w:right w:w="30" w:type="dxa"/>
                  </w:tcMar>
                  <w:hideMark/>
                </w:tcPr>
                <w:p w14:paraId="606DE57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3081A4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602</w:t>
                  </w:r>
                </w:p>
              </w:tc>
              <w:tc>
                <w:tcPr>
                  <w:tcW w:w="0" w:type="auto"/>
                  <w:gridSpan w:val="2"/>
                  <w:tcBorders>
                    <w:top w:val="nil"/>
                    <w:bottom w:val="nil"/>
                  </w:tcBorders>
                  <w:shd w:val="clear" w:color="auto" w:fill="FFFFFF"/>
                  <w:tcMar>
                    <w:top w:w="30" w:type="dxa"/>
                    <w:left w:w="30" w:type="dxa"/>
                    <w:bottom w:w="30" w:type="dxa"/>
                    <w:right w:w="30" w:type="dxa"/>
                  </w:tcMar>
                  <w:hideMark/>
                </w:tcPr>
                <w:p w14:paraId="18E439A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Aankopen van diensten, werk en studies</w:t>
                  </w:r>
                </w:p>
              </w:tc>
            </w:tr>
            <w:tr w:rsidR="003D5D4C" w:rsidRPr="003D5D4C" w14:paraId="265DA0FA" w14:textId="77777777">
              <w:tc>
                <w:tcPr>
                  <w:tcW w:w="0" w:type="auto"/>
                  <w:tcBorders>
                    <w:top w:val="nil"/>
                    <w:bottom w:val="nil"/>
                  </w:tcBorders>
                  <w:shd w:val="clear" w:color="auto" w:fill="FFFFFF"/>
                  <w:tcMar>
                    <w:top w:w="30" w:type="dxa"/>
                    <w:left w:w="30" w:type="dxa"/>
                    <w:bottom w:w="30" w:type="dxa"/>
                    <w:right w:w="30" w:type="dxa"/>
                  </w:tcMar>
                  <w:hideMark/>
                </w:tcPr>
                <w:p w14:paraId="0848546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9DA510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603</w:t>
                  </w:r>
                </w:p>
              </w:tc>
              <w:tc>
                <w:tcPr>
                  <w:tcW w:w="0" w:type="auto"/>
                  <w:gridSpan w:val="2"/>
                  <w:tcBorders>
                    <w:top w:val="nil"/>
                    <w:bottom w:val="nil"/>
                  </w:tcBorders>
                  <w:shd w:val="clear" w:color="auto" w:fill="FFFFFF"/>
                  <w:tcMar>
                    <w:top w:w="30" w:type="dxa"/>
                    <w:left w:w="30" w:type="dxa"/>
                    <w:bottom w:w="30" w:type="dxa"/>
                    <w:right w:w="30" w:type="dxa"/>
                  </w:tcMar>
                  <w:hideMark/>
                </w:tcPr>
                <w:p w14:paraId="2763451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Algemene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onderaannemingen</w:t>
                  </w:r>
                  <w:proofErr w:type="spellEnd"/>
                </w:p>
              </w:tc>
            </w:tr>
            <w:tr w:rsidR="003D5D4C" w:rsidRPr="003D5D4C" w14:paraId="4FDF1379" w14:textId="77777777">
              <w:tc>
                <w:tcPr>
                  <w:tcW w:w="0" w:type="auto"/>
                  <w:tcBorders>
                    <w:top w:val="nil"/>
                    <w:bottom w:val="nil"/>
                  </w:tcBorders>
                  <w:shd w:val="clear" w:color="auto" w:fill="FFFFFF"/>
                  <w:tcMar>
                    <w:top w:w="30" w:type="dxa"/>
                    <w:left w:w="30" w:type="dxa"/>
                    <w:bottom w:w="30" w:type="dxa"/>
                    <w:right w:w="30" w:type="dxa"/>
                  </w:tcMar>
                  <w:hideMark/>
                </w:tcPr>
                <w:p w14:paraId="70F55DB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01895C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604</w:t>
                  </w:r>
                </w:p>
              </w:tc>
              <w:tc>
                <w:tcPr>
                  <w:tcW w:w="0" w:type="auto"/>
                  <w:gridSpan w:val="2"/>
                  <w:tcBorders>
                    <w:top w:val="nil"/>
                    <w:bottom w:val="nil"/>
                  </w:tcBorders>
                  <w:shd w:val="clear" w:color="auto" w:fill="FFFFFF"/>
                  <w:tcMar>
                    <w:top w:w="30" w:type="dxa"/>
                    <w:left w:w="30" w:type="dxa"/>
                    <w:bottom w:w="30" w:type="dxa"/>
                    <w:right w:w="30" w:type="dxa"/>
                  </w:tcMar>
                  <w:hideMark/>
                </w:tcPr>
                <w:p w14:paraId="1A37204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Aankopen</w:t>
                  </w:r>
                  <w:proofErr w:type="spellEnd"/>
                  <w:r w:rsidRPr="003D5D4C">
                    <w:rPr>
                      <w:rFonts w:ascii="Montserrat" w:eastAsia="Times New Roman" w:hAnsi="Montserrat" w:cs="Times New Roman"/>
                      <w:kern w:val="0"/>
                      <w:sz w:val="20"/>
                      <w:szCs w:val="20"/>
                      <w14:ligatures w14:val="none"/>
                    </w:rPr>
                    <w:t xml:space="preserve"> van </w:t>
                  </w:r>
                  <w:proofErr w:type="spellStart"/>
                  <w:r w:rsidRPr="003D5D4C">
                    <w:rPr>
                      <w:rFonts w:ascii="Montserrat" w:eastAsia="Times New Roman" w:hAnsi="Montserrat" w:cs="Times New Roman"/>
                      <w:kern w:val="0"/>
                      <w:sz w:val="20"/>
                      <w:szCs w:val="20"/>
                      <w14:ligatures w14:val="none"/>
                    </w:rPr>
                    <w:t>handelsgoederen</w:t>
                  </w:r>
                  <w:proofErr w:type="spellEnd"/>
                </w:p>
              </w:tc>
            </w:tr>
            <w:tr w:rsidR="003D5D4C" w:rsidRPr="003D5D4C" w14:paraId="5B3EEFA1" w14:textId="77777777">
              <w:tc>
                <w:tcPr>
                  <w:tcW w:w="0" w:type="auto"/>
                  <w:tcBorders>
                    <w:top w:val="nil"/>
                    <w:bottom w:val="nil"/>
                  </w:tcBorders>
                  <w:shd w:val="clear" w:color="auto" w:fill="FFFFFF"/>
                  <w:tcMar>
                    <w:top w:w="30" w:type="dxa"/>
                    <w:left w:w="30" w:type="dxa"/>
                    <w:bottom w:w="30" w:type="dxa"/>
                    <w:right w:w="30" w:type="dxa"/>
                  </w:tcMar>
                  <w:hideMark/>
                </w:tcPr>
                <w:p w14:paraId="3BFAD93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16B8E5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605</w:t>
                  </w:r>
                </w:p>
              </w:tc>
              <w:tc>
                <w:tcPr>
                  <w:tcW w:w="0" w:type="auto"/>
                  <w:gridSpan w:val="2"/>
                  <w:tcBorders>
                    <w:top w:val="nil"/>
                    <w:bottom w:val="nil"/>
                  </w:tcBorders>
                  <w:shd w:val="clear" w:color="auto" w:fill="FFFFFF"/>
                  <w:tcMar>
                    <w:top w:w="30" w:type="dxa"/>
                    <w:left w:w="30" w:type="dxa"/>
                    <w:bottom w:w="30" w:type="dxa"/>
                    <w:right w:w="30" w:type="dxa"/>
                  </w:tcMar>
                  <w:hideMark/>
                </w:tcPr>
                <w:p w14:paraId="3640490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Aankopen van onroerende goederen bestemd voor verkoop</w:t>
                  </w:r>
                </w:p>
              </w:tc>
            </w:tr>
            <w:tr w:rsidR="003D5D4C" w:rsidRPr="003D5D4C" w14:paraId="3BAB45FC" w14:textId="77777777">
              <w:tc>
                <w:tcPr>
                  <w:tcW w:w="0" w:type="auto"/>
                  <w:tcBorders>
                    <w:top w:val="nil"/>
                    <w:bottom w:val="nil"/>
                  </w:tcBorders>
                  <w:shd w:val="clear" w:color="auto" w:fill="FFFFFF"/>
                  <w:tcMar>
                    <w:top w:w="30" w:type="dxa"/>
                    <w:left w:w="30" w:type="dxa"/>
                    <w:bottom w:w="30" w:type="dxa"/>
                    <w:right w:w="30" w:type="dxa"/>
                  </w:tcMar>
                  <w:hideMark/>
                </w:tcPr>
                <w:p w14:paraId="187BDC0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2B447D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608</w:t>
                  </w:r>
                </w:p>
              </w:tc>
              <w:tc>
                <w:tcPr>
                  <w:tcW w:w="0" w:type="auto"/>
                  <w:gridSpan w:val="2"/>
                  <w:tcBorders>
                    <w:top w:val="nil"/>
                    <w:bottom w:val="nil"/>
                  </w:tcBorders>
                  <w:shd w:val="clear" w:color="auto" w:fill="FFFFFF"/>
                  <w:tcMar>
                    <w:top w:w="30" w:type="dxa"/>
                    <w:left w:w="30" w:type="dxa"/>
                    <w:bottom w:w="30" w:type="dxa"/>
                    <w:right w:w="30" w:type="dxa"/>
                  </w:tcMar>
                  <w:hideMark/>
                </w:tcPr>
                <w:p w14:paraId="3934DA6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Ontvangen kortingen, ristorno's en rabatten (–) </w:t>
                  </w:r>
                  <w:bookmarkStart w:id="34" w:name="reftnt2_24"/>
                  <w:bookmarkEnd w:id="34"/>
                  <w:r w:rsidRPr="003D5D4C">
                    <w:rPr>
                      <w:rFonts w:ascii="Montserrat" w:eastAsia="Times New Roman" w:hAnsi="Montserrat" w:cs="Times New Roman"/>
                      <w:kern w:val="0"/>
                      <w:sz w:val="15"/>
                      <w:szCs w:val="15"/>
                      <w:vertAlign w:val="superscript"/>
                      <w:lang w:val="nl-BE"/>
                      <w14:ligatures w14:val="none"/>
                    </w:rPr>
                    <w:t>(24)</w:t>
                  </w:r>
                </w:p>
              </w:tc>
            </w:tr>
            <w:tr w:rsidR="003D5D4C" w:rsidRPr="003D5D4C" w14:paraId="2675563A" w14:textId="77777777">
              <w:tc>
                <w:tcPr>
                  <w:tcW w:w="0" w:type="auto"/>
                  <w:tcBorders>
                    <w:top w:val="nil"/>
                    <w:bottom w:val="nil"/>
                  </w:tcBorders>
                  <w:shd w:val="clear" w:color="auto" w:fill="FFFFFF"/>
                  <w:tcMar>
                    <w:top w:w="30" w:type="dxa"/>
                    <w:left w:w="30" w:type="dxa"/>
                    <w:bottom w:w="30" w:type="dxa"/>
                    <w:right w:w="30" w:type="dxa"/>
                  </w:tcMar>
                  <w:hideMark/>
                </w:tcPr>
                <w:p w14:paraId="34A8A09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425F56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609</w:t>
                  </w:r>
                </w:p>
              </w:tc>
              <w:tc>
                <w:tcPr>
                  <w:tcW w:w="0" w:type="auto"/>
                  <w:gridSpan w:val="2"/>
                  <w:tcBorders>
                    <w:top w:val="nil"/>
                    <w:bottom w:val="nil"/>
                  </w:tcBorders>
                  <w:shd w:val="clear" w:color="auto" w:fill="FFFFFF"/>
                  <w:tcMar>
                    <w:top w:w="30" w:type="dxa"/>
                    <w:left w:w="30" w:type="dxa"/>
                    <w:bottom w:w="30" w:type="dxa"/>
                    <w:right w:w="30" w:type="dxa"/>
                  </w:tcMar>
                  <w:hideMark/>
                </w:tcPr>
                <w:p w14:paraId="7F4573B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Voorraadwijzigingen</w:t>
                  </w:r>
                  <w:proofErr w:type="spellEnd"/>
                </w:p>
              </w:tc>
            </w:tr>
            <w:tr w:rsidR="003D5D4C" w:rsidRPr="003D5D4C" w14:paraId="5676A1AA" w14:textId="77777777">
              <w:tc>
                <w:tcPr>
                  <w:tcW w:w="0" w:type="auto"/>
                  <w:tcBorders>
                    <w:top w:val="nil"/>
                    <w:bottom w:val="nil"/>
                  </w:tcBorders>
                  <w:shd w:val="clear" w:color="auto" w:fill="FFFFFF"/>
                  <w:tcMar>
                    <w:top w:w="30" w:type="dxa"/>
                    <w:left w:w="30" w:type="dxa"/>
                    <w:bottom w:w="30" w:type="dxa"/>
                    <w:right w:w="30" w:type="dxa"/>
                  </w:tcMar>
                  <w:hideMark/>
                </w:tcPr>
                <w:p w14:paraId="7E79B6A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E6003E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48163A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6090</w:t>
                  </w:r>
                </w:p>
              </w:tc>
              <w:tc>
                <w:tcPr>
                  <w:tcW w:w="0" w:type="auto"/>
                  <w:tcBorders>
                    <w:top w:val="nil"/>
                    <w:bottom w:val="nil"/>
                  </w:tcBorders>
                  <w:shd w:val="clear" w:color="auto" w:fill="FFFFFF"/>
                  <w:tcMar>
                    <w:top w:w="30" w:type="dxa"/>
                    <w:left w:w="30" w:type="dxa"/>
                    <w:bottom w:w="30" w:type="dxa"/>
                    <w:right w:w="30" w:type="dxa"/>
                  </w:tcMar>
                  <w:hideMark/>
                </w:tcPr>
                <w:p w14:paraId="52D87E6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van </w:t>
                  </w:r>
                  <w:proofErr w:type="spellStart"/>
                  <w:r w:rsidRPr="003D5D4C">
                    <w:rPr>
                      <w:rFonts w:ascii="Montserrat" w:eastAsia="Times New Roman" w:hAnsi="Montserrat" w:cs="Times New Roman"/>
                      <w:kern w:val="0"/>
                      <w:sz w:val="20"/>
                      <w:szCs w:val="20"/>
                      <w14:ligatures w14:val="none"/>
                    </w:rPr>
                    <w:t>grondstoffen</w:t>
                  </w:r>
                  <w:proofErr w:type="spellEnd"/>
                </w:p>
              </w:tc>
            </w:tr>
            <w:tr w:rsidR="003D5D4C" w:rsidRPr="003D5D4C" w14:paraId="59433C4A" w14:textId="77777777">
              <w:tc>
                <w:tcPr>
                  <w:tcW w:w="0" w:type="auto"/>
                  <w:tcBorders>
                    <w:top w:val="nil"/>
                    <w:bottom w:val="nil"/>
                  </w:tcBorders>
                  <w:shd w:val="clear" w:color="auto" w:fill="FFFFFF"/>
                  <w:tcMar>
                    <w:top w:w="30" w:type="dxa"/>
                    <w:left w:w="30" w:type="dxa"/>
                    <w:bottom w:w="30" w:type="dxa"/>
                    <w:right w:w="30" w:type="dxa"/>
                  </w:tcMar>
                  <w:hideMark/>
                </w:tcPr>
                <w:p w14:paraId="2024EBF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37C800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A49441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6091</w:t>
                  </w:r>
                </w:p>
              </w:tc>
              <w:tc>
                <w:tcPr>
                  <w:tcW w:w="0" w:type="auto"/>
                  <w:tcBorders>
                    <w:top w:val="nil"/>
                    <w:bottom w:val="nil"/>
                  </w:tcBorders>
                  <w:shd w:val="clear" w:color="auto" w:fill="FFFFFF"/>
                  <w:tcMar>
                    <w:top w:w="30" w:type="dxa"/>
                    <w:left w:w="30" w:type="dxa"/>
                    <w:bottom w:w="30" w:type="dxa"/>
                    <w:right w:w="30" w:type="dxa"/>
                  </w:tcMar>
                  <w:hideMark/>
                </w:tcPr>
                <w:p w14:paraId="07C6309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van </w:t>
                  </w:r>
                  <w:proofErr w:type="spellStart"/>
                  <w:r w:rsidRPr="003D5D4C">
                    <w:rPr>
                      <w:rFonts w:ascii="Montserrat" w:eastAsia="Times New Roman" w:hAnsi="Montserrat" w:cs="Times New Roman"/>
                      <w:kern w:val="0"/>
                      <w:sz w:val="20"/>
                      <w:szCs w:val="20"/>
                      <w14:ligatures w14:val="none"/>
                    </w:rPr>
                    <w:t>hulpstoffen</w:t>
                  </w:r>
                  <w:proofErr w:type="spellEnd"/>
                </w:p>
              </w:tc>
            </w:tr>
            <w:tr w:rsidR="003D5D4C" w:rsidRPr="003D5D4C" w14:paraId="56A89C68" w14:textId="77777777">
              <w:tc>
                <w:tcPr>
                  <w:tcW w:w="0" w:type="auto"/>
                  <w:tcBorders>
                    <w:top w:val="nil"/>
                    <w:bottom w:val="nil"/>
                  </w:tcBorders>
                  <w:shd w:val="clear" w:color="auto" w:fill="FFFFFF"/>
                  <w:tcMar>
                    <w:top w:w="30" w:type="dxa"/>
                    <w:left w:w="30" w:type="dxa"/>
                    <w:bottom w:w="30" w:type="dxa"/>
                    <w:right w:w="30" w:type="dxa"/>
                  </w:tcMar>
                  <w:hideMark/>
                </w:tcPr>
                <w:p w14:paraId="036CD38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0FAAF9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C2E0DE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6094</w:t>
                  </w:r>
                </w:p>
              </w:tc>
              <w:tc>
                <w:tcPr>
                  <w:tcW w:w="0" w:type="auto"/>
                  <w:tcBorders>
                    <w:top w:val="nil"/>
                    <w:bottom w:val="nil"/>
                  </w:tcBorders>
                  <w:shd w:val="clear" w:color="auto" w:fill="FFFFFF"/>
                  <w:tcMar>
                    <w:top w:w="30" w:type="dxa"/>
                    <w:left w:w="30" w:type="dxa"/>
                    <w:bottom w:w="30" w:type="dxa"/>
                    <w:right w:w="30" w:type="dxa"/>
                  </w:tcMar>
                  <w:hideMark/>
                </w:tcPr>
                <w:p w14:paraId="7DD7B0D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van </w:t>
                  </w:r>
                  <w:proofErr w:type="spellStart"/>
                  <w:r w:rsidRPr="003D5D4C">
                    <w:rPr>
                      <w:rFonts w:ascii="Montserrat" w:eastAsia="Times New Roman" w:hAnsi="Montserrat" w:cs="Times New Roman"/>
                      <w:kern w:val="0"/>
                      <w:sz w:val="20"/>
                      <w:szCs w:val="20"/>
                      <w14:ligatures w14:val="none"/>
                    </w:rPr>
                    <w:t>handelsgoederen</w:t>
                  </w:r>
                  <w:proofErr w:type="spellEnd"/>
                </w:p>
              </w:tc>
            </w:tr>
            <w:tr w:rsidR="003D5D4C" w:rsidRPr="003D5D4C" w14:paraId="4A3C84B9" w14:textId="77777777">
              <w:tc>
                <w:tcPr>
                  <w:tcW w:w="0" w:type="auto"/>
                  <w:tcBorders>
                    <w:top w:val="nil"/>
                    <w:bottom w:val="nil"/>
                  </w:tcBorders>
                  <w:shd w:val="clear" w:color="auto" w:fill="FFFFFF"/>
                  <w:tcMar>
                    <w:top w:w="30" w:type="dxa"/>
                    <w:left w:w="30" w:type="dxa"/>
                    <w:bottom w:w="30" w:type="dxa"/>
                    <w:right w:w="30" w:type="dxa"/>
                  </w:tcMar>
                  <w:hideMark/>
                </w:tcPr>
                <w:p w14:paraId="1D85381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AC5C34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FE1CE2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6095</w:t>
                  </w:r>
                </w:p>
              </w:tc>
              <w:tc>
                <w:tcPr>
                  <w:tcW w:w="0" w:type="auto"/>
                  <w:tcBorders>
                    <w:top w:val="nil"/>
                    <w:bottom w:val="nil"/>
                  </w:tcBorders>
                  <w:shd w:val="clear" w:color="auto" w:fill="FFFFFF"/>
                  <w:tcMar>
                    <w:top w:w="30" w:type="dxa"/>
                    <w:left w:w="30" w:type="dxa"/>
                    <w:bottom w:w="30" w:type="dxa"/>
                    <w:right w:w="30" w:type="dxa"/>
                  </w:tcMar>
                  <w:hideMark/>
                </w:tcPr>
                <w:p w14:paraId="04AF0AC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van gekochte onroerende goederen bestemd voor verkoop</w:t>
                  </w:r>
                </w:p>
              </w:tc>
            </w:tr>
            <w:tr w:rsidR="003D5D4C" w:rsidRPr="003D5D4C" w14:paraId="0B26313B" w14:textId="77777777">
              <w:tc>
                <w:tcPr>
                  <w:tcW w:w="0" w:type="auto"/>
                  <w:tcBorders>
                    <w:top w:val="nil"/>
                    <w:bottom w:val="nil"/>
                  </w:tcBorders>
                  <w:shd w:val="clear" w:color="auto" w:fill="FFFFFF"/>
                  <w:tcMar>
                    <w:top w:w="30" w:type="dxa"/>
                    <w:left w:w="30" w:type="dxa"/>
                    <w:bottom w:w="30" w:type="dxa"/>
                    <w:right w:w="30" w:type="dxa"/>
                  </w:tcMar>
                  <w:hideMark/>
                </w:tcPr>
                <w:p w14:paraId="0EBC9BA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61</w:t>
                  </w:r>
                </w:p>
              </w:tc>
              <w:tc>
                <w:tcPr>
                  <w:tcW w:w="0" w:type="auto"/>
                  <w:gridSpan w:val="3"/>
                  <w:tcBorders>
                    <w:top w:val="nil"/>
                    <w:bottom w:val="nil"/>
                  </w:tcBorders>
                  <w:shd w:val="clear" w:color="auto" w:fill="FFFFFF"/>
                  <w:tcMar>
                    <w:top w:w="30" w:type="dxa"/>
                    <w:left w:w="30" w:type="dxa"/>
                    <w:bottom w:w="30" w:type="dxa"/>
                    <w:right w:w="30" w:type="dxa"/>
                  </w:tcMar>
                  <w:hideMark/>
                </w:tcPr>
                <w:p w14:paraId="74AC257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Diensten</w:t>
                  </w:r>
                  <w:proofErr w:type="spellEnd"/>
                  <w:r w:rsidRPr="003D5D4C">
                    <w:rPr>
                      <w:rFonts w:ascii="Montserrat" w:eastAsia="Times New Roman" w:hAnsi="Montserrat" w:cs="Times New Roman"/>
                      <w:kern w:val="0"/>
                      <w:sz w:val="20"/>
                      <w:szCs w:val="20"/>
                      <w14:ligatures w14:val="none"/>
                    </w:rPr>
                    <w:t xml:space="preserve"> en diverse </w:t>
                  </w:r>
                  <w:proofErr w:type="spellStart"/>
                  <w:r w:rsidRPr="003D5D4C">
                    <w:rPr>
                      <w:rFonts w:ascii="Montserrat" w:eastAsia="Times New Roman" w:hAnsi="Montserrat" w:cs="Times New Roman"/>
                      <w:kern w:val="0"/>
                      <w:sz w:val="20"/>
                      <w:szCs w:val="20"/>
                      <w14:ligatures w14:val="none"/>
                    </w:rPr>
                    <w:t>goederen</w:t>
                  </w:r>
                  <w:proofErr w:type="spellEnd"/>
                </w:p>
              </w:tc>
            </w:tr>
            <w:tr w:rsidR="003D5D4C" w:rsidRPr="003D5D4C" w14:paraId="3A7C62E5" w14:textId="77777777">
              <w:tc>
                <w:tcPr>
                  <w:tcW w:w="0" w:type="auto"/>
                  <w:tcBorders>
                    <w:top w:val="nil"/>
                    <w:bottom w:val="nil"/>
                  </w:tcBorders>
                  <w:shd w:val="clear" w:color="auto" w:fill="FFFFFF"/>
                  <w:tcMar>
                    <w:top w:w="30" w:type="dxa"/>
                    <w:left w:w="30" w:type="dxa"/>
                    <w:bottom w:w="30" w:type="dxa"/>
                    <w:right w:w="30" w:type="dxa"/>
                  </w:tcMar>
                  <w:hideMark/>
                </w:tcPr>
                <w:p w14:paraId="533B669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8DBBDF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617</w:t>
                  </w:r>
                </w:p>
              </w:tc>
              <w:tc>
                <w:tcPr>
                  <w:tcW w:w="0" w:type="auto"/>
                  <w:gridSpan w:val="2"/>
                  <w:tcBorders>
                    <w:top w:val="nil"/>
                    <w:bottom w:val="nil"/>
                  </w:tcBorders>
                  <w:shd w:val="clear" w:color="auto" w:fill="FFFFFF"/>
                  <w:tcMar>
                    <w:top w:w="30" w:type="dxa"/>
                    <w:left w:w="30" w:type="dxa"/>
                    <w:bottom w:w="30" w:type="dxa"/>
                    <w:right w:w="30" w:type="dxa"/>
                  </w:tcMar>
                  <w:hideMark/>
                </w:tcPr>
                <w:p w14:paraId="1113AA6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Uitzendkrachten en personen ter beschikking gesteld van de onderneming</w:t>
                  </w:r>
                </w:p>
              </w:tc>
            </w:tr>
            <w:tr w:rsidR="003D5D4C" w:rsidRPr="003D5D4C" w14:paraId="3B6FAF73" w14:textId="77777777">
              <w:tc>
                <w:tcPr>
                  <w:tcW w:w="0" w:type="auto"/>
                  <w:tcBorders>
                    <w:top w:val="nil"/>
                    <w:bottom w:val="nil"/>
                  </w:tcBorders>
                  <w:shd w:val="clear" w:color="auto" w:fill="FFFFFF"/>
                  <w:tcMar>
                    <w:top w:w="30" w:type="dxa"/>
                    <w:left w:w="30" w:type="dxa"/>
                    <w:bottom w:w="30" w:type="dxa"/>
                    <w:right w:w="30" w:type="dxa"/>
                  </w:tcMar>
                  <w:hideMark/>
                </w:tcPr>
                <w:p w14:paraId="50EAB73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784AD5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618</w:t>
                  </w:r>
                </w:p>
              </w:tc>
              <w:tc>
                <w:tcPr>
                  <w:tcW w:w="0" w:type="auto"/>
                  <w:gridSpan w:val="2"/>
                  <w:tcBorders>
                    <w:top w:val="nil"/>
                    <w:bottom w:val="nil"/>
                  </w:tcBorders>
                  <w:shd w:val="clear" w:color="auto" w:fill="FFFFFF"/>
                  <w:tcMar>
                    <w:top w:w="30" w:type="dxa"/>
                    <w:left w:w="30" w:type="dxa"/>
                    <w:bottom w:w="30" w:type="dxa"/>
                    <w:right w:w="30" w:type="dxa"/>
                  </w:tcMar>
                  <w:hideMark/>
                </w:tcPr>
                <w:p w14:paraId="17FC0C4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Bezoldigingen, premies voor buitenwettelijke verzekeringen, ouderdoms- en overlevingspensioenen van bestuurders, zaakvoerders en werkende vennoten, die niet worden toegekend uit hoofde van een arbeidsovereenkomst</w:t>
                  </w:r>
                </w:p>
              </w:tc>
            </w:tr>
            <w:tr w:rsidR="003D5D4C" w:rsidRPr="003D5D4C" w14:paraId="1914A99C" w14:textId="77777777">
              <w:tc>
                <w:tcPr>
                  <w:tcW w:w="0" w:type="auto"/>
                  <w:tcBorders>
                    <w:top w:val="nil"/>
                    <w:bottom w:val="nil"/>
                  </w:tcBorders>
                  <w:shd w:val="clear" w:color="auto" w:fill="FFFFFF"/>
                  <w:tcMar>
                    <w:top w:w="30" w:type="dxa"/>
                    <w:left w:w="30" w:type="dxa"/>
                    <w:bottom w:w="30" w:type="dxa"/>
                    <w:right w:w="30" w:type="dxa"/>
                  </w:tcMar>
                  <w:hideMark/>
                </w:tcPr>
                <w:p w14:paraId="46AA965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62</w:t>
                  </w:r>
                </w:p>
              </w:tc>
              <w:tc>
                <w:tcPr>
                  <w:tcW w:w="0" w:type="auto"/>
                  <w:gridSpan w:val="3"/>
                  <w:tcBorders>
                    <w:top w:val="nil"/>
                    <w:bottom w:val="nil"/>
                  </w:tcBorders>
                  <w:shd w:val="clear" w:color="auto" w:fill="FFFFFF"/>
                  <w:tcMar>
                    <w:top w:w="30" w:type="dxa"/>
                    <w:left w:w="30" w:type="dxa"/>
                    <w:bottom w:w="30" w:type="dxa"/>
                    <w:right w:w="30" w:type="dxa"/>
                  </w:tcMar>
                  <w:hideMark/>
                </w:tcPr>
                <w:p w14:paraId="195626A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Bezoldigingen, sociale lasten en pensioenen</w:t>
                  </w:r>
                </w:p>
              </w:tc>
            </w:tr>
            <w:tr w:rsidR="003D5D4C" w:rsidRPr="003D5D4C" w14:paraId="6DCCB9FC" w14:textId="77777777">
              <w:tc>
                <w:tcPr>
                  <w:tcW w:w="0" w:type="auto"/>
                  <w:tcBorders>
                    <w:top w:val="nil"/>
                    <w:bottom w:val="nil"/>
                  </w:tcBorders>
                  <w:shd w:val="clear" w:color="auto" w:fill="FFFFFF"/>
                  <w:tcMar>
                    <w:top w:w="30" w:type="dxa"/>
                    <w:left w:w="30" w:type="dxa"/>
                    <w:bottom w:w="30" w:type="dxa"/>
                    <w:right w:w="30" w:type="dxa"/>
                  </w:tcMar>
                  <w:hideMark/>
                </w:tcPr>
                <w:p w14:paraId="48BB853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CF243A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620</w:t>
                  </w:r>
                </w:p>
              </w:tc>
              <w:tc>
                <w:tcPr>
                  <w:tcW w:w="0" w:type="auto"/>
                  <w:gridSpan w:val="2"/>
                  <w:tcBorders>
                    <w:top w:val="nil"/>
                    <w:bottom w:val="nil"/>
                  </w:tcBorders>
                  <w:shd w:val="clear" w:color="auto" w:fill="FFFFFF"/>
                  <w:tcMar>
                    <w:top w:w="30" w:type="dxa"/>
                    <w:left w:w="30" w:type="dxa"/>
                    <w:bottom w:w="30" w:type="dxa"/>
                    <w:right w:w="30" w:type="dxa"/>
                  </w:tcMar>
                  <w:hideMark/>
                </w:tcPr>
                <w:p w14:paraId="551A521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Bezoldigingen en rechtstreekse sociale voordelen</w:t>
                  </w:r>
                </w:p>
              </w:tc>
            </w:tr>
            <w:tr w:rsidR="003D5D4C" w:rsidRPr="003D5D4C" w14:paraId="64CC8AC5" w14:textId="77777777">
              <w:tc>
                <w:tcPr>
                  <w:tcW w:w="0" w:type="auto"/>
                  <w:tcBorders>
                    <w:top w:val="nil"/>
                    <w:bottom w:val="nil"/>
                  </w:tcBorders>
                  <w:shd w:val="clear" w:color="auto" w:fill="FFFFFF"/>
                  <w:tcMar>
                    <w:top w:w="30" w:type="dxa"/>
                    <w:left w:w="30" w:type="dxa"/>
                    <w:bottom w:w="30" w:type="dxa"/>
                    <w:right w:w="30" w:type="dxa"/>
                  </w:tcMar>
                  <w:hideMark/>
                </w:tcPr>
                <w:p w14:paraId="6207F32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607191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95B95D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6200</w:t>
                  </w:r>
                </w:p>
              </w:tc>
              <w:tc>
                <w:tcPr>
                  <w:tcW w:w="0" w:type="auto"/>
                  <w:tcBorders>
                    <w:top w:val="nil"/>
                    <w:bottom w:val="nil"/>
                  </w:tcBorders>
                  <w:shd w:val="clear" w:color="auto" w:fill="FFFFFF"/>
                  <w:tcMar>
                    <w:top w:w="30" w:type="dxa"/>
                    <w:left w:w="30" w:type="dxa"/>
                    <w:bottom w:w="30" w:type="dxa"/>
                    <w:right w:w="30" w:type="dxa"/>
                  </w:tcMar>
                  <w:hideMark/>
                </w:tcPr>
                <w:p w14:paraId="098F982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Bestuurders</w:t>
                  </w:r>
                  <w:proofErr w:type="spellEnd"/>
                  <w:r w:rsidRPr="003D5D4C">
                    <w:rPr>
                      <w:rFonts w:ascii="Montserrat" w:eastAsia="Times New Roman" w:hAnsi="Montserrat" w:cs="Times New Roman"/>
                      <w:kern w:val="0"/>
                      <w:sz w:val="20"/>
                      <w:szCs w:val="20"/>
                      <w14:ligatures w14:val="none"/>
                    </w:rPr>
                    <w:t xml:space="preserve"> of </w:t>
                  </w:r>
                  <w:proofErr w:type="spellStart"/>
                  <w:r w:rsidRPr="003D5D4C">
                    <w:rPr>
                      <w:rFonts w:ascii="Montserrat" w:eastAsia="Times New Roman" w:hAnsi="Montserrat" w:cs="Times New Roman"/>
                      <w:kern w:val="0"/>
                      <w:sz w:val="20"/>
                      <w:szCs w:val="20"/>
                      <w14:ligatures w14:val="none"/>
                    </w:rPr>
                    <w:t>zaakvoerder</w:t>
                  </w:r>
                  <w:proofErr w:type="spellEnd"/>
                  <w:r w:rsidRPr="003D5D4C">
                    <w:rPr>
                      <w:rFonts w:ascii="Montserrat" w:eastAsia="Times New Roman" w:hAnsi="Montserrat" w:cs="Times New Roman"/>
                      <w:kern w:val="0"/>
                      <w:sz w:val="20"/>
                      <w:szCs w:val="20"/>
                      <w14:ligatures w14:val="none"/>
                    </w:rPr>
                    <w:t> </w:t>
                  </w:r>
                  <w:bookmarkStart w:id="35" w:name="reftnt2_25"/>
                  <w:r w:rsidRPr="003D5D4C">
                    <w:rPr>
                      <w:rFonts w:ascii="Montserrat" w:eastAsia="Times New Roman" w:hAnsi="Montserrat" w:cs="Times New Roman"/>
                      <w:color w:val="000000"/>
                      <w:kern w:val="0"/>
                      <w:sz w:val="15"/>
                      <w:szCs w:val="15"/>
                      <w:vertAlign w:val="superscript"/>
                      <w14:ligatures w14:val="none"/>
                    </w:rPr>
                    <w:t>(25)</w:t>
                  </w:r>
                  <w:bookmarkEnd w:id="35"/>
                </w:p>
              </w:tc>
            </w:tr>
            <w:tr w:rsidR="003D5D4C" w:rsidRPr="003D5D4C" w14:paraId="468FE2C5" w14:textId="77777777">
              <w:tc>
                <w:tcPr>
                  <w:tcW w:w="0" w:type="auto"/>
                  <w:tcBorders>
                    <w:top w:val="nil"/>
                    <w:bottom w:val="nil"/>
                  </w:tcBorders>
                  <w:shd w:val="clear" w:color="auto" w:fill="FFFFFF"/>
                  <w:tcMar>
                    <w:top w:w="30" w:type="dxa"/>
                    <w:left w:w="30" w:type="dxa"/>
                    <w:bottom w:w="30" w:type="dxa"/>
                    <w:right w:w="30" w:type="dxa"/>
                  </w:tcMar>
                  <w:hideMark/>
                </w:tcPr>
                <w:p w14:paraId="15F4A4C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562076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CC32BE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6201</w:t>
                  </w:r>
                </w:p>
              </w:tc>
              <w:tc>
                <w:tcPr>
                  <w:tcW w:w="0" w:type="auto"/>
                  <w:tcBorders>
                    <w:top w:val="nil"/>
                    <w:bottom w:val="nil"/>
                  </w:tcBorders>
                  <w:shd w:val="clear" w:color="auto" w:fill="FFFFFF"/>
                  <w:tcMar>
                    <w:top w:w="30" w:type="dxa"/>
                    <w:left w:w="30" w:type="dxa"/>
                    <w:bottom w:w="30" w:type="dxa"/>
                    <w:right w:w="30" w:type="dxa"/>
                  </w:tcMar>
                  <w:hideMark/>
                </w:tcPr>
                <w:p w14:paraId="6678E25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Directiepersoneel</w:t>
                  </w:r>
                  <w:proofErr w:type="spellEnd"/>
                </w:p>
              </w:tc>
            </w:tr>
            <w:tr w:rsidR="003D5D4C" w:rsidRPr="003D5D4C" w14:paraId="76105BDA" w14:textId="77777777">
              <w:tc>
                <w:tcPr>
                  <w:tcW w:w="0" w:type="auto"/>
                  <w:tcBorders>
                    <w:top w:val="nil"/>
                    <w:bottom w:val="nil"/>
                  </w:tcBorders>
                  <w:shd w:val="clear" w:color="auto" w:fill="FFFFFF"/>
                  <w:tcMar>
                    <w:top w:w="30" w:type="dxa"/>
                    <w:left w:w="30" w:type="dxa"/>
                    <w:bottom w:w="30" w:type="dxa"/>
                    <w:right w:w="30" w:type="dxa"/>
                  </w:tcMar>
                  <w:hideMark/>
                </w:tcPr>
                <w:p w14:paraId="18FB7E2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322744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BD4B6A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6202</w:t>
                  </w:r>
                </w:p>
              </w:tc>
              <w:tc>
                <w:tcPr>
                  <w:tcW w:w="0" w:type="auto"/>
                  <w:tcBorders>
                    <w:top w:val="nil"/>
                    <w:bottom w:val="nil"/>
                  </w:tcBorders>
                  <w:shd w:val="clear" w:color="auto" w:fill="FFFFFF"/>
                  <w:tcMar>
                    <w:top w:w="30" w:type="dxa"/>
                    <w:left w:w="30" w:type="dxa"/>
                    <w:bottom w:w="30" w:type="dxa"/>
                    <w:right w:w="30" w:type="dxa"/>
                  </w:tcMar>
                  <w:hideMark/>
                </w:tcPr>
                <w:p w14:paraId="0A6F976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Bedienden</w:t>
                  </w:r>
                  <w:proofErr w:type="spellEnd"/>
                </w:p>
              </w:tc>
            </w:tr>
            <w:tr w:rsidR="003D5D4C" w:rsidRPr="003D5D4C" w14:paraId="32765494" w14:textId="77777777">
              <w:tc>
                <w:tcPr>
                  <w:tcW w:w="0" w:type="auto"/>
                  <w:tcBorders>
                    <w:top w:val="nil"/>
                    <w:bottom w:val="nil"/>
                  </w:tcBorders>
                  <w:shd w:val="clear" w:color="auto" w:fill="FFFFFF"/>
                  <w:tcMar>
                    <w:top w:w="30" w:type="dxa"/>
                    <w:left w:w="30" w:type="dxa"/>
                    <w:bottom w:w="30" w:type="dxa"/>
                    <w:right w:w="30" w:type="dxa"/>
                  </w:tcMar>
                  <w:hideMark/>
                </w:tcPr>
                <w:p w14:paraId="6CA0A9B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A9AA99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A67F76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6203</w:t>
                  </w:r>
                </w:p>
              </w:tc>
              <w:tc>
                <w:tcPr>
                  <w:tcW w:w="0" w:type="auto"/>
                  <w:tcBorders>
                    <w:top w:val="nil"/>
                    <w:bottom w:val="nil"/>
                  </w:tcBorders>
                  <w:shd w:val="clear" w:color="auto" w:fill="FFFFFF"/>
                  <w:tcMar>
                    <w:top w:w="30" w:type="dxa"/>
                    <w:left w:w="30" w:type="dxa"/>
                    <w:bottom w:w="30" w:type="dxa"/>
                    <w:right w:w="30" w:type="dxa"/>
                  </w:tcMar>
                  <w:hideMark/>
                </w:tcPr>
                <w:p w14:paraId="118B924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Arbeiders</w:t>
                  </w:r>
                  <w:proofErr w:type="spellEnd"/>
                </w:p>
              </w:tc>
            </w:tr>
            <w:tr w:rsidR="003D5D4C" w:rsidRPr="003D5D4C" w14:paraId="3C78439A" w14:textId="77777777">
              <w:tc>
                <w:tcPr>
                  <w:tcW w:w="0" w:type="auto"/>
                  <w:tcBorders>
                    <w:top w:val="nil"/>
                    <w:bottom w:val="nil"/>
                  </w:tcBorders>
                  <w:shd w:val="clear" w:color="auto" w:fill="FFFFFF"/>
                  <w:tcMar>
                    <w:top w:w="30" w:type="dxa"/>
                    <w:left w:w="30" w:type="dxa"/>
                    <w:bottom w:w="30" w:type="dxa"/>
                    <w:right w:w="30" w:type="dxa"/>
                  </w:tcMar>
                  <w:hideMark/>
                </w:tcPr>
                <w:p w14:paraId="0097758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D83912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B6392D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6204</w:t>
                  </w:r>
                </w:p>
              </w:tc>
              <w:tc>
                <w:tcPr>
                  <w:tcW w:w="0" w:type="auto"/>
                  <w:tcBorders>
                    <w:top w:val="nil"/>
                    <w:bottom w:val="nil"/>
                  </w:tcBorders>
                  <w:shd w:val="clear" w:color="auto" w:fill="FFFFFF"/>
                  <w:tcMar>
                    <w:top w:w="30" w:type="dxa"/>
                    <w:left w:w="30" w:type="dxa"/>
                    <w:bottom w:w="30" w:type="dxa"/>
                    <w:right w:w="30" w:type="dxa"/>
                  </w:tcMar>
                  <w:hideMark/>
                </w:tcPr>
                <w:p w14:paraId="4604AD4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Andere </w:t>
                  </w:r>
                  <w:proofErr w:type="spellStart"/>
                  <w:r w:rsidRPr="003D5D4C">
                    <w:rPr>
                      <w:rFonts w:ascii="Montserrat" w:eastAsia="Times New Roman" w:hAnsi="Montserrat" w:cs="Times New Roman"/>
                      <w:kern w:val="0"/>
                      <w:sz w:val="20"/>
                      <w:szCs w:val="20"/>
                      <w14:ligatures w14:val="none"/>
                    </w:rPr>
                    <w:t>personeelsleden</w:t>
                  </w:r>
                  <w:proofErr w:type="spellEnd"/>
                </w:p>
              </w:tc>
            </w:tr>
            <w:tr w:rsidR="003D5D4C" w:rsidRPr="003D5D4C" w14:paraId="2B1B671A" w14:textId="77777777">
              <w:tc>
                <w:tcPr>
                  <w:tcW w:w="0" w:type="auto"/>
                  <w:tcBorders>
                    <w:top w:val="nil"/>
                    <w:bottom w:val="nil"/>
                  </w:tcBorders>
                  <w:shd w:val="clear" w:color="auto" w:fill="FFFFFF"/>
                  <w:tcMar>
                    <w:top w:w="30" w:type="dxa"/>
                    <w:left w:w="30" w:type="dxa"/>
                    <w:bottom w:w="30" w:type="dxa"/>
                    <w:right w:w="30" w:type="dxa"/>
                  </w:tcMar>
                  <w:hideMark/>
                </w:tcPr>
                <w:p w14:paraId="6CC6375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lastRenderedPageBreak/>
                    <w:t> </w:t>
                  </w:r>
                </w:p>
              </w:tc>
              <w:tc>
                <w:tcPr>
                  <w:tcW w:w="0" w:type="auto"/>
                  <w:tcBorders>
                    <w:top w:val="nil"/>
                    <w:bottom w:val="nil"/>
                  </w:tcBorders>
                  <w:shd w:val="clear" w:color="auto" w:fill="FFFFFF"/>
                  <w:tcMar>
                    <w:top w:w="30" w:type="dxa"/>
                    <w:left w:w="30" w:type="dxa"/>
                    <w:bottom w:w="30" w:type="dxa"/>
                    <w:right w:w="30" w:type="dxa"/>
                  </w:tcMar>
                  <w:hideMark/>
                </w:tcPr>
                <w:p w14:paraId="0B471BD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621</w:t>
                  </w:r>
                </w:p>
              </w:tc>
              <w:tc>
                <w:tcPr>
                  <w:tcW w:w="0" w:type="auto"/>
                  <w:gridSpan w:val="2"/>
                  <w:tcBorders>
                    <w:top w:val="nil"/>
                    <w:bottom w:val="nil"/>
                  </w:tcBorders>
                  <w:shd w:val="clear" w:color="auto" w:fill="FFFFFF"/>
                  <w:tcMar>
                    <w:top w:w="30" w:type="dxa"/>
                    <w:left w:w="30" w:type="dxa"/>
                    <w:bottom w:w="30" w:type="dxa"/>
                    <w:right w:w="30" w:type="dxa"/>
                  </w:tcMar>
                  <w:hideMark/>
                </w:tcPr>
                <w:p w14:paraId="4203E95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Werkgeversbijdragen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voor</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sociale</w:t>
                  </w:r>
                  <w:proofErr w:type="spellEnd"/>
                  <w:r w:rsidRPr="003D5D4C">
                    <w:rPr>
                      <w:rFonts w:ascii="Montserrat" w:eastAsia="Times New Roman" w:hAnsi="Montserrat" w:cs="Times New Roman"/>
                      <w:kern w:val="0"/>
                      <w:sz w:val="20"/>
                      <w:szCs w:val="20"/>
                      <w14:ligatures w14:val="none"/>
                    </w:rPr>
                    <w:t xml:space="preserve"> verzekeringen</w:t>
                  </w:r>
                </w:p>
              </w:tc>
            </w:tr>
            <w:tr w:rsidR="003D5D4C" w:rsidRPr="003D5D4C" w14:paraId="575E3290" w14:textId="77777777">
              <w:tc>
                <w:tcPr>
                  <w:tcW w:w="0" w:type="auto"/>
                  <w:tcBorders>
                    <w:top w:val="nil"/>
                    <w:bottom w:val="nil"/>
                  </w:tcBorders>
                  <w:shd w:val="clear" w:color="auto" w:fill="FFFFFF"/>
                  <w:tcMar>
                    <w:top w:w="30" w:type="dxa"/>
                    <w:left w:w="30" w:type="dxa"/>
                    <w:bottom w:w="30" w:type="dxa"/>
                    <w:right w:w="30" w:type="dxa"/>
                  </w:tcMar>
                  <w:hideMark/>
                </w:tcPr>
                <w:p w14:paraId="554F28A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8D6C70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622</w:t>
                  </w:r>
                </w:p>
              </w:tc>
              <w:tc>
                <w:tcPr>
                  <w:tcW w:w="0" w:type="auto"/>
                  <w:gridSpan w:val="2"/>
                  <w:tcBorders>
                    <w:top w:val="nil"/>
                    <w:bottom w:val="nil"/>
                  </w:tcBorders>
                  <w:shd w:val="clear" w:color="auto" w:fill="FFFFFF"/>
                  <w:tcMar>
                    <w:top w:w="30" w:type="dxa"/>
                    <w:left w:w="30" w:type="dxa"/>
                    <w:bottom w:w="30" w:type="dxa"/>
                    <w:right w:w="30" w:type="dxa"/>
                  </w:tcMar>
                  <w:hideMark/>
                </w:tcPr>
                <w:p w14:paraId="429E8B9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Werkgeverspremies</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voor</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bovenwettelijke</w:t>
                  </w:r>
                  <w:proofErr w:type="spellEnd"/>
                  <w:r w:rsidRPr="003D5D4C">
                    <w:rPr>
                      <w:rFonts w:ascii="Montserrat" w:eastAsia="Times New Roman" w:hAnsi="Montserrat" w:cs="Times New Roman"/>
                      <w:kern w:val="0"/>
                      <w:sz w:val="20"/>
                      <w:szCs w:val="20"/>
                      <w14:ligatures w14:val="none"/>
                    </w:rPr>
                    <w:t xml:space="preserve"> verzekeringen</w:t>
                  </w:r>
                </w:p>
              </w:tc>
            </w:tr>
            <w:tr w:rsidR="003D5D4C" w:rsidRPr="003D5D4C" w14:paraId="29A25016" w14:textId="77777777">
              <w:tc>
                <w:tcPr>
                  <w:tcW w:w="0" w:type="auto"/>
                  <w:tcBorders>
                    <w:top w:val="nil"/>
                    <w:bottom w:val="nil"/>
                  </w:tcBorders>
                  <w:shd w:val="clear" w:color="auto" w:fill="FFFFFF"/>
                  <w:tcMar>
                    <w:top w:w="30" w:type="dxa"/>
                    <w:left w:w="30" w:type="dxa"/>
                    <w:bottom w:w="30" w:type="dxa"/>
                    <w:right w:w="30" w:type="dxa"/>
                  </w:tcMar>
                  <w:hideMark/>
                </w:tcPr>
                <w:p w14:paraId="53C6B12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887F6A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623</w:t>
                  </w:r>
                </w:p>
              </w:tc>
              <w:tc>
                <w:tcPr>
                  <w:tcW w:w="0" w:type="auto"/>
                  <w:gridSpan w:val="2"/>
                  <w:tcBorders>
                    <w:top w:val="nil"/>
                    <w:bottom w:val="nil"/>
                  </w:tcBorders>
                  <w:shd w:val="clear" w:color="auto" w:fill="FFFFFF"/>
                  <w:tcMar>
                    <w:top w:w="30" w:type="dxa"/>
                    <w:left w:w="30" w:type="dxa"/>
                    <w:bottom w:w="30" w:type="dxa"/>
                    <w:right w:w="30" w:type="dxa"/>
                  </w:tcMar>
                  <w:hideMark/>
                </w:tcPr>
                <w:p w14:paraId="630DF5F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Andere </w:t>
                  </w:r>
                  <w:proofErr w:type="spellStart"/>
                  <w:r w:rsidRPr="003D5D4C">
                    <w:rPr>
                      <w:rFonts w:ascii="Montserrat" w:eastAsia="Times New Roman" w:hAnsi="Montserrat" w:cs="Times New Roman"/>
                      <w:kern w:val="0"/>
                      <w:sz w:val="20"/>
                      <w:szCs w:val="20"/>
                      <w14:ligatures w14:val="none"/>
                    </w:rPr>
                    <w:t>personeelskosten</w:t>
                  </w:r>
                  <w:proofErr w:type="spellEnd"/>
                </w:p>
              </w:tc>
            </w:tr>
            <w:tr w:rsidR="003D5D4C" w:rsidRPr="003D5D4C" w14:paraId="43224DEC" w14:textId="77777777">
              <w:tc>
                <w:tcPr>
                  <w:tcW w:w="0" w:type="auto"/>
                  <w:tcBorders>
                    <w:top w:val="nil"/>
                    <w:bottom w:val="nil"/>
                  </w:tcBorders>
                  <w:shd w:val="clear" w:color="auto" w:fill="FFFFFF"/>
                  <w:tcMar>
                    <w:top w:w="30" w:type="dxa"/>
                    <w:left w:w="30" w:type="dxa"/>
                    <w:bottom w:w="30" w:type="dxa"/>
                    <w:right w:w="30" w:type="dxa"/>
                  </w:tcMar>
                  <w:hideMark/>
                </w:tcPr>
                <w:p w14:paraId="52E734C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AE0BFD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624</w:t>
                  </w:r>
                </w:p>
              </w:tc>
              <w:tc>
                <w:tcPr>
                  <w:tcW w:w="0" w:type="auto"/>
                  <w:gridSpan w:val="2"/>
                  <w:tcBorders>
                    <w:top w:val="nil"/>
                    <w:bottom w:val="nil"/>
                  </w:tcBorders>
                  <w:shd w:val="clear" w:color="auto" w:fill="FFFFFF"/>
                  <w:tcMar>
                    <w:top w:w="30" w:type="dxa"/>
                    <w:left w:w="30" w:type="dxa"/>
                    <w:bottom w:w="30" w:type="dxa"/>
                    <w:right w:w="30" w:type="dxa"/>
                  </w:tcMar>
                  <w:hideMark/>
                </w:tcPr>
                <w:p w14:paraId="6B2D47A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Ouderdoms</w:t>
                  </w:r>
                  <w:proofErr w:type="spellEnd"/>
                  <w:r w:rsidRPr="003D5D4C">
                    <w:rPr>
                      <w:rFonts w:ascii="Montserrat" w:eastAsia="Times New Roman" w:hAnsi="Montserrat" w:cs="Times New Roman"/>
                      <w:kern w:val="0"/>
                      <w:sz w:val="20"/>
                      <w:szCs w:val="20"/>
                      <w14:ligatures w14:val="none"/>
                    </w:rPr>
                    <w:t xml:space="preserve">- en </w:t>
                  </w:r>
                  <w:proofErr w:type="spellStart"/>
                  <w:r w:rsidRPr="003D5D4C">
                    <w:rPr>
                      <w:rFonts w:ascii="Montserrat" w:eastAsia="Times New Roman" w:hAnsi="Montserrat" w:cs="Times New Roman"/>
                      <w:kern w:val="0"/>
                      <w:sz w:val="20"/>
                      <w:szCs w:val="20"/>
                      <w14:ligatures w14:val="none"/>
                    </w:rPr>
                    <w:t>overlevingspensioenen</w:t>
                  </w:r>
                  <w:proofErr w:type="spellEnd"/>
                </w:p>
              </w:tc>
            </w:tr>
            <w:tr w:rsidR="003D5D4C" w:rsidRPr="003D5D4C" w14:paraId="611974F3" w14:textId="77777777">
              <w:tc>
                <w:tcPr>
                  <w:tcW w:w="0" w:type="auto"/>
                  <w:tcBorders>
                    <w:top w:val="nil"/>
                    <w:bottom w:val="nil"/>
                  </w:tcBorders>
                  <w:shd w:val="clear" w:color="auto" w:fill="FFFFFF"/>
                  <w:tcMar>
                    <w:top w:w="30" w:type="dxa"/>
                    <w:left w:w="30" w:type="dxa"/>
                    <w:bottom w:w="30" w:type="dxa"/>
                    <w:right w:w="30" w:type="dxa"/>
                  </w:tcMar>
                  <w:hideMark/>
                </w:tcPr>
                <w:p w14:paraId="16142D9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F254E4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537ABA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6240</w:t>
                  </w:r>
                </w:p>
              </w:tc>
              <w:tc>
                <w:tcPr>
                  <w:tcW w:w="0" w:type="auto"/>
                  <w:tcBorders>
                    <w:top w:val="nil"/>
                    <w:bottom w:val="nil"/>
                  </w:tcBorders>
                  <w:shd w:val="clear" w:color="auto" w:fill="FFFFFF"/>
                  <w:tcMar>
                    <w:top w:w="30" w:type="dxa"/>
                    <w:left w:w="30" w:type="dxa"/>
                    <w:bottom w:w="30" w:type="dxa"/>
                    <w:right w:w="30" w:type="dxa"/>
                  </w:tcMar>
                  <w:hideMark/>
                </w:tcPr>
                <w:p w14:paraId="73C17E5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Bestuurders</w:t>
                  </w:r>
                  <w:proofErr w:type="spellEnd"/>
                  <w:r w:rsidRPr="003D5D4C">
                    <w:rPr>
                      <w:rFonts w:ascii="Montserrat" w:eastAsia="Times New Roman" w:hAnsi="Montserrat" w:cs="Times New Roman"/>
                      <w:kern w:val="0"/>
                      <w:sz w:val="20"/>
                      <w:szCs w:val="20"/>
                      <w14:ligatures w14:val="none"/>
                    </w:rPr>
                    <w:t xml:space="preserve"> of </w:t>
                  </w:r>
                  <w:proofErr w:type="spellStart"/>
                  <w:r w:rsidRPr="003D5D4C">
                    <w:rPr>
                      <w:rFonts w:ascii="Montserrat" w:eastAsia="Times New Roman" w:hAnsi="Montserrat" w:cs="Times New Roman"/>
                      <w:kern w:val="0"/>
                      <w:sz w:val="20"/>
                      <w:szCs w:val="20"/>
                      <w14:ligatures w14:val="none"/>
                    </w:rPr>
                    <w:t>zaakvoerders</w:t>
                  </w:r>
                  <w:proofErr w:type="spellEnd"/>
                  <w:r w:rsidRPr="003D5D4C">
                    <w:rPr>
                      <w:rFonts w:ascii="Montserrat" w:eastAsia="Times New Roman" w:hAnsi="Montserrat" w:cs="Times New Roman"/>
                      <w:kern w:val="0"/>
                      <w:sz w:val="20"/>
                      <w:szCs w:val="20"/>
                      <w14:ligatures w14:val="none"/>
                    </w:rPr>
                    <w:t> </w:t>
                  </w:r>
                  <w:r w:rsidRPr="003D5D4C">
                    <w:rPr>
                      <w:rFonts w:ascii="Montserrat" w:eastAsia="Times New Roman" w:hAnsi="Montserrat" w:cs="Times New Roman"/>
                      <w:kern w:val="0"/>
                      <w:sz w:val="15"/>
                      <w:szCs w:val="15"/>
                      <w:vertAlign w:val="superscript"/>
                      <w14:ligatures w14:val="none"/>
                    </w:rPr>
                    <w:t>(25)</w:t>
                  </w:r>
                </w:p>
              </w:tc>
            </w:tr>
            <w:tr w:rsidR="003D5D4C" w:rsidRPr="003D5D4C" w14:paraId="1EAB38CF" w14:textId="77777777">
              <w:tc>
                <w:tcPr>
                  <w:tcW w:w="0" w:type="auto"/>
                  <w:tcBorders>
                    <w:top w:val="nil"/>
                    <w:bottom w:val="nil"/>
                  </w:tcBorders>
                  <w:shd w:val="clear" w:color="auto" w:fill="FFFFFF"/>
                  <w:tcMar>
                    <w:top w:w="30" w:type="dxa"/>
                    <w:left w:w="30" w:type="dxa"/>
                    <w:bottom w:w="30" w:type="dxa"/>
                    <w:right w:w="30" w:type="dxa"/>
                  </w:tcMar>
                  <w:hideMark/>
                </w:tcPr>
                <w:p w14:paraId="28A86CE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067104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CE8EB6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6241</w:t>
                  </w:r>
                </w:p>
              </w:tc>
              <w:tc>
                <w:tcPr>
                  <w:tcW w:w="0" w:type="auto"/>
                  <w:tcBorders>
                    <w:top w:val="nil"/>
                    <w:bottom w:val="nil"/>
                  </w:tcBorders>
                  <w:shd w:val="clear" w:color="auto" w:fill="FFFFFF"/>
                  <w:tcMar>
                    <w:top w:w="30" w:type="dxa"/>
                    <w:left w:w="30" w:type="dxa"/>
                    <w:bottom w:w="30" w:type="dxa"/>
                    <w:right w:w="30" w:type="dxa"/>
                  </w:tcMar>
                  <w:hideMark/>
                </w:tcPr>
                <w:p w14:paraId="3E9CC12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Personeel</w:t>
                  </w:r>
                  <w:proofErr w:type="spellEnd"/>
                </w:p>
              </w:tc>
            </w:tr>
            <w:tr w:rsidR="003D5D4C" w:rsidRPr="003D5D4C" w14:paraId="48CD34F2" w14:textId="77777777">
              <w:tc>
                <w:tcPr>
                  <w:tcW w:w="0" w:type="auto"/>
                  <w:tcBorders>
                    <w:top w:val="nil"/>
                    <w:bottom w:val="nil"/>
                  </w:tcBorders>
                  <w:shd w:val="clear" w:color="auto" w:fill="FFFFFF"/>
                  <w:tcMar>
                    <w:top w:w="30" w:type="dxa"/>
                    <w:left w:w="30" w:type="dxa"/>
                    <w:bottom w:w="30" w:type="dxa"/>
                    <w:right w:w="30" w:type="dxa"/>
                  </w:tcMar>
                  <w:hideMark/>
                </w:tcPr>
                <w:p w14:paraId="29AF1AC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63</w:t>
                  </w:r>
                </w:p>
              </w:tc>
              <w:tc>
                <w:tcPr>
                  <w:tcW w:w="0" w:type="auto"/>
                  <w:gridSpan w:val="3"/>
                  <w:tcBorders>
                    <w:top w:val="nil"/>
                    <w:bottom w:val="nil"/>
                  </w:tcBorders>
                  <w:shd w:val="clear" w:color="auto" w:fill="FFFFFF"/>
                  <w:tcMar>
                    <w:top w:w="30" w:type="dxa"/>
                    <w:left w:w="30" w:type="dxa"/>
                    <w:bottom w:w="30" w:type="dxa"/>
                    <w:right w:w="30" w:type="dxa"/>
                  </w:tcMar>
                  <w:hideMark/>
                </w:tcPr>
                <w:p w14:paraId="3DA39D1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Afschrijvingen, waardeverminderingen en voorzieningen voor risico's</w:t>
                  </w:r>
                </w:p>
              </w:tc>
            </w:tr>
            <w:tr w:rsidR="003D5D4C" w:rsidRPr="003D5D4C" w14:paraId="694A8DFD" w14:textId="77777777">
              <w:tc>
                <w:tcPr>
                  <w:tcW w:w="0" w:type="auto"/>
                  <w:tcBorders>
                    <w:top w:val="nil"/>
                    <w:bottom w:val="nil"/>
                  </w:tcBorders>
                  <w:shd w:val="clear" w:color="auto" w:fill="FFFFFF"/>
                  <w:tcMar>
                    <w:top w:w="30" w:type="dxa"/>
                    <w:left w:w="30" w:type="dxa"/>
                    <w:bottom w:w="30" w:type="dxa"/>
                    <w:right w:w="30" w:type="dxa"/>
                  </w:tcMar>
                  <w:hideMark/>
                </w:tcPr>
                <w:p w14:paraId="0375025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AE819C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630</w:t>
                  </w:r>
                </w:p>
              </w:tc>
              <w:tc>
                <w:tcPr>
                  <w:tcW w:w="0" w:type="auto"/>
                  <w:gridSpan w:val="2"/>
                  <w:tcBorders>
                    <w:top w:val="nil"/>
                    <w:bottom w:val="nil"/>
                  </w:tcBorders>
                  <w:shd w:val="clear" w:color="auto" w:fill="FFFFFF"/>
                  <w:tcMar>
                    <w:top w:w="30" w:type="dxa"/>
                    <w:left w:w="30" w:type="dxa"/>
                    <w:bottom w:w="30" w:type="dxa"/>
                    <w:right w:w="30" w:type="dxa"/>
                  </w:tcMar>
                  <w:hideMark/>
                </w:tcPr>
                <w:p w14:paraId="7530B98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Afschrijvingen en waardeverminderingen op vaste activa-toevoeging</w:t>
                  </w:r>
                </w:p>
              </w:tc>
            </w:tr>
            <w:tr w:rsidR="003D5D4C" w:rsidRPr="003D5D4C" w14:paraId="6EAB98D6" w14:textId="77777777">
              <w:tc>
                <w:tcPr>
                  <w:tcW w:w="0" w:type="auto"/>
                  <w:tcBorders>
                    <w:top w:val="nil"/>
                    <w:bottom w:val="nil"/>
                  </w:tcBorders>
                  <w:shd w:val="clear" w:color="auto" w:fill="FFFFFF"/>
                  <w:tcMar>
                    <w:top w:w="30" w:type="dxa"/>
                    <w:left w:w="30" w:type="dxa"/>
                    <w:bottom w:w="30" w:type="dxa"/>
                    <w:right w:w="30" w:type="dxa"/>
                  </w:tcMar>
                  <w:hideMark/>
                </w:tcPr>
                <w:p w14:paraId="6C361F3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35867E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198057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6300</w:t>
                  </w:r>
                </w:p>
              </w:tc>
              <w:tc>
                <w:tcPr>
                  <w:tcW w:w="0" w:type="auto"/>
                  <w:tcBorders>
                    <w:top w:val="nil"/>
                    <w:bottom w:val="nil"/>
                  </w:tcBorders>
                  <w:shd w:val="clear" w:color="auto" w:fill="FFFFFF"/>
                  <w:tcMar>
                    <w:top w:w="30" w:type="dxa"/>
                    <w:left w:w="30" w:type="dxa"/>
                    <w:bottom w:w="30" w:type="dxa"/>
                    <w:right w:w="30" w:type="dxa"/>
                  </w:tcMar>
                  <w:hideMark/>
                </w:tcPr>
                <w:p w14:paraId="6017087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Afschrijvingen</w:t>
                  </w:r>
                  <w:proofErr w:type="spellEnd"/>
                  <w:r w:rsidRPr="003D5D4C">
                    <w:rPr>
                      <w:rFonts w:ascii="Montserrat" w:eastAsia="Times New Roman" w:hAnsi="Montserrat" w:cs="Times New Roman"/>
                      <w:kern w:val="0"/>
                      <w:sz w:val="20"/>
                      <w:szCs w:val="20"/>
                      <w14:ligatures w14:val="none"/>
                    </w:rPr>
                    <w:t xml:space="preserve"> op </w:t>
                  </w:r>
                  <w:proofErr w:type="spellStart"/>
                  <w:r w:rsidRPr="003D5D4C">
                    <w:rPr>
                      <w:rFonts w:ascii="Montserrat" w:eastAsia="Times New Roman" w:hAnsi="Montserrat" w:cs="Times New Roman"/>
                      <w:kern w:val="0"/>
                      <w:sz w:val="20"/>
                      <w:szCs w:val="20"/>
                      <w14:ligatures w14:val="none"/>
                    </w:rPr>
                    <w:t>oprichtingskosten</w:t>
                  </w:r>
                  <w:proofErr w:type="spellEnd"/>
                </w:p>
              </w:tc>
            </w:tr>
            <w:tr w:rsidR="003D5D4C" w:rsidRPr="003D5D4C" w14:paraId="42409365" w14:textId="77777777">
              <w:tc>
                <w:tcPr>
                  <w:tcW w:w="0" w:type="auto"/>
                  <w:tcBorders>
                    <w:top w:val="nil"/>
                    <w:bottom w:val="nil"/>
                  </w:tcBorders>
                  <w:shd w:val="clear" w:color="auto" w:fill="FFFFFF"/>
                  <w:tcMar>
                    <w:top w:w="30" w:type="dxa"/>
                    <w:left w:w="30" w:type="dxa"/>
                    <w:bottom w:w="30" w:type="dxa"/>
                    <w:right w:w="30" w:type="dxa"/>
                  </w:tcMar>
                  <w:hideMark/>
                </w:tcPr>
                <w:p w14:paraId="4813360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40BFD1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AF81ED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6301</w:t>
                  </w:r>
                </w:p>
              </w:tc>
              <w:tc>
                <w:tcPr>
                  <w:tcW w:w="0" w:type="auto"/>
                  <w:tcBorders>
                    <w:top w:val="nil"/>
                    <w:bottom w:val="nil"/>
                  </w:tcBorders>
                  <w:shd w:val="clear" w:color="auto" w:fill="FFFFFF"/>
                  <w:tcMar>
                    <w:top w:w="30" w:type="dxa"/>
                    <w:left w:w="30" w:type="dxa"/>
                    <w:bottom w:w="30" w:type="dxa"/>
                    <w:right w:w="30" w:type="dxa"/>
                  </w:tcMar>
                  <w:hideMark/>
                </w:tcPr>
                <w:p w14:paraId="1BC3D14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Afschrijvingen op immateriële vaste activa</w:t>
                  </w:r>
                </w:p>
              </w:tc>
            </w:tr>
            <w:tr w:rsidR="003D5D4C" w:rsidRPr="003D5D4C" w14:paraId="76B7D228" w14:textId="77777777">
              <w:tc>
                <w:tcPr>
                  <w:tcW w:w="0" w:type="auto"/>
                  <w:tcBorders>
                    <w:top w:val="nil"/>
                    <w:bottom w:val="nil"/>
                  </w:tcBorders>
                  <w:shd w:val="clear" w:color="auto" w:fill="FFFFFF"/>
                  <w:tcMar>
                    <w:top w:w="30" w:type="dxa"/>
                    <w:left w:w="30" w:type="dxa"/>
                    <w:bottom w:w="30" w:type="dxa"/>
                    <w:right w:w="30" w:type="dxa"/>
                  </w:tcMar>
                  <w:hideMark/>
                </w:tcPr>
                <w:p w14:paraId="4263542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7A0E49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26E4F1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6302</w:t>
                  </w:r>
                </w:p>
              </w:tc>
              <w:tc>
                <w:tcPr>
                  <w:tcW w:w="0" w:type="auto"/>
                  <w:tcBorders>
                    <w:top w:val="nil"/>
                    <w:bottom w:val="nil"/>
                  </w:tcBorders>
                  <w:shd w:val="clear" w:color="auto" w:fill="FFFFFF"/>
                  <w:tcMar>
                    <w:top w:w="30" w:type="dxa"/>
                    <w:left w:w="30" w:type="dxa"/>
                    <w:bottom w:w="30" w:type="dxa"/>
                    <w:right w:w="30" w:type="dxa"/>
                  </w:tcMar>
                  <w:hideMark/>
                </w:tcPr>
                <w:p w14:paraId="0CDC33B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Afschrijvingen op materiële vaste activa</w:t>
                  </w:r>
                </w:p>
              </w:tc>
            </w:tr>
            <w:tr w:rsidR="003D5D4C" w:rsidRPr="003D5D4C" w14:paraId="6892D402" w14:textId="77777777">
              <w:tc>
                <w:tcPr>
                  <w:tcW w:w="0" w:type="auto"/>
                  <w:tcBorders>
                    <w:top w:val="nil"/>
                    <w:bottom w:val="nil"/>
                  </w:tcBorders>
                  <w:shd w:val="clear" w:color="auto" w:fill="FFFFFF"/>
                  <w:tcMar>
                    <w:top w:w="30" w:type="dxa"/>
                    <w:left w:w="30" w:type="dxa"/>
                    <w:bottom w:w="30" w:type="dxa"/>
                    <w:right w:w="30" w:type="dxa"/>
                  </w:tcMar>
                  <w:hideMark/>
                </w:tcPr>
                <w:p w14:paraId="050645F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CB6CAE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B92E64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6308</w:t>
                  </w:r>
                </w:p>
              </w:tc>
              <w:tc>
                <w:tcPr>
                  <w:tcW w:w="0" w:type="auto"/>
                  <w:tcBorders>
                    <w:top w:val="nil"/>
                    <w:bottom w:val="nil"/>
                  </w:tcBorders>
                  <w:shd w:val="clear" w:color="auto" w:fill="FFFFFF"/>
                  <w:tcMar>
                    <w:top w:w="30" w:type="dxa"/>
                    <w:left w:w="30" w:type="dxa"/>
                    <w:bottom w:w="30" w:type="dxa"/>
                    <w:right w:w="30" w:type="dxa"/>
                  </w:tcMar>
                  <w:hideMark/>
                </w:tcPr>
                <w:p w14:paraId="7D98C38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Waardeverminderingen op immateriële vaste activa</w:t>
                  </w:r>
                </w:p>
              </w:tc>
            </w:tr>
            <w:tr w:rsidR="003D5D4C" w:rsidRPr="003D5D4C" w14:paraId="376FD0C1" w14:textId="77777777">
              <w:tc>
                <w:tcPr>
                  <w:tcW w:w="0" w:type="auto"/>
                  <w:tcBorders>
                    <w:top w:val="nil"/>
                    <w:bottom w:val="nil"/>
                  </w:tcBorders>
                  <w:shd w:val="clear" w:color="auto" w:fill="FFFFFF"/>
                  <w:tcMar>
                    <w:top w:w="30" w:type="dxa"/>
                    <w:left w:w="30" w:type="dxa"/>
                    <w:bottom w:w="30" w:type="dxa"/>
                    <w:right w:w="30" w:type="dxa"/>
                  </w:tcMar>
                  <w:hideMark/>
                </w:tcPr>
                <w:p w14:paraId="63DC3E3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34AEC7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C5E651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6309</w:t>
                  </w:r>
                </w:p>
              </w:tc>
              <w:tc>
                <w:tcPr>
                  <w:tcW w:w="0" w:type="auto"/>
                  <w:tcBorders>
                    <w:top w:val="nil"/>
                    <w:bottom w:val="nil"/>
                  </w:tcBorders>
                  <w:shd w:val="clear" w:color="auto" w:fill="FFFFFF"/>
                  <w:tcMar>
                    <w:top w:w="30" w:type="dxa"/>
                    <w:left w:w="30" w:type="dxa"/>
                    <w:bottom w:w="30" w:type="dxa"/>
                    <w:right w:w="30" w:type="dxa"/>
                  </w:tcMar>
                  <w:hideMark/>
                </w:tcPr>
                <w:p w14:paraId="0C586D8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Waardeverminderingen op materiële vaste activa</w:t>
                  </w:r>
                </w:p>
              </w:tc>
            </w:tr>
            <w:tr w:rsidR="003D5D4C" w:rsidRPr="003D5D4C" w14:paraId="49E810CC" w14:textId="77777777">
              <w:tc>
                <w:tcPr>
                  <w:tcW w:w="0" w:type="auto"/>
                  <w:tcBorders>
                    <w:top w:val="nil"/>
                    <w:bottom w:val="nil"/>
                  </w:tcBorders>
                  <w:shd w:val="clear" w:color="auto" w:fill="FFFFFF"/>
                  <w:tcMar>
                    <w:top w:w="30" w:type="dxa"/>
                    <w:left w:w="30" w:type="dxa"/>
                    <w:bottom w:w="30" w:type="dxa"/>
                    <w:right w:w="30" w:type="dxa"/>
                  </w:tcMar>
                  <w:hideMark/>
                </w:tcPr>
                <w:p w14:paraId="57A852B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F7AA8D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631</w:t>
                  </w:r>
                </w:p>
              </w:tc>
              <w:tc>
                <w:tcPr>
                  <w:tcW w:w="0" w:type="auto"/>
                  <w:gridSpan w:val="2"/>
                  <w:tcBorders>
                    <w:top w:val="nil"/>
                    <w:bottom w:val="nil"/>
                  </w:tcBorders>
                  <w:shd w:val="clear" w:color="auto" w:fill="FFFFFF"/>
                  <w:tcMar>
                    <w:top w:w="30" w:type="dxa"/>
                    <w:left w:w="30" w:type="dxa"/>
                    <w:bottom w:w="30" w:type="dxa"/>
                    <w:right w:w="30" w:type="dxa"/>
                  </w:tcMar>
                  <w:hideMark/>
                </w:tcPr>
                <w:p w14:paraId="4FAD642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Waardeverminderingen</w:t>
                  </w:r>
                  <w:proofErr w:type="spellEnd"/>
                  <w:r w:rsidRPr="003D5D4C">
                    <w:rPr>
                      <w:rFonts w:ascii="Montserrat" w:eastAsia="Times New Roman" w:hAnsi="Montserrat" w:cs="Times New Roman"/>
                      <w:kern w:val="0"/>
                      <w:sz w:val="20"/>
                      <w:szCs w:val="20"/>
                      <w14:ligatures w14:val="none"/>
                    </w:rPr>
                    <w:t xml:space="preserve"> op </w:t>
                  </w:r>
                  <w:proofErr w:type="spellStart"/>
                  <w:r w:rsidRPr="003D5D4C">
                    <w:rPr>
                      <w:rFonts w:ascii="Montserrat" w:eastAsia="Times New Roman" w:hAnsi="Montserrat" w:cs="Times New Roman"/>
                      <w:kern w:val="0"/>
                      <w:sz w:val="20"/>
                      <w:szCs w:val="20"/>
                      <w14:ligatures w14:val="none"/>
                    </w:rPr>
                    <w:t>voorraden</w:t>
                  </w:r>
                  <w:proofErr w:type="spellEnd"/>
                </w:p>
              </w:tc>
            </w:tr>
            <w:tr w:rsidR="003D5D4C" w:rsidRPr="003D5D4C" w14:paraId="7E749F75" w14:textId="77777777">
              <w:tc>
                <w:tcPr>
                  <w:tcW w:w="0" w:type="auto"/>
                  <w:tcBorders>
                    <w:top w:val="nil"/>
                    <w:bottom w:val="nil"/>
                  </w:tcBorders>
                  <w:shd w:val="clear" w:color="auto" w:fill="FFFFFF"/>
                  <w:tcMar>
                    <w:top w:w="30" w:type="dxa"/>
                    <w:left w:w="30" w:type="dxa"/>
                    <w:bottom w:w="30" w:type="dxa"/>
                    <w:right w:w="30" w:type="dxa"/>
                  </w:tcMar>
                  <w:hideMark/>
                </w:tcPr>
                <w:p w14:paraId="66D939C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68A4EB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2FA06D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6310</w:t>
                  </w:r>
                </w:p>
              </w:tc>
              <w:tc>
                <w:tcPr>
                  <w:tcW w:w="0" w:type="auto"/>
                  <w:tcBorders>
                    <w:top w:val="nil"/>
                    <w:bottom w:val="nil"/>
                  </w:tcBorders>
                  <w:shd w:val="clear" w:color="auto" w:fill="FFFFFF"/>
                  <w:tcMar>
                    <w:top w:w="30" w:type="dxa"/>
                    <w:left w:w="30" w:type="dxa"/>
                    <w:bottom w:w="30" w:type="dxa"/>
                    <w:right w:w="30" w:type="dxa"/>
                  </w:tcMar>
                  <w:hideMark/>
                </w:tcPr>
                <w:p w14:paraId="7CE5297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Toevoeging</w:t>
                  </w:r>
                  <w:proofErr w:type="spellEnd"/>
                </w:p>
              </w:tc>
            </w:tr>
            <w:tr w:rsidR="003D5D4C" w:rsidRPr="003D5D4C" w14:paraId="48ECE2C3" w14:textId="77777777">
              <w:tc>
                <w:tcPr>
                  <w:tcW w:w="0" w:type="auto"/>
                  <w:tcBorders>
                    <w:top w:val="nil"/>
                    <w:bottom w:val="nil"/>
                  </w:tcBorders>
                  <w:shd w:val="clear" w:color="auto" w:fill="FFFFFF"/>
                  <w:tcMar>
                    <w:top w:w="30" w:type="dxa"/>
                    <w:left w:w="30" w:type="dxa"/>
                    <w:bottom w:w="30" w:type="dxa"/>
                    <w:right w:w="30" w:type="dxa"/>
                  </w:tcMar>
                  <w:hideMark/>
                </w:tcPr>
                <w:p w14:paraId="5B1634A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DEDD85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891188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6311</w:t>
                  </w:r>
                </w:p>
              </w:tc>
              <w:tc>
                <w:tcPr>
                  <w:tcW w:w="0" w:type="auto"/>
                  <w:tcBorders>
                    <w:top w:val="nil"/>
                    <w:bottom w:val="nil"/>
                  </w:tcBorders>
                  <w:shd w:val="clear" w:color="auto" w:fill="FFFFFF"/>
                  <w:tcMar>
                    <w:top w:w="30" w:type="dxa"/>
                    <w:left w:w="30" w:type="dxa"/>
                    <w:bottom w:w="30" w:type="dxa"/>
                    <w:right w:w="30" w:type="dxa"/>
                  </w:tcMar>
                  <w:hideMark/>
                </w:tcPr>
                <w:p w14:paraId="616709B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Terugneming</w:t>
                  </w:r>
                  <w:proofErr w:type="spellEnd"/>
                  <w:r w:rsidRPr="003D5D4C">
                    <w:rPr>
                      <w:rFonts w:ascii="Montserrat" w:eastAsia="Times New Roman" w:hAnsi="Montserrat" w:cs="Times New Roman"/>
                      <w:kern w:val="0"/>
                      <w:sz w:val="20"/>
                      <w:szCs w:val="20"/>
                      <w14:ligatures w14:val="none"/>
                    </w:rPr>
                    <w:t xml:space="preserve"> (–)</w:t>
                  </w:r>
                </w:p>
              </w:tc>
            </w:tr>
            <w:tr w:rsidR="003D5D4C" w:rsidRPr="003D5D4C" w14:paraId="4FF5D256" w14:textId="77777777">
              <w:tc>
                <w:tcPr>
                  <w:tcW w:w="0" w:type="auto"/>
                  <w:tcBorders>
                    <w:top w:val="nil"/>
                    <w:bottom w:val="nil"/>
                  </w:tcBorders>
                  <w:shd w:val="clear" w:color="auto" w:fill="FFFFFF"/>
                  <w:tcMar>
                    <w:top w:w="30" w:type="dxa"/>
                    <w:left w:w="30" w:type="dxa"/>
                    <w:bottom w:w="30" w:type="dxa"/>
                    <w:right w:w="30" w:type="dxa"/>
                  </w:tcMar>
                  <w:hideMark/>
                </w:tcPr>
                <w:p w14:paraId="42C4238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99430A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632</w:t>
                  </w:r>
                </w:p>
              </w:tc>
              <w:tc>
                <w:tcPr>
                  <w:tcW w:w="0" w:type="auto"/>
                  <w:gridSpan w:val="2"/>
                  <w:tcBorders>
                    <w:top w:val="nil"/>
                    <w:bottom w:val="nil"/>
                  </w:tcBorders>
                  <w:shd w:val="clear" w:color="auto" w:fill="FFFFFF"/>
                  <w:tcMar>
                    <w:top w:w="30" w:type="dxa"/>
                    <w:left w:w="30" w:type="dxa"/>
                    <w:bottom w:w="30" w:type="dxa"/>
                    <w:right w:w="30" w:type="dxa"/>
                  </w:tcMar>
                  <w:hideMark/>
                </w:tcPr>
                <w:p w14:paraId="451BA0D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Waardeverminderingen op bestellingen in uitvoering</w:t>
                  </w:r>
                </w:p>
              </w:tc>
            </w:tr>
            <w:tr w:rsidR="003D5D4C" w:rsidRPr="003D5D4C" w14:paraId="37BC6D6D" w14:textId="77777777">
              <w:tc>
                <w:tcPr>
                  <w:tcW w:w="0" w:type="auto"/>
                  <w:tcBorders>
                    <w:top w:val="nil"/>
                    <w:bottom w:val="nil"/>
                  </w:tcBorders>
                  <w:shd w:val="clear" w:color="auto" w:fill="FFFFFF"/>
                  <w:tcMar>
                    <w:top w:w="30" w:type="dxa"/>
                    <w:left w:w="30" w:type="dxa"/>
                    <w:bottom w:w="30" w:type="dxa"/>
                    <w:right w:w="30" w:type="dxa"/>
                  </w:tcMar>
                  <w:hideMark/>
                </w:tcPr>
                <w:p w14:paraId="2493079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797A16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F17829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6320</w:t>
                  </w:r>
                </w:p>
              </w:tc>
              <w:tc>
                <w:tcPr>
                  <w:tcW w:w="0" w:type="auto"/>
                  <w:tcBorders>
                    <w:top w:val="nil"/>
                    <w:bottom w:val="nil"/>
                  </w:tcBorders>
                  <w:shd w:val="clear" w:color="auto" w:fill="FFFFFF"/>
                  <w:tcMar>
                    <w:top w:w="30" w:type="dxa"/>
                    <w:left w:w="30" w:type="dxa"/>
                    <w:bottom w:w="30" w:type="dxa"/>
                    <w:right w:w="30" w:type="dxa"/>
                  </w:tcMar>
                  <w:hideMark/>
                </w:tcPr>
                <w:p w14:paraId="53F9F86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Toevoeging</w:t>
                  </w:r>
                  <w:proofErr w:type="spellEnd"/>
                </w:p>
              </w:tc>
            </w:tr>
            <w:tr w:rsidR="003D5D4C" w:rsidRPr="003D5D4C" w14:paraId="1BC9B921" w14:textId="77777777">
              <w:tc>
                <w:tcPr>
                  <w:tcW w:w="0" w:type="auto"/>
                  <w:tcBorders>
                    <w:top w:val="nil"/>
                    <w:bottom w:val="nil"/>
                  </w:tcBorders>
                  <w:shd w:val="clear" w:color="auto" w:fill="FFFFFF"/>
                  <w:tcMar>
                    <w:top w:w="30" w:type="dxa"/>
                    <w:left w:w="30" w:type="dxa"/>
                    <w:bottom w:w="30" w:type="dxa"/>
                    <w:right w:w="30" w:type="dxa"/>
                  </w:tcMar>
                  <w:hideMark/>
                </w:tcPr>
                <w:p w14:paraId="52BEC3C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B6A0A6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E1CF79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6321</w:t>
                  </w:r>
                </w:p>
              </w:tc>
              <w:tc>
                <w:tcPr>
                  <w:tcW w:w="0" w:type="auto"/>
                  <w:tcBorders>
                    <w:top w:val="nil"/>
                    <w:bottom w:val="nil"/>
                  </w:tcBorders>
                  <w:shd w:val="clear" w:color="auto" w:fill="FFFFFF"/>
                  <w:tcMar>
                    <w:top w:w="30" w:type="dxa"/>
                    <w:left w:w="30" w:type="dxa"/>
                    <w:bottom w:w="30" w:type="dxa"/>
                    <w:right w:w="30" w:type="dxa"/>
                  </w:tcMar>
                  <w:hideMark/>
                </w:tcPr>
                <w:p w14:paraId="2853394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Terugneming</w:t>
                  </w:r>
                  <w:proofErr w:type="spellEnd"/>
                  <w:r w:rsidRPr="003D5D4C">
                    <w:rPr>
                      <w:rFonts w:ascii="Montserrat" w:eastAsia="Times New Roman" w:hAnsi="Montserrat" w:cs="Times New Roman"/>
                      <w:kern w:val="0"/>
                      <w:sz w:val="20"/>
                      <w:szCs w:val="20"/>
                      <w14:ligatures w14:val="none"/>
                    </w:rPr>
                    <w:t xml:space="preserve"> (–)</w:t>
                  </w:r>
                </w:p>
              </w:tc>
            </w:tr>
            <w:tr w:rsidR="003D5D4C" w:rsidRPr="003D5D4C" w14:paraId="11FBEE4E" w14:textId="77777777">
              <w:tc>
                <w:tcPr>
                  <w:tcW w:w="0" w:type="auto"/>
                  <w:tcBorders>
                    <w:top w:val="nil"/>
                    <w:bottom w:val="nil"/>
                  </w:tcBorders>
                  <w:shd w:val="clear" w:color="auto" w:fill="FFFFFF"/>
                  <w:tcMar>
                    <w:top w:w="30" w:type="dxa"/>
                    <w:left w:w="30" w:type="dxa"/>
                    <w:bottom w:w="30" w:type="dxa"/>
                    <w:right w:w="30" w:type="dxa"/>
                  </w:tcMar>
                  <w:hideMark/>
                </w:tcPr>
                <w:p w14:paraId="24CFFA6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9C561C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633</w:t>
                  </w:r>
                </w:p>
              </w:tc>
              <w:tc>
                <w:tcPr>
                  <w:tcW w:w="0" w:type="auto"/>
                  <w:gridSpan w:val="2"/>
                  <w:tcBorders>
                    <w:top w:val="nil"/>
                    <w:bottom w:val="nil"/>
                  </w:tcBorders>
                  <w:shd w:val="clear" w:color="auto" w:fill="FFFFFF"/>
                  <w:tcMar>
                    <w:top w:w="30" w:type="dxa"/>
                    <w:left w:w="30" w:type="dxa"/>
                    <w:bottom w:w="30" w:type="dxa"/>
                    <w:right w:w="30" w:type="dxa"/>
                  </w:tcMar>
                  <w:hideMark/>
                </w:tcPr>
                <w:p w14:paraId="044624B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Waardeverminderingen op handelsvorderingen op meer dan een jaar</w:t>
                  </w:r>
                </w:p>
              </w:tc>
            </w:tr>
            <w:tr w:rsidR="003D5D4C" w:rsidRPr="003D5D4C" w14:paraId="5C0CF723" w14:textId="77777777">
              <w:tc>
                <w:tcPr>
                  <w:tcW w:w="0" w:type="auto"/>
                  <w:tcBorders>
                    <w:top w:val="nil"/>
                    <w:bottom w:val="nil"/>
                  </w:tcBorders>
                  <w:shd w:val="clear" w:color="auto" w:fill="FFFFFF"/>
                  <w:tcMar>
                    <w:top w:w="30" w:type="dxa"/>
                    <w:left w:w="30" w:type="dxa"/>
                    <w:bottom w:w="30" w:type="dxa"/>
                    <w:right w:w="30" w:type="dxa"/>
                  </w:tcMar>
                  <w:hideMark/>
                </w:tcPr>
                <w:p w14:paraId="08F1EE0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445EF5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9FACFA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6330</w:t>
                  </w:r>
                </w:p>
              </w:tc>
              <w:tc>
                <w:tcPr>
                  <w:tcW w:w="0" w:type="auto"/>
                  <w:tcBorders>
                    <w:top w:val="nil"/>
                    <w:bottom w:val="nil"/>
                  </w:tcBorders>
                  <w:shd w:val="clear" w:color="auto" w:fill="FFFFFF"/>
                  <w:tcMar>
                    <w:top w:w="30" w:type="dxa"/>
                    <w:left w:w="30" w:type="dxa"/>
                    <w:bottom w:w="30" w:type="dxa"/>
                    <w:right w:w="30" w:type="dxa"/>
                  </w:tcMar>
                  <w:hideMark/>
                </w:tcPr>
                <w:p w14:paraId="35FD936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Toevoeging</w:t>
                  </w:r>
                  <w:proofErr w:type="spellEnd"/>
                </w:p>
              </w:tc>
            </w:tr>
            <w:tr w:rsidR="003D5D4C" w:rsidRPr="003D5D4C" w14:paraId="6D91417D" w14:textId="77777777">
              <w:tc>
                <w:tcPr>
                  <w:tcW w:w="0" w:type="auto"/>
                  <w:tcBorders>
                    <w:top w:val="nil"/>
                    <w:bottom w:val="nil"/>
                  </w:tcBorders>
                  <w:shd w:val="clear" w:color="auto" w:fill="FFFFFF"/>
                  <w:tcMar>
                    <w:top w:w="30" w:type="dxa"/>
                    <w:left w:w="30" w:type="dxa"/>
                    <w:bottom w:w="30" w:type="dxa"/>
                    <w:right w:w="30" w:type="dxa"/>
                  </w:tcMar>
                  <w:hideMark/>
                </w:tcPr>
                <w:p w14:paraId="7871EB4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55CF74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A869CC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6331</w:t>
                  </w:r>
                </w:p>
              </w:tc>
              <w:tc>
                <w:tcPr>
                  <w:tcW w:w="0" w:type="auto"/>
                  <w:tcBorders>
                    <w:top w:val="nil"/>
                    <w:bottom w:val="nil"/>
                  </w:tcBorders>
                  <w:shd w:val="clear" w:color="auto" w:fill="FFFFFF"/>
                  <w:tcMar>
                    <w:top w:w="30" w:type="dxa"/>
                    <w:left w:w="30" w:type="dxa"/>
                    <w:bottom w:w="30" w:type="dxa"/>
                    <w:right w:w="30" w:type="dxa"/>
                  </w:tcMar>
                  <w:hideMark/>
                </w:tcPr>
                <w:p w14:paraId="39397D8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Terugneming</w:t>
                  </w:r>
                  <w:proofErr w:type="spellEnd"/>
                  <w:r w:rsidRPr="003D5D4C">
                    <w:rPr>
                      <w:rFonts w:ascii="Montserrat" w:eastAsia="Times New Roman" w:hAnsi="Montserrat" w:cs="Times New Roman"/>
                      <w:kern w:val="0"/>
                      <w:sz w:val="20"/>
                      <w:szCs w:val="20"/>
                      <w14:ligatures w14:val="none"/>
                    </w:rPr>
                    <w:t xml:space="preserve"> (–)</w:t>
                  </w:r>
                </w:p>
              </w:tc>
            </w:tr>
            <w:tr w:rsidR="003D5D4C" w:rsidRPr="003D5D4C" w14:paraId="1C9ECEBE" w14:textId="77777777">
              <w:tc>
                <w:tcPr>
                  <w:tcW w:w="0" w:type="auto"/>
                  <w:tcBorders>
                    <w:top w:val="nil"/>
                    <w:bottom w:val="nil"/>
                  </w:tcBorders>
                  <w:shd w:val="clear" w:color="auto" w:fill="FFFFFF"/>
                  <w:tcMar>
                    <w:top w:w="30" w:type="dxa"/>
                    <w:left w:w="30" w:type="dxa"/>
                    <w:bottom w:w="30" w:type="dxa"/>
                    <w:right w:w="30" w:type="dxa"/>
                  </w:tcMar>
                  <w:hideMark/>
                </w:tcPr>
                <w:p w14:paraId="788A410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AECD97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634</w:t>
                  </w:r>
                </w:p>
              </w:tc>
              <w:tc>
                <w:tcPr>
                  <w:tcW w:w="0" w:type="auto"/>
                  <w:gridSpan w:val="2"/>
                  <w:tcBorders>
                    <w:top w:val="nil"/>
                    <w:bottom w:val="nil"/>
                  </w:tcBorders>
                  <w:shd w:val="clear" w:color="auto" w:fill="FFFFFF"/>
                  <w:tcMar>
                    <w:top w:w="30" w:type="dxa"/>
                    <w:left w:w="30" w:type="dxa"/>
                    <w:bottom w:w="30" w:type="dxa"/>
                    <w:right w:w="30" w:type="dxa"/>
                  </w:tcMar>
                  <w:hideMark/>
                </w:tcPr>
                <w:p w14:paraId="1B5EBDA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Waardeverminderingen op handelsvorderingen op ten hoogste één jaar</w:t>
                  </w:r>
                </w:p>
              </w:tc>
            </w:tr>
            <w:tr w:rsidR="003D5D4C" w:rsidRPr="003D5D4C" w14:paraId="12924EEA" w14:textId="77777777">
              <w:tc>
                <w:tcPr>
                  <w:tcW w:w="0" w:type="auto"/>
                  <w:tcBorders>
                    <w:top w:val="nil"/>
                    <w:bottom w:val="nil"/>
                  </w:tcBorders>
                  <w:shd w:val="clear" w:color="auto" w:fill="FFFFFF"/>
                  <w:tcMar>
                    <w:top w:w="30" w:type="dxa"/>
                    <w:left w:w="30" w:type="dxa"/>
                    <w:bottom w:w="30" w:type="dxa"/>
                    <w:right w:w="30" w:type="dxa"/>
                  </w:tcMar>
                  <w:hideMark/>
                </w:tcPr>
                <w:p w14:paraId="136E1A6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1F7B0E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64AF68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6340</w:t>
                  </w:r>
                </w:p>
              </w:tc>
              <w:tc>
                <w:tcPr>
                  <w:tcW w:w="0" w:type="auto"/>
                  <w:tcBorders>
                    <w:top w:val="nil"/>
                    <w:bottom w:val="nil"/>
                  </w:tcBorders>
                  <w:shd w:val="clear" w:color="auto" w:fill="FFFFFF"/>
                  <w:tcMar>
                    <w:top w:w="30" w:type="dxa"/>
                    <w:left w:w="30" w:type="dxa"/>
                    <w:bottom w:w="30" w:type="dxa"/>
                    <w:right w:w="30" w:type="dxa"/>
                  </w:tcMar>
                  <w:hideMark/>
                </w:tcPr>
                <w:p w14:paraId="54DF38C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Toevoeging</w:t>
                  </w:r>
                  <w:proofErr w:type="spellEnd"/>
                </w:p>
              </w:tc>
            </w:tr>
            <w:tr w:rsidR="003D5D4C" w:rsidRPr="003D5D4C" w14:paraId="7957951B" w14:textId="77777777">
              <w:tc>
                <w:tcPr>
                  <w:tcW w:w="0" w:type="auto"/>
                  <w:tcBorders>
                    <w:top w:val="nil"/>
                    <w:bottom w:val="nil"/>
                  </w:tcBorders>
                  <w:shd w:val="clear" w:color="auto" w:fill="FFFFFF"/>
                  <w:tcMar>
                    <w:top w:w="30" w:type="dxa"/>
                    <w:left w:w="30" w:type="dxa"/>
                    <w:bottom w:w="30" w:type="dxa"/>
                    <w:right w:w="30" w:type="dxa"/>
                  </w:tcMar>
                  <w:hideMark/>
                </w:tcPr>
                <w:p w14:paraId="11EA1CF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D65B47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1C88AA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6341</w:t>
                  </w:r>
                </w:p>
              </w:tc>
              <w:tc>
                <w:tcPr>
                  <w:tcW w:w="0" w:type="auto"/>
                  <w:tcBorders>
                    <w:top w:val="nil"/>
                    <w:bottom w:val="nil"/>
                  </w:tcBorders>
                  <w:shd w:val="clear" w:color="auto" w:fill="FFFFFF"/>
                  <w:tcMar>
                    <w:top w:w="30" w:type="dxa"/>
                    <w:left w:w="30" w:type="dxa"/>
                    <w:bottom w:w="30" w:type="dxa"/>
                    <w:right w:w="30" w:type="dxa"/>
                  </w:tcMar>
                  <w:hideMark/>
                </w:tcPr>
                <w:p w14:paraId="257AF6B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Terugneming</w:t>
                  </w:r>
                  <w:proofErr w:type="spellEnd"/>
                  <w:r w:rsidRPr="003D5D4C">
                    <w:rPr>
                      <w:rFonts w:ascii="Montserrat" w:eastAsia="Times New Roman" w:hAnsi="Montserrat" w:cs="Times New Roman"/>
                      <w:kern w:val="0"/>
                      <w:sz w:val="20"/>
                      <w:szCs w:val="20"/>
                      <w14:ligatures w14:val="none"/>
                    </w:rPr>
                    <w:t xml:space="preserve"> (–)</w:t>
                  </w:r>
                </w:p>
              </w:tc>
            </w:tr>
            <w:tr w:rsidR="003D5D4C" w:rsidRPr="003D5D4C" w14:paraId="03FA15A2" w14:textId="77777777">
              <w:tc>
                <w:tcPr>
                  <w:tcW w:w="0" w:type="auto"/>
                  <w:tcBorders>
                    <w:top w:val="nil"/>
                    <w:bottom w:val="nil"/>
                  </w:tcBorders>
                  <w:shd w:val="clear" w:color="auto" w:fill="FFFFFF"/>
                  <w:tcMar>
                    <w:top w:w="30" w:type="dxa"/>
                    <w:left w:w="30" w:type="dxa"/>
                    <w:bottom w:w="30" w:type="dxa"/>
                    <w:right w:w="30" w:type="dxa"/>
                  </w:tcMar>
                  <w:hideMark/>
                </w:tcPr>
                <w:p w14:paraId="300029B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14D238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635</w:t>
                  </w:r>
                </w:p>
              </w:tc>
              <w:tc>
                <w:tcPr>
                  <w:tcW w:w="0" w:type="auto"/>
                  <w:gridSpan w:val="2"/>
                  <w:tcBorders>
                    <w:top w:val="nil"/>
                    <w:bottom w:val="nil"/>
                  </w:tcBorders>
                  <w:shd w:val="clear" w:color="auto" w:fill="FFFFFF"/>
                  <w:tcMar>
                    <w:top w:w="30" w:type="dxa"/>
                    <w:left w:w="30" w:type="dxa"/>
                    <w:bottom w:w="30" w:type="dxa"/>
                    <w:right w:w="30" w:type="dxa"/>
                  </w:tcMar>
                  <w:hideMark/>
                </w:tcPr>
                <w:p w14:paraId="5758C7E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Voorzieningen voor pensioenen en soortgelijke verplichtingen</w:t>
                  </w:r>
                </w:p>
              </w:tc>
            </w:tr>
            <w:tr w:rsidR="003D5D4C" w:rsidRPr="003D5D4C" w14:paraId="6244C921" w14:textId="77777777">
              <w:tc>
                <w:tcPr>
                  <w:tcW w:w="0" w:type="auto"/>
                  <w:tcBorders>
                    <w:top w:val="nil"/>
                    <w:bottom w:val="nil"/>
                  </w:tcBorders>
                  <w:shd w:val="clear" w:color="auto" w:fill="FFFFFF"/>
                  <w:tcMar>
                    <w:top w:w="30" w:type="dxa"/>
                    <w:left w:w="30" w:type="dxa"/>
                    <w:bottom w:w="30" w:type="dxa"/>
                    <w:right w:w="30" w:type="dxa"/>
                  </w:tcMar>
                  <w:hideMark/>
                </w:tcPr>
                <w:p w14:paraId="2C1C8F1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EAB2C4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7CE19A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6350</w:t>
                  </w:r>
                </w:p>
              </w:tc>
              <w:tc>
                <w:tcPr>
                  <w:tcW w:w="0" w:type="auto"/>
                  <w:tcBorders>
                    <w:top w:val="nil"/>
                    <w:bottom w:val="nil"/>
                  </w:tcBorders>
                  <w:shd w:val="clear" w:color="auto" w:fill="FFFFFF"/>
                  <w:tcMar>
                    <w:top w:w="30" w:type="dxa"/>
                    <w:left w:w="30" w:type="dxa"/>
                    <w:bottom w:w="30" w:type="dxa"/>
                    <w:right w:w="30" w:type="dxa"/>
                  </w:tcMar>
                  <w:hideMark/>
                </w:tcPr>
                <w:p w14:paraId="68BAD33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Toevoeging</w:t>
                  </w:r>
                  <w:proofErr w:type="spellEnd"/>
                </w:p>
              </w:tc>
            </w:tr>
            <w:tr w:rsidR="003D5D4C" w:rsidRPr="003D5D4C" w14:paraId="3EFBBB12" w14:textId="77777777">
              <w:tc>
                <w:tcPr>
                  <w:tcW w:w="0" w:type="auto"/>
                  <w:tcBorders>
                    <w:top w:val="nil"/>
                    <w:bottom w:val="nil"/>
                  </w:tcBorders>
                  <w:shd w:val="clear" w:color="auto" w:fill="FFFFFF"/>
                  <w:tcMar>
                    <w:top w:w="30" w:type="dxa"/>
                    <w:left w:w="30" w:type="dxa"/>
                    <w:bottom w:w="30" w:type="dxa"/>
                    <w:right w:w="30" w:type="dxa"/>
                  </w:tcMar>
                  <w:hideMark/>
                </w:tcPr>
                <w:p w14:paraId="03E4D80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lastRenderedPageBreak/>
                    <w:t> </w:t>
                  </w:r>
                </w:p>
              </w:tc>
              <w:tc>
                <w:tcPr>
                  <w:tcW w:w="0" w:type="auto"/>
                  <w:tcBorders>
                    <w:top w:val="nil"/>
                    <w:bottom w:val="nil"/>
                  </w:tcBorders>
                  <w:shd w:val="clear" w:color="auto" w:fill="FFFFFF"/>
                  <w:tcMar>
                    <w:top w:w="30" w:type="dxa"/>
                    <w:left w:w="30" w:type="dxa"/>
                    <w:bottom w:w="30" w:type="dxa"/>
                    <w:right w:w="30" w:type="dxa"/>
                  </w:tcMar>
                  <w:hideMark/>
                </w:tcPr>
                <w:p w14:paraId="7D401A4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F3CBCD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6351</w:t>
                  </w:r>
                </w:p>
              </w:tc>
              <w:tc>
                <w:tcPr>
                  <w:tcW w:w="0" w:type="auto"/>
                  <w:tcBorders>
                    <w:top w:val="nil"/>
                    <w:bottom w:val="nil"/>
                  </w:tcBorders>
                  <w:shd w:val="clear" w:color="auto" w:fill="FFFFFF"/>
                  <w:tcMar>
                    <w:top w:w="30" w:type="dxa"/>
                    <w:left w:w="30" w:type="dxa"/>
                    <w:bottom w:w="30" w:type="dxa"/>
                    <w:right w:w="30" w:type="dxa"/>
                  </w:tcMar>
                  <w:hideMark/>
                </w:tcPr>
                <w:p w14:paraId="7825034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Besteding</w:t>
                  </w:r>
                  <w:proofErr w:type="spellEnd"/>
                  <w:r w:rsidRPr="003D5D4C">
                    <w:rPr>
                      <w:rFonts w:ascii="Montserrat" w:eastAsia="Times New Roman" w:hAnsi="Montserrat" w:cs="Times New Roman"/>
                      <w:kern w:val="0"/>
                      <w:sz w:val="20"/>
                      <w:szCs w:val="20"/>
                      <w14:ligatures w14:val="none"/>
                    </w:rPr>
                    <w:t xml:space="preserve"> en </w:t>
                  </w:r>
                  <w:proofErr w:type="spellStart"/>
                  <w:r w:rsidRPr="003D5D4C">
                    <w:rPr>
                      <w:rFonts w:ascii="Montserrat" w:eastAsia="Times New Roman" w:hAnsi="Montserrat" w:cs="Times New Roman"/>
                      <w:kern w:val="0"/>
                      <w:sz w:val="20"/>
                      <w:szCs w:val="20"/>
                      <w14:ligatures w14:val="none"/>
                    </w:rPr>
                    <w:t>terugneming</w:t>
                  </w:r>
                  <w:proofErr w:type="spellEnd"/>
                  <w:r w:rsidRPr="003D5D4C">
                    <w:rPr>
                      <w:rFonts w:ascii="Montserrat" w:eastAsia="Times New Roman" w:hAnsi="Montserrat" w:cs="Times New Roman"/>
                      <w:kern w:val="0"/>
                      <w:sz w:val="20"/>
                      <w:szCs w:val="20"/>
                      <w14:ligatures w14:val="none"/>
                    </w:rPr>
                    <w:t xml:space="preserve"> (–)</w:t>
                  </w:r>
                </w:p>
              </w:tc>
            </w:tr>
            <w:tr w:rsidR="003D5D4C" w:rsidRPr="003D5D4C" w14:paraId="22156941" w14:textId="77777777">
              <w:tc>
                <w:tcPr>
                  <w:tcW w:w="0" w:type="auto"/>
                  <w:tcBorders>
                    <w:top w:val="nil"/>
                    <w:bottom w:val="nil"/>
                  </w:tcBorders>
                  <w:shd w:val="clear" w:color="auto" w:fill="FFFFFF"/>
                  <w:tcMar>
                    <w:top w:w="30" w:type="dxa"/>
                    <w:left w:w="30" w:type="dxa"/>
                    <w:bottom w:w="30" w:type="dxa"/>
                    <w:right w:w="30" w:type="dxa"/>
                  </w:tcMar>
                  <w:hideMark/>
                </w:tcPr>
                <w:p w14:paraId="5A447A2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0100BF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636</w:t>
                  </w:r>
                </w:p>
              </w:tc>
              <w:tc>
                <w:tcPr>
                  <w:tcW w:w="0" w:type="auto"/>
                  <w:gridSpan w:val="2"/>
                  <w:tcBorders>
                    <w:top w:val="nil"/>
                    <w:bottom w:val="nil"/>
                  </w:tcBorders>
                  <w:shd w:val="clear" w:color="auto" w:fill="FFFFFF"/>
                  <w:tcMar>
                    <w:top w:w="30" w:type="dxa"/>
                    <w:left w:w="30" w:type="dxa"/>
                    <w:bottom w:w="30" w:type="dxa"/>
                    <w:right w:w="30" w:type="dxa"/>
                  </w:tcMar>
                  <w:hideMark/>
                </w:tcPr>
                <w:p w14:paraId="52A86AC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Voorzieningen voor grote herstellingswerken en grote onderhoudswerken</w:t>
                  </w:r>
                </w:p>
              </w:tc>
            </w:tr>
            <w:tr w:rsidR="003D5D4C" w:rsidRPr="003D5D4C" w14:paraId="1920D7AA" w14:textId="77777777">
              <w:tc>
                <w:tcPr>
                  <w:tcW w:w="0" w:type="auto"/>
                  <w:tcBorders>
                    <w:top w:val="nil"/>
                    <w:bottom w:val="nil"/>
                  </w:tcBorders>
                  <w:shd w:val="clear" w:color="auto" w:fill="FFFFFF"/>
                  <w:tcMar>
                    <w:top w:w="30" w:type="dxa"/>
                    <w:left w:w="30" w:type="dxa"/>
                    <w:bottom w:w="30" w:type="dxa"/>
                    <w:right w:w="30" w:type="dxa"/>
                  </w:tcMar>
                  <w:hideMark/>
                </w:tcPr>
                <w:p w14:paraId="2A7399F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FE73B4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4DAE23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6360</w:t>
                  </w:r>
                </w:p>
              </w:tc>
              <w:tc>
                <w:tcPr>
                  <w:tcW w:w="0" w:type="auto"/>
                  <w:tcBorders>
                    <w:top w:val="nil"/>
                    <w:bottom w:val="nil"/>
                  </w:tcBorders>
                  <w:shd w:val="clear" w:color="auto" w:fill="FFFFFF"/>
                  <w:tcMar>
                    <w:top w:w="30" w:type="dxa"/>
                    <w:left w:w="30" w:type="dxa"/>
                    <w:bottom w:w="30" w:type="dxa"/>
                    <w:right w:w="30" w:type="dxa"/>
                  </w:tcMar>
                  <w:hideMark/>
                </w:tcPr>
                <w:p w14:paraId="6C266C9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Toevoeging</w:t>
                  </w:r>
                  <w:proofErr w:type="spellEnd"/>
                </w:p>
              </w:tc>
            </w:tr>
            <w:tr w:rsidR="003D5D4C" w:rsidRPr="003D5D4C" w14:paraId="7C2FA5FE" w14:textId="77777777">
              <w:tc>
                <w:tcPr>
                  <w:tcW w:w="0" w:type="auto"/>
                  <w:tcBorders>
                    <w:top w:val="nil"/>
                    <w:bottom w:val="nil"/>
                  </w:tcBorders>
                  <w:shd w:val="clear" w:color="auto" w:fill="FFFFFF"/>
                  <w:tcMar>
                    <w:top w:w="30" w:type="dxa"/>
                    <w:left w:w="30" w:type="dxa"/>
                    <w:bottom w:w="30" w:type="dxa"/>
                    <w:right w:w="30" w:type="dxa"/>
                  </w:tcMar>
                  <w:hideMark/>
                </w:tcPr>
                <w:p w14:paraId="1BFE638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93C486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8B2202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6361</w:t>
                  </w:r>
                </w:p>
              </w:tc>
              <w:tc>
                <w:tcPr>
                  <w:tcW w:w="0" w:type="auto"/>
                  <w:tcBorders>
                    <w:top w:val="nil"/>
                    <w:bottom w:val="nil"/>
                  </w:tcBorders>
                  <w:shd w:val="clear" w:color="auto" w:fill="FFFFFF"/>
                  <w:tcMar>
                    <w:top w:w="30" w:type="dxa"/>
                    <w:left w:w="30" w:type="dxa"/>
                    <w:bottom w:w="30" w:type="dxa"/>
                    <w:right w:w="30" w:type="dxa"/>
                  </w:tcMar>
                  <w:hideMark/>
                </w:tcPr>
                <w:p w14:paraId="14898E9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Besteding</w:t>
                  </w:r>
                  <w:proofErr w:type="spellEnd"/>
                  <w:r w:rsidRPr="003D5D4C">
                    <w:rPr>
                      <w:rFonts w:ascii="Montserrat" w:eastAsia="Times New Roman" w:hAnsi="Montserrat" w:cs="Times New Roman"/>
                      <w:kern w:val="0"/>
                      <w:sz w:val="20"/>
                      <w:szCs w:val="20"/>
                      <w14:ligatures w14:val="none"/>
                    </w:rPr>
                    <w:t xml:space="preserve"> en </w:t>
                  </w:r>
                  <w:proofErr w:type="spellStart"/>
                  <w:r w:rsidRPr="003D5D4C">
                    <w:rPr>
                      <w:rFonts w:ascii="Montserrat" w:eastAsia="Times New Roman" w:hAnsi="Montserrat" w:cs="Times New Roman"/>
                      <w:kern w:val="0"/>
                      <w:sz w:val="20"/>
                      <w:szCs w:val="20"/>
                      <w14:ligatures w14:val="none"/>
                    </w:rPr>
                    <w:t>terugneming</w:t>
                  </w:r>
                  <w:proofErr w:type="spellEnd"/>
                  <w:r w:rsidRPr="003D5D4C">
                    <w:rPr>
                      <w:rFonts w:ascii="Montserrat" w:eastAsia="Times New Roman" w:hAnsi="Montserrat" w:cs="Times New Roman"/>
                      <w:kern w:val="0"/>
                      <w:sz w:val="20"/>
                      <w:szCs w:val="20"/>
                      <w14:ligatures w14:val="none"/>
                    </w:rPr>
                    <w:t xml:space="preserve"> (–)</w:t>
                  </w:r>
                </w:p>
              </w:tc>
            </w:tr>
            <w:tr w:rsidR="003D5D4C" w:rsidRPr="003D5D4C" w14:paraId="77686459" w14:textId="77777777">
              <w:tc>
                <w:tcPr>
                  <w:tcW w:w="0" w:type="auto"/>
                  <w:tcBorders>
                    <w:top w:val="nil"/>
                    <w:bottom w:val="nil"/>
                  </w:tcBorders>
                  <w:shd w:val="clear" w:color="auto" w:fill="FFFFFF"/>
                  <w:tcMar>
                    <w:top w:w="30" w:type="dxa"/>
                    <w:left w:w="30" w:type="dxa"/>
                    <w:bottom w:w="30" w:type="dxa"/>
                    <w:right w:w="30" w:type="dxa"/>
                  </w:tcMar>
                  <w:hideMark/>
                </w:tcPr>
                <w:p w14:paraId="4B00067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B060E7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637</w:t>
                  </w:r>
                </w:p>
              </w:tc>
              <w:tc>
                <w:tcPr>
                  <w:tcW w:w="0" w:type="auto"/>
                  <w:gridSpan w:val="2"/>
                  <w:tcBorders>
                    <w:top w:val="nil"/>
                    <w:bottom w:val="nil"/>
                  </w:tcBorders>
                  <w:shd w:val="clear" w:color="auto" w:fill="FFFFFF"/>
                  <w:tcMar>
                    <w:top w:w="30" w:type="dxa"/>
                    <w:left w:w="30" w:type="dxa"/>
                    <w:bottom w:w="30" w:type="dxa"/>
                    <w:right w:w="30" w:type="dxa"/>
                  </w:tcMar>
                  <w:hideMark/>
                </w:tcPr>
                <w:p w14:paraId="12663E1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Voorzieningen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voor</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milieuverplichtingen</w:t>
                  </w:r>
                  <w:proofErr w:type="spellEnd"/>
                </w:p>
              </w:tc>
            </w:tr>
            <w:tr w:rsidR="003D5D4C" w:rsidRPr="003D5D4C" w14:paraId="486A8A58" w14:textId="77777777">
              <w:tc>
                <w:tcPr>
                  <w:tcW w:w="0" w:type="auto"/>
                  <w:tcBorders>
                    <w:top w:val="nil"/>
                    <w:bottom w:val="nil"/>
                  </w:tcBorders>
                  <w:shd w:val="clear" w:color="auto" w:fill="FFFFFF"/>
                  <w:tcMar>
                    <w:top w:w="30" w:type="dxa"/>
                    <w:left w:w="30" w:type="dxa"/>
                    <w:bottom w:w="30" w:type="dxa"/>
                    <w:right w:w="30" w:type="dxa"/>
                  </w:tcMar>
                  <w:hideMark/>
                </w:tcPr>
                <w:p w14:paraId="7ADE976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8641C6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3A31D6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6370</w:t>
                  </w:r>
                </w:p>
              </w:tc>
              <w:tc>
                <w:tcPr>
                  <w:tcW w:w="0" w:type="auto"/>
                  <w:tcBorders>
                    <w:top w:val="nil"/>
                    <w:bottom w:val="nil"/>
                  </w:tcBorders>
                  <w:shd w:val="clear" w:color="auto" w:fill="FFFFFF"/>
                  <w:tcMar>
                    <w:top w:w="30" w:type="dxa"/>
                    <w:left w:w="30" w:type="dxa"/>
                    <w:bottom w:w="30" w:type="dxa"/>
                    <w:right w:w="30" w:type="dxa"/>
                  </w:tcMar>
                  <w:hideMark/>
                </w:tcPr>
                <w:p w14:paraId="63AB947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Toevoeging</w:t>
                  </w:r>
                  <w:proofErr w:type="spellEnd"/>
                </w:p>
              </w:tc>
            </w:tr>
            <w:tr w:rsidR="003D5D4C" w:rsidRPr="003D5D4C" w14:paraId="30DAF144" w14:textId="77777777">
              <w:tc>
                <w:tcPr>
                  <w:tcW w:w="0" w:type="auto"/>
                  <w:tcBorders>
                    <w:top w:val="nil"/>
                    <w:bottom w:val="nil"/>
                  </w:tcBorders>
                  <w:shd w:val="clear" w:color="auto" w:fill="FFFFFF"/>
                  <w:tcMar>
                    <w:top w:w="30" w:type="dxa"/>
                    <w:left w:w="30" w:type="dxa"/>
                    <w:bottom w:w="30" w:type="dxa"/>
                    <w:right w:w="30" w:type="dxa"/>
                  </w:tcMar>
                  <w:hideMark/>
                </w:tcPr>
                <w:p w14:paraId="3A4A1CE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8436F9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E1D752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6371</w:t>
                  </w:r>
                </w:p>
              </w:tc>
              <w:tc>
                <w:tcPr>
                  <w:tcW w:w="0" w:type="auto"/>
                  <w:tcBorders>
                    <w:top w:val="nil"/>
                    <w:bottom w:val="nil"/>
                  </w:tcBorders>
                  <w:shd w:val="clear" w:color="auto" w:fill="FFFFFF"/>
                  <w:tcMar>
                    <w:top w:w="30" w:type="dxa"/>
                    <w:left w:w="30" w:type="dxa"/>
                    <w:bottom w:w="30" w:type="dxa"/>
                    <w:right w:w="30" w:type="dxa"/>
                  </w:tcMar>
                  <w:hideMark/>
                </w:tcPr>
                <w:p w14:paraId="2B24764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Besteding</w:t>
                  </w:r>
                  <w:proofErr w:type="spellEnd"/>
                  <w:r w:rsidRPr="003D5D4C">
                    <w:rPr>
                      <w:rFonts w:ascii="Montserrat" w:eastAsia="Times New Roman" w:hAnsi="Montserrat" w:cs="Times New Roman"/>
                      <w:kern w:val="0"/>
                      <w:sz w:val="20"/>
                      <w:szCs w:val="20"/>
                      <w14:ligatures w14:val="none"/>
                    </w:rPr>
                    <w:t xml:space="preserve"> en </w:t>
                  </w:r>
                  <w:proofErr w:type="spellStart"/>
                  <w:r w:rsidRPr="003D5D4C">
                    <w:rPr>
                      <w:rFonts w:ascii="Montserrat" w:eastAsia="Times New Roman" w:hAnsi="Montserrat" w:cs="Times New Roman"/>
                      <w:kern w:val="0"/>
                      <w:sz w:val="20"/>
                      <w:szCs w:val="20"/>
                      <w14:ligatures w14:val="none"/>
                    </w:rPr>
                    <w:t>terugneming</w:t>
                  </w:r>
                  <w:proofErr w:type="spellEnd"/>
                  <w:r w:rsidRPr="003D5D4C">
                    <w:rPr>
                      <w:rFonts w:ascii="Montserrat" w:eastAsia="Times New Roman" w:hAnsi="Montserrat" w:cs="Times New Roman"/>
                      <w:kern w:val="0"/>
                      <w:sz w:val="20"/>
                      <w:szCs w:val="20"/>
                      <w14:ligatures w14:val="none"/>
                    </w:rPr>
                    <w:t xml:space="preserve"> (–)</w:t>
                  </w:r>
                </w:p>
              </w:tc>
            </w:tr>
            <w:tr w:rsidR="003D5D4C" w:rsidRPr="003D5D4C" w14:paraId="076757D8" w14:textId="77777777">
              <w:tc>
                <w:tcPr>
                  <w:tcW w:w="0" w:type="auto"/>
                  <w:tcBorders>
                    <w:top w:val="nil"/>
                    <w:bottom w:val="nil"/>
                  </w:tcBorders>
                  <w:shd w:val="clear" w:color="auto" w:fill="FFFFFF"/>
                  <w:tcMar>
                    <w:top w:w="30" w:type="dxa"/>
                    <w:left w:w="30" w:type="dxa"/>
                    <w:bottom w:w="30" w:type="dxa"/>
                    <w:right w:w="30" w:type="dxa"/>
                  </w:tcMar>
                  <w:hideMark/>
                </w:tcPr>
                <w:p w14:paraId="5A66854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A1320B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638</w:t>
                  </w:r>
                </w:p>
              </w:tc>
              <w:tc>
                <w:tcPr>
                  <w:tcW w:w="0" w:type="auto"/>
                  <w:gridSpan w:val="2"/>
                  <w:tcBorders>
                    <w:top w:val="nil"/>
                    <w:bottom w:val="nil"/>
                  </w:tcBorders>
                  <w:shd w:val="clear" w:color="auto" w:fill="FFFFFF"/>
                  <w:tcMar>
                    <w:top w:w="30" w:type="dxa"/>
                    <w:left w:w="30" w:type="dxa"/>
                    <w:bottom w:w="30" w:type="dxa"/>
                    <w:right w:w="30" w:type="dxa"/>
                  </w:tcMar>
                  <w:hideMark/>
                </w:tcPr>
                <w:p w14:paraId="3ADB3AB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Voorzieningen voor andere risico's en kosten</w:t>
                  </w:r>
                </w:p>
              </w:tc>
            </w:tr>
            <w:tr w:rsidR="003D5D4C" w:rsidRPr="003D5D4C" w14:paraId="2435542D" w14:textId="77777777">
              <w:tc>
                <w:tcPr>
                  <w:tcW w:w="0" w:type="auto"/>
                  <w:tcBorders>
                    <w:top w:val="nil"/>
                    <w:bottom w:val="nil"/>
                  </w:tcBorders>
                  <w:shd w:val="clear" w:color="auto" w:fill="FFFFFF"/>
                  <w:tcMar>
                    <w:top w:w="30" w:type="dxa"/>
                    <w:left w:w="30" w:type="dxa"/>
                    <w:bottom w:w="30" w:type="dxa"/>
                    <w:right w:w="30" w:type="dxa"/>
                  </w:tcMar>
                  <w:hideMark/>
                </w:tcPr>
                <w:p w14:paraId="22A1AE2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FA28F8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A689F2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6380</w:t>
                  </w:r>
                </w:p>
              </w:tc>
              <w:tc>
                <w:tcPr>
                  <w:tcW w:w="0" w:type="auto"/>
                  <w:tcBorders>
                    <w:top w:val="nil"/>
                    <w:bottom w:val="nil"/>
                  </w:tcBorders>
                  <w:shd w:val="clear" w:color="auto" w:fill="FFFFFF"/>
                  <w:tcMar>
                    <w:top w:w="30" w:type="dxa"/>
                    <w:left w:w="30" w:type="dxa"/>
                    <w:bottom w:w="30" w:type="dxa"/>
                    <w:right w:w="30" w:type="dxa"/>
                  </w:tcMar>
                  <w:hideMark/>
                </w:tcPr>
                <w:p w14:paraId="6AADAF9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Toevoeging</w:t>
                  </w:r>
                  <w:proofErr w:type="spellEnd"/>
                </w:p>
              </w:tc>
            </w:tr>
            <w:tr w:rsidR="003D5D4C" w:rsidRPr="003D5D4C" w14:paraId="59623E72" w14:textId="77777777">
              <w:tc>
                <w:tcPr>
                  <w:tcW w:w="0" w:type="auto"/>
                  <w:tcBorders>
                    <w:top w:val="nil"/>
                    <w:bottom w:val="nil"/>
                  </w:tcBorders>
                  <w:shd w:val="clear" w:color="auto" w:fill="FFFFFF"/>
                  <w:tcMar>
                    <w:top w:w="30" w:type="dxa"/>
                    <w:left w:w="30" w:type="dxa"/>
                    <w:bottom w:w="30" w:type="dxa"/>
                    <w:right w:w="30" w:type="dxa"/>
                  </w:tcMar>
                  <w:hideMark/>
                </w:tcPr>
                <w:p w14:paraId="2CEAF78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D278E5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18CDA0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6381</w:t>
                  </w:r>
                </w:p>
              </w:tc>
              <w:tc>
                <w:tcPr>
                  <w:tcW w:w="0" w:type="auto"/>
                  <w:tcBorders>
                    <w:top w:val="nil"/>
                    <w:bottom w:val="nil"/>
                  </w:tcBorders>
                  <w:shd w:val="clear" w:color="auto" w:fill="FFFFFF"/>
                  <w:tcMar>
                    <w:top w:w="30" w:type="dxa"/>
                    <w:left w:w="30" w:type="dxa"/>
                    <w:bottom w:w="30" w:type="dxa"/>
                    <w:right w:w="30" w:type="dxa"/>
                  </w:tcMar>
                  <w:hideMark/>
                </w:tcPr>
                <w:p w14:paraId="1395156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Besteding</w:t>
                  </w:r>
                  <w:proofErr w:type="spellEnd"/>
                  <w:r w:rsidRPr="003D5D4C">
                    <w:rPr>
                      <w:rFonts w:ascii="Montserrat" w:eastAsia="Times New Roman" w:hAnsi="Montserrat" w:cs="Times New Roman"/>
                      <w:kern w:val="0"/>
                      <w:sz w:val="20"/>
                      <w:szCs w:val="20"/>
                      <w14:ligatures w14:val="none"/>
                    </w:rPr>
                    <w:t xml:space="preserve"> en </w:t>
                  </w:r>
                  <w:proofErr w:type="spellStart"/>
                  <w:r w:rsidRPr="003D5D4C">
                    <w:rPr>
                      <w:rFonts w:ascii="Montserrat" w:eastAsia="Times New Roman" w:hAnsi="Montserrat" w:cs="Times New Roman"/>
                      <w:kern w:val="0"/>
                      <w:sz w:val="20"/>
                      <w:szCs w:val="20"/>
                      <w14:ligatures w14:val="none"/>
                    </w:rPr>
                    <w:t>terugneming</w:t>
                  </w:r>
                  <w:proofErr w:type="spellEnd"/>
                  <w:r w:rsidRPr="003D5D4C">
                    <w:rPr>
                      <w:rFonts w:ascii="Montserrat" w:eastAsia="Times New Roman" w:hAnsi="Montserrat" w:cs="Times New Roman"/>
                      <w:kern w:val="0"/>
                      <w:sz w:val="20"/>
                      <w:szCs w:val="20"/>
                      <w14:ligatures w14:val="none"/>
                    </w:rPr>
                    <w:t xml:space="preserve"> (-)</w:t>
                  </w:r>
                </w:p>
              </w:tc>
            </w:tr>
            <w:tr w:rsidR="003D5D4C" w:rsidRPr="003D5D4C" w14:paraId="1D34EC1A" w14:textId="77777777">
              <w:tc>
                <w:tcPr>
                  <w:tcW w:w="0" w:type="auto"/>
                  <w:tcBorders>
                    <w:top w:val="nil"/>
                    <w:bottom w:val="nil"/>
                  </w:tcBorders>
                  <w:shd w:val="clear" w:color="auto" w:fill="FFFFFF"/>
                  <w:tcMar>
                    <w:top w:w="30" w:type="dxa"/>
                    <w:left w:w="30" w:type="dxa"/>
                    <w:bottom w:w="30" w:type="dxa"/>
                    <w:right w:w="30" w:type="dxa"/>
                  </w:tcMar>
                  <w:hideMark/>
                </w:tcPr>
                <w:p w14:paraId="29028BB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64</w:t>
                  </w:r>
                </w:p>
              </w:tc>
              <w:tc>
                <w:tcPr>
                  <w:tcW w:w="0" w:type="auto"/>
                  <w:gridSpan w:val="3"/>
                  <w:tcBorders>
                    <w:top w:val="nil"/>
                    <w:bottom w:val="nil"/>
                  </w:tcBorders>
                  <w:shd w:val="clear" w:color="auto" w:fill="FFFFFF"/>
                  <w:tcMar>
                    <w:top w:w="30" w:type="dxa"/>
                    <w:left w:w="30" w:type="dxa"/>
                    <w:bottom w:w="30" w:type="dxa"/>
                    <w:right w:w="30" w:type="dxa"/>
                  </w:tcMar>
                  <w:hideMark/>
                </w:tcPr>
                <w:p w14:paraId="61B5F99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Andere </w:t>
                  </w:r>
                  <w:proofErr w:type="spellStart"/>
                  <w:r w:rsidRPr="003D5D4C">
                    <w:rPr>
                      <w:rFonts w:ascii="Montserrat" w:eastAsia="Times New Roman" w:hAnsi="Montserrat" w:cs="Times New Roman"/>
                      <w:kern w:val="0"/>
                      <w:sz w:val="20"/>
                      <w:szCs w:val="20"/>
                      <w14:ligatures w14:val="none"/>
                    </w:rPr>
                    <w:t>bedrijfskosten</w:t>
                  </w:r>
                  <w:proofErr w:type="spellEnd"/>
                </w:p>
              </w:tc>
            </w:tr>
            <w:tr w:rsidR="003D5D4C" w:rsidRPr="003D5D4C" w14:paraId="06143B4F" w14:textId="77777777">
              <w:tc>
                <w:tcPr>
                  <w:tcW w:w="0" w:type="auto"/>
                  <w:tcBorders>
                    <w:top w:val="nil"/>
                    <w:bottom w:val="nil"/>
                  </w:tcBorders>
                  <w:shd w:val="clear" w:color="auto" w:fill="FFFFFF"/>
                  <w:tcMar>
                    <w:top w:w="30" w:type="dxa"/>
                    <w:left w:w="30" w:type="dxa"/>
                    <w:bottom w:w="30" w:type="dxa"/>
                    <w:right w:w="30" w:type="dxa"/>
                  </w:tcMar>
                  <w:hideMark/>
                </w:tcPr>
                <w:p w14:paraId="1252578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BF54EE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640</w:t>
                  </w:r>
                </w:p>
              </w:tc>
              <w:tc>
                <w:tcPr>
                  <w:tcW w:w="0" w:type="auto"/>
                  <w:gridSpan w:val="2"/>
                  <w:tcBorders>
                    <w:top w:val="nil"/>
                    <w:bottom w:val="nil"/>
                  </w:tcBorders>
                  <w:shd w:val="clear" w:color="auto" w:fill="FFFFFF"/>
                  <w:tcMar>
                    <w:top w:w="30" w:type="dxa"/>
                    <w:left w:w="30" w:type="dxa"/>
                    <w:bottom w:w="30" w:type="dxa"/>
                    <w:right w:w="30" w:type="dxa"/>
                  </w:tcMar>
                  <w:hideMark/>
                </w:tcPr>
                <w:p w14:paraId="0CDFF05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Bedrijfsbelastingen</w:t>
                  </w:r>
                  <w:proofErr w:type="spellEnd"/>
                </w:p>
              </w:tc>
            </w:tr>
            <w:tr w:rsidR="003D5D4C" w:rsidRPr="003D5D4C" w14:paraId="480A9D13" w14:textId="77777777">
              <w:tc>
                <w:tcPr>
                  <w:tcW w:w="0" w:type="auto"/>
                  <w:tcBorders>
                    <w:top w:val="nil"/>
                    <w:bottom w:val="nil"/>
                  </w:tcBorders>
                  <w:shd w:val="clear" w:color="auto" w:fill="FFFFFF"/>
                  <w:tcMar>
                    <w:top w:w="30" w:type="dxa"/>
                    <w:left w:w="30" w:type="dxa"/>
                    <w:bottom w:w="30" w:type="dxa"/>
                    <w:right w:w="30" w:type="dxa"/>
                  </w:tcMar>
                  <w:hideMark/>
                </w:tcPr>
                <w:p w14:paraId="5134094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455093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641</w:t>
                  </w:r>
                </w:p>
              </w:tc>
              <w:tc>
                <w:tcPr>
                  <w:tcW w:w="0" w:type="auto"/>
                  <w:gridSpan w:val="2"/>
                  <w:tcBorders>
                    <w:top w:val="nil"/>
                    <w:bottom w:val="nil"/>
                  </w:tcBorders>
                  <w:shd w:val="clear" w:color="auto" w:fill="FFFFFF"/>
                  <w:tcMar>
                    <w:top w:w="30" w:type="dxa"/>
                    <w:left w:w="30" w:type="dxa"/>
                    <w:bottom w:w="30" w:type="dxa"/>
                    <w:right w:w="30" w:type="dxa"/>
                  </w:tcMar>
                  <w:hideMark/>
                </w:tcPr>
                <w:p w14:paraId="5D4F58B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Minderwaarden op de courante realisatie van vaste activa</w:t>
                  </w:r>
                </w:p>
              </w:tc>
            </w:tr>
            <w:tr w:rsidR="003D5D4C" w:rsidRPr="003D5D4C" w14:paraId="62C2BB90" w14:textId="77777777">
              <w:tc>
                <w:tcPr>
                  <w:tcW w:w="0" w:type="auto"/>
                  <w:tcBorders>
                    <w:top w:val="nil"/>
                    <w:bottom w:val="nil"/>
                  </w:tcBorders>
                  <w:shd w:val="clear" w:color="auto" w:fill="FFFFFF"/>
                  <w:tcMar>
                    <w:top w:w="30" w:type="dxa"/>
                    <w:left w:w="30" w:type="dxa"/>
                    <w:bottom w:w="30" w:type="dxa"/>
                    <w:right w:w="30" w:type="dxa"/>
                  </w:tcMar>
                  <w:hideMark/>
                </w:tcPr>
                <w:p w14:paraId="5A38B7C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CEEE08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642</w:t>
                  </w:r>
                </w:p>
              </w:tc>
              <w:tc>
                <w:tcPr>
                  <w:tcW w:w="0" w:type="auto"/>
                  <w:gridSpan w:val="2"/>
                  <w:tcBorders>
                    <w:top w:val="nil"/>
                    <w:bottom w:val="nil"/>
                  </w:tcBorders>
                  <w:shd w:val="clear" w:color="auto" w:fill="FFFFFF"/>
                  <w:tcMar>
                    <w:top w:w="30" w:type="dxa"/>
                    <w:left w:w="30" w:type="dxa"/>
                    <w:bottom w:w="30" w:type="dxa"/>
                    <w:right w:w="30" w:type="dxa"/>
                  </w:tcMar>
                  <w:hideMark/>
                </w:tcPr>
                <w:p w14:paraId="03294ED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Minderwaarden op de realisatie van handelsvorderingen</w:t>
                  </w:r>
                </w:p>
              </w:tc>
            </w:tr>
            <w:tr w:rsidR="003D5D4C" w:rsidRPr="003D5D4C" w14:paraId="43B96580" w14:textId="77777777">
              <w:tc>
                <w:tcPr>
                  <w:tcW w:w="0" w:type="auto"/>
                  <w:tcBorders>
                    <w:top w:val="nil"/>
                    <w:bottom w:val="nil"/>
                  </w:tcBorders>
                  <w:shd w:val="clear" w:color="auto" w:fill="FFFFFF"/>
                  <w:tcMar>
                    <w:top w:w="30" w:type="dxa"/>
                    <w:left w:w="30" w:type="dxa"/>
                    <w:bottom w:w="30" w:type="dxa"/>
                    <w:right w:w="30" w:type="dxa"/>
                  </w:tcMar>
                  <w:hideMark/>
                </w:tcPr>
                <w:p w14:paraId="63A2704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9B988D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643 tot 648</w:t>
                  </w:r>
                </w:p>
              </w:tc>
              <w:tc>
                <w:tcPr>
                  <w:tcW w:w="0" w:type="auto"/>
                  <w:gridSpan w:val="2"/>
                  <w:tcBorders>
                    <w:top w:val="nil"/>
                    <w:bottom w:val="nil"/>
                  </w:tcBorders>
                  <w:shd w:val="clear" w:color="auto" w:fill="FFFFFF"/>
                  <w:tcMar>
                    <w:top w:w="30" w:type="dxa"/>
                    <w:left w:w="30" w:type="dxa"/>
                    <w:bottom w:w="30" w:type="dxa"/>
                    <w:right w:w="30" w:type="dxa"/>
                  </w:tcMar>
                  <w:hideMark/>
                </w:tcPr>
                <w:p w14:paraId="0DC46DE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Diverse </w:t>
                  </w:r>
                  <w:proofErr w:type="spellStart"/>
                  <w:r w:rsidRPr="003D5D4C">
                    <w:rPr>
                      <w:rFonts w:ascii="Montserrat" w:eastAsia="Times New Roman" w:hAnsi="Montserrat" w:cs="Times New Roman"/>
                      <w:kern w:val="0"/>
                      <w:sz w:val="20"/>
                      <w:szCs w:val="20"/>
                      <w14:ligatures w14:val="none"/>
                    </w:rPr>
                    <w:t>bedrijfskosten</w:t>
                  </w:r>
                  <w:proofErr w:type="spellEnd"/>
                </w:p>
              </w:tc>
            </w:tr>
            <w:tr w:rsidR="003D5D4C" w:rsidRPr="003D5D4C" w14:paraId="5200896A" w14:textId="77777777">
              <w:tc>
                <w:tcPr>
                  <w:tcW w:w="0" w:type="auto"/>
                  <w:tcBorders>
                    <w:top w:val="nil"/>
                    <w:bottom w:val="nil"/>
                  </w:tcBorders>
                  <w:shd w:val="clear" w:color="auto" w:fill="FFFFFF"/>
                  <w:tcMar>
                    <w:top w:w="30" w:type="dxa"/>
                    <w:left w:w="30" w:type="dxa"/>
                    <w:bottom w:w="30" w:type="dxa"/>
                    <w:right w:w="30" w:type="dxa"/>
                  </w:tcMar>
                  <w:hideMark/>
                </w:tcPr>
                <w:p w14:paraId="3A77C1E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F55C18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649</w:t>
                  </w:r>
                </w:p>
              </w:tc>
              <w:tc>
                <w:tcPr>
                  <w:tcW w:w="0" w:type="auto"/>
                  <w:gridSpan w:val="2"/>
                  <w:tcBorders>
                    <w:top w:val="nil"/>
                    <w:bottom w:val="nil"/>
                  </w:tcBorders>
                  <w:shd w:val="clear" w:color="auto" w:fill="FFFFFF"/>
                  <w:tcMar>
                    <w:top w:w="30" w:type="dxa"/>
                    <w:left w:w="30" w:type="dxa"/>
                    <w:bottom w:w="30" w:type="dxa"/>
                    <w:right w:w="30" w:type="dxa"/>
                  </w:tcMar>
                  <w:hideMark/>
                </w:tcPr>
                <w:p w14:paraId="37EE74B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Als </w:t>
                  </w:r>
                  <w:proofErr w:type="spellStart"/>
                  <w:r w:rsidRPr="003D5D4C">
                    <w:rPr>
                      <w:rFonts w:ascii="Montserrat" w:eastAsia="Times New Roman" w:hAnsi="Montserrat" w:cs="Times New Roman"/>
                      <w:kern w:val="0"/>
                      <w:sz w:val="20"/>
                      <w:szCs w:val="20"/>
                      <w14:ligatures w14:val="none"/>
                    </w:rPr>
                    <w:t>herstructureringskosten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geactiveerde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bedrijfskosten</w:t>
                  </w:r>
                  <w:proofErr w:type="spellEnd"/>
                  <w:r w:rsidRPr="003D5D4C">
                    <w:rPr>
                      <w:rFonts w:ascii="Montserrat" w:eastAsia="Times New Roman" w:hAnsi="Montserrat" w:cs="Times New Roman"/>
                      <w:kern w:val="0"/>
                      <w:sz w:val="20"/>
                      <w:szCs w:val="20"/>
                      <w14:ligatures w14:val="none"/>
                    </w:rPr>
                    <w:t xml:space="preserve"> (–)</w:t>
                  </w:r>
                </w:p>
              </w:tc>
            </w:tr>
            <w:tr w:rsidR="003D5D4C" w:rsidRPr="003D5D4C" w14:paraId="158B635A" w14:textId="77777777">
              <w:tc>
                <w:tcPr>
                  <w:tcW w:w="0" w:type="auto"/>
                  <w:tcBorders>
                    <w:top w:val="nil"/>
                    <w:bottom w:val="nil"/>
                  </w:tcBorders>
                  <w:shd w:val="clear" w:color="auto" w:fill="FFFFFF"/>
                  <w:tcMar>
                    <w:top w:w="30" w:type="dxa"/>
                    <w:left w:w="30" w:type="dxa"/>
                    <w:bottom w:w="30" w:type="dxa"/>
                    <w:right w:w="30" w:type="dxa"/>
                  </w:tcMar>
                  <w:hideMark/>
                </w:tcPr>
                <w:p w14:paraId="79A487C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65</w:t>
                  </w:r>
                </w:p>
              </w:tc>
              <w:tc>
                <w:tcPr>
                  <w:tcW w:w="0" w:type="auto"/>
                  <w:gridSpan w:val="3"/>
                  <w:tcBorders>
                    <w:top w:val="nil"/>
                    <w:bottom w:val="nil"/>
                  </w:tcBorders>
                  <w:shd w:val="clear" w:color="auto" w:fill="FFFFFF"/>
                  <w:tcMar>
                    <w:top w:w="30" w:type="dxa"/>
                    <w:left w:w="30" w:type="dxa"/>
                    <w:bottom w:w="30" w:type="dxa"/>
                    <w:right w:w="30" w:type="dxa"/>
                  </w:tcMar>
                  <w:hideMark/>
                </w:tcPr>
                <w:p w14:paraId="37FA39E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Financiële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kosten</w:t>
                  </w:r>
                  <w:proofErr w:type="spellEnd"/>
                </w:p>
              </w:tc>
            </w:tr>
            <w:tr w:rsidR="003D5D4C" w:rsidRPr="003D5D4C" w14:paraId="2E318739" w14:textId="77777777">
              <w:tc>
                <w:tcPr>
                  <w:tcW w:w="0" w:type="auto"/>
                  <w:tcBorders>
                    <w:top w:val="nil"/>
                    <w:bottom w:val="nil"/>
                  </w:tcBorders>
                  <w:shd w:val="clear" w:color="auto" w:fill="FFFFFF"/>
                  <w:tcMar>
                    <w:top w:w="30" w:type="dxa"/>
                    <w:left w:w="30" w:type="dxa"/>
                    <w:bottom w:w="30" w:type="dxa"/>
                    <w:right w:w="30" w:type="dxa"/>
                  </w:tcMar>
                  <w:hideMark/>
                </w:tcPr>
                <w:p w14:paraId="1F6F3BC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955111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650</w:t>
                  </w:r>
                </w:p>
              </w:tc>
              <w:tc>
                <w:tcPr>
                  <w:tcW w:w="0" w:type="auto"/>
                  <w:gridSpan w:val="2"/>
                  <w:tcBorders>
                    <w:top w:val="nil"/>
                    <w:bottom w:val="nil"/>
                  </w:tcBorders>
                  <w:shd w:val="clear" w:color="auto" w:fill="FFFFFF"/>
                  <w:tcMar>
                    <w:top w:w="30" w:type="dxa"/>
                    <w:left w:w="30" w:type="dxa"/>
                    <w:bottom w:w="30" w:type="dxa"/>
                    <w:right w:w="30" w:type="dxa"/>
                  </w:tcMar>
                  <w:hideMark/>
                </w:tcPr>
                <w:p w14:paraId="1F7D8A5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Kosten van </w:t>
                  </w:r>
                  <w:proofErr w:type="spellStart"/>
                  <w:r w:rsidRPr="003D5D4C">
                    <w:rPr>
                      <w:rFonts w:ascii="Montserrat" w:eastAsia="Times New Roman" w:hAnsi="Montserrat" w:cs="Times New Roman"/>
                      <w:kern w:val="0"/>
                      <w:sz w:val="20"/>
                      <w:szCs w:val="20"/>
                      <w14:ligatures w14:val="none"/>
                    </w:rPr>
                    <w:t>schulden</w:t>
                  </w:r>
                  <w:proofErr w:type="spellEnd"/>
                </w:p>
              </w:tc>
            </w:tr>
            <w:tr w:rsidR="003D5D4C" w:rsidRPr="003D5D4C" w14:paraId="1A166180" w14:textId="77777777">
              <w:tc>
                <w:tcPr>
                  <w:tcW w:w="0" w:type="auto"/>
                  <w:tcBorders>
                    <w:top w:val="nil"/>
                    <w:bottom w:val="nil"/>
                  </w:tcBorders>
                  <w:shd w:val="clear" w:color="auto" w:fill="FFFFFF"/>
                  <w:tcMar>
                    <w:top w:w="30" w:type="dxa"/>
                    <w:left w:w="30" w:type="dxa"/>
                    <w:bottom w:w="30" w:type="dxa"/>
                    <w:right w:w="30" w:type="dxa"/>
                  </w:tcMar>
                  <w:hideMark/>
                </w:tcPr>
                <w:p w14:paraId="3D1D581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9C9680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EA8060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6500</w:t>
                  </w:r>
                </w:p>
              </w:tc>
              <w:tc>
                <w:tcPr>
                  <w:tcW w:w="0" w:type="auto"/>
                  <w:tcBorders>
                    <w:top w:val="nil"/>
                    <w:bottom w:val="nil"/>
                  </w:tcBorders>
                  <w:shd w:val="clear" w:color="auto" w:fill="FFFFFF"/>
                  <w:tcMar>
                    <w:top w:w="30" w:type="dxa"/>
                    <w:left w:w="30" w:type="dxa"/>
                    <w:bottom w:w="30" w:type="dxa"/>
                    <w:right w:w="30" w:type="dxa"/>
                  </w:tcMar>
                  <w:hideMark/>
                </w:tcPr>
                <w:p w14:paraId="7EFBB9D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Rente, commissies en kosten verbonden aan schulden</w:t>
                  </w:r>
                </w:p>
              </w:tc>
            </w:tr>
            <w:tr w:rsidR="003D5D4C" w:rsidRPr="003D5D4C" w14:paraId="554199F8" w14:textId="77777777">
              <w:tc>
                <w:tcPr>
                  <w:tcW w:w="0" w:type="auto"/>
                  <w:tcBorders>
                    <w:top w:val="nil"/>
                    <w:bottom w:val="nil"/>
                  </w:tcBorders>
                  <w:shd w:val="clear" w:color="auto" w:fill="FFFFFF"/>
                  <w:tcMar>
                    <w:top w:w="30" w:type="dxa"/>
                    <w:left w:w="30" w:type="dxa"/>
                    <w:bottom w:w="30" w:type="dxa"/>
                    <w:right w:w="30" w:type="dxa"/>
                  </w:tcMar>
                  <w:hideMark/>
                </w:tcPr>
                <w:p w14:paraId="67A73C0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5B77C5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B28EEB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6501</w:t>
                  </w:r>
                </w:p>
              </w:tc>
              <w:tc>
                <w:tcPr>
                  <w:tcW w:w="0" w:type="auto"/>
                  <w:tcBorders>
                    <w:top w:val="nil"/>
                    <w:bottom w:val="nil"/>
                  </w:tcBorders>
                  <w:shd w:val="clear" w:color="auto" w:fill="FFFFFF"/>
                  <w:tcMar>
                    <w:top w:w="30" w:type="dxa"/>
                    <w:left w:w="30" w:type="dxa"/>
                    <w:bottom w:w="30" w:type="dxa"/>
                    <w:right w:w="30" w:type="dxa"/>
                  </w:tcMar>
                  <w:hideMark/>
                </w:tcPr>
                <w:p w14:paraId="2C5BB52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Afschrijving van kosten bij uitgifte van leningen</w:t>
                  </w:r>
                </w:p>
              </w:tc>
            </w:tr>
            <w:tr w:rsidR="003D5D4C" w:rsidRPr="003D5D4C" w14:paraId="187CCD35" w14:textId="77777777">
              <w:tc>
                <w:tcPr>
                  <w:tcW w:w="0" w:type="auto"/>
                  <w:tcBorders>
                    <w:top w:val="nil"/>
                    <w:bottom w:val="nil"/>
                  </w:tcBorders>
                  <w:shd w:val="clear" w:color="auto" w:fill="FFFFFF"/>
                  <w:tcMar>
                    <w:top w:w="30" w:type="dxa"/>
                    <w:left w:w="30" w:type="dxa"/>
                    <w:bottom w:w="30" w:type="dxa"/>
                    <w:right w:w="30" w:type="dxa"/>
                  </w:tcMar>
                  <w:hideMark/>
                </w:tcPr>
                <w:p w14:paraId="50BCA22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FA56A9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7F6F41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6502</w:t>
                  </w:r>
                </w:p>
              </w:tc>
              <w:tc>
                <w:tcPr>
                  <w:tcW w:w="0" w:type="auto"/>
                  <w:tcBorders>
                    <w:top w:val="nil"/>
                    <w:bottom w:val="nil"/>
                  </w:tcBorders>
                  <w:shd w:val="clear" w:color="auto" w:fill="FFFFFF"/>
                  <w:tcMar>
                    <w:top w:w="30" w:type="dxa"/>
                    <w:left w:w="30" w:type="dxa"/>
                    <w:bottom w:w="30" w:type="dxa"/>
                    <w:right w:w="30" w:type="dxa"/>
                  </w:tcMar>
                  <w:hideMark/>
                </w:tcPr>
                <w:p w14:paraId="17FE793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Geactiveerde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intercalaire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interesten</w:t>
                  </w:r>
                  <w:proofErr w:type="spellEnd"/>
                  <w:r w:rsidRPr="003D5D4C">
                    <w:rPr>
                      <w:rFonts w:ascii="Montserrat" w:eastAsia="Times New Roman" w:hAnsi="Montserrat" w:cs="Times New Roman"/>
                      <w:kern w:val="0"/>
                      <w:sz w:val="20"/>
                      <w:szCs w:val="20"/>
                      <w14:ligatures w14:val="none"/>
                    </w:rPr>
                    <w:t xml:space="preserve"> (–)</w:t>
                  </w:r>
                </w:p>
              </w:tc>
            </w:tr>
            <w:tr w:rsidR="003D5D4C" w:rsidRPr="003D5D4C" w14:paraId="266A03DE" w14:textId="77777777">
              <w:tc>
                <w:tcPr>
                  <w:tcW w:w="0" w:type="auto"/>
                  <w:tcBorders>
                    <w:top w:val="nil"/>
                    <w:bottom w:val="nil"/>
                  </w:tcBorders>
                  <w:shd w:val="clear" w:color="auto" w:fill="FFFFFF"/>
                  <w:tcMar>
                    <w:top w:w="30" w:type="dxa"/>
                    <w:left w:w="30" w:type="dxa"/>
                    <w:bottom w:w="30" w:type="dxa"/>
                    <w:right w:w="30" w:type="dxa"/>
                  </w:tcMar>
                  <w:hideMark/>
                </w:tcPr>
                <w:p w14:paraId="06D933C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5A37A9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651</w:t>
                  </w:r>
                </w:p>
              </w:tc>
              <w:tc>
                <w:tcPr>
                  <w:tcW w:w="0" w:type="auto"/>
                  <w:gridSpan w:val="2"/>
                  <w:tcBorders>
                    <w:top w:val="nil"/>
                    <w:bottom w:val="nil"/>
                  </w:tcBorders>
                  <w:shd w:val="clear" w:color="auto" w:fill="FFFFFF"/>
                  <w:tcMar>
                    <w:top w:w="30" w:type="dxa"/>
                    <w:left w:w="30" w:type="dxa"/>
                    <w:bottom w:w="30" w:type="dxa"/>
                    <w:right w:w="30" w:type="dxa"/>
                  </w:tcMar>
                  <w:hideMark/>
                </w:tcPr>
                <w:p w14:paraId="7BA28F8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Waardeverminderingen</w:t>
                  </w:r>
                  <w:proofErr w:type="spellEnd"/>
                  <w:r w:rsidRPr="003D5D4C">
                    <w:rPr>
                      <w:rFonts w:ascii="Montserrat" w:eastAsia="Times New Roman" w:hAnsi="Montserrat" w:cs="Times New Roman"/>
                      <w:kern w:val="0"/>
                      <w:sz w:val="20"/>
                      <w:szCs w:val="20"/>
                      <w14:ligatures w14:val="none"/>
                    </w:rPr>
                    <w:t xml:space="preserve"> op </w:t>
                  </w:r>
                  <w:proofErr w:type="spellStart"/>
                  <w:r w:rsidRPr="003D5D4C">
                    <w:rPr>
                      <w:rFonts w:ascii="Montserrat" w:eastAsia="Times New Roman" w:hAnsi="Montserrat" w:cs="Times New Roman"/>
                      <w:kern w:val="0"/>
                      <w:sz w:val="20"/>
                      <w:szCs w:val="20"/>
                      <w14:ligatures w14:val="none"/>
                    </w:rPr>
                    <w:t>vlottende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activa</w:t>
                  </w:r>
                  <w:proofErr w:type="spellEnd"/>
                </w:p>
              </w:tc>
            </w:tr>
            <w:tr w:rsidR="003D5D4C" w:rsidRPr="003D5D4C" w14:paraId="70A3B646" w14:textId="77777777">
              <w:tc>
                <w:tcPr>
                  <w:tcW w:w="0" w:type="auto"/>
                  <w:tcBorders>
                    <w:top w:val="nil"/>
                    <w:bottom w:val="nil"/>
                  </w:tcBorders>
                  <w:shd w:val="clear" w:color="auto" w:fill="FFFFFF"/>
                  <w:tcMar>
                    <w:top w:w="30" w:type="dxa"/>
                    <w:left w:w="30" w:type="dxa"/>
                    <w:bottom w:w="30" w:type="dxa"/>
                    <w:right w:w="30" w:type="dxa"/>
                  </w:tcMar>
                  <w:hideMark/>
                </w:tcPr>
                <w:p w14:paraId="4C23280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BC2655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BB760B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6510</w:t>
                  </w:r>
                </w:p>
              </w:tc>
              <w:tc>
                <w:tcPr>
                  <w:tcW w:w="0" w:type="auto"/>
                  <w:tcBorders>
                    <w:top w:val="nil"/>
                    <w:bottom w:val="nil"/>
                  </w:tcBorders>
                  <w:shd w:val="clear" w:color="auto" w:fill="FFFFFF"/>
                  <w:tcMar>
                    <w:top w:w="30" w:type="dxa"/>
                    <w:left w:w="30" w:type="dxa"/>
                    <w:bottom w:w="30" w:type="dxa"/>
                    <w:right w:w="30" w:type="dxa"/>
                  </w:tcMar>
                  <w:hideMark/>
                </w:tcPr>
                <w:p w14:paraId="75058A9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Toevoeging</w:t>
                  </w:r>
                  <w:proofErr w:type="spellEnd"/>
                </w:p>
              </w:tc>
            </w:tr>
            <w:tr w:rsidR="003D5D4C" w:rsidRPr="003D5D4C" w14:paraId="190D0FD9" w14:textId="77777777">
              <w:tc>
                <w:tcPr>
                  <w:tcW w:w="0" w:type="auto"/>
                  <w:tcBorders>
                    <w:top w:val="nil"/>
                    <w:bottom w:val="nil"/>
                  </w:tcBorders>
                  <w:shd w:val="clear" w:color="auto" w:fill="FFFFFF"/>
                  <w:tcMar>
                    <w:top w:w="30" w:type="dxa"/>
                    <w:left w:w="30" w:type="dxa"/>
                    <w:bottom w:w="30" w:type="dxa"/>
                    <w:right w:w="30" w:type="dxa"/>
                  </w:tcMar>
                  <w:hideMark/>
                </w:tcPr>
                <w:p w14:paraId="5394846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3A84FB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B05FED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6511</w:t>
                  </w:r>
                </w:p>
              </w:tc>
              <w:tc>
                <w:tcPr>
                  <w:tcW w:w="0" w:type="auto"/>
                  <w:tcBorders>
                    <w:top w:val="nil"/>
                    <w:bottom w:val="nil"/>
                  </w:tcBorders>
                  <w:shd w:val="clear" w:color="auto" w:fill="FFFFFF"/>
                  <w:tcMar>
                    <w:top w:w="30" w:type="dxa"/>
                    <w:left w:w="30" w:type="dxa"/>
                    <w:bottom w:w="30" w:type="dxa"/>
                    <w:right w:w="30" w:type="dxa"/>
                  </w:tcMar>
                  <w:hideMark/>
                </w:tcPr>
                <w:p w14:paraId="600E20C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Terugneming</w:t>
                  </w:r>
                  <w:proofErr w:type="spellEnd"/>
                  <w:r w:rsidRPr="003D5D4C">
                    <w:rPr>
                      <w:rFonts w:ascii="Montserrat" w:eastAsia="Times New Roman" w:hAnsi="Montserrat" w:cs="Times New Roman"/>
                      <w:kern w:val="0"/>
                      <w:sz w:val="20"/>
                      <w:szCs w:val="20"/>
                      <w14:ligatures w14:val="none"/>
                    </w:rPr>
                    <w:t xml:space="preserve"> (–) </w:t>
                  </w:r>
                  <w:r w:rsidRPr="003D5D4C">
                    <w:rPr>
                      <w:rFonts w:ascii="Montserrat" w:eastAsia="Times New Roman" w:hAnsi="Montserrat" w:cs="Times New Roman"/>
                      <w:kern w:val="0"/>
                      <w:sz w:val="15"/>
                      <w:szCs w:val="15"/>
                      <w:vertAlign w:val="superscript"/>
                      <w14:ligatures w14:val="none"/>
                    </w:rPr>
                    <w:t>(26)</w:t>
                  </w:r>
                  <w:bookmarkStart w:id="36" w:name="reftnt2_27"/>
                  <w:bookmarkEnd w:id="36"/>
                </w:p>
              </w:tc>
            </w:tr>
            <w:tr w:rsidR="003D5D4C" w:rsidRPr="003D5D4C" w14:paraId="6C559445" w14:textId="77777777">
              <w:tc>
                <w:tcPr>
                  <w:tcW w:w="0" w:type="auto"/>
                  <w:tcBorders>
                    <w:top w:val="nil"/>
                    <w:bottom w:val="nil"/>
                  </w:tcBorders>
                  <w:shd w:val="clear" w:color="auto" w:fill="FFFFFF"/>
                  <w:tcMar>
                    <w:top w:w="30" w:type="dxa"/>
                    <w:left w:w="30" w:type="dxa"/>
                    <w:bottom w:w="30" w:type="dxa"/>
                    <w:right w:w="30" w:type="dxa"/>
                  </w:tcMar>
                  <w:hideMark/>
                </w:tcPr>
                <w:p w14:paraId="2525B43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27FD7F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652</w:t>
                  </w:r>
                </w:p>
              </w:tc>
              <w:tc>
                <w:tcPr>
                  <w:tcW w:w="0" w:type="auto"/>
                  <w:gridSpan w:val="2"/>
                  <w:tcBorders>
                    <w:top w:val="nil"/>
                    <w:bottom w:val="nil"/>
                  </w:tcBorders>
                  <w:shd w:val="clear" w:color="auto" w:fill="FFFFFF"/>
                  <w:tcMar>
                    <w:top w:w="30" w:type="dxa"/>
                    <w:left w:w="30" w:type="dxa"/>
                    <w:bottom w:w="30" w:type="dxa"/>
                    <w:right w:w="30" w:type="dxa"/>
                  </w:tcMar>
                  <w:hideMark/>
                </w:tcPr>
                <w:p w14:paraId="6D8D99E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Minderwaarden op de realisatie van vlottende activa</w:t>
                  </w:r>
                </w:p>
              </w:tc>
            </w:tr>
            <w:tr w:rsidR="003D5D4C" w:rsidRPr="003D5D4C" w14:paraId="2A40B7D5" w14:textId="77777777">
              <w:tc>
                <w:tcPr>
                  <w:tcW w:w="0" w:type="auto"/>
                  <w:tcBorders>
                    <w:top w:val="nil"/>
                    <w:bottom w:val="nil"/>
                  </w:tcBorders>
                  <w:shd w:val="clear" w:color="auto" w:fill="FFFFFF"/>
                  <w:tcMar>
                    <w:top w:w="30" w:type="dxa"/>
                    <w:left w:w="30" w:type="dxa"/>
                    <w:bottom w:w="30" w:type="dxa"/>
                    <w:right w:w="30" w:type="dxa"/>
                  </w:tcMar>
                  <w:hideMark/>
                </w:tcPr>
                <w:p w14:paraId="2A26102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1478AF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653</w:t>
                  </w:r>
                </w:p>
              </w:tc>
              <w:tc>
                <w:tcPr>
                  <w:tcW w:w="0" w:type="auto"/>
                  <w:gridSpan w:val="2"/>
                  <w:tcBorders>
                    <w:top w:val="nil"/>
                    <w:bottom w:val="nil"/>
                  </w:tcBorders>
                  <w:shd w:val="clear" w:color="auto" w:fill="FFFFFF"/>
                  <w:tcMar>
                    <w:top w:w="30" w:type="dxa"/>
                    <w:left w:w="30" w:type="dxa"/>
                    <w:bottom w:w="30" w:type="dxa"/>
                    <w:right w:w="30" w:type="dxa"/>
                  </w:tcMar>
                  <w:hideMark/>
                </w:tcPr>
                <w:p w14:paraId="00AA8F1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Discontokosten</w:t>
                  </w:r>
                  <w:proofErr w:type="spellEnd"/>
                  <w:r w:rsidRPr="003D5D4C">
                    <w:rPr>
                      <w:rFonts w:ascii="Montserrat" w:eastAsia="Times New Roman" w:hAnsi="Montserrat" w:cs="Times New Roman"/>
                      <w:kern w:val="0"/>
                      <w:sz w:val="20"/>
                      <w:szCs w:val="20"/>
                      <w14:ligatures w14:val="none"/>
                    </w:rPr>
                    <w:t xml:space="preserve"> op </w:t>
                  </w:r>
                  <w:proofErr w:type="spellStart"/>
                  <w:r w:rsidRPr="003D5D4C">
                    <w:rPr>
                      <w:rFonts w:ascii="Montserrat" w:eastAsia="Times New Roman" w:hAnsi="Montserrat" w:cs="Times New Roman"/>
                      <w:kern w:val="0"/>
                      <w:sz w:val="20"/>
                      <w:szCs w:val="20"/>
                      <w14:ligatures w14:val="none"/>
                    </w:rPr>
                    <w:t>vorderingen</w:t>
                  </w:r>
                  <w:proofErr w:type="spellEnd"/>
                </w:p>
              </w:tc>
            </w:tr>
            <w:tr w:rsidR="003D5D4C" w:rsidRPr="003D5D4C" w14:paraId="7637FAD1" w14:textId="77777777">
              <w:tc>
                <w:tcPr>
                  <w:tcW w:w="0" w:type="auto"/>
                  <w:tcBorders>
                    <w:top w:val="nil"/>
                    <w:bottom w:val="nil"/>
                  </w:tcBorders>
                  <w:shd w:val="clear" w:color="auto" w:fill="FFFFFF"/>
                  <w:tcMar>
                    <w:top w:w="30" w:type="dxa"/>
                    <w:left w:w="30" w:type="dxa"/>
                    <w:bottom w:w="30" w:type="dxa"/>
                    <w:right w:w="30" w:type="dxa"/>
                  </w:tcMar>
                  <w:hideMark/>
                </w:tcPr>
                <w:p w14:paraId="0FD922A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812149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654</w:t>
                  </w:r>
                </w:p>
              </w:tc>
              <w:tc>
                <w:tcPr>
                  <w:tcW w:w="0" w:type="auto"/>
                  <w:gridSpan w:val="2"/>
                  <w:tcBorders>
                    <w:top w:val="nil"/>
                    <w:bottom w:val="nil"/>
                  </w:tcBorders>
                  <w:shd w:val="clear" w:color="auto" w:fill="FFFFFF"/>
                  <w:tcMar>
                    <w:top w:w="30" w:type="dxa"/>
                    <w:left w:w="30" w:type="dxa"/>
                    <w:bottom w:w="30" w:type="dxa"/>
                    <w:right w:w="30" w:type="dxa"/>
                  </w:tcMar>
                  <w:hideMark/>
                </w:tcPr>
                <w:p w14:paraId="08AD2A2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Wisselresultaten</w:t>
                  </w:r>
                  <w:proofErr w:type="spellEnd"/>
                  <w:r w:rsidRPr="003D5D4C">
                    <w:rPr>
                      <w:rFonts w:ascii="Montserrat" w:eastAsia="Times New Roman" w:hAnsi="Montserrat" w:cs="Times New Roman"/>
                      <w:kern w:val="0"/>
                      <w:sz w:val="20"/>
                      <w:szCs w:val="20"/>
                      <w14:ligatures w14:val="none"/>
                    </w:rPr>
                    <w:t> </w:t>
                  </w:r>
                  <w:r w:rsidRPr="003D5D4C">
                    <w:rPr>
                      <w:rFonts w:ascii="Montserrat" w:eastAsia="Times New Roman" w:hAnsi="Montserrat" w:cs="Times New Roman"/>
                      <w:kern w:val="0"/>
                      <w:sz w:val="15"/>
                      <w:szCs w:val="15"/>
                      <w:vertAlign w:val="superscript"/>
                      <w14:ligatures w14:val="none"/>
                    </w:rPr>
                    <w:t>(27)</w:t>
                  </w:r>
                </w:p>
              </w:tc>
            </w:tr>
            <w:tr w:rsidR="003D5D4C" w:rsidRPr="003D5D4C" w14:paraId="78785606" w14:textId="77777777">
              <w:tc>
                <w:tcPr>
                  <w:tcW w:w="0" w:type="auto"/>
                  <w:tcBorders>
                    <w:top w:val="nil"/>
                    <w:bottom w:val="nil"/>
                  </w:tcBorders>
                  <w:shd w:val="clear" w:color="auto" w:fill="FFFFFF"/>
                  <w:tcMar>
                    <w:top w:w="30" w:type="dxa"/>
                    <w:left w:w="30" w:type="dxa"/>
                    <w:bottom w:w="30" w:type="dxa"/>
                    <w:right w:w="30" w:type="dxa"/>
                  </w:tcMar>
                  <w:hideMark/>
                </w:tcPr>
                <w:p w14:paraId="5C9E0CC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lastRenderedPageBreak/>
                    <w:t> </w:t>
                  </w:r>
                </w:p>
              </w:tc>
              <w:tc>
                <w:tcPr>
                  <w:tcW w:w="0" w:type="auto"/>
                  <w:tcBorders>
                    <w:top w:val="nil"/>
                    <w:bottom w:val="nil"/>
                  </w:tcBorders>
                  <w:shd w:val="clear" w:color="auto" w:fill="FFFFFF"/>
                  <w:tcMar>
                    <w:top w:w="30" w:type="dxa"/>
                    <w:left w:w="30" w:type="dxa"/>
                    <w:bottom w:w="30" w:type="dxa"/>
                    <w:right w:w="30" w:type="dxa"/>
                  </w:tcMar>
                  <w:hideMark/>
                </w:tcPr>
                <w:p w14:paraId="365D6FF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655</w:t>
                  </w:r>
                </w:p>
              </w:tc>
              <w:tc>
                <w:tcPr>
                  <w:tcW w:w="0" w:type="auto"/>
                  <w:gridSpan w:val="2"/>
                  <w:tcBorders>
                    <w:top w:val="nil"/>
                    <w:bottom w:val="nil"/>
                  </w:tcBorders>
                  <w:shd w:val="clear" w:color="auto" w:fill="FFFFFF"/>
                  <w:tcMar>
                    <w:top w:w="30" w:type="dxa"/>
                    <w:left w:w="30" w:type="dxa"/>
                    <w:bottom w:w="30" w:type="dxa"/>
                    <w:right w:w="30" w:type="dxa"/>
                  </w:tcMar>
                  <w:hideMark/>
                </w:tcPr>
                <w:p w14:paraId="399DDEC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Resultaten uit de omrekening van vreemde valuta </w:t>
                  </w:r>
                  <w:r w:rsidRPr="003D5D4C">
                    <w:rPr>
                      <w:rFonts w:ascii="Montserrat" w:eastAsia="Times New Roman" w:hAnsi="Montserrat" w:cs="Times New Roman"/>
                      <w:kern w:val="0"/>
                      <w:sz w:val="15"/>
                      <w:szCs w:val="15"/>
                      <w:vertAlign w:val="superscript"/>
                      <w:lang w:val="nl-BE"/>
                      <w14:ligatures w14:val="none"/>
                    </w:rPr>
                    <w:t>(27)</w:t>
                  </w:r>
                </w:p>
              </w:tc>
            </w:tr>
            <w:tr w:rsidR="003D5D4C" w:rsidRPr="003D5D4C" w14:paraId="1E139D6D" w14:textId="77777777">
              <w:tc>
                <w:tcPr>
                  <w:tcW w:w="0" w:type="auto"/>
                  <w:tcBorders>
                    <w:top w:val="nil"/>
                    <w:bottom w:val="nil"/>
                  </w:tcBorders>
                  <w:shd w:val="clear" w:color="auto" w:fill="FFFFFF"/>
                  <w:tcMar>
                    <w:top w:w="30" w:type="dxa"/>
                    <w:left w:w="30" w:type="dxa"/>
                    <w:bottom w:w="30" w:type="dxa"/>
                    <w:right w:w="30" w:type="dxa"/>
                  </w:tcMar>
                  <w:hideMark/>
                </w:tcPr>
                <w:p w14:paraId="3B892D4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89BA60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656</w:t>
                  </w:r>
                </w:p>
              </w:tc>
              <w:tc>
                <w:tcPr>
                  <w:tcW w:w="0" w:type="auto"/>
                  <w:gridSpan w:val="2"/>
                  <w:tcBorders>
                    <w:top w:val="nil"/>
                    <w:bottom w:val="nil"/>
                  </w:tcBorders>
                  <w:shd w:val="clear" w:color="auto" w:fill="FFFFFF"/>
                  <w:tcMar>
                    <w:top w:w="30" w:type="dxa"/>
                    <w:left w:w="30" w:type="dxa"/>
                    <w:bottom w:w="30" w:type="dxa"/>
                    <w:right w:w="30" w:type="dxa"/>
                  </w:tcMar>
                  <w:hideMark/>
                </w:tcPr>
                <w:p w14:paraId="263D708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Voorzieningen</w:t>
                  </w:r>
                  <w:proofErr w:type="spellEnd"/>
                  <w:r w:rsidRPr="003D5D4C">
                    <w:rPr>
                      <w:rFonts w:ascii="Montserrat" w:eastAsia="Times New Roman" w:hAnsi="Montserrat" w:cs="Times New Roman"/>
                      <w:kern w:val="0"/>
                      <w:sz w:val="20"/>
                      <w:szCs w:val="20"/>
                      <w14:ligatures w14:val="none"/>
                    </w:rPr>
                    <w:t xml:space="preserve"> met </w:t>
                  </w:r>
                  <w:proofErr w:type="spellStart"/>
                  <w:r w:rsidRPr="003D5D4C">
                    <w:rPr>
                      <w:rFonts w:ascii="Montserrat" w:eastAsia="Times New Roman" w:hAnsi="Montserrat" w:cs="Times New Roman"/>
                      <w:kern w:val="0"/>
                      <w:sz w:val="20"/>
                      <w:szCs w:val="20"/>
                      <w14:ligatures w14:val="none"/>
                    </w:rPr>
                    <w:t>financieel</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karakter</w:t>
                  </w:r>
                  <w:proofErr w:type="spellEnd"/>
                </w:p>
              </w:tc>
            </w:tr>
            <w:tr w:rsidR="003D5D4C" w:rsidRPr="003D5D4C" w14:paraId="71A3EBBC" w14:textId="77777777">
              <w:tc>
                <w:tcPr>
                  <w:tcW w:w="0" w:type="auto"/>
                  <w:tcBorders>
                    <w:top w:val="nil"/>
                    <w:bottom w:val="nil"/>
                  </w:tcBorders>
                  <w:shd w:val="clear" w:color="auto" w:fill="FFFFFF"/>
                  <w:tcMar>
                    <w:top w:w="30" w:type="dxa"/>
                    <w:left w:w="30" w:type="dxa"/>
                    <w:bottom w:w="30" w:type="dxa"/>
                    <w:right w:w="30" w:type="dxa"/>
                  </w:tcMar>
                  <w:hideMark/>
                </w:tcPr>
                <w:p w14:paraId="718B2E0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371645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0230E1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6560</w:t>
                  </w:r>
                </w:p>
              </w:tc>
              <w:tc>
                <w:tcPr>
                  <w:tcW w:w="0" w:type="auto"/>
                  <w:tcBorders>
                    <w:top w:val="nil"/>
                    <w:bottom w:val="nil"/>
                  </w:tcBorders>
                  <w:shd w:val="clear" w:color="auto" w:fill="FFFFFF"/>
                  <w:tcMar>
                    <w:top w:w="30" w:type="dxa"/>
                    <w:left w:w="30" w:type="dxa"/>
                    <w:bottom w:w="30" w:type="dxa"/>
                    <w:right w:w="30" w:type="dxa"/>
                  </w:tcMar>
                  <w:hideMark/>
                </w:tcPr>
                <w:p w14:paraId="4BE0297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Toevoegingen</w:t>
                  </w:r>
                  <w:proofErr w:type="spellEnd"/>
                </w:p>
              </w:tc>
            </w:tr>
            <w:tr w:rsidR="003D5D4C" w:rsidRPr="003D5D4C" w14:paraId="4C230A34" w14:textId="77777777">
              <w:tc>
                <w:tcPr>
                  <w:tcW w:w="0" w:type="auto"/>
                  <w:tcBorders>
                    <w:top w:val="nil"/>
                    <w:bottom w:val="nil"/>
                  </w:tcBorders>
                  <w:shd w:val="clear" w:color="auto" w:fill="FFFFFF"/>
                  <w:tcMar>
                    <w:top w:w="30" w:type="dxa"/>
                    <w:left w:w="30" w:type="dxa"/>
                    <w:bottom w:w="30" w:type="dxa"/>
                    <w:right w:w="30" w:type="dxa"/>
                  </w:tcMar>
                  <w:hideMark/>
                </w:tcPr>
                <w:p w14:paraId="389770E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4D30D1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FA9BD3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6561</w:t>
                  </w:r>
                </w:p>
              </w:tc>
              <w:tc>
                <w:tcPr>
                  <w:tcW w:w="0" w:type="auto"/>
                  <w:tcBorders>
                    <w:top w:val="nil"/>
                    <w:bottom w:val="nil"/>
                  </w:tcBorders>
                  <w:shd w:val="clear" w:color="auto" w:fill="FFFFFF"/>
                  <w:tcMar>
                    <w:top w:w="30" w:type="dxa"/>
                    <w:left w:w="30" w:type="dxa"/>
                    <w:bottom w:w="30" w:type="dxa"/>
                    <w:right w:w="30" w:type="dxa"/>
                  </w:tcMar>
                  <w:hideMark/>
                </w:tcPr>
                <w:p w14:paraId="3DCBBD1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Bestedingen</w:t>
                  </w:r>
                  <w:proofErr w:type="spellEnd"/>
                  <w:r w:rsidRPr="003D5D4C">
                    <w:rPr>
                      <w:rFonts w:ascii="Montserrat" w:eastAsia="Times New Roman" w:hAnsi="Montserrat" w:cs="Times New Roman"/>
                      <w:kern w:val="0"/>
                      <w:sz w:val="20"/>
                      <w:szCs w:val="20"/>
                      <w14:ligatures w14:val="none"/>
                    </w:rPr>
                    <w:t xml:space="preserve"> en </w:t>
                  </w:r>
                  <w:proofErr w:type="spellStart"/>
                  <w:r w:rsidRPr="003D5D4C">
                    <w:rPr>
                      <w:rFonts w:ascii="Montserrat" w:eastAsia="Times New Roman" w:hAnsi="Montserrat" w:cs="Times New Roman"/>
                      <w:kern w:val="0"/>
                      <w:sz w:val="20"/>
                      <w:szCs w:val="20"/>
                      <w14:ligatures w14:val="none"/>
                    </w:rPr>
                    <w:t>terugnemingen</w:t>
                  </w:r>
                  <w:proofErr w:type="spellEnd"/>
                  <w:r w:rsidRPr="003D5D4C">
                    <w:rPr>
                      <w:rFonts w:ascii="Montserrat" w:eastAsia="Times New Roman" w:hAnsi="Montserrat" w:cs="Times New Roman"/>
                      <w:kern w:val="0"/>
                      <w:sz w:val="20"/>
                      <w:szCs w:val="20"/>
                      <w14:ligatures w14:val="none"/>
                    </w:rPr>
                    <w:t xml:space="preserve"> (–)</w:t>
                  </w:r>
                </w:p>
              </w:tc>
            </w:tr>
            <w:tr w:rsidR="003D5D4C" w:rsidRPr="003D5D4C" w14:paraId="19C09570" w14:textId="77777777">
              <w:tc>
                <w:tcPr>
                  <w:tcW w:w="0" w:type="auto"/>
                  <w:tcBorders>
                    <w:top w:val="nil"/>
                    <w:bottom w:val="nil"/>
                  </w:tcBorders>
                  <w:shd w:val="clear" w:color="auto" w:fill="FFFFFF"/>
                  <w:tcMar>
                    <w:top w:w="30" w:type="dxa"/>
                    <w:left w:w="30" w:type="dxa"/>
                    <w:bottom w:w="30" w:type="dxa"/>
                    <w:right w:w="30" w:type="dxa"/>
                  </w:tcMar>
                  <w:hideMark/>
                </w:tcPr>
                <w:p w14:paraId="774B52B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FB130E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657 tot 658</w:t>
                  </w:r>
                </w:p>
              </w:tc>
              <w:tc>
                <w:tcPr>
                  <w:tcW w:w="0" w:type="auto"/>
                  <w:gridSpan w:val="2"/>
                  <w:tcBorders>
                    <w:top w:val="nil"/>
                    <w:bottom w:val="nil"/>
                  </w:tcBorders>
                  <w:shd w:val="clear" w:color="auto" w:fill="FFFFFF"/>
                  <w:tcMar>
                    <w:top w:w="30" w:type="dxa"/>
                    <w:left w:w="30" w:type="dxa"/>
                    <w:bottom w:w="30" w:type="dxa"/>
                    <w:right w:w="30" w:type="dxa"/>
                  </w:tcMar>
                  <w:hideMark/>
                </w:tcPr>
                <w:p w14:paraId="6BAE535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Diverse </w:t>
                  </w:r>
                  <w:proofErr w:type="spellStart"/>
                  <w:r w:rsidRPr="003D5D4C">
                    <w:rPr>
                      <w:rFonts w:ascii="Montserrat" w:eastAsia="Times New Roman" w:hAnsi="Montserrat" w:cs="Times New Roman"/>
                      <w:kern w:val="0"/>
                      <w:sz w:val="20"/>
                      <w:szCs w:val="20"/>
                      <w14:ligatures w14:val="none"/>
                    </w:rPr>
                    <w:t>financiële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kosten</w:t>
                  </w:r>
                  <w:proofErr w:type="spellEnd"/>
                </w:p>
              </w:tc>
            </w:tr>
            <w:tr w:rsidR="003D5D4C" w:rsidRPr="003D5D4C" w14:paraId="2FA1E9A9" w14:textId="77777777">
              <w:tc>
                <w:tcPr>
                  <w:tcW w:w="0" w:type="auto"/>
                  <w:tcBorders>
                    <w:top w:val="nil"/>
                    <w:bottom w:val="nil"/>
                  </w:tcBorders>
                  <w:shd w:val="clear" w:color="auto" w:fill="FFFFFF"/>
                  <w:tcMar>
                    <w:top w:w="30" w:type="dxa"/>
                    <w:left w:w="30" w:type="dxa"/>
                    <w:bottom w:w="30" w:type="dxa"/>
                    <w:right w:w="30" w:type="dxa"/>
                  </w:tcMar>
                  <w:hideMark/>
                </w:tcPr>
                <w:p w14:paraId="0C31B95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A9FF54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659</w:t>
                  </w:r>
                </w:p>
              </w:tc>
              <w:tc>
                <w:tcPr>
                  <w:tcW w:w="0" w:type="auto"/>
                  <w:gridSpan w:val="2"/>
                  <w:tcBorders>
                    <w:top w:val="nil"/>
                    <w:bottom w:val="nil"/>
                  </w:tcBorders>
                  <w:shd w:val="clear" w:color="auto" w:fill="FFFFFF"/>
                  <w:tcMar>
                    <w:top w:w="30" w:type="dxa"/>
                    <w:left w:w="30" w:type="dxa"/>
                    <w:bottom w:w="30" w:type="dxa"/>
                    <w:right w:w="30" w:type="dxa"/>
                  </w:tcMar>
                  <w:hideMark/>
                </w:tcPr>
                <w:p w14:paraId="15927BB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Als herstructureringskosten geactiveerde financiële kosten (-)</w:t>
                  </w:r>
                </w:p>
              </w:tc>
            </w:tr>
            <w:tr w:rsidR="003D5D4C" w:rsidRPr="003D5D4C" w14:paraId="11A9BB93" w14:textId="77777777">
              <w:tc>
                <w:tcPr>
                  <w:tcW w:w="0" w:type="auto"/>
                  <w:tcBorders>
                    <w:top w:val="nil"/>
                    <w:bottom w:val="nil"/>
                  </w:tcBorders>
                  <w:shd w:val="clear" w:color="auto" w:fill="FFFFFF"/>
                  <w:tcMar>
                    <w:top w:w="30" w:type="dxa"/>
                    <w:left w:w="30" w:type="dxa"/>
                    <w:bottom w:w="30" w:type="dxa"/>
                    <w:right w:w="30" w:type="dxa"/>
                  </w:tcMar>
                  <w:hideMark/>
                </w:tcPr>
                <w:p w14:paraId="718DD6B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66</w:t>
                  </w:r>
                </w:p>
              </w:tc>
              <w:tc>
                <w:tcPr>
                  <w:tcW w:w="0" w:type="auto"/>
                  <w:gridSpan w:val="3"/>
                  <w:tcBorders>
                    <w:top w:val="nil"/>
                    <w:bottom w:val="nil"/>
                  </w:tcBorders>
                  <w:shd w:val="clear" w:color="auto" w:fill="FFFFFF"/>
                  <w:tcMar>
                    <w:top w:w="30" w:type="dxa"/>
                    <w:left w:w="30" w:type="dxa"/>
                    <w:bottom w:w="30" w:type="dxa"/>
                    <w:right w:w="30" w:type="dxa"/>
                  </w:tcMar>
                  <w:hideMark/>
                </w:tcPr>
                <w:p w14:paraId="697391B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Niet-</w:t>
                  </w:r>
                  <w:proofErr w:type="spellStart"/>
                  <w:r w:rsidRPr="003D5D4C">
                    <w:rPr>
                      <w:rFonts w:ascii="Montserrat" w:eastAsia="Times New Roman" w:hAnsi="Montserrat" w:cs="Times New Roman"/>
                      <w:kern w:val="0"/>
                      <w:sz w:val="20"/>
                      <w:szCs w:val="20"/>
                      <w:lang w:val="nl-BE"/>
                      <w14:ligatures w14:val="none"/>
                    </w:rPr>
                    <w:t>recurrente</w:t>
                  </w:r>
                  <w:proofErr w:type="spellEnd"/>
                  <w:r w:rsidRPr="003D5D4C">
                    <w:rPr>
                      <w:rFonts w:ascii="Montserrat" w:eastAsia="Times New Roman" w:hAnsi="Montserrat" w:cs="Times New Roman"/>
                      <w:kern w:val="0"/>
                      <w:sz w:val="20"/>
                      <w:szCs w:val="20"/>
                      <w:lang w:val="nl-BE"/>
                      <w14:ligatures w14:val="none"/>
                    </w:rPr>
                    <w:t xml:space="preserve"> bedrijfs- of financiële kosten</w:t>
                  </w:r>
                </w:p>
              </w:tc>
            </w:tr>
            <w:tr w:rsidR="003D5D4C" w:rsidRPr="003D5D4C" w14:paraId="6CC8081C" w14:textId="77777777">
              <w:tc>
                <w:tcPr>
                  <w:tcW w:w="0" w:type="auto"/>
                  <w:tcBorders>
                    <w:top w:val="nil"/>
                    <w:bottom w:val="nil"/>
                  </w:tcBorders>
                  <w:shd w:val="clear" w:color="auto" w:fill="FFFFFF"/>
                  <w:tcMar>
                    <w:top w:w="30" w:type="dxa"/>
                    <w:left w:w="30" w:type="dxa"/>
                    <w:bottom w:w="30" w:type="dxa"/>
                    <w:right w:w="30" w:type="dxa"/>
                  </w:tcMar>
                  <w:hideMark/>
                </w:tcPr>
                <w:p w14:paraId="378DC2A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472639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660</w:t>
                  </w:r>
                </w:p>
              </w:tc>
              <w:tc>
                <w:tcPr>
                  <w:tcW w:w="0" w:type="auto"/>
                  <w:gridSpan w:val="2"/>
                  <w:tcBorders>
                    <w:top w:val="nil"/>
                    <w:bottom w:val="nil"/>
                  </w:tcBorders>
                  <w:shd w:val="clear" w:color="auto" w:fill="FFFFFF"/>
                  <w:tcMar>
                    <w:top w:w="30" w:type="dxa"/>
                    <w:left w:w="30" w:type="dxa"/>
                    <w:bottom w:w="30" w:type="dxa"/>
                    <w:right w:w="30" w:type="dxa"/>
                  </w:tcMar>
                  <w:hideMark/>
                </w:tcPr>
                <w:p w14:paraId="4363F55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Niet-</w:t>
                  </w:r>
                  <w:proofErr w:type="spellStart"/>
                  <w:r w:rsidRPr="003D5D4C">
                    <w:rPr>
                      <w:rFonts w:ascii="Montserrat" w:eastAsia="Times New Roman" w:hAnsi="Montserrat" w:cs="Times New Roman"/>
                      <w:kern w:val="0"/>
                      <w:sz w:val="20"/>
                      <w:szCs w:val="20"/>
                      <w:lang w:val="nl-BE"/>
                      <w14:ligatures w14:val="none"/>
                    </w:rPr>
                    <w:t>recurrente</w:t>
                  </w:r>
                  <w:proofErr w:type="spellEnd"/>
                  <w:r w:rsidRPr="003D5D4C">
                    <w:rPr>
                      <w:rFonts w:ascii="Montserrat" w:eastAsia="Times New Roman" w:hAnsi="Montserrat" w:cs="Times New Roman"/>
                      <w:kern w:val="0"/>
                      <w:sz w:val="20"/>
                      <w:szCs w:val="20"/>
                      <w:lang w:val="nl-BE"/>
                      <w14:ligatures w14:val="none"/>
                    </w:rPr>
                    <w:t xml:space="preserve"> afschrijvingen en waardeverminderingen (toevoeging)</w:t>
                  </w:r>
                </w:p>
              </w:tc>
            </w:tr>
            <w:tr w:rsidR="003D5D4C" w:rsidRPr="003D5D4C" w14:paraId="3A67326A" w14:textId="77777777">
              <w:tc>
                <w:tcPr>
                  <w:tcW w:w="0" w:type="auto"/>
                  <w:tcBorders>
                    <w:top w:val="nil"/>
                    <w:bottom w:val="nil"/>
                  </w:tcBorders>
                  <w:shd w:val="clear" w:color="auto" w:fill="FFFFFF"/>
                  <w:tcMar>
                    <w:top w:w="30" w:type="dxa"/>
                    <w:left w:w="30" w:type="dxa"/>
                    <w:bottom w:w="30" w:type="dxa"/>
                    <w:right w:w="30" w:type="dxa"/>
                  </w:tcMar>
                  <w:hideMark/>
                </w:tcPr>
                <w:p w14:paraId="50EBFD8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869F87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46EA21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6600</w:t>
                  </w:r>
                </w:p>
              </w:tc>
              <w:tc>
                <w:tcPr>
                  <w:tcW w:w="0" w:type="auto"/>
                  <w:tcBorders>
                    <w:top w:val="nil"/>
                    <w:bottom w:val="nil"/>
                  </w:tcBorders>
                  <w:shd w:val="clear" w:color="auto" w:fill="FFFFFF"/>
                  <w:tcMar>
                    <w:top w:w="30" w:type="dxa"/>
                    <w:left w:w="30" w:type="dxa"/>
                    <w:bottom w:w="30" w:type="dxa"/>
                    <w:right w:w="30" w:type="dxa"/>
                  </w:tcMar>
                  <w:hideMark/>
                </w:tcPr>
                <w:p w14:paraId="034CF53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op </w:t>
                  </w:r>
                  <w:proofErr w:type="spellStart"/>
                  <w:r w:rsidRPr="003D5D4C">
                    <w:rPr>
                      <w:rFonts w:ascii="Montserrat" w:eastAsia="Times New Roman" w:hAnsi="Montserrat" w:cs="Times New Roman"/>
                      <w:kern w:val="0"/>
                      <w:sz w:val="20"/>
                      <w:szCs w:val="20"/>
                      <w14:ligatures w14:val="none"/>
                    </w:rPr>
                    <w:t>oprichtingskosten</w:t>
                  </w:r>
                  <w:proofErr w:type="spellEnd"/>
                </w:p>
              </w:tc>
            </w:tr>
            <w:tr w:rsidR="003D5D4C" w:rsidRPr="003D5D4C" w14:paraId="62DFAC5D" w14:textId="77777777">
              <w:tc>
                <w:tcPr>
                  <w:tcW w:w="0" w:type="auto"/>
                  <w:tcBorders>
                    <w:top w:val="nil"/>
                    <w:bottom w:val="nil"/>
                  </w:tcBorders>
                  <w:shd w:val="clear" w:color="auto" w:fill="FFFFFF"/>
                  <w:tcMar>
                    <w:top w:w="30" w:type="dxa"/>
                    <w:left w:w="30" w:type="dxa"/>
                    <w:bottom w:w="30" w:type="dxa"/>
                    <w:right w:w="30" w:type="dxa"/>
                  </w:tcMar>
                  <w:hideMark/>
                </w:tcPr>
                <w:p w14:paraId="2405EFA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2C73CF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07AE07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6601</w:t>
                  </w:r>
                </w:p>
              </w:tc>
              <w:tc>
                <w:tcPr>
                  <w:tcW w:w="0" w:type="auto"/>
                  <w:tcBorders>
                    <w:top w:val="nil"/>
                    <w:bottom w:val="nil"/>
                  </w:tcBorders>
                  <w:shd w:val="clear" w:color="auto" w:fill="FFFFFF"/>
                  <w:tcMar>
                    <w:top w:w="30" w:type="dxa"/>
                    <w:left w:w="30" w:type="dxa"/>
                    <w:bottom w:w="30" w:type="dxa"/>
                    <w:right w:w="30" w:type="dxa"/>
                  </w:tcMar>
                  <w:hideMark/>
                </w:tcPr>
                <w:p w14:paraId="050318E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op </w:t>
                  </w:r>
                  <w:proofErr w:type="spellStart"/>
                  <w:r w:rsidRPr="003D5D4C">
                    <w:rPr>
                      <w:rFonts w:ascii="Montserrat" w:eastAsia="Times New Roman" w:hAnsi="Montserrat" w:cs="Times New Roman"/>
                      <w:kern w:val="0"/>
                      <w:sz w:val="20"/>
                      <w:szCs w:val="20"/>
                      <w14:ligatures w14:val="none"/>
                    </w:rPr>
                    <w:t>immateriële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vaste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activa</w:t>
                  </w:r>
                  <w:proofErr w:type="spellEnd"/>
                </w:p>
              </w:tc>
            </w:tr>
            <w:tr w:rsidR="003D5D4C" w:rsidRPr="003D5D4C" w14:paraId="274533C3" w14:textId="77777777">
              <w:tc>
                <w:tcPr>
                  <w:tcW w:w="0" w:type="auto"/>
                  <w:tcBorders>
                    <w:top w:val="nil"/>
                    <w:bottom w:val="nil"/>
                  </w:tcBorders>
                  <w:shd w:val="clear" w:color="auto" w:fill="FFFFFF"/>
                  <w:tcMar>
                    <w:top w:w="30" w:type="dxa"/>
                    <w:left w:w="30" w:type="dxa"/>
                    <w:bottom w:w="30" w:type="dxa"/>
                    <w:right w:w="30" w:type="dxa"/>
                  </w:tcMar>
                  <w:hideMark/>
                </w:tcPr>
                <w:p w14:paraId="39E44B9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634348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BD0B92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6602</w:t>
                  </w:r>
                </w:p>
              </w:tc>
              <w:tc>
                <w:tcPr>
                  <w:tcW w:w="0" w:type="auto"/>
                  <w:tcBorders>
                    <w:top w:val="nil"/>
                    <w:bottom w:val="nil"/>
                  </w:tcBorders>
                  <w:shd w:val="clear" w:color="auto" w:fill="FFFFFF"/>
                  <w:tcMar>
                    <w:top w:w="30" w:type="dxa"/>
                    <w:left w:w="30" w:type="dxa"/>
                    <w:bottom w:w="30" w:type="dxa"/>
                    <w:right w:w="30" w:type="dxa"/>
                  </w:tcMar>
                  <w:hideMark/>
                </w:tcPr>
                <w:p w14:paraId="315BBBE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op </w:t>
                  </w:r>
                  <w:proofErr w:type="spellStart"/>
                  <w:r w:rsidRPr="003D5D4C">
                    <w:rPr>
                      <w:rFonts w:ascii="Montserrat" w:eastAsia="Times New Roman" w:hAnsi="Montserrat" w:cs="Times New Roman"/>
                      <w:kern w:val="0"/>
                      <w:sz w:val="20"/>
                      <w:szCs w:val="20"/>
                      <w14:ligatures w14:val="none"/>
                    </w:rPr>
                    <w:t>materiële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vaste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activa</w:t>
                  </w:r>
                  <w:proofErr w:type="spellEnd"/>
                </w:p>
              </w:tc>
            </w:tr>
            <w:tr w:rsidR="003D5D4C" w:rsidRPr="003D5D4C" w14:paraId="74C202A6" w14:textId="77777777">
              <w:tc>
                <w:tcPr>
                  <w:tcW w:w="0" w:type="auto"/>
                  <w:tcBorders>
                    <w:top w:val="nil"/>
                    <w:bottom w:val="nil"/>
                  </w:tcBorders>
                  <w:shd w:val="clear" w:color="auto" w:fill="FFFFFF"/>
                  <w:tcMar>
                    <w:top w:w="30" w:type="dxa"/>
                    <w:left w:w="30" w:type="dxa"/>
                    <w:bottom w:w="30" w:type="dxa"/>
                    <w:right w:w="30" w:type="dxa"/>
                  </w:tcMar>
                  <w:hideMark/>
                </w:tcPr>
                <w:p w14:paraId="24DF905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FB02A0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661</w:t>
                  </w:r>
                </w:p>
              </w:tc>
              <w:tc>
                <w:tcPr>
                  <w:tcW w:w="0" w:type="auto"/>
                  <w:gridSpan w:val="2"/>
                  <w:tcBorders>
                    <w:top w:val="nil"/>
                    <w:bottom w:val="nil"/>
                  </w:tcBorders>
                  <w:shd w:val="clear" w:color="auto" w:fill="FFFFFF"/>
                  <w:tcMar>
                    <w:top w:w="30" w:type="dxa"/>
                    <w:left w:w="30" w:type="dxa"/>
                    <w:bottom w:w="30" w:type="dxa"/>
                    <w:right w:w="30" w:type="dxa"/>
                  </w:tcMar>
                  <w:hideMark/>
                </w:tcPr>
                <w:p w14:paraId="1449F82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Waardeverminderingen op financiële vaste activa (toevoeging)</w:t>
                  </w:r>
                </w:p>
              </w:tc>
            </w:tr>
            <w:tr w:rsidR="003D5D4C" w:rsidRPr="003D5D4C" w14:paraId="4B99DF39" w14:textId="77777777">
              <w:tc>
                <w:tcPr>
                  <w:tcW w:w="0" w:type="auto"/>
                  <w:tcBorders>
                    <w:top w:val="nil"/>
                    <w:bottom w:val="nil"/>
                  </w:tcBorders>
                  <w:shd w:val="clear" w:color="auto" w:fill="FFFFFF"/>
                  <w:tcMar>
                    <w:top w:w="30" w:type="dxa"/>
                    <w:left w:w="30" w:type="dxa"/>
                    <w:bottom w:w="30" w:type="dxa"/>
                    <w:right w:w="30" w:type="dxa"/>
                  </w:tcMar>
                  <w:hideMark/>
                </w:tcPr>
                <w:p w14:paraId="51EC9EA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D8E57E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662</w:t>
                  </w:r>
                </w:p>
              </w:tc>
              <w:tc>
                <w:tcPr>
                  <w:tcW w:w="0" w:type="auto"/>
                  <w:gridSpan w:val="2"/>
                  <w:tcBorders>
                    <w:top w:val="nil"/>
                    <w:bottom w:val="nil"/>
                  </w:tcBorders>
                  <w:shd w:val="clear" w:color="auto" w:fill="FFFFFF"/>
                  <w:tcMar>
                    <w:top w:w="30" w:type="dxa"/>
                    <w:left w:w="30" w:type="dxa"/>
                    <w:bottom w:w="30" w:type="dxa"/>
                    <w:right w:w="30" w:type="dxa"/>
                  </w:tcMar>
                  <w:hideMark/>
                </w:tcPr>
                <w:p w14:paraId="58D056A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Voorzieningen voor niet-</w:t>
                  </w:r>
                  <w:proofErr w:type="spellStart"/>
                  <w:r w:rsidRPr="003D5D4C">
                    <w:rPr>
                      <w:rFonts w:ascii="Montserrat" w:eastAsia="Times New Roman" w:hAnsi="Montserrat" w:cs="Times New Roman"/>
                      <w:kern w:val="0"/>
                      <w:sz w:val="20"/>
                      <w:szCs w:val="20"/>
                      <w:lang w:val="nl-BE"/>
                      <w14:ligatures w14:val="none"/>
                    </w:rPr>
                    <w:t>recurrente</w:t>
                  </w:r>
                  <w:proofErr w:type="spellEnd"/>
                  <w:r w:rsidRPr="003D5D4C">
                    <w:rPr>
                      <w:rFonts w:ascii="Montserrat" w:eastAsia="Times New Roman" w:hAnsi="Montserrat" w:cs="Times New Roman"/>
                      <w:kern w:val="0"/>
                      <w:sz w:val="20"/>
                      <w:szCs w:val="20"/>
                      <w:lang w:val="nl-BE"/>
                      <w14:ligatures w14:val="none"/>
                    </w:rPr>
                    <w:t xml:space="preserve"> risico's en kosten</w:t>
                  </w:r>
                </w:p>
              </w:tc>
            </w:tr>
            <w:tr w:rsidR="003D5D4C" w:rsidRPr="003D5D4C" w14:paraId="6E48DEB8" w14:textId="77777777">
              <w:tc>
                <w:tcPr>
                  <w:tcW w:w="0" w:type="auto"/>
                  <w:tcBorders>
                    <w:top w:val="nil"/>
                    <w:bottom w:val="nil"/>
                  </w:tcBorders>
                  <w:shd w:val="clear" w:color="auto" w:fill="FFFFFF"/>
                  <w:tcMar>
                    <w:top w:w="30" w:type="dxa"/>
                    <w:left w:w="30" w:type="dxa"/>
                    <w:bottom w:w="30" w:type="dxa"/>
                    <w:right w:w="30" w:type="dxa"/>
                  </w:tcMar>
                  <w:hideMark/>
                </w:tcPr>
                <w:p w14:paraId="6915664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50159B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FDC2DA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6620</w:t>
                  </w:r>
                </w:p>
              </w:tc>
              <w:tc>
                <w:tcPr>
                  <w:tcW w:w="0" w:type="auto"/>
                  <w:tcBorders>
                    <w:top w:val="nil"/>
                    <w:bottom w:val="nil"/>
                  </w:tcBorders>
                  <w:shd w:val="clear" w:color="auto" w:fill="FFFFFF"/>
                  <w:tcMar>
                    <w:top w:w="30" w:type="dxa"/>
                    <w:left w:w="30" w:type="dxa"/>
                    <w:bottom w:w="30" w:type="dxa"/>
                    <w:right w:w="30" w:type="dxa"/>
                  </w:tcMar>
                  <w:hideMark/>
                </w:tcPr>
                <w:p w14:paraId="4CD04DE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Voorzieningen voor niet-</w:t>
                  </w:r>
                  <w:proofErr w:type="spellStart"/>
                  <w:r w:rsidRPr="003D5D4C">
                    <w:rPr>
                      <w:rFonts w:ascii="Montserrat" w:eastAsia="Times New Roman" w:hAnsi="Montserrat" w:cs="Times New Roman"/>
                      <w:kern w:val="0"/>
                      <w:sz w:val="20"/>
                      <w:szCs w:val="20"/>
                      <w:lang w:val="nl-BE"/>
                      <w14:ligatures w14:val="none"/>
                    </w:rPr>
                    <w:t>recurrente</w:t>
                  </w:r>
                  <w:proofErr w:type="spellEnd"/>
                  <w:r w:rsidRPr="003D5D4C">
                    <w:rPr>
                      <w:rFonts w:ascii="Montserrat" w:eastAsia="Times New Roman" w:hAnsi="Montserrat" w:cs="Times New Roman"/>
                      <w:kern w:val="0"/>
                      <w:sz w:val="20"/>
                      <w:szCs w:val="20"/>
                      <w:lang w:val="nl-BE"/>
                      <w14:ligatures w14:val="none"/>
                    </w:rPr>
                    <w:t xml:space="preserve"> bedrijfsrisico's en -kosten</w:t>
                  </w:r>
                </w:p>
              </w:tc>
            </w:tr>
            <w:tr w:rsidR="003D5D4C" w:rsidRPr="003D5D4C" w14:paraId="0B0B410E" w14:textId="77777777">
              <w:tc>
                <w:tcPr>
                  <w:tcW w:w="0" w:type="auto"/>
                  <w:tcBorders>
                    <w:top w:val="nil"/>
                    <w:bottom w:val="nil"/>
                  </w:tcBorders>
                  <w:shd w:val="clear" w:color="auto" w:fill="FFFFFF"/>
                  <w:tcMar>
                    <w:top w:w="30" w:type="dxa"/>
                    <w:left w:w="30" w:type="dxa"/>
                    <w:bottom w:w="30" w:type="dxa"/>
                    <w:right w:w="30" w:type="dxa"/>
                  </w:tcMar>
                  <w:hideMark/>
                </w:tcPr>
                <w:p w14:paraId="7C95303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267225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99E442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66200</w:t>
                  </w:r>
                </w:p>
              </w:tc>
              <w:tc>
                <w:tcPr>
                  <w:tcW w:w="0" w:type="auto"/>
                  <w:tcBorders>
                    <w:top w:val="nil"/>
                    <w:bottom w:val="nil"/>
                  </w:tcBorders>
                  <w:shd w:val="clear" w:color="auto" w:fill="FFFFFF"/>
                  <w:tcMar>
                    <w:top w:w="30" w:type="dxa"/>
                    <w:left w:w="30" w:type="dxa"/>
                    <w:bottom w:w="30" w:type="dxa"/>
                    <w:right w:w="30" w:type="dxa"/>
                  </w:tcMar>
                  <w:hideMark/>
                </w:tcPr>
                <w:p w14:paraId="57A90AA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Toevoeging</w:t>
                  </w:r>
                  <w:proofErr w:type="spellEnd"/>
                </w:p>
              </w:tc>
            </w:tr>
            <w:tr w:rsidR="003D5D4C" w:rsidRPr="003D5D4C" w14:paraId="341CDE70" w14:textId="77777777">
              <w:tc>
                <w:tcPr>
                  <w:tcW w:w="0" w:type="auto"/>
                  <w:tcBorders>
                    <w:top w:val="nil"/>
                    <w:bottom w:val="nil"/>
                  </w:tcBorders>
                  <w:shd w:val="clear" w:color="auto" w:fill="FFFFFF"/>
                  <w:tcMar>
                    <w:top w:w="30" w:type="dxa"/>
                    <w:left w:w="30" w:type="dxa"/>
                    <w:bottom w:w="30" w:type="dxa"/>
                    <w:right w:w="30" w:type="dxa"/>
                  </w:tcMar>
                  <w:hideMark/>
                </w:tcPr>
                <w:p w14:paraId="49CB5E0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9E2DEE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F8E0BC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66201</w:t>
                  </w:r>
                </w:p>
              </w:tc>
              <w:tc>
                <w:tcPr>
                  <w:tcW w:w="0" w:type="auto"/>
                  <w:tcBorders>
                    <w:top w:val="nil"/>
                    <w:bottom w:val="nil"/>
                  </w:tcBorders>
                  <w:shd w:val="clear" w:color="auto" w:fill="FFFFFF"/>
                  <w:tcMar>
                    <w:top w:w="30" w:type="dxa"/>
                    <w:left w:w="30" w:type="dxa"/>
                    <w:bottom w:w="30" w:type="dxa"/>
                    <w:right w:w="30" w:type="dxa"/>
                  </w:tcMar>
                  <w:hideMark/>
                </w:tcPr>
                <w:p w14:paraId="77668C2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Besteding</w:t>
                  </w:r>
                  <w:proofErr w:type="spellEnd"/>
                  <w:r w:rsidRPr="003D5D4C">
                    <w:rPr>
                      <w:rFonts w:ascii="Montserrat" w:eastAsia="Times New Roman" w:hAnsi="Montserrat" w:cs="Times New Roman"/>
                      <w:kern w:val="0"/>
                      <w:sz w:val="20"/>
                      <w:szCs w:val="20"/>
                      <w14:ligatures w14:val="none"/>
                    </w:rPr>
                    <w:t xml:space="preserve"> (-)</w:t>
                  </w:r>
                </w:p>
              </w:tc>
            </w:tr>
            <w:tr w:rsidR="003D5D4C" w:rsidRPr="003D5D4C" w14:paraId="36B63625" w14:textId="77777777">
              <w:tc>
                <w:tcPr>
                  <w:tcW w:w="0" w:type="auto"/>
                  <w:tcBorders>
                    <w:top w:val="nil"/>
                    <w:bottom w:val="nil"/>
                  </w:tcBorders>
                  <w:shd w:val="clear" w:color="auto" w:fill="FFFFFF"/>
                  <w:tcMar>
                    <w:top w:w="30" w:type="dxa"/>
                    <w:left w:w="30" w:type="dxa"/>
                    <w:bottom w:w="30" w:type="dxa"/>
                    <w:right w:w="30" w:type="dxa"/>
                  </w:tcMar>
                  <w:hideMark/>
                </w:tcPr>
                <w:p w14:paraId="528E2FC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3CC9F6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C0BA9F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6621</w:t>
                  </w:r>
                </w:p>
              </w:tc>
              <w:tc>
                <w:tcPr>
                  <w:tcW w:w="0" w:type="auto"/>
                  <w:tcBorders>
                    <w:top w:val="nil"/>
                    <w:bottom w:val="nil"/>
                  </w:tcBorders>
                  <w:shd w:val="clear" w:color="auto" w:fill="FFFFFF"/>
                  <w:tcMar>
                    <w:top w:w="30" w:type="dxa"/>
                    <w:left w:w="30" w:type="dxa"/>
                    <w:bottom w:w="30" w:type="dxa"/>
                    <w:right w:w="30" w:type="dxa"/>
                  </w:tcMar>
                  <w:hideMark/>
                </w:tcPr>
                <w:p w14:paraId="7683BB5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Voorzieningen voor niet-</w:t>
                  </w:r>
                  <w:proofErr w:type="spellStart"/>
                  <w:r w:rsidRPr="003D5D4C">
                    <w:rPr>
                      <w:rFonts w:ascii="Montserrat" w:eastAsia="Times New Roman" w:hAnsi="Montserrat" w:cs="Times New Roman"/>
                      <w:kern w:val="0"/>
                      <w:sz w:val="20"/>
                      <w:szCs w:val="20"/>
                      <w:lang w:val="nl-BE"/>
                      <w14:ligatures w14:val="none"/>
                    </w:rPr>
                    <w:t>recurrente</w:t>
                  </w:r>
                  <w:proofErr w:type="spellEnd"/>
                  <w:r w:rsidRPr="003D5D4C">
                    <w:rPr>
                      <w:rFonts w:ascii="Montserrat" w:eastAsia="Times New Roman" w:hAnsi="Montserrat" w:cs="Times New Roman"/>
                      <w:kern w:val="0"/>
                      <w:sz w:val="20"/>
                      <w:szCs w:val="20"/>
                      <w:lang w:val="nl-BE"/>
                      <w14:ligatures w14:val="none"/>
                    </w:rPr>
                    <w:t xml:space="preserve"> financiële risico's en kosten</w:t>
                  </w:r>
                </w:p>
              </w:tc>
            </w:tr>
            <w:tr w:rsidR="003D5D4C" w:rsidRPr="003D5D4C" w14:paraId="580308F2" w14:textId="77777777">
              <w:tc>
                <w:tcPr>
                  <w:tcW w:w="0" w:type="auto"/>
                  <w:tcBorders>
                    <w:top w:val="nil"/>
                    <w:bottom w:val="nil"/>
                  </w:tcBorders>
                  <w:shd w:val="clear" w:color="auto" w:fill="FFFFFF"/>
                  <w:tcMar>
                    <w:top w:w="30" w:type="dxa"/>
                    <w:left w:w="30" w:type="dxa"/>
                    <w:bottom w:w="30" w:type="dxa"/>
                    <w:right w:w="30" w:type="dxa"/>
                  </w:tcMar>
                  <w:hideMark/>
                </w:tcPr>
                <w:p w14:paraId="0747FEF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00BFA5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68F4AC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66210</w:t>
                  </w:r>
                </w:p>
              </w:tc>
              <w:tc>
                <w:tcPr>
                  <w:tcW w:w="0" w:type="auto"/>
                  <w:tcBorders>
                    <w:top w:val="nil"/>
                    <w:bottom w:val="nil"/>
                  </w:tcBorders>
                  <w:shd w:val="clear" w:color="auto" w:fill="FFFFFF"/>
                  <w:tcMar>
                    <w:top w:w="30" w:type="dxa"/>
                    <w:left w:w="30" w:type="dxa"/>
                    <w:bottom w:w="30" w:type="dxa"/>
                    <w:right w:w="30" w:type="dxa"/>
                  </w:tcMar>
                  <w:hideMark/>
                </w:tcPr>
                <w:p w14:paraId="1233605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Toevoeging</w:t>
                  </w:r>
                  <w:proofErr w:type="spellEnd"/>
                </w:p>
              </w:tc>
            </w:tr>
            <w:tr w:rsidR="003D5D4C" w:rsidRPr="003D5D4C" w14:paraId="7B9B1B69" w14:textId="77777777">
              <w:tc>
                <w:tcPr>
                  <w:tcW w:w="0" w:type="auto"/>
                  <w:tcBorders>
                    <w:top w:val="nil"/>
                    <w:bottom w:val="nil"/>
                  </w:tcBorders>
                  <w:shd w:val="clear" w:color="auto" w:fill="FFFFFF"/>
                  <w:tcMar>
                    <w:top w:w="30" w:type="dxa"/>
                    <w:left w:w="30" w:type="dxa"/>
                    <w:bottom w:w="30" w:type="dxa"/>
                    <w:right w:w="30" w:type="dxa"/>
                  </w:tcMar>
                  <w:hideMark/>
                </w:tcPr>
                <w:p w14:paraId="077B1FF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986A18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CEF542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66211</w:t>
                  </w:r>
                </w:p>
              </w:tc>
              <w:tc>
                <w:tcPr>
                  <w:tcW w:w="0" w:type="auto"/>
                  <w:tcBorders>
                    <w:top w:val="nil"/>
                    <w:bottom w:val="nil"/>
                  </w:tcBorders>
                  <w:shd w:val="clear" w:color="auto" w:fill="FFFFFF"/>
                  <w:tcMar>
                    <w:top w:w="30" w:type="dxa"/>
                    <w:left w:w="30" w:type="dxa"/>
                    <w:bottom w:w="30" w:type="dxa"/>
                    <w:right w:w="30" w:type="dxa"/>
                  </w:tcMar>
                  <w:hideMark/>
                </w:tcPr>
                <w:p w14:paraId="647BC75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Besteding</w:t>
                  </w:r>
                  <w:proofErr w:type="spellEnd"/>
                  <w:r w:rsidRPr="003D5D4C">
                    <w:rPr>
                      <w:rFonts w:ascii="Montserrat" w:eastAsia="Times New Roman" w:hAnsi="Montserrat" w:cs="Times New Roman"/>
                      <w:kern w:val="0"/>
                      <w:sz w:val="20"/>
                      <w:szCs w:val="20"/>
                      <w14:ligatures w14:val="none"/>
                    </w:rPr>
                    <w:t xml:space="preserve"> (-)</w:t>
                  </w:r>
                </w:p>
              </w:tc>
            </w:tr>
            <w:tr w:rsidR="003D5D4C" w:rsidRPr="003D5D4C" w14:paraId="1D5F6832" w14:textId="77777777">
              <w:tc>
                <w:tcPr>
                  <w:tcW w:w="0" w:type="auto"/>
                  <w:tcBorders>
                    <w:top w:val="nil"/>
                    <w:bottom w:val="nil"/>
                  </w:tcBorders>
                  <w:shd w:val="clear" w:color="auto" w:fill="FFFFFF"/>
                  <w:tcMar>
                    <w:top w:w="30" w:type="dxa"/>
                    <w:left w:w="30" w:type="dxa"/>
                    <w:bottom w:w="30" w:type="dxa"/>
                    <w:right w:w="30" w:type="dxa"/>
                  </w:tcMar>
                  <w:hideMark/>
                </w:tcPr>
                <w:p w14:paraId="08777DF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B271E2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663</w:t>
                  </w:r>
                </w:p>
              </w:tc>
              <w:tc>
                <w:tcPr>
                  <w:tcW w:w="0" w:type="auto"/>
                  <w:gridSpan w:val="2"/>
                  <w:tcBorders>
                    <w:top w:val="nil"/>
                    <w:bottom w:val="nil"/>
                  </w:tcBorders>
                  <w:shd w:val="clear" w:color="auto" w:fill="FFFFFF"/>
                  <w:tcMar>
                    <w:top w:w="30" w:type="dxa"/>
                    <w:left w:w="30" w:type="dxa"/>
                    <w:bottom w:w="30" w:type="dxa"/>
                    <w:right w:w="30" w:type="dxa"/>
                  </w:tcMar>
                  <w:hideMark/>
                </w:tcPr>
                <w:p w14:paraId="56BCA05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Minderwaarden op de realisatie van vaste activa</w:t>
                  </w:r>
                </w:p>
              </w:tc>
            </w:tr>
            <w:tr w:rsidR="003D5D4C" w:rsidRPr="003D5D4C" w14:paraId="4DDBC14A" w14:textId="77777777">
              <w:tc>
                <w:tcPr>
                  <w:tcW w:w="0" w:type="auto"/>
                  <w:tcBorders>
                    <w:top w:val="nil"/>
                    <w:bottom w:val="nil"/>
                  </w:tcBorders>
                  <w:shd w:val="clear" w:color="auto" w:fill="FFFFFF"/>
                  <w:tcMar>
                    <w:top w:w="30" w:type="dxa"/>
                    <w:left w:w="30" w:type="dxa"/>
                    <w:bottom w:w="30" w:type="dxa"/>
                    <w:right w:w="30" w:type="dxa"/>
                  </w:tcMar>
                  <w:hideMark/>
                </w:tcPr>
                <w:p w14:paraId="702D0A0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AE75DE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90B38C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6630</w:t>
                  </w:r>
                </w:p>
              </w:tc>
              <w:tc>
                <w:tcPr>
                  <w:tcW w:w="0" w:type="auto"/>
                  <w:tcBorders>
                    <w:top w:val="nil"/>
                    <w:bottom w:val="nil"/>
                  </w:tcBorders>
                  <w:shd w:val="clear" w:color="auto" w:fill="FFFFFF"/>
                  <w:tcMar>
                    <w:top w:w="30" w:type="dxa"/>
                    <w:left w:w="30" w:type="dxa"/>
                    <w:bottom w:w="30" w:type="dxa"/>
                    <w:right w:w="30" w:type="dxa"/>
                  </w:tcMar>
                  <w:hideMark/>
                </w:tcPr>
                <w:p w14:paraId="6E8DB81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Minderwaarde op de realisatie van immateriële en materiële vaste activa</w:t>
                  </w:r>
                </w:p>
              </w:tc>
            </w:tr>
            <w:tr w:rsidR="003D5D4C" w:rsidRPr="003D5D4C" w14:paraId="23848289" w14:textId="77777777">
              <w:tc>
                <w:tcPr>
                  <w:tcW w:w="0" w:type="auto"/>
                  <w:tcBorders>
                    <w:top w:val="nil"/>
                    <w:bottom w:val="nil"/>
                  </w:tcBorders>
                  <w:shd w:val="clear" w:color="auto" w:fill="FFFFFF"/>
                  <w:tcMar>
                    <w:top w:w="30" w:type="dxa"/>
                    <w:left w:w="30" w:type="dxa"/>
                    <w:bottom w:w="30" w:type="dxa"/>
                    <w:right w:w="30" w:type="dxa"/>
                  </w:tcMar>
                  <w:hideMark/>
                </w:tcPr>
                <w:p w14:paraId="02930EA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EA4C25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1BFDED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6631</w:t>
                  </w:r>
                </w:p>
              </w:tc>
              <w:tc>
                <w:tcPr>
                  <w:tcW w:w="0" w:type="auto"/>
                  <w:tcBorders>
                    <w:top w:val="nil"/>
                    <w:bottom w:val="nil"/>
                  </w:tcBorders>
                  <w:shd w:val="clear" w:color="auto" w:fill="FFFFFF"/>
                  <w:tcMar>
                    <w:top w:w="30" w:type="dxa"/>
                    <w:left w:w="30" w:type="dxa"/>
                    <w:bottom w:w="30" w:type="dxa"/>
                    <w:right w:w="30" w:type="dxa"/>
                  </w:tcMar>
                  <w:hideMark/>
                </w:tcPr>
                <w:p w14:paraId="68D3E1A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Minderwaarde op de realisatie van immateriële en materiële vaste activa</w:t>
                  </w:r>
                </w:p>
              </w:tc>
            </w:tr>
            <w:tr w:rsidR="003D5D4C" w:rsidRPr="003D5D4C" w14:paraId="4A0956FE" w14:textId="77777777">
              <w:tc>
                <w:tcPr>
                  <w:tcW w:w="0" w:type="auto"/>
                  <w:tcBorders>
                    <w:top w:val="nil"/>
                    <w:bottom w:val="nil"/>
                  </w:tcBorders>
                  <w:shd w:val="clear" w:color="auto" w:fill="FFFFFF"/>
                  <w:tcMar>
                    <w:top w:w="30" w:type="dxa"/>
                    <w:left w:w="30" w:type="dxa"/>
                    <w:bottom w:w="30" w:type="dxa"/>
                    <w:right w:w="30" w:type="dxa"/>
                  </w:tcMar>
                  <w:hideMark/>
                </w:tcPr>
                <w:p w14:paraId="2D90847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C36494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664 tot 667</w:t>
                  </w:r>
                </w:p>
              </w:tc>
              <w:tc>
                <w:tcPr>
                  <w:tcW w:w="0" w:type="auto"/>
                  <w:gridSpan w:val="2"/>
                  <w:tcBorders>
                    <w:top w:val="nil"/>
                    <w:bottom w:val="nil"/>
                  </w:tcBorders>
                  <w:shd w:val="clear" w:color="auto" w:fill="FFFFFF"/>
                  <w:tcMar>
                    <w:top w:w="30" w:type="dxa"/>
                    <w:left w:w="30" w:type="dxa"/>
                    <w:bottom w:w="30" w:type="dxa"/>
                    <w:right w:w="30" w:type="dxa"/>
                  </w:tcMar>
                  <w:hideMark/>
                </w:tcPr>
                <w:p w14:paraId="69A7162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Andere </w:t>
                  </w:r>
                  <w:proofErr w:type="spellStart"/>
                  <w:r w:rsidRPr="003D5D4C">
                    <w:rPr>
                      <w:rFonts w:ascii="Montserrat" w:eastAsia="Times New Roman" w:hAnsi="Montserrat" w:cs="Times New Roman"/>
                      <w:kern w:val="0"/>
                      <w:sz w:val="20"/>
                      <w:szCs w:val="20"/>
                      <w14:ligatures w14:val="none"/>
                    </w:rPr>
                    <w:t>niet-recurrente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bedrijfskosten</w:t>
                  </w:r>
                  <w:proofErr w:type="spellEnd"/>
                </w:p>
              </w:tc>
            </w:tr>
            <w:tr w:rsidR="003D5D4C" w:rsidRPr="003D5D4C" w14:paraId="66E65BF6" w14:textId="77777777">
              <w:tc>
                <w:tcPr>
                  <w:tcW w:w="0" w:type="auto"/>
                  <w:tcBorders>
                    <w:top w:val="nil"/>
                    <w:bottom w:val="nil"/>
                  </w:tcBorders>
                  <w:shd w:val="clear" w:color="auto" w:fill="FFFFFF"/>
                  <w:tcMar>
                    <w:top w:w="30" w:type="dxa"/>
                    <w:left w:w="30" w:type="dxa"/>
                    <w:bottom w:w="30" w:type="dxa"/>
                    <w:right w:w="30" w:type="dxa"/>
                  </w:tcMar>
                  <w:hideMark/>
                </w:tcPr>
                <w:p w14:paraId="635B280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B1BD25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668</w:t>
                  </w:r>
                </w:p>
              </w:tc>
              <w:tc>
                <w:tcPr>
                  <w:tcW w:w="0" w:type="auto"/>
                  <w:gridSpan w:val="2"/>
                  <w:tcBorders>
                    <w:top w:val="nil"/>
                    <w:bottom w:val="nil"/>
                  </w:tcBorders>
                  <w:shd w:val="clear" w:color="auto" w:fill="FFFFFF"/>
                  <w:tcMar>
                    <w:top w:w="30" w:type="dxa"/>
                    <w:left w:w="30" w:type="dxa"/>
                    <w:bottom w:w="30" w:type="dxa"/>
                    <w:right w:w="30" w:type="dxa"/>
                  </w:tcMar>
                  <w:hideMark/>
                </w:tcPr>
                <w:p w14:paraId="35610AC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Andere niet-</w:t>
                  </w:r>
                  <w:proofErr w:type="spellStart"/>
                  <w:r w:rsidRPr="003D5D4C">
                    <w:rPr>
                      <w:rFonts w:ascii="Montserrat" w:eastAsia="Times New Roman" w:hAnsi="Montserrat" w:cs="Times New Roman"/>
                      <w:kern w:val="0"/>
                      <w:sz w:val="20"/>
                      <w:szCs w:val="20"/>
                      <w:lang w:val="nl-BE"/>
                      <w14:ligatures w14:val="none"/>
                    </w:rPr>
                    <w:t>recurrente</w:t>
                  </w:r>
                  <w:proofErr w:type="spellEnd"/>
                  <w:r w:rsidRPr="003D5D4C">
                    <w:rPr>
                      <w:rFonts w:ascii="Montserrat" w:eastAsia="Times New Roman" w:hAnsi="Montserrat" w:cs="Times New Roman"/>
                      <w:kern w:val="0"/>
                      <w:sz w:val="20"/>
                      <w:szCs w:val="20"/>
                      <w:lang w:val="nl-BE"/>
                      <w14:ligatures w14:val="none"/>
                    </w:rPr>
                    <w:t xml:space="preserve"> financiële kosten</w:t>
                  </w:r>
                </w:p>
              </w:tc>
            </w:tr>
            <w:tr w:rsidR="003D5D4C" w:rsidRPr="003D5D4C" w14:paraId="30EF90DE" w14:textId="77777777">
              <w:tc>
                <w:tcPr>
                  <w:tcW w:w="0" w:type="auto"/>
                  <w:tcBorders>
                    <w:top w:val="nil"/>
                    <w:bottom w:val="nil"/>
                  </w:tcBorders>
                  <w:shd w:val="clear" w:color="auto" w:fill="FFFFFF"/>
                  <w:tcMar>
                    <w:top w:w="30" w:type="dxa"/>
                    <w:left w:w="30" w:type="dxa"/>
                    <w:bottom w:w="30" w:type="dxa"/>
                    <w:right w:w="30" w:type="dxa"/>
                  </w:tcMar>
                  <w:hideMark/>
                </w:tcPr>
                <w:p w14:paraId="2E62E20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lastRenderedPageBreak/>
                    <w:t> </w:t>
                  </w:r>
                </w:p>
              </w:tc>
              <w:tc>
                <w:tcPr>
                  <w:tcW w:w="0" w:type="auto"/>
                  <w:tcBorders>
                    <w:top w:val="nil"/>
                    <w:bottom w:val="nil"/>
                  </w:tcBorders>
                  <w:shd w:val="clear" w:color="auto" w:fill="FFFFFF"/>
                  <w:tcMar>
                    <w:top w:w="30" w:type="dxa"/>
                    <w:left w:w="30" w:type="dxa"/>
                    <w:bottom w:w="30" w:type="dxa"/>
                    <w:right w:w="30" w:type="dxa"/>
                  </w:tcMar>
                  <w:hideMark/>
                </w:tcPr>
                <w:p w14:paraId="228520F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669</w:t>
                  </w:r>
                </w:p>
              </w:tc>
              <w:tc>
                <w:tcPr>
                  <w:tcW w:w="0" w:type="auto"/>
                  <w:tcBorders>
                    <w:top w:val="nil"/>
                    <w:bottom w:val="nil"/>
                  </w:tcBorders>
                  <w:shd w:val="clear" w:color="auto" w:fill="FFFFFF"/>
                  <w:tcMar>
                    <w:top w:w="30" w:type="dxa"/>
                    <w:left w:w="30" w:type="dxa"/>
                    <w:bottom w:w="30" w:type="dxa"/>
                    <w:right w:w="30" w:type="dxa"/>
                  </w:tcMar>
                  <w:hideMark/>
                </w:tcPr>
                <w:p w14:paraId="684DC2E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6690</w:t>
                  </w:r>
                </w:p>
              </w:tc>
              <w:tc>
                <w:tcPr>
                  <w:tcW w:w="0" w:type="auto"/>
                  <w:tcBorders>
                    <w:top w:val="nil"/>
                    <w:bottom w:val="nil"/>
                  </w:tcBorders>
                  <w:shd w:val="clear" w:color="auto" w:fill="FFFFFF"/>
                  <w:tcMar>
                    <w:top w:w="30" w:type="dxa"/>
                    <w:left w:w="30" w:type="dxa"/>
                    <w:bottom w:w="30" w:type="dxa"/>
                    <w:right w:w="30" w:type="dxa"/>
                  </w:tcMar>
                  <w:hideMark/>
                </w:tcPr>
                <w:p w14:paraId="0A3BBDD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Als herstructureringskosten geactiveerde niet-</w:t>
                  </w:r>
                  <w:proofErr w:type="spellStart"/>
                  <w:r w:rsidRPr="003D5D4C">
                    <w:rPr>
                      <w:rFonts w:ascii="Montserrat" w:eastAsia="Times New Roman" w:hAnsi="Montserrat" w:cs="Times New Roman"/>
                      <w:kern w:val="0"/>
                      <w:sz w:val="20"/>
                      <w:szCs w:val="20"/>
                      <w:lang w:val="nl-BE"/>
                      <w14:ligatures w14:val="none"/>
                    </w:rPr>
                    <w:t>recurrente</w:t>
                  </w:r>
                  <w:proofErr w:type="spellEnd"/>
                  <w:r w:rsidRPr="003D5D4C">
                    <w:rPr>
                      <w:rFonts w:ascii="Montserrat" w:eastAsia="Times New Roman" w:hAnsi="Montserrat" w:cs="Times New Roman"/>
                      <w:kern w:val="0"/>
                      <w:sz w:val="20"/>
                      <w:szCs w:val="20"/>
                      <w:lang w:val="nl-BE"/>
                      <w14:ligatures w14:val="none"/>
                    </w:rPr>
                    <w:t xml:space="preserve"> bedrijfskosten (-)</w:t>
                  </w:r>
                </w:p>
              </w:tc>
            </w:tr>
            <w:tr w:rsidR="003D5D4C" w:rsidRPr="003D5D4C" w14:paraId="6A98E8EF" w14:textId="77777777">
              <w:tc>
                <w:tcPr>
                  <w:tcW w:w="0" w:type="auto"/>
                  <w:tcBorders>
                    <w:top w:val="nil"/>
                    <w:bottom w:val="nil"/>
                  </w:tcBorders>
                  <w:shd w:val="clear" w:color="auto" w:fill="FFFFFF"/>
                  <w:tcMar>
                    <w:top w:w="30" w:type="dxa"/>
                    <w:left w:w="30" w:type="dxa"/>
                    <w:bottom w:w="30" w:type="dxa"/>
                    <w:right w:w="30" w:type="dxa"/>
                  </w:tcMar>
                  <w:hideMark/>
                </w:tcPr>
                <w:p w14:paraId="7195565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91EECB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26C653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6691</w:t>
                  </w:r>
                </w:p>
              </w:tc>
              <w:tc>
                <w:tcPr>
                  <w:tcW w:w="0" w:type="auto"/>
                  <w:tcBorders>
                    <w:top w:val="nil"/>
                    <w:bottom w:val="nil"/>
                  </w:tcBorders>
                  <w:shd w:val="clear" w:color="auto" w:fill="FFFFFF"/>
                  <w:tcMar>
                    <w:top w:w="30" w:type="dxa"/>
                    <w:left w:w="30" w:type="dxa"/>
                    <w:bottom w:w="30" w:type="dxa"/>
                    <w:right w:w="30" w:type="dxa"/>
                  </w:tcMar>
                  <w:hideMark/>
                </w:tcPr>
                <w:p w14:paraId="13742AC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Als herstructureringskosten geactiveerde niet-</w:t>
                  </w:r>
                  <w:proofErr w:type="spellStart"/>
                  <w:r w:rsidRPr="003D5D4C">
                    <w:rPr>
                      <w:rFonts w:ascii="Montserrat" w:eastAsia="Times New Roman" w:hAnsi="Montserrat" w:cs="Times New Roman"/>
                      <w:kern w:val="0"/>
                      <w:sz w:val="20"/>
                      <w:szCs w:val="20"/>
                      <w:lang w:val="nl-BE"/>
                      <w14:ligatures w14:val="none"/>
                    </w:rPr>
                    <w:t>recurrente</w:t>
                  </w:r>
                  <w:proofErr w:type="spellEnd"/>
                  <w:r w:rsidRPr="003D5D4C">
                    <w:rPr>
                      <w:rFonts w:ascii="Montserrat" w:eastAsia="Times New Roman" w:hAnsi="Montserrat" w:cs="Times New Roman"/>
                      <w:kern w:val="0"/>
                      <w:sz w:val="20"/>
                      <w:szCs w:val="20"/>
                      <w:lang w:val="nl-BE"/>
                      <w14:ligatures w14:val="none"/>
                    </w:rPr>
                    <w:t xml:space="preserve"> financiële kosten (-)</w:t>
                  </w:r>
                </w:p>
              </w:tc>
            </w:tr>
            <w:tr w:rsidR="003D5D4C" w:rsidRPr="003D5D4C" w14:paraId="60844BDA" w14:textId="77777777">
              <w:tc>
                <w:tcPr>
                  <w:tcW w:w="0" w:type="auto"/>
                  <w:tcBorders>
                    <w:top w:val="nil"/>
                    <w:bottom w:val="nil"/>
                  </w:tcBorders>
                  <w:shd w:val="clear" w:color="auto" w:fill="FFFFFF"/>
                  <w:tcMar>
                    <w:top w:w="30" w:type="dxa"/>
                    <w:left w:w="30" w:type="dxa"/>
                    <w:bottom w:w="30" w:type="dxa"/>
                    <w:right w:w="30" w:type="dxa"/>
                  </w:tcMar>
                  <w:hideMark/>
                </w:tcPr>
                <w:p w14:paraId="072CF9D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67</w:t>
                  </w:r>
                </w:p>
              </w:tc>
              <w:tc>
                <w:tcPr>
                  <w:tcW w:w="0" w:type="auto"/>
                  <w:gridSpan w:val="3"/>
                  <w:tcBorders>
                    <w:top w:val="nil"/>
                    <w:bottom w:val="nil"/>
                  </w:tcBorders>
                  <w:shd w:val="clear" w:color="auto" w:fill="FFFFFF"/>
                  <w:tcMar>
                    <w:top w:w="30" w:type="dxa"/>
                    <w:left w:w="30" w:type="dxa"/>
                    <w:bottom w:w="30" w:type="dxa"/>
                    <w:right w:w="30" w:type="dxa"/>
                  </w:tcMar>
                  <w:hideMark/>
                </w:tcPr>
                <w:p w14:paraId="637A290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Belastingen</w:t>
                  </w:r>
                  <w:proofErr w:type="spellEnd"/>
                  <w:r w:rsidRPr="003D5D4C">
                    <w:rPr>
                      <w:rFonts w:ascii="Montserrat" w:eastAsia="Times New Roman" w:hAnsi="Montserrat" w:cs="Times New Roman"/>
                      <w:kern w:val="0"/>
                      <w:sz w:val="20"/>
                      <w:szCs w:val="20"/>
                      <w14:ligatures w14:val="none"/>
                    </w:rPr>
                    <w:t xml:space="preserve"> op het </w:t>
                  </w:r>
                  <w:proofErr w:type="spellStart"/>
                  <w:r w:rsidRPr="003D5D4C">
                    <w:rPr>
                      <w:rFonts w:ascii="Montserrat" w:eastAsia="Times New Roman" w:hAnsi="Montserrat" w:cs="Times New Roman"/>
                      <w:kern w:val="0"/>
                      <w:sz w:val="20"/>
                      <w:szCs w:val="20"/>
                      <w14:ligatures w14:val="none"/>
                    </w:rPr>
                    <w:t>resultaat</w:t>
                  </w:r>
                  <w:proofErr w:type="spellEnd"/>
                </w:p>
              </w:tc>
            </w:tr>
            <w:tr w:rsidR="003D5D4C" w:rsidRPr="003D5D4C" w14:paraId="167AE9AE" w14:textId="77777777">
              <w:tc>
                <w:tcPr>
                  <w:tcW w:w="0" w:type="auto"/>
                  <w:tcBorders>
                    <w:top w:val="nil"/>
                    <w:bottom w:val="nil"/>
                  </w:tcBorders>
                  <w:shd w:val="clear" w:color="auto" w:fill="FFFFFF"/>
                  <w:tcMar>
                    <w:top w:w="30" w:type="dxa"/>
                    <w:left w:w="30" w:type="dxa"/>
                    <w:bottom w:w="30" w:type="dxa"/>
                    <w:right w:w="30" w:type="dxa"/>
                  </w:tcMar>
                  <w:hideMark/>
                </w:tcPr>
                <w:p w14:paraId="4E5EDC6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83994E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670</w:t>
                  </w:r>
                </w:p>
              </w:tc>
              <w:tc>
                <w:tcPr>
                  <w:tcW w:w="0" w:type="auto"/>
                  <w:gridSpan w:val="2"/>
                  <w:tcBorders>
                    <w:top w:val="nil"/>
                    <w:bottom w:val="nil"/>
                  </w:tcBorders>
                  <w:shd w:val="clear" w:color="auto" w:fill="FFFFFF"/>
                  <w:tcMar>
                    <w:top w:w="30" w:type="dxa"/>
                    <w:left w:w="30" w:type="dxa"/>
                    <w:bottom w:w="30" w:type="dxa"/>
                    <w:right w:w="30" w:type="dxa"/>
                  </w:tcMar>
                  <w:hideMark/>
                </w:tcPr>
                <w:p w14:paraId="44128B6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Belgische belastingen op het resultaat van het boekjaar</w:t>
                  </w:r>
                </w:p>
              </w:tc>
            </w:tr>
            <w:tr w:rsidR="003D5D4C" w:rsidRPr="003D5D4C" w14:paraId="5922221E" w14:textId="77777777">
              <w:tc>
                <w:tcPr>
                  <w:tcW w:w="0" w:type="auto"/>
                  <w:tcBorders>
                    <w:top w:val="nil"/>
                    <w:bottom w:val="nil"/>
                  </w:tcBorders>
                  <w:shd w:val="clear" w:color="auto" w:fill="FFFFFF"/>
                  <w:tcMar>
                    <w:top w:w="30" w:type="dxa"/>
                    <w:left w:w="30" w:type="dxa"/>
                    <w:bottom w:w="30" w:type="dxa"/>
                    <w:right w:w="30" w:type="dxa"/>
                  </w:tcMar>
                  <w:hideMark/>
                </w:tcPr>
                <w:p w14:paraId="046363F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3FEFDE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8606F5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6700</w:t>
                  </w:r>
                </w:p>
              </w:tc>
              <w:tc>
                <w:tcPr>
                  <w:tcW w:w="0" w:type="auto"/>
                  <w:tcBorders>
                    <w:top w:val="nil"/>
                    <w:bottom w:val="nil"/>
                  </w:tcBorders>
                  <w:shd w:val="clear" w:color="auto" w:fill="FFFFFF"/>
                  <w:tcMar>
                    <w:top w:w="30" w:type="dxa"/>
                    <w:left w:w="30" w:type="dxa"/>
                    <w:bottom w:w="30" w:type="dxa"/>
                    <w:right w:w="30" w:type="dxa"/>
                  </w:tcMar>
                  <w:hideMark/>
                </w:tcPr>
                <w:p w14:paraId="469B914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Verschuldigde of gestorte belastingen en voorheffingen</w:t>
                  </w:r>
                </w:p>
              </w:tc>
            </w:tr>
            <w:tr w:rsidR="003D5D4C" w:rsidRPr="003D5D4C" w14:paraId="77E4A4F4" w14:textId="77777777">
              <w:tc>
                <w:tcPr>
                  <w:tcW w:w="0" w:type="auto"/>
                  <w:tcBorders>
                    <w:top w:val="nil"/>
                    <w:bottom w:val="nil"/>
                  </w:tcBorders>
                  <w:shd w:val="clear" w:color="auto" w:fill="FFFFFF"/>
                  <w:tcMar>
                    <w:top w:w="30" w:type="dxa"/>
                    <w:left w:w="30" w:type="dxa"/>
                    <w:bottom w:w="30" w:type="dxa"/>
                    <w:right w:w="30" w:type="dxa"/>
                  </w:tcMar>
                  <w:hideMark/>
                </w:tcPr>
                <w:p w14:paraId="0D83CF5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4B6DCE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6466E8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6701</w:t>
                  </w:r>
                </w:p>
              </w:tc>
              <w:tc>
                <w:tcPr>
                  <w:tcW w:w="0" w:type="auto"/>
                  <w:tcBorders>
                    <w:top w:val="nil"/>
                    <w:bottom w:val="nil"/>
                  </w:tcBorders>
                  <w:shd w:val="clear" w:color="auto" w:fill="FFFFFF"/>
                  <w:tcMar>
                    <w:top w:w="30" w:type="dxa"/>
                    <w:left w:w="30" w:type="dxa"/>
                    <w:bottom w:w="30" w:type="dxa"/>
                    <w:right w:w="30" w:type="dxa"/>
                  </w:tcMar>
                  <w:hideMark/>
                </w:tcPr>
                <w:p w14:paraId="170A0EC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Geactiveerde overschotten van betaalde belastingen en voorheffingen (–)</w:t>
                  </w:r>
                </w:p>
              </w:tc>
            </w:tr>
            <w:tr w:rsidR="003D5D4C" w:rsidRPr="003D5D4C" w14:paraId="4C66F091" w14:textId="77777777">
              <w:tc>
                <w:tcPr>
                  <w:tcW w:w="0" w:type="auto"/>
                  <w:tcBorders>
                    <w:top w:val="nil"/>
                    <w:bottom w:val="nil"/>
                  </w:tcBorders>
                  <w:shd w:val="clear" w:color="auto" w:fill="FFFFFF"/>
                  <w:tcMar>
                    <w:top w:w="30" w:type="dxa"/>
                    <w:left w:w="30" w:type="dxa"/>
                    <w:bottom w:w="30" w:type="dxa"/>
                    <w:right w:w="30" w:type="dxa"/>
                  </w:tcMar>
                  <w:hideMark/>
                </w:tcPr>
                <w:p w14:paraId="1999103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010C7B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ECA328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6702</w:t>
                  </w:r>
                </w:p>
              </w:tc>
              <w:tc>
                <w:tcPr>
                  <w:tcW w:w="0" w:type="auto"/>
                  <w:tcBorders>
                    <w:top w:val="nil"/>
                    <w:bottom w:val="nil"/>
                  </w:tcBorders>
                  <w:shd w:val="clear" w:color="auto" w:fill="FFFFFF"/>
                  <w:tcMar>
                    <w:top w:w="30" w:type="dxa"/>
                    <w:left w:w="30" w:type="dxa"/>
                    <w:bottom w:w="30" w:type="dxa"/>
                    <w:right w:w="30" w:type="dxa"/>
                  </w:tcMar>
                  <w:hideMark/>
                </w:tcPr>
                <w:p w14:paraId="6E018C0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Geraamde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belastingen</w:t>
                  </w:r>
                  <w:proofErr w:type="spellEnd"/>
                </w:p>
              </w:tc>
            </w:tr>
            <w:tr w:rsidR="003D5D4C" w:rsidRPr="003D5D4C" w14:paraId="09BE55DE" w14:textId="77777777">
              <w:tc>
                <w:tcPr>
                  <w:tcW w:w="0" w:type="auto"/>
                  <w:tcBorders>
                    <w:top w:val="nil"/>
                    <w:bottom w:val="nil"/>
                  </w:tcBorders>
                  <w:shd w:val="clear" w:color="auto" w:fill="FFFFFF"/>
                  <w:tcMar>
                    <w:top w:w="30" w:type="dxa"/>
                    <w:left w:w="30" w:type="dxa"/>
                    <w:bottom w:w="30" w:type="dxa"/>
                    <w:right w:w="30" w:type="dxa"/>
                  </w:tcMar>
                  <w:hideMark/>
                </w:tcPr>
                <w:p w14:paraId="2427D1B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6A4B6D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671</w:t>
                  </w:r>
                </w:p>
              </w:tc>
              <w:tc>
                <w:tcPr>
                  <w:tcW w:w="0" w:type="auto"/>
                  <w:gridSpan w:val="2"/>
                  <w:tcBorders>
                    <w:top w:val="nil"/>
                    <w:bottom w:val="nil"/>
                  </w:tcBorders>
                  <w:shd w:val="clear" w:color="auto" w:fill="FFFFFF"/>
                  <w:tcMar>
                    <w:top w:w="30" w:type="dxa"/>
                    <w:left w:w="30" w:type="dxa"/>
                    <w:bottom w:w="30" w:type="dxa"/>
                    <w:right w:w="30" w:type="dxa"/>
                  </w:tcMar>
                  <w:hideMark/>
                </w:tcPr>
                <w:p w14:paraId="1808194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Belgische belastingen op het resultaat van vorige boekjaren</w:t>
                  </w:r>
                </w:p>
              </w:tc>
            </w:tr>
            <w:tr w:rsidR="003D5D4C" w:rsidRPr="003D5D4C" w14:paraId="469EB7DC" w14:textId="77777777">
              <w:tc>
                <w:tcPr>
                  <w:tcW w:w="0" w:type="auto"/>
                  <w:tcBorders>
                    <w:top w:val="nil"/>
                    <w:bottom w:val="nil"/>
                  </w:tcBorders>
                  <w:shd w:val="clear" w:color="auto" w:fill="FFFFFF"/>
                  <w:tcMar>
                    <w:top w:w="30" w:type="dxa"/>
                    <w:left w:w="30" w:type="dxa"/>
                    <w:bottom w:w="30" w:type="dxa"/>
                    <w:right w:w="30" w:type="dxa"/>
                  </w:tcMar>
                  <w:hideMark/>
                </w:tcPr>
                <w:p w14:paraId="65F0EB6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683D2B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A38945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6710</w:t>
                  </w:r>
                </w:p>
              </w:tc>
              <w:tc>
                <w:tcPr>
                  <w:tcW w:w="0" w:type="auto"/>
                  <w:tcBorders>
                    <w:top w:val="nil"/>
                    <w:bottom w:val="nil"/>
                  </w:tcBorders>
                  <w:shd w:val="clear" w:color="auto" w:fill="FFFFFF"/>
                  <w:tcMar>
                    <w:top w:w="30" w:type="dxa"/>
                    <w:left w:w="30" w:type="dxa"/>
                    <w:bottom w:w="30" w:type="dxa"/>
                    <w:right w:w="30" w:type="dxa"/>
                  </w:tcMar>
                  <w:hideMark/>
                </w:tcPr>
                <w:p w14:paraId="179EEAB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Verschuldigde</w:t>
                  </w:r>
                  <w:proofErr w:type="spellEnd"/>
                  <w:r w:rsidRPr="003D5D4C">
                    <w:rPr>
                      <w:rFonts w:ascii="Montserrat" w:eastAsia="Times New Roman" w:hAnsi="Montserrat" w:cs="Times New Roman"/>
                      <w:kern w:val="0"/>
                      <w:sz w:val="20"/>
                      <w:szCs w:val="20"/>
                      <w14:ligatures w14:val="none"/>
                    </w:rPr>
                    <w:t xml:space="preserve"> of </w:t>
                  </w:r>
                  <w:proofErr w:type="spellStart"/>
                  <w:r w:rsidRPr="003D5D4C">
                    <w:rPr>
                      <w:rFonts w:ascii="Montserrat" w:eastAsia="Times New Roman" w:hAnsi="Montserrat" w:cs="Times New Roman"/>
                      <w:kern w:val="0"/>
                      <w:sz w:val="20"/>
                      <w:szCs w:val="20"/>
                      <w14:ligatures w14:val="none"/>
                    </w:rPr>
                    <w:t>gestorte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belastingsupplementen</w:t>
                  </w:r>
                  <w:proofErr w:type="spellEnd"/>
                </w:p>
              </w:tc>
            </w:tr>
            <w:tr w:rsidR="003D5D4C" w:rsidRPr="003D5D4C" w14:paraId="6F823D4C" w14:textId="77777777">
              <w:tc>
                <w:tcPr>
                  <w:tcW w:w="0" w:type="auto"/>
                  <w:tcBorders>
                    <w:top w:val="nil"/>
                    <w:bottom w:val="nil"/>
                  </w:tcBorders>
                  <w:shd w:val="clear" w:color="auto" w:fill="FFFFFF"/>
                  <w:tcMar>
                    <w:top w:w="30" w:type="dxa"/>
                    <w:left w:w="30" w:type="dxa"/>
                    <w:bottom w:w="30" w:type="dxa"/>
                    <w:right w:w="30" w:type="dxa"/>
                  </w:tcMar>
                  <w:hideMark/>
                </w:tcPr>
                <w:p w14:paraId="52003CC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E29620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4A3AE4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6711</w:t>
                  </w:r>
                </w:p>
              </w:tc>
              <w:tc>
                <w:tcPr>
                  <w:tcW w:w="0" w:type="auto"/>
                  <w:tcBorders>
                    <w:top w:val="nil"/>
                    <w:bottom w:val="nil"/>
                  </w:tcBorders>
                  <w:shd w:val="clear" w:color="auto" w:fill="FFFFFF"/>
                  <w:tcMar>
                    <w:top w:w="30" w:type="dxa"/>
                    <w:left w:w="30" w:type="dxa"/>
                    <w:bottom w:w="30" w:type="dxa"/>
                    <w:right w:w="30" w:type="dxa"/>
                  </w:tcMar>
                  <w:hideMark/>
                </w:tcPr>
                <w:p w14:paraId="5661583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Geraamde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belastingsupplementen</w:t>
                  </w:r>
                  <w:proofErr w:type="spellEnd"/>
                </w:p>
              </w:tc>
            </w:tr>
            <w:tr w:rsidR="003D5D4C" w:rsidRPr="003D5D4C" w14:paraId="4B2A30B9" w14:textId="77777777">
              <w:tc>
                <w:tcPr>
                  <w:tcW w:w="0" w:type="auto"/>
                  <w:tcBorders>
                    <w:top w:val="nil"/>
                    <w:bottom w:val="nil"/>
                  </w:tcBorders>
                  <w:shd w:val="clear" w:color="auto" w:fill="FFFFFF"/>
                  <w:tcMar>
                    <w:top w:w="30" w:type="dxa"/>
                    <w:left w:w="30" w:type="dxa"/>
                    <w:bottom w:w="30" w:type="dxa"/>
                    <w:right w:w="30" w:type="dxa"/>
                  </w:tcMar>
                  <w:hideMark/>
                </w:tcPr>
                <w:p w14:paraId="72768E7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944167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41EA5B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6712</w:t>
                  </w:r>
                </w:p>
              </w:tc>
              <w:tc>
                <w:tcPr>
                  <w:tcW w:w="0" w:type="auto"/>
                  <w:tcBorders>
                    <w:top w:val="nil"/>
                    <w:bottom w:val="nil"/>
                  </w:tcBorders>
                  <w:shd w:val="clear" w:color="auto" w:fill="FFFFFF"/>
                  <w:tcMar>
                    <w:top w:w="30" w:type="dxa"/>
                    <w:left w:w="30" w:type="dxa"/>
                    <w:bottom w:w="30" w:type="dxa"/>
                    <w:right w:w="30" w:type="dxa"/>
                  </w:tcMar>
                  <w:hideMark/>
                </w:tcPr>
                <w:p w14:paraId="36C8A9E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Gevormde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fiscale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voorzieningen</w:t>
                  </w:r>
                  <w:proofErr w:type="spellEnd"/>
                </w:p>
              </w:tc>
            </w:tr>
            <w:tr w:rsidR="003D5D4C" w:rsidRPr="003D5D4C" w14:paraId="73D8FFDD" w14:textId="77777777">
              <w:tc>
                <w:tcPr>
                  <w:tcW w:w="0" w:type="auto"/>
                  <w:tcBorders>
                    <w:top w:val="nil"/>
                    <w:bottom w:val="nil"/>
                  </w:tcBorders>
                  <w:shd w:val="clear" w:color="auto" w:fill="FFFFFF"/>
                  <w:tcMar>
                    <w:top w:w="30" w:type="dxa"/>
                    <w:left w:w="30" w:type="dxa"/>
                    <w:bottom w:w="30" w:type="dxa"/>
                    <w:right w:w="30" w:type="dxa"/>
                  </w:tcMar>
                  <w:hideMark/>
                </w:tcPr>
                <w:p w14:paraId="2C9BF91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6AF663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672</w:t>
                  </w:r>
                </w:p>
              </w:tc>
              <w:tc>
                <w:tcPr>
                  <w:tcW w:w="0" w:type="auto"/>
                  <w:gridSpan w:val="2"/>
                  <w:tcBorders>
                    <w:top w:val="nil"/>
                    <w:bottom w:val="nil"/>
                  </w:tcBorders>
                  <w:shd w:val="clear" w:color="auto" w:fill="FFFFFF"/>
                  <w:tcMar>
                    <w:top w:w="30" w:type="dxa"/>
                    <w:left w:w="30" w:type="dxa"/>
                    <w:bottom w:w="30" w:type="dxa"/>
                    <w:right w:w="30" w:type="dxa"/>
                  </w:tcMar>
                  <w:hideMark/>
                </w:tcPr>
                <w:p w14:paraId="41F1C9D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Buitenlandse belastingen op het resultaat van het boekjaar</w:t>
                  </w:r>
                </w:p>
              </w:tc>
            </w:tr>
            <w:tr w:rsidR="003D5D4C" w:rsidRPr="003D5D4C" w14:paraId="77151E65" w14:textId="77777777">
              <w:tc>
                <w:tcPr>
                  <w:tcW w:w="0" w:type="auto"/>
                  <w:tcBorders>
                    <w:top w:val="nil"/>
                    <w:bottom w:val="nil"/>
                  </w:tcBorders>
                  <w:shd w:val="clear" w:color="auto" w:fill="FFFFFF"/>
                  <w:tcMar>
                    <w:top w:w="30" w:type="dxa"/>
                    <w:left w:w="30" w:type="dxa"/>
                    <w:bottom w:w="30" w:type="dxa"/>
                    <w:right w:w="30" w:type="dxa"/>
                  </w:tcMar>
                  <w:hideMark/>
                </w:tcPr>
                <w:p w14:paraId="66DCBB6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D0ED4B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673</w:t>
                  </w:r>
                </w:p>
              </w:tc>
              <w:tc>
                <w:tcPr>
                  <w:tcW w:w="0" w:type="auto"/>
                  <w:gridSpan w:val="2"/>
                  <w:tcBorders>
                    <w:top w:val="nil"/>
                    <w:bottom w:val="nil"/>
                  </w:tcBorders>
                  <w:shd w:val="clear" w:color="auto" w:fill="FFFFFF"/>
                  <w:tcMar>
                    <w:top w:w="30" w:type="dxa"/>
                    <w:left w:w="30" w:type="dxa"/>
                    <w:bottom w:w="30" w:type="dxa"/>
                    <w:right w:w="30" w:type="dxa"/>
                  </w:tcMar>
                  <w:hideMark/>
                </w:tcPr>
                <w:p w14:paraId="7D02FF9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Buitenlandse belastingen op het resultaat van vorige boekjaren</w:t>
                  </w:r>
                </w:p>
              </w:tc>
            </w:tr>
            <w:tr w:rsidR="003D5D4C" w:rsidRPr="003D5D4C" w14:paraId="440D8084" w14:textId="77777777">
              <w:tc>
                <w:tcPr>
                  <w:tcW w:w="0" w:type="auto"/>
                  <w:tcBorders>
                    <w:top w:val="nil"/>
                    <w:bottom w:val="nil"/>
                  </w:tcBorders>
                  <w:shd w:val="clear" w:color="auto" w:fill="FFFFFF"/>
                  <w:tcMar>
                    <w:top w:w="30" w:type="dxa"/>
                    <w:left w:w="30" w:type="dxa"/>
                    <w:bottom w:w="30" w:type="dxa"/>
                    <w:right w:w="30" w:type="dxa"/>
                  </w:tcMar>
                  <w:hideMark/>
                </w:tcPr>
                <w:p w14:paraId="003C0C5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68</w:t>
                  </w:r>
                </w:p>
              </w:tc>
              <w:tc>
                <w:tcPr>
                  <w:tcW w:w="0" w:type="auto"/>
                  <w:gridSpan w:val="3"/>
                  <w:tcBorders>
                    <w:top w:val="nil"/>
                    <w:bottom w:val="nil"/>
                  </w:tcBorders>
                  <w:shd w:val="clear" w:color="auto" w:fill="FFFFFF"/>
                  <w:tcMar>
                    <w:top w:w="30" w:type="dxa"/>
                    <w:left w:w="30" w:type="dxa"/>
                    <w:bottom w:w="30" w:type="dxa"/>
                    <w:right w:w="30" w:type="dxa"/>
                  </w:tcMar>
                  <w:hideMark/>
                </w:tcPr>
                <w:p w14:paraId="1AB244F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Overboeking naar de uitgestelde belastingen en naar de belastingvrije reserves</w:t>
                  </w:r>
                </w:p>
              </w:tc>
            </w:tr>
            <w:tr w:rsidR="003D5D4C" w:rsidRPr="003D5D4C" w14:paraId="733FE78C" w14:textId="77777777">
              <w:tc>
                <w:tcPr>
                  <w:tcW w:w="0" w:type="auto"/>
                  <w:tcBorders>
                    <w:top w:val="nil"/>
                    <w:bottom w:val="nil"/>
                  </w:tcBorders>
                  <w:shd w:val="clear" w:color="auto" w:fill="FFFFFF"/>
                  <w:tcMar>
                    <w:top w:w="30" w:type="dxa"/>
                    <w:left w:w="30" w:type="dxa"/>
                    <w:bottom w:w="30" w:type="dxa"/>
                    <w:right w:w="30" w:type="dxa"/>
                  </w:tcMar>
                  <w:hideMark/>
                </w:tcPr>
                <w:p w14:paraId="550831A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6669F0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680</w:t>
                  </w:r>
                </w:p>
              </w:tc>
              <w:tc>
                <w:tcPr>
                  <w:tcW w:w="0" w:type="auto"/>
                  <w:gridSpan w:val="2"/>
                  <w:tcBorders>
                    <w:top w:val="nil"/>
                    <w:bottom w:val="nil"/>
                  </w:tcBorders>
                  <w:shd w:val="clear" w:color="auto" w:fill="FFFFFF"/>
                  <w:tcMar>
                    <w:top w:w="30" w:type="dxa"/>
                    <w:left w:w="30" w:type="dxa"/>
                    <w:bottom w:w="30" w:type="dxa"/>
                    <w:right w:w="30" w:type="dxa"/>
                  </w:tcMar>
                  <w:hideMark/>
                </w:tcPr>
                <w:p w14:paraId="19EEA51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Overboeking naar de uitgestelde belastingen</w:t>
                  </w:r>
                </w:p>
              </w:tc>
            </w:tr>
            <w:tr w:rsidR="003D5D4C" w:rsidRPr="003D5D4C" w14:paraId="55CD1584" w14:textId="77777777">
              <w:tc>
                <w:tcPr>
                  <w:tcW w:w="0" w:type="auto"/>
                  <w:tcBorders>
                    <w:top w:val="nil"/>
                    <w:bottom w:val="nil"/>
                  </w:tcBorders>
                  <w:shd w:val="clear" w:color="auto" w:fill="FFFFFF"/>
                  <w:tcMar>
                    <w:top w:w="30" w:type="dxa"/>
                    <w:left w:w="30" w:type="dxa"/>
                    <w:bottom w:w="30" w:type="dxa"/>
                    <w:right w:w="30" w:type="dxa"/>
                  </w:tcMar>
                  <w:hideMark/>
                </w:tcPr>
                <w:p w14:paraId="75A2ECA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65DBA2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689</w:t>
                  </w:r>
                </w:p>
              </w:tc>
              <w:tc>
                <w:tcPr>
                  <w:tcW w:w="0" w:type="auto"/>
                  <w:gridSpan w:val="2"/>
                  <w:tcBorders>
                    <w:top w:val="nil"/>
                    <w:bottom w:val="nil"/>
                  </w:tcBorders>
                  <w:shd w:val="clear" w:color="auto" w:fill="FFFFFF"/>
                  <w:tcMar>
                    <w:top w:w="30" w:type="dxa"/>
                    <w:left w:w="30" w:type="dxa"/>
                    <w:bottom w:w="30" w:type="dxa"/>
                    <w:right w:w="30" w:type="dxa"/>
                  </w:tcMar>
                  <w:hideMark/>
                </w:tcPr>
                <w:p w14:paraId="54BC45C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Overboeking naar de belastingvrije reserves</w:t>
                  </w:r>
                </w:p>
              </w:tc>
            </w:tr>
            <w:tr w:rsidR="003D5D4C" w:rsidRPr="003D5D4C" w14:paraId="6821A7AC" w14:textId="77777777">
              <w:tc>
                <w:tcPr>
                  <w:tcW w:w="0" w:type="auto"/>
                  <w:tcBorders>
                    <w:top w:val="nil"/>
                    <w:bottom w:val="nil"/>
                  </w:tcBorders>
                  <w:shd w:val="clear" w:color="auto" w:fill="FFFFFF"/>
                  <w:tcMar>
                    <w:top w:w="30" w:type="dxa"/>
                    <w:left w:w="30" w:type="dxa"/>
                    <w:bottom w:w="30" w:type="dxa"/>
                    <w:right w:w="30" w:type="dxa"/>
                  </w:tcMar>
                  <w:hideMark/>
                </w:tcPr>
                <w:p w14:paraId="37BF545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69</w:t>
                  </w:r>
                </w:p>
              </w:tc>
              <w:tc>
                <w:tcPr>
                  <w:tcW w:w="0" w:type="auto"/>
                  <w:gridSpan w:val="3"/>
                  <w:tcBorders>
                    <w:top w:val="nil"/>
                    <w:bottom w:val="nil"/>
                  </w:tcBorders>
                  <w:shd w:val="clear" w:color="auto" w:fill="FFFFFF"/>
                  <w:tcMar>
                    <w:top w:w="30" w:type="dxa"/>
                    <w:left w:w="30" w:type="dxa"/>
                    <w:bottom w:w="30" w:type="dxa"/>
                    <w:right w:w="30" w:type="dxa"/>
                  </w:tcMar>
                  <w:hideMark/>
                </w:tcPr>
                <w:p w14:paraId="4212D92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Resultatenverwerking</w:t>
                  </w:r>
                  <w:proofErr w:type="spellEnd"/>
                </w:p>
              </w:tc>
            </w:tr>
            <w:tr w:rsidR="003D5D4C" w:rsidRPr="003D5D4C" w14:paraId="7C370228" w14:textId="77777777">
              <w:tc>
                <w:tcPr>
                  <w:tcW w:w="0" w:type="auto"/>
                  <w:tcBorders>
                    <w:top w:val="nil"/>
                    <w:bottom w:val="nil"/>
                  </w:tcBorders>
                  <w:shd w:val="clear" w:color="auto" w:fill="FFFFFF"/>
                  <w:tcMar>
                    <w:top w:w="30" w:type="dxa"/>
                    <w:left w:w="30" w:type="dxa"/>
                    <w:bottom w:w="30" w:type="dxa"/>
                    <w:right w:w="30" w:type="dxa"/>
                  </w:tcMar>
                  <w:hideMark/>
                </w:tcPr>
                <w:p w14:paraId="6E2A710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D3E5FC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690</w:t>
                  </w:r>
                </w:p>
              </w:tc>
              <w:tc>
                <w:tcPr>
                  <w:tcW w:w="0" w:type="auto"/>
                  <w:gridSpan w:val="2"/>
                  <w:tcBorders>
                    <w:top w:val="nil"/>
                    <w:bottom w:val="nil"/>
                  </w:tcBorders>
                  <w:shd w:val="clear" w:color="auto" w:fill="FFFFFF"/>
                  <w:tcMar>
                    <w:top w:w="30" w:type="dxa"/>
                    <w:left w:w="30" w:type="dxa"/>
                    <w:bottom w:w="30" w:type="dxa"/>
                    <w:right w:w="30" w:type="dxa"/>
                  </w:tcMar>
                  <w:hideMark/>
                </w:tcPr>
                <w:p w14:paraId="0CED072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Overgedragen verlies van het vorige boekjaar</w:t>
                  </w:r>
                </w:p>
              </w:tc>
            </w:tr>
            <w:tr w:rsidR="003D5D4C" w:rsidRPr="003D5D4C" w14:paraId="2FFAD6D0" w14:textId="77777777">
              <w:tc>
                <w:tcPr>
                  <w:tcW w:w="0" w:type="auto"/>
                  <w:tcBorders>
                    <w:top w:val="nil"/>
                    <w:bottom w:val="nil"/>
                  </w:tcBorders>
                  <w:shd w:val="clear" w:color="auto" w:fill="FFFFFF"/>
                  <w:tcMar>
                    <w:top w:w="30" w:type="dxa"/>
                    <w:left w:w="30" w:type="dxa"/>
                    <w:bottom w:w="30" w:type="dxa"/>
                    <w:right w:w="30" w:type="dxa"/>
                  </w:tcMar>
                  <w:hideMark/>
                </w:tcPr>
                <w:p w14:paraId="655AA6D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1BED4E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691</w:t>
                  </w:r>
                </w:p>
              </w:tc>
              <w:tc>
                <w:tcPr>
                  <w:tcW w:w="0" w:type="auto"/>
                  <w:gridSpan w:val="2"/>
                  <w:tcBorders>
                    <w:top w:val="nil"/>
                    <w:bottom w:val="nil"/>
                  </w:tcBorders>
                  <w:shd w:val="clear" w:color="auto" w:fill="FFFFFF"/>
                  <w:tcMar>
                    <w:top w:w="30" w:type="dxa"/>
                    <w:left w:w="30" w:type="dxa"/>
                    <w:bottom w:w="30" w:type="dxa"/>
                    <w:right w:w="30" w:type="dxa"/>
                  </w:tcMar>
                  <w:hideMark/>
                </w:tcPr>
                <w:p w14:paraId="70F9889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Toevoeging</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aan</w:t>
                  </w:r>
                  <w:proofErr w:type="spellEnd"/>
                  <w:r w:rsidRPr="003D5D4C">
                    <w:rPr>
                      <w:rFonts w:ascii="Montserrat" w:eastAsia="Times New Roman" w:hAnsi="Montserrat" w:cs="Times New Roman"/>
                      <w:kern w:val="0"/>
                      <w:sz w:val="20"/>
                      <w:szCs w:val="20"/>
                      <w14:ligatures w14:val="none"/>
                    </w:rPr>
                    <w:t xml:space="preserve"> de </w:t>
                  </w:r>
                  <w:proofErr w:type="spellStart"/>
                  <w:r w:rsidRPr="003D5D4C">
                    <w:rPr>
                      <w:rFonts w:ascii="Montserrat" w:eastAsia="Times New Roman" w:hAnsi="Montserrat" w:cs="Times New Roman"/>
                      <w:kern w:val="0"/>
                      <w:sz w:val="20"/>
                      <w:szCs w:val="20"/>
                      <w14:ligatures w14:val="none"/>
                    </w:rPr>
                    <w:t>inbreng</w:t>
                  </w:r>
                  <w:proofErr w:type="spellEnd"/>
                </w:p>
              </w:tc>
            </w:tr>
            <w:tr w:rsidR="003D5D4C" w:rsidRPr="003D5D4C" w14:paraId="130D3869" w14:textId="77777777">
              <w:tc>
                <w:tcPr>
                  <w:tcW w:w="0" w:type="auto"/>
                  <w:tcBorders>
                    <w:top w:val="nil"/>
                    <w:bottom w:val="nil"/>
                  </w:tcBorders>
                  <w:shd w:val="clear" w:color="auto" w:fill="FFFFFF"/>
                  <w:tcMar>
                    <w:top w:w="30" w:type="dxa"/>
                    <w:left w:w="30" w:type="dxa"/>
                    <w:bottom w:w="30" w:type="dxa"/>
                    <w:right w:w="30" w:type="dxa"/>
                  </w:tcMar>
                  <w:hideMark/>
                </w:tcPr>
                <w:p w14:paraId="450FB31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655744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692</w:t>
                  </w:r>
                </w:p>
              </w:tc>
              <w:tc>
                <w:tcPr>
                  <w:tcW w:w="0" w:type="auto"/>
                  <w:gridSpan w:val="2"/>
                  <w:tcBorders>
                    <w:top w:val="nil"/>
                    <w:bottom w:val="nil"/>
                  </w:tcBorders>
                  <w:shd w:val="clear" w:color="auto" w:fill="FFFFFF"/>
                  <w:tcMar>
                    <w:top w:w="30" w:type="dxa"/>
                    <w:left w:w="30" w:type="dxa"/>
                    <w:bottom w:w="30" w:type="dxa"/>
                    <w:right w:w="30" w:type="dxa"/>
                  </w:tcMar>
                  <w:hideMark/>
                </w:tcPr>
                <w:p w14:paraId="175AD79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Toevoeging</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aan</w:t>
                  </w:r>
                  <w:proofErr w:type="spellEnd"/>
                  <w:r w:rsidRPr="003D5D4C">
                    <w:rPr>
                      <w:rFonts w:ascii="Montserrat" w:eastAsia="Times New Roman" w:hAnsi="Montserrat" w:cs="Times New Roman"/>
                      <w:kern w:val="0"/>
                      <w:sz w:val="20"/>
                      <w:szCs w:val="20"/>
                      <w14:ligatures w14:val="none"/>
                    </w:rPr>
                    <w:t xml:space="preserve"> de reserves</w:t>
                  </w:r>
                </w:p>
              </w:tc>
            </w:tr>
            <w:tr w:rsidR="003D5D4C" w:rsidRPr="003D5D4C" w14:paraId="5286E047" w14:textId="77777777">
              <w:tc>
                <w:tcPr>
                  <w:tcW w:w="0" w:type="auto"/>
                  <w:tcBorders>
                    <w:top w:val="nil"/>
                    <w:bottom w:val="nil"/>
                  </w:tcBorders>
                  <w:shd w:val="clear" w:color="auto" w:fill="FFFFFF"/>
                  <w:tcMar>
                    <w:top w:w="30" w:type="dxa"/>
                    <w:left w:w="30" w:type="dxa"/>
                    <w:bottom w:w="30" w:type="dxa"/>
                    <w:right w:w="30" w:type="dxa"/>
                  </w:tcMar>
                  <w:hideMark/>
                </w:tcPr>
                <w:p w14:paraId="7D39E05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06085C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1F82BA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6920</w:t>
                  </w:r>
                </w:p>
              </w:tc>
              <w:tc>
                <w:tcPr>
                  <w:tcW w:w="0" w:type="auto"/>
                  <w:tcBorders>
                    <w:top w:val="nil"/>
                    <w:bottom w:val="nil"/>
                  </w:tcBorders>
                  <w:shd w:val="clear" w:color="auto" w:fill="FFFFFF"/>
                  <w:tcMar>
                    <w:top w:w="30" w:type="dxa"/>
                    <w:left w:w="30" w:type="dxa"/>
                    <w:bottom w:w="30" w:type="dxa"/>
                    <w:right w:w="30" w:type="dxa"/>
                  </w:tcMar>
                  <w:hideMark/>
                </w:tcPr>
                <w:p w14:paraId="28AEBC9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Toevoeging aan de wettelijke reserve</w:t>
                  </w:r>
                </w:p>
              </w:tc>
            </w:tr>
            <w:tr w:rsidR="003D5D4C" w:rsidRPr="003D5D4C" w14:paraId="002AF05B" w14:textId="77777777">
              <w:tc>
                <w:tcPr>
                  <w:tcW w:w="0" w:type="auto"/>
                  <w:tcBorders>
                    <w:top w:val="nil"/>
                    <w:bottom w:val="nil"/>
                  </w:tcBorders>
                  <w:shd w:val="clear" w:color="auto" w:fill="FFFFFF"/>
                  <w:tcMar>
                    <w:top w:w="30" w:type="dxa"/>
                    <w:left w:w="30" w:type="dxa"/>
                    <w:bottom w:w="30" w:type="dxa"/>
                    <w:right w:w="30" w:type="dxa"/>
                  </w:tcMar>
                  <w:hideMark/>
                </w:tcPr>
                <w:p w14:paraId="1B56DD5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E75E20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B6D838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6921</w:t>
                  </w:r>
                </w:p>
              </w:tc>
              <w:tc>
                <w:tcPr>
                  <w:tcW w:w="0" w:type="auto"/>
                  <w:tcBorders>
                    <w:top w:val="nil"/>
                    <w:bottom w:val="nil"/>
                  </w:tcBorders>
                  <w:shd w:val="clear" w:color="auto" w:fill="FFFFFF"/>
                  <w:tcMar>
                    <w:top w:w="30" w:type="dxa"/>
                    <w:left w:w="30" w:type="dxa"/>
                    <w:bottom w:w="30" w:type="dxa"/>
                    <w:right w:w="30" w:type="dxa"/>
                  </w:tcMar>
                  <w:hideMark/>
                </w:tcPr>
                <w:p w14:paraId="735ADF0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Toevoeging aan de overige reserves</w:t>
                  </w:r>
                </w:p>
              </w:tc>
            </w:tr>
            <w:tr w:rsidR="003D5D4C" w:rsidRPr="003D5D4C" w14:paraId="7F190E2D" w14:textId="77777777">
              <w:tc>
                <w:tcPr>
                  <w:tcW w:w="0" w:type="auto"/>
                  <w:tcBorders>
                    <w:top w:val="nil"/>
                    <w:bottom w:val="nil"/>
                  </w:tcBorders>
                  <w:shd w:val="clear" w:color="auto" w:fill="FFFFFF"/>
                  <w:tcMar>
                    <w:top w:w="30" w:type="dxa"/>
                    <w:left w:w="30" w:type="dxa"/>
                    <w:bottom w:w="30" w:type="dxa"/>
                    <w:right w:w="30" w:type="dxa"/>
                  </w:tcMar>
                  <w:hideMark/>
                </w:tcPr>
                <w:p w14:paraId="0A537A4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F859CA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693</w:t>
                  </w:r>
                </w:p>
              </w:tc>
              <w:tc>
                <w:tcPr>
                  <w:tcW w:w="0" w:type="auto"/>
                  <w:gridSpan w:val="2"/>
                  <w:tcBorders>
                    <w:top w:val="nil"/>
                    <w:bottom w:val="nil"/>
                  </w:tcBorders>
                  <w:shd w:val="clear" w:color="auto" w:fill="FFFFFF"/>
                  <w:tcMar>
                    <w:top w:w="30" w:type="dxa"/>
                    <w:left w:w="30" w:type="dxa"/>
                    <w:bottom w:w="30" w:type="dxa"/>
                    <w:right w:w="30" w:type="dxa"/>
                  </w:tcMar>
                  <w:hideMark/>
                </w:tcPr>
                <w:p w14:paraId="03D78BC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Over </w:t>
                  </w:r>
                  <w:proofErr w:type="spellStart"/>
                  <w:r w:rsidRPr="003D5D4C">
                    <w:rPr>
                      <w:rFonts w:ascii="Montserrat" w:eastAsia="Times New Roman" w:hAnsi="Montserrat" w:cs="Times New Roman"/>
                      <w:kern w:val="0"/>
                      <w:sz w:val="20"/>
                      <w:szCs w:val="20"/>
                      <w14:ligatures w14:val="none"/>
                    </w:rPr>
                    <w:t>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dragen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winst</w:t>
                  </w:r>
                  <w:proofErr w:type="spellEnd"/>
                </w:p>
              </w:tc>
            </w:tr>
            <w:tr w:rsidR="003D5D4C" w:rsidRPr="003D5D4C" w14:paraId="083614EE" w14:textId="77777777">
              <w:tc>
                <w:tcPr>
                  <w:tcW w:w="0" w:type="auto"/>
                  <w:tcBorders>
                    <w:top w:val="nil"/>
                    <w:bottom w:val="nil"/>
                  </w:tcBorders>
                  <w:shd w:val="clear" w:color="auto" w:fill="FFFFFF"/>
                  <w:tcMar>
                    <w:top w:w="30" w:type="dxa"/>
                    <w:left w:w="30" w:type="dxa"/>
                    <w:bottom w:w="30" w:type="dxa"/>
                    <w:right w:w="30" w:type="dxa"/>
                  </w:tcMar>
                  <w:hideMark/>
                </w:tcPr>
                <w:p w14:paraId="7F41D4D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B8F767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694</w:t>
                  </w:r>
                </w:p>
              </w:tc>
              <w:tc>
                <w:tcPr>
                  <w:tcW w:w="0" w:type="auto"/>
                  <w:gridSpan w:val="2"/>
                  <w:tcBorders>
                    <w:top w:val="nil"/>
                    <w:bottom w:val="nil"/>
                  </w:tcBorders>
                  <w:shd w:val="clear" w:color="auto" w:fill="FFFFFF"/>
                  <w:tcMar>
                    <w:top w:w="30" w:type="dxa"/>
                    <w:left w:w="30" w:type="dxa"/>
                    <w:bottom w:w="30" w:type="dxa"/>
                    <w:right w:w="30" w:type="dxa"/>
                  </w:tcMar>
                  <w:hideMark/>
                </w:tcPr>
                <w:p w14:paraId="69C0101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Vergoeding</w:t>
                  </w:r>
                  <w:proofErr w:type="spellEnd"/>
                  <w:r w:rsidRPr="003D5D4C">
                    <w:rPr>
                      <w:rFonts w:ascii="Montserrat" w:eastAsia="Times New Roman" w:hAnsi="Montserrat" w:cs="Times New Roman"/>
                      <w:kern w:val="0"/>
                      <w:sz w:val="20"/>
                      <w:szCs w:val="20"/>
                      <w14:ligatures w14:val="none"/>
                    </w:rPr>
                    <w:t xml:space="preserve"> van de </w:t>
                  </w:r>
                  <w:proofErr w:type="spellStart"/>
                  <w:r w:rsidRPr="003D5D4C">
                    <w:rPr>
                      <w:rFonts w:ascii="Montserrat" w:eastAsia="Times New Roman" w:hAnsi="Montserrat" w:cs="Times New Roman"/>
                      <w:kern w:val="0"/>
                      <w:sz w:val="20"/>
                      <w:szCs w:val="20"/>
                      <w14:ligatures w14:val="none"/>
                    </w:rPr>
                    <w:t>inbreng</w:t>
                  </w:r>
                  <w:proofErr w:type="spellEnd"/>
                </w:p>
              </w:tc>
            </w:tr>
            <w:tr w:rsidR="003D5D4C" w:rsidRPr="003D5D4C" w14:paraId="6627D6CC" w14:textId="77777777">
              <w:tc>
                <w:tcPr>
                  <w:tcW w:w="0" w:type="auto"/>
                  <w:tcBorders>
                    <w:top w:val="nil"/>
                    <w:bottom w:val="nil"/>
                  </w:tcBorders>
                  <w:shd w:val="clear" w:color="auto" w:fill="FFFFFF"/>
                  <w:tcMar>
                    <w:top w:w="30" w:type="dxa"/>
                    <w:left w:w="30" w:type="dxa"/>
                    <w:bottom w:w="30" w:type="dxa"/>
                    <w:right w:w="30" w:type="dxa"/>
                  </w:tcMar>
                  <w:hideMark/>
                </w:tcPr>
                <w:p w14:paraId="1DCDA86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5C17AB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695</w:t>
                  </w:r>
                </w:p>
              </w:tc>
              <w:tc>
                <w:tcPr>
                  <w:tcW w:w="0" w:type="auto"/>
                  <w:gridSpan w:val="2"/>
                  <w:tcBorders>
                    <w:top w:val="nil"/>
                    <w:bottom w:val="nil"/>
                  </w:tcBorders>
                  <w:shd w:val="clear" w:color="auto" w:fill="FFFFFF"/>
                  <w:tcMar>
                    <w:top w:w="30" w:type="dxa"/>
                    <w:left w:w="30" w:type="dxa"/>
                    <w:bottom w:w="30" w:type="dxa"/>
                    <w:right w:w="30" w:type="dxa"/>
                  </w:tcMar>
                  <w:hideMark/>
                </w:tcPr>
                <w:p w14:paraId="1A8E74E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Bestuurders</w:t>
                  </w:r>
                  <w:proofErr w:type="spellEnd"/>
                  <w:r w:rsidRPr="003D5D4C">
                    <w:rPr>
                      <w:rFonts w:ascii="Montserrat" w:eastAsia="Times New Roman" w:hAnsi="Montserrat" w:cs="Times New Roman"/>
                      <w:kern w:val="0"/>
                      <w:sz w:val="20"/>
                      <w:szCs w:val="20"/>
                      <w14:ligatures w14:val="none"/>
                    </w:rPr>
                    <w:t xml:space="preserve"> of </w:t>
                  </w:r>
                  <w:proofErr w:type="spellStart"/>
                  <w:r w:rsidRPr="003D5D4C">
                    <w:rPr>
                      <w:rFonts w:ascii="Montserrat" w:eastAsia="Times New Roman" w:hAnsi="Montserrat" w:cs="Times New Roman"/>
                      <w:kern w:val="0"/>
                      <w:sz w:val="20"/>
                      <w:szCs w:val="20"/>
                      <w14:ligatures w14:val="none"/>
                    </w:rPr>
                    <w:t>zaakvoerders</w:t>
                  </w:r>
                  <w:proofErr w:type="spellEnd"/>
                </w:p>
              </w:tc>
            </w:tr>
            <w:tr w:rsidR="003D5D4C" w:rsidRPr="003D5D4C" w14:paraId="66AC74D9" w14:textId="77777777">
              <w:tc>
                <w:tcPr>
                  <w:tcW w:w="0" w:type="auto"/>
                  <w:tcBorders>
                    <w:top w:val="nil"/>
                    <w:bottom w:val="nil"/>
                  </w:tcBorders>
                  <w:shd w:val="clear" w:color="auto" w:fill="FFFFFF"/>
                  <w:tcMar>
                    <w:top w:w="30" w:type="dxa"/>
                    <w:left w:w="30" w:type="dxa"/>
                    <w:bottom w:w="30" w:type="dxa"/>
                    <w:right w:w="30" w:type="dxa"/>
                  </w:tcMar>
                  <w:hideMark/>
                </w:tcPr>
                <w:p w14:paraId="21684D3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lastRenderedPageBreak/>
                    <w:t> </w:t>
                  </w:r>
                </w:p>
              </w:tc>
              <w:tc>
                <w:tcPr>
                  <w:tcW w:w="0" w:type="auto"/>
                  <w:tcBorders>
                    <w:top w:val="nil"/>
                    <w:bottom w:val="nil"/>
                  </w:tcBorders>
                  <w:shd w:val="clear" w:color="auto" w:fill="FFFFFF"/>
                  <w:tcMar>
                    <w:top w:w="30" w:type="dxa"/>
                    <w:left w:w="30" w:type="dxa"/>
                    <w:bottom w:w="30" w:type="dxa"/>
                    <w:right w:w="30" w:type="dxa"/>
                  </w:tcMar>
                  <w:hideMark/>
                </w:tcPr>
                <w:p w14:paraId="3968040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696</w:t>
                  </w:r>
                </w:p>
              </w:tc>
              <w:tc>
                <w:tcPr>
                  <w:tcW w:w="0" w:type="auto"/>
                  <w:gridSpan w:val="2"/>
                  <w:tcBorders>
                    <w:top w:val="nil"/>
                    <w:bottom w:val="nil"/>
                  </w:tcBorders>
                  <w:shd w:val="clear" w:color="auto" w:fill="FFFFFF"/>
                  <w:tcMar>
                    <w:top w:w="30" w:type="dxa"/>
                    <w:left w:w="30" w:type="dxa"/>
                    <w:bottom w:w="30" w:type="dxa"/>
                    <w:right w:w="30" w:type="dxa"/>
                  </w:tcMar>
                  <w:hideMark/>
                </w:tcPr>
                <w:p w14:paraId="666FB62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Werknemers</w:t>
                  </w:r>
                  <w:proofErr w:type="spellEnd"/>
                </w:p>
              </w:tc>
            </w:tr>
            <w:tr w:rsidR="003D5D4C" w:rsidRPr="003D5D4C" w14:paraId="3AC4CDA0" w14:textId="77777777">
              <w:tc>
                <w:tcPr>
                  <w:tcW w:w="0" w:type="auto"/>
                  <w:tcBorders>
                    <w:top w:val="nil"/>
                    <w:bottom w:val="nil"/>
                  </w:tcBorders>
                  <w:shd w:val="clear" w:color="auto" w:fill="FFFFFF"/>
                  <w:tcMar>
                    <w:top w:w="30" w:type="dxa"/>
                    <w:left w:w="30" w:type="dxa"/>
                    <w:bottom w:w="30" w:type="dxa"/>
                    <w:right w:w="30" w:type="dxa"/>
                  </w:tcMar>
                  <w:hideMark/>
                </w:tcPr>
                <w:p w14:paraId="010B91E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3E857E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697</w:t>
                  </w:r>
                </w:p>
              </w:tc>
              <w:tc>
                <w:tcPr>
                  <w:tcW w:w="0" w:type="auto"/>
                  <w:gridSpan w:val="2"/>
                  <w:tcBorders>
                    <w:top w:val="nil"/>
                    <w:bottom w:val="nil"/>
                  </w:tcBorders>
                  <w:shd w:val="clear" w:color="auto" w:fill="FFFFFF"/>
                  <w:tcMar>
                    <w:top w:w="30" w:type="dxa"/>
                    <w:left w:w="30" w:type="dxa"/>
                    <w:bottom w:w="30" w:type="dxa"/>
                    <w:right w:w="30" w:type="dxa"/>
                  </w:tcMar>
                  <w:hideMark/>
                </w:tcPr>
                <w:p w14:paraId="738119B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Andere </w:t>
                  </w:r>
                  <w:proofErr w:type="spellStart"/>
                  <w:r w:rsidRPr="003D5D4C">
                    <w:rPr>
                      <w:rFonts w:ascii="Montserrat" w:eastAsia="Times New Roman" w:hAnsi="Montserrat" w:cs="Times New Roman"/>
                      <w:kern w:val="0"/>
                      <w:sz w:val="20"/>
                      <w:szCs w:val="20"/>
                      <w14:ligatures w14:val="none"/>
                    </w:rPr>
                    <w:t>rechthebbenden</w:t>
                  </w:r>
                  <w:proofErr w:type="spellEnd"/>
                </w:p>
              </w:tc>
            </w:tr>
            <w:tr w:rsidR="003D5D4C" w:rsidRPr="003D5D4C" w14:paraId="2306B45A" w14:textId="77777777">
              <w:tc>
                <w:tcPr>
                  <w:tcW w:w="0" w:type="auto"/>
                  <w:tcBorders>
                    <w:top w:val="nil"/>
                    <w:bottom w:val="nil"/>
                  </w:tcBorders>
                  <w:shd w:val="clear" w:color="auto" w:fill="FFFFFF"/>
                  <w:tcMar>
                    <w:top w:w="30" w:type="dxa"/>
                    <w:left w:w="30" w:type="dxa"/>
                    <w:bottom w:w="30" w:type="dxa"/>
                    <w:right w:w="30" w:type="dxa"/>
                  </w:tcMar>
                  <w:hideMark/>
                </w:tcPr>
                <w:p w14:paraId="2B11354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E361A4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gridSpan w:val="2"/>
                  <w:tcBorders>
                    <w:top w:val="nil"/>
                    <w:bottom w:val="nil"/>
                  </w:tcBorders>
                  <w:shd w:val="clear" w:color="auto" w:fill="FFFFFF"/>
                  <w:tcMar>
                    <w:top w:w="30" w:type="dxa"/>
                    <w:left w:w="30" w:type="dxa"/>
                    <w:bottom w:w="30" w:type="dxa"/>
                    <w:right w:w="30" w:type="dxa"/>
                  </w:tcMar>
                  <w:hideMark/>
                </w:tcPr>
                <w:p w14:paraId="0C9AA05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r>
            <w:tr w:rsidR="003D5D4C" w:rsidRPr="003D5D4C" w14:paraId="51C20B8F" w14:textId="77777777">
              <w:tc>
                <w:tcPr>
                  <w:tcW w:w="0" w:type="auto"/>
                  <w:tcBorders>
                    <w:top w:val="nil"/>
                    <w:bottom w:val="nil"/>
                  </w:tcBorders>
                  <w:shd w:val="clear" w:color="auto" w:fill="FFFFFF"/>
                  <w:tcMar>
                    <w:top w:w="30" w:type="dxa"/>
                    <w:left w:w="30" w:type="dxa"/>
                    <w:bottom w:w="30" w:type="dxa"/>
                    <w:right w:w="30" w:type="dxa"/>
                  </w:tcMar>
                  <w:hideMark/>
                </w:tcPr>
                <w:p w14:paraId="5341ACB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w:t>
                  </w:r>
                </w:p>
              </w:tc>
              <w:tc>
                <w:tcPr>
                  <w:tcW w:w="0" w:type="auto"/>
                  <w:gridSpan w:val="3"/>
                  <w:tcBorders>
                    <w:top w:val="nil"/>
                    <w:bottom w:val="nil"/>
                  </w:tcBorders>
                  <w:shd w:val="clear" w:color="auto" w:fill="FFFFFF"/>
                  <w:tcMar>
                    <w:top w:w="30" w:type="dxa"/>
                    <w:left w:w="30" w:type="dxa"/>
                    <w:bottom w:w="30" w:type="dxa"/>
                    <w:right w:w="30" w:type="dxa"/>
                  </w:tcMar>
                  <w:hideMark/>
                </w:tcPr>
                <w:p w14:paraId="198D033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Opbrengsten</w:t>
                  </w:r>
                  <w:proofErr w:type="spellEnd"/>
                </w:p>
              </w:tc>
            </w:tr>
            <w:tr w:rsidR="003D5D4C" w:rsidRPr="003D5D4C" w14:paraId="3ED02B0D" w14:textId="77777777">
              <w:tc>
                <w:tcPr>
                  <w:tcW w:w="0" w:type="auto"/>
                  <w:tcBorders>
                    <w:top w:val="nil"/>
                    <w:bottom w:val="nil"/>
                  </w:tcBorders>
                  <w:shd w:val="clear" w:color="auto" w:fill="FFFFFF"/>
                  <w:tcMar>
                    <w:top w:w="30" w:type="dxa"/>
                    <w:left w:w="30" w:type="dxa"/>
                    <w:bottom w:w="30" w:type="dxa"/>
                    <w:right w:w="30" w:type="dxa"/>
                  </w:tcMar>
                  <w:hideMark/>
                </w:tcPr>
                <w:p w14:paraId="1C4242F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70</w:t>
                  </w:r>
                </w:p>
              </w:tc>
              <w:tc>
                <w:tcPr>
                  <w:tcW w:w="0" w:type="auto"/>
                  <w:gridSpan w:val="3"/>
                  <w:tcBorders>
                    <w:top w:val="nil"/>
                    <w:bottom w:val="nil"/>
                  </w:tcBorders>
                  <w:shd w:val="clear" w:color="auto" w:fill="FFFFFF"/>
                  <w:tcMar>
                    <w:top w:w="30" w:type="dxa"/>
                    <w:left w:w="30" w:type="dxa"/>
                    <w:bottom w:w="30" w:type="dxa"/>
                    <w:right w:w="30" w:type="dxa"/>
                  </w:tcMar>
                  <w:hideMark/>
                </w:tcPr>
                <w:p w14:paraId="350FEBA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Omzet</w:t>
                  </w:r>
                  <w:proofErr w:type="spellEnd"/>
                </w:p>
              </w:tc>
            </w:tr>
            <w:tr w:rsidR="003D5D4C" w:rsidRPr="003D5D4C" w14:paraId="019FCA19" w14:textId="77777777">
              <w:tc>
                <w:tcPr>
                  <w:tcW w:w="0" w:type="auto"/>
                  <w:tcBorders>
                    <w:top w:val="nil"/>
                    <w:bottom w:val="nil"/>
                  </w:tcBorders>
                  <w:shd w:val="clear" w:color="auto" w:fill="FFFFFF"/>
                  <w:tcMar>
                    <w:top w:w="30" w:type="dxa"/>
                    <w:left w:w="30" w:type="dxa"/>
                    <w:bottom w:w="30" w:type="dxa"/>
                    <w:right w:w="30" w:type="dxa"/>
                  </w:tcMar>
                  <w:hideMark/>
                </w:tcPr>
                <w:p w14:paraId="5310733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92077C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700 tot 707</w:t>
                  </w:r>
                </w:p>
              </w:tc>
              <w:tc>
                <w:tcPr>
                  <w:tcW w:w="0" w:type="auto"/>
                  <w:gridSpan w:val="2"/>
                  <w:tcBorders>
                    <w:top w:val="nil"/>
                    <w:bottom w:val="nil"/>
                  </w:tcBorders>
                  <w:shd w:val="clear" w:color="auto" w:fill="FFFFFF"/>
                  <w:tcMar>
                    <w:top w:w="30" w:type="dxa"/>
                    <w:left w:w="30" w:type="dxa"/>
                    <w:bottom w:w="30" w:type="dxa"/>
                    <w:right w:w="30" w:type="dxa"/>
                  </w:tcMar>
                  <w:hideMark/>
                </w:tcPr>
                <w:p w14:paraId="2DA081C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Verkopen</w:t>
                  </w:r>
                  <w:proofErr w:type="spellEnd"/>
                  <w:r w:rsidRPr="003D5D4C">
                    <w:rPr>
                      <w:rFonts w:ascii="Montserrat" w:eastAsia="Times New Roman" w:hAnsi="Montserrat" w:cs="Times New Roman"/>
                      <w:kern w:val="0"/>
                      <w:sz w:val="20"/>
                      <w:szCs w:val="20"/>
                      <w14:ligatures w14:val="none"/>
                    </w:rPr>
                    <w:t xml:space="preserve"> en </w:t>
                  </w:r>
                  <w:proofErr w:type="spellStart"/>
                  <w:r w:rsidRPr="003D5D4C">
                    <w:rPr>
                      <w:rFonts w:ascii="Montserrat" w:eastAsia="Times New Roman" w:hAnsi="Montserrat" w:cs="Times New Roman"/>
                      <w:kern w:val="0"/>
                      <w:sz w:val="20"/>
                      <w:szCs w:val="20"/>
                      <w14:ligatures w14:val="none"/>
                    </w:rPr>
                    <w:t>dienstprestaties</w:t>
                  </w:r>
                  <w:proofErr w:type="spellEnd"/>
                </w:p>
              </w:tc>
            </w:tr>
            <w:tr w:rsidR="003D5D4C" w:rsidRPr="003D5D4C" w14:paraId="7D712296" w14:textId="77777777">
              <w:tc>
                <w:tcPr>
                  <w:tcW w:w="0" w:type="auto"/>
                  <w:tcBorders>
                    <w:top w:val="nil"/>
                    <w:bottom w:val="nil"/>
                  </w:tcBorders>
                  <w:shd w:val="clear" w:color="auto" w:fill="FFFFFF"/>
                  <w:tcMar>
                    <w:top w:w="30" w:type="dxa"/>
                    <w:left w:w="30" w:type="dxa"/>
                    <w:bottom w:w="30" w:type="dxa"/>
                    <w:right w:w="30" w:type="dxa"/>
                  </w:tcMar>
                  <w:hideMark/>
                </w:tcPr>
                <w:p w14:paraId="6A18DEE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72BF1C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708</w:t>
                  </w:r>
                </w:p>
              </w:tc>
              <w:tc>
                <w:tcPr>
                  <w:tcW w:w="0" w:type="auto"/>
                  <w:gridSpan w:val="2"/>
                  <w:tcBorders>
                    <w:top w:val="nil"/>
                    <w:bottom w:val="nil"/>
                  </w:tcBorders>
                  <w:shd w:val="clear" w:color="auto" w:fill="FFFFFF"/>
                  <w:tcMar>
                    <w:top w:w="30" w:type="dxa"/>
                    <w:left w:w="30" w:type="dxa"/>
                    <w:bottom w:w="30" w:type="dxa"/>
                    <w:right w:w="30" w:type="dxa"/>
                  </w:tcMar>
                  <w:hideMark/>
                </w:tcPr>
                <w:p w14:paraId="4BE7248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Toegekende kortingen, ristorno's en rabatten (–) </w:t>
                  </w:r>
                  <w:bookmarkStart w:id="37" w:name="reftnt2_28"/>
                  <w:bookmarkEnd w:id="37"/>
                  <w:r w:rsidRPr="003D5D4C">
                    <w:rPr>
                      <w:rFonts w:ascii="Montserrat" w:eastAsia="Times New Roman" w:hAnsi="Montserrat" w:cs="Times New Roman"/>
                      <w:kern w:val="0"/>
                      <w:sz w:val="15"/>
                      <w:szCs w:val="15"/>
                      <w:vertAlign w:val="superscript"/>
                      <w:lang w:val="nl-BE"/>
                      <w14:ligatures w14:val="none"/>
                    </w:rPr>
                    <w:t>(28)</w:t>
                  </w:r>
                </w:p>
              </w:tc>
            </w:tr>
            <w:tr w:rsidR="003D5D4C" w:rsidRPr="003D5D4C" w14:paraId="669506CC" w14:textId="77777777">
              <w:tc>
                <w:tcPr>
                  <w:tcW w:w="0" w:type="auto"/>
                  <w:tcBorders>
                    <w:top w:val="nil"/>
                    <w:bottom w:val="nil"/>
                  </w:tcBorders>
                  <w:shd w:val="clear" w:color="auto" w:fill="FFFFFF"/>
                  <w:tcMar>
                    <w:top w:w="30" w:type="dxa"/>
                    <w:left w:w="30" w:type="dxa"/>
                    <w:bottom w:w="30" w:type="dxa"/>
                    <w:right w:w="30" w:type="dxa"/>
                  </w:tcMar>
                  <w:hideMark/>
                </w:tcPr>
                <w:p w14:paraId="7848C2A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71</w:t>
                  </w:r>
                </w:p>
              </w:tc>
              <w:tc>
                <w:tcPr>
                  <w:tcW w:w="0" w:type="auto"/>
                  <w:gridSpan w:val="3"/>
                  <w:tcBorders>
                    <w:top w:val="nil"/>
                    <w:bottom w:val="nil"/>
                  </w:tcBorders>
                  <w:shd w:val="clear" w:color="auto" w:fill="FFFFFF"/>
                  <w:tcMar>
                    <w:top w:w="30" w:type="dxa"/>
                    <w:left w:w="30" w:type="dxa"/>
                    <w:bottom w:w="30" w:type="dxa"/>
                    <w:right w:w="30" w:type="dxa"/>
                  </w:tcMar>
                  <w:hideMark/>
                </w:tcPr>
                <w:p w14:paraId="1A5FC1A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Wijzigingen in de voorraden en in de bestellingen in uitvoering</w:t>
                  </w:r>
                </w:p>
              </w:tc>
            </w:tr>
            <w:tr w:rsidR="003D5D4C" w:rsidRPr="003D5D4C" w14:paraId="2921C589" w14:textId="77777777">
              <w:tc>
                <w:tcPr>
                  <w:tcW w:w="0" w:type="auto"/>
                  <w:tcBorders>
                    <w:top w:val="nil"/>
                    <w:bottom w:val="nil"/>
                  </w:tcBorders>
                  <w:shd w:val="clear" w:color="auto" w:fill="FFFFFF"/>
                  <w:tcMar>
                    <w:top w:w="30" w:type="dxa"/>
                    <w:left w:w="30" w:type="dxa"/>
                    <w:bottom w:w="30" w:type="dxa"/>
                    <w:right w:w="30" w:type="dxa"/>
                  </w:tcMar>
                  <w:hideMark/>
                </w:tcPr>
                <w:p w14:paraId="7E32A5D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811DC6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712</w:t>
                  </w:r>
                </w:p>
              </w:tc>
              <w:tc>
                <w:tcPr>
                  <w:tcW w:w="0" w:type="auto"/>
                  <w:gridSpan w:val="2"/>
                  <w:tcBorders>
                    <w:top w:val="nil"/>
                    <w:bottom w:val="nil"/>
                  </w:tcBorders>
                  <w:shd w:val="clear" w:color="auto" w:fill="FFFFFF"/>
                  <w:tcMar>
                    <w:top w:w="30" w:type="dxa"/>
                    <w:left w:w="30" w:type="dxa"/>
                    <w:bottom w:w="30" w:type="dxa"/>
                    <w:right w:w="30" w:type="dxa"/>
                  </w:tcMar>
                  <w:hideMark/>
                </w:tcPr>
                <w:p w14:paraId="6040985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in de voorraad goederen in bewerking</w:t>
                  </w:r>
                </w:p>
              </w:tc>
            </w:tr>
            <w:tr w:rsidR="003D5D4C" w:rsidRPr="003D5D4C" w14:paraId="23DC4C64" w14:textId="77777777">
              <w:tc>
                <w:tcPr>
                  <w:tcW w:w="0" w:type="auto"/>
                  <w:tcBorders>
                    <w:top w:val="nil"/>
                    <w:bottom w:val="nil"/>
                  </w:tcBorders>
                  <w:shd w:val="clear" w:color="auto" w:fill="FFFFFF"/>
                  <w:tcMar>
                    <w:top w:w="30" w:type="dxa"/>
                    <w:left w:w="30" w:type="dxa"/>
                    <w:bottom w:w="30" w:type="dxa"/>
                    <w:right w:w="30" w:type="dxa"/>
                  </w:tcMar>
                  <w:hideMark/>
                </w:tcPr>
                <w:p w14:paraId="0FA3D08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A83373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713</w:t>
                  </w:r>
                </w:p>
              </w:tc>
              <w:tc>
                <w:tcPr>
                  <w:tcW w:w="0" w:type="auto"/>
                  <w:gridSpan w:val="2"/>
                  <w:tcBorders>
                    <w:top w:val="nil"/>
                    <w:bottom w:val="nil"/>
                  </w:tcBorders>
                  <w:shd w:val="clear" w:color="auto" w:fill="FFFFFF"/>
                  <w:tcMar>
                    <w:top w:w="30" w:type="dxa"/>
                    <w:left w:w="30" w:type="dxa"/>
                    <w:bottom w:w="30" w:type="dxa"/>
                    <w:right w:w="30" w:type="dxa"/>
                  </w:tcMar>
                  <w:hideMark/>
                </w:tcPr>
                <w:p w14:paraId="36E9011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in de voorraad gereed product</w:t>
                  </w:r>
                </w:p>
              </w:tc>
            </w:tr>
            <w:tr w:rsidR="003D5D4C" w:rsidRPr="003D5D4C" w14:paraId="1B64E031" w14:textId="77777777">
              <w:tc>
                <w:tcPr>
                  <w:tcW w:w="0" w:type="auto"/>
                  <w:tcBorders>
                    <w:top w:val="nil"/>
                    <w:bottom w:val="nil"/>
                  </w:tcBorders>
                  <w:shd w:val="clear" w:color="auto" w:fill="FFFFFF"/>
                  <w:tcMar>
                    <w:top w:w="30" w:type="dxa"/>
                    <w:left w:w="30" w:type="dxa"/>
                    <w:bottom w:w="30" w:type="dxa"/>
                    <w:right w:w="30" w:type="dxa"/>
                  </w:tcMar>
                  <w:hideMark/>
                </w:tcPr>
                <w:p w14:paraId="556B5B2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295350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715</w:t>
                  </w:r>
                </w:p>
              </w:tc>
              <w:tc>
                <w:tcPr>
                  <w:tcW w:w="0" w:type="auto"/>
                  <w:gridSpan w:val="2"/>
                  <w:tcBorders>
                    <w:top w:val="nil"/>
                    <w:bottom w:val="nil"/>
                  </w:tcBorders>
                  <w:shd w:val="clear" w:color="auto" w:fill="FFFFFF"/>
                  <w:tcMar>
                    <w:top w:w="30" w:type="dxa"/>
                    <w:left w:w="30" w:type="dxa"/>
                    <w:bottom w:w="30" w:type="dxa"/>
                    <w:right w:w="30" w:type="dxa"/>
                  </w:tcMar>
                  <w:hideMark/>
                </w:tcPr>
                <w:p w14:paraId="011EF33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in de voorraad onroerende goederen bestemd voor verkoop</w:t>
                  </w:r>
                </w:p>
              </w:tc>
            </w:tr>
            <w:tr w:rsidR="003D5D4C" w:rsidRPr="003D5D4C" w14:paraId="17E7EEC3" w14:textId="77777777">
              <w:tc>
                <w:tcPr>
                  <w:tcW w:w="0" w:type="auto"/>
                  <w:tcBorders>
                    <w:top w:val="nil"/>
                    <w:bottom w:val="nil"/>
                  </w:tcBorders>
                  <w:shd w:val="clear" w:color="auto" w:fill="FFFFFF"/>
                  <w:tcMar>
                    <w:top w:w="30" w:type="dxa"/>
                    <w:left w:w="30" w:type="dxa"/>
                    <w:bottom w:w="30" w:type="dxa"/>
                    <w:right w:w="30" w:type="dxa"/>
                  </w:tcMar>
                  <w:hideMark/>
                </w:tcPr>
                <w:p w14:paraId="07F98A8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B440A0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717</w:t>
                  </w:r>
                </w:p>
              </w:tc>
              <w:tc>
                <w:tcPr>
                  <w:tcW w:w="0" w:type="auto"/>
                  <w:gridSpan w:val="2"/>
                  <w:tcBorders>
                    <w:top w:val="nil"/>
                    <w:bottom w:val="nil"/>
                  </w:tcBorders>
                  <w:shd w:val="clear" w:color="auto" w:fill="FFFFFF"/>
                  <w:tcMar>
                    <w:top w:w="30" w:type="dxa"/>
                    <w:left w:w="30" w:type="dxa"/>
                    <w:bottom w:w="30" w:type="dxa"/>
                    <w:right w:w="30" w:type="dxa"/>
                  </w:tcMar>
                  <w:hideMark/>
                </w:tcPr>
                <w:p w14:paraId="4C41EB2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in de bestellingen in uitvoering</w:t>
                  </w:r>
                </w:p>
              </w:tc>
            </w:tr>
            <w:tr w:rsidR="003D5D4C" w:rsidRPr="003D5D4C" w14:paraId="3DA31127" w14:textId="77777777">
              <w:tc>
                <w:tcPr>
                  <w:tcW w:w="0" w:type="auto"/>
                  <w:tcBorders>
                    <w:top w:val="nil"/>
                    <w:bottom w:val="nil"/>
                  </w:tcBorders>
                  <w:shd w:val="clear" w:color="auto" w:fill="FFFFFF"/>
                  <w:tcMar>
                    <w:top w:w="30" w:type="dxa"/>
                    <w:left w:w="30" w:type="dxa"/>
                    <w:bottom w:w="30" w:type="dxa"/>
                    <w:right w:w="30" w:type="dxa"/>
                  </w:tcMar>
                  <w:hideMark/>
                </w:tcPr>
                <w:p w14:paraId="37BF5CB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353F8C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77C85A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7170</w:t>
                  </w:r>
                </w:p>
              </w:tc>
              <w:tc>
                <w:tcPr>
                  <w:tcW w:w="0" w:type="auto"/>
                  <w:tcBorders>
                    <w:top w:val="nil"/>
                    <w:bottom w:val="nil"/>
                  </w:tcBorders>
                  <w:shd w:val="clear" w:color="auto" w:fill="FFFFFF"/>
                  <w:tcMar>
                    <w:top w:w="30" w:type="dxa"/>
                    <w:left w:w="30" w:type="dxa"/>
                    <w:bottom w:w="30" w:type="dxa"/>
                    <w:right w:w="30" w:type="dxa"/>
                  </w:tcMar>
                  <w:hideMark/>
                </w:tcPr>
                <w:p w14:paraId="4F20EFF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Aanschaffingswaarde</w:t>
                  </w:r>
                  <w:proofErr w:type="spellEnd"/>
                </w:p>
              </w:tc>
            </w:tr>
            <w:tr w:rsidR="003D5D4C" w:rsidRPr="003D5D4C" w14:paraId="06C78693" w14:textId="77777777">
              <w:tc>
                <w:tcPr>
                  <w:tcW w:w="0" w:type="auto"/>
                  <w:tcBorders>
                    <w:top w:val="nil"/>
                    <w:bottom w:val="nil"/>
                  </w:tcBorders>
                  <w:shd w:val="clear" w:color="auto" w:fill="FFFFFF"/>
                  <w:tcMar>
                    <w:top w:w="30" w:type="dxa"/>
                    <w:left w:w="30" w:type="dxa"/>
                    <w:bottom w:w="30" w:type="dxa"/>
                    <w:right w:w="30" w:type="dxa"/>
                  </w:tcMar>
                  <w:hideMark/>
                </w:tcPr>
                <w:p w14:paraId="33D5DC0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E66269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FE293D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7171</w:t>
                  </w:r>
                </w:p>
              </w:tc>
              <w:tc>
                <w:tcPr>
                  <w:tcW w:w="0" w:type="auto"/>
                  <w:tcBorders>
                    <w:top w:val="nil"/>
                    <w:bottom w:val="nil"/>
                  </w:tcBorders>
                  <w:shd w:val="clear" w:color="auto" w:fill="FFFFFF"/>
                  <w:tcMar>
                    <w:top w:w="30" w:type="dxa"/>
                    <w:left w:w="30" w:type="dxa"/>
                    <w:bottom w:w="30" w:type="dxa"/>
                    <w:right w:w="30" w:type="dxa"/>
                  </w:tcMar>
                  <w:hideMark/>
                </w:tcPr>
                <w:p w14:paraId="524D9E8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Toegerekende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winst</w:t>
                  </w:r>
                  <w:proofErr w:type="spellEnd"/>
                </w:p>
              </w:tc>
            </w:tr>
            <w:tr w:rsidR="003D5D4C" w:rsidRPr="003D5D4C" w14:paraId="32DA11A6" w14:textId="77777777">
              <w:tc>
                <w:tcPr>
                  <w:tcW w:w="0" w:type="auto"/>
                  <w:tcBorders>
                    <w:top w:val="nil"/>
                    <w:bottom w:val="nil"/>
                  </w:tcBorders>
                  <w:shd w:val="clear" w:color="auto" w:fill="FFFFFF"/>
                  <w:tcMar>
                    <w:top w:w="30" w:type="dxa"/>
                    <w:left w:w="30" w:type="dxa"/>
                    <w:bottom w:w="30" w:type="dxa"/>
                    <w:right w:w="30" w:type="dxa"/>
                  </w:tcMar>
                  <w:hideMark/>
                </w:tcPr>
                <w:p w14:paraId="2F826D9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72</w:t>
                  </w:r>
                </w:p>
              </w:tc>
              <w:tc>
                <w:tcPr>
                  <w:tcW w:w="0" w:type="auto"/>
                  <w:gridSpan w:val="3"/>
                  <w:tcBorders>
                    <w:top w:val="nil"/>
                    <w:bottom w:val="nil"/>
                  </w:tcBorders>
                  <w:shd w:val="clear" w:color="auto" w:fill="FFFFFF"/>
                  <w:tcMar>
                    <w:top w:w="30" w:type="dxa"/>
                    <w:left w:w="30" w:type="dxa"/>
                    <w:bottom w:w="30" w:type="dxa"/>
                    <w:right w:w="30" w:type="dxa"/>
                  </w:tcMar>
                  <w:hideMark/>
                </w:tcPr>
                <w:p w14:paraId="39B3694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Geproduceerde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vaste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activa</w:t>
                  </w:r>
                  <w:proofErr w:type="spellEnd"/>
                </w:p>
              </w:tc>
            </w:tr>
            <w:tr w:rsidR="003D5D4C" w:rsidRPr="003D5D4C" w14:paraId="5934C08F" w14:textId="77777777">
              <w:tc>
                <w:tcPr>
                  <w:tcW w:w="0" w:type="auto"/>
                  <w:tcBorders>
                    <w:top w:val="nil"/>
                    <w:bottom w:val="nil"/>
                  </w:tcBorders>
                  <w:shd w:val="clear" w:color="auto" w:fill="FFFFFF"/>
                  <w:tcMar>
                    <w:top w:w="30" w:type="dxa"/>
                    <w:left w:w="30" w:type="dxa"/>
                    <w:bottom w:w="30" w:type="dxa"/>
                    <w:right w:w="30" w:type="dxa"/>
                  </w:tcMar>
                  <w:hideMark/>
                </w:tcPr>
                <w:p w14:paraId="72E3CCC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74</w:t>
                  </w:r>
                </w:p>
              </w:tc>
              <w:tc>
                <w:tcPr>
                  <w:tcW w:w="0" w:type="auto"/>
                  <w:gridSpan w:val="3"/>
                  <w:tcBorders>
                    <w:top w:val="nil"/>
                    <w:bottom w:val="nil"/>
                  </w:tcBorders>
                  <w:shd w:val="clear" w:color="auto" w:fill="FFFFFF"/>
                  <w:tcMar>
                    <w:top w:w="30" w:type="dxa"/>
                    <w:left w:w="30" w:type="dxa"/>
                    <w:bottom w:w="30" w:type="dxa"/>
                    <w:right w:w="30" w:type="dxa"/>
                  </w:tcMar>
                  <w:hideMark/>
                </w:tcPr>
                <w:p w14:paraId="283375A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Andere </w:t>
                  </w:r>
                  <w:proofErr w:type="spellStart"/>
                  <w:r w:rsidRPr="003D5D4C">
                    <w:rPr>
                      <w:rFonts w:ascii="Montserrat" w:eastAsia="Times New Roman" w:hAnsi="Montserrat" w:cs="Times New Roman"/>
                      <w:kern w:val="0"/>
                      <w:sz w:val="20"/>
                      <w:szCs w:val="20"/>
                      <w14:ligatures w14:val="none"/>
                    </w:rPr>
                    <w:t>bedrijfsopbrengsten</w:t>
                  </w:r>
                  <w:proofErr w:type="spellEnd"/>
                </w:p>
              </w:tc>
            </w:tr>
            <w:tr w:rsidR="003D5D4C" w:rsidRPr="003D5D4C" w14:paraId="72D5233A" w14:textId="77777777">
              <w:tc>
                <w:tcPr>
                  <w:tcW w:w="0" w:type="auto"/>
                  <w:tcBorders>
                    <w:top w:val="nil"/>
                    <w:bottom w:val="nil"/>
                  </w:tcBorders>
                  <w:shd w:val="clear" w:color="auto" w:fill="FFFFFF"/>
                  <w:tcMar>
                    <w:top w:w="30" w:type="dxa"/>
                    <w:left w:w="30" w:type="dxa"/>
                    <w:bottom w:w="30" w:type="dxa"/>
                    <w:right w:w="30" w:type="dxa"/>
                  </w:tcMar>
                  <w:hideMark/>
                </w:tcPr>
                <w:p w14:paraId="57CC1FB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CE898C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740</w:t>
                  </w:r>
                </w:p>
              </w:tc>
              <w:tc>
                <w:tcPr>
                  <w:tcW w:w="0" w:type="auto"/>
                  <w:gridSpan w:val="2"/>
                  <w:tcBorders>
                    <w:top w:val="nil"/>
                    <w:bottom w:val="nil"/>
                  </w:tcBorders>
                  <w:shd w:val="clear" w:color="auto" w:fill="FFFFFF"/>
                  <w:tcMar>
                    <w:top w:w="30" w:type="dxa"/>
                    <w:left w:w="30" w:type="dxa"/>
                    <w:bottom w:w="30" w:type="dxa"/>
                    <w:right w:w="30" w:type="dxa"/>
                  </w:tcMar>
                  <w:hideMark/>
                </w:tcPr>
                <w:p w14:paraId="123ABF9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Bedrijfssubsidies</w:t>
                  </w:r>
                  <w:proofErr w:type="spellEnd"/>
                  <w:r w:rsidRPr="003D5D4C">
                    <w:rPr>
                      <w:rFonts w:ascii="Montserrat" w:eastAsia="Times New Roman" w:hAnsi="Montserrat" w:cs="Times New Roman"/>
                      <w:kern w:val="0"/>
                      <w:sz w:val="20"/>
                      <w:szCs w:val="20"/>
                      <w14:ligatures w14:val="none"/>
                    </w:rPr>
                    <w:t xml:space="preserve"> en </w:t>
                  </w:r>
                  <w:proofErr w:type="spellStart"/>
                  <w:r w:rsidRPr="003D5D4C">
                    <w:rPr>
                      <w:rFonts w:ascii="Montserrat" w:eastAsia="Times New Roman" w:hAnsi="Montserrat" w:cs="Times New Roman"/>
                      <w:kern w:val="0"/>
                      <w:sz w:val="20"/>
                      <w:szCs w:val="20"/>
                      <w14:ligatures w14:val="none"/>
                    </w:rPr>
                    <w:t>compenserende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bedragen</w:t>
                  </w:r>
                  <w:proofErr w:type="spellEnd"/>
                </w:p>
              </w:tc>
            </w:tr>
            <w:tr w:rsidR="003D5D4C" w:rsidRPr="003D5D4C" w14:paraId="282C551A" w14:textId="77777777">
              <w:tc>
                <w:tcPr>
                  <w:tcW w:w="0" w:type="auto"/>
                  <w:tcBorders>
                    <w:top w:val="nil"/>
                    <w:bottom w:val="nil"/>
                  </w:tcBorders>
                  <w:shd w:val="clear" w:color="auto" w:fill="FFFFFF"/>
                  <w:tcMar>
                    <w:top w:w="30" w:type="dxa"/>
                    <w:left w:w="30" w:type="dxa"/>
                    <w:bottom w:w="30" w:type="dxa"/>
                    <w:right w:w="30" w:type="dxa"/>
                  </w:tcMar>
                  <w:hideMark/>
                </w:tcPr>
                <w:p w14:paraId="75B54F5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7B0E25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741</w:t>
                  </w:r>
                </w:p>
              </w:tc>
              <w:tc>
                <w:tcPr>
                  <w:tcW w:w="0" w:type="auto"/>
                  <w:gridSpan w:val="2"/>
                  <w:tcBorders>
                    <w:top w:val="nil"/>
                    <w:bottom w:val="nil"/>
                  </w:tcBorders>
                  <w:shd w:val="clear" w:color="auto" w:fill="FFFFFF"/>
                  <w:tcMar>
                    <w:top w:w="30" w:type="dxa"/>
                    <w:left w:w="30" w:type="dxa"/>
                    <w:bottom w:w="30" w:type="dxa"/>
                    <w:right w:w="30" w:type="dxa"/>
                  </w:tcMar>
                  <w:hideMark/>
                </w:tcPr>
                <w:p w14:paraId="67E71C0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proofErr w:type="spellStart"/>
                  <w:r w:rsidRPr="003D5D4C">
                    <w:rPr>
                      <w:rFonts w:ascii="Montserrat" w:eastAsia="Times New Roman" w:hAnsi="Montserrat" w:cs="Times New Roman"/>
                      <w:kern w:val="0"/>
                      <w:sz w:val="20"/>
                      <w:szCs w:val="20"/>
                      <w:lang w:val="nl-BE"/>
                      <w14:ligatures w14:val="none"/>
                    </w:rPr>
                    <w:t>Meerwaarden</w:t>
                  </w:r>
                  <w:proofErr w:type="spellEnd"/>
                  <w:r w:rsidRPr="003D5D4C">
                    <w:rPr>
                      <w:rFonts w:ascii="Montserrat" w:eastAsia="Times New Roman" w:hAnsi="Montserrat" w:cs="Times New Roman"/>
                      <w:kern w:val="0"/>
                      <w:sz w:val="20"/>
                      <w:szCs w:val="20"/>
                      <w:lang w:val="nl-BE"/>
                      <w14:ligatures w14:val="none"/>
                    </w:rPr>
                    <w:t xml:space="preserve"> op de courante realisatie van materiële vaste activa</w:t>
                  </w:r>
                </w:p>
              </w:tc>
            </w:tr>
            <w:tr w:rsidR="003D5D4C" w:rsidRPr="003D5D4C" w14:paraId="712B28F8" w14:textId="77777777">
              <w:tc>
                <w:tcPr>
                  <w:tcW w:w="0" w:type="auto"/>
                  <w:tcBorders>
                    <w:top w:val="nil"/>
                    <w:bottom w:val="nil"/>
                  </w:tcBorders>
                  <w:shd w:val="clear" w:color="auto" w:fill="FFFFFF"/>
                  <w:tcMar>
                    <w:top w:w="30" w:type="dxa"/>
                    <w:left w:w="30" w:type="dxa"/>
                    <w:bottom w:w="30" w:type="dxa"/>
                    <w:right w:w="30" w:type="dxa"/>
                  </w:tcMar>
                  <w:hideMark/>
                </w:tcPr>
                <w:p w14:paraId="47C97E4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7FDDCE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742</w:t>
                  </w:r>
                </w:p>
              </w:tc>
              <w:tc>
                <w:tcPr>
                  <w:tcW w:w="0" w:type="auto"/>
                  <w:gridSpan w:val="2"/>
                  <w:tcBorders>
                    <w:top w:val="nil"/>
                    <w:bottom w:val="nil"/>
                  </w:tcBorders>
                  <w:shd w:val="clear" w:color="auto" w:fill="FFFFFF"/>
                  <w:tcMar>
                    <w:top w:w="30" w:type="dxa"/>
                    <w:left w:w="30" w:type="dxa"/>
                    <w:bottom w:w="30" w:type="dxa"/>
                    <w:right w:w="30" w:type="dxa"/>
                  </w:tcMar>
                  <w:hideMark/>
                </w:tcPr>
                <w:p w14:paraId="011080D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proofErr w:type="spellStart"/>
                  <w:r w:rsidRPr="003D5D4C">
                    <w:rPr>
                      <w:rFonts w:ascii="Montserrat" w:eastAsia="Times New Roman" w:hAnsi="Montserrat" w:cs="Times New Roman"/>
                      <w:kern w:val="0"/>
                      <w:sz w:val="20"/>
                      <w:szCs w:val="20"/>
                      <w:lang w:val="nl-BE"/>
                      <w14:ligatures w14:val="none"/>
                    </w:rPr>
                    <w:t>Meerwaarden</w:t>
                  </w:r>
                  <w:proofErr w:type="spellEnd"/>
                  <w:r w:rsidRPr="003D5D4C">
                    <w:rPr>
                      <w:rFonts w:ascii="Montserrat" w:eastAsia="Times New Roman" w:hAnsi="Montserrat" w:cs="Times New Roman"/>
                      <w:kern w:val="0"/>
                      <w:sz w:val="20"/>
                      <w:szCs w:val="20"/>
                      <w:lang w:val="nl-BE"/>
                      <w14:ligatures w14:val="none"/>
                    </w:rPr>
                    <w:t xml:space="preserve"> op de realisatie van handelsvorderingen</w:t>
                  </w:r>
                </w:p>
              </w:tc>
            </w:tr>
            <w:tr w:rsidR="003D5D4C" w:rsidRPr="003D5D4C" w14:paraId="72464C81" w14:textId="77777777">
              <w:tc>
                <w:tcPr>
                  <w:tcW w:w="0" w:type="auto"/>
                  <w:tcBorders>
                    <w:top w:val="nil"/>
                    <w:bottom w:val="nil"/>
                  </w:tcBorders>
                  <w:shd w:val="clear" w:color="auto" w:fill="FFFFFF"/>
                  <w:tcMar>
                    <w:top w:w="30" w:type="dxa"/>
                    <w:left w:w="30" w:type="dxa"/>
                    <w:bottom w:w="30" w:type="dxa"/>
                    <w:right w:w="30" w:type="dxa"/>
                  </w:tcMar>
                  <w:hideMark/>
                </w:tcPr>
                <w:p w14:paraId="1FCF97C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9FE58A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743 tot 749</w:t>
                  </w:r>
                </w:p>
              </w:tc>
              <w:tc>
                <w:tcPr>
                  <w:tcW w:w="0" w:type="auto"/>
                  <w:gridSpan w:val="2"/>
                  <w:tcBorders>
                    <w:top w:val="nil"/>
                    <w:bottom w:val="nil"/>
                  </w:tcBorders>
                  <w:shd w:val="clear" w:color="auto" w:fill="FFFFFF"/>
                  <w:tcMar>
                    <w:top w:w="30" w:type="dxa"/>
                    <w:left w:w="30" w:type="dxa"/>
                    <w:bottom w:w="30" w:type="dxa"/>
                    <w:right w:w="30" w:type="dxa"/>
                  </w:tcMar>
                  <w:hideMark/>
                </w:tcPr>
                <w:p w14:paraId="2D9CC53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Diverse </w:t>
                  </w:r>
                  <w:proofErr w:type="spellStart"/>
                  <w:r w:rsidRPr="003D5D4C">
                    <w:rPr>
                      <w:rFonts w:ascii="Montserrat" w:eastAsia="Times New Roman" w:hAnsi="Montserrat" w:cs="Times New Roman"/>
                      <w:kern w:val="0"/>
                      <w:sz w:val="20"/>
                      <w:szCs w:val="20"/>
                      <w14:ligatures w14:val="none"/>
                    </w:rPr>
                    <w:t>bedrijfsopbrengsten</w:t>
                  </w:r>
                  <w:proofErr w:type="spellEnd"/>
                </w:p>
              </w:tc>
            </w:tr>
            <w:tr w:rsidR="003D5D4C" w:rsidRPr="003D5D4C" w14:paraId="634C5DA2" w14:textId="77777777">
              <w:tc>
                <w:tcPr>
                  <w:tcW w:w="0" w:type="auto"/>
                  <w:tcBorders>
                    <w:top w:val="nil"/>
                    <w:bottom w:val="nil"/>
                  </w:tcBorders>
                  <w:shd w:val="clear" w:color="auto" w:fill="FFFFFF"/>
                  <w:tcMar>
                    <w:top w:w="30" w:type="dxa"/>
                    <w:left w:w="30" w:type="dxa"/>
                    <w:bottom w:w="30" w:type="dxa"/>
                    <w:right w:w="30" w:type="dxa"/>
                  </w:tcMar>
                  <w:hideMark/>
                </w:tcPr>
                <w:p w14:paraId="0DF1F14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75</w:t>
                  </w:r>
                </w:p>
              </w:tc>
              <w:tc>
                <w:tcPr>
                  <w:tcW w:w="0" w:type="auto"/>
                  <w:gridSpan w:val="3"/>
                  <w:tcBorders>
                    <w:top w:val="nil"/>
                    <w:bottom w:val="nil"/>
                  </w:tcBorders>
                  <w:shd w:val="clear" w:color="auto" w:fill="FFFFFF"/>
                  <w:tcMar>
                    <w:top w:w="30" w:type="dxa"/>
                    <w:left w:w="30" w:type="dxa"/>
                    <w:bottom w:w="30" w:type="dxa"/>
                    <w:right w:w="30" w:type="dxa"/>
                  </w:tcMar>
                  <w:hideMark/>
                </w:tcPr>
                <w:p w14:paraId="15C28A9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Financiële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opbrengsten</w:t>
                  </w:r>
                  <w:proofErr w:type="spellEnd"/>
                </w:p>
              </w:tc>
            </w:tr>
            <w:tr w:rsidR="003D5D4C" w:rsidRPr="003D5D4C" w14:paraId="6831292E" w14:textId="77777777">
              <w:tc>
                <w:tcPr>
                  <w:tcW w:w="0" w:type="auto"/>
                  <w:tcBorders>
                    <w:top w:val="nil"/>
                    <w:bottom w:val="nil"/>
                  </w:tcBorders>
                  <w:shd w:val="clear" w:color="auto" w:fill="FFFFFF"/>
                  <w:tcMar>
                    <w:top w:w="30" w:type="dxa"/>
                    <w:left w:w="30" w:type="dxa"/>
                    <w:bottom w:w="30" w:type="dxa"/>
                    <w:right w:w="30" w:type="dxa"/>
                  </w:tcMar>
                  <w:hideMark/>
                </w:tcPr>
                <w:p w14:paraId="03B0FD5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7F31B1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750</w:t>
                  </w:r>
                </w:p>
              </w:tc>
              <w:tc>
                <w:tcPr>
                  <w:tcW w:w="0" w:type="auto"/>
                  <w:gridSpan w:val="2"/>
                  <w:tcBorders>
                    <w:top w:val="nil"/>
                    <w:bottom w:val="nil"/>
                  </w:tcBorders>
                  <w:shd w:val="clear" w:color="auto" w:fill="FFFFFF"/>
                  <w:tcMar>
                    <w:top w:w="30" w:type="dxa"/>
                    <w:left w:w="30" w:type="dxa"/>
                    <w:bottom w:w="30" w:type="dxa"/>
                    <w:right w:w="30" w:type="dxa"/>
                  </w:tcMar>
                  <w:hideMark/>
                </w:tcPr>
                <w:p w14:paraId="0463153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Opbrengsten uit financiële vaste activa</w:t>
                  </w:r>
                </w:p>
              </w:tc>
            </w:tr>
            <w:tr w:rsidR="003D5D4C" w:rsidRPr="003D5D4C" w14:paraId="431BF1C7" w14:textId="77777777">
              <w:tc>
                <w:tcPr>
                  <w:tcW w:w="0" w:type="auto"/>
                  <w:tcBorders>
                    <w:top w:val="nil"/>
                    <w:bottom w:val="nil"/>
                  </w:tcBorders>
                  <w:shd w:val="clear" w:color="auto" w:fill="FFFFFF"/>
                  <w:tcMar>
                    <w:top w:w="30" w:type="dxa"/>
                    <w:left w:w="30" w:type="dxa"/>
                    <w:bottom w:w="30" w:type="dxa"/>
                    <w:right w:w="30" w:type="dxa"/>
                  </w:tcMar>
                  <w:hideMark/>
                </w:tcPr>
                <w:p w14:paraId="4105B9E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3B8C35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751</w:t>
                  </w:r>
                </w:p>
              </w:tc>
              <w:tc>
                <w:tcPr>
                  <w:tcW w:w="0" w:type="auto"/>
                  <w:gridSpan w:val="2"/>
                  <w:tcBorders>
                    <w:top w:val="nil"/>
                    <w:bottom w:val="nil"/>
                  </w:tcBorders>
                  <w:shd w:val="clear" w:color="auto" w:fill="FFFFFF"/>
                  <w:tcMar>
                    <w:top w:w="30" w:type="dxa"/>
                    <w:left w:w="30" w:type="dxa"/>
                    <w:bottom w:w="30" w:type="dxa"/>
                    <w:right w:w="30" w:type="dxa"/>
                  </w:tcMar>
                  <w:hideMark/>
                </w:tcPr>
                <w:p w14:paraId="322B530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Opbrengsten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uit</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vlottende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activa</w:t>
                  </w:r>
                  <w:proofErr w:type="spellEnd"/>
                </w:p>
              </w:tc>
            </w:tr>
            <w:tr w:rsidR="003D5D4C" w:rsidRPr="003D5D4C" w14:paraId="289E6622" w14:textId="77777777">
              <w:tc>
                <w:tcPr>
                  <w:tcW w:w="0" w:type="auto"/>
                  <w:tcBorders>
                    <w:top w:val="nil"/>
                    <w:bottom w:val="nil"/>
                  </w:tcBorders>
                  <w:shd w:val="clear" w:color="auto" w:fill="FFFFFF"/>
                  <w:tcMar>
                    <w:top w:w="30" w:type="dxa"/>
                    <w:left w:w="30" w:type="dxa"/>
                    <w:bottom w:w="30" w:type="dxa"/>
                    <w:right w:w="30" w:type="dxa"/>
                  </w:tcMar>
                  <w:hideMark/>
                </w:tcPr>
                <w:p w14:paraId="221743C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18FCCA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752</w:t>
                  </w:r>
                </w:p>
              </w:tc>
              <w:tc>
                <w:tcPr>
                  <w:tcW w:w="0" w:type="auto"/>
                  <w:gridSpan w:val="2"/>
                  <w:tcBorders>
                    <w:top w:val="nil"/>
                    <w:bottom w:val="nil"/>
                  </w:tcBorders>
                  <w:shd w:val="clear" w:color="auto" w:fill="FFFFFF"/>
                  <w:tcMar>
                    <w:top w:w="30" w:type="dxa"/>
                    <w:left w:w="30" w:type="dxa"/>
                    <w:bottom w:w="30" w:type="dxa"/>
                    <w:right w:w="30" w:type="dxa"/>
                  </w:tcMar>
                  <w:hideMark/>
                </w:tcPr>
                <w:p w14:paraId="34AB3F0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proofErr w:type="spellStart"/>
                  <w:r w:rsidRPr="003D5D4C">
                    <w:rPr>
                      <w:rFonts w:ascii="Montserrat" w:eastAsia="Times New Roman" w:hAnsi="Montserrat" w:cs="Times New Roman"/>
                      <w:kern w:val="0"/>
                      <w:sz w:val="20"/>
                      <w:szCs w:val="20"/>
                      <w:lang w:val="nl-BE"/>
                      <w14:ligatures w14:val="none"/>
                    </w:rPr>
                    <w:t>Meerwaarden</w:t>
                  </w:r>
                  <w:proofErr w:type="spellEnd"/>
                  <w:r w:rsidRPr="003D5D4C">
                    <w:rPr>
                      <w:rFonts w:ascii="Montserrat" w:eastAsia="Times New Roman" w:hAnsi="Montserrat" w:cs="Times New Roman"/>
                      <w:kern w:val="0"/>
                      <w:sz w:val="20"/>
                      <w:szCs w:val="20"/>
                      <w:lang w:val="nl-BE"/>
                      <w14:ligatures w14:val="none"/>
                    </w:rPr>
                    <w:t xml:space="preserve"> op de [...] realisatie van vlottende activa </w:t>
                  </w:r>
                  <w:r w:rsidRPr="003D5D4C">
                    <w:rPr>
                      <w:rFonts w:ascii="Montserrat" w:eastAsia="Times New Roman" w:hAnsi="Montserrat" w:cs="Times New Roman"/>
                      <w:kern w:val="0"/>
                      <w:sz w:val="15"/>
                      <w:szCs w:val="15"/>
                      <w:vertAlign w:val="superscript"/>
                      <w:lang w:val="nl-BE"/>
                      <w14:ligatures w14:val="none"/>
                    </w:rPr>
                    <w:t>(26)</w:t>
                  </w:r>
                </w:p>
              </w:tc>
            </w:tr>
            <w:tr w:rsidR="003D5D4C" w:rsidRPr="003D5D4C" w14:paraId="7CCC1DA4" w14:textId="77777777">
              <w:tc>
                <w:tcPr>
                  <w:tcW w:w="0" w:type="auto"/>
                  <w:tcBorders>
                    <w:top w:val="nil"/>
                    <w:bottom w:val="nil"/>
                  </w:tcBorders>
                  <w:shd w:val="clear" w:color="auto" w:fill="FFFFFF"/>
                  <w:tcMar>
                    <w:top w:w="30" w:type="dxa"/>
                    <w:left w:w="30" w:type="dxa"/>
                    <w:bottom w:w="30" w:type="dxa"/>
                    <w:right w:w="30" w:type="dxa"/>
                  </w:tcMar>
                  <w:hideMark/>
                </w:tcPr>
                <w:p w14:paraId="5FC0F7B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8EC581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753</w:t>
                  </w:r>
                </w:p>
              </w:tc>
              <w:tc>
                <w:tcPr>
                  <w:tcW w:w="0" w:type="auto"/>
                  <w:gridSpan w:val="2"/>
                  <w:tcBorders>
                    <w:top w:val="nil"/>
                    <w:bottom w:val="nil"/>
                  </w:tcBorders>
                  <w:shd w:val="clear" w:color="auto" w:fill="FFFFFF"/>
                  <w:tcMar>
                    <w:top w:w="30" w:type="dxa"/>
                    <w:left w:w="30" w:type="dxa"/>
                    <w:bottom w:w="30" w:type="dxa"/>
                    <w:right w:w="30" w:type="dxa"/>
                  </w:tcMar>
                  <w:hideMark/>
                </w:tcPr>
                <w:p w14:paraId="6DFC22B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Kapitaal</w:t>
                  </w:r>
                  <w:proofErr w:type="spellEnd"/>
                  <w:r w:rsidRPr="003D5D4C">
                    <w:rPr>
                      <w:rFonts w:ascii="Montserrat" w:eastAsia="Times New Roman" w:hAnsi="Montserrat" w:cs="Times New Roman"/>
                      <w:kern w:val="0"/>
                      <w:sz w:val="20"/>
                      <w:szCs w:val="20"/>
                      <w14:ligatures w14:val="none"/>
                    </w:rPr>
                    <w:t xml:space="preserve">- en </w:t>
                  </w:r>
                  <w:proofErr w:type="spellStart"/>
                  <w:r w:rsidRPr="003D5D4C">
                    <w:rPr>
                      <w:rFonts w:ascii="Montserrat" w:eastAsia="Times New Roman" w:hAnsi="Montserrat" w:cs="Times New Roman"/>
                      <w:kern w:val="0"/>
                      <w:sz w:val="20"/>
                      <w:szCs w:val="20"/>
                      <w14:ligatures w14:val="none"/>
                    </w:rPr>
                    <w:t>interestsubsidies</w:t>
                  </w:r>
                  <w:proofErr w:type="spellEnd"/>
                </w:p>
              </w:tc>
            </w:tr>
            <w:tr w:rsidR="003D5D4C" w:rsidRPr="003D5D4C" w14:paraId="04FBB636" w14:textId="77777777">
              <w:tc>
                <w:tcPr>
                  <w:tcW w:w="0" w:type="auto"/>
                  <w:tcBorders>
                    <w:top w:val="nil"/>
                    <w:bottom w:val="nil"/>
                  </w:tcBorders>
                  <w:shd w:val="clear" w:color="auto" w:fill="FFFFFF"/>
                  <w:tcMar>
                    <w:top w:w="30" w:type="dxa"/>
                    <w:left w:w="30" w:type="dxa"/>
                    <w:bottom w:w="30" w:type="dxa"/>
                    <w:right w:w="30" w:type="dxa"/>
                  </w:tcMar>
                  <w:hideMark/>
                </w:tcPr>
                <w:p w14:paraId="3D9A1D1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C5A75E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754</w:t>
                  </w:r>
                </w:p>
              </w:tc>
              <w:tc>
                <w:tcPr>
                  <w:tcW w:w="0" w:type="auto"/>
                  <w:gridSpan w:val="2"/>
                  <w:tcBorders>
                    <w:top w:val="nil"/>
                    <w:bottom w:val="nil"/>
                  </w:tcBorders>
                  <w:shd w:val="clear" w:color="auto" w:fill="FFFFFF"/>
                  <w:tcMar>
                    <w:top w:w="30" w:type="dxa"/>
                    <w:left w:w="30" w:type="dxa"/>
                    <w:bottom w:w="30" w:type="dxa"/>
                    <w:right w:w="30" w:type="dxa"/>
                  </w:tcMar>
                  <w:hideMark/>
                </w:tcPr>
                <w:p w14:paraId="1569555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Wisselresultaten</w:t>
                  </w:r>
                  <w:proofErr w:type="spellEnd"/>
                  <w:r w:rsidRPr="003D5D4C">
                    <w:rPr>
                      <w:rFonts w:ascii="Montserrat" w:eastAsia="Times New Roman" w:hAnsi="Montserrat" w:cs="Times New Roman"/>
                      <w:kern w:val="0"/>
                      <w:sz w:val="20"/>
                      <w:szCs w:val="20"/>
                      <w14:ligatures w14:val="none"/>
                    </w:rPr>
                    <w:t> </w:t>
                  </w:r>
                  <w:r w:rsidRPr="003D5D4C">
                    <w:rPr>
                      <w:rFonts w:ascii="Montserrat" w:eastAsia="Times New Roman" w:hAnsi="Montserrat" w:cs="Times New Roman"/>
                      <w:kern w:val="0"/>
                      <w:sz w:val="15"/>
                      <w:szCs w:val="15"/>
                      <w:vertAlign w:val="superscript"/>
                      <w14:ligatures w14:val="none"/>
                    </w:rPr>
                    <w:t>(27)</w:t>
                  </w:r>
                </w:p>
              </w:tc>
            </w:tr>
            <w:tr w:rsidR="003D5D4C" w:rsidRPr="003D5D4C" w14:paraId="09C9B5AA" w14:textId="77777777">
              <w:tc>
                <w:tcPr>
                  <w:tcW w:w="0" w:type="auto"/>
                  <w:tcBorders>
                    <w:top w:val="nil"/>
                    <w:bottom w:val="nil"/>
                  </w:tcBorders>
                  <w:shd w:val="clear" w:color="auto" w:fill="FFFFFF"/>
                  <w:tcMar>
                    <w:top w:w="30" w:type="dxa"/>
                    <w:left w:w="30" w:type="dxa"/>
                    <w:bottom w:w="30" w:type="dxa"/>
                    <w:right w:w="30" w:type="dxa"/>
                  </w:tcMar>
                  <w:hideMark/>
                </w:tcPr>
                <w:p w14:paraId="4789F3A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lastRenderedPageBreak/>
                    <w:t> </w:t>
                  </w:r>
                </w:p>
              </w:tc>
              <w:tc>
                <w:tcPr>
                  <w:tcW w:w="0" w:type="auto"/>
                  <w:tcBorders>
                    <w:top w:val="nil"/>
                    <w:bottom w:val="nil"/>
                  </w:tcBorders>
                  <w:shd w:val="clear" w:color="auto" w:fill="FFFFFF"/>
                  <w:tcMar>
                    <w:top w:w="30" w:type="dxa"/>
                    <w:left w:w="30" w:type="dxa"/>
                    <w:bottom w:w="30" w:type="dxa"/>
                    <w:right w:w="30" w:type="dxa"/>
                  </w:tcMar>
                  <w:hideMark/>
                </w:tcPr>
                <w:p w14:paraId="12555D2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755</w:t>
                  </w:r>
                </w:p>
              </w:tc>
              <w:tc>
                <w:tcPr>
                  <w:tcW w:w="0" w:type="auto"/>
                  <w:gridSpan w:val="2"/>
                  <w:tcBorders>
                    <w:top w:val="nil"/>
                    <w:bottom w:val="nil"/>
                  </w:tcBorders>
                  <w:shd w:val="clear" w:color="auto" w:fill="FFFFFF"/>
                  <w:tcMar>
                    <w:top w:w="30" w:type="dxa"/>
                    <w:left w:w="30" w:type="dxa"/>
                    <w:bottom w:w="30" w:type="dxa"/>
                    <w:right w:w="30" w:type="dxa"/>
                  </w:tcMar>
                  <w:hideMark/>
                </w:tcPr>
                <w:p w14:paraId="6FE39B4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Resultaten uit de omrekening van vreemde valuta </w:t>
                  </w:r>
                  <w:r w:rsidRPr="003D5D4C">
                    <w:rPr>
                      <w:rFonts w:ascii="Montserrat" w:eastAsia="Times New Roman" w:hAnsi="Montserrat" w:cs="Times New Roman"/>
                      <w:kern w:val="0"/>
                      <w:sz w:val="15"/>
                      <w:szCs w:val="15"/>
                      <w:vertAlign w:val="superscript"/>
                      <w:lang w:val="nl-BE"/>
                      <w14:ligatures w14:val="none"/>
                    </w:rPr>
                    <w:t>(27)</w:t>
                  </w:r>
                </w:p>
              </w:tc>
            </w:tr>
            <w:tr w:rsidR="003D5D4C" w:rsidRPr="003D5D4C" w14:paraId="061D42BD" w14:textId="77777777">
              <w:tc>
                <w:tcPr>
                  <w:tcW w:w="0" w:type="auto"/>
                  <w:tcBorders>
                    <w:top w:val="nil"/>
                    <w:bottom w:val="nil"/>
                  </w:tcBorders>
                  <w:shd w:val="clear" w:color="auto" w:fill="FFFFFF"/>
                  <w:tcMar>
                    <w:top w:w="30" w:type="dxa"/>
                    <w:left w:w="30" w:type="dxa"/>
                    <w:bottom w:w="30" w:type="dxa"/>
                    <w:right w:w="30" w:type="dxa"/>
                  </w:tcMar>
                  <w:hideMark/>
                </w:tcPr>
                <w:p w14:paraId="1A4AE26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5DC19E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756 tot 759</w:t>
                  </w:r>
                </w:p>
              </w:tc>
              <w:tc>
                <w:tcPr>
                  <w:tcW w:w="0" w:type="auto"/>
                  <w:gridSpan w:val="2"/>
                  <w:tcBorders>
                    <w:top w:val="nil"/>
                    <w:bottom w:val="nil"/>
                  </w:tcBorders>
                  <w:shd w:val="clear" w:color="auto" w:fill="FFFFFF"/>
                  <w:tcMar>
                    <w:top w:w="30" w:type="dxa"/>
                    <w:left w:w="30" w:type="dxa"/>
                    <w:bottom w:w="30" w:type="dxa"/>
                    <w:right w:w="30" w:type="dxa"/>
                  </w:tcMar>
                  <w:hideMark/>
                </w:tcPr>
                <w:p w14:paraId="27DA8B4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Diverse </w:t>
                  </w:r>
                  <w:proofErr w:type="spellStart"/>
                  <w:r w:rsidRPr="003D5D4C">
                    <w:rPr>
                      <w:rFonts w:ascii="Montserrat" w:eastAsia="Times New Roman" w:hAnsi="Montserrat" w:cs="Times New Roman"/>
                      <w:kern w:val="0"/>
                      <w:sz w:val="20"/>
                      <w:szCs w:val="20"/>
                      <w14:ligatures w14:val="none"/>
                    </w:rPr>
                    <w:t>financiële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opbrengsten</w:t>
                  </w:r>
                  <w:proofErr w:type="spellEnd"/>
                </w:p>
              </w:tc>
            </w:tr>
            <w:tr w:rsidR="003D5D4C" w:rsidRPr="003D5D4C" w14:paraId="3D1273B4" w14:textId="77777777">
              <w:tc>
                <w:tcPr>
                  <w:tcW w:w="0" w:type="auto"/>
                  <w:tcBorders>
                    <w:top w:val="nil"/>
                    <w:bottom w:val="nil"/>
                  </w:tcBorders>
                  <w:shd w:val="clear" w:color="auto" w:fill="FFFFFF"/>
                  <w:tcMar>
                    <w:top w:w="30" w:type="dxa"/>
                    <w:left w:w="30" w:type="dxa"/>
                    <w:bottom w:w="30" w:type="dxa"/>
                    <w:right w:w="30" w:type="dxa"/>
                  </w:tcMar>
                  <w:hideMark/>
                </w:tcPr>
                <w:p w14:paraId="2B96056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76</w:t>
                  </w:r>
                </w:p>
              </w:tc>
              <w:tc>
                <w:tcPr>
                  <w:tcW w:w="0" w:type="auto"/>
                  <w:gridSpan w:val="3"/>
                  <w:tcBorders>
                    <w:top w:val="nil"/>
                    <w:bottom w:val="nil"/>
                  </w:tcBorders>
                  <w:shd w:val="clear" w:color="auto" w:fill="FFFFFF"/>
                  <w:tcMar>
                    <w:top w:w="30" w:type="dxa"/>
                    <w:left w:w="30" w:type="dxa"/>
                    <w:bottom w:w="30" w:type="dxa"/>
                    <w:right w:w="30" w:type="dxa"/>
                  </w:tcMar>
                  <w:hideMark/>
                </w:tcPr>
                <w:p w14:paraId="3559475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Niet-</w:t>
                  </w:r>
                  <w:proofErr w:type="spellStart"/>
                  <w:r w:rsidRPr="003D5D4C">
                    <w:rPr>
                      <w:rFonts w:ascii="Montserrat" w:eastAsia="Times New Roman" w:hAnsi="Montserrat" w:cs="Times New Roman"/>
                      <w:kern w:val="0"/>
                      <w:sz w:val="20"/>
                      <w:szCs w:val="20"/>
                      <w:lang w:val="nl-BE"/>
                      <w14:ligatures w14:val="none"/>
                    </w:rPr>
                    <w:t>recurrente</w:t>
                  </w:r>
                  <w:proofErr w:type="spellEnd"/>
                  <w:r w:rsidRPr="003D5D4C">
                    <w:rPr>
                      <w:rFonts w:ascii="Montserrat" w:eastAsia="Times New Roman" w:hAnsi="Montserrat" w:cs="Times New Roman"/>
                      <w:kern w:val="0"/>
                      <w:sz w:val="20"/>
                      <w:szCs w:val="20"/>
                      <w:lang w:val="nl-BE"/>
                      <w14:ligatures w14:val="none"/>
                    </w:rPr>
                    <w:t xml:space="preserve"> bedrijfs- of financiële opbrengsten</w:t>
                  </w:r>
                </w:p>
              </w:tc>
            </w:tr>
            <w:tr w:rsidR="003D5D4C" w:rsidRPr="003D5D4C" w14:paraId="6B710679" w14:textId="77777777">
              <w:tc>
                <w:tcPr>
                  <w:tcW w:w="0" w:type="auto"/>
                  <w:tcBorders>
                    <w:top w:val="nil"/>
                    <w:bottom w:val="nil"/>
                  </w:tcBorders>
                  <w:shd w:val="clear" w:color="auto" w:fill="FFFFFF"/>
                  <w:tcMar>
                    <w:top w:w="30" w:type="dxa"/>
                    <w:left w:w="30" w:type="dxa"/>
                    <w:bottom w:w="30" w:type="dxa"/>
                    <w:right w:w="30" w:type="dxa"/>
                  </w:tcMar>
                  <w:hideMark/>
                </w:tcPr>
                <w:p w14:paraId="07ED827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DB3641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760</w:t>
                  </w:r>
                </w:p>
              </w:tc>
              <w:tc>
                <w:tcPr>
                  <w:tcW w:w="0" w:type="auto"/>
                  <w:gridSpan w:val="2"/>
                  <w:tcBorders>
                    <w:top w:val="nil"/>
                    <w:bottom w:val="nil"/>
                  </w:tcBorders>
                  <w:shd w:val="clear" w:color="auto" w:fill="FFFFFF"/>
                  <w:tcMar>
                    <w:top w:w="30" w:type="dxa"/>
                    <w:left w:w="30" w:type="dxa"/>
                    <w:bottom w:w="30" w:type="dxa"/>
                    <w:right w:w="30" w:type="dxa"/>
                  </w:tcMar>
                  <w:hideMark/>
                </w:tcPr>
                <w:p w14:paraId="261414D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Terugneming van afschrijvingen en waardeverminderingen</w:t>
                  </w:r>
                </w:p>
              </w:tc>
            </w:tr>
            <w:tr w:rsidR="003D5D4C" w:rsidRPr="003D5D4C" w14:paraId="03AD9E07" w14:textId="77777777">
              <w:tc>
                <w:tcPr>
                  <w:tcW w:w="0" w:type="auto"/>
                  <w:tcBorders>
                    <w:top w:val="nil"/>
                    <w:bottom w:val="nil"/>
                  </w:tcBorders>
                  <w:shd w:val="clear" w:color="auto" w:fill="FFFFFF"/>
                  <w:tcMar>
                    <w:top w:w="30" w:type="dxa"/>
                    <w:left w:w="30" w:type="dxa"/>
                    <w:bottom w:w="30" w:type="dxa"/>
                    <w:right w:w="30" w:type="dxa"/>
                  </w:tcMar>
                  <w:hideMark/>
                </w:tcPr>
                <w:p w14:paraId="6A1245E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A10386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B51D6C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7600</w:t>
                  </w:r>
                </w:p>
              </w:tc>
              <w:tc>
                <w:tcPr>
                  <w:tcW w:w="0" w:type="auto"/>
                  <w:tcBorders>
                    <w:top w:val="nil"/>
                    <w:bottom w:val="nil"/>
                  </w:tcBorders>
                  <w:shd w:val="clear" w:color="auto" w:fill="FFFFFF"/>
                  <w:tcMar>
                    <w:top w:w="30" w:type="dxa"/>
                    <w:left w:w="30" w:type="dxa"/>
                    <w:bottom w:w="30" w:type="dxa"/>
                    <w:right w:w="30" w:type="dxa"/>
                  </w:tcMar>
                  <w:hideMark/>
                </w:tcPr>
                <w:p w14:paraId="4DA9BC6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op </w:t>
                  </w:r>
                  <w:proofErr w:type="spellStart"/>
                  <w:r w:rsidRPr="003D5D4C">
                    <w:rPr>
                      <w:rFonts w:ascii="Montserrat" w:eastAsia="Times New Roman" w:hAnsi="Montserrat" w:cs="Times New Roman"/>
                      <w:kern w:val="0"/>
                      <w:sz w:val="20"/>
                      <w:szCs w:val="20"/>
                      <w14:ligatures w14:val="none"/>
                    </w:rPr>
                    <w:t>immateriële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vaste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activa</w:t>
                  </w:r>
                  <w:proofErr w:type="spellEnd"/>
                </w:p>
              </w:tc>
            </w:tr>
            <w:tr w:rsidR="003D5D4C" w:rsidRPr="003D5D4C" w14:paraId="0A470F09" w14:textId="77777777">
              <w:tc>
                <w:tcPr>
                  <w:tcW w:w="0" w:type="auto"/>
                  <w:tcBorders>
                    <w:top w:val="nil"/>
                    <w:bottom w:val="nil"/>
                  </w:tcBorders>
                  <w:shd w:val="clear" w:color="auto" w:fill="FFFFFF"/>
                  <w:tcMar>
                    <w:top w:w="30" w:type="dxa"/>
                    <w:left w:w="30" w:type="dxa"/>
                    <w:bottom w:w="30" w:type="dxa"/>
                    <w:right w:w="30" w:type="dxa"/>
                  </w:tcMar>
                  <w:hideMark/>
                </w:tcPr>
                <w:p w14:paraId="3694278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CBCDCE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4735D9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7601</w:t>
                  </w:r>
                </w:p>
              </w:tc>
              <w:tc>
                <w:tcPr>
                  <w:tcW w:w="0" w:type="auto"/>
                  <w:tcBorders>
                    <w:top w:val="nil"/>
                    <w:bottom w:val="nil"/>
                  </w:tcBorders>
                  <w:shd w:val="clear" w:color="auto" w:fill="FFFFFF"/>
                  <w:tcMar>
                    <w:top w:w="30" w:type="dxa"/>
                    <w:left w:w="30" w:type="dxa"/>
                    <w:bottom w:w="30" w:type="dxa"/>
                    <w:right w:w="30" w:type="dxa"/>
                  </w:tcMar>
                  <w:hideMark/>
                </w:tcPr>
                <w:p w14:paraId="78DB25D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op </w:t>
                  </w:r>
                  <w:proofErr w:type="spellStart"/>
                  <w:r w:rsidRPr="003D5D4C">
                    <w:rPr>
                      <w:rFonts w:ascii="Montserrat" w:eastAsia="Times New Roman" w:hAnsi="Montserrat" w:cs="Times New Roman"/>
                      <w:kern w:val="0"/>
                      <w:sz w:val="20"/>
                      <w:szCs w:val="20"/>
                      <w14:ligatures w14:val="none"/>
                    </w:rPr>
                    <w:t>materiële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vaste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activa</w:t>
                  </w:r>
                  <w:proofErr w:type="spellEnd"/>
                </w:p>
              </w:tc>
            </w:tr>
            <w:tr w:rsidR="003D5D4C" w:rsidRPr="003D5D4C" w14:paraId="43B01C6F" w14:textId="77777777">
              <w:tc>
                <w:tcPr>
                  <w:tcW w:w="0" w:type="auto"/>
                  <w:tcBorders>
                    <w:top w:val="nil"/>
                    <w:bottom w:val="nil"/>
                  </w:tcBorders>
                  <w:shd w:val="clear" w:color="auto" w:fill="FFFFFF"/>
                  <w:tcMar>
                    <w:top w:w="30" w:type="dxa"/>
                    <w:left w:w="30" w:type="dxa"/>
                    <w:bottom w:w="30" w:type="dxa"/>
                    <w:right w:w="30" w:type="dxa"/>
                  </w:tcMar>
                  <w:hideMark/>
                </w:tcPr>
                <w:p w14:paraId="631877A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CB3220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761</w:t>
                  </w:r>
                </w:p>
              </w:tc>
              <w:tc>
                <w:tcPr>
                  <w:tcW w:w="0" w:type="auto"/>
                  <w:gridSpan w:val="2"/>
                  <w:tcBorders>
                    <w:top w:val="nil"/>
                    <w:bottom w:val="nil"/>
                  </w:tcBorders>
                  <w:shd w:val="clear" w:color="auto" w:fill="FFFFFF"/>
                  <w:tcMar>
                    <w:top w:w="30" w:type="dxa"/>
                    <w:left w:w="30" w:type="dxa"/>
                    <w:bottom w:w="30" w:type="dxa"/>
                    <w:right w:w="30" w:type="dxa"/>
                  </w:tcMar>
                  <w:hideMark/>
                </w:tcPr>
                <w:p w14:paraId="3F2D30A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Terugneming van waardeverminderingen op financiële vaste activa</w:t>
                  </w:r>
                </w:p>
              </w:tc>
            </w:tr>
            <w:tr w:rsidR="003D5D4C" w:rsidRPr="003D5D4C" w14:paraId="5641A561" w14:textId="77777777">
              <w:tc>
                <w:tcPr>
                  <w:tcW w:w="0" w:type="auto"/>
                  <w:tcBorders>
                    <w:top w:val="nil"/>
                    <w:bottom w:val="nil"/>
                  </w:tcBorders>
                  <w:shd w:val="clear" w:color="auto" w:fill="FFFFFF"/>
                  <w:tcMar>
                    <w:top w:w="30" w:type="dxa"/>
                    <w:left w:w="30" w:type="dxa"/>
                    <w:bottom w:w="30" w:type="dxa"/>
                    <w:right w:w="30" w:type="dxa"/>
                  </w:tcMar>
                  <w:hideMark/>
                </w:tcPr>
                <w:p w14:paraId="563F96C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08842E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762</w:t>
                  </w:r>
                </w:p>
              </w:tc>
              <w:tc>
                <w:tcPr>
                  <w:tcW w:w="0" w:type="auto"/>
                  <w:gridSpan w:val="2"/>
                  <w:tcBorders>
                    <w:top w:val="nil"/>
                    <w:bottom w:val="nil"/>
                  </w:tcBorders>
                  <w:shd w:val="clear" w:color="auto" w:fill="FFFFFF"/>
                  <w:tcMar>
                    <w:top w:w="30" w:type="dxa"/>
                    <w:left w:w="30" w:type="dxa"/>
                    <w:bottom w:w="30" w:type="dxa"/>
                    <w:right w:w="30" w:type="dxa"/>
                  </w:tcMar>
                  <w:hideMark/>
                </w:tcPr>
                <w:p w14:paraId="667CA13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Terugneming van voorzieningen voor niet-</w:t>
                  </w:r>
                  <w:proofErr w:type="spellStart"/>
                  <w:r w:rsidRPr="003D5D4C">
                    <w:rPr>
                      <w:rFonts w:ascii="Montserrat" w:eastAsia="Times New Roman" w:hAnsi="Montserrat" w:cs="Times New Roman"/>
                      <w:kern w:val="0"/>
                      <w:sz w:val="20"/>
                      <w:szCs w:val="20"/>
                      <w:lang w:val="nl-BE"/>
                      <w14:ligatures w14:val="none"/>
                    </w:rPr>
                    <w:t>recurrente</w:t>
                  </w:r>
                  <w:proofErr w:type="spellEnd"/>
                  <w:r w:rsidRPr="003D5D4C">
                    <w:rPr>
                      <w:rFonts w:ascii="Montserrat" w:eastAsia="Times New Roman" w:hAnsi="Montserrat" w:cs="Times New Roman"/>
                      <w:kern w:val="0"/>
                      <w:sz w:val="20"/>
                      <w:szCs w:val="20"/>
                      <w:lang w:val="nl-BE"/>
                      <w14:ligatures w14:val="none"/>
                    </w:rPr>
                    <w:t xml:space="preserve"> risico's en kosten</w:t>
                  </w:r>
                </w:p>
              </w:tc>
            </w:tr>
            <w:tr w:rsidR="003D5D4C" w:rsidRPr="003D5D4C" w14:paraId="5A60B5BE" w14:textId="77777777">
              <w:tc>
                <w:tcPr>
                  <w:tcW w:w="0" w:type="auto"/>
                  <w:tcBorders>
                    <w:top w:val="nil"/>
                    <w:bottom w:val="nil"/>
                  </w:tcBorders>
                  <w:shd w:val="clear" w:color="auto" w:fill="FFFFFF"/>
                  <w:tcMar>
                    <w:top w:w="30" w:type="dxa"/>
                    <w:left w:w="30" w:type="dxa"/>
                    <w:bottom w:w="30" w:type="dxa"/>
                    <w:right w:w="30" w:type="dxa"/>
                  </w:tcMar>
                  <w:hideMark/>
                </w:tcPr>
                <w:p w14:paraId="2F72516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FA8D99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BB0708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7620</w:t>
                  </w:r>
                </w:p>
              </w:tc>
              <w:tc>
                <w:tcPr>
                  <w:tcW w:w="0" w:type="auto"/>
                  <w:tcBorders>
                    <w:top w:val="nil"/>
                    <w:bottom w:val="nil"/>
                  </w:tcBorders>
                  <w:shd w:val="clear" w:color="auto" w:fill="FFFFFF"/>
                  <w:tcMar>
                    <w:top w:w="30" w:type="dxa"/>
                    <w:left w:w="30" w:type="dxa"/>
                    <w:bottom w:w="30" w:type="dxa"/>
                    <w:right w:w="30" w:type="dxa"/>
                  </w:tcMar>
                  <w:hideMark/>
                </w:tcPr>
                <w:p w14:paraId="5AD938B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Terugneming van voorzieningen voor niet-</w:t>
                  </w:r>
                  <w:proofErr w:type="spellStart"/>
                  <w:r w:rsidRPr="003D5D4C">
                    <w:rPr>
                      <w:rFonts w:ascii="Montserrat" w:eastAsia="Times New Roman" w:hAnsi="Montserrat" w:cs="Times New Roman"/>
                      <w:kern w:val="0"/>
                      <w:sz w:val="20"/>
                      <w:szCs w:val="20"/>
                      <w:lang w:val="nl-BE"/>
                      <w14:ligatures w14:val="none"/>
                    </w:rPr>
                    <w:t>recurrente</w:t>
                  </w:r>
                  <w:proofErr w:type="spellEnd"/>
                  <w:r w:rsidRPr="003D5D4C">
                    <w:rPr>
                      <w:rFonts w:ascii="Montserrat" w:eastAsia="Times New Roman" w:hAnsi="Montserrat" w:cs="Times New Roman"/>
                      <w:kern w:val="0"/>
                      <w:sz w:val="20"/>
                      <w:szCs w:val="20"/>
                      <w:lang w:val="nl-BE"/>
                      <w14:ligatures w14:val="none"/>
                    </w:rPr>
                    <w:t xml:space="preserve"> bedrijfsrisico's en -kosten</w:t>
                  </w:r>
                </w:p>
              </w:tc>
            </w:tr>
            <w:tr w:rsidR="003D5D4C" w:rsidRPr="003D5D4C" w14:paraId="4FD09854" w14:textId="77777777">
              <w:tc>
                <w:tcPr>
                  <w:tcW w:w="0" w:type="auto"/>
                  <w:tcBorders>
                    <w:top w:val="nil"/>
                    <w:bottom w:val="nil"/>
                  </w:tcBorders>
                  <w:shd w:val="clear" w:color="auto" w:fill="FFFFFF"/>
                  <w:tcMar>
                    <w:top w:w="30" w:type="dxa"/>
                    <w:left w:w="30" w:type="dxa"/>
                    <w:bottom w:w="30" w:type="dxa"/>
                    <w:right w:w="30" w:type="dxa"/>
                  </w:tcMar>
                  <w:hideMark/>
                </w:tcPr>
                <w:p w14:paraId="4B2912E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1C678A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60EEDD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7621</w:t>
                  </w:r>
                </w:p>
              </w:tc>
              <w:tc>
                <w:tcPr>
                  <w:tcW w:w="0" w:type="auto"/>
                  <w:tcBorders>
                    <w:top w:val="nil"/>
                    <w:bottom w:val="nil"/>
                  </w:tcBorders>
                  <w:shd w:val="clear" w:color="auto" w:fill="FFFFFF"/>
                  <w:tcMar>
                    <w:top w:w="30" w:type="dxa"/>
                    <w:left w:w="30" w:type="dxa"/>
                    <w:bottom w:w="30" w:type="dxa"/>
                    <w:right w:w="30" w:type="dxa"/>
                  </w:tcMar>
                  <w:hideMark/>
                </w:tcPr>
                <w:p w14:paraId="75C6344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Terugneming van voorzieningen voor niet-</w:t>
                  </w:r>
                  <w:proofErr w:type="spellStart"/>
                  <w:r w:rsidRPr="003D5D4C">
                    <w:rPr>
                      <w:rFonts w:ascii="Montserrat" w:eastAsia="Times New Roman" w:hAnsi="Montserrat" w:cs="Times New Roman"/>
                      <w:kern w:val="0"/>
                      <w:sz w:val="20"/>
                      <w:szCs w:val="20"/>
                      <w:lang w:val="nl-BE"/>
                      <w14:ligatures w14:val="none"/>
                    </w:rPr>
                    <w:t>recurrente</w:t>
                  </w:r>
                  <w:proofErr w:type="spellEnd"/>
                  <w:r w:rsidRPr="003D5D4C">
                    <w:rPr>
                      <w:rFonts w:ascii="Montserrat" w:eastAsia="Times New Roman" w:hAnsi="Montserrat" w:cs="Times New Roman"/>
                      <w:kern w:val="0"/>
                      <w:sz w:val="20"/>
                      <w:szCs w:val="20"/>
                      <w:lang w:val="nl-BE"/>
                      <w14:ligatures w14:val="none"/>
                    </w:rPr>
                    <w:t xml:space="preserve"> financiële risico's en kosten</w:t>
                  </w:r>
                </w:p>
              </w:tc>
            </w:tr>
            <w:tr w:rsidR="003D5D4C" w:rsidRPr="003D5D4C" w14:paraId="3FEEA587" w14:textId="77777777">
              <w:tc>
                <w:tcPr>
                  <w:tcW w:w="0" w:type="auto"/>
                  <w:tcBorders>
                    <w:top w:val="nil"/>
                    <w:bottom w:val="nil"/>
                  </w:tcBorders>
                  <w:shd w:val="clear" w:color="auto" w:fill="FFFFFF"/>
                  <w:tcMar>
                    <w:top w:w="30" w:type="dxa"/>
                    <w:left w:w="30" w:type="dxa"/>
                    <w:bottom w:w="30" w:type="dxa"/>
                    <w:right w:w="30" w:type="dxa"/>
                  </w:tcMar>
                  <w:hideMark/>
                </w:tcPr>
                <w:p w14:paraId="1070B73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F30A32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763</w:t>
                  </w:r>
                </w:p>
              </w:tc>
              <w:tc>
                <w:tcPr>
                  <w:tcW w:w="0" w:type="auto"/>
                  <w:gridSpan w:val="2"/>
                  <w:tcBorders>
                    <w:top w:val="nil"/>
                    <w:bottom w:val="nil"/>
                  </w:tcBorders>
                  <w:shd w:val="clear" w:color="auto" w:fill="FFFFFF"/>
                  <w:tcMar>
                    <w:top w:w="30" w:type="dxa"/>
                    <w:left w:w="30" w:type="dxa"/>
                    <w:bottom w:w="30" w:type="dxa"/>
                    <w:right w:w="30" w:type="dxa"/>
                  </w:tcMar>
                  <w:hideMark/>
                </w:tcPr>
                <w:p w14:paraId="17EED1A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proofErr w:type="spellStart"/>
                  <w:r w:rsidRPr="003D5D4C">
                    <w:rPr>
                      <w:rFonts w:ascii="Montserrat" w:eastAsia="Times New Roman" w:hAnsi="Montserrat" w:cs="Times New Roman"/>
                      <w:kern w:val="0"/>
                      <w:sz w:val="20"/>
                      <w:szCs w:val="20"/>
                      <w:lang w:val="nl-BE"/>
                      <w14:ligatures w14:val="none"/>
                    </w:rPr>
                    <w:t>Meerwaarden</w:t>
                  </w:r>
                  <w:proofErr w:type="spellEnd"/>
                  <w:r w:rsidRPr="003D5D4C">
                    <w:rPr>
                      <w:rFonts w:ascii="Montserrat" w:eastAsia="Times New Roman" w:hAnsi="Montserrat" w:cs="Times New Roman"/>
                      <w:kern w:val="0"/>
                      <w:sz w:val="20"/>
                      <w:szCs w:val="20"/>
                      <w:lang w:val="nl-BE"/>
                      <w14:ligatures w14:val="none"/>
                    </w:rPr>
                    <w:t xml:space="preserve"> op de realisatie van vaste activa</w:t>
                  </w:r>
                </w:p>
              </w:tc>
            </w:tr>
            <w:tr w:rsidR="003D5D4C" w:rsidRPr="003D5D4C" w14:paraId="376E29C7" w14:textId="77777777">
              <w:tc>
                <w:tcPr>
                  <w:tcW w:w="0" w:type="auto"/>
                  <w:tcBorders>
                    <w:top w:val="nil"/>
                    <w:bottom w:val="nil"/>
                  </w:tcBorders>
                  <w:shd w:val="clear" w:color="auto" w:fill="FFFFFF"/>
                  <w:tcMar>
                    <w:top w:w="30" w:type="dxa"/>
                    <w:left w:w="30" w:type="dxa"/>
                    <w:bottom w:w="30" w:type="dxa"/>
                    <w:right w:w="30" w:type="dxa"/>
                  </w:tcMar>
                  <w:hideMark/>
                </w:tcPr>
                <w:p w14:paraId="4150F10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93C64B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CF107B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7630</w:t>
                  </w:r>
                </w:p>
              </w:tc>
              <w:tc>
                <w:tcPr>
                  <w:tcW w:w="0" w:type="auto"/>
                  <w:tcBorders>
                    <w:top w:val="nil"/>
                    <w:bottom w:val="nil"/>
                  </w:tcBorders>
                  <w:shd w:val="clear" w:color="auto" w:fill="FFFFFF"/>
                  <w:tcMar>
                    <w:top w:w="30" w:type="dxa"/>
                    <w:left w:w="30" w:type="dxa"/>
                    <w:bottom w:w="30" w:type="dxa"/>
                    <w:right w:w="30" w:type="dxa"/>
                  </w:tcMar>
                  <w:hideMark/>
                </w:tcPr>
                <w:p w14:paraId="45C1D0A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Meerwaarde op de realisatie van immateriële en materiële vaste activa</w:t>
                  </w:r>
                </w:p>
              </w:tc>
            </w:tr>
            <w:tr w:rsidR="003D5D4C" w:rsidRPr="003D5D4C" w14:paraId="4A7EDDAD" w14:textId="77777777">
              <w:tc>
                <w:tcPr>
                  <w:tcW w:w="0" w:type="auto"/>
                  <w:tcBorders>
                    <w:top w:val="nil"/>
                    <w:bottom w:val="nil"/>
                  </w:tcBorders>
                  <w:shd w:val="clear" w:color="auto" w:fill="FFFFFF"/>
                  <w:tcMar>
                    <w:top w:w="30" w:type="dxa"/>
                    <w:left w:w="30" w:type="dxa"/>
                    <w:bottom w:w="30" w:type="dxa"/>
                    <w:right w:w="30" w:type="dxa"/>
                  </w:tcMar>
                  <w:hideMark/>
                </w:tcPr>
                <w:p w14:paraId="184576F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BF2642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CF93EB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7631</w:t>
                  </w:r>
                </w:p>
              </w:tc>
              <w:tc>
                <w:tcPr>
                  <w:tcW w:w="0" w:type="auto"/>
                  <w:tcBorders>
                    <w:top w:val="nil"/>
                    <w:bottom w:val="nil"/>
                  </w:tcBorders>
                  <w:shd w:val="clear" w:color="auto" w:fill="FFFFFF"/>
                  <w:tcMar>
                    <w:top w:w="30" w:type="dxa"/>
                    <w:left w:w="30" w:type="dxa"/>
                    <w:bottom w:w="30" w:type="dxa"/>
                    <w:right w:w="30" w:type="dxa"/>
                  </w:tcMar>
                  <w:hideMark/>
                </w:tcPr>
                <w:p w14:paraId="60E84A7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Meerwaarde op de realisatie van financiële vaste activa</w:t>
                  </w:r>
                </w:p>
              </w:tc>
            </w:tr>
            <w:tr w:rsidR="003D5D4C" w:rsidRPr="003D5D4C" w14:paraId="406C8101" w14:textId="77777777">
              <w:tc>
                <w:tcPr>
                  <w:tcW w:w="0" w:type="auto"/>
                  <w:tcBorders>
                    <w:top w:val="nil"/>
                    <w:bottom w:val="nil"/>
                  </w:tcBorders>
                  <w:shd w:val="clear" w:color="auto" w:fill="FFFFFF"/>
                  <w:tcMar>
                    <w:top w:w="30" w:type="dxa"/>
                    <w:left w:w="30" w:type="dxa"/>
                    <w:bottom w:w="30" w:type="dxa"/>
                    <w:right w:w="30" w:type="dxa"/>
                  </w:tcMar>
                  <w:hideMark/>
                </w:tcPr>
                <w:p w14:paraId="000B132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3E9DEA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764 tot 768</w:t>
                  </w:r>
                </w:p>
              </w:tc>
              <w:tc>
                <w:tcPr>
                  <w:tcW w:w="0" w:type="auto"/>
                  <w:gridSpan w:val="2"/>
                  <w:tcBorders>
                    <w:top w:val="nil"/>
                    <w:bottom w:val="nil"/>
                  </w:tcBorders>
                  <w:shd w:val="clear" w:color="auto" w:fill="FFFFFF"/>
                  <w:tcMar>
                    <w:top w:w="30" w:type="dxa"/>
                    <w:left w:w="30" w:type="dxa"/>
                    <w:bottom w:w="30" w:type="dxa"/>
                    <w:right w:w="30" w:type="dxa"/>
                  </w:tcMar>
                  <w:hideMark/>
                </w:tcPr>
                <w:p w14:paraId="7E0FD50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Andere </w:t>
                  </w:r>
                  <w:proofErr w:type="spellStart"/>
                  <w:r w:rsidRPr="003D5D4C">
                    <w:rPr>
                      <w:rFonts w:ascii="Montserrat" w:eastAsia="Times New Roman" w:hAnsi="Montserrat" w:cs="Times New Roman"/>
                      <w:kern w:val="0"/>
                      <w:sz w:val="20"/>
                      <w:szCs w:val="20"/>
                      <w14:ligatures w14:val="none"/>
                    </w:rPr>
                    <w:t>niet-recurrente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bedrijfsopbrengsten</w:t>
                  </w:r>
                  <w:proofErr w:type="spellEnd"/>
                </w:p>
              </w:tc>
            </w:tr>
            <w:tr w:rsidR="003D5D4C" w:rsidRPr="003D5D4C" w14:paraId="7FD9F676" w14:textId="77777777">
              <w:tc>
                <w:tcPr>
                  <w:tcW w:w="0" w:type="auto"/>
                  <w:tcBorders>
                    <w:top w:val="nil"/>
                    <w:bottom w:val="nil"/>
                  </w:tcBorders>
                  <w:shd w:val="clear" w:color="auto" w:fill="FFFFFF"/>
                  <w:tcMar>
                    <w:top w:w="30" w:type="dxa"/>
                    <w:left w:w="30" w:type="dxa"/>
                    <w:bottom w:w="30" w:type="dxa"/>
                    <w:right w:w="30" w:type="dxa"/>
                  </w:tcMar>
                  <w:hideMark/>
                </w:tcPr>
                <w:p w14:paraId="1D9DC8D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92E08B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769</w:t>
                  </w:r>
                </w:p>
              </w:tc>
              <w:tc>
                <w:tcPr>
                  <w:tcW w:w="0" w:type="auto"/>
                  <w:gridSpan w:val="2"/>
                  <w:tcBorders>
                    <w:top w:val="nil"/>
                    <w:bottom w:val="nil"/>
                  </w:tcBorders>
                  <w:shd w:val="clear" w:color="auto" w:fill="FFFFFF"/>
                  <w:tcMar>
                    <w:top w:w="30" w:type="dxa"/>
                    <w:left w:w="30" w:type="dxa"/>
                    <w:bottom w:w="30" w:type="dxa"/>
                    <w:right w:w="30" w:type="dxa"/>
                  </w:tcMar>
                  <w:hideMark/>
                </w:tcPr>
                <w:p w14:paraId="06121C7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Andere niet-</w:t>
                  </w:r>
                  <w:proofErr w:type="spellStart"/>
                  <w:r w:rsidRPr="003D5D4C">
                    <w:rPr>
                      <w:rFonts w:ascii="Montserrat" w:eastAsia="Times New Roman" w:hAnsi="Montserrat" w:cs="Times New Roman"/>
                      <w:kern w:val="0"/>
                      <w:sz w:val="20"/>
                      <w:szCs w:val="20"/>
                      <w:lang w:val="nl-BE"/>
                      <w14:ligatures w14:val="none"/>
                    </w:rPr>
                    <w:t>recurrente</w:t>
                  </w:r>
                  <w:proofErr w:type="spellEnd"/>
                  <w:r w:rsidRPr="003D5D4C">
                    <w:rPr>
                      <w:rFonts w:ascii="Montserrat" w:eastAsia="Times New Roman" w:hAnsi="Montserrat" w:cs="Times New Roman"/>
                      <w:kern w:val="0"/>
                      <w:sz w:val="20"/>
                      <w:szCs w:val="20"/>
                      <w:lang w:val="nl-BE"/>
                      <w14:ligatures w14:val="none"/>
                    </w:rPr>
                    <w:t xml:space="preserve"> financiële opbrengsten</w:t>
                  </w:r>
                </w:p>
              </w:tc>
            </w:tr>
            <w:tr w:rsidR="003D5D4C" w:rsidRPr="003D5D4C" w14:paraId="69F2982E" w14:textId="77777777">
              <w:tc>
                <w:tcPr>
                  <w:tcW w:w="0" w:type="auto"/>
                  <w:tcBorders>
                    <w:top w:val="nil"/>
                    <w:bottom w:val="nil"/>
                  </w:tcBorders>
                  <w:shd w:val="clear" w:color="auto" w:fill="FFFFFF"/>
                  <w:tcMar>
                    <w:top w:w="30" w:type="dxa"/>
                    <w:left w:w="30" w:type="dxa"/>
                    <w:bottom w:w="30" w:type="dxa"/>
                    <w:right w:w="30" w:type="dxa"/>
                  </w:tcMar>
                  <w:hideMark/>
                </w:tcPr>
                <w:p w14:paraId="67D0FDC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77</w:t>
                  </w:r>
                </w:p>
              </w:tc>
              <w:tc>
                <w:tcPr>
                  <w:tcW w:w="0" w:type="auto"/>
                  <w:gridSpan w:val="3"/>
                  <w:tcBorders>
                    <w:top w:val="nil"/>
                    <w:bottom w:val="nil"/>
                  </w:tcBorders>
                  <w:shd w:val="clear" w:color="auto" w:fill="FFFFFF"/>
                  <w:tcMar>
                    <w:top w:w="30" w:type="dxa"/>
                    <w:left w:w="30" w:type="dxa"/>
                    <w:bottom w:w="30" w:type="dxa"/>
                    <w:right w:w="30" w:type="dxa"/>
                  </w:tcMar>
                  <w:hideMark/>
                </w:tcPr>
                <w:p w14:paraId="57A4D7A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proofErr w:type="spellStart"/>
                  <w:r w:rsidRPr="003D5D4C">
                    <w:rPr>
                      <w:rFonts w:ascii="Montserrat" w:eastAsia="Times New Roman" w:hAnsi="Montserrat" w:cs="Times New Roman"/>
                      <w:kern w:val="0"/>
                      <w:sz w:val="20"/>
                      <w:szCs w:val="20"/>
                      <w:lang w:val="nl-BE"/>
                      <w14:ligatures w14:val="none"/>
                    </w:rPr>
                    <w:t>Regularisering</w:t>
                  </w:r>
                  <w:proofErr w:type="spellEnd"/>
                  <w:r w:rsidRPr="003D5D4C">
                    <w:rPr>
                      <w:rFonts w:ascii="Montserrat" w:eastAsia="Times New Roman" w:hAnsi="Montserrat" w:cs="Times New Roman"/>
                      <w:kern w:val="0"/>
                      <w:sz w:val="20"/>
                      <w:szCs w:val="20"/>
                      <w:lang w:val="nl-BE"/>
                      <w14:ligatures w14:val="none"/>
                    </w:rPr>
                    <w:t xml:space="preserve"> van belastingen en terugneming van fiscale voorzieningen</w:t>
                  </w:r>
                </w:p>
              </w:tc>
            </w:tr>
            <w:tr w:rsidR="003D5D4C" w:rsidRPr="003D5D4C" w14:paraId="00131268" w14:textId="77777777">
              <w:tc>
                <w:tcPr>
                  <w:tcW w:w="0" w:type="auto"/>
                  <w:tcBorders>
                    <w:top w:val="nil"/>
                    <w:bottom w:val="nil"/>
                  </w:tcBorders>
                  <w:shd w:val="clear" w:color="auto" w:fill="FFFFFF"/>
                  <w:tcMar>
                    <w:top w:w="30" w:type="dxa"/>
                    <w:left w:w="30" w:type="dxa"/>
                    <w:bottom w:w="30" w:type="dxa"/>
                    <w:right w:w="30" w:type="dxa"/>
                  </w:tcMar>
                  <w:hideMark/>
                </w:tcPr>
                <w:p w14:paraId="1AC50D7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4A2E95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771</w:t>
                  </w:r>
                </w:p>
              </w:tc>
              <w:tc>
                <w:tcPr>
                  <w:tcW w:w="0" w:type="auto"/>
                  <w:gridSpan w:val="2"/>
                  <w:tcBorders>
                    <w:top w:val="nil"/>
                    <w:bottom w:val="nil"/>
                  </w:tcBorders>
                  <w:shd w:val="clear" w:color="auto" w:fill="FFFFFF"/>
                  <w:tcMar>
                    <w:top w:w="30" w:type="dxa"/>
                    <w:left w:w="30" w:type="dxa"/>
                    <w:bottom w:w="30" w:type="dxa"/>
                    <w:right w:w="30" w:type="dxa"/>
                  </w:tcMar>
                  <w:hideMark/>
                </w:tcPr>
                <w:p w14:paraId="48DDCD2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Belgische belastingen op het resultaat</w:t>
                  </w:r>
                </w:p>
              </w:tc>
            </w:tr>
            <w:tr w:rsidR="003D5D4C" w:rsidRPr="003D5D4C" w14:paraId="1F9C951F" w14:textId="77777777">
              <w:tc>
                <w:tcPr>
                  <w:tcW w:w="0" w:type="auto"/>
                  <w:tcBorders>
                    <w:top w:val="nil"/>
                    <w:bottom w:val="nil"/>
                  </w:tcBorders>
                  <w:shd w:val="clear" w:color="auto" w:fill="FFFFFF"/>
                  <w:tcMar>
                    <w:top w:w="30" w:type="dxa"/>
                    <w:left w:w="30" w:type="dxa"/>
                    <w:bottom w:w="30" w:type="dxa"/>
                    <w:right w:w="30" w:type="dxa"/>
                  </w:tcMar>
                  <w:hideMark/>
                </w:tcPr>
                <w:p w14:paraId="76B5C1B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5D5BAE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370691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7710</w:t>
                  </w:r>
                </w:p>
              </w:tc>
              <w:tc>
                <w:tcPr>
                  <w:tcW w:w="0" w:type="auto"/>
                  <w:tcBorders>
                    <w:top w:val="nil"/>
                    <w:bottom w:val="nil"/>
                  </w:tcBorders>
                  <w:shd w:val="clear" w:color="auto" w:fill="FFFFFF"/>
                  <w:tcMar>
                    <w:top w:w="30" w:type="dxa"/>
                    <w:left w:w="30" w:type="dxa"/>
                    <w:bottom w:w="30" w:type="dxa"/>
                    <w:right w:w="30" w:type="dxa"/>
                  </w:tcMar>
                  <w:hideMark/>
                </w:tcPr>
                <w:p w14:paraId="6A7B84A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proofErr w:type="spellStart"/>
                  <w:r w:rsidRPr="003D5D4C">
                    <w:rPr>
                      <w:rFonts w:ascii="Montserrat" w:eastAsia="Times New Roman" w:hAnsi="Montserrat" w:cs="Times New Roman"/>
                      <w:kern w:val="0"/>
                      <w:sz w:val="20"/>
                      <w:szCs w:val="20"/>
                      <w:lang w:val="nl-BE"/>
                      <w14:ligatures w14:val="none"/>
                    </w:rPr>
                    <w:t>Regularisering</w:t>
                  </w:r>
                  <w:proofErr w:type="spellEnd"/>
                  <w:r w:rsidRPr="003D5D4C">
                    <w:rPr>
                      <w:rFonts w:ascii="Montserrat" w:eastAsia="Times New Roman" w:hAnsi="Montserrat" w:cs="Times New Roman"/>
                      <w:kern w:val="0"/>
                      <w:sz w:val="20"/>
                      <w:szCs w:val="20"/>
                      <w:lang w:val="nl-BE"/>
                      <w14:ligatures w14:val="none"/>
                    </w:rPr>
                    <w:t xml:space="preserve"> van verschuldigde of betaalde belastingen</w:t>
                  </w:r>
                </w:p>
              </w:tc>
            </w:tr>
            <w:tr w:rsidR="003D5D4C" w:rsidRPr="003D5D4C" w14:paraId="7E070E81" w14:textId="77777777">
              <w:tc>
                <w:tcPr>
                  <w:tcW w:w="0" w:type="auto"/>
                  <w:tcBorders>
                    <w:top w:val="nil"/>
                    <w:bottom w:val="nil"/>
                  </w:tcBorders>
                  <w:shd w:val="clear" w:color="auto" w:fill="FFFFFF"/>
                  <w:tcMar>
                    <w:top w:w="30" w:type="dxa"/>
                    <w:left w:w="30" w:type="dxa"/>
                    <w:bottom w:w="30" w:type="dxa"/>
                    <w:right w:w="30" w:type="dxa"/>
                  </w:tcMar>
                  <w:hideMark/>
                </w:tcPr>
                <w:p w14:paraId="55117E4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B27717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337E69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7711</w:t>
                  </w:r>
                </w:p>
              </w:tc>
              <w:tc>
                <w:tcPr>
                  <w:tcW w:w="0" w:type="auto"/>
                  <w:tcBorders>
                    <w:top w:val="nil"/>
                    <w:bottom w:val="nil"/>
                  </w:tcBorders>
                  <w:shd w:val="clear" w:color="auto" w:fill="FFFFFF"/>
                  <w:tcMar>
                    <w:top w:w="30" w:type="dxa"/>
                    <w:left w:w="30" w:type="dxa"/>
                    <w:bottom w:w="30" w:type="dxa"/>
                    <w:right w:w="30" w:type="dxa"/>
                  </w:tcMar>
                  <w:hideMark/>
                </w:tcPr>
                <w:p w14:paraId="229660A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Regularisering</w:t>
                  </w:r>
                  <w:proofErr w:type="spellEnd"/>
                  <w:r w:rsidRPr="003D5D4C">
                    <w:rPr>
                      <w:rFonts w:ascii="Montserrat" w:eastAsia="Times New Roman" w:hAnsi="Montserrat" w:cs="Times New Roman"/>
                      <w:kern w:val="0"/>
                      <w:sz w:val="20"/>
                      <w:szCs w:val="20"/>
                      <w14:ligatures w14:val="none"/>
                    </w:rPr>
                    <w:t xml:space="preserve"> van </w:t>
                  </w:r>
                  <w:proofErr w:type="spellStart"/>
                  <w:r w:rsidRPr="003D5D4C">
                    <w:rPr>
                      <w:rFonts w:ascii="Montserrat" w:eastAsia="Times New Roman" w:hAnsi="Montserrat" w:cs="Times New Roman"/>
                      <w:kern w:val="0"/>
                      <w:sz w:val="20"/>
                      <w:szCs w:val="20"/>
                      <w14:ligatures w14:val="none"/>
                    </w:rPr>
                    <w:t>geraamde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belastingen</w:t>
                  </w:r>
                  <w:proofErr w:type="spellEnd"/>
                </w:p>
              </w:tc>
            </w:tr>
            <w:tr w:rsidR="003D5D4C" w:rsidRPr="003D5D4C" w14:paraId="32C0710E" w14:textId="77777777">
              <w:tc>
                <w:tcPr>
                  <w:tcW w:w="0" w:type="auto"/>
                  <w:tcBorders>
                    <w:top w:val="nil"/>
                    <w:bottom w:val="nil"/>
                  </w:tcBorders>
                  <w:shd w:val="clear" w:color="auto" w:fill="FFFFFF"/>
                  <w:tcMar>
                    <w:top w:w="30" w:type="dxa"/>
                    <w:left w:w="30" w:type="dxa"/>
                    <w:bottom w:w="30" w:type="dxa"/>
                    <w:right w:w="30" w:type="dxa"/>
                  </w:tcMar>
                  <w:hideMark/>
                </w:tcPr>
                <w:p w14:paraId="6FC4664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C94453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F2F912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7712</w:t>
                  </w:r>
                </w:p>
              </w:tc>
              <w:tc>
                <w:tcPr>
                  <w:tcW w:w="0" w:type="auto"/>
                  <w:tcBorders>
                    <w:top w:val="nil"/>
                    <w:bottom w:val="nil"/>
                  </w:tcBorders>
                  <w:shd w:val="clear" w:color="auto" w:fill="FFFFFF"/>
                  <w:tcMar>
                    <w:top w:w="30" w:type="dxa"/>
                    <w:left w:w="30" w:type="dxa"/>
                    <w:bottom w:w="30" w:type="dxa"/>
                    <w:right w:w="30" w:type="dxa"/>
                  </w:tcMar>
                  <w:hideMark/>
                </w:tcPr>
                <w:p w14:paraId="1EE0D7B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Terugneming</w:t>
                  </w:r>
                  <w:proofErr w:type="spellEnd"/>
                  <w:r w:rsidRPr="003D5D4C">
                    <w:rPr>
                      <w:rFonts w:ascii="Montserrat" w:eastAsia="Times New Roman" w:hAnsi="Montserrat" w:cs="Times New Roman"/>
                      <w:kern w:val="0"/>
                      <w:sz w:val="20"/>
                      <w:szCs w:val="20"/>
                      <w14:ligatures w14:val="none"/>
                    </w:rPr>
                    <w:t xml:space="preserve"> van </w:t>
                  </w:r>
                  <w:proofErr w:type="spellStart"/>
                  <w:r w:rsidRPr="003D5D4C">
                    <w:rPr>
                      <w:rFonts w:ascii="Montserrat" w:eastAsia="Times New Roman" w:hAnsi="Montserrat" w:cs="Times New Roman"/>
                      <w:kern w:val="0"/>
                      <w:sz w:val="20"/>
                      <w:szCs w:val="20"/>
                      <w14:ligatures w14:val="none"/>
                    </w:rPr>
                    <w:t>fiscale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voorzieningen</w:t>
                  </w:r>
                  <w:proofErr w:type="spellEnd"/>
                </w:p>
              </w:tc>
            </w:tr>
            <w:tr w:rsidR="003D5D4C" w:rsidRPr="003D5D4C" w14:paraId="69BC6C21" w14:textId="77777777">
              <w:tc>
                <w:tcPr>
                  <w:tcW w:w="0" w:type="auto"/>
                  <w:tcBorders>
                    <w:top w:val="nil"/>
                    <w:bottom w:val="nil"/>
                  </w:tcBorders>
                  <w:shd w:val="clear" w:color="auto" w:fill="FFFFFF"/>
                  <w:tcMar>
                    <w:top w:w="30" w:type="dxa"/>
                    <w:left w:w="30" w:type="dxa"/>
                    <w:bottom w:w="30" w:type="dxa"/>
                    <w:right w:w="30" w:type="dxa"/>
                  </w:tcMar>
                  <w:hideMark/>
                </w:tcPr>
                <w:p w14:paraId="1BBDFD4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2AB5D4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773</w:t>
                  </w:r>
                </w:p>
              </w:tc>
              <w:tc>
                <w:tcPr>
                  <w:tcW w:w="0" w:type="auto"/>
                  <w:gridSpan w:val="2"/>
                  <w:tcBorders>
                    <w:top w:val="nil"/>
                    <w:bottom w:val="nil"/>
                  </w:tcBorders>
                  <w:shd w:val="clear" w:color="auto" w:fill="FFFFFF"/>
                  <w:tcMar>
                    <w:top w:w="30" w:type="dxa"/>
                    <w:left w:w="30" w:type="dxa"/>
                    <w:bottom w:w="30" w:type="dxa"/>
                    <w:right w:w="30" w:type="dxa"/>
                  </w:tcMar>
                  <w:hideMark/>
                </w:tcPr>
                <w:p w14:paraId="6326FCC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Buitenlandse belastingen op het resultaat</w:t>
                  </w:r>
                </w:p>
              </w:tc>
            </w:tr>
            <w:tr w:rsidR="003D5D4C" w:rsidRPr="003D5D4C" w14:paraId="3F9C510F" w14:textId="77777777">
              <w:tc>
                <w:tcPr>
                  <w:tcW w:w="0" w:type="auto"/>
                  <w:tcBorders>
                    <w:top w:val="nil"/>
                    <w:bottom w:val="nil"/>
                  </w:tcBorders>
                  <w:shd w:val="clear" w:color="auto" w:fill="FFFFFF"/>
                  <w:tcMar>
                    <w:top w:w="30" w:type="dxa"/>
                    <w:left w:w="30" w:type="dxa"/>
                    <w:bottom w:w="30" w:type="dxa"/>
                    <w:right w:w="30" w:type="dxa"/>
                  </w:tcMar>
                  <w:hideMark/>
                </w:tcPr>
                <w:p w14:paraId="7C8D284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78</w:t>
                  </w:r>
                </w:p>
              </w:tc>
              <w:tc>
                <w:tcPr>
                  <w:tcW w:w="0" w:type="auto"/>
                  <w:gridSpan w:val="3"/>
                  <w:tcBorders>
                    <w:top w:val="nil"/>
                    <w:bottom w:val="nil"/>
                  </w:tcBorders>
                  <w:shd w:val="clear" w:color="auto" w:fill="FFFFFF"/>
                  <w:tcMar>
                    <w:top w:w="30" w:type="dxa"/>
                    <w:left w:w="30" w:type="dxa"/>
                    <w:bottom w:w="30" w:type="dxa"/>
                    <w:right w:w="30" w:type="dxa"/>
                  </w:tcMar>
                  <w:hideMark/>
                </w:tcPr>
                <w:p w14:paraId="4E4EC9B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Onttrekkingen aan de belastingvrije reserves en uitgestelde belastingen</w:t>
                  </w:r>
                </w:p>
              </w:tc>
            </w:tr>
            <w:tr w:rsidR="003D5D4C" w:rsidRPr="003D5D4C" w14:paraId="21D5C625" w14:textId="77777777">
              <w:tc>
                <w:tcPr>
                  <w:tcW w:w="0" w:type="auto"/>
                  <w:tcBorders>
                    <w:top w:val="nil"/>
                    <w:bottom w:val="nil"/>
                  </w:tcBorders>
                  <w:shd w:val="clear" w:color="auto" w:fill="FFFFFF"/>
                  <w:tcMar>
                    <w:top w:w="30" w:type="dxa"/>
                    <w:left w:w="30" w:type="dxa"/>
                    <w:bottom w:w="30" w:type="dxa"/>
                    <w:right w:w="30" w:type="dxa"/>
                  </w:tcMar>
                  <w:hideMark/>
                </w:tcPr>
                <w:p w14:paraId="6ADE8A6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670AF7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780</w:t>
                  </w:r>
                </w:p>
              </w:tc>
              <w:tc>
                <w:tcPr>
                  <w:tcW w:w="0" w:type="auto"/>
                  <w:gridSpan w:val="2"/>
                  <w:tcBorders>
                    <w:top w:val="nil"/>
                    <w:bottom w:val="nil"/>
                  </w:tcBorders>
                  <w:shd w:val="clear" w:color="auto" w:fill="FFFFFF"/>
                  <w:tcMar>
                    <w:top w:w="30" w:type="dxa"/>
                    <w:left w:w="30" w:type="dxa"/>
                    <w:bottom w:w="30" w:type="dxa"/>
                    <w:right w:w="30" w:type="dxa"/>
                  </w:tcMar>
                  <w:hideMark/>
                </w:tcPr>
                <w:p w14:paraId="5C075F0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Onttrekkingen aan de uitgestelde belastingen</w:t>
                  </w:r>
                </w:p>
              </w:tc>
            </w:tr>
            <w:tr w:rsidR="003D5D4C" w:rsidRPr="003D5D4C" w14:paraId="38074886" w14:textId="77777777">
              <w:tc>
                <w:tcPr>
                  <w:tcW w:w="0" w:type="auto"/>
                  <w:tcBorders>
                    <w:top w:val="nil"/>
                    <w:bottom w:val="nil"/>
                  </w:tcBorders>
                  <w:shd w:val="clear" w:color="auto" w:fill="FFFFFF"/>
                  <w:tcMar>
                    <w:top w:w="30" w:type="dxa"/>
                    <w:left w:w="30" w:type="dxa"/>
                    <w:bottom w:w="30" w:type="dxa"/>
                    <w:right w:w="30" w:type="dxa"/>
                  </w:tcMar>
                  <w:hideMark/>
                </w:tcPr>
                <w:p w14:paraId="211F462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lastRenderedPageBreak/>
                    <w:t> </w:t>
                  </w:r>
                </w:p>
              </w:tc>
              <w:tc>
                <w:tcPr>
                  <w:tcW w:w="0" w:type="auto"/>
                  <w:tcBorders>
                    <w:top w:val="nil"/>
                    <w:bottom w:val="nil"/>
                  </w:tcBorders>
                  <w:shd w:val="clear" w:color="auto" w:fill="FFFFFF"/>
                  <w:tcMar>
                    <w:top w:w="30" w:type="dxa"/>
                    <w:left w:w="30" w:type="dxa"/>
                    <w:bottom w:w="30" w:type="dxa"/>
                    <w:right w:w="30" w:type="dxa"/>
                  </w:tcMar>
                  <w:hideMark/>
                </w:tcPr>
                <w:p w14:paraId="47D3B97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789</w:t>
                  </w:r>
                </w:p>
              </w:tc>
              <w:tc>
                <w:tcPr>
                  <w:tcW w:w="0" w:type="auto"/>
                  <w:gridSpan w:val="2"/>
                  <w:tcBorders>
                    <w:top w:val="nil"/>
                    <w:bottom w:val="nil"/>
                  </w:tcBorders>
                  <w:shd w:val="clear" w:color="auto" w:fill="FFFFFF"/>
                  <w:tcMar>
                    <w:top w:w="30" w:type="dxa"/>
                    <w:left w:w="30" w:type="dxa"/>
                    <w:bottom w:w="30" w:type="dxa"/>
                    <w:right w:w="30" w:type="dxa"/>
                  </w:tcMar>
                  <w:hideMark/>
                </w:tcPr>
                <w:p w14:paraId="207EB58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Onttrekkingen aan de belastingvrije reserves</w:t>
                  </w:r>
                </w:p>
              </w:tc>
            </w:tr>
            <w:tr w:rsidR="003D5D4C" w:rsidRPr="003D5D4C" w14:paraId="5CC54F3F" w14:textId="77777777">
              <w:tc>
                <w:tcPr>
                  <w:tcW w:w="0" w:type="auto"/>
                  <w:tcBorders>
                    <w:top w:val="nil"/>
                    <w:bottom w:val="nil"/>
                  </w:tcBorders>
                  <w:shd w:val="clear" w:color="auto" w:fill="FFFFFF"/>
                  <w:tcMar>
                    <w:top w:w="30" w:type="dxa"/>
                    <w:left w:w="30" w:type="dxa"/>
                    <w:bottom w:w="30" w:type="dxa"/>
                    <w:right w:w="30" w:type="dxa"/>
                  </w:tcMar>
                  <w:hideMark/>
                </w:tcPr>
                <w:p w14:paraId="0A760AE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79</w:t>
                  </w:r>
                </w:p>
              </w:tc>
              <w:tc>
                <w:tcPr>
                  <w:tcW w:w="0" w:type="auto"/>
                  <w:gridSpan w:val="3"/>
                  <w:tcBorders>
                    <w:top w:val="nil"/>
                    <w:bottom w:val="nil"/>
                  </w:tcBorders>
                  <w:shd w:val="clear" w:color="auto" w:fill="FFFFFF"/>
                  <w:tcMar>
                    <w:top w:w="30" w:type="dxa"/>
                    <w:left w:w="30" w:type="dxa"/>
                    <w:bottom w:w="30" w:type="dxa"/>
                    <w:right w:w="30" w:type="dxa"/>
                  </w:tcMar>
                  <w:hideMark/>
                </w:tcPr>
                <w:p w14:paraId="6D8D320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Resultaatverwerking</w:t>
                  </w:r>
                  <w:proofErr w:type="spellEnd"/>
                </w:p>
              </w:tc>
            </w:tr>
            <w:tr w:rsidR="003D5D4C" w:rsidRPr="003D5D4C" w14:paraId="53C893B3" w14:textId="77777777">
              <w:tc>
                <w:tcPr>
                  <w:tcW w:w="0" w:type="auto"/>
                  <w:tcBorders>
                    <w:top w:val="nil"/>
                    <w:bottom w:val="nil"/>
                  </w:tcBorders>
                  <w:shd w:val="clear" w:color="auto" w:fill="FFFFFF"/>
                  <w:tcMar>
                    <w:top w:w="30" w:type="dxa"/>
                    <w:left w:w="30" w:type="dxa"/>
                    <w:bottom w:w="30" w:type="dxa"/>
                    <w:right w:w="30" w:type="dxa"/>
                  </w:tcMar>
                  <w:hideMark/>
                </w:tcPr>
                <w:p w14:paraId="187E04E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58F8DD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790</w:t>
                  </w:r>
                </w:p>
              </w:tc>
              <w:tc>
                <w:tcPr>
                  <w:tcW w:w="0" w:type="auto"/>
                  <w:gridSpan w:val="2"/>
                  <w:tcBorders>
                    <w:top w:val="nil"/>
                    <w:bottom w:val="nil"/>
                  </w:tcBorders>
                  <w:shd w:val="clear" w:color="auto" w:fill="FFFFFF"/>
                  <w:tcMar>
                    <w:top w:w="30" w:type="dxa"/>
                    <w:left w:w="30" w:type="dxa"/>
                    <w:bottom w:w="30" w:type="dxa"/>
                    <w:right w:w="30" w:type="dxa"/>
                  </w:tcMar>
                  <w:hideMark/>
                </w:tcPr>
                <w:p w14:paraId="5F40CB6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Overgedragen winst van het vorige boekjaar</w:t>
                  </w:r>
                </w:p>
              </w:tc>
            </w:tr>
            <w:tr w:rsidR="003D5D4C" w:rsidRPr="003D5D4C" w14:paraId="0A733C49" w14:textId="77777777">
              <w:tc>
                <w:tcPr>
                  <w:tcW w:w="0" w:type="auto"/>
                  <w:tcBorders>
                    <w:top w:val="nil"/>
                    <w:bottom w:val="nil"/>
                  </w:tcBorders>
                  <w:shd w:val="clear" w:color="auto" w:fill="FFFFFF"/>
                  <w:tcMar>
                    <w:top w:w="30" w:type="dxa"/>
                    <w:left w:w="30" w:type="dxa"/>
                    <w:bottom w:w="30" w:type="dxa"/>
                    <w:right w:w="30" w:type="dxa"/>
                  </w:tcMar>
                  <w:hideMark/>
                </w:tcPr>
                <w:p w14:paraId="50D70CF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519893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791</w:t>
                  </w:r>
                </w:p>
              </w:tc>
              <w:tc>
                <w:tcPr>
                  <w:tcW w:w="0" w:type="auto"/>
                  <w:gridSpan w:val="2"/>
                  <w:tcBorders>
                    <w:top w:val="nil"/>
                    <w:bottom w:val="nil"/>
                  </w:tcBorders>
                  <w:shd w:val="clear" w:color="auto" w:fill="FFFFFF"/>
                  <w:tcMar>
                    <w:top w:w="30" w:type="dxa"/>
                    <w:left w:w="30" w:type="dxa"/>
                    <w:bottom w:w="30" w:type="dxa"/>
                    <w:right w:w="30" w:type="dxa"/>
                  </w:tcMar>
                  <w:hideMark/>
                </w:tcPr>
                <w:p w14:paraId="1FB1FE3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Onttrekking</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aan</w:t>
                  </w:r>
                  <w:proofErr w:type="spellEnd"/>
                  <w:r w:rsidRPr="003D5D4C">
                    <w:rPr>
                      <w:rFonts w:ascii="Montserrat" w:eastAsia="Times New Roman" w:hAnsi="Montserrat" w:cs="Times New Roman"/>
                      <w:kern w:val="0"/>
                      <w:sz w:val="20"/>
                      <w:szCs w:val="20"/>
                      <w14:ligatures w14:val="none"/>
                    </w:rPr>
                    <w:t xml:space="preserve"> de </w:t>
                  </w:r>
                  <w:proofErr w:type="spellStart"/>
                  <w:r w:rsidRPr="003D5D4C">
                    <w:rPr>
                      <w:rFonts w:ascii="Montserrat" w:eastAsia="Times New Roman" w:hAnsi="Montserrat" w:cs="Times New Roman"/>
                      <w:kern w:val="0"/>
                      <w:sz w:val="20"/>
                      <w:szCs w:val="20"/>
                      <w14:ligatures w14:val="none"/>
                    </w:rPr>
                    <w:t>inbreng</w:t>
                  </w:r>
                  <w:proofErr w:type="spellEnd"/>
                </w:p>
              </w:tc>
            </w:tr>
            <w:tr w:rsidR="003D5D4C" w:rsidRPr="003D5D4C" w14:paraId="5E1442B0" w14:textId="77777777">
              <w:tc>
                <w:tcPr>
                  <w:tcW w:w="0" w:type="auto"/>
                  <w:tcBorders>
                    <w:top w:val="nil"/>
                    <w:bottom w:val="nil"/>
                  </w:tcBorders>
                  <w:shd w:val="clear" w:color="auto" w:fill="FFFFFF"/>
                  <w:tcMar>
                    <w:top w:w="30" w:type="dxa"/>
                    <w:left w:w="30" w:type="dxa"/>
                    <w:bottom w:w="30" w:type="dxa"/>
                    <w:right w:w="30" w:type="dxa"/>
                  </w:tcMar>
                  <w:hideMark/>
                </w:tcPr>
                <w:p w14:paraId="01DC72F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134562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792</w:t>
                  </w:r>
                </w:p>
              </w:tc>
              <w:tc>
                <w:tcPr>
                  <w:tcW w:w="0" w:type="auto"/>
                  <w:gridSpan w:val="2"/>
                  <w:tcBorders>
                    <w:top w:val="nil"/>
                    <w:bottom w:val="nil"/>
                  </w:tcBorders>
                  <w:shd w:val="clear" w:color="auto" w:fill="FFFFFF"/>
                  <w:tcMar>
                    <w:top w:w="30" w:type="dxa"/>
                    <w:left w:w="30" w:type="dxa"/>
                    <w:bottom w:w="30" w:type="dxa"/>
                    <w:right w:w="30" w:type="dxa"/>
                  </w:tcMar>
                  <w:hideMark/>
                </w:tcPr>
                <w:p w14:paraId="4FD94AB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Onttrekking</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aan</w:t>
                  </w:r>
                  <w:proofErr w:type="spellEnd"/>
                  <w:r w:rsidRPr="003D5D4C">
                    <w:rPr>
                      <w:rFonts w:ascii="Montserrat" w:eastAsia="Times New Roman" w:hAnsi="Montserrat" w:cs="Times New Roman"/>
                      <w:kern w:val="0"/>
                      <w:sz w:val="20"/>
                      <w:szCs w:val="20"/>
                      <w14:ligatures w14:val="none"/>
                    </w:rPr>
                    <w:t xml:space="preserve"> de reserves</w:t>
                  </w:r>
                </w:p>
              </w:tc>
            </w:tr>
            <w:tr w:rsidR="003D5D4C" w:rsidRPr="003D5D4C" w14:paraId="29C60E02" w14:textId="77777777">
              <w:tc>
                <w:tcPr>
                  <w:tcW w:w="0" w:type="auto"/>
                  <w:tcBorders>
                    <w:top w:val="nil"/>
                    <w:bottom w:val="nil"/>
                  </w:tcBorders>
                  <w:shd w:val="clear" w:color="auto" w:fill="FFFFFF"/>
                  <w:tcMar>
                    <w:top w:w="30" w:type="dxa"/>
                    <w:left w:w="30" w:type="dxa"/>
                    <w:bottom w:w="30" w:type="dxa"/>
                    <w:right w:w="30" w:type="dxa"/>
                  </w:tcMar>
                  <w:hideMark/>
                </w:tcPr>
                <w:p w14:paraId="4A4F3C7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CCF9BF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793</w:t>
                  </w:r>
                </w:p>
              </w:tc>
              <w:tc>
                <w:tcPr>
                  <w:tcW w:w="0" w:type="auto"/>
                  <w:gridSpan w:val="2"/>
                  <w:tcBorders>
                    <w:top w:val="nil"/>
                    <w:bottom w:val="nil"/>
                  </w:tcBorders>
                  <w:shd w:val="clear" w:color="auto" w:fill="FFFFFF"/>
                  <w:tcMar>
                    <w:top w:w="30" w:type="dxa"/>
                    <w:left w:w="30" w:type="dxa"/>
                    <w:bottom w:w="30" w:type="dxa"/>
                    <w:right w:w="30" w:type="dxa"/>
                  </w:tcMar>
                  <w:hideMark/>
                </w:tcPr>
                <w:p w14:paraId="239F1A7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Over </w:t>
                  </w:r>
                  <w:proofErr w:type="spellStart"/>
                  <w:r w:rsidRPr="003D5D4C">
                    <w:rPr>
                      <w:rFonts w:ascii="Montserrat" w:eastAsia="Times New Roman" w:hAnsi="Montserrat" w:cs="Times New Roman"/>
                      <w:kern w:val="0"/>
                      <w:sz w:val="20"/>
                      <w:szCs w:val="20"/>
                      <w14:ligatures w14:val="none"/>
                    </w:rPr>
                    <w:t>te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dragen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verlies</w:t>
                  </w:r>
                  <w:proofErr w:type="spellEnd"/>
                </w:p>
              </w:tc>
            </w:tr>
            <w:tr w:rsidR="003D5D4C" w:rsidRPr="003D5D4C" w14:paraId="290430D0" w14:textId="77777777">
              <w:tc>
                <w:tcPr>
                  <w:tcW w:w="0" w:type="auto"/>
                  <w:tcBorders>
                    <w:top w:val="nil"/>
                    <w:left w:val="nil"/>
                    <w:bottom w:val="single" w:sz="8" w:space="0" w:color="000000"/>
                    <w:right w:val="nil"/>
                  </w:tcBorders>
                  <w:shd w:val="clear" w:color="auto" w:fill="FFFFFF"/>
                  <w:tcMar>
                    <w:top w:w="30" w:type="dxa"/>
                    <w:left w:w="30" w:type="dxa"/>
                    <w:bottom w:w="30" w:type="dxa"/>
                    <w:right w:w="30" w:type="dxa"/>
                  </w:tcMar>
                  <w:hideMark/>
                </w:tcPr>
                <w:p w14:paraId="2E143BF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left w:val="nil"/>
                    <w:bottom w:val="single" w:sz="8" w:space="0" w:color="000000"/>
                    <w:right w:val="nil"/>
                  </w:tcBorders>
                  <w:shd w:val="clear" w:color="auto" w:fill="FFFFFF"/>
                  <w:tcMar>
                    <w:top w:w="30" w:type="dxa"/>
                    <w:left w:w="30" w:type="dxa"/>
                    <w:bottom w:w="30" w:type="dxa"/>
                    <w:right w:w="30" w:type="dxa"/>
                  </w:tcMar>
                  <w:hideMark/>
                </w:tcPr>
                <w:p w14:paraId="594D596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794</w:t>
                  </w:r>
                </w:p>
              </w:tc>
              <w:tc>
                <w:tcPr>
                  <w:tcW w:w="0" w:type="auto"/>
                  <w:gridSpan w:val="2"/>
                  <w:tcBorders>
                    <w:top w:val="nil"/>
                    <w:left w:val="nil"/>
                    <w:bottom w:val="single" w:sz="8" w:space="0" w:color="000000"/>
                    <w:right w:val="nil"/>
                  </w:tcBorders>
                  <w:shd w:val="clear" w:color="auto" w:fill="FFFFFF"/>
                  <w:tcMar>
                    <w:top w:w="30" w:type="dxa"/>
                    <w:left w:w="30" w:type="dxa"/>
                    <w:bottom w:w="30" w:type="dxa"/>
                    <w:right w:w="30" w:type="dxa"/>
                  </w:tcMar>
                  <w:hideMark/>
                </w:tcPr>
                <w:p w14:paraId="076AD89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Tussenkomst van vennoten (of van de eigenaar) in het verlies</w:t>
                  </w:r>
                </w:p>
              </w:tc>
            </w:tr>
          </w:tbl>
          <w:p w14:paraId="20D15D21"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nl-NL"/>
                <w14:ligatures w14:val="none"/>
              </w:rPr>
            </w:pPr>
          </w:p>
        </w:tc>
        <w:tc>
          <w:tcPr>
            <w:tcW w:w="2748" w:type="pct"/>
            <w:tcBorders>
              <w:top w:val="nil"/>
              <w:bottom w:val="nil"/>
            </w:tcBorders>
            <w:shd w:val="clear" w:color="auto" w:fill="auto"/>
            <w:tcMar>
              <w:top w:w="0" w:type="dxa"/>
              <w:left w:w="120" w:type="dxa"/>
              <w:bottom w:w="0" w:type="dxa"/>
              <w:right w:w="0" w:type="dxa"/>
            </w:tcMar>
            <w:hideMark/>
          </w:tcPr>
          <w:tbl>
            <w:tblPr>
              <w:tblW w:w="8745" w:type="dxa"/>
              <w:shd w:val="clear" w:color="auto" w:fill="FFFFFF"/>
              <w:tblCellMar>
                <w:top w:w="15" w:type="dxa"/>
                <w:left w:w="15" w:type="dxa"/>
                <w:bottom w:w="15" w:type="dxa"/>
                <w:right w:w="15" w:type="dxa"/>
              </w:tblCellMar>
              <w:tblLook w:val="04A0" w:firstRow="1" w:lastRow="0" w:firstColumn="1" w:lastColumn="0" w:noHBand="0" w:noVBand="1"/>
            </w:tblPr>
            <w:tblGrid>
              <w:gridCol w:w="315"/>
              <w:gridCol w:w="496"/>
              <w:gridCol w:w="735"/>
              <w:gridCol w:w="3176"/>
              <w:gridCol w:w="4023"/>
            </w:tblGrid>
            <w:tr w:rsidR="003D5D4C" w:rsidRPr="003D5D4C" w14:paraId="5661053B" w14:textId="77777777">
              <w:tc>
                <w:tcPr>
                  <w:tcW w:w="0" w:type="auto"/>
                  <w:tcBorders>
                    <w:top w:val="nil"/>
                    <w:bottom w:val="nil"/>
                  </w:tcBorders>
                  <w:shd w:val="clear" w:color="auto" w:fill="FFFFFF"/>
                  <w:tcMar>
                    <w:top w:w="30" w:type="dxa"/>
                    <w:left w:w="30" w:type="dxa"/>
                    <w:bottom w:w="30" w:type="dxa"/>
                    <w:right w:w="30" w:type="dxa"/>
                  </w:tcMar>
                  <w:hideMark/>
                </w:tcPr>
                <w:p w14:paraId="1AEE6BF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lastRenderedPageBreak/>
                    <w:t>6</w:t>
                  </w:r>
                </w:p>
              </w:tc>
              <w:tc>
                <w:tcPr>
                  <w:tcW w:w="0" w:type="auto"/>
                  <w:gridSpan w:val="3"/>
                  <w:tcBorders>
                    <w:top w:val="nil"/>
                    <w:bottom w:val="nil"/>
                  </w:tcBorders>
                  <w:shd w:val="clear" w:color="auto" w:fill="FFFFFF"/>
                  <w:tcMar>
                    <w:top w:w="30" w:type="dxa"/>
                    <w:left w:w="30" w:type="dxa"/>
                    <w:bottom w:w="30" w:type="dxa"/>
                    <w:right w:w="30" w:type="dxa"/>
                  </w:tcMar>
                  <w:hideMark/>
                </w:tcPr>
                <w:p w14:paraId="47B1C12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Charges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94C7CE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110ABB5" w14:textId="77777777">
              <w:tc>
                <w:tcPr>
                  <w:tcW w:w="0" w:type="auto"/>
                  <w:tcBorders>
                    <w:top w:val="nil"/>
                    <w:bottom w:val="nil"/>
                  </w:tcBorders>
                  <w:shd w:val="clear" w:color="auto" w:fill="FFFFFF"/>
                  <w:tcMar>
                    <w:top w:w="30" w:type="dxa"/>
                    <w:left w:w="30" w:type="dxa"/>
                    <w:bottom w:w="30" w:type="dxa"/>
                    <w:right w:w="30" w:type="dxa"/>
                  </w:tcMar>
                  <w:hideMark/>
                </w:tcPr>
                <w:p w14:paraId="63129BA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60</w:t>
                  </w:r>
                </w:p>
              </w:tc>
              <w:tc>
                <w:tcPr>
                  <w:tcW w:w="0" w:type="auto"/>
                  <w:gridSpan w:val="3"/>
                  <w:tcBorders>
                    <w:top w:val="nil"/>
                    <w:bottom w:val="nil"/>
                  </w:tcBorders>
                  <w:shd w:val="clear" w:color="auto" w:fill="FFFFFF"/>
                  <w:tcMar>
                    <w:top w:w="30" w:type="dxa"/>
                    <w:left w:w="30" w:type="dxa"/>
                    <w:bottom w:w="30" w:type="dxa"/>
                    <w:right w:w="30" w:type="dxa"/>
                  </w:tcMar>
                  <w:hideMark/>
                </w:tcPr>
                <w:p w14:paraId="5BEAFD4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Approvisionnements et marchandises </w:t>
                  </w:r>
                  <w:r w:rsidRPr="003D5D4C">
                    <w:rPr>
                      <w:rFonts w:ascii="Montserrat" w:eastAsia="Times New Roman" w:hAnsi="Montserrat" w:cs="Times New Roman"/>
                      <w:kern w:val="0"/>
                      <w:sz w:val="15"/>
                      <w:szCs w:val="15"/>
                      <w:vertAlign w:val="superscript"/>
                      <w:lang w:val="fr-FR"/>
                      <w14:ligatures w14:val="none"/>
                    </w:rPr>
                    <w:t>(23)</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102BCC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1F40FE9" w14:textId="77777777">
              <w:tc>
                <w:tcPr>
                  <w:tcW w:w="0" w:type="auto"/>
                  <w:tcBorders>
                    <w:top w:val="nil"/>
                    <w:bottom w:val="nil"/>
                  </w:tcBorders>
                  <w:shd w:val="clear" w:color="auto" w:fill="FFFFFF"/>
                  <w:tcMar>
                    <w:top w:w="30" w:type="dxa"/>
                    <w:left w:w="30" w:type="dxa"/>
                    <w:bottom w:w="30" w:type="dxa"/>
                    <w:right w:w="30" w:type="dxa"/>
                  </w:tcMar>
                  <w:hideMark/>
                </w:tcPr>
                <w:p w14:paraId="379805F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E28911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600</w:t>
                  </w:r>
                </w:p>
              </w:tc>
              <w:tc>
                <w:tcPr>
                  <w:tcW w:w="0" w:type="auto"/>
                  <w:gridSpan w:val="2"/>
                  <w:tcBorders>
                    <w:top w:val="nil"/>
                    <w:bottom w:val="nil"/>
                  </w:tcBorders>
                  <w:shd w:val="clear" w:color="auto" w:fill="FFFFFF"/>
                  <w:tcMar>
                    <w:top w:w="30" w:type="dxa"/>
                    <w:left w:w="30" w:type="dxa"/>
                    <w:bottom w:w="30" w:type="dxa"/>
                    <w:right w:w="30" w:type="dxa"/>
                  </w:tcMar>
                  <w:hideMark/>
                </w:tcPr>
                <w:p w14:paraId="5553157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Achats de matières premières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F6A741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0389370A" w14:textId="77777777">
              <w:tc>
                <w:tcPr>
                  <w:tcW w:w="0" w:type="auto"/>
                  <w:tcBorders>
                    <w:top w:val="nil"/>
                    <w:bottom w:val="nil"/>
                  </w:tcBorders>
                  <w:shd w:val="clear" w:color="auto" w:fill="FFFFFF"/>
                  <w:tcMar>
                    <w:top w:w="30" w:type="dxa"/>
                    <w:left w:w="30" w:type="dxa"/>
                    <w:bottom w:w="30" w:type="dxa"/>
                    <w:right w:w="30" w:type="dxa"/>
                  </w:tcMar>
                  <w:hideMark/>
                </w:tcPr>
                <w:p w14:paraId="6B13462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D77C85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601</w:t>
                  </w:r>
                </w:p>
              </w:tc>
              <w:tc>
                <w:tcPr>
                  <w:tcW w:w="0" w:type="auto"/>
                  <w:gridSpan w:val="2"/>
                  <w:tcBorders>
                    <w:top w:val="nil"/>
                    <w:bottom w:val="nil"/>
                  </w:tcBorders>
                  <w:shd w:val="clear" w:color="auto" w:fill="FFFFFF"/>
                  <w:tcMar>
                    <w:top w:w="30" w:type="dxa"/>
                    <w:left w:w="30" w:type="dxa"/>
                    <w:bottom w:w="30" w:type="dxa"/>
                    <w:right w:w="30" w:type="dxa"/>
                  </w:tcMar>
                  <w:hideMark/>
                </w:tcPr>
                <w:p w14:paraId="574EBBF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Achats de fournitures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28D588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FEE2FC3" w14:textId="77777777">
              <w:tc>
                <w:tcPr>
                  <w:tcW w:w="0" w:type="auto"/>
                  <w:tcBorders>
                    <w:top w:val="nil"/>
                    <w:bottom w:val="nil"/>
                  </w:tcBorders>
                  <w:shd w:val="clear" w:color="auto" w:fill="FFFFFF"/>
                  <w:tcMar>
                    <w:top w:w="30" w:type="dxa"/>
                    <w:left w:w="30" w:type="dxa"/>
                    <w:bottom w:w="30" w:type="dxa"/>
                    <w:right w:w="30" w:type="dxa"/>
                  </w:tcMar>
                  <w:hideMark/>
                </w:tcPr>
                <w:p w14:paraId="42113CD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A59175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602</w:t>
                  </w:r>
                </w:p>
              </w:tc>
              <w:tc>
                <w:tcPr>
                  <w:tcW w:w="0" w:type="auto"/>
                  <w:gridSpan w:val="2"/>
                  <w:tcBorders>
                    <w:top w:val="nil"/>
                    <w:bottom w:val="nil"/>
                  </w:tcBorders>
                  <w:shd w:val="clear" w:color="auto" w:fill="FFFFFF"/>
                  <w:tcMar>
                    <w:top w:w="30" w:type="dxa"/>
                    <w:left w:w="30" w:type="dxa"/>
                    <w:bottom w:w="30" w:type="dxa"/>
                    <w:right w:w="30" w:type="dxa"/>
                  </w:tcMar>
                  <w:hideMark/>
                </w:tcPr>
                <w:p w14:paraId="36E2059B"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Achats de services, travaux et études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7FDD55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254FF2AA" w14:textId="77777777">
              <w:tc>
                <w:tcPr>
                  <w:tcW w:w="0" w:type="auto"/>
                  <w:tcBorders>
                    <w:top w:val="nil"/>
                    <w:bottom w:val="nil"/>
                  </w:tcBorders>
                  <w:shd w:val="clear" w:color="auto" w:fill="FFFFFF"/>
                  <w:tcMar>
                    <w:top w:w="30" w:type="dxa"/>
                    <w:left w:w="30" w:type="dxa"/>
                    <w:bottom w:w="30" w:type="dxa"/>
                    <w:right w:w="30" w:type="dxa"/>
                  </w:tcMar>
                  <w:hideMark/>
                </w:tcPr>
                <w:p w14:paraId="6FAB3EC7"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7944AB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603</w:t>
                  </w:r>
                </w:p>
              </w:tc>
              <w:tc>
                <w:tcPr>
                  <w:tcW w:w="0" w:type="auto"/>
                  <w:gridSpan w:val="2"/>
                  <w:tcBorders>
                    <w:top w:val="nil"/>
                    <w:bottom w:val="nil"/>
                  </w:tcBorders>
                  <w:shd w:val="clear" w:color="auto" w:fill="FFFFFF"/>
                  <w:tcMar>
                    <w:top w:w="30" w:type="dxa"/>
                    <w:left w:w="30" w:type="dxa"/>
                    <w:bottom w:w="30" w:type="dxa"/>
                    <w:right w:w="30" w:type="dxa"/>
                  </w:tcMar>
                  <w:hideMark/>
                </w:tcPr>
                <w:p w14:paraId="2F02E9A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Sous-traitances générales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DCB8F9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A73166B" w14:textId="77777777">
              <w:tc>
                <w:tcPr>
                  <w:tcW w:w="0" w:type="auto"/>
                  <w:tcBorders>
                    <w:top w:val="nil"/>
                    <w:bottom w:val="nil"/>
                  </w:tcBorders>
                  <w:shd w:val="clear" w:color="auto" w:fill="FFFFFF"/>
                  <w:tcMar>
                    <w:top w:w="30" w:type="dxa"/>
                    <w:left w:w="30" w:type="dxa"/>
                    <w:bottom w:w="30" w:type="dxa"/>
                    <w:right w:w="30" w:type="dxa"/>
                  </w:tcMar>
                  <w:hideMark/>
                </w:tcPr>
                <w:p w14:paraId="071D2BB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521E72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604</w:t>
                  </w:r>
                </w:p>
              </w:tc>
              <w:tc>
                <w:tcPr>
                  <w:tcW w:w="0" w:type="auto"/>
                  <w:gridSpan w:val="2"/>
                  <w:tcBorders>
                    <w:top w:val="nil"/>
                    <w:bottom w:val="nil"/>
                  </w:tcBorders>
                  <w:shd w:val="clear" w:color="auto" w:fill="FFFFFF"/>
                  <w:tcMar>
                    <w:top w:w="30" w:type="dxa"/>
                    <w:left w:w="30" w:type="dxa"/>
                    <w:bottom w:w="30" w:type="dxa"/>
                    <w:right w:w="30" w:type="dxa"/>
                  </w:tcMar>
                  <w:hideMark/>
                </w:tcPr>
                <w:p w14:paraId="00AE032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Achats de marchandises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EBB172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2E2EA601" w14:textId="77777777">
              <w:tc>
                <w:tcPr>
                  <w:tcW w:w="0" w:type="auto"/>
                  <w:tcBorders>
                    <w:top w:val="nil"/>
                    <w:bottom w:val="nil"/>
                  </w:tcBorders>
                  <w:shd w:val="clear" w:color="auto" w:fill="FFFFFF"/>
                  <w:tcMar>
                    <w:top w:w="30" w:type="dxa"/>
                    <w:left w:w="30" w:type="dxa"/>
                    <w:bottom w:w="30" w:type="dxa"/>
                    <w:right w:w="30" w:type="dxa"/>
                  </w:tcMar>
                  <w:hideMark/>
                </w:tcPr>
                <w:p w14:paraId="0C2FEC8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591337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605</w:t>
                  </w:r>
                </w:p>
              </w:tc>
              <w:tc>
                <w:tcPr>
                  <w:tcW w:w="0" w:type="auto"/>
                  <w:gridSpan w:val="2"/>
                  <w:tcBorders>
                    <w:top w:val="nil"/>
                    <w:bottom w:val="nil"/>
                  </w:tcBorders>
                  <w:shd w:val="clear" w:color="auto" w:fill="FFFFFF"/>
                  <w:tcMar>
                    <w:top w:w="30" w:type="dxa"/>
                    <w:left w:w="30" w:type="dxa"/>
                    <w:bottom w:w="30" w:type="dxa"/>
                    <w:right w:w="30" w:type="dxa"/>
                  </w:tcMar>
                  <w:hideMark/>
                </w:tcPr>
                <w:p w14:paraId="4E6FEF7D"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Achats d'immeubles destinés à la vente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7435C0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2125DD52" w14:textId="77777777">
              <w:tc>
                <w:tcPr>
                  <w:tcW w:w="0" w:type="auto"/>
                  <w:tcBorders>
                    <w:top w:val="nil"/>
                    <w:bottom w:val="nil"/>
                  </w:tcBorders>
                  <w:shd w:val="clear" w:color="auto" w:fill="FFFFFF"/>
                  <w:tcMar>
                    <w:top w:w="30" w:type="dxa"/>
                    <w:left w:w="30" w:type="dxa"/>
                    <w:bottom w:w="30" w:type="dxa"/>
                    <w:right w:w="30" w:type="dxa"/>
                  </w:tcMar>
                  <w:hideMark/>
                </w:tcPr>
                <w:p w14:paraId="4EA33AF2"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71933C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608</w:t>
                  </w:r>
                </w:p>
              </w:tc>
              <w:tc>
                <w:tcPr>
                  <w:tcW w:w="0" w:type="auto"/>
                  <w:gridSpan w:val="2"/>
                  <w:tcBorders>
                    <w:top w:val="nil"/>
                    <w:bottom w:val="nil"/>
                  </w:tcBorders>
                  <w:shd w:val="clear" w:color="auto" w:fill="FFFFFF"/>
                  <w:tcMar>
                    <w:top w:w="30" w:type="dxa"/>
                    <w:left w:w="30" w:type="dxa"/>
                    <w:bottom w:w="30" w:type="dxa"/>
                    <w:right w:w="30" w:type="dxa"/>
                  </w:tcMar>
                  <w:hideMark/>
                </w:tcPr>
                <w:p w14:paraId="4CE509C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Remises, ristournes et rabais (–) </w:t>
                  </w:r>
                  <w:r w:rsidRPr="003D5D4C">
                    <w:rPr>
                      <w:rFonts w:ascii="Montserrat" w:eastAsia="Times New Roman" w:hAnsi="Montserrat" w:cs="Times New Roman"/>
                      <w:kern w:val="0"/>
                      <w:sz w:val="15"/>
                      <w:szCs w:val="15"/>
                      <w:vertAlign w:val="superscript"/>
                      <w:lang w:val="fr-FR"/>
                      <w14:ligatures w14:val="none"/>
                    </w:rPr>
                    <w:t>(24)</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9B5DE8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21DE1DE3" w14:textId="77777777">
              <w:tc>
                <w:tcPr>
                  <w:tcW w:w="0" w:type="auto"/>
                  <w:tcBorders>
                    <w:top w:val="nil"/>
                    <w:bottom w:val="nil"/>
                  </w:tcBorders>
                  <w:shd w:val="clear" w:color="auto" w:fill="FFFFFF"/>
                  <w:tcMar>
                    <w:top w:w="30" w:type="dxa"/>
                    <w:left w:w="30" w:type="dxa"/>
                    <w:bottom w:w="30" w:type="dxa"/>
                    <w:right w:w="30" w:type="dxa"/>
                  </w:tcMar>
                  <w:hideMark/>
                </w:tcPr>
                <w:p w14:paraId="44A8603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A7F03A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609</w:t>
                  </w:r>
                </w:p>
              </w:tc>
              <w:tc>
                <w:tcPr>
                  <w:tcW w:w="0" w:type="auto"/>
                  <w:gridSpan w:val="2"/>
                  <w:tcBorders>
                    <w:top w:val="nil"/>
                    <w:bottom w:val="nil"/>
                  </w:tcBorders>
                  <w:shd w:val="clear" w:color="auto" w:fill="FFFFFF"/>
                  <w:tcMar>
                    <w:top w:w="30" w:type="dxa"/>
                    <w:left w:w="30" w:type="dxa"/>
                    <w:bottom w:w="30" w:type="dxa"/>
                    <w:right w:w="30" w:type="dxa"/>
                  </w:tcMar>
                  <w:hideMark/>
                </w:tcPr>
                <w:p w14:paraId="45BB0A6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Variations des stocks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38C211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020F4DB" w14:textId="77777777">
              <w:tc>
                <w:tcPr>
                  <w:tcW w:w="0" w:type="auto"/>
                  <w:tcBorders>
                    <w:top w:val="nil"/>
                    <w:bottom w:val="nil"/>
                  </w:tcBorders>
                  <w:shd w:val="clear" w:color="auto" w:fill="FFFFFF"/>
                  <w:tcMar>
                    <w:top w:w="30" w:type="dxa"/>
                    <w:left w:w="30" w:type="dxa"/>
                    <w:bottom w:w="30" w:type="dxa"/>
                    <w:right w:w="30" w:type="dxa"/>
                  </w:tcMar>
                  <w:hideMark/>
                </w:tcPr>
                <w:p w14:paraId="612D5F9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4B8DA5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29CA46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6090</w:t>
                  </w:r>
                </w:p>
              </w:tc>
              <w:tc>
                <w:tcPr>
                  <w:tcW w:w="0" w:type="auto"/>
                  <w:tcBorders>
                    <w:top w:val="nil"/>
                    <w:bottom w:val="nil"/>
                  </w:tcBorders>
                  <w:shd w:val="clear" w:color="auto" w:fill="FFFFFF"/>
                  <w:tcMar>
                    <w:top w:w="30" w:type="dxa"/>
                    <w:left w:w="30" w:type="dxa"/>
                    <w:bottom w:w="30" w:type="dxa"/>
                    <w:right w:w="30" w:type="dxa"/>
                  </w:tcMar>
                  <w:hideMark/>
                </w:tcPr>
                <w:p w14:paraId="2E5AEB3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de matières premières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0FF605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6BD76ED" w14:textId="77777777">
              <w:tc>
                <w:tcPr>
                  <w:tcW w:w="0" w:type="auto"/>
                  <w:tcBorders>
                    <w:top w:val="nil"/>
                    <w:bottom w:val="nil"/>
                  </w:tcBorders>
                  <w:shd w:val="clear" w:color="auto" w:fill="FFFFFF"/>
                  <w:tcMar>
                    <w:top w:w="30" w:type="dxa"/>
                    <w:left w:w="30" w:type="dxa"/>
                    <w:bottom w:w="30" w:type="dxa"/>
                    <w:right w:w="30" w:type="dxa"/>
                  </w:tcMar>
                  <w:hideMark/>
                </w:tcPr>
                <w:p w14:paraId="5B5E2F0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73F059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7C6813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6091</w:t>
                  </w:r>
                </w:p>
              </w:tc>
              <w:tc>
                <w:tcPr>
                  <w:tcW w:w="0" w:type="auto"/>
                  <w:tcBorders>
                    <w:top w:val="nil"/>
                    <w:bottom w:val="nil"/>
                  </w:tcBorders>
                  <w:shd w:val="clear" w:color="auto" w:fill="FFFFFF"/>
                  <w:tcMar>
                    <w:top w:w="30" w:type="dxa"/>
                    <w:left w:w="30" w:type="dxa"/>
                    <w:bottom w:w="30" w:type="dxa"/>
                    <w:right w:w="30" w:type="dxa"/>
                  </w:tcMar>
                  <w:hideMark/>
                </w:tcPr>
                <w:p w14:paraId="755720F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de fournitures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A99BB9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D260656" w14:textId="77777777">
              <w:tc>
                <w:tcPr>
                  <w:tcW w:w="0" w:type="auto"/>
                  <w:tcBorders>
                    <w:top w:val="nil"/>
                    <w:bottom w:val="nil"/>
                  </w:tcBorders>
                  <w:shd w:val="clear" w:color="auto" w:fill="FFFFFF"/>
                  <w:tcMar>
                    <w:top w:w="30" w:type="dxa"/>
                    <w:left w:w="30" w:type="dxa"/>
                    <w:bottom w:w="30" w:type="dxa"/>
                    <w:right w:w="30" w:type="dxa"/>
                  </w:tcMar>
                  <w:hideMark/>
                </w:tcPr>
                <w:p w14:paraId="0D88465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FFFC5E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2574B1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6094</w:t>
                  </w:r>
                </w:p>
              </w:tc>
              <w:tc>
                <w:tcPr>
                  <w:tcW w:w="0" w:type="auto"/>
                  <w:tcBorders>
                    <w:top w:val="nil"/>
                    <w:bottom w:val="nil"/>
                  </w:tcBorders>
                  <w:shd w:val="clear" w:color="auto" w:fill="FFFFFF"/>
                  <w:tcMar>
                    <w:top w:w="30" w:type="dxa"/>
                    <w:left w:w="30" w:type="dxa"/>
                    <w:bottom w:w="30" w:type="dxa"/>
                    <w:right w:w="30" w:type="dxa"/>
                  </w:tcMar>
                  <w:hideMark/>
                </w:tcPr>
                <w:p w14:paraId="79E9737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de marchandises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BFFBDE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978632F" w14:textId="77777777">
              <w:tc>
                <w:tcPr>
                  <w:tcW w:w="0" w:type="auto"/>
                  <w:tcBorders>
                    <w:top w:val="nil"/>
                    <w:bottom w:val="nil"/>
                  </w:tcBorders>
                  <w:shd w:val="clear" w:color="auto" w:fill="FFFFFF"/>
                  <w:tcMar>
                    <w:top w:w="30" w:type="dxa"/>
                    <w:left w:w="30" w:type="dxa"/>
                    <w:bottom w:w="30" w:type="dxa"/>
                    <w:right w:w="30" w:type="dxa"/>
                  </w:tcMar>
                  <w:hideMark/>
                </w:tcPr>
                <w:p w14:paraId="66CDF7E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6ABE05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ACA1C6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6095</w:t>
                  </w:r>
                </w:p>
              </w:tc>
              <w:tc>
                <w:tcPr>
                  <w:tcW w:w="0" w:type="auto"/>
                  <w:tcBorders>
                    <w:top w:val="nil"/>
                    <w:bottom w:val="nil"/>
                  </w:tcBorders>
                  <w:shd w:val="clear" w:color="auto" w:fill="FFFFFF"/>
                  <w:tcMar>
                    <w:top w:w="30" w:type="dxa"/>
                    <w:left w:w="30" w:type="dxa"/>
                    <w:bottom w:w="30" w:type="dxa"/>
                    <w:right w:w="30" w:type="dxa"/>
                  </w:tcMar>
                  <w:hideMark/>
                </w:tcPr>
                <w:p w14:paraId="06B0A178"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d'immeubles achetés destinés à la vente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12F2A5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5F70F6D2" w14:textId="77777777">
              <w:tc>
                <w:tcPr>
                  <w:tcW w:w="0" w:type="auto"/>
                  <w:tcBorders>
                    <w:top w:val="nil"/>
                    <w:bottom w:val="nil"/>
                  </w:tcBorders>
                  <w:shd w:val="clear" w:color="auto" w:fill="FFFFFF"/>
                  <w:tcMar>
                    <w:top w:w="30" w:type="dxa"/>
                    <w:left w:w="30" w:type="dxa"/>
                    <w:bottom w:w="30" w:type="dxa"/>
                    <w:right w:w="30" w:type="dxa"/>
                  </w:tcMar>
                  <w:hideMark/>
                </w:tcPr>
                <w:p w14:paraId="2A81ED8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61</w:t>
                  </w:r>
                </w:p>
              </w:tc>
              <w:tc>
                <w:tcPr>
                  <w:tcW w:w="0" w:type="auto"/>
                  <w:gridSpan w:val="3"/>
                  <w:tcBorders>
                    <w:top w:val="nil"/>
                    <w:bottom w:val="nil"/>
                  </w:tcBorders>
                  <w:shd w:val="clear" w:color="auto" w:fill="FFFFFF"/>
                  <w:tcMar>
                    <w:top w:w="30" w:type="dxa"/>
                    <w:left w:w="30" w:type="dxa"/>
                    <w:bottom w:w="30" w:type="dxa"/>
                    <w:right w:w="30" w:type="dxa"/>
                  </w:tcMar>
                  <w:hideMark/>
                </w:tcPr>
                <w:p w14:paraId="5581F34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Services et biens divers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55F2DE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9882C64" w14:textId="77777777">
              <w:tc>
                <w:tcPr>
                  <w:tcW w:w="0" w:type="auto"/>
                  <w:tcBorders>
                    <w:top w:val="nil"/>
                    <w:bottom w:val="nil"/>
                  </w:tcBorders>
                  <w:shd w:val="clear" w:color="auto" w:fill="FFFFFF"/>
                  <w:tcMar>
                    <w:top w:w="30" w:type="dxa"/>
                    <w:left w:w="30" w:type="dxa"/>
                    <w:bottom w:w="30" w:type="dxa"/>
                    <w:right w:w="30" w:type="dxa"/>
                  </w:tcMar>
                  <w:hideMark/>
                </w:tcPr>
                <w:p w14:paraId="0BB9B28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E02AF8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617</w:t>
                  </w:r>
                </w:p>
              </w:tc>
              <w:tc>
                <w:tcPr>
                  <w:tcW w:w="0" w:type="auto"/>
                  <w:gridSpan w:val="2"/>
                  <w:tcBorders>
                    <w:top w:val="nil"/>
                    <w:bottom w:val="nil"/>
                  </w:tcBorders>
                  <w:shd w:val="clear" w:color="auto" w:fill="FFFFFF"/>
                  <w:tcMar>
                    <w:top w:w="30" w:type="dxa"/>
                    <w:left w:w="30" w:type="dxa"/>
                    <w:bottom w:w="30" w:type="dxa"/>
                    <w:right w:w="30" w:type="dxa"/>
                  </w:tcMar>
                  <w:hideMark/>
                </w:tcPr>
                <w:p w14:paraId="78147048"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Personnel intérimaire et personnes mises à la disposition de l'entreprise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3247AC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6A7C7F10" w14:textId="77777777">
              <w:tc>
                <w:tcPr>
                  <w:tcW w:w="0" w:type="auto"/>
                  <w:tcBorders>
                    <w:top w:val="nil"/>
                    <w:bottom w:val="nil"/>
                  </w:tcBorders>
                  <w:shd w:val="clear" w:color="auto" w:fill="FFFFFF"/>
                  <w:tcMar>
                    <w:top w:w="30" w:type="dxa"/>
                    <w:left w:w="30" w:type="dxa"/>
                    <w:bottom w:w="30" w:type="dxa"/>
                    <w:right w:w="30" w:type="dxa"/>
                  </w:tcMar>
                  <w:hideMark/>
                </w:tcPr>
                <w:p w14:paraId="281BE653"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15FCA8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618</w:t>
                  </w:r>
                </w:p>
              </w:tc>
              <w:tc>
                <w:tcPr>
                  <w:tcW w:w="0" w:type="auto"/>
                  <w:gridSpan w:val="2"/>
                  <w:tcBorders>
                    <w:top w:val="nil"/>
                    <w:bottom w:val="nil"/>
                  </w:tcBorders>
                  <w:shd w:val="clear" w:color="auto" w:fill="FFFFFF"/>
                  <w:tcMar>
                    <w:top w:w="30" w:type="dxa"/>
                    <w:left w:w="30" w:type="dxa"/>
                    <w:bottom w:w="30" w:type="dxa"/>
                    <w:right w:w="30" w:type="dxa"/>
                  </w:tcMar>
                  <w:hideMark/>
                </w:tcPr>
                <w:p w14:paraId="62E89439"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Rémunérations, primes pour assurances extralégales, pensions de retraite et de survie des administrateurs, gérants et associés actifs qui ne sont pas attribuées en vertu d'un contrat de travail</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F8B34F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006EB12A" w14:textId="77777777">
              <w:tc>
                <w:tcPr>
                  <w:tcW w:w="0" w:type="auto"/>
                  <w:tcBorders>
                    <w:top w:val="nil"/>
                    <w:bottom w:val="nil"/>
                  </w:tcBorders>
                  <w:shd w:val="clear" w:color="auto" w:fill="FFFFFF"/>
                  <w:tcMar>
                    <w:top w:w="30" w:type="dxa"/>
                    <w:left w:w="30" w:type="dxa"/>
                    <w:bottom w:w="30" w:type="dxa"/>
                    <w:right w:w="30" w:type="dxa"/>
                  </w:tcMar>
                  <w:hideMark/>
                </w:tcPr>
                <w:p w14:paraId="452368A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62</w:t>
                  </w:r>
                </w:p>
              </w:tc>
              <w:tc>
                <w:tcPr>
                  <w:tcW w:w="0" w:type="auto"/>
                  <w:gridSpan w:val="3"/>
                  <w:tcBorders>
                    <w:top w:val="nil"/>
                    <w:bottom w:val="nil"/>
                  </w:tcBorders>
                  <w:shd w:val="clear" w:color="auto" w:fill="FFFFFF"/>
                  <w:tcMar>
                    <w:top w:w="30" w:type="dxa"/>
                    <w:left w:w="30" w:type="dxa"/>
                    <w:bottom w:w="30" w:type="dxa"/>
                    <w:right w:w="30" w:type="dxa"/>
                  </w:tcMar>
                  <w:hideMark/>
                </w:tcPr>
                <w:p w14:paraId="7A7267FE"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Rémunérations, charges sociales et pensions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20C644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4E3CD877" w14:textId="77777777">
              <w:tc>
                <w:tcPr>
                  <w:tcW w:w="0" w:type="auto"/>
                  <w:tcBorders>
                    <w:top w:val="nil"/>
                    <w:bottom w:val="nil"/>
                  </w:tcBorders>
                  <w:shd w:val="clear" w:color="auto" w:fill="FFFFFF"/>
                  <w:tcMar>
                    <w:top w:w="30" w:type="dxa"/>
                    <w:left w:w="30" w:type="dxa"/>
                    <w:bottom w:w="30" w:type="dxa"/>
                    <w:right w:w="30" w:type="dxa"/>
                  </w:tcMar>
                  <w:hideMark/>
                </w:tcPr>
                <w:p w14:paraId="318F376E"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E4E400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620</w:t>
                  </w:r>
                </w:p>
              </w:tc>
              <w:tc>
                <w:tcPr>
                  <w:tcW w:w="0" w:type="auto"/>
                  <w:gridSpan w:val="2"/>
                  <w:tcBorders>
                    <w:top w:val="nil"/>
                    <w:bottom w:val="nil"/>
                  </w:tcBorders>
                  <w:shd w:val="clear" w:color="auto" w:fill="FFFFFF"/>
                  <w:tcMar>
                    <w:top w:w="30" w:type="dxa"/>
                    <w:left w:w="30" w:type="dxa"/>
                    <w:bottom w:w="30" w:type="dxa"/>
                    <w:right w:w="30" w:type="dxa"/>
                  </w:tcMar>
                  <w:hideMark/>
                </w:tcPr>
                <w:p w14:paraId="7AFAC29D"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Rémunérations et avantages sociaux directs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108EB7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3DDE413E" w14:textId="77777777">
              <w:tc>
                <w:tcPr>
                  <w:tcW w:w="0" w:type="auto"/>
                  <w:tcBorders>
                    <w:top w:val="nil"/>
                    <w:bottom w:val="nil"/>
                  </w:tcBorders>
                  <w:shd w:val="clear" w:color="auto" w:fill="FFFFFF"/>
                  <w:tcMar>
                    <w:top w:w="30" w:type="dxa"/>
                    <w:left w:w="30" w:type="dxa"/>
                    <w:bottom w:w="30" w:type="dxa"/>
                    <w:right w:w="30" w:type="dxa"/>
                  </w:tcMar>
                  <w:hideMark/>
                </w:tcPr>
                <w:p w14:paraId="0F493097"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5D9CA41"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F30D85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6200</w:t>
                  </w:r>
                </w:p>
              </w:tc>
              <w:tc>
                <w:tcPr>
                  <w:tcW w:w="0" w:type="auto"/>
                  <w:tcBorders>
                    <w:top w:val="nil"/>
                    <w:bottom w:val="nil"/>
                  </w:tcBorders>
                  <w:shd w:val="clear" w:color="auto" w:fill="FFFFFF"/>
                  <w:tcMar>
                    <w:top w:w="30" w:type="dxa"/>
                    <w:left w:w="30" w:type="dxa"/>
                    <w:bottom w:w="30" w:type="dxa"/>
                    <w:right w:w="30" w:type="dxa"/>
                  </w:tcMar>
                  <w:hideMark/>
                </w:tcPr>
                <w:p w14:paraId="5FE821F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Administrateurs ou gérants </w:t>
                  </w:r>
                  <w:r w:rsidRPr="003D5D4C">
                    <w:rPr>
                      <w:rFonts w:ascii="Montserrat" w:eastAsia="Times New Roman" w:hAnsi="Montserrat" w:cs="Times New Roman"/>
                      <w:kern w:val="0"/>
                      <w:sz w:val="15"/>
                      <w:szCs w:val="15"/>
                      <w:vertAlign w:val="superscript"/>
                      <w:lang w:val="fr-FR"/>
                      <w14:ligatures w14:val="none"/>
                    </w:rPr>
                    <w:t>(25)</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76C394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6A7B800" w14:textId="77777777">
              <w:tc>
                <w:tcPr>
                  <w:tcW w:w="0" w:type="auto"/>
                  <w:tcBorders>
                    <w:top w:val="nil"/>
                    <w:bottom w:val="nil"/>
                  </w:tcBorders>
                  <w:shd w:val="clear" w:color="auto" w:fill="FFFFFF"/>
                  <w:tcMar>
                    <w:top w:w="30" w:type="dxa"/>
                    <w:left w:w="30" w:type="dxa"/>
                    <w:bottom w:w="30" w:type="dxa"/>
                    <w:right w:w="30" w:type="dxa"/>
                  </w:tcMar>
                  <w:hideMark/>
                </w:tcPr>
                <w:p w14:paraId="1279C94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52C90B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9B9E04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6201</w:t>
                  </w:r>
                </w:p>
              </w:tc>
              <w:tc>
                <w:tcPr>
                  <w:tcW w:w="0" w:type="auto"/>
                  <w:tcBorders>
                    <w:top w:val="nil"/>
                    <w:bottom w:val="nil"/>
                  </w:tcBorders>
                  <w:shd w:val="clear" w:color="auto" w:fill="FFFFFF"/>
                  <w:tcMar>
                    <w:top w:w="30" w:type="dxa"/>
                    <w:left w:w="30" w:type="dxa"/>
                    <w:bottom w:w="30" w:type="dxa"/>
                    <w:right w:w="30" w:type="dxa"/>
                  </w:tcMar>
                  <w:hideMark/>
                </w:tcPr>
                <w:p w14:paraId="6ADEDFE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Personnel de direction</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340C3E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0DC2873" w14:textId="77777777">
              <w:tc>
                <w:tcPr>
                  <w:tcW w:w="0" w:type="auto"/>
                  <w:tcBorders>
                    <w:top w:val="nil"/>
                    <w:bottom w:val="nil"/>
                  </w:tcBorders>
                  <w:shd w:val="clear" w:color="auto" w:fill="FFFFFF"/>
                  <w:tcMar>
                    <w:top w:w="30" w:type="dxa"/>
                    <w:left w:w="30" w:type="dxa"/>
                    <w:bottom w:w="30" w:type="dxa"/>
                    <w:right w:w="30" w:type="dxa"/>
                  </w:tcMar>
                  <w:hideMark/>
                </w:tcPr>
                <w:p w14:paraId="4B4ABE5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D75783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E9075B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6202</w:t>
                  </w:r>
                </w:p>
              </w:tc>
              <w:tc>
                <w:tcPr>
                  <w:tcW w:w="0" w:type="auto"/>
                  <w:tcBorders>
                    <w:top w:val="nil"/>
                    <w:bottom w:val="nil"/>
                  </w:tcBorders>
                  <w:shd w:val="clear" w:color="auto" w:fill="FFFFFF"/>
                  <w:tcMar>
                    <w:top w:w="30" w:type="dxa"/>
                    <w:left w:w="30" w:type="dxa"/>
                    <w:bottom w:w="30" w:type="dxa"/>
                    <w:right w:w="30" w:type="dxa"/>
                  </w:tcMar>
                  <w:hideMark/>
                </w:tcPr>
                <w:p w14:paraId="3700FB1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Employés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BADAD3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016EF24" w14:textId="77777777">
              <w:tc>
                <w:tcPr>
                  <w:tcW w:w="0" w:type="auto"/>
                  <w:tcBorders>
                    <w:top w:val="nil"/>
                    <w:bottom w:val="nil"/>
                  </w:tcBorders>
                  <w:shd w:val="clear" w:color="auto" w:fill="FFFFFF"/>
                  <w:tcMar>
                    <w:top w:w="30" w:type="dxa"/>
                    <w:left w:w="30" w:type="dxa"/>
                    <w:bottom w:w="30" w:type="dxa"/>
                    <w:right w:w="30" w:type="dxa"/>
                  </w:tcMar>
                  <w:hideMark/>
                </w:tcPr>
                <w:p w14:paraId="6908801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lastRenderedPageBreak/>
                    <w:t> </w:t>
                  </w:r>
                </w:p>
              </w:tc>
              <w:tc>
                <w:tcPr>
                  <w:tcW w:w="0" w:type="auto"/>
                  <w:tcBorders>
                    <w:top w:val="nil"/>
                    <w:bottom w:val="nil"/>
                  </w:tcBorders>
                  <w:shd w:val="clear" w:color="auto" w:fill="FFFFFF"/>
                  <w:tcMar>
                    <w:top w:w="30" w:type="dxa"/>
                    <w:left w:w="30" w:type="dxa"/>
                    <w:bottom w:w="30" w:type="dxa"/>
                    <w:right w:w="30" w:type="dxa"/>
                  </w:tcMar>
                  <w:hideMark/>
                </w:tcPr>
                <w:p w14:paraId="0626FB0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078FB0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6203</w:t>
                  </w:r>
                </w:p>
              </w:tc>
              <w:tc>
                <w:tcPr>
                  <w:tcW w:w="0" w:type="auto"/>
                  <w:tcBorders>
                    <w:top w:val="nil"/>
                    <w:bottom w:val="nil"/>
                  </w:tcBorders>
                  <w:shd w:val="clear" w:color="auto" w:fill="FFFFFF"/>
                  <w:tcMar>
                    <w:top w:w="30" w:type="dxa"/>
                    <w:left w:w="30" w:type="dxa"/>
                    <w:bottom w:w="30" w:type="dxa"/>
                    <w:right w:w="30" w:type="dxa"/>
                  </w:tcMar>
                  <w:hideMark/>
                </w:tcPr>
                <w:p w14:paraId="5C424FC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Ouvriers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6FC174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66CCE2E" w14:textId="77777777">
              <w:tc>
                <w:tcPr>
                  <w:tcW w:w="0" w:type="auto"/>
                  <w:tcBorders>
                    <w:top w:val="nil"/>
                    <w:bottom w:val="nil"/>
                  </w:tcBorders>
                  <w:shd w:val="clear" w:color="auto" w:fill="FFFFFF"/>
                  <w:tcMar>
                    <w:top w:w="30" w:type="dxa"/>
                    <w:left w:w="30" w:type="dxa"/>
                    <w:bottom w:w="30" w:type="dxa"/>
                    <w:right w:w="30" w:type="dxa"/>
                  </w:tcMar>
                  <w:hideMark/>
                </w:tcPr>
                <w:p w14:paraId="4AE10FD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728B9A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067887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6204</w:t>
                  </w:r>
                </w:p>
              </w:tc>
              <w:tc>
                <w:tcPr>
                  <w:tcW w:w="0" w:type="auto"/>
                  <w:tcBorders>
                    <w:top w:val="nil"/>
                    <w:bottom w:val="nil"/>
                  </w:tcBorders>
                  <w:shd w:val="clear" w:color="auto" w:fill="FFFFFF"/>
                  <w:tcMar>
                    <w:top w:w="30" w:type="dxa"/>
                    <w:left w:w="30" w:type="dxa"/>
                    <w:bottom w:w="30" w:type="dxa"/>
                    <w:right w:w="30" w:type="dxa"/>
                  </w:tcMar>
                  <w:hideMark/>
                </w:tcPr>
                <w:p w14:paraId="0EEA678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Autres membres du personnel</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191EE3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0DDFF934" w14:textId="77777777">
              <w:tc>
                <w:tcPr>
                  <w:tcW w:w="0" w:type="auto"/>
                  <w:tcBorders>
                    <w:top w:val="nil"/>
                    <w:bottom w:val="nil"/>
                  </w:tcBorders>
                  <w:shd w:val="clear" w:color="auto" w:fill="FFFFFF"/>
                  <w:tcMar>
                    <w:top w:w="30" w:type="dxa"/>
                    <w:left w:w="30" w:type="dxa"/>
                    <w:bottom w:w="30" w:type="dxa"/>
                    <w:right w:w="30" w:type="dxa"/>
                  </w:tcMar>
                  <w:hideMark/>
                </w:tcPr>
                <w:p w14:paraId="772EB3D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5B740D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621</w:t>
                  </w:r>
                </w:p>
              </w:tc>
              <w:tc>
                <w:tcPr>
                  <w:tcW w:w="0" w:type="auto"/>
                  <w:gridSpan w:val="2"/>
                  <w:tcBorders>
                    <w:top w:val="nil"/>
                    <w:bottom w:val="nil"/>
                  </w:tcBorders>
                  <w:shd w:val="clear" w:color="auto" w:fill="FFFFFF"/>
                  <w:tcMar>
                    <w:top w:w="30" w:type="dxa"/>
                    <w:left w:w="30" w:type="dxa"/>
                    <w:bottom w:w="30" w:type="dxa"/>
                    <w:right w:w="30" w:type="dxa"/>
                  </w:tcMar>
                  <w:hideMark/>
                </w:tcPr>
                <w:p w14:paraId="723F2EE0"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Cotisations patronales pour assurances sociales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CF63F1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5D30D16D" w14:textId="77777777">
              <w:tc>
                <w:tcPr>
                  <w:tcW w:w="0" w:type="auto"/>
                  <w:tcBorders>
                    <w:top w:val="nil"/>
                    <w:bottom w:val="nil"/>
                  </w:tcBorders>
                  <w:shd w:val="clear" w:color="auto" w:fill="FFFFFF"/>
                  <w:tcMar>
                    <w:top w:w="30" w:type="dxa"/>
                    <w:left w:w="30" w:type="dxa"/>
                    <w:bottom w:w="30" w:type="dxa"/>
                    <w:right w:w="30" w:type="dxa"/>
                  </w:tcMar>
                  <w:hideMark/>
                </w:tcPr>
                <w:p w14:paraId="6468063F"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5C48E3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622</w:t>
                  </w:r>
                </w:p>
              </w:tc>
              <w:tc>
                <w:tcPr>
                  <w:tcW w:w="0" w:type="auto"/>
                  <w:gridSpan w:val="2"/>
                  <w:tcBorders>
                    <w:top w:val="nil"/>
                    <w:bottom w:val="nil"/>
                  </w:tcBorders>
                  <w:shd w:val="clear" w:color="auto" w:fill="FFFFFF"/>
                  <w:tcMar>
                    <w:top w:w="30" w:type="dxa"/>
                    <w:left w:w="30" w:type="dxa"/>
                    <w:bottom w:w="30" w:type="dxa"/>
                    <w:right w:w="30" w:type="dxa"/>
                  </w:tcMar>
                  <w:hideMark/>
                </w:tcPr>
                <w:p w14:paraId="60914420"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Primes patronales pour assurances extra-légales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FEF5F8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23474161" w14:textId="77777777">
              <w:tc>
                <w:tcPr>
                  <w:tcW w:w="0" w:type="auto"/>
                  <w:tcBorders>
                    <w:top w:val="nil"/>
                    <w:bottom w:val="nil"/>
                  </w:tcBorders>
                  <w:shd w:val="clear" w:color="auto" w:fill="FFFFFF"/>
                  <w:tcMar>
                    <w:top w:w="30" w:type="dxa"/>
                    <w:left w:w="30" w:type="dxa"/>
                    <w:bottom w:w="30" w:type="dxa"/>
                    <w:right w:w="30" w:type="dxa"/>
                  </w:tcMar>
                  <w:hideMark/>
                </w:tcPr>
                <w:p w14:paraId="34DF2774"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FF9535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623</w:t>
                  </w:r>
                </w:p>
              </w:tc>
              <w:tc>
                <w:tcPr>
                  <w:tcW w:w="0" w:type="auto"/>
                  <w:gridSpan w:val="2"/>
                  <w:tcBorders>
                    <w:top w:val="nil"/>
                    <w:bottom w:val="nil"/>
                  </w:tcBorders>
                  <w:shd w:val="clear" w:color="auto" w:fill="FFFFFF"/>
                  <w:tcMar>
                    <w:top w:w="30" w:type="dxa"/>
                    <w:left w:w="30" w:type="dxa"/>
                    <w:bottom w:w="30" w:type="dxa"/>
                    <w:right w:w="30" w:type="dxa"/>
                  </w:tcMar>
                  <w:hideMark/>
                </w:tcPr>
                <w:p w14:paraId="4AFF5EB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Autres frais du personnel</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1E2579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0BF82141" w14:textId="77777777">
              <w:tc>
                <w:tcPr>
                  <w:tcW w:w="0" w:type="auto"/>
                  <w:tcBorders>
                    <w:top w:val="nil"/>
                    <w:bottom w:val="nil"/>
                  </w:tcBorders>
                  <w:shd w:val="clear" w:color="auto" w:fill="FFFFFF"/>
                  <w:tcMar>
                    <w:top w:w="30" w:type="dxa"/>
                    <w:left w:w="30" w:type="dxa"/>
                    <w:bottom w:w="30" w:type="dxa"/>
                    <w:right w:w="30" w:type="dxa"/>
                  </w:tcMar>
                  <w:hideMark/>
                </w:tcPr>
                <w:p w14:paraId="7FA3F3E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FD225E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624</w:t>
                  </w:r>
                </w:p>
              </w:tc>
              <w:tc>
                <w:tcPr>
                  <w:tcW w:w="0" w:type="auto"/>
                  <w:gridSpan w:val="2"/>
                  <w:tcBorders>
                    <w:top w:val="nil"/>
                    <w:bottom w:val="nil"/>
                  </w:tcBorders>
                  <w:shd w:val="clear" w:color="auto" w:fill="FFFFFF"/>
                  <w:tcMar>
                    <w:top w:w="30" w:type="dxa"/>
                    <w:left w:w="30" w:type="dxa"/>
                    <w:bottom w:w="30" w:type="dxa"/>
                    <w:right w:w="30" w:type="dxa"/>
                  </w:tcMar>
                  <w:hideMark/>
                </w:tcPr>
                <w:p w14:paraId="4C045E4A"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Pensions de retraite et de survie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EA21B2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48E8CFD3" w14:textId="77777777">
              <w:tc>
                <w:tcPr>
                  <w:tcW w:w="0" w:type="auto"/>
                  <w:tcBorders>
                    <w:top w:val="nil"/>
                    <w:bottom w:val="nil"/>
                  </w:tcBorders>
                  <w:shd w:val="clear" w:color="auto" w:fill="FFFFFF"/>
                  <w:tcMar>
                    <w:top w:w="30" w:type="dxa"/>
                    <w:left w:w="30" w:type="dxa"/>
                    <w:bottom w:w="30" w:type="dxa"/>
                    <w:right w:w="30" w:type="dxa"/>
                  </w:tcMar>
                  <w:hideMark/>
                </w:tcPr>
                <w:p w14:paraId="492060AD"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A29B12C"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C7EED8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6240</w:t>
                  </w:r>
                </w:p>
              </w:tc>
              <w:tc>
                <w:tcPr>
                  <w:tcW w:w="0" w:type="auto"/>
                  <w:tcBorders>
                    <w:top w:val="nil"/>
                    <w:bottom w:val="nil"/>
                  </w:tcBorders>
                  <w:shd w:val="clear" w:color="auto" w:fill="FFFFFF"/>
                  <w:tcMar>
                    <w:top w:w="30" w:type="dxa"/>
                    <w:left w:w="30" w:type="dxa"/>
                    <w:bottom w:w="30" w:type="dxa"/>
                    <w:right w:w="30" w:type="dxa"/>
                  </w:tcMar>
                  <w:hideMark/>
                </w:tcPr>
                <w:p w14:paraId="1C6A45E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Administrateurs ou gérants </w:t>
                  </w:r>
                  <w:r w:rsidRPr="003D5D4C">
                    <w:rPr>
                      <w:rFonts w:ascii="Montserrat" w:eastAsia="Times New Roman" w:hAnsi="Montserrat" w:cs="Times New Roman"/>
                      <w:kern w:val="0"/>
                      <w:sz w:val="15"/>
                      <w:szCs w:val="15"/>
                      <w:vertAlign w:val="superscript"/>
                      <w:lang w:val="fr-FR"/>
                      <w14:ligatures w14:val="none"/>
                    </w:rPr>
                    <w:t>(25)</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408992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A40317A" w14:textId="77777777">
              <w:tc>
                <w:tcPr>
                  <w:tcW w:w="0" w:type="auto"/>
                  <w:tcBorders>
                    <w:top w:val="nil"/>
                    <w:bottom w:val="nil"/>
                  </w:tcBorders>
                  <w:shd w:val="clear" w:color="auto" w:fill="FFFFFF"/>
                  <w:tcMar>
                    <w:top w:w="30" w:type="dxa"/>
                    <w:left w:w="30" w:type="dxa"/>
                    <w:bottom w:w="30" w:type="dxa"/>
                    <w:right w:w="30" w:type="dxa"/>
                  </w:tcMar>
                  <w:hideMark/>
                </w:tcPr>
                <w:p w14:paraId="2679BD4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75E13C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F2A40E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6241</w:t>
                  </w:r>
                </w:p>
              </w:tc>
              <w:tc>
                <w:tcPr>
                  <w:tcW w:w="0" w:type="auto"/>
                  <w:tcBorders>
                    <w:top w:val="nil"/>
                    <w:bottom w:val="nil"/>
                  </w:tcBorders>
                  <w:shd w:val="clear" w:color="auto" w:fill="FFFFFF"/>
                  <w:tcMar>
                    <w:top w:w="30" w:type="dxa"/>
                    <w:left w:w="30" w:type="dxa"/>
                    <w:bottom w:w="30" w:type="dxa"/>
                    <w:right w:w="30" w:type="dxa"/>
                  </w:tcMar>
                  <w:hideMark/>
                </w:tcPr>
                <w:p w14:paraId="7308451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Personnel</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F50650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2C02DDE" w14:textId="77777777">
              <w:tc>
                <w:tcPr>
                  <w:tcW w:w="0" w:type="auto"/>
                  <w:tcBorders>
                    <w:top w:val="nil"/>
                    <w:bottom w:val="nil"/>
                  </w:tcBorders>
                  <w:shd w:val="clear" w:color="auto" w:fill="FFFFFF"/>
                  <w:tcMar>
                    <w:top w:w="30" w:type="dxa"/>
                    <w:left w:w="30" w:type="dxa"/>
                    <w:bottom w:w="30" w:type="dxa"/>
                    <w:right w:w="30" w:type="dxa"/>
                  </w:tcMar>
                  <w:hideMark/>
                </w:tcPr>
                <w:p w14:paraId="3BB70C2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63</w:t>
                  </w:r>
                </w:p>
              </w:tc>
              <w:tc>
                <w:tcPr>
                  <w:tcW w:w="0" w:type="auto"/>
                  <w:gridSpan w:val="3"/>
                  <w:tcBorders>
                    <w:top w:val="nil"/>
                    <w:bottom w:val="nil"/>
                  </w:tcBorders>
                  <w:shd w:val="clear" w:color="auto" w:fill="FFFFFF"/>
                  <w:tcMar>
                    <w:top w:w="30" w:type="dxa"/>
                    <w:left w:w="30" w:type="dxa"/>
                    <w:bottom w:w="30" w:type="dxa"/>
                    <w:right w:w="30" w:type="dxa"/>
                  </w:tcMar>
                  <w:hideMark/>
                </w:tcPr>
                <w:p w14:paraId="785A3784"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Amortissements, réductions de valeur et provisions pour risques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810ACC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4D2AC960" w14:textId="77777777">
              <w:tc>
                <w:tcPr>
                  <w:tcW w:w="0" w:type="auto"/>
                  <w:tcBorders>
                    <w:top w:val="nil"/>
                    <w:bottom w:val="nil"/>
                  </w:tcBorders>
                  <w:shd w:val="clear" w:color="auto" w:fill="FFFFFF"/>
                  <w:tcMar>
                    <w:top w:w="30" w:type="dxa"/>
                    <w:left w:w="30" w:type="dxa"/>
                    <w:bottom w:w="30" w:type="dxa"/>
                    <w:right w:w="30" w:type="dxa"/>
                  </w:tcMar>
                  <w:hideMark/>
                </w:tcPr>
                <w:p w14:paraId="51ACA1F9"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6CE9EE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630</w:t>
                  </w:r>
                </w:p>
              </w:tc>
              <w:tc>
                <w:tcPr>
                  <w:tcW w:w="0" w:type="auto"/>
                  <w:gridSpan w:val="2"/>
                  <w:tcBorders>
                    <w:top w:val="nil"/>
                    <w:bottom w:val="nil"/>
                  </w:tcBorders>
                  <w:shd w:val="clear" w:color="auto" w:fill="FFFFFF"/>
                  <w:tcMar>
                    <w:top w:w="30" w:type="dxa"/>
                    <w:left w:w="30" w:type="dxa"/>
                    <w:bottom w:w="30" w:type="dxa"/>
                    <w:right w:w="30" w:type="dxa"/>
                  </w:tcMar>
                  <w:hideMark/>
                </w:tcPr>
                <w:p w14:paraId="1FB2EEC5"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Dotations aux amortissements et aux réductions de valeur sur immobilisations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E7EAFC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000E4FF3" w14:textId="77777777">
              <w:tc>
                <w:tcPr>
                  <w:tcW w:w="0" w:type="auto"/>
                  <w:tcBorders>
                    <w:top w:val="nil"/>
                    <w:bottom w:val="nil"/>
                  </w:tcBorders>
                  <w:shd w:val="clear" w:color="auto" w:fill="FFFFFF"/>
                  <w:tcMar>
                    <w:top w:w="30" w:type="dxa"/>
                    <w:left w:w="30" w:type="dxa"/>
                    <w:bottom w:w="30" w:type="dxa"/>
                    <w:right w:w="30" w:type="dxa"/>
                  </w:tcMar>
                  <w:hideMark/>
                </w:tcPr>
                <w:p w14:paraId="7D7C3E6A"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27360D8"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F570D8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6300</w:t>
                  </w:r>
                </w:p>
              </w:tc>
              <w:tc>
                <w:tcPr>
                  <w:tcW w:w="0" w:type="auto"/>
                  <w:tcBorders>
                    <w:top w:val="nil"/>
                    <w:bottom w:val="nil"/>
                  </w:tcBorders>
                  <w:shd w:val="clear" w:color="auto" w:fill="FFFFFF"/>
                  <w:tcMar>
                    <w:top w:w="30" w:type="dxa"/>
                    <w:left w:w="30" w:type="dxa"/>
                    <w:bottom w:w="30" w:type="dxa"/>
                    <w:right w:w="30" w:type="dxa"/>
                  </w:tcMar>
                  <w:hideMark/>
                </w:tcPr>
                <w:p w14:paraId="09AE72FF"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Dotations aux amortissements sur frais d'établissement</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47E65A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5C5CDB6F" w14:textId="77777777">
              <w:tc>
                <w:tcPr>
                  <w:tcW w:w="0" w:type="auto"/>
                  <w:tcBorders>
                    <w:top w:val="nil"/>
                    <w:bottom w:val="nil"/>
                  </w:tcBorders>
                  <w:shd w:val="clear" w:color="auto" w:fill="FFFFFF"/>
                  <w:tcMar>
                    <w:top w:w="30" w:type="dxa"/>
                    <w:left w:w="30" w:type="dxa"/>
                    <w:bottom w:w="30" w:type="dxa"/>
                    <w:right w:w="30" w:type="dxa"/>
                  </w:tcMar>
                  <w:hideMark/>
                </w:tcPr>
                <w:p w14:paraId="401DCB0F"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203D79D"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8738F5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6301</w:t>
                  </w:r>
                </w:p>
              </w:tc>
              <w:tc>
                <w:tcPr>
                  <w:tcW w:w="0" w:type="auto"/>
                  <w:tcBorders>
                    <w:top w:val="nil"/>
                    <w:bottom w:val="nil"/>
                  </w:tcBorders>
                  <w:shd w:val="clear" w:color="auto" w:fill="FFFFFF"/>
                  <w:tcMar>
                    <w:top w:w="30" w:type="dxa"/>
                    <w:left w:w="30" w:type="dxa"/>
                    <w:bottom w:w="30" w:type="dxa"/>
                    <w:right w:w="30" w:type="dxa"/>
                  </w:tcMar>
                  <w:hideMark/>
                </w:tcPr>
                <w:p w14:paraId="044F706D"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Dotation aux amortissements sur immobilisations incorporelles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698BB7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436EFCBA" w14:textId="77777777">
              <w:tc>
                <w:tcPr>
                  <w:tcW w:w="0" w:type="auto"/>
                  <w:tcBorders>
                    <w:top w:val="nil"/>
                    <w:bottom w:val="nil"/>
                  </w:tcBorders>
                  <w:shd w:val="clear" w:color="auto" w:fill="FFFFFF"/>
                  <w:tcMar>
                    <w:top w:w="30" w:type="dxa"/>
                    <w:left w:w="30" w:type="dxa"/>
                    <w:bottom w:w="30" w:type="dxa"/>
                    <w:right w:w="30" w:type="dxa"/>
                  </w:tcMar>
                  <w:hideMark/>
                </w:tcPr>
                <w:p w14:paraId="715B2071"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FF87733"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A01CBF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6302</w:t>
                  </w:r>
                </w:p>
              </w:tc>
              <w:tc>
                <w:tcPr>
                  <w:tcW w:w="0" w:type="auto"/>
                  <w:tcBorders>
                    <w:top w:val="nil"/>
                    <w:bottom w:val="nil"/>
                  </w:tcBorders>
                  <w:shd w:val="clear" w:color="auto" w:fill="FFFFFF"/>
                  <w:tcMar>
                    <w:top w:w="30" w:type="dxa"/>
                    <w:left w:w="30" w:type="dxa"/>
                    <w:bottom w:w="30" w:type="dxa"/>
                    <w:right w:w="30" w:type="dxa"/>
                  </w:tcMar>
                  <w:hideMark/>
                </w:tcPr>
                <w:p w14:paraId="01F9FCC0"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Dotation aux amortissements sur immobilisations corporelles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E62128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5A863CA9" w14:textId="77777777">
              <w:tc>
                <w:tcPr>
                  <w:tcW w:w="0" w:type="auto"/>
                  <w:tcBorders>
                    <w:top w:val="nil"/>
                    <w:bottom w:val="nil"/>
                  </w:tcBorders>
                  <w:shd w:val="clear" w:color="auto" w:fill="FFFFFF"/>
                  <w:tcMar>
                    <w:top w:w="30" w:type="dxa"/>
                    <w:left w:w="30" w:type="dxa"/>
                    <w:bottom w:w="30" w:type="dxa"/>
                    <w:right w:w="30" w:type="dxa"/>
                  </w:tcMar>
                  <w:hideMark/>
                </w:tcPr>
                <w:p w14:paraId="13E23108"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77FC1FE"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B420F0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6308</w:t>
                  </w:r>
                </w:p>
              </w:tc>
              <w:tc>
                <w:tcPr>
                  <w:tcW w:w="0" w:type="auto"/>
                  <w:tcBorders>
                    <w:top w:val="nil"/>
                    <w:bottom w:val="nil"/>
                  </w:tcBorders>
                  <w:shd w:val="clear" w:color="auto" w:fill="FFFFFF"/>
                  <w:tcMar>
                    <w:top w:w="30" w:type="dxa"/>
                    <w:left w:w="30" w:type="dxa"/>
                    <w:bottom w:w="30" w:type="dxa"/>
                    <w:right w:w="30" w:type="dxa"/>
                  </w:tcMar>
                  <w:hideMark/>
                </w:tcPr>
                <w:p w14:paraId="20486780"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Dotation aux réductions de valeur sur immobilisations incorporelles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4B7640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7396B03A" w14:textId="77777777">
              <w:tc>
                <w:tcPr>
                  <w:tcW w:w="0" w:type="auto"/>
                  <w:tcBorders>
                    <w:top w:val="nil"/>
                    <w:bottom w:val="nil"/>
                  </w:tcBorders>
                  <w:shd w:val="clear" w:color="auto" w:fill="FFFFFF"/>
                  <w:tcMar>
                    <w:top w:w="30" w:type="dxa"/>
                    <w:left w:w="30" w:type="dxa"/>
                    <w:bottom w:w="30" w:type="dxa"/>
                    <w:right w:w="30" w:type="dxa"/>
                  </w:tcMar>
                  <w:hideMark/>
                </w:tcPr>
                <w:p w14:paraId="6AD1F57C"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3C38AF0"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FB5DA7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6309</w:t>
                  </w:r>
                </w:p>
              </w:tc>
              <w:tc>
                <w:tcPr>
                  <w:tcW w:w="0" w:type="auto"/>
                  <w:tcBorders>
                    <w:top w:val="nil"/>
                    <w:bottom w:val="nil"/>
                  </w:tcBorders>
                  <w:shd w:val="clear" w:color="auto" w:fill="FFFFFF"/>
                  <w:tcMar>
                    <w:top w:w="30" w:type="dxa"/>
                    <w:left w:w="30" w:type="dxa"/>
                    <w:bottom w:w="30" w:type="dxa"/>
                    <w:right w:w="30" w:type="dxa"/>
                  </w:tcMar>
                  <w:hideMark/>
                </w:tcPr>
                <w:p w14:paraId="0E8A4FA3"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Dotation aux réductions de valeur sur immobilisations corporelles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B1DDC3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2584B02E" w14:textId="77777777">
              <w:tc>
                <w:tcPr>
                  <w:tcW w:w="0" w:type="auto"/>
                  <w:tcBorders>
                    <w:top w:val="nil"/>
                    <w:bottom w:val="nil"/>
                  </w:tcBorders>
                  <w:shd w:val="clear" w:color="auto" w:fill="FFFFFF"/>
                  <w:tcMar>
                    <w:top w:w="30" w:type="dxa"/>
                    <w:left w:w="30" w:type="dxa"/>
                    <w:bottom w:w="30" w:type="dxa"/>
                    <w:right w:w="30" w:type="dxa"/>
                  </w:tcMar>
                  <w:hideMark/>
                </w:tcPr>
                <w:p w14:paraId="76F39761"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A035D3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631</w:t>
                  </w:r>
                </w:p>
              </w:tc>
              <w:tc>
                <w:tcPr>
                  <w:tcW w:w="0" w:type="auto"/>
                  <w:gridSpan w:val="2"/>
                  <w:tcBorders>
                    <w:top w:val="nil"/>
                    <w:bottom w:val="nil"/>
                  </w:tcBorders>
                  <w:shd w:val="clear" w:color="auto" w:fill="FFFFFF"/>
                  <w:tcMar>
                    <w:top w:w="30" w:type="dxa"/>
                    <w:left w:w="30" w:type="dxa"/>
                    <w:bottom w:w="30" w:type="dxa"/>
                    <w:right w:w="30" w:type="dxa"/>
                  </w:tcMar>
                  <w:hideMark/>
                </w:tcPr>
                <w:p w14:paraId="6E1D2136"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Réductions de valeur sur stocks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E90010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4F180066" w14:textId="77777777">
              <w:tc>
                <w:tcPr>
                  <w:tcW w:w="0" w:type="auto"/>
                  <w:tcBorders>
                    <w:top w:val="nil"/>
                    <w:bottom w:val="nil"/>
                  </w:tcBorders>
                  <w:shd w:val="clear" w:color="auto" w:fill="FFFFFF"/>
                  <w:tcMar>
                    <w:top w:w="30" w:type="dxa"/>
                    <w:left w:w="30" w:type="dxa"/>
                    <w:bottom w:w="30" w:type="dxa"/>
                    <w:right w:w="30" w:type="dxa"/>
                  </w:tcMar>
                  <w:hideMark/>
                </w:tcPr>
                <w:p w14:paraId="6E679C91"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7EE47EF"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B4A6CF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6310</w:t>
                  </w:r>
                </w:p>
              </w:tc>
              <w:tc>
                <w:tcPr>
                  <w:tcW w:w="0" w:type="auto"/>
                  <w:tcBorders>
                    <w:top w:val="nil"/>
                    <w:bottom w:val="nil"/>
                  </w:tcBorders>
                  <w:shd w:val="clear" w:color="auto" w:fill="FFFFFF"/>
                  <w:tcMar>
                    <w:top w:w="30" w:type="dxa"/>
                    <w:left w:w="30" w:type="dxa"/>
                    <w:bottom w:w="30" w:type="dxa"/>
                    <w:right w:w="30" w:type="dxa"/>
                  </w:tcMar>
                  <w:hideMark/>
                </w:tcPr>
                <w:p w14:paraId="61435B6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Dotations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017760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DD27B6D" w14:textId="77777777">
              <w:tc>
                <w:tcPr>
                  <w:tcW w:w="0" w:type="auto"/>
                  <w:tcBorders>
                    <w:top w:val="nil"/>
                    <w:bottom w:val="nil"/>
                  </w:tcBorders>
                  <w:shd w:val="clear" w:color="auto" w:fill="FFFFFF"/>
                  <w:tcMar>
                    <w:top w:w="30" w:type="dxa"/>
                    <w:left w:w="30" w:type="dxa"/>
                    <w:bottom w:w="30" w:type="dxa"/>
                    <w:right w:w="30" w:type="dxa"/>
                  </w:tcMar>
                  <w:hideMark/>
                </w:tcPr>
                <w:p w14:paraId="66D42DA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4E96A3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99D93E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6311</w:t>
                  </w:r>
                </w:p>
              </w:tc>
              <w:tc>
                <w:tcPr>
                  <w:tcW w:w="0" w:type="auto"/>
                  <w:tcBorders>
                    <w:top w:val="nil"/>
                    <w:bottom w:val="nil"/>
                  </w:tcBorders>
                  <w:shd w:val="clear" w:color="auto" w:fill="FFFFFF"/>
                  <w:tcMar>
                    <w:top w:w="30" w:type="dxa"/>
                    <w:left w:w="30" w:type="dxa"/>
                    <w:bottom w:w="30" w:type="dxa"/>
                    <w:right w:w="30" w:type="dxa"/>
                  </w:tcMar>
                  <w:hideMark/>
                </w:tcPr>
                <w:p w14:paraId="6D40EF5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Reprises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F2AF3A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0CDC62B9" w14:textId="77777777">
              <w:tc>
                <w:tcPr>
                  <w:tcW w:w="0" w:type="auto"/>
                  <w:tcBorders>
                    <w:top w:val="nil"/>
                    <w:bottom w:val="nil"/>
                  </w:tcBorders>
                  <w:shd w:val="clear" w:color="auto" w:fill="FFFFFF"/>
                  <w:tcMar>
                    <w:top w:w="30" w:type="dxa"/>
                    <w:left w:w="30" w:type="dxa"/>
                    <w:bottom w:w="30" w:type="dxa"/>
                    <w:right w:w="30" w:type="dxa"/>
                  </w:tcMar>
                  <w:hideMark/>
                </w:tcPr>
                <w:p w14:paraId="6ED5E72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F10B15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632</w:t>
                  </w:r>
                </w:p>
              </w:tc>
              <w:tc>
                <w:tcPr>
                  <w:tcW w:w="0" w:type="auto"/>
                  <w:gridSpan w:val="2"/>
                  <w:tcBorders>
                    <w:top w:val="nil"/>
                    <w:bottom w:val="nil"/>
                  </w:tcBorders>
                  <w:shd w:val="clear" w:color="auto" w:fill="FFFFFF"/>
                  <w:tcMar>
                    <w:top w:w="30" w:type="dxa"/>
                    <w:left w:w="30" w:type="dxa"/>
                    <w:bottom w:w="30" w:type="dxa"/>
                    <w:right w:w="30" w:type="dxa"/>
                  </w:tcMar>
                  <w:hideMark/>
                </w:tcPr>
                <w:p w14:paraId="5E70DE47"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Réductions de valeur sur commandes en cours d'exécution</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B0C2B0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6E4A475B" w14:textId="77777777">
              <w:tc>
                <w:tcPr>
                  <w:tcW w:w="0" w:type="auto"/>
                  <w:tcBorders>
                    <w:top w:val="nil"/>
                    <w:bottom w:val="nil"/>
                  </w:tcBorders>
                  <w:shd w:val="clear" w:color="auto" w:fill="FFFFFF"/>
                  <w:tcMar>
                    <w:top w:w="30" w:type="dxa"/>
                    <w:left w:w="30" w:type="dxa"/>
                    <w:bottom w:w="30" w:type="dxa"/>
                    <w:right w:w="30" w:type="dxa"/>
                  </w:tcMar>
                  <w:hideMark/>
                </w:tcPr>
                <w:p w14:paraId="7DC4143E"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64981D6"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D06DD9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6320</w:t>
                  </w:r>
                </w:p>
              </w:tc>
              <w:tc>
                <w:tcPr>
                  <w:tcW w:w="0" w:type="auto"/>
                  <w:tcBorders>
                    <w:top w:val="nil"/>
                    <w:bottom w:val="nil"/>
                  </w:tcBorders>
                  <w:shd w:val="clear" w:color="auto" w:fill="FFFFFF"/>
                  <w:tcMar>
                    <w:top w:w="30" w:type="dxa"/>
                    <w:left w:w="30" w:type="dxa"/>
                    <w:bottom w:w="30" w:type="dxa"/>
                    <w:right w:w="30" w:type="dxa"/>
                  </w:tcMar>
                  <w:hideMark/>
                </w:tcPr>
                <w:p w14:paraId="7B6EA99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Dotations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F6CDC3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202A22B4" w14:textId="77777777">
              <w:tc>
                <w:tcPr>
                  <w:tcW w:w="0" w:type="auto"/>
                  <w:tcBorders>
                    <w:top w:val="nil"/>
                    <w:bottom w:val="nil"/>
                  </w:tcBorders>
                  <w:shd w:val="clear" w:color="auto" w:fill="FFFFFF"/>
                  <w:tcMar>
                    <w:top w:w="30" w:type="dxa"/>
                    <w:left w:w="30" w:type="dxa"/>
                    <w:bottom w:w="30" w:type="dxa"/>
                    <w:right w:w="30" w:type="dxa"/>
                  </w:tcMar>
                  <w:hideMark/>
                </w:tcPr>
                <w:p w14:paraId="32A0728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056AAA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7DD2A4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6321</w:t>
                  </w:r>
                </w:p>
              </w:tc>
              <w:tc>
                <w:tcPr>
                  <w:tcW w:w="0" w:type="auto"/>
                  <w:tcBorders>
                    <w:top w:val="nil"/>
                    <w:bottom w:val="nil"/>
                  </w:tcBorders>
                  <w:shd w:val="clear" w:color="auto" w:fill="FFFFFF"/>
                  <w:tcMar>
                    <w:top w:w="30" w:type="dxa"/>
                    <w:left w:w="30" w:type="dxa"/>
                    <w:bottom w:w="30" w:type="dxa"/>
                    <w:right w:w="30" w:type="dxa"/>
                  </w:tcMar>
                  <w:hideMark/>
                </w:tcPr>
                <w:p w14:paraId="6AAA967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Reprises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D5B3C6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0050EEAC" w14:textId="77777777">
              <w:tc>
                <w:tcPr>
                  <w:tcW w:w="0" w:type="auto"/>
                  <w:tcBorders>
                    <w:top w:val="nil"/>
                    <w:bottom w:val="nil"/>
                  </w:tcBorders>
                  <w:shd w:val="clear" w:color="auto" w:fill="FFFFFF"/>
                  <w:tcMar>
                    <w:top w:w="30" w:type="dxa"/>
                    <w:left w:w="30" w:type="dxa"/>
                    <w:bottom w:w="30" w:type="dxa"/>
                    <w:right w:w="30" w:type="dxa"/>
                  </w:tcMar>
                  <w:hideMark/>
                </w:tcPr>
                <w:p w14:paraId="0B82059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lastRenderedPageBreak/>
                    <w:t> </w:t>
                  </w:r>
                </w:p>
              </w:tc>
              <w:tc>
                <w:tcPr>
                  <w:tcW w:w="0" w:type="auto"/>
                  <w:tcBorders>
                    <w:top w:val="nil"/>
                    <w:bottom w:val="nil"/>
                  </w:tcBorders>
                  <w:shd w:val="clear" w:color="auto" w:fill="FFFFFF"/>
                  <w:tcMar>
                    <w:top w:w="30" w:type="dxa"/>
                    <w:left w:w="30" w:type="dxa"/>
                    <w:bottom w:w="30" w:type="dxa"/>
                    <w:right w:w="30" w:type="dxa"/>
                  </w:tcMar>
                  <w:hideMark/>
                </w:tcPr>
                <w:p w14:paraId="161D668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633</w:t>
                  </w:r>
                </w:p>
              </w:tc>
              <w:tc>
                <w:tcPr>
                  <w:tcW w:w="0" w:type="auto"/>
                  <w:gridSpan w:val="2"/>
                  <w:tcBorders>
                    <w:top w:val="nil"/>
                    <w:bottom w:val="nil"/>
                  </w:tcBorders>
                  <w:shd w:val="clear" w:color="auto" w:fill="FFFFFF"/>
                  <w:tcMar>
                    <w:top w:w="30" w:type="dxa"/>
                    <w:left w:w="30" w:type="dxa"/>
                    <w:bottom w:w="30" w:type="dxa"/>
                    <w:right w:w="30" w:type="dxa"/>
                  </w:tcMar>
                  <w:hideMark/>
                </w:tcPr>
                <w:p w14:paraId="00F2CF0B"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Réductions de valeur sur créances commerciales à plus d'un an</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DFD7A7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33A45350" w14:textId="77777777">
              <w:tc>
                <w:tcPr>
                  <w:tcW w:w="0" w:type="auto"/>
                  <w:tcBorders>
                    <w:top w:val="nil"/>
                    <w:bottom w:val="nil"/>
                  </w:tcBorders>
                  <w:shd w:val="clear" w:color="auto" w:fill="FFFFFF"/>
                  <w:tcMar>
                    <w:top w:w="30" w:type="dxa"/>
                    <w:left w:w="30" w:type="dxa"/>
                    <w:bottom w:w="30" w:type="dxa"/>
                    <w:right w:w="30" w:type="dxa"/>
                  </w:tcMar>
                  <w:hideMark/>
                </w:tcPr>
                <w:p w14:paraId="3BE0F2A8"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FC9FD63"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30A857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6330</w:t>
                  </w:r>
                </w:p>
              </w:tc>
              <w:tc>
                <w:tcPr>
                  <w:tcW w:w="0" w:type="auto"/>
                  <w:tcBorders>
                    <w:top w:val="nil"/>
                    <w:bottom w:val="nil"/>
                  </w:tcBorders>
                  <w:shd w:val="clear" w:color="auto" w:fill="FFFFFF"/>
                  <w:tcMar>
                    <w:top w:w="30" w:type="dxa"/>
                    <w:left w:w="30" w:type="dxa"/>
                    <w:bottom w:w="30" w:type="dxa"/>
                    <w:right w:w="30" w:type="dxa"/>
                  </w:tcMar>
                  <w:hideMark/>
                </w:tcPr>
                <w:p w14:paraId="05AF49E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Dotations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0B1E4D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ADB2E9C" w14:textId="77777777">
              <w:tc>
                <w:tcPr>
                  <w:tcW w:w="0" w:type="auto"/>
                  <w:tcBorders>
                    <w:top w:val="nil"/>
                    <w:bottom w:val="nil"/>
                  </w:tcBorders>
                  <w:shd w:val="clear" w:color="auto" w:fill="FFFFFF"/>
                  <w:tcMar>
                    <w:top w:w="30" w:type="dxa"/>
                    <w:left w:w="30" w:type="dxa"/>
                    <w:bottom w:w="30" w:type="dxa"/>
                    <w:right w:w="30" w:type="dxa"/>
                  </w:tcMar>
                  <w:hideMark/>
                </w:tcPr>
                <w:p w14:paraId="421CE3A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95745D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41FAC8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6331</w:t>
                  </w:r>
                </w:p>
              </w:tc>
              <w:tc>
                <w:tcPr>
                  <w:tcW w:w="0" w:type="auto"/>
                  <w:tcBorders>
                    <w:top w:val="nil"/>
                    <w:bottom w:val="nil"/>
                  </w:tcBorders>
                  <w:shd w:val="clear" w:color="auto" w:fill="FFFFFF"/>
                  <w:tcMar>
                    <w:top w:w="30" w:type="dxa"/>
                    <w:left w:w="30" w:type="dxa"/>
                    <w:bottom w:w="30" w:type="dxa"/>
                    <w:right w:w="30" w:type="dxa"/>
                  </w:tcMar>
                  <w:hideMark/>
                </w:tcPr>
                <w:p w14:paraId="5E2A022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Reprises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CA1162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97E036F" w14:textId="77777777">
              <w:tc>
                <w:tcPr>
                  <w:tcW w:w="0" w:type="auto"/>
                  <w:tcBorders>
                    <w:top w:val="nil"/>
                    <w:bottom w:val="nil"/>
                  </w:tcBorders>
                  <w:shd w:val="clear" w:color="auto" w:fill="FFFFFF"/>
                  <w:tcMar>
                    <w:top w:w="30" w:type="dxa"/>
                    <w:left w:w="30" w:type="dxa"/>
                    <w:bottom w:w="30" w:type="dxa"/>
                    <w:right w:w="30" w:type="dxa"/>
                  </w:tcMar>
                  <w:hideMark/>
                </w:tcPr>
                <w:p w14:paraId="6597CDB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BBCDF4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634</w:t>
                  </w:r>
                </w:p>
              </w:tc>
              <w:tc>
                <w:tcPr>
                  <w:tcW w:w="0" w:type="auto"/>
                  <w:gridSpan w:val="2"/>
                  <w:tcBorders>
                    <w:top w:val="nil"/>
                    <w:bottom w:val="nil"/>
                  </w:tcBorders>
                  <w:shd w:val="clear" w:color="auto" w:fill="FFFFFF"/>
                  <w:tcMar>
                    <w:top w:w="30" w:type="dxa"/>
                    <w:left w:w="30" w:type="dxa"/>
                    <w:bottom w:w="30" w:type="dxa"/>
                    <w:right w:w="30" w:type="dxa"/>
                  </w:tcMar>
                  <w:hideMark/>
                </w:tcPr>
                <w:p w14:paraId="67CE2D76"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Réductions de valeur sur créances à un an au plus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BB2E81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2DCF360F" w14:textId="77777777">
              <w:tc>
                <w:tcPr>
                  <w:tcW w:w="0" w:type="auto"/>
                  <w:tcBorders>
                    <w:top w:val="nil"/>
                    <w:bottom w:val="nil"/>
                  </w:tcBorders>
                  <w:shd w:val="clear" w:color="auto" w:fill="FFFFFF"/>
                  <w:tcMar>
                    <w:top w:w="30" w:type="dxa"/>
                    <w:left w:w="30" w:type="dxa"/>
                    <w:bottom w:w="30" w:type="dxa"/>
                    <w:right w:w="30" w:type="dxa"/>
                  </w:tcMar>
                  <w:hideMark/>
                </w:tcPr>
                <w:p w14:paraId="02568DC6"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D898D3E"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0FC52B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6340</w:t>
                  </w:r>
                </w:p>
              </w:tc>
              <w:tc>
                <w:tcPr>
                  <w:tcW w:w="0" w:type="auto"/>
                  <w:tcBorders>
                    <w:top w:val="nil"/>
                    <w:bottom w:val="nil"/>
                  </w:tcBorders>
                  <w:shd w:val="clear" w:color="auto" w:fill="FFFFFF"/>
                  <w:tcMar>
                    <w:top w:w="30" w:type="dxa"/>
                    <w:left w:w="30" w:type="dxa"/>
                    <w:bottom w:w="30" w:type="dxa"/>
                    <w:right w:w="30" w:type="dxa"/>
                  </w:tcMar>
                  <w:hideMark/>
                </w:tcPr>
                <w:p w14:paraId="5AFE73D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Dotations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EAE3FB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327DD7B1" w14:textId="77777777">
              <w:tc>
                <w:tcPr>
                  <w:tcW w:w="0" w:type="auto"/>
                  <w:tcBorders>
                    <w:top w:val="nil"/>
                    <w:bottom w:val="nil"/>
                  </w:tcBorders>
                  <w:shd w:val="clear" w:color="auto" w:fill="FFFFFF"/>
                  <w:tcMar>
                    <w:top w:w="30" w:type="dxa"/>
                    <w:left w:w="30" w:type="dxa"/>
                    <w:bottom w:w="30" w:type="dxa"/>
                    <w:right w:w="30" w:type="dxa"/>
                  </w:tcMar>
                  <w:hideMark/>
                </w:tcPr>
                <w:p w14:paraId="0159AA8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7F0B98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90AC69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6341</w:t>
                  </w:r>
                </w:p>
              </w:tc>
              <w:tc>
                <w:tcPr>
                  <w:tcW w:w="0" w:type="auto"/>
                  <w:tcBorders>
                    <w:top w:val="nil"/>
                    <w:bottom w:val="nil"/>
                  </w:tcBorders>
                  <w:shd w:val="clear" w:color="auto" w:fill="FFFFFF"/>
                  <w:tcMar>
                    <w:top w:w="30" w:type="dxa"/>
                    <w:left w:w="30" w:type="dxa"/>
                    <w:bottom w:w="30" w:type="dxa"/>
                    <w:right w:w="30" w:type="dxa"/>
                  </w:tcMar>
                  <w:hideMark/>
                </w:tcPr>
                <w:p w14:paraId="4D70690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Reprises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C7A7F9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2840CBC0" w14:textId="77777777">
              <w:tc>
                <w:tcPr>
                  <w:tcW w:w="0" w:type="auto"/>
                  <w:tcBorders>
                    <w:top w:val="nil"/>
                    <w:bottom w:val="nil"/>
                  </w:tcBorders>
                  <w:shd w:val="clear" w:color="auto" w:fill="FFFFFF"/>
                  <w:tcMar>
                    <w:top w:w="30" w:type="dxa"/>
                    <w:left w:w="30" w:type="dxa"/>
                    <w:bottom w:w="30" w:type="dxa"/>
                    <w:right w:w="30" w:type="dxa"/>
                  </w:tcMar>
                  <w:hideMark/>
                </w:tcPr>
                <w:p w14:paraId="20C8635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296CEE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635</w:t>
                  </w:r>
                </w:p>
              </w:tc>
              <w:tc>
                <w:tcPr>
                  <w:tcW w:w="0" w:type="auto"/>
                  <w:gridSpan w:val="2"/>
                  <w:tcBorders>
                    <w:top w:val="nil"/>
                    <w:bottom w:val="nil"/>
                  </w:tcBorders>
                  <w:shd w:val="clear" w:color="auto" w:fill="FFFFFF"/>
                  <w:tcMar>
                    <w:top w:w="30" w:type="dxa"/>
                    <w:left w:w="30" w:type="dxa"/>
                    <w:bottom w:w="30" w:type="dxa"/>
                    <w:right w:w="30" w:type="dxa"/>
                  </w:tcMar>
                  <w:hideMark/>
                </w:tcPr>
                <w:p w14:paraId="2E8B46E9"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Provisions pour pensions et obligations similaires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02C22D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43587427" w14:textId="77777777">
              <w:tc>
                <w:tcPr>
                  <w:tcW w:w="0" w:type="auto"/>
                  <w:tcBorders>
                    <w:top w:val="nil"/>
                    <w:bottom w:val="nil"/>
                  </w:tcBorders>
                  <w:shd w:val="clear" w:color="auto" w:fill="FFFFFF"/>
                  <w:tcMar>
                    <w:top w:w="30" w:type="dxa"/>
                    <w:left w:w="30" w:type="dxa"/>
                    <w:bottom w:w="30" w:type="dxa"/>
                    <w:right w:w="30" w:type="dxa"/>
                  </w:tcMar>
                  <w:hideMark/>
                </w:tcPr>
                <w:p w14:paraId="58D54915"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9619DA6"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0E995D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6350</w:t>
                  </w:r>
                </w:p>
              </w:tc>
              <w:tc>
                <w:tcPr>
                  <w:tcW w:w="0" w:type="auto"/>
                  <w:tcBorders>
                    <w:top w:val="nil"/>
                    <w:bottom w:val="nil"/>
                  </w:tcBorders>
                  <w:shd w:val="clear" w:color="auto" w:fill="FFFFFF"/>
                  <w:tcMar>
                    <w:top w:w="30" w:type="dxa"/>
                    <w:left w:w="30" w:type="dxa"/>
                    <w:bottom w:w="30" w:type="dxa"/>
                    <w:right w:w="30" w:type="dxa"/>
                  </w:tcMar>
                  <w:hideMark/>
                </w:tcPr>
                <w:p w14:paraId="1C25225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Dotations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7A3D61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A29B349" w14:textId="77777777">
              <w:tc>
                <w:tcPr>
                  <w:tcW w:w="0" w:type="auto"/>
                  <w:tcBorders>
                    <w:top w:val="nil"/>
                    <w:bottom w:val="nil"/>
                  </w:tcBorders>
                  <w:shd w:val="clear" w:color="auto" w:fill="FFFFFF"/>
                  <w:tcMar>
                    <w:top w:w="30" w:type="dxa"/>
                    <w:left w:w="30" w:type="dxa"/>
                    <w:bottom w:w="30" w:type="dxa"/>
                    <w:right w:w="30" w:type="dxa"/>
                  </w:tcMar>
                  <w:hideMark/>
                </w:tcPr>
                <w:p w14:paraId="336CC4D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EC89A0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0C9557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6351</w:t>
                  </w:r>
                </w:p>
              </w:tc>
              <w:tc>
                <w:tcPr>
                  <w:tcW w:w="0" w:type="auto"/>
                  <w:tcBorders>
                    <w:top w:val="nil"/>
                    <w:bottom w:val="nil"/>
                  </w:tcBorders>
                  <w:shd w:val="clear" w:color="auto" w:fill="FFFFFF"/>
                  <w:tcMar>
                    <w:top w:w="30" w:type="dxa"/>
                    <w:left w:w="30" w:type="dxa"/>
                    <w:bottom w:w="30" w:type="dxa"/>
                    <w:right w:w="30" w:type="dxa"/>
                  </w:tcMar>
                  <w:hideMark/>
                </w:tcPr>
                <w:p w14:paraId="66E13B3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Utilisations et reprises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9A92CD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31AC5954" w14:textId="77777777">
              <w:tc>
                <w:tcPr>
                  <w:tcW w:w="0" w:type="auto"/>
                  <w:tcBorders>
                    <w:top w:val="nil"/>
                    <w:bottom w:val="nil"/>
                  </w:tcBorders>
                  <w:shd w:val="clear" w:color="auto" w:fill="FFFFFF"/>
                  <w:tcMar>
                    <w:top w:w="30" w:type="dxa"/>
                    <w:left w:w="30" w:type="dxa"/>
                    <w:bottom w:w="30" w:type="dxa"/>
                    <w:right w:w="30" w:type="dxa"/>
                  </w:tcMar>
                  <w:hideMark/>
                </w:tcPr>
                <w:p w14:paraId="4CCFAB1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5E2AA2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636</w:t>
                  </w:r>
                </w:p>
              </w:tc>
              <w:tc>
                <w:tcPr>
                  <w:tcW w:w="0" w:type="auto"/>
                  <w:gridSpan w:val="2"/>
                  <w:tcBorders>
                    <w:top w:val="nil"/>
                    <w:bottom w:val="nil"/>
                  </w:tcBorders>
                  <w:shd w:val="clear" w:color="auto" w:fill="FFFFFF"/>
                  <w:tcMar>
                    <w:top w:w="30" w:type="dxa"/>
                    <w:left w:w="30" w:type="dxa"/>
                    <w:bottom w:w="30" w:type="dxa"/>
                    <w:right w:w="30" w:type="dxa"/>
                  </w:tcMar>
                  <w:hideMark/>
                </w:tcPr>
                <w:p w14:paraId="73A77BFA"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Provisions pour grosses réparations et gros entretiens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B4C1AC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3836D692" w14:textId="77777777">
              <w:tc>
                <w:tcPr>
                  <w:tcW w:w="0" w:type="auto"/>
                  <w:tcBorders>
                    <w:top w:val="nil"/>
                    <w:bottom w:val="nil"/>
                  </w:tcBorders>
                  <w:shd w:val="clear" w:color="auto" w:fill="FFFFFF"/>
                  <w:tcMar>
                    <w:top w:w="30" w:type="dxa"/>
                    <w:left w:w="30" w:type="dxa"/>
                    <w:bottom w:w="30" w:type="dxa"/>
                    <w:right w:w="30" w:type="dxa"/>
                  </w:tcMar>
                  <w:hideMark/>
                </w:tcPr>
                <w:p w14:paraId="3BEBA9EE"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AE2F510"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FE04C5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6360</w:t>
                  </w:r>
                </w:p>
              </w:tc>
              <w:tc>
                <w:tcPr>
                  <w:tcW w:w="0" w:type="auto"/>
                  <w:tcBorders>
                    <w:top w:val="nil"/>
                    <w:bottom w:val="nil"/>
                  </w:tcBorders>
                  <w:shd w:val="clear" w:color="auto" w:fill="FFFFFF"/>
                  <w:tcMar>
                    <w:top w:w="30" w:type="dxa"/>
                    <w:left w:w="30" w:type="dxa"/>
                    <w:bottom w:w="30" w:type="dxa"/>
                    <w:right w:w="30" w:type="dxa"/>
                  </w:tcMar>
                  <w:hideMark/>
                </w:tcPr>
                <w:p w14:paraId="6ADD842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Dotations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F2421F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D73688A" w14:textId="77777777">
              <w:tc>
                <w:tcPr>
                  <w:tcW w:w="0" w:type="auto"/>
                  <w:tcBorders>
                    <w:top w:val="nil"/>
                    <w:bottom w:val="nil"/>
                  </w:tcBorders>
                  <w:shd w:val="clear" w:color="auto" w:fill="FFFFFF"/>
                  <w:tcMar>
                    <w:top w:w="30" w:type="dxa"/>
                    <w:left w:w="30" w:type="dxa"/>
                    <w:bottom w:w="30" w:type="dxa"/>
                    <w:right w:w="30" w:type="dxa"/>
                  </w:tcMar>
                  <w:hideMark/>
                </w:tcPr>
                <w:p w14:paraId="2AD2657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48BA2E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BF570D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6361</w:t>
                  </w:r>
                </w:p>
              </w:tc>
              <w:tc>
                <w:tcPr>
                  <w:tcW w:w="0" w:type="auto"/>
                  <w:tcBorders>
                    <w:top w:val="nil"/>
                    <w:bottom w:val="nil"/>
                  </w:tcBorders>
                  <w:shd w:val="clear" w:color="auto" w:fill="FFFFFF"/>
                  <w:tcMar>
                    <w:top w:w="30" w:type="dxa"/>
                    <w:left w:w="30" w:type="dxa"/>
                    <w:bottom w:w="30" w:type="dxa"/>
                    <w:right w:w="30" w:type="dxa"/>
                  </w:tcMar>
                  <w:hideMark/>
                </w:tcPr>
                <w:p w14:paraId="71F73B7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Utilisations et reprises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4B1A0D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79FCF6D" w14:textId="77777777">
              <w:tc>
                <w:tcPr>
                  <w:tcW w:w="0" w:type="auto"/>
                  <w:tcBorders>
                    <w:top w:val="nil"/>
                    <w:bottom w:val="nil"/>
                  </w:tcBorders>
                  <w:shd w:val="clear" w:color="auto" w:fill="FFFFFF"/>
                  <w:tcMar>
                    <w:top w:w="30" w:type="dxa"/>
                    <w:left w:w="30" w:type="dxa"/>
                    <w:bottom w:w="30" w:type="dxa"/>
                    <w:right w:w="30" w:type="dxa"/>
                  </w:tcMar>
                  <w:hideMark/>
                </w:tcPr>
                <w:p w14:paraId="6F7E3E3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92593C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637</w:t>
                  </w:r>
                </w:p>
              </w:tc>
              <w:tc>
                <w:tcPr>
                  <w:tcW w:w="0" w:type="auto"/>
                  <w:gridSpan w:val="2"/>
                  <w:tcBorders>
                    <w:top w:val="nil"/>
                    <w:bottom w:val="nil"/>
                  </w:tcBorders>
                  <w:shd w:val="clear" w:color="auto" w:fill="FFFFFF"/>
                  <w:tcMar>
                    <w:top w:w="30" w:type="dxa"/>
                    <w:left w:w="30" w:type="dxa"/>
                    <w:bottom w:w="30" w:type="dxa"/>
                    <w:right w:w="30" w:type="dxa"/>
                  </w:tcMar>
                  <w:hideMark/>
                </w:tcPr>
                <w:p w14:paraId="11A3245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Provisions pour obligations environnementales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AB6F34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606F24F" w14:textId="77777777">
              <w:tc>
                <w:tcPr>
                  <w:tcW w:w="0" w:type="auto"/>
                  <w:tcBorders>
                    <w:top w:val="nil"/>
                    <w:bottom w:val="nil"/>
                  </w:tcBorders>
                  <w:shd w:val="clear" w:color="auto" w:fill="FFFFFF"/>
                  <w:tcMar>
                    <w:top w:w="30" w:type="dxa"/>
                    <w:left w:w="30" w:type="dxa"/>
                    <w:bottom w:w="30" w:type="dxa"/>
                    <w:right w:w="30" w:type="dxa"/>
                  </w:tcMar>
                  <w:hideMark/>
                </w:tcPr>
                <w:p w14:paraId="68E539E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CEB1A5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25DBFF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6370</w:t>
                  </w:r>
                </w:p>
              </w:tc>
              <w:tc>
                <w:tcPr>
                  <w:tcW w:w="0" w:type="auto"/>
                  <w:tcBorders>
                    <w:top w:val="nil"/>
                    <w:bottom w:val="nil"/>
                  </w:tcBorders>
                  <w:shd w:val="clear" w:color="auto" w:fill="FFFFFF"/>
                  <w:tcMar>
                    <w:top w:w="30" w:type="dxa"/>
                    <w:left w:w="30" w:type="dxa"/>
                    <w:bottom w:w="30" w:type="dxa"/>
                    <w:right w:w="30" w:type="dxa"/>
                  </w:tcMar>
                  <w:hideMark/>
                </w:tcPr>
                <w:p w14:paraId="019A2A1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Dotations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24D998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06DF75A" w14:textId="77777777">
              <w:tc>
                <w:tcPr>
                  <w:tcW w:w="0" w:type="auto"/>
                  <w:tcBorders>
                    <w:top w:val="nil"/>
                    <w:bottom w:val="nil"/>
                  </w:tcBorders>
                  <w:shd w:val="clear" w:color="auto" w:fill="FFFFFF"/>
                  <w:tcMar>
                    <w:top w:w="30" w:type="dxa"/>
                    <w:left w:w="30" w:type="dxa"/>
                    <w:bottom w:w="30" w:type="dxa"/>
                    <w:right w:w="30" w:type="dxa"/>
                  </w:tcMar>
                  <w:hideMark/>
                </w:tcPr>
                <w:p w14:paraId="138A9D2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7BA9D4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D319A8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6371</w:t>
                  </w:r>
                </w:p>
              </w:tc>
              <w:tc>
                <w:tcPr>
                  <w:tcW w:w="0" w:type="auto"/>
                  <w:tcBorders>
                    <w:top w:val="nil"/>
                    <w:bottom w:val="nil"/>
                  </w:tcBorders>
                  <w:shd w:val="clear" w:color="auto" w:fill="FFFFFF"/>
                  <w:tcMar>
                    <w:top w:w="30" w:type="dxa"/>
                    <w:left w:w="30" w:type="dxa"/>
                    <w:bottom w:w="30" w:type="dxa"/>
                    <w:right w:w="30" w:type="dxa"/>
                  </w:tcMar>
                  <w:hideMark/>
                </w:tcPr>
                <w:p w14:paraId="5301AA5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Utilisations et reprises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1F0DD7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41F722A" w14:textId="77777777">
              <w:tc>
                <w:tcPr>
                  <w:tcW w:w="0" w:type="auto"/>
                  <w:tcBorders>
                    <w:top w:val="nil"/>
                    <w:bottom w:val="nil"/>
                  </w:tcBorders>
                  <w:shd w:val="clear" w:color="auto" w:fill="FFFFFF"/>
                  <w:tcMar>
                    <w:top w:w="30" w:type="dxa"/>
                    <w:left w:w="30" w:type="dxa"/>
                    <w:bottom w:w="30" w:type="dxa"/>
                    <w:right w:w="30" w:type="dxa"/>
                  </w:tcMar>
                  <w:hideMark/>
                </w:tcPr>
                <w:p w14:paraId="65B7039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911F58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638</w:t>
                  </w:r>
                </w:p>
              </w:tc>
              <w:tc>
                <w:tcPr>
                  <w:tcW w:w="0" w:type="auto"/>
                  <w:gridSpan w:val="2"/>
                  <w:tcBorders>
                    <w:top w:val="nil"/>
                    <w:bottom w:val="nil"/>
                  </w:tcBorders>
                  <w:shd w:val="clear" w:color="auto" w:fill="FFFFFF"/>
                  <w:tcMar>
                    <w:top w:w="30" w:type="dxa"/>
                    <w:left w:w="30" w:type="dxa"/>
                    <w:bottom w:w="30" w:type="dxa"/>
                    <w:right w:w="30" w:type="dxa"/>
                  </w:tcMar>
                  <w:hideMark/>
                </w:tcPr>
                <w:p w14:paraId="0103FF14"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Provisions pour autres risques et charges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15D520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249F9BA9" w14:textId="77777777">
              <w:tc>
                <w:tcPr>
                  <w:tcW w:w="0" w:type="auto"/>
                  <w:tcBorders>
                    <w:top w:val="nil"/>
                    <w:bottom w:val="nil"/>
                  </w:tcBorders>
                  <w:shd w:val="clear" w:color="auto" w:fill="FFFFFF"/>
                  <w:tcMar>
                    <w:top w:w="30" w:type="dxa"/>
                    <w:left w:w="30" w:type="dxa"/>
                    <w:bottom w:w="30" w:type="dxa"/>
                    <w:right w:w="30" w:type="dxa"/>
                  </w:tcMar>
                  <w:hideMark/>
                </w:tcPr>
                <w:p w14:paraId="056B8207"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867EA5D"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5969E8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6380</w:t>
                  </w:r>
                </w:p>
              </w:tc>
              <w:tc>
                <w:tcPr>
                  <w:tcW w:w="0" w:type="auto"/>
                  <w:tcBorders>
                    <w:top w:val="nil"/>
                    <w:bottom w:val="nil"/>
                  </w:tcBorders>
                  <w:shd w:val="clear" w:color="auto" w:fill="FFFFFF"/>
                  <w:tcMar>
                    <w:top w:w="30" w:type="dxa"/>
                    <w:left w:w="30" w:type="dxa"/>
                    <w:bottom w:w="30" w:type="dxa"/>
                    <w:right w:w="30" w:type="dxa"/>
                  </w:tcMar>
                  <w:hideMark/>
                </w:tcPr>
                <w:p w14:paraId="4E4C18A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Dotations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85A8B5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06A7EB9C" w14:textId="77777777">
              <w:tc>
                <w:tcPr>
                  <w:tcW w:w="0" w:type="auto"/>
                  <w:tcBorders>
                    <w:top w:val="nil"/>
                    <w:bottom w:val="nil"/>
                  </w:tcBorders>
                  <w:shd w:val="clear" w:color="auto" w:fill="FFFFFF"/>
                  <w:tcMar>
                    <w:top w:w="30" w:type="dxa"/>
                    <w:left w:w="30" w:type="dxa"/>
                    <w:bottom w:w="30" w:type="dxa"/>
                    <w:right w:w="30" w:type="dxa"/>
                  </w:tcMar>
                  <w:hideMark/>
                </w:tcPr>
                <w:p w14:paraId="1A23783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DC6A27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8530DE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6381</w:t>
                  </w:r>
                </w:p>
              </w:tc>
              <w:tc>
                <w:tcPr>
                  <w:tcW w:w="0" w:type="auto"/>
                  <w:tcBorders>
                    <w:top w:val="nil"/>
                    <w:bottom w:val="nil"/>
                  </w:tcBorders>
                  <w:shd w:val="clear" w:color="auto" w:fill="FFFFFF"/>
                  <w:tcMar>
                    <w:top w:w="30" w:type="dxa"/>
                    <w:left w:w="30" w:type="dxa"/>
                    <w:bottom w:w="30" w:type="dxa"/>
                    <w:right w:w="30" w:type="dxa"/>
                  </w:tcMar>
                  <w:hideMark/>
                </w:tcPr>
                <w:p w14:paraId="15489DD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Utilisations et reprises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DDB71C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2723C0B" w14:textId="77777777">
              <w:tc>
                <w:tcPr>
                  <w:tcW w:w="0" w:type="auto"/>
                  <w:tcBorders>
                    <w:top w:val="nil"/>
                    <w:bottom w:val="nil"/>
                  </w:tcBorders>
                  <w:shd w:val="clear" w:color="auto" w:fill="FFFFFF"/>
                  <w:tcMar>
                    <w:top w:w="30" w:type="dxa"/>
                    <w:left w:w="30" w:type="dxa"/>
                    <w:bottom w:w="30" w:type="dxa"/>
                    <w:right w:w="30" w:type="dxa"/>
                  </w:tcMar>
                  <w:hideMark/>
                </w:tcPr>
                <w:p w14:paraId="730661C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64</w:t>
                  </w:r>
                </w:p>
              </w:tc>
              <w:tc>
                <w:tcPr>
                  <w:tcW w:w="0" w:type="auto"/>
                  <w:gridSpan w:val="3"/>
                  <w:tcBorders>
                    <w:top w:val="nil"/>
                    <w:bottom w:val="nil"/>
                  </w:tcBorders>
                  <w:shd w:val="clear" w:color="auto" w:fill="FFFFFF"/>
                  <w:tcMar>
                    <w:top w:w="30" w:type="dxa"/>
                    <w:left w:w="30" w:type="dxa"/>
                    <w:bottom w:w="30" w:type="dxa"/>
                    <w:right w:w="30" w:type="dxa"/>
                  </w:tcMar>
                  <w:hideMark/>
                </w:tcPr>
                <w:p w14:paraId="56E1687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Autres charges d'exploitation</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0720D3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3A707E89" w14:textId="77777777">
              <w:tc>
                <w:tcPr>
                  <w:tcW w:w="0" w:type="auto"/>
                  <w:tcBorders>
                    <w:top w:val="nil"/>
                    <w:bottom w:val="nil"/>
                  </w:tcBorders>
                  <w:shd w:val="clear" w:color="auto" w:fill="FFFFFF"/>
                  <w:tcMar>
                    <w:top w:w="30" w:type="dxa"/>
                    <w:left w:w="30" w:type="dxa"/>
                    <w:bottom w:w="30" w:type="dxa"/>
                    <w:right w:w="30" w:type="dxa"/>
                  </w:tcMar>
                  <w:hideMark/>
                </w:tcPr>
                <w:p w14:paraId="037640E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AA4754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640</w:t>
                  </w:r>
                </w:p>
              </w:tc>
              <w:tc>
                <w:tcPr>
                  <w:tcW w:w="0" w:type="auto"/>
                  <w:gridSpan w:val="2"/>
                  <w:tcBorders>
                    <w:top w:val="nil"/>
                    <w:bottom w:val="nil"/>
                  </w:tcBorders>
                  <w:shd w:val="clear" w:color="auto" w:fill="FFFFFF"/>
                  <w:tcMar>
                    <w:top w:w="30" w:type="dxa"/>
                    <w:left w:w="30" w:type="dxa"/>
                    <w:bottom w:w="30" w:type="dxa"/>
                    <w:right w:w="30" w:type="dxa"/>
                  </w:tcMar>
                  <w:hideMark/>
                </w:tcPr>
                <w:p w14:paraId="4234B1D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Charges fiscales d’exploitation</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A98292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7E0A646" w14:textId="77777777">
              <w:tc>
                <w:tcPr>
                  <w:tcW w:w="0" w:type="auto"/>
                  <w:tcBorders>
                    <w:top w:val="nil"/>
                    <w:bottom w:val="nil"/>
                  </w:tcBorders>
                  <w:shd w:val="clear" w:color="auto" w:fill="FFFFFF"/>
                  <w:tcMar>
                    <w:top w:w="30" w:type="dxa"/>
                    <w:left w:w="30" w:type="dxa"/>
                    <w:bottom w:w="30" w:type="dxa"/>
                    <w:right w:w="30" w:type="dxa"/>
                  </w:tcMar>
                  <w:hideMark/>
                </w:tcPr>
                <w:p w14:paraId="08B329D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C59997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641</w:t>
                  </w:r>
                </w:p>
              </w:tc>
              <w:tc>
                <w:tcPr>
                  <w:tcW w:w="0" w:type="auto"/>
                  <w:gridSpan w:val="2"/>
                  <w:tcBorders>
                    <w:top w:val="nil"/>
                    <w:bottom w:val="nil"/>
                  </w:tcBorders>
                  <w:shd w:val="clear" w:color="auto" w:fill="FFFFFF"/>
                  <w:tcMar>
                    <w:top w:w="30" w:type="dxa"/>
                    <w:left w:w="30" w:type="dxa"/>
                    <w:bottom w:w="30" w:type="dxa"/>
                    <w:right w:w="30" w:type="dxa"/>
                  </w:tcMar>
                  <w:hideMark/>
                </w:tcPr>
                <w:p w14:paraId="74613B13"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Moins-values sur réalisations courantes d'immobilisations corporelles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12447B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3F204F93" w14:textId="77777777">
              <w:tc>
                <w:tcPr>
                  <w:tcW w:w="0" w:type="auto"/>
                  <w:tcBorders>
                    <w:top w:val="nil"/>
                    <w:bottom w:val="nil"/>
                  </w:tcBorders>
                  <w:shd w:val="clear" w:color="auto" w:fill="FFFFFF"/>
                  <w:tcMar>
                    <w:top w:w="30" w:type="dxa"/>
                    <w:left w:w="30" w:type="dxa"/>
                    <w:bottom w:w="30" w:type="dxa"/>
                    <w:right w:w="30" w:type="dxa"/>
                  </w:tcMar>
                  <w:hideMark/>
                </w:tcPr>
                <w:p w14:paraId="0057C75E"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287FF0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642</w:t>
                  </w:r>
                </w:p>
              </w:tc>
              <w:tc>
                <w:tcPr>
                  <w:tcW w:w="0" w:type="auto"/>
                  <w:gridSpan w:val="2"/>
                  <w:tcBorders>
                    <w:top w:val="nil"/>
                    <w:bottom w:val="nil"/>
                  </w:tcBorders>
                  <w:shd w:val="clear" w:color="auto" w:fill="FFFFFF"/>
                  <w:tcMar>
                    <w:top w:w="30" w:type="dxa"/>
                    <w:left w:w="30" w:type="dxa"/>
                    <w:bottom w:w="30" w:type="dxa"/>
                    <w:right w:w="30" w:type="dxa"/>
                  </w:tcMar>
                  <w:hideMark/>
                </w:tcPr>
                <w:p w14:paraId="7650350B"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Moins-values sur réalisations de créances commerciales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E0FCC5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58BE4F13" w14:textId="77777777">
              <w:tc>
                <w:tcPr>
                  <w:tcW w:w="0" w:type="auto"/>
                  <w:tcBorders>
                    <w:top w:val="nil"/>
                    <w:bottom w:val="nil"/>
                  </w:tcBorders>
                  <w:shd w:val="clear" w:color="auto" w:fill="FFFFFF"/>
                  <w:tcMar>
                    <w:top w:w="30" w:type="dxa"/>
                    <w:left w:w="30" w:type="dxa"/>
                    <w:bottom w:w="30" w:type="dxa"/>
                    <w:right w:w="30" w:type="dxa"/>
                  </w:tcMar>
                  <w:hideMark/>
                </w:tcPr>
                <w:p w14:paraId="55998601"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DB6B8C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643 à 648</w:t>
                  </w:r>
                </w:p>
              </w:tc>
              <w:tc>
                <w:tcPr>
                  <w:tcW w:w="0" w:type="auto"/>
                  <w:gridSpan w:val="2"/>
                  <w:tcBorders>
                    <w:top w:val="nil"/>
                    <w:bottom w:val="nil"/>
                  </w:tcBorders>
                  <w:shd w:val="clear" w:color="auto" w:fill="FFFFFF"/>
                  <w:tcMar>
                    <w:top w:w="30" w:type="dxa"/>
                    <w:left w:w="30" w:type="dxa"/>
                    <w:bottom w:w="30" w:type="dxa"/>
                    <w:right w:w="30" w:type="dxa"/>
                  </w:tcMar>
                  <w:hideMark/>
                </w:tcPr>
                <w:p w14:paraId="65DB205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Charges d'exploitations diverses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2740A5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33D84C6" w14:textId="77777777">
              <w:tc>
                <w:tcPr>
                  <w:tcW w:w="0" w:type="auto"/>
                  <w:tcBorders>
                    <w:top w:val="nil"/>
                    <w:bottom w:val="nil"/>
                  </w:tcBorders>
                  <w:shd w:val="clear" w:color="auto" w:fill="FFFFFF"/>
                  <w:tcMar>
                    <w:top w:w="30" w:type="dxa"/>
                    <w:left w:w="30" w:type="dxa"/>
                    <w:bottom w:w="30" w:type="dxa"/>
                    <w:right w:w="30" w:type="dxa"/>
                  </w:tcMar>
                  <w:hideMark/>
                </w:tcPr>
                <w:p w14:paraId="17EC7C1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660952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649</w:t>
                  </w:r>
                </w:p>
              </w:tc>
              <w:tc>
                <w:tcPr>
                  <w:tcW w:w="0" w:type="auto"/>
                  <w:gridSpan w:val="2"/>
                  <w:tcBorders>
                    <w:top w:val="nil"/>
                    <w:bottom w:val="nil"/>
                  </w:tcBorders>
                  <w:shd w:val="clear" w:color="auto" w:fill="FFFFFF"/>
                  <w:tcMar>
                    <w:top w:w="30" w:type="dxa"/>
                    <w:left w:w="30" w:type="dxa"/>
                    <w:bottom w:w="30" w:type="dxa"/>
                    <w:right w:w="30" w:type="dxa"/>
                  </w:tcMar>
                  <w:hideMark/>
                </w:tcPr>
                <w:p w14:paraId="2246F879"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Charges d'exploitation portées à l'actif au titre de frais de restructuration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7B704B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2CC090AC" w14:textId="77777777">
              <w:tc>
                <w:tcPr>
                  <w:tcW w:w="0" w:type="auto"/>
                  <w:tcBorders>
                    <w:top w:val="nil"/>
                    <w:bottom w:val="nil"/>
                  </w:tcBorders>
                  <w:shd w:val="clear" w:color="auto" w:fill="FFFFFF"/>
                  <w:tcMar>
                    <w:top w:w="30" w:type="dxa"/>
                    <w:left w:w="30" w:type="dxa"/>
                    <w:bottom w:w="30" w:type="dxa"/>
                    <w:right w:w="30" w:type="dxa"/>
                  </w:tcMar>
                  <w:hideMark/>
                </w:tcPr>
                <w:p w14:paraId="4A1B900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lastRenderedPageBreak/>
                    <w:t>65</w:t>
                  </w:r>
                </w:p>
              </w:tc>
              <w:tc>
                <w:tcPr>
                  <w:tcW w:w="0" w:type="auto"/>
                  <w:gridSpan w:val="3"/>
                  <w:tcBorders>
                    <w:top w:val="nil"/>
                    <w:bottom w:val="nil"/>
                  </w:tcBorders>
                  <w:shd w:val="clear" w:color="auto" w:fill="FFFFFF"/>
                  <w:tcMar>
                    <w:top w:w="30" w:type="dxa"/>
                    <w:left w:w="30" w:type="dxa"/>
                    <w:bottom w:w="30" w:type="dxa"/>
                    <w:right w:w="30" w:type="dxa"/>
                  </w:tcMar>
                  <w:hideMark/>
                </w:tcPr>
                <w:p w14:paraId="1E7105D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Charges financières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0F9731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32F7E284" w14:textId="77777777">
              <w:tc>
                <w:tcPr>
                  <w:tcW w:w="0" w:type="auto"/>
                  <w:tcBorders>
                    <w:top w:val="nil"/>
                    <w:bottom w:val="nil"/>
                  </w:tcBorders>
                  <w:shd w:val="clear" w:color="auto" w:fill="FFFFFF"/>
                  <w:tcMar>
                    <w:top w:w="30" w:type="dxa"/>
                    <w:left w:w="30" w:type="dxa"/>
                    <w:bottom w:w="30" w:type="dxa"/>
                    <w:right w:w="30" w:type="dxa"/>
                  </w:tcMar>
                  <w:hideMark/>
                </w:tcPr>
                <w:p w14:paraId="727AD83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DC4DB7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650</w:t>
                  </w:r>
                </w:p>
              </w:tc>
              <w:tc>
                <w:tcPr>
                  <w:tcW w:w="0" w:type="auto"/>
                  <w:gridSpan w:val="2"/>
                  <w:tcBorders>
                    <w:top w:val="nil"/>
                    <w:bottom w:val="nil"/>
                  </w:tcBorders>
                  <w:shd w:val="clear" w:color="auto" w:fill="FFFFFF"/>
                  <w:tcMar>
                    <w:top w:w="30" w:type="dxa"/>
                    <w:left w:w="30" w:type="dxa"/>
                    <w:bottom w:w="30" w:type="dxa"/>
                    <w:right w:w="30" w:type="dxa"/>
                  </w:tcMar>
                  <w:hideMark/>
                </w:tcPr>
                <w:p w14:paraId="3424544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Charges des dettes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0C0E40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05034E88" w14:textId="77777777">
              <w:tc>
                <w:tcPr>
                  <w:tcW w:w="0" w:type="auto"/>
                  <w:tcBorders>
                    <w:top w:val="nil"/>
                    <w:bottom w:val="nil"/>
                  </w:tcBorders>
                  <w:shd w:val="clear" w:color="auto" w:fill="FFFFFF"/>
                  <w:tcMar>
                    <w:top w:w="30" w:type="dxa"/>
                    <w:left w:w="30" w:type="dxa"/>
                    <w:bottom w:w="30" w:type="dxa"/>
                    <w:right w:w="30" w:type="dxa"/>
                  </w:tcMar>
                  <w:hideMark/>
                </w:tcPr>
                <w:p w14:paraId="6AB9A80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F6F4E8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C25AB2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6500</w:t>
                  </w:r>
                </w:p>
              </w:tc>
              <w:tc>
                <w:tcPr>
                  <w:tcW w:w="0" w:type="auto"/>
                  <w:tcBorders>
                    <w:top w:val="nil"/>
                    <w:bottom w:val="nil"/>
                  </w:tcBorders>
                  <w:shd w:val="clear" w:color="auto" w:fill="FFFFFF"/>
                  <w:tcMar>
                    <w:top w:w="30" w:type="dxa"/>
                    <w:left w:w="30" w:type="dxa"/>
                    <w:bottom w:w="30" w:type="dxa"/>
                    <w:right w:w="30" w:type="dxa"/>
                  </w:tcMar>
                  <w:hideMark/>
                </w:tcPr>
                <w:p w14:paraId="6C22C91B"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Intérêts, commissions et frais afférents aux dettes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D8A12E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541E1CD2" w14:textId="77777777">
              <w:tc>
                <w:tcPr>
                  <w:tcW w:w="0" w:type="auto"/>
                  <w:tcBorders>
                    <w:top w:val="nil"/>
                    <w:bottom w:val="nil"/>
                  </w:tcBorders>
                  <w:shd w:val="clear" w:color="auto" w:fill="FFFFFF"/>
                  <w:tcMar>
                    <w:top w:w="30" w:type="dxa"/>
                    <w:left w:w="30" w:type="dxa"/>
                    <w:bottom w:w="30" w:type="dxa"/>
                    <w:right w:w="30" w:type="dxa"/>
                  </w:tcMar>
                  <w:hideMark/>
                </w:tcPr>
                <w:p w14:paraId="6AE8767E"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316BDBA"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A796F7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6501</w:t>
                  </w:r>
                </w:p>
              </w:tc>
              <w:tc>
                <w:tcPr>
                  <w:tcW w:w="0" w:type="auto"/>
                  <w:tcBorders>
                    <w:top w:val="nil"/>
                    <w:bottom w:val="nil"/>
                  </w:tcBorders>
                  <w:shd w:val="clear" w:color="auto" w:fill="FFFFFF"/>
                  <w:tcMar>
                    <w:top w:w="30" w:type="dxa"/>
                    <w:left w:w="30" w:type="dxa"/>
                    <w:bottom w:w="30" w:type="dxa"/>
                    <w:right w:w="30" w:type="dxa"/>
                  </w:tcMar>
                  <w:hideMark/>
                </w:tcPr>
                <w:p w14:paraId="2FB55164"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Amortissements des frais d'émission d'emprunts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A002F2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7FD69A9C" w14:textId="77777777">
              <w:tc>
                <w:tcPr>
                  <w:tcW w:w="0" w:type="auto"/>
                  <w:tcBorders>
                    <w:top w:val="nil"/>
                    <w:bottom w:val="nil"/>
                  </w:tcBorders>
                  <w:shd w:val="clear" w:color="auto" w:fill="FFFFFF"/>
                  <w:tcMar>
                    <w:top w:w="30" w:type="dxa"/>
                    <w:left w:w="30" w:type="dxa"/>
                    <w:bottom w:w="30" w:type="dxa"/>
                    <w:right w:w="30" w:type="dxa"/>
                  </w:tcMar>
                  <w:hideMark/>
                </w:tcPr>
                <w:p w14:paraId="224497D5"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C817D4D"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EB0D24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6502</w:t>
                  </w:r>
                </w:p>
              </w:tc>
              <w:tc>
                <w:tcPr>
                  <w:tcW w:w="0" w:type="auto"/>
                  <w:tcBorders>
                    <w:top w:val="nil"/>
                    <w:bottom w:val="nil"/>
                  </w:tcBorders>
                  <w:shd w:val="clear" w:color="auto" w:fill="FFFFFF"/>
                  <w:tcMar>
                    <w:top w:w="30" w:type="dxa"/>
                    <w:left w:w="30" w:type="dxa"/>
                    <w:bottom w:w="30" w:type="dxa"/>
                    <w:right w:w="30" w:type="dxa"/>
                  </w:tcMar>
                  <w:hideMark/>
                </w:tcPr>
                <w:p w14:paraId="707FEFCA"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Intérêts intercalaires portés à l'actif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71F1E3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099247DE" w14:textId="77777777">
              <w:tc>
                <w:tcPr>
                  <w:tcW w:w="0" w:type="auto"/>
                  <w:tcBorders>
                    <w:top w:val="nil"/>
                    <w:bottom w:val="nil"/>
                  </w:tcBorders>
                  <w:shd w:val="clear" w:color="auto" w:fill="FFFFFF"/>
                  <w:tcMar>
                    <w:top w:w="30" w:type="dxa"/>
                    <w:left w:w="30" w:type="dxa"/>
                    <w:bottom w:w="30" w:type="dxa"/>
                    <w:right w:w="30" w:type="dxa"/>
                  </w:tcMar>
                  <w:hideMark/>
                </w:tcPr>
                <w:p w14:paraId="66F65E43"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48B197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651</w:t>
                  </w:r>
                </w:p>
              </w:tc>
              <w:tc>
                <w:tcPr>
                  <w:tcW w:w="0" w:type="auto"/>
                  <w:gridSpan w:val="2"/>
                  <w:tcBorders>
                    <w:top w:val="nil"/>
                    <w:bottom w:val="nil"/>
                  </w:tcBorders>
                  <w:shd w:val="clear" w:color="auto" w:fill="FFFFFF"/>
                  <w:tcMar>
                    <w:top w:w="30" w:type="dxa"/>
                    <w:left w:w="30" w:type="dxa"/>
                    <w:bottom w:w="30" w:type="dxa"/>
                    <w:right w:w="30" w:type="dxa"/>
                  </w:tcMar>
                  <w:hideMark/>
                </w:tcPr>
                <w:p w14:paraId="375CBE00"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Réductions de valeur sur actifs circulants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BF1E2A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27AE8E1F" w14:textId="77777777">
              <w:tc>
                <w:tcPr>
                  <w:tcW w:w="0" w:type="auto"/>
                  <w:tcBorders>
                    <w:top w:val="nil"/>
                    <w:bottom w:val="nil"/>
                  </w:tcBorders>
                  <w:shd w:val="clear" w:color="auto" w:fill="FFFFFF"/>
                  <w:tcMar>
                    <w:top w:w="30" w:type="dxa"/>
                    <w:left w:w="30" w:type="dxa"/>
                    <w:bottom w:w="30" w:type="dxa"/>
                    <w:right w:w="30" w:type="dxa"/>
                  </w:tcMar>
                  <w:hideMark/>
                </w:tcPr>
                <w:p w14:paraId="4BDBBF87"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84F7A81"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C1B864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6510</w:t>
                  </w:r>
                </w:p>
              </w:tc>
              <w:tc>
                <w:tcPr>
                  <w:tcW w:w="0" w:type="auto"/>
                  <w:tcBorders>
                    <w:top w:val="nil"/>
                    <w:bottom w:val="nil"/>
                  </w:tcBorders>
                  <w:shd w:val="clear" w:color="auto" w:fill="FFFFFF"/>
                  <w:tcMar>
                    <w:top w:w="30" w:type="dxa"/>
                    <w:left w:w="30" w:type="dxa"/>
                    <w:bottom w:w="30" w:type="dxa"/>
                    <w:right w:w="30" w:type="dxa"/>
                  </w:tcMar>
                  <w:hideMark/>
                </w:tcPr>
                <w:p w14:paraId="36FA017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Dotations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0181A1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0DF563F0" w14:textId="77777777">
              <w:tc>
                <w:tcPr>
                  <w:tcW w:w="0" w:type="auto"/>
                  <w:tcBorders>
                    <w:top w:val="nil"/>
                    <w:bottom w:val="nil"/>
                  </w:tcBorders>
                  <w:shd w:val="clear" w:color="auto" w:fill="FFFFFF"/>
                  <w:tcMar>
                    <w:top w:w="30" w:type="dxa"/>
                    <w:left w:w="30" w:type="dxa"/>
                    <w:bottom w:w="30" w:type="dxa"/>
                    <w:right w:w="30" w:type="dxa"/>
                  </w:tcMar>
                  <w:hideMark/>
                </w:tcPr>
                <w:p w14:paraId="6E8F0EF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13DA2B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498654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6511</w:t>
                  </w:r>
                </w:p>
              </w:tc>
              <w:tc>
                <w:tcPr>
                  <w:tcW w:w="0" w:type="auto"/>
                  <w:tcBorders>
                    <w:top w:val="nil"/>
                    <w:bottom w:val="nil"/>
                  </w:tcBorders>
                  <w:shd w:val="clear" w:color="auto" w:fill="FFFFFF"/>
                  <w:tcMar>
                    <w:top w:w="30" w:type="dxa"/>
                    <w:left w:w="30" w:type="dxa"/>
                    <w:bottom w:w="30" w:type="dxa"/>
                    <w:right w:w="30" w:type="dxa"/>
                  </w:tcMar>
                  <w:hideMark/>
                </w:tcPr>
                <w:p w14:paraId="5571447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Reprises (–) </w:t>
                  </w:r>
                  <w:r w:rsidRPr="003D5D4C">
                    <w:rPr>
                      <w:rFonts w:ascii="Montserrat" w:eastAsia="Times New Roman" w:hAnsi="Montserrat" w:cs="Times New Roman"/>
                      <w:kern w:val="0"/>
                      <w:sz w:val="15"/>
                      <w:szCs w:val="15"/>
                      <w:vertAlign w:val="superscript"/>
                      <w:lang w:val="fr-FR"/>
                      <w14:ligatures w14:val="none"/>
                    </w:rPr>
                    <w:t>(26)</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55D0E2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067C772A" w14:textId="77777777">
              <w:tc>
                <w:tcPr>
                  <w:tcW w:w="0" w:type="auto"/>
                  <w:tcBorders>
                    <w:top w:val="nil"/>
                    <w:bottom w:val="nil"/>
                  </w:tcBorders>
                  <w:shd w:val="clear" w:color="auto" w:fill="FFFFFF"/>
                  <w:tcMar>
                    <w:top w:w="30" w:type="dxa"/>
                    <w:left w:w="30" w:type="dxa"/>
                    <w:bottom w:w="30" w:type="dxa"/>
                    <w:right w:w="30" w:type="dxa"/>
                  </w:tcMar>
                  <w:hideMark/>
                </w:tcPr>
                <w:p w14:paraId="1A07994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08FD6E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652</w:t>
                  </w:r>
                </w:p>
              </w:tc>
              <w:tc>
                <w:tcPr>
                  <w:tcW w:w="0" w:type="auto"/>
                  <w:gridSpan w:val="2"/>
                  <w:tcBorders>
                    <w:top w:val="nil"/>
                    <w:bottom w:val="nil"/>
                  </w:tcBorders>
                  <w:shd w:val="clear" w:color="auto" w:fill="FFFFFF"/>
                  <w:tcMar>
                    <w:top w:w="30" w:type="dxa"/>
                    <w:left w:w="30" w:type="dxa"/>
                    <w:bottom w:w="30" w:type="dxa"/>
                    <w:right w:w="30" w:type="dxa"/>
                  </w:tcMar>
                  <w:hideMark/>
                </w:tcPr>
                <w:p w14:paraId="1934A999"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Moins-values sur réalisation d'actifs circulants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45B1D3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35C02954" w14:textId="77777777">
              <w:tc>
                <w:tcPr>
                  <w:tcW w:w="0" w:type="auto"/>
                  <w:tcBorders>
                    <w:top w:val="nil"/>
                    <w:bottom w:val="nil"/>
                  </w:tcBorders>
                  <w:shd w:val="clear" w:color="auto" w:fill="FFFFFF"/>
                  <w:tcMar>
                    <w:top w:w="30" w:type="dxa"/>
                    <w:left w:w="30" w:type="dxa"/>
                    <w:bottom w:w="30" w:type="dxa"/>
                    <w:right w:w="30" w:type="dxa"/>
                  </w:tcMar>
                  <w:hideMark/>
                </w:tcPr>
                <w:p w14:paraId="6FF431DD"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629E08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653</w:t>
                  </w:r>
                </w:p>
              </w:tc>
              <w:tc>
                <w:tcPr>
                  <w:tcW w:w="0" w:type="auto"/>
                  <w:gridSpan w:val="2"/>
                  <w:tcBorders>
                    <w:top w:val="nil"/>
                    <w:bottom w:val="nil"/>
                  </w:tcBorders>
                  <w:shd w:val="clear" w:color="auto" w:fill="FFFFFF"/>
                  <w:tcMar>
                    <w:top w:w="30" w:type="dxa"/>
                    <w:left w:w="30" w:type="dxa"/>
                    <w:bottom w:w="30" w:type="dxa"/>
                    <w:right w:w="30" w:type="dxa"/>
                  </w:tcMar>
                  <w:hideMark/>
                </w:tcPr>
                <w:p w14:paraId="0F983F0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Charges d'escompte de créances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EB736D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4A2F47B" w14:textId="77777777">
              <w:tc>
                <w:tcPr>
                  <w:tcW w:w="0" w:type="auto"/>
                  <w:tcBorders>
                    <w:top w:val="nil"/>
                    <w:bottom w:val="nil"/>
                  </w:tcBorders>
                  <w:shd w:val="clear" w:color="auto" w:fill="FFFFFF"/>
                  <w:tcMar>
                    <w:top w:w="30" w:type="dxa"/>
                    <w:left w:w="30" w:type="dxa"/>
                    <w:bottom w:w="30" w:type="dxa"/>
                    <w:right w:w="30" w:type="dxa"/>
                  </w:tcMar>
                  <w:hideMark/>
                </w:tcPr>
                <w:p w14:paraId="27FE571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35F72C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654</w:t>
                  </w:r>
                </w:p>
              </w:tc>
              <w:tc>
                <w:tcPr>
                  <w:tcW w:w="0" w:type="auto"/>
                  <w:gridSpan w:val="2"/>
                  <w:tcBorders>
                    <w:top w:val="nil"/>
                    <w:bottom w:val="nil"/>
                  </w:tcBorders>
                  <w:shd w:val="clear" w:color="auto" w:fill="FFFFFF"/>
                  <w:tcMar>
                    <w:top w:w="30" w:type="dxa"/>
                    <w:left w:w="30" w:type="dxa"/>
                    <w:bottom w:w="30" w:type="dxa"/>
                    <w:right w:w="30" w:type="dxa"/>
                  </w:tcMar>
                  <w:hideMark/>
                </w:tcPr>
                <w:p w14:paraId="5FC243C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Différences de change </w:t>
                  </w:r>
                  <w:r w:rsidRPr="003D5D4C">
                    <w:rPr>
                      <w:rFonts w:ascii="Montserrat" w:eastAsia="Times New Roman" w:hAnsi="Montserrat" w:cs="Times New Roman"/>
                      <w:kern w:val="0"/>
                      <w:sz w:val="15"/>
                      <w:szCs w:val="15"/>
                      <w:vertAlign w:val="superscript"/>
                      <w:lang w:val="fr-FR"/>
                      <w14:ligatures w14:val="none"/>
                    </w:rPr>
                    <w:t>(27)</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AB0330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2E4690B" w14:textId="77777777">
              <w:tc>
                <w:tcPr>
                  <w:tcW w:w="0" w:type="auto"/>
                  <w:tcBorders>
                    <w:top w:val="nil"/>
                    <w:bottom w:val="nil"/>
                  </w:tcBorders>
                  <w:shd w:val="clear" w:color="auto" w:fill="FFFFFF"/>
                  <w:tcMar>
                    <w:top w:w="30" w:type="dxa"/>
                    <w:left w:w="30" w:type="dxa"/>
                    <w:bottom w:w="30" w:type="dxa"/>
                    <w:right w:w="30" w:type="dxa"/>
                  </w:tcMar>
                  <w:hideMark/>
                </w:tcPr>
                <w:p w14:paraId="4A89D11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42791B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655</w:t>
                  </w:r>
                </w:p>
              </w:tc>
              <w:tc>
                <w:tcPr>
                  <w:tcW w:w="0" w:type="auto"/>
                  <w:gridSpan w:val="2"/>
                  <w:tcBorders>
                    <w:top w:val="nil"/>
                    <w:bottom w:val="nil"/>
                  </w:tcBorders>
                  <w:shd w:val="clear" w:color="auto" w:fill="FFFFFF"/>
                  <w:tcMar>
                    <w:top w:w="30" w:type="dxa"/>
                    <w:left w:w="30" w:type="dxa"/>
                    <w:bottom w:w="30" w:type="dxa"/>
                    <w:right w:w="30" w:type="dxa"/>
                  </w:tcMar>
                  <w:hideMark/>
                </w:tcPr>
                <w:p w14:paraId="1D0CCC1B"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Écarts de conversion des devises </w:t>
                  </w:r>
                  <w:r w:rsidRPr="003D5D4C">
                    <w:rPr>
                      <w:rFonts w:ascii="Montserrat" w:eastAsia="Times New Roman" w:hAnsi="Montserrat" w:cs="Times New Roman"/>
                      <w:kern w:val="0"/>
                      <w:sz w:val="15"/>
                      <w:szCs w:val="15"/>
                      <w:vertAlign w:val="superscript"/>
                      <w:lang w:val="fr-FR"/>
                      <w14:ligatures w14:val="none"/>
                    </w:rPr>
                    <w:t>(27)</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EFEE00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06307626" w14:textId="77777777">
              <w:tc>
                <w:tcPr>
                  <w:tcW w:w="0" w:type="auto"/>
                  <w:tcBorders>
                    <w:top w:val="nil"/>
                    <w:bottom w:val="nil"/>
                  </w:tcBorders>
                  <w:shd w:val="clear" w:color="auto" w:fill="FFFFFF"/>
                  <w:tcMar>
                    <w:top w:w="30" w:type="dxa"/>
                    <w:left w:w="30" w:type="dxa"/>
                    <w:bottom w:w="30" w:type="dxa"/>
                    <w:right w:w="30" w:type="dxa"/>
                  </w:tcMar>
                  <w:hideMark/>
                </w:tcPr>
                <w:p w14:paraId="6F9EAD4D"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56B48C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656</w:t>
                  </w:r>
                </w:p>
              </w:tc>
              <w:tc>
                <w:tcPr>
                  <w:tcW w:w="0" w:type="auto"/>
                  <w:gridSpan w:val="2"/>
                  <w:tcBorders>
                    <w:top w:val="nil"/>
                    <w:bottom w:val="nil"/>
                  </w:tcBorders>
                  <w:shd w:val="clear" w:color="auto" w:fill="FFFFFF"/>
                  <w:tcMar>
                    <w:top w:w="30" w:type="dxa"/>
                    <w:left w:w="30" w:type="dxa"/>
                    <w:bottom w:w="30" w:type="dxa"/>
                    <w:right w:w="30" w:type="dxa"/>
                  </w:tcMar>
                  <w:hideMark/>
                </w:tcPr>
                <w:p w14:paraId="6FD4B49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Provisions à caractère financier</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E21EA9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06CB88F" w14:textId="77777777">
              <w:tc>
                <w:tcPr>
                  <w:tcW w:w="0" w:type="auto"/>
                  <w:tcBorders>
                    <w:top w:val="nil"/>
                    <w:bottom w:val="nil"/>
                  </w:tcBorders>
                  <w:shd w:val="clear" w:color="auto" w:fill="FFFFFF"/>
                  <w:tcMar>
                    <w:top w:w="30" w:type="dxa"/>
                    <w:left w:w="30" w:type="dxa"/>
                    <w:bottom w:w="30" w:type="dxa"/>
                    <w:right w:w="30" w:type="dxa"/>
                  </w:tcMar>
                  <w:hideMark/>
                </w:tcPr>
                <w:p w14:paraId="0C314F7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AC37DB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8BBF49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6560</w:t>
                  </w:r>
                </w:p>
              </w:tc>
              <w:tc>
                <w:tcPr>
                  <w:tcW w:w="0" w:type="auto"/>
                  <w:tcBorders>
                    <w:top w:val="nil"/>
                    <w:bottom w:val="nil"/>
                  </w:tcBorders>
                  <w:shd w:val="clear" w:color="auto" w:fill="FFFFFF"/>
                  <w:tcMar>
                    <w:top w:w="30" w:type="dxa"/>
                    <w:left w:w="30" w:type="dxa"/>
                    <w:bottom w:w="30" w:type="dxa"/>
                    <w:right w:w="30" w:type="dxa"/>
                  </w:tcMar>
                  <w:hideMark/>
                </w:tcPr>
                <w:p w14:paraId="7DA2DD0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Dotations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C07559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34B7860F" w14:textId="77777777">
              <w:tc>
                <w:tcPr>
                  <w:tcW w:w="0" w:type="auto"/>
                  <w:tcBorders>
                    <w:top w:val="nil"/>
                    <w:bottom w:val="nil"/>
                  </w:tcBorders>
                  <w:shd w:val="clear" w:color="auto" w:fill="FFFFFF"/>
                  <w:tcMar>
                    <w:top w:w="30" w:type="dxa"/>
                    <w:left w:w="30" w:type="dxa"/>
                    <w:bottom w:w="30" w:type="dxa"/>
                    <w:right w:w="30" w:type="dxa"/>
                  </w:tcMar>
                  <w:hideMark/>
                </w:tcPr>
                <w:p w14:paraId="15F1334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148B88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DDB0FE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6561</w:t>
                  </w:r>
                </w:p>
              </w:tc>
              <w:tc>
                <w:tcPr>
                  <w:tcW w:w="0" w:type="auto"/>
                  <w:tcBorders>
                    <w:top w:val="nil"/>
                    <w:bottom w:val="nil"/>
                  </w:tcBorders>
                  <w:shd w:val="clear" w:color="auto" w:fill="FFFFFF"/>
                  <w:tcMar>
                    <w:top w:w="30" w:type="dxa"/>
                    <w:left w:w="30" w:type="dxa"/>
                    <w:bottom w:w="30" w:type="dxa"/>
                    <w:right w:w="30" w:type="dxa"/>
                  </w:tcMar>
                  <w:hideMark/>
                </w:tcPr>
                <w:p w14:paraId="17FE892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Utilisations et reprises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AE094C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5EEAEA6" w14:textId="77777777">
              <w:tc>
                <w:tcPr>
                  <w:tcW w:w="0" w:type="auto"/>
                  <w:tcBorders>
                    <w:top w:val="nil"/>
                    <w:bottom w:val="nil"/>
                  </w:tcBorders>
                  <w:shd w:val="clear" w:color="auto" w:fill="FFFFFF"/>
                  <w:tcMar>
                    <w:top w:w="30" w:type="dxa"/>
                    <w:left w:w="30" w:type="dxa"/>
                    <w:bottom w:w="30" w:type="dxa"/>
                    <w:right w:w="30" w:type="dxa"/>
                  </w:tcMar>
                  <w:hideMark/>
                </w:tcPr>
                <w:p w14:paraId="7F9EAE0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5877F2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657 à 658</w:t>
                  </w:r>
                </w:p>
              </w:tc>
              <w:tc>
                <w:tcPr>
                  <w:tcW w:w="0" w:type="auto"/>
                  <w:gridSpan w:val="2"/>
                  <w:tcBorders>
                    <w:top w:val="nil"/>
                    <w:bottom w:val="nil"/>
                  </w:tcBorders>
                  <w:shd w:val="clear" w:color="auto" w:fill="FFFFFF"/>
                  <w:tcMar>
                    <w:top w:w="30" w:type="dxa"/>
                    <w:left w:w="30" w:type="dxa"/>
                    <w:bottom w:w="30" w:type="dxa"/>
                    <w:right w:w="30" w:type="dxa"/>
                  </w:tcMar>
                  <w:hideMark/>
                </w:tcPr>
                <w:p w14:paraId="3A2542E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Charges financières diverses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2843B9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D5F1484" w14:textId="77777777">
              <w:tc>
                <w:tcPr>
                  <w:tcW w:w="0" w:type="auto"/>
                  <w:tcBorders>
                    <w:top w:val="nil"/>
                    <w:bottom w:val="nil"/>
                  </w:tcBorders>
                  <w:shd w:val="clear" w:color="auto" w:fill="FFFFFF"/>
                  <w:tcMar>
                    <w:top w:w="30" w:type="dxa"/>
                    <w:left w:w="30" w:type="dxa"/>
                    <w:bottom w:w="30" w:type="dxa"/>
                    <w:right w:w="30" w:type="dxa"/>
                  </w:tcMar>
                  <w:hideMark/>
                </w:tcPr>
                <w:p w14:paraId="10AF093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60281C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659</w:t>
                  </w:r>
                </w:p>
              </w:tc>
              <w:tc>
                <w:tcPr>
                  <w:tcW w:w="0" w:type="auto"/>
                  <w:gridSpan w:val="2"/>
                  <w:tcBorders>
                    <w:top w:val="nil"/>
                    <w:bottom w:val="nil"/>
                  </w:tcBorders>
                  <w:shd w:val="clear" w:color="auto" w:fill="FFFFFF"/>
                  <w:tcMar>
                    <w:top w:w="30" w:type="dxa"/>
                    <w:left w:w="30" w:type="dxa"/>
                    <w:bottom w:w="30" w:type="dxa"/>
                    <w:right w:w="30" w:type="dxa"/>
                  </w:tcMar>
                  <w:hideMark/>
                </w:tcPr>
                <w:p w14:paraId="4939FC4C"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Charges financières portées à l'actif au titre de frais de restructuration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090C84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601CB9F7" w14:textId="77777777">
              <w:tc>
                <w:tcPr>
                  <w:tcW w:w="0" w:type="auto"/>
                  <w:tcBorders>
                    <w:top w:val="nil"/>
                    <w:bottom w:val="nil"/>
                  </w:tcBorders>
                  <w:shd w:val="clear" w:color="auto" w:fill="FFFFFF"/>
                  <w:tcMar>
                    <w:top w:w="30" w:type="dxa"/>
                    <w:left w:w="30" w:type="dxa"/>
                    <w:bottom w:w="30" w:type="dxa"/>
                    <w:right w:w="30" w:type="dxa"/>
                  </w:tcMar>
                  <w:hideMark/>
                </w:tcPr>
                <w:p w14:paraId="23A300E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66</w:t>
                  </w:r>
                </w:p>
              </w:tc>
              <w:tc>
                <w:tcPr>
                  <w:tcW w:w="0" w:type="auto"/>
                  <w:gridSpan w:val="3"/>
                  <w:tcBorders>
                    <w:top w:val="nil"/>
                    <w:bottom w:val="nil"/>
                  </w:tcBorders>
                  <w:shd w:val="clear" w:color="auto" w:fill="FFFFFF"/>
                  <w:tcMar>
                    <w:top w:w="30" w:type="dxa"/>
                    <w:left w:w="30" w:type="dxa"/>
                    <w:bottom w:w="30" w:type="dxa"/>
                    <w:right w:w="30" w:type="dxa"/>
                  </w:tcMar>
                  <w:hideMark/>
                </w:tcPr>
                <w:p w14:paraId="3F66FF9A"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Charges d’exploitation et charges financières non récurrentes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D6894A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429232A5" w14:textId="77777777">
              <w:tc>
                <w:tcPr>
                  <w:tcW w:w="0" w:type="auto"/>
                  <w:tcBorders>
                    <w:top w:val="nil"/>
                    <w:bottom w:val="nil"/>
                  </w:tcBorders>
                  <w:shd w:val="clear" w:color="auto" w:fill="FFFFFF"/>
                  <w:tcMar>
                    <w:top w:w="30" w:type="dxa"/>
                    <w:left w:w="30" w:type="dxa"/>
                    <w:bottom w:w="30" w:type="dxa"/>
                    <w:right w:w="30" w:type="dxa"/>
                  </w:tcMar>
                  <w:hideMark/>
                </w:tcPr>
                <w:p w14:paraId="49172228"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78621D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660</w:t>
                  </w:r>
                </w:p>
              </w:tc>
              <w:tc>
                <w:tcPr>
                  <w:tcW w:w="0" w:type="auto"/>
                  <w:gridSpan w:val="2"/>
                  <w:tcBorders>
                    <w:top w:val="nil"/>
                    <w:bottom w:val="nil"/>
                  </w:tcBorders>
                  <w:shd w:val="clear" w:color="auto" w:fill="FFFFFF"/>
                  <w:tcMar>
                    <w:top w:w="30" w:type="dxa"/>
                    <w:left w:w="30" w:type="dxa"/>
                    <w:bottom w:w="30" w:type="dxa"/>
                    <w:right w:w="30" w:type="dxa"/>
                  </w:tcMar>
                  <w:hideMark/>
                </w:tcPr>
                <w:p w14:paraId="0FCBF4C5"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Amortissements et réductions de valeur non récurrents (dotations)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E79D2A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7F6F2032" w14:textId="77777777">
              <w:tc>
                <w:tcPr>
                  <w:tcW w:w="0" w:type="auto"/>
                  <w:tcBorders>
                    <w:top w:val="nil"/>
                    <w:bottom w:val="nil"/>
                  </w:tcBorders>
                  <w:shd w:val="clear" w:color="auto" w:fill="FFFFFF"/>
                  <w:tcMar>
                    <w:top w:w="30" w:type="dxa"/>
                    <w:left w:w="30" w:type="dxa"/>
                    <w:bottom w:w="30" w:type="dxa"/>
                    <w:right w:w="30" w:type="dxa"/>
                  </w:tcMar>
                  <w:hideMark/>
                </w:tcPr>
                <w:p w14:paraId="7DADBAB4"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CE098A2"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F4C417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6600</w:t>
                  </w:r>
                </w:p>
              </w:tc>
              <w:tc>
                <w:tcPr>
                  <w:tcW w:w="0" w:type="auto"/>
                  <w:tcBorders>
                    <w:top w:val="nil"/>
                    <w:bottom w:val="nil"/>
                  </w:tcBorders>
                  <w:shd w:val="clear" w:color="auto" w:fill="FFFFFF"/>
                  <w:tcMar>
                    <w:top w:w="30" w:type="dxa"/>
                    <w:left w:w="30" w:type="dxa"/>
                    <w:bottom w:w="30" w:type="dxa"/>
                    <w:right w:w="30" w:type="dxa"/>
                  </w:tcMar>
                  <w:hideMark/>
                </w:tcPr>
                <w:p w14:paraId="4B78381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sur frais d'établissement</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E0BA2B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22E0F718" w14:textId="77777777">
              <w:tc>
                <w:tcPr>
                  <w:tcW w:w="0" w:type="auto"/>
                  <w:tcBorders>
                    <w:top w:val="nil"/>
                    <w:bottom w:val="nil"/>
                  </w:tcBorders>
                  <w:shd w:val="clear" w:color="auto" w:fill="FFFFFF"/>
                  <w:tcMar>
                    <w:top w:w="30" w:type="dxa"/>
                    <w:left w:w="30" w:type="dxa"/>
                    <w:bottom w:w="30" w:type="dxa"/>
                    <w:right w:w="30" w:type="dxa"/>
                  </w:tcMar>
                  <w:hideMark/>
                </w:tcPr>
                <w:p w14:paraId="653321D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5A507F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72EB18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6601</w:t>
                  </w:r>
                </w:p>
              </w:tc>
              <w:tc>
                <w:tcPr>
                  <w:tcW w:w="0" w:type="auto"/>
                  <w:tcBorders>
                    <w:top w:val="nil"/>
                    <w:bottom w:val="nil"/>
                  </w:tcBorders>
                  <w:shd w:val="clear" w:color="auto" w:fill="FFFFFF"/>
                  <w:tcMar>
                    <w:top w:w="30" w:type="dxa"/>
                    <w:left w:w="30" w:type="dxa"/>
                    <w:bottom w:w="30" w:type="dxa"/>
                    <w:right w:w="30" w:type="dxa"/>
                  </w:tcMar>
                  <w:hideMark/>
                </w:tcPr>
                <w:p w14:paraId="355D16A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sur immobilisations incorporelles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F3AEE9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2198C68A" w14:textId="77777777">
              <w:tc>
                <w:tcPr>
                  <w:tcW w:w="0" w:type="auto"/>
                  <w:tcBorders>
                    <w:top w:val="nil"/>
                    <w:bottom w:val="nil"/>
                  </w:tcBorders>
                  <w:shd w:val="clear" w:color="auto" w:fill="FFFFFF"/>
                  <w:tcMar>
                    <w:top w:w="30" w:type="dxa"/>
                    <w:left w:w="30" w:type="dxa"/>
                    <w:bottom w:w="30" w:type="dxa"/>
                    <w:right w:w="30" w:type="dxa"/>
                  </w:tcMar>
                  <w:hideMark/>
                </w:tcPr>
                <w:p w14:paraId="2B74297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2667FB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13F252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6602</w:t>
                  </w:r>
                </w:p>
              </w:tc>
              <w:tc>
                <w:tcPr>
                  <w:tcW w:w="0" w:type="auto"/>
                  <w:tcBorders>
                    <w:top w:val="nil"/>
                    <w:bottom w:val="nil"/>
                  </w:tcBorders>
                  <w:shd w:val="clear" w:color="auto" w:fill="FFFFFF"/>
                  <w:tcMar>
                    <w:top w:w="30" w:type="dxa"/>
                    <w:left w:w="30" w:type="dxa"/>
                    <w:bottom w:w="30" w:type="dxa"/>
                    <w:right w:w="30" w:type="dxa"/>
                  </w:tcMar>
                  <w:hideMark/>
                </w:tcPr>
                <w:p w14:paraId="7E819C3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sur immobilisations corporelles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D53C42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3EAF020B" w14:textId="77777777">
              <w:tc>
                <w:tcPr>
                  <w:tcW w:w="0" w:type="auto"/>
                  <w:tcBorders>
                    <w:top w:val="nil"/>
                    <w:bottom w:val="nil"/>
                  </w:tcBorders>
                  <w:shd w:val="clear" w:color="auto" w:fill="FFFFFF"/>
                  <w:tcMar>
                    <w:top w:w="30" w:type="dxa"/>
                    <w:left w:w="30" w:type="dxa"/>
                    <w:bottom w:w="30" w:type="dxa"/>
                    <w:right w:w="30" w:type="dxa"/>
                  </w:tcMar>
                  <w:hideMark/>
                </w:tcPr>
                <w:p w14:paraId="7D0562B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2A8E45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661</w:t>
                  </w:r>
                </w:p>
              </w:tc>
              <w:tc>
                <w:tcPr>
                  <w:tcW w:w="0" w:type="auto"/>
                  <w:gridSpan w:val="2"/>
                  <w:tcBorders>
                    <w:top w:val="nil"/>
                    <w:bottom w:val="nil"/>
                  </w:tcBorders>
                  <w:shd w:val="clear" w:color="auto" w:fill="FFFFFF"/>
                  <w:tcMar>
                    <w:top w:w="30" w:type="dxa"/>
                    <w:left w:w="30" w:type="dxa"/>
                    <w:bottom w:w="30" w:type="dxa"/>
                    <w:right w:w="30" w:type="dxa"/>
                  </w:tcMar>
                  <w:hideMark/>
                </w:tcPr>
                <w:p w14:paraId="344DB48E"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Réduction de valeur sur immobilisations financières (dotation)</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4146D3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40AF2E00" w14:textId="77777777">
              <w:tc>
                <w:tcPr>
                  <w:tcW w:w="0" w:type="auto"/>
                  <w:tcBorders>
                    <w:top w:val="nil"/>
                    <w:bottom w:val="nil"/>
                  </w:tcBorders>
                  <w:shd w:val="clear" w:color="auto" w:fill="FFFFFF"/>
                  <w:tcMar>
                    <w:top w:w="30" w:type="dxa"/>
                    <w:left w:w="30" w:type="dxa"/>
                    <w:bottom w:w="30" w:type="dxa"/>
                    <w:right w:w="30" w:type="dxa"/>
                  </w:tcMar>
                  <w:hideMark/>
                </w:tcPr>
                <w:p w14:paraId="5AEE2DC5"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lastRenderedPageBreak/>
                    <w:t> </w:t>
                  </w:r>
                </w:p>
              </w:tc>
              <w:tc>
                <w:tcPr>
                  <w:tcW w:w="0" w:type="auto"/>
                  <w:tcBorders>
                    <w:top w:val="nil"/>
                    <w:bottom w:val="nil"/>
                  </w:tcBorders>
                  <w:shd w:val="clear" w:color="auto" w:fill="FFFFFF"/>
                  <w:tcMar>
                    <w:top w:w="30" w:type="dxa"/>
                    <w:left w:w="30" w:type="dxa"/>
                    <w:bottom w:w="30" w:type="dxa"/>
                    <w:right w:w="30" w:type="dxa"/>
                  </w:tcMar>
                  <w:hideMark/>
                </w:tcPr>
                <w:p w14:paraId="7E5ECD3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662</w:t>
                  </w:r>
                </w:p>
              </w:tc>
              <w:tc>
                <w:tcPr>
                  <w:tcW w:w="0" w:type="auto"/>
                  <w:gridSpan w:val="2"/>
                  <w:tcBorders>
                    <w:top w:val="nil"/>
                    <w:bottom w:val="nil"/>
                  </w:tcBorders>
                  <w:shd w:val="clear" w:color="auto" w:fill="FFFFFF"/>
                  <w:tcMar>
                    <w:top w:w="30" w:type="dxa"/>
                    <w:left w:w="30" w:type="dxa"/>
                    <w:bottom w:w="30" w:type="dxa"/>
                    <w:right w:w="30" w:type="dxa"/>
                  </w:tcMar>
                  <w:hideMark/>
                </w:tcPr>
                <w:p w14:paraId="15F45B81"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Provisions pour risques et charges non récurrents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A671C2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73042B9E" w14:textId="77777777">
              <w:tc>
                <w:tcPr>
                  <w:tcW w:w="0" w:type="auto"/>
                  <w:tcBorders>
                    <w:top w:val="nil"/>
                    <w:bottom w:val="nil"/>
                  </w:tcBorders>
                  <w:shd w:val="clear" w:color="auto" w:fill="FFFFFF"/>
                  <w:tcMar>
                    <w:top w:w="30" w:type="dxa"/>
                    <w:left w:w="30" w:type="dxa"/>
                    <w:bottom w:w="30" w:type="dxa"/>
                    <w:right w:w="30" w:type="dxa"/>
                  </w:tcMar>
                  <w:hideMark/>
                </w:tcPr>
                <w:p w14:paraId="1B849430"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835B547"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F78355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6620</w:t>
                  </w:r>
                </w:p>
              </w:tc>
              <w:tc>
                <w:tcPr>
                  <w:tcW w:w="0" w:type="auto"/>
                  <w:tcBorders>
                    <w:top w:val="nil"/>
                    <w:bottom w:val="nil"/>
                  </w:tcBorders>
                  <w:shd w:val="clear" w:color="auto" w:fill="FFFFFF"/>
                  <w:tcMar>
                    <w:top w:w="30" w:type="dxa"/>
                    <w:left w:w="30" w:type="dxa"/>
                    <w:bottom w:w="30" w:type="dxa"/>
                    <w:right w:w="30" w:type="dxa"/>
                  </w:tcMar>
                  <w:hideMark/>
                </w:tcPr>
                <w:p w14:paraId="51A32E8F"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Provisions pour risques et charges d’exploitation non récurrents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C3E09A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0415E2A2" w14:textId="77777777">
              <w:tc>
                <w:tcPr>
                  <w:tcW w:w="0" w:type="auto"/>
                  <w:tcBorders>
                    <w:top w:val="nil"/>
                    <w:bottom w:val="nil"/>
                  </w:tcBorders>
                  <w:shd w:val="clear" w:color="auto" w:fill="FFFFFF"/>
                  <w:tcMar>
                    <w:top w:w="30" w:type="dxa"/>
                    <w:left w:w="30" w:type="dxa"/>
                    <w:bottom w:w="30" w:type="dxa"/>
                    <w:right w:w="30" w:type="dxa"/>
                  </w:tcMar>
                  <w:hideMark/>
                </w:tcPr>
                <w:p w14:paraId="020A4D34"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04080A8"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59492C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66200</w:t>
                  </w:r>
                </w:p>
              </w:tc>
              <w:tc>
                <w:tcPr>
                  <w:tcW w:w="0" w:type="auto"/>
                  <w:tcBorders>
                    <w:top w:val="nil"/>
                    <w:bottom w:val="nil"/>
                  </w:tcBorders>
                  <w:shd w:val="clear" w:color="auto" w:fill="FFFFFF"/>
                  <w:tcMar>
                    <w:top w:w="30" w:type="dxa"/>
                    <w:left w:w="30" w:type="dxa"/>
                    <w:bottom w:w="30" w:type="dxa"/>
                    <w:right w:w="30" w:type="dxa"/>
                  </w:tcMar>
                  <w:hideMark/>
                </w:tcPr>
                <w:p w14:paraId="4FD00D2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Dotations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B9451D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D8EFAA9" w14:textId="77777777">
              <w:tc>
                <w:tcPr>
                  <w:tcW w:w="0" w:type="auto"/>
                  <w:tcBorders>
                    <w:top w:val="nil"/>
                    <w:bottom w:val="nil"/>
                  </w:tcBorders>
                  <w:shd w:val="clear" w:color="auto" w:fill="FFFFFF"/>
                  <w:tcMar>
                    <w:top w:w="30" w:type="dxa"/>
                    <w:left w:w="30" w:type="dxa"/>
                    <w:bottom w:w="30" w:type="dxa"/>
                    <w:right w:w="30" w:type="dxa"/>
                  </w:tcMar>
                  <w:hideMark/>
                </w:tcPr>
                <w:p w14:paraId="56A415D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FE6299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BD6CCA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66201</w:t>
                  </w:r>
                </w:p>
              </w:tc>
              <w:tc>
                <w:tcPr>
                  <w:tcW w:w="0" w:type="auto"/>
                  <w:tcBorders>
                    <w:top w:val="nil"/>
                    <w:bottom w:val="nil"/>
                  </w:tcBorders>
                  <w:shd w:val="clear" w:color="auto" w:fill="FFFFFF"/>
                  <w:tcMar>
                    <w:top w:w="30" w:type="dxa"/>
                    <w:left w:w="30" w:type="dxa"/>
                    <w:bottom w:w="30" w:type="dxa"/>
                    <w:right w:w="30" w:type="dxa"/>
                  </w:tcMar>
                  <w:hideMark/>
                </w:tcPr>
                <w:p w14:paraId="2A75855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Utilisation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98A669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FC9BAD7" w14:textId="77777777">
              <w:tc>
                <w:tcPr>
                  <w:tcW w:w="0" w:type="auto"/>
                  <w:tcBorders>
                    <w:top w:val="nil"/>
                    <w:bottom w:val="nil"/>
                  </w:tcBorders>
                  <w:shd w:val="clear" w:color="auto" w:fill="FFFFFF"/>
                  <w:tcMar>
                    <w:top w:w="30" w:type="dxa"/>
                    <w:left w:w="30" w:type="dxa"/>
                    <w:bottom w:w="30" w:type="dxa"/>
                    <w:right w:w="30" w:type="dxa"/>
                  </w:tcMar>
                  <w:hideMark/>
                </w:tcPr>
                <w:p w14:paraId="013301A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CD26E5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FDF7B7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6621</w:t>
                  </w:r>
                </w:p>
              </w:tc>
              <w:tc>
                <w:tcPr>
                  <w:tcW w:w="0" w:type="auto"/>
                  <w:tcBorders>
                    <w:top w:val="nil"/>
                    <w:bottom w:val="nil"/>
                  </w:tcBorders>
                  <w:shd w:val="clear" w:color="auto" w:fill="FFFFFF"/>
                  <w:tcMar>
                    <w:top w:w="30" w:type="dxa"/>
                    <w:left w:w="30" w:type="dxa"/>
                    <w:bottom w:w="30" w:type="dxa"/>
                    <w:right w:w="30" w:type="dxa"/>
                  </w:tcMar>
                  <w:hideMark/>
                </w:tcPr>
                <w:p w14:paraId="4B9129C3"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Provisions pour risques et charges financiers non récurrents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AFBFA9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766D88AD" w14:textId="77777777">
              <w:tc>
                <w:tcPr>
                  <w:tcW w:w="0" w:type="auto"/>
                  <w:tcBorders>
                    <w:top w:val="nil"/>
                    <w:bottom w:val="nil"/>
                  </w:tcBorders>
                  <w:shd w:val="clear" w:color="auto" w:fill="FFFFFF"/>
                  <w:tcMar>
                    <w:top w:w="30" w:type="dxa"/>
                    <w:left w:w="30" w:type="dxa"/>
                    <w:bottom w:w="30" w:type="dxa"/>
                    <w:right w:w="30" w:type="dxa"/>
                  </w:tcMar>
                  <w:hideMark/>
                </w:tcPr>
                <w:p w14:paraId="09119C3B"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3A339E9"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7F1552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66210</w:t>
                  </w:r>
                </w:p>
              </w:tc>
              <w:tc>
                <w:tcPr>
                  <w:tcW w:w="0" w:type="auto"/>
                  <w:tcBorders>
                    <w:top w:val="nil"/>
                    <w:bottom w:val="nil"/>
                  </w:tcBorders>
                  <w:shd w:val="clear" w:color="auto" w:fill="FFFFFF"/>
                  <w:tcMar>
                    <w:top w:w="30" w:type="dxa"/>
                    <w:left w:w="30" w:type="dxa"/>
                    <w:bottom w:w="30" w:type="dxa"/>
                    <w:right w:w="30" w:type="dxa"/>
                  </w:tcMar>
                  <w:hideMark/>
                </w:tcPr>
                <w:p w14:paraId="705C3A7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Dotations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D3ADE4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E539264" w14:textId="77777777">
              <w:tc>
                <w:tcPr>
                  <w:tcW w:w="0" w:type="auto"/>
                  <w:tcBorders>
                    <w:top w:val="nil"/>
                    <w:bottom w:val="nil"/>
                  </w:tcBorders>
                  <w:shd w:val="clear" w:color="auto" w:fill="FFFFFF"/>
                  <w:tcMar>
                    <w:top w:w="30" w:type="dxa"/>
                    <w:left w:w="30" w:type="dxa"/>
                    <w:bottom w:w="30" w:type="dxa"/>
                    <w:right w:w="30" w:type="dxa"/>
                  </w:tcMar>
                  <w:hideMark/>
                </w:tcPr>
                <w:p w14:paraId="63215AF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1ABBB5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43E5A3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66211</w:t>
                  </w:r>
                </w:p>
              </w:tc>
              <w:tc>
                <w:tcPr>
                  <w:tcW w:w="0" w:type="auto"/>
                  <w:tcBorders>
                    <w:top w:val="nil"/>
                    <w:bottom w:val="nil"/>
                  </w:tcBorders>
                  <w:shd w:val="clear" w:color="auto" w:fill="FFFFFF"/>
                  <w:tcMar>
                    <w:top w:w="30" w:type="dxa"/>
                    <w:left w:w="30" w:type="dxa"/>
                    <w:bottom w:w="30" w:type="dxa"/>
                    <w:right w:w="30" w:type="dxa"/>
                  </w:tcMar>
                  <w:hideMark/>
                </w:tcPr>
                <w:p w14:paraId="6716A0A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Utilisation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A1E0FD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452A01B" w14:textId="77777777">
              <w:tc>
                <w:tcPr>
                  <w:tcW w:w="0" w:type="auto"/>
                  <w:tcBorders>
                    <w:top w:val="nil"/>
                    <w:bottom w:val="nil"/>
                  </w:tcBorders>
                  <w:shd w:val="clear" w:color="auto" w:fill="FFFFFF"/>
                  <w:tcMar>
                    <w:top w:w="30" w:type="dxa"/>
                    <w:left w:w="30" w:type="dxa"/>
                    <w:bottom w:w="30" w:type="dxa"/>
                    <w:right w:w="30" w:type="dxa"/>
                  </w:tcMar>
                  <w:hideMark/>
                </w:tcPr>
                <w:p w14:paraId="0723B88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06B07B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663</w:t>
                  </w:r>
                </w:p>
              </w:tc>
              <w:tc>
                <w:tcPr>
                  <w:tcW w:w="0" w:type="auto"/>
                  <w:gridSpan w:val="2"/>
                  <w:tcBorders>
                    <w:top w:val="nil"/>
                    <w:bottom w:val="nil"/>
                  </w:tcBorders>
                  <w:shd w:val="clear" w:color="auto" w:fill="FFFFFF"/>
                  <w:tcMar>
                    <w:top w:w="30" w:type="dxa"/>
                    <w:left w:w="30" w:type="dxa"/>
                    <w:bottom w:w="30" w:type="dxa"/>
                    <w:right w:w="30" w:type="dxa"/>
                  </w:tcMar>
                  <w:hideMark/>
                </w:tcPr>
                <w:p w14:paraId="25137D7A"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Moins-values sur réalisation d'actifs immobilisés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7C1792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3DEB88AB" w14:textId="77777777">
              <w:tc>
                <w:tcPr>
                  <w:tcW w:w="0" w:type="auto"/>
                  <w:tcBorders>
                    <w:top w:val="nil"/>
                    <w:bottom w:val="nil"/>
                  </w:tcBorders>
                  <w:shd w:val="clear" w:color="auto" w:fill="FFFFFF"/>
                  <w:tcMar>
                    <w:top w:w="30" w:type="dxa"/>
                    <w:left w:w="30" w:type="dxa"/>
                    <w:bottom w:w="30" w:type="dxa"/>
                    <w:right w:w="30" w:type="dxa"/>
                  </w:tcMar>
                  <w:hideMark/>
                </w:tcPr>
                <w:p w14:paraId="00D50B7F"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826B8E5"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08FCDA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6630</w:t>
                  </w:r>
                </w:p>
              </w:tc>
              <w:tc>
                <w:tcPr>
                  <w:tcW w:w="0" w:type="auto"/>
                  <w:tcBorders>
                    <w:top w:val="nil"/>
                    <w:bottom w:val="nil"/>
                  </w:tcBorders>
                  <w:shd w:val="clear" w:color="auto" w:fill="FFFFFF"/>
                  <w:tcMar>
                    <w:top w:w="30" w:type="dxa"/>
                    <w:left w:w="30" w:type="dxa"/>
                    <w:bottom w:w="30" w:type="dxa"/>
                    <w:right w:w="30" w:type="dxa"/>
                  </w:tcMar>
                  <w:hideMark/>
                </w:tcPr>
                <w:p w14:paraId="37D28329"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Moins-values sur réalisation d'immobilisations incorporelles et corporelles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1FE901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306FD099" w14:textId="77777777">
              <w:tc>
                <w:tcPr>
                  <w:tcW w:w="0" w:type="auto"/>
                  <w:tcBorders>
                    <w:top w:val="nil"/>
                    <w:bottom w:val="nil"/>
                  </w:tcBorders>
                  <w:shd w:val="clear" w:color="auto" w:fill="FFFFFF"/>
                  <w:tcMar>
                    <w:top w:w="30" w:type="dxa"/>
                    <w:left w:w="30" w:type="dxa"/>
                    <w:bottom w:w="30" w:type="dxa"/>
                    <w:right w:w="30" w:type="dxa"/>
                  </w:tcMar>
                  <w:hideMark/>
                </w:tcPr>
                <w:p w14:paraId="0FE6E3B0"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7B98911"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3CC188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6631</w:t>
                  </w:r>
                </w:p>
              </w:tc>
              <w:tc>
                <w:tcPr>
                  <w:tcW w:w="0" w:type="auto"/>
                  <w:tcBorders>
                    <w:top w:val="nil"/>
                    <w:bottom w:val="nil"/>
                  </w:tcBorders>
                  <w:shd w:val="clear" w:color="auto" w:fill="FFFFFF"/>
                  <w:tcMar>
                    <w:top w:w="30" w:type="dxa"/>
                    <w:left w:w="30" w:type="dxa"/>
                    <w:bottom w:w="30" w:type="dxa"/>
                    <w:right w:w="30" w:type="dxa"/>
                  </w:tcMar>
                  <w:hideMark/>
                </w:tcPr>
                <w:p w14:paraId="17D50A12"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Moins-values sur réalisation d'immobilisations financières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2F01C0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147F79E1" w14:textId="77777777">
              <w:tc>
                <w:tcPr>
                  <w:tcW w:w="0" w:type="auto"/>
                  <w:tcBorders>
                    <w:top w:val="nil"/>
                    <w:bottom w:val="nil"/>
                  </w:tcBorders>
                  <w:shd w:val="clear" w:color="auto" w:fill="FFFFFF"/>
                  <w:tcMar>
                    <w:top w:w="30" w:type="dxa"/>
                    <w:left w:w="30" w:type="dxa"/>
                    <w:bottom w:w="30" w:type="dxa"/>
                    <w:right w:w="30" w:type="dxa"/>
                  </w:tcMar>
                  <w:hideMark/>
                </w:tcPr>
                <w:p w14:paraId="4CA23CD2"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70429D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664 à 667</w:t>
                  </w:r>
                </w:p>
              </w:tc>
              <w:tc>
                <w:tcPr>
                  <w:tcW w:w="0" w:type="auto"/>
                  <w:gridSpan w:val="2"/>
                  <w:tcBorders>
                    <w:top w:val="nil"/>
                    <w:bottom w:val="nil"/>
                  </w:tcBorders>
                  <w:shd w:val="clear" w:color="auto" w:fill="FFFFFF"/>
                  <w:tcMar>
                    <w:top w:w="30" w:type="dxa"/>
                    <w:left w:w="30" w:type="dxa"/>
                    <w:bottom w:w="30" w:type="dxa"/>
                    <w:right w:w="30" w:type="dxa"/>
                  </w:tcMar>
                  <w:hideMark/>
                </w:tcPr>
                <w:p w14:paraId="45C5157C"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Autres charges d'exploitation non récurrentes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4D618B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7EAF6B6B" w14:textId="77777777">
              <w:tc>
                <w:tcPr>
                  <w:tcW w:w="0" w:type="auto"/>
                  <w:tcBorders>
                    <w:top w:val="nil"/>
                    <w:bottom w:val="nil"/>
                  </w:tcBorders>
                  <w:shd w:val="clear" w:color="auto" w:fill="FFFFFF"/>
                  <w:tcMar>
                    <w:top w:w="30" w:type="dxa"/>
                    <w:left w:w="30" w:type="dxa"/>
                    <w:bottom w:w="30" w:type="dxa"/>
                    <w:right w:w="30" w:type="dxa"/>
                  </w:tcMar>
                  <w:hideMark/>
                </w:tcPr>
                <w:p w14:paraId="79736C33"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C0ADAF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668</w:t>
                  </w:r>
                </w:p>
              </w:tc>
              <w:tc>
                <w:tcPr>
                  <w:tcW w:w="0" w:type="auto"/>
                  <w:gridSpan w:val="2"/>
                  <w:tcBorders>
                    <w:top w:val="nil"/>
                    <w:bottom w:val="nil"/>
                  </w:tcBorders>
                  <w:shd w:val="clear" w:color="auto" w:fill="FFFFFF"/>
                  <w:tcMar>
                    <w:top w:w="30" w:type="dxa"/>
                    <w:left w:w="30" w:type="dxa"/>
                    <w:bottom w:w="30" w:type="dxa"/>
                    <w:right w:w="30" w:type="dxa"/>
                  </w:tcMar>
                  <w:hideMark/>
                </w:tcPr>
                <w:p w14:paraId="277EE1B7"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Autres charges financières non récurrentes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9A5F4D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53C362F9" w14:textId="77777777">
              <w:tc>
                <w:tcPr>
                  <w:tcW w:w="0" w:type="auto"/>
                  <w:tcBorders>
                    <w:top w:val="nil"/>
                    <w:bottom w:val="nil"/>
                  </w:tcBorders>
                  <w:shd w:val="clear" w:color="auto" w:fill="FFFFFF"/>
                  <w:tcMar>
                    <w:top w:w="30" w:type="dxa"/>
                    <w:left w:w="30" w:type="dxa"/>
                    <w:bottom w:w="30" w:type="dxa"/>
                    <w:right w:w="30" w:type="dxa"/>
                  </w:tcMar>
                  <w:hideMark/>
                </w:tcPr>
                <w:p w14:paraId="2AB8DD5C"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110E51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669</w:t>
                  </w:r>
                </w:p>
              </w:tc>
              <w:tc>
                <w:tcPr>
                  <w:tcW w:w="0" w:type="auto"/>
                  <w:tcBorders>
                    <w:top w:val="nil"/>
                    <w:bottom w:val="nil"/>
                  </w:tcBorders>
                  <w:shd w:val="clear" w:color="auto" w:fill="FFFFFF"/>
                  <w:tcMar>
                    <w:top w:w="30" w:type="dxa"/>
                    <w:left w:w="30" w:type="dxa"/>
                    <w:bottom w:w="30" w:type="dxa"/>
                    <w:right w:w="30" w:type="dxa"/>
                  </w:tcMar>
                  <w:hideMark/>
                </w:tcPr>
                <w:p w14:paraId="5030A46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6690</w:t>
                  </w:r>
                </w:p>
              </w:tc>
              <w:tc>
                <w:tcPr>
                  <w:tcW w:w="0" w:type="auto"/>
                  <w:tcBorders>
                    <w:top w:val="nil"/>
                    <w:bottom w:val="nil"/>
                  </w:tcBorders>
                  <w:shd w:val="clear" w:color="auto" w:fill="FFFFFF"/>
                  <w:tcMar>
                    <w:top w:w="30" w:type="dxa"/>
                    <w:left w:w="30" w:type="dxa"/>
                    <w:bottom w:w="30" w:type="dxa"/>
                    <w:right w:w="30" w:type="dxa"/>
                  </w:tcMar>
                  <w:hideMark/>
                </w:tcPr>
                <w:p w14:paraId="7520CEF9"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Charges d'exploitation non récurrentes portées à l'actif au titre de frais de restructuration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6B11D7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665E6ABA" w14:textId="77777777">
              <w:tc>
                <w:tcPr>
                  <w:tcW w:w="0" w:type="auto"/>
                  <w:tcBorders>
                    <w:top w:val="nil"/>
                    <w:bottom w:val="nil"/>
                  </w:tcBorders>
                  <w:shd w:val="clear" w:color="auto" w:fill="FFFFFF"/>
                  <w:tcMar>
                    <w:top w:w="30" w:type="dxa"/>
                    <w:left w:w="30" w:type="dxa"/>
                    <w:bottom w:w="30" w:type="dxa"/>
                    <w:right w:w="30" w:type="dxa"/>
                  </w:tcMar>
                  <w:hideMark/>
                </w:tcPr>
                <w:p w14:paraId="09B8CC04"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1777BF7"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FDB634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6691</w:t>
                  </w:r>
                </w:p>
              </w:tc>
              <w:tc>
                <w:tcPr>
                  <w:tcW w:w="0" w:type="auto"/>
                  <w:tcBorders>
                    <w:top w:val="nil"/>
                    <w:bottom w:val="nil"/>
                  </w:tcBorders>
                  <w:shd w:val="clear" w:color="auto" w:fill="FFFFFF"/>
                  <w:tcMar>
                    <w:top w:w="30" w:type="dxa"/>
                    <w:left w:w="30" w:type="dxa"/>
                    <w:bottom w:w="30" w:type="dxa"/>
                    <w:right w:w="30" w:type="dxa"/>
                  </w:tcMar>
                  <w:hideMark/>
                </w:tcPr>
                <w:p w14:paraId="0E7CB5F9"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Charges financières non récurrentes portées à l'actif au titre de frais de restructuration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15DCBC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239692C1" w14:textId="77777777">
              <w:tc>
                <w:tcPr>
                  <w:tcW w:w="0" w:type="auto"/>
                  <w:tcBorders>
                    <w:top w:val="nil"/>
                    <w:bottom w:val="nil"/>
                  </w:tcBorders>
                  <w:shd w:val="clear" w:color="auto" w:fill="FFFFFF"/>
                  <w:tcMar>
                    <w:top w:w="30" w:type="dxa"/>
                    <w:left w:w="30" w:type="dxa"/>
                    <w:bottom w:w="30" w:type="dxa"/>
                    <w:right w:w="30" w:type="dxa"/>
                  </w:tcMar>
                  <w:hideMark/>
                </w:tcPr>
                <w:p w14:paraId="4F31439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67</w:t>
                  </w:r>
                </w:p>
              </w:tc>
              <w:tc>
                <w:tcPr>
                  <w:tcW w:w="0" w:type="auto"/>
                  <w:gridSpan w:val="3"/>
                  <w:tcBorders>
                    <w:top w:val="nil"/>
                    <w:bottom w:val="nil"/>
                  </w:tcBorders>
                  <w:shd w:val="clear" w:color="auto" w:fill="FFFFFF"/>
                  <w:tcMar>
                    <w:top w:w="30" w:type="dxa"/>
                    <w:left w:w="30" w:type="dxa"/>
                    <w:bottom w:w="30" w:type="dxa"/>
                    <w:right w:w="30" w:type="dxa"/>
                  </w:tcMar>
                  <w:hideMark/>
                </w:tcPr>
                <w:p w14:paraId="2FFA4EB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Impôts sur le résultat</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0AACD6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0430916D" w14:textId="77777777">
              <w:tc>
                <w:tcPr>
                  <w:tcW w:w="0" w:type="auto"/>
                  <w:tcBorders>
                    <w:top w:val="nil"/>
                    <w:bottom w:val="nil"/>
                  </w:tcBorders>
                  <w:shd w:val="clear" w:color="auto" w:fill="FFFFFF"/>
                  <w:tcMar>
                    <w:top w:w="30" w:type="dxa"/>
                    <w:left w:w="30" w:type="dxa"/>
                    <w:bottom w:w="30" w:type="dxa"/>
                    <w:right w:w="30" w:type="dxa"/>
                  </w:tcMar>
                  <w:hideMark/>
                </w:tcPr>
                <w:p w14:paraId="6288C1A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3798E0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670</w:t>
                  </w:r>
                </w:p>
              </w:tc>
              <w:tc>
                <w:tcPr>
                  <w:tcW w:w="0" w:type="auto"/>
                  <w:gridSpan w:val="2"/>
                  <w:tcBorders>
                    <w:top w:val="nil"/>
                    <w:bottom w:val="nil"/>
                  </w:tcBorders>
                  <w:shd w:val="clear" w:color="auto" w:fill="FFFFFF"/>
                  <w:tcMar>
                    <w:top w:w="30" w:type="dxa"/>
                    <w:left w:w="30" w:type="dxa"/>
                    <w:bottom w:w="30" w:type="dxa"/>
                    <w:right w:w="30" w:type="dxa"/>
                  </w:tcMar>
                  <w:hideMark/>
                </w:tcPr>
                <w:p w14:paraId="5949F656"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Impôts belges sur le résultat de l’exercice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57C14A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49B5C9BE" w14:textId="77777777">
              <w:tc>
                <w:tcPr>
                  <w:tcW w:w="0" w:type="auto"/>
                  <w:tcBorders>
                    <w:top w:val="nil"/>
                    <w:bottom w:val="nil"/>
                  </w:tcBorders>
                  <w:shd w:val="clear" w:color="auto" w:fill="FFFFFF"/>
                  <w:tcMar>
                    <w:top w:w="30" w:type="dxa"/>
                    <w:left w:w="30" w:type="dxa"/>
                    <w:bottom w:w="30" w:type="dxa"/>
                    <w:right w:w="30" w:type="dxa"/>
                  </w:tcMar>
                  <w:hideMark/>
                </w:tcPr>
                <w:p w14:paraId="5647BEC4"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96E3993"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4A3841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6700</w:t>
                  </w:r>
                </w:p>
              </w:tc>
              <w:tc>
                <w:tcPr>
                  <w:tcW w:w="0" w:type="auto"/>
                  <w:tcBorders>
                    <w:top w:val="nil"/>
                    <w:bottom w:val="nil"/>
                  </w:tcBorders>
                  <w:shd w:val="clear" w:color="auto" w:fill="FFFFFF"/>
                  <w:tcMar>
                    <w:top w:w="30" w:type="dxa"/>
                    <w:left w:w="30" w:type="dxa"/>
                    <w:bottom w:w="30" w:type="dxa"/>
                    <w:right w:w="30" w:type="dxa"/>
                  </w:tcMar>
                  <w:hideMark/>
                </w:tcPr>
                <w:p w14:paraId="000FF97F"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Impôts et précomptes dus ou versés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FE3300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18164CB0" w14:textId="77777777">
              <w:tc>
                <w:tcPr>
                  <w:tcW w:w="0" w:type="auto"/>
                  <w:tcBorders>
                    <w:top w:val="nil"/>
                    <w:bottom w:val="nil"/>
                  </w:tcBorders>
                  <w:shd w:val="clear" w:color="auto" w:fill="FFFFFF"/>
                  <w:tcMar>
                    <w:top w:w="30" w:type="dxa"/>
                    <w:left w:w="30" w:type="dxa"/>
                    <w:bottom w:w="30" w:type="dxa"/>
                    <w:right w:w="30" w:type="dxa"/>
                  </w:tcMar>
                  <w:hideMark/>
                </w:tcPr>
                <w:p w14:paraId="5E095FCE"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lastRenderedPageBreak/>
                    <w:t> </w:t>
                  </w:r>
                </w:p>
              </w:tc>
              <w:tc>
                <w:tcPr>
                  <w:tcW w:w="0" w:type="auto"/>
                  <w:tcBorders>
                    <w:top w:val="nil"/>
                    <w:bottom w:val="nil"/>
                  </w:tcBorders>
                  <w:shd w:val="clear" w:color="auto" w:fill="FFFFFF"/>
                  <w:tcMar>
                    <w:top w:w="30" w:type="dxa"/>
                    <w:left w:w="30" w:type="dxa"/>
                    <w:bottom w:w="30" w:type="dxa"/>
                    <w:right w:w="30" w:type="dxa"/>
                  </w:tcMar>
                  <w:hideMark/>
                </w:tcPr>
                <w:p w14:paraId="28AD3D40"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9138AC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6701</w:t>
                  </w:r>
                </w:p>
              </w:tc>
              <w:tc>
                <w:tcPr>
                  <w:tcW w:w="0" w:type="auto"/>
                  <w:tcBorders>
                    <w:top w:val="nil"/>
                    <w:bottom w:val="nil"/>
                  </w:tcBorders>
                  <w:shd w:val="clear" w:color="auto" w:fill="FFFFFF"/>
                  <w:tcMar>
                    <w:top w:w="30" w:type="dxa"/>
                    <w:left w:w="30" w:type="dxa"/>
                    <w:bottom w:w="30" w:type="dxa"/>
                    <w:right w:w="30" w:type="dxa"/>
                  </w:tcMar>
                  <w:hideMark/>
                </w:tcPr>
                <w:p w14:paraId="1DC0D06A"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Excédent de versements d'impôts et de précomptes porté à l’actif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908223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4C4448EC" w14:textId="77777777">
              <w:tc>
                <w:tcPr>
                  <w:tcW w:w="0" w:type="auto"/>
                  <w:tcBorders>
                    <w:top w:val="nil"/>
                    <w:bottom w:val="nil"/>
                  </w:tcBorders>
                  <w:shd w:val="clear" w:color="auto" w:fill="FFFFFF"/>
                  <w:tcMar>
                    <w:top w:w="30" w:type="dxa"/>
                    <w:left w:w="30" w:type="dxa"/>
                    <w:bottom w:w="30" w:type="dxa"/>
                    <w:right w:w="30" w:type="dxa"/>
                  </w:tcMar>
                  <w:hideMark/>
                </w:tcPr>
                <w:p w14:paraId="2A88BD34"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ACF2F62"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959A4F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6702</w:t>
                  </w:r>
                </w:p>
              </w:tc>
              <w:tc>
                <w:tcPr>
                  <w:tcW w:w="0" w:type="auto"/>
                  <w:tcBorders>
                    <w:top w:val="nil"/>
                    <w:bottom w:val="nil"/>
                  </w:tcBorders>
                  <w:shd w:val="clear" w:color="auto" w:fill="FFFFFF"/>
                  <w:tcMar>
                    <w:top w:w="30" w:type="dxa"/>
                    <w:left w:w="30" w:type="dxa"/>
                    <w:bottom w:w="30" w:type="dxa"/>
                    <w:right w:w="30" w:type="dxa"/>
                  </w:tcMar>
                  <w:hideMark/>
                </w:tcPr>
                <w:p w14:paraId="5F1B1DF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Charges fiscales estimées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E59F62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270CD472" w14:textId="77777777">
              <w:tc>
                <w:tcPr>
                  <w:tcW w:w="0" w:type="auto"/>
                  <w:tcBorders>
                    <w:top w:val="nil"/>
                    <w:bottom w:val="nil"/>
                  </w:tcBorders>
                  <w:shd w:val="clear" w:color="auto" w:fill="FFFFFF"/>
                  <w:tcMar>
                    <w:top w:w="30" w:type="dxa"/>
                    <w:left w:w="30" w:type="dxa"/>
                    <w:bottom w:w="30" w:type="dxa"/>
                    <w:right w:w="30" w:type="dxa"/>
                  </w:tcMar>
                  <w:hideMark/>
                </w:tcPr>
                <w:p w14:paraId="72AE660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78C90F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671</w:t>
                  </w:r>
                </w:p>
              </w:tc>
              <w:tc>
                <w:tcPr>
                  <w:tcW w:w="0" w:type="auto"/>
                  <w:gridSpan w:val="2"/>
                  <w:tcBorders>
                    <w:top w:val="nil"/>
                    <w:bottom w:val="nil"/>
                  </w:tcBorders>
                  <w:shd w:val="clear" w:color="auto" w:fill="FFFFFF"/>
                  <w:tcMar>
                    <w:top w:w="30" w:type="dxa"/>
                    <w:left w:w="30" w:type="dxa"/>
                    <w:bottom w:w="30" w:type="dxa"/>
                    <w:right w:w="30" w:type="dxa"/>
                  </w:tcMar>
                  <w:hideMark/>
                </w:tcPr>
                <w:p w14:paraId="56A1B0E3"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Impôts belges sur le résultat d'exercices antérieurs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40BE2E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6A68EDA8" w14:textId="77777777">
              <w:tc>
                <w:tcPr>
                  <w:tcW w:w="0" w:type="auto"/>
                  <w:tcBorders>
                    <w:top w:val="nil"/>
                    <w:bottom w:val="nil"/>
                  </w:tcBorders>
                  <w:shd w:val="clear" w:color="auto" w:fill="FFFFFF"/>
                  <w:tcMar>
                    <w:top w:w="30" w:type="dxa"/>
                    <w:left w:w="30" w:type="dxa"/>
                    <w:bottom w:w="30" w:type="dxa"/>
                    <w:right w:w="30" w:type="dxa"/>
                  </w:tcMar>
                  <w:hideMark/>
                </w:tcPr>
                <w:p w14:paraId="323EDE0D"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0D95AE3"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D8078D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6710</w:t>
                  </w:r>
                </w:p>
              </w:tc>
              <w:tc>
                <w:tcPr>
                  <w:tcW w:w="0" w:type="auto"/>
                  <w:tcBorders>
                    <w:top w:val="nil"/>
                    <w:bottom w:val="nil"/>
                  </w:tcBorders>
                  <w:shd w:val="clear" w:color="auto" w:fill="FFFFFF"/>
                  <w:tcMar>
                    <w:top w:w="30" w:type="dxa"/>
                    <w:left w:w="30" w:type="dxa"/>
                    <w:bottom w:w="30" w:type="dxa"/>
                    <w:right w:w="30" w:type="dxa"/>
                  </w:tcMar>
                  <w:hideMark/>
                </w:tcPr>
                <w:p w14:paraId="64A91A7C"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Suppléments d'impôts dus ou versés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669F85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5FB019F5" w14:textId="77777777">
              <w:tc>
                <w:tcPr>
                  <w:tcW w:w="0" w:type="auto"/>
                  <w:tcBorders>
                    <w:top w:val="nil"/>
                    <w:bottom w:val="nil"/>
                  </w:tcBorders>
                  <w:shd w:val="clear" w:color="auto" w:fill="FFFFFF"/>
                  <w:tcMar>
                    <w:top w:w="30" w:type="dxa"/>
                    <w:left w:w="30" w:type="dxa"/>
                    <w:bottom w:w="30" w:type="dxa"/>
                    <w:right w:w="30" w:type="dxa"/>
                  </w:tcMar>
                  <w:hideMark/>
                </w:tcPr>
                <w:p w14:paraId="56722DE1"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557077F"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6C78F8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6711</w:t>
                  </w:r>
                </w:p>
              </w:tc>
              <w:tc>
                <w:tcPr>
                  <w:tcW w:w="0" w:type="auto"/>
                  <w:tcBorders>
                    <w:top w:val="nil"/>
                    <w:bottom w:val="nil"/>
                  </w:tcBorders>
                  <w:shd w:val="clear" w:color="auto" w:fill="FFFFFF"/>
                  <w:tcMar>
                    <w:top w:w="30" w:type="dxa"/>
                    <w:left w:w="30" w:type="dxa"/>
                    <w:bottom w:w="30" w:type="dxa"/>
                    <w:right w:w="30" w:type="dxa"/>
                  </w:tcMar>
                  <w:hideMark/>
                </w:tcPr>
                <w:p w14:paraId="50D9A8D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Suppléments d'impôts estimés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9305EC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BB12E57" w14:textId="77777777">
              <w:tc>
                <w:tcPr>
                  <w:tcW w:w="0" w:type="auto"/>
                  <w:tcBorders>
                    <w:top w:val="nil"/>
                    <w:bottom w:val="nil"/>
                  </w:tcBorders>
                  <w:shd w:val="clear" w:color="auto" w:fill="FFFFFF"/>
                  <w:tcMar>
                    <w:top w:w="30" w:type="dxa"/>
                    <w:left w:w="30" w:type="dxa"/>
                    <w:bottom w:w="30" w:type="dxa"/>
                    <w:right w:w="30" w:type="dxa"/>
                  </w:tcMar>
                  <w:hideMark/>
                </w:tcPr>
                <w:p w14:paraId="01E0B1E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415EC5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817D3D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6712</w:t>
                  </w:r>
                </w:p>
              </w:tc>
              <w:tc>
                <w:tcPr>
                  <w:tcW w:w="0" w:type="auto"/>
                  <w:tcBorders>
                    <w:top w:val="nil"/>
                    <w:bottom w:val="nil"/>
                  </w:tcBorders>
                  <w:shd w:val="clear" w:color="auto" w:fill="FFFFFF"/>
                  <w:tcMar>
                    <w:top w:w="30" w:type="dxa"/>
                    <w:left w:w="30" w:type="dxa"/>
                    <w:bottom w:w="30" w:type="dxa"/>
                    <w:right w:w="30" w:type="dxa"/>
                  </w:tcMar>
                  <w:hideMark/>
                </w:tcPr>
                <w:p w14:paraId="4527C07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Provisions fiscales constituées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10F86C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DD71066" w14:textId="77777777">
              <w:tc>
                <w:tcPr>
                  <w:tcW w:w="0" w:type="auto"/>
                  <w:tcBorders>
                    <w:top w:val="nil"/>
                    <w:bottom w:val="nil"/>
                  </w:tcBorders>
                  <w:shd w:val="clear" w:color="auto" w:fill="FFFFFF"/>
                  <w:tcMar>
                    <w:top w:w="30" w:type="dxa"/>
                    <w:left w:w="30" w:type="dxa"/>
                    <w:bottom w:w="30" w:type="dxa"/>
                    <w:right w:w="30" w:type="dxa"/>
                  </w:tcMar>
                  <w:hideMark/>
                </w:tcPr>
                <w:p w14:paraId="074BC17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049771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672</w:t>
                  </w:r>
                </w:p>
              </w:tc>
              <w:tc>
                <w:tcPr>
                  <w:tcW w:w="0" w:type="auto"/>
                  <w:gridSpan w:val="2"/>
                  <w:tcBorders>
                    <w:top w:val="nil"/>
                    <w:bottom w:val="nil"/>
                  </w:tcBorders>
                  <w:shd w:val="clear" w:color="auto" w:fill="FFFFFF"/>
                  <w:tcMar>
                    <w:top w:w="30" w:type="dxa"/>
                    <w:left w:w="30" w:type="dxa"/>
                    <w:bottom w:w="30" w:type="dxa"/>
                    <w:right w:w="30" w:type="dxa"/>
                  </w:tcMar>
                  <w:hideMark/>
                </w:tcPr>
                <w:p w14:paraId="1D6AF2DE"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Impôts étrangers sur le résultat de l’exercice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AF400F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53A84523" w14:textId="77777777">
              <w:tc>
                <w:tcPr>
                  <w:tcW w:w="0" w:type="auto"/>
                  <w:tcBorders>
                    <w:top w:val="nil"/>
                    <w:bottom w:val="nil"/>
                  </w:tcBorders>
                  <w:shd w:val="clear" w:color="auto" w:fill="FFFFFF"/>
                  <w:tcMar>
                    <w:top w:w="30" w:type="dxa"/>
                    <w:left w:w="30" w:type="dxa"/>
                    <w:bottom w:w="30" w:type="dxa"/>
                    <w:right w:w="30" w:type="dxa"/>
                  </w:tcMar>
                  <w:hideMark/>
                </w:tcPr>
                <w:p w14:paraId="6E9D0A1E"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99A24D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673</w:t>
                  </w:r>
                </w:p>
              </w:tc>
              <w:tc>
                <w:tcPr>
                  <w:tcW w:w="0" w:type="auto"/>
                  <w:gridSpan w:val="2"/>
                  <w:tcBorders>
                    <w:top w:val="nil"/>
                    <w:bottom w:val="nil"/>
                  </w:tcBorders>
                  <w:shd w:val="clear" w:color="auto" w:fill="FFFFFF"/>
                  <w:tcMar>
                    <w:top w:w="30" w:type="dxa"/>
                    <w:left w:w="30" w:type="dxa"/>
                    <w:bottom w:w="30" w:type="dxa"/>
                    <w:right w:w="30" w:type="dxa"/>
                  </w:tcMar>
                  <w:hideMark/>
                </w:tcPr>
                <w:p w14:paraId="49846DBA"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Impôts étrangers sur le résultat d'exercices antérieurs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8724AB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624280CA" w14:textId="77777777">
              <w:tc>
                <w:tcPr>
                  <w:tcW w:w="0" w:type="auto"/>
                  <w:tcBorders>
                    <w:top w:val="nil"/>
                    <w:bottom w:val="nil"/>
                  </w:tcBorders>
                  <w:shd w:val="clear" w:color="auto" w:fill="FFFFFF"/>
                  <w:tcMar>
                    <w:top w:w="30" w:type="dxa"/>
                    <w:left w:w="30" w:type="dxa"/>
                    <w:bottom w:w="30" w:type="dxa"/>
                    <w:right w:w="30" w:type="dxa"/>
                  </w:tcMar>
                  <w:hideMark/>
                </w:tcPr>
                <w:p w14:paraId="79712BA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68</w:t>
                  </w:r>
                </w:p>
              </w:tc>
              <w:tc>
                <w:tcPr>
                  <w:tcW w:w="0" w:type="auto"/>
                  <w:gridSpan w:val="3"/>
                  <w:tcBorders>
                    <w:top w:val="nil"/>
                    <w:bottom w:val="nil"/>
                  </w:tcBorders>
                  <w:shd w:val="clear" w:color="auto" w:fill="FFFFFF"/>
                  <w:tcMar>
                    <w:top w:w="30" w:type="dxa"/>
                    <w:left w:w="30" w:type="dxa"/>
                    <w:bottom w:w="30" w:type="dxa"/>
                    <w:right w:w="30" w:type="dxa"/>
                  </w:tcMar>
                  <w:hideMark/>
                </w:tcPr>
                <w:p w14:paraId="05A47AA4"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Transferts aux impôts différés et aux réserves immunisées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201987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0DF65961" w14:textId="77777777">
              <w:tc>
                <w:tcPr>
                  <w:tcW w:w="0" w:type="auto"/>
                  <w:tcBorders>
                    <w:top w:val="nil"/>
                    <w:bottom w:val="nil"/>
                  </w:tcBorders>
                  <w:shd w:val="clear" w:color="auto" w:fill="FFFFFF"/>
                  <w:tcMar>
                    <w:top w:w="30" w:type="dxa"/>
                    <w:left w:w="30" w:type="dxa"/>
                    <w:bottom w:w="30" w:type="dxa"/>
                    <w:right w:w="30" w:type="dxa"/>
                  </w:tcMar>
                  <w:hideMark/>
                </w:tcPr>
                <w:p w14:paraId="2C53BFBE"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3EFA74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680</w:t>
                  </w:r>
                </w:p>
              </w:tc>
              <w:tc>
                <w:tcPr>
                  <w:tcW w:w="0" w:type="auto"/>
                  <w:gridSpan w:val="2"/>
                  <w:tcBorders>
                    <w:top w:val="nil"/>
                    <w:bottom w:val="nil"/>
                  </w:tcBorders>
                  <w:shd w:val="clear" w:color="auto" w:fill="FFFFFF"/>
                  <w:tcMar>
                    <w:top w:w="30" w:type="dxa"/>
                    <w:left w:w="30" w:type="dxa"/>
                    <w:bottom w:w="30" w:type="dxa"/>
                    <w:right w:w="30" w:type="dxa"/>
                  </w:tcMar>
                  <w:hideMark/>
                </w:tcPr>
                <w:p w14:paraId="3BF02A2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Transferts aux impôts différés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78ED7B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375091D6" w14:textId="77777777">
              <w:tc>
                <w:tcPr>
                  <w:tcW w:w="0" w:type="auto"/>
                  <w:tcBorders>
                    <w:top w:val="nil"/>
                    <w:bottom w:val="nil"/>
                  </w:tcBorders>
                  <w:shd w:val="clear" w:color="auto" w:fill="FFFFFF"/>
                  <w:tcMar>
                    <w:top w:w="30" w:type="dxa"/>
                    <w:left w:w="30" w:type="dxa"/>
                    <w:bottom w:w="30" w:type="dxa"/>
                    <w:right w:w="30" w:type="dxa"/>
                  </w:tcMar>
                  <w:hideMark/>
                </w:tcPr>
                <w:p w14:paraId="3ECFA62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F26A7D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689</w:t>
                  </w:r>
                </w:p>
              </w:tc>
              <w:tc>
                <w:tcPr>
                  <w:tcW w:w="0" w:type="auto"/>
                  <w:gridSpan w:val="2"/>
                  <w:tcBorders>
                    <w:top w:val="nil"/>
                    <w:bottom w:val="nil"/>
                  </w:tcBorders>
                  <w:shd w:val="clear" w:color="auto" w:fill="FFFFFF"/>
                  <w:tcMar>
                    <w:top w:w="30" w:type="dxa"/>
                    <w:left w:w="30" w:type="dxa"/>
                    <w:bottom w:w="30" w:type="dxa"/>
                    <w:right w:w="30" w:type="dxa"/>
                  </w:tcMar>
                  <w:hideMark/>
                </w:tcPr>
                <w:p w14:paraId="4901FCB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Transferts aux réserves immunisées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C48938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E37DF52" w14:textId="77777777">
              <w:tc>
                <w:tcPr>
                  <w:tcW w:w="0" w:type="auto"/>
                  <w:tcBorders>
                    <w:top w:val="nil"/>
                    <w:bottom w:val="nil"/>
                  </w:tcBorders>
                  <w:shd w:val="clear" w:color="auto" w:fill="FFFFFF"/>
                  <w:tcMar>
                    <w:top w:w="30" w:type="dxa"/>
                    <w:left w:w="30" w:type="dxa"/>
                    <w:bottom w:w="30" w:type="dxa"/>
                    <w:right w:w="30" w:type="dxa"/>
                  </w:tcMar>
                  <w:hideMark/>
                </w:tcPr>
                <w:p w14:paraId="28F798E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69</w:t>
                  </w:r>
                </w:p>
              </w:tc>
              <w:tc>
                <w:tcPr>
                  <w:tcW w:w="0" w:type="auto"/>
                  <w:gridSpan w:val="3"/>
                  <w:tcBorders>
                    <w:top w:val="nil"/>
                    <w:bottom w:val="nil"/>
                  </w:tcBorders>
                  <w:shd w:val="clear" w:color="auto" w:fill="FFFFFF"/>
                  <w:tcMar>
                    <w:top w:w="30" w:type="dxa"/>
                    <w:left w:w="30" w:type="dxa"/>
                    <w:bottom w:w="30" w:type="dxa"/>
                    <w:right w:w="30" w:type="dxa"/>
                  </w:tcMar>
                  <w:hideMark/>
                </w:tcPr>
                <w:p w14:paraId="3DB0DD4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Affectations et prélèvements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526026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2C00953" w14:textId="77777777">
              <w:tc>
                <w:tcPr>
                  <w:tcW w:w="0" w:type="auto"/>
                  <w:tcBorders>
                    <w:top w:val="nil"/>
                    <w:bottom w:val="nil"/>
                  </w:tcBorders>
                  <w:shd w:val="clear" w:color="auto" w:fill="FFFFFF"/>
                  <w:tcMar>
                    <w:top w:w="30" w:type="dxa"/>
                    <w:left w:w="30" w:type="dxa"/>
                    <w:bottom w:w="30" w:type="dxa"/>
                    <w:right w:w="30" w:type="dxa"/>
                  </w:tcMar>
                  <w:hideMark/>
                </w:tcPr>
                <w:p w14:paraId="207F30D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A80AE9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690</w:t>
                  </w:r>
                </w:p>
              </w:tc>
              <w:tc>
                <w:tcPr>
                  <w:tcW w:w="0" w:type="auto"/>
                  <w:gridSpan w:val="2"/>
                  <w:tcBorders>
                    <w:top w:val="nil"/>
                    <w:bottom w:val="nil"/>
                  </w:tcBorders>
                  <w:shd w:val="clear" w:color="auto" w:fill="FFFFFF"/>
                  <w:tcMar>
                    <w:top w:w="30" w:type="dxa"/>
                    <w:left w:w="30" w:type="dxa"/>
                    <w:bottom w:w="30" w:type="dxa"/>
                    <w:right w:w="30" w:type="dxa"/>
                  </w:tcMar>
                  <w:hideMark/>
                </w:tcPr>
                <w:p w14:paraId="45B5FF6A"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Perte reportée de l'exercice précédent</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214605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75C11518" w14:textId="77777777">
              <w:tc>
                <w:tcPr>
                  <w:tcW w:w="0" w:type="auto"/>
                  <w:tcBorders>
                    <w:top w:val="nil"/>
                    <w:bottom w:val="nil"/>
                  </w:tcBorders>
                  <w:shd w:val="clear" w:color="auto" w:fill="FFFFFF"/>
                  <w:tcMar>
                    <w:top w:w="30" w:type="dxa"/>
                    <w:left w:w="30" w:type="dxa"/>
                    <w:bottom w:w="30" w:type="dxa"/>
                    <w:right w:w="30" w:type="dxa"/>
                  </w:tcMar>
                  <w:hideMark/>
                </w:tcPr>
                <w:p w14:paraId="6C327F67"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84E92D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691</w:t>
                  </w:r>
                </w:p>
              </w:tc>
              <w:tc>
                <w:tcPr>
                  <w:tcW w:w="0" w:type="auto"/>
                  <w:gridSpan w:val="2"/>
                  <w:tcBorders>
                    <w:top w:val="nil"/>
                    <w:bottom w:val="nil"/>
                  </w:tcBorders>
                  <w:shd w:val="clear" w:color="auto" w:fill="FFFFFF"/>
                  <w:tcMar>
                    <w:top w:w="30" w:type="dxa"/>
                    <w:left w:w="30" w:type="dxa"/>
                    <w:bottom w:w="30" w:type="dxa"/>
                    <w:right w:w="30" w:type="dxa"/>
                  </w:tcMar>
                  <w:hideMark/>
                </w:tcPr>
                <w:p w14:paraId="29644F3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Affectations à l'apport</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83F0C2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CA82DA8" w14:textId="77777777">
              <w:tc>
                <w:tcPr>
                  <w:tcW w:w="0" w:type="auto"/>
                  <w:tcBorders>
                    <w:top w:val="nil"/>
                    <w:bottom w:val="nil"/>
                  </w:tcBorders>
                  <w:shd w:val="clear" w:color="auto" w:fill="FFFFFF"/>
                  <w:tcMar>
                    <w:top w:w="30" w:type="dxa"/>
                    <w:left w:w="30" w:type="dxa"/>
                    <w:bottom w:w="30" w:type="dxa"/>
                    <w:right w:w="30" w:type="dxa"/>
                  </w:tcMar>
                  <w:hideMark/>
                </w:tcPr>
                <w:p w14:paraId="0B53220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F4CEDA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692</w:t>
                  </w:r>
                </w:p>
              </w:tc>
              <w:tc>
                <w:tcPr>
                  <w:tcW w:w="0" w:type="auto"/>
                  <w:gridSpan w:val="2"/>
                  <w:tcBorders>
                    <w:top w:val="nil"/>
                    <w:bottom w:val="nil"/>
                  </w:tcBorders>
                  <w:shd w:val="clear" w:color="auto" w:fill="FFFFFF"/>
                  <w:tcMar>
                    <w:top w:w="30" w:type="dxa"/>
                    <w:left w:w="30" w:type="dxa"/>
                    <w:bottom w:w="30" w:type="dxa"/>
                    <w:right w:w="30" w:type="dxa"/>
                  </w:tcMar>
                  <w:hideMark/>
                </w:tcPr>
                <w:p w14:paraId="1546500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Dotation aux réserves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579CC8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785FF0B" w14:textId="77777777">
              <w:tc>
                <w:tcPr>
                  <w:tcW w:w="0" w:type="auto"/>
                  <w:tcBorders>
                    <w:top w:val="nil"/>
                    <w:bottom w:val="nil"/>
                  </w:tcBorders>
                  <w:shd w:val="clear" w:color="auto" w:fill="FFFFFF"/>
                  <w:tcMar>
                    <w:top w:w="30" w:type="dxa"/>
                    <w:left w:w="30" w:type="dxa"/>
                    <w:bottom w:w="30" w:type="dxa"/>
                    <w:right w:w="30" w:type="dxa"/>
                  </w:tcMar>
                  <w:hideMark/>
                </w:tcPr>
                <w:p w14:paraId="0AEC855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EC3FF1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01E272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6920</w:t>
                  </w:r>
                </w:p>
              </w:tc>
              <w:tc>
                <w:tcPr>
                  <w:tcW w:w="0" w:type="auto"/>
                  <w:tcBorders>
                    <w:top w:val="nil"/>
                    <w:bottom w:val="nil"/>
                  </w:tcBorders>
                  <w:shd w:val="clear" w:color="auto" w:fill="FFFFFF"/>
                  <w:tcMar>
                    <w:top w:w="30" w:type="dxa"/>
                    <w:left w:w="30" w:type="dxa"/>
                    <w:bottom w:w="30" w:type="dxa"/>
                    <w:right w:w="30" w:type="dxa"/>
                  </w:tcMar>
                  <w:hideMark/>
                </w:tcPr>
                <w:p w14:paraId="0FD1623C"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Dotation à la réserve légale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EB2417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210AC46D" w14:textId="77777777">
              <w:tc>
                <w:tcPr>
                  <w:tcW w:w="0" w:type="auto"/>
                  <w:tcBorders>
                    <w:top w:val="nil"/>
                    <w:bottom w:val="nil"/>
                  </w:tcBorders>
                  <w:shd w:val="clear" w:color="auto" w:fill="FFFFFF"/>
                  <w:tcMar>
                    <w:top w:w="30" w:type="dxa"/>
                    <w:left w:w="30" w:type="dxa"/>
                    <w:bottom w:w="30" w:type="dxa"/>
                    <w:right w:w="30" w:type="dxa"/>
                  </w:tcMar>
                  <w:hideMark/>
                </w:tcPr>
                <w:p w14:paraId="7A96253B"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D1F3946"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1E5218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6921</w:t>
                  </w:r>
                </w:p>
              </w:tc>
              <w:tc>
                <w:tcPr>
                  <w:tcW w:w="0" w:type="auto"/>
                  <w:tcBorders>
                    <w:top w:val="nil"/>
                    <w:bottom w:val="nil"/>
                  </w:tcBorders>
                  <w:shd w:val="clear" w:color="auto" w:fill="FFFFFF"/>
                  <w:tcMar>
                    <w:top w:w="30" w:type="dxa"/>
                    <w:left w:w="30" w:type="dxa"/>
                    <w:bottom w:w="30" w:type="dxa"/>
                    <w:right w:w="30" w:type="dxa"/>
                  </w:tcMar>
                  <w:hideMark/>
                </w:tcPr>
                <w:p w14:paraId="2E44E01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Dotation aux autres réserves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35578D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328D4F54" w14:textId="77777777">
              <w:tc>
                <w:tcPr>
                  <w:tcW w:w="0" w:type="auto"/>
                  <w:tcBorders>
                    <w:top w:val="nil"/>
                    <w:bottom w:val="nil"/>
                  </w:tcBorders>
                  <w:shd w:val="clear" w:color="auto" w:fill="FFFFFF"/>
                  <w:tcMar>
                    <w:top w:w="30" w:type="dxa"/>
                    <w:left w:w="30" w:type="dxa"/>
                    <w:bottom w:w="30" w:type="dxa"/>
                    <w:right w:w="30" w:type="dxa"/>
                  </w:tcMar>
                  <w:hideMark/>
                </w:tcPr>
                <w:p w14:paraId="351E530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7640DA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693</w:t>
                  </w:r>
                </w:p>
              </w:tc>
              <w:tc>
                <w:tcPr>
                  <w:tcW w:w="0" w:type="auto"/>
                  <w:gridSpan w:val="2"/>
                  <w:tcBorders>
                    <w:top w:val="nil"/>
                    <w:bottom w:val="nil"/>
                  </w:tcBorders>
                  <w:shd w:val="clear" w:color="auto" w:fill="FFFFFF"/>
                  <w:tcMar>
                    <w:top w:w="30" w:type="dxa"/>
                    <w:left w:w="30" w:type="dxa"/>
                    <w:bottom w:w="30" w:type="dxa"/>
                    <w:right w:w="30" w:type="dxa"/>
                  </w:tcMar>
                  <w:hideMark/>
                </w:tcPr>
                <w:p w14:paraId="046DB9C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Bénéfices à reporter</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07C106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372CC252" w14:textId="77777777">
              <w:tc>
                <w:tcPr>
                  <w:tcW w:w="0" w:type="auto"/>
                  <w:tcBorders>
                    <w:top w:val="nil"/>
                    <w:bottom w:val="nil"/>
                  </w:tcBorders>
                  <w:shd w:val="clear" w:color="auto" w:fill="FFFFFF"/>
                  <w:tcMar>
                    <w:top w:w="30" w:type="dxa"/>
                    <w:left w:w="30" w:type="dxa"/>
                    <w:bottom w:w="30" w:type="dxa"/>
                    <w:right w:w="30" w:type="dxa"/>
                  </w:tcMar>
                  <w:hideMark/>
                </w:tcPr>
                <w:p w14:paraId="7229072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B0567D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694</w:t>
                  </w:r>
                </w:p>
              </w:tc>
              <w:tc>
                <w:tcPr>
                  <w:tcW w:w="0" w:type="auto"/>
                  <w:gridSpan w:val="2"/>
                  <w:tcBorders>
                    <w:top w:val="nil"/>
                    <w:bottom w:val="nil"/>
                  </w:tcBorders>
                  <w:shd w:val="clear" w:color="auto" w:fill="FFFFFF"/>
                  <w:tcMar>
                    <w:top w:w="30" w:type="dxa"/>
                    <w:left w:w="30" w:type="dxa"/>
                    <w:bottom w:w="30" w:type="dxa"/>
                    <w:right w:w="30" w:type="dxa"/>
                  </w:tcMar>
                  <w:hideMark/>
                </w:tcPr>
                <w:p w14:paraId="096E33A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Rémunération de l'apport</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3BF264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BC2EDC8" w14:textId="77777777">
              <w:tc>
                <w:tcPr>
                  <w:tcW w:w="0" w:type="auto"/>
                  <w:tcBorders>
                    <w:top w:val="nil"/>
                    <w:bottom w:val="nil"/>
                  </w:tcBorders>
                  <w:shd w:val="clear" w:color="auto" w:fill="FFFFFF"/>
                  <w:tcMar>
                    <w:top w:w="30" w:type="dxa"/>
                    <w:left w:w="30" w:type="dxa"/>
                    <w:bottom w:w="30" w:type="dxa"/>
                    <w:right w:w="30" w:type="dxa"/>
                  </w:tcMar>
                  <w:hideMark/>
                </w:tcPr>
                <w:p w14:paraId="4B278AA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6FFBBE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695</w:t>
                  </w:r>
                </w:p>
              </w:tc>
              <w:tc>
                <w:tcPr>
                  <w:tcW w:w="0" w:type="auto"/>
                  <w:gridSpan w:val="2"/>
                  <w:tcBorders>
                    <w:top w:val="nil"/>
                    <w:bottom w:val="nil"/>
                  </w:tcBorders>
                  <w:shd w:val="clear" w:color="auto" w:fill="FFFFFF"/>
                  <w:tcMar>
                    <w:top w:w="30" w:type="dxa"/>
                    <w:left w:w="30" w:type="dxa"/>
                    <w:bottom w:w="30" w:type="dxa"/>
                    <w:right w:w="30" w:type="dxa"/>
                  </w:tcMar>
                  <w:hideMark/>
                </w:tcPr>
                <w:p w14:paraId="5BD786F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Administrateurs ou gérants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660D47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035B61E" w14:textId="77777777">
              <w:tc>
                <w:tcPr>
                  <w:tcW w:w="0" w:type="auto"/>
                  <w:tcBorders>
                    <w:top w:val="nil"/>
                    <w:bottom w:val="nil"/>
                  </w:tcBorders>
                  <w:shd w:val="clear" w:color="auto" w:fill="FFFFFF"/>
                  <w:tcMar>
                    <w:top w:w="30" w:type="dxa"/>
                    <w:left w:w="30" w:type="dxa"/>
                    <w:bottom w:w="30" w:type="dxa"/>
                    <w:right w:w="30" w:type="dxa"/>
                  </w:tcMar>
                  <w:hideMark/>
                </w:tcPr>
                <w:p w14:paraId="0028FFE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FED15B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696</w:t>
                  </w:r>
                </w:p>
              </w:tc>
              <w:tc>
                <w:tcPr>
                  <w:tcW w:w="0" w:type="auto"/>
                  <w:gridSpan w:val="2"/>
                  <w:tcBorders>
                    <w:top w:val="nil"/>
                    <w:bottom w:val="nil"/>
                  </w:tcBorders>
                  <w:shd w:val="clear" w:color="auto" w:fill="FFFFFF"/>
                  <w:tcMar>
                    <w:top w:w="30" w:type="dxa"/>
                    <w:left w:w="30" w:type="dxa"/>
                    <w:bottom w:w="30" w:type="dxa"/>
                    <w:right w:w="30" w:type="dxa"/>
                  </w:tcMar>
                  <w:hideMark/>
                </w:tcPr>
                <w:p w14:paraId="056698B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Employés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BFDBC8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417FE75" w14:textId="77777777">
              <w:tc>
                <w:tcPr>
                  <w:tcW w:w="0" w:type="auto"/>
                  <w:tcBorders>
                    <w:top w:val="nil"/>
                    <w:bottom w:val="nil"/>
                  </w:tcBorders>
                  <w:shd w:val="clear" w:color="auto" w:fill="FFFFFF"/>
                  <w:tcMar>
                    <w:top w:w="30" w:type="dxa"/>
                    <w:left w:w="30" w:type="dxa"/>
                    <w:bottom w:w="30" w:type="dxa"/>
                    <w:right w:w="30" w:type="dxa"/>
                  </w:tcMar>
                  <w:hideMark/>
                </w:tcPr>
                <w:p w14:paraId="0798968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3D2CB8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697</w:t>
                  </w:r>
                </w:p>
              </w:tc>
              <w:tc>
                <w:tcPr>
                  <w:tcW w:w="0" w:type="auto"/>
                  <w:gridSpan w:val="2"/>
                  <w:tcBorders>
                    <w:top w:val="nil"/>
                    <w:bottom w:val="nil"/>
                  </w:tcBorders>
                  <w:shd w:val="clear" w:color="auto" w:fill="FFFFFF"/>
                  <w:tcMar>
                    <w:top w:w="30" w:type="dxa"/>
                    <w:left w:w="30" w:type="dxa"/>
                    <w:bottom w:w="30" w:type="dxa"/>
                    <w:right w:w="30" w:type="dxa"/>
                  </w:tcMar>
                  <w:hideMark/>
                </w:tcPr>
                <w:p w14:paraId="48D5B1E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Autres applications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9170B4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9437A5E" w14:textId="77777777">
              <w:tc>
                <w:tcPr>
                  <w:tcW w:w="0" w:type="auto"/>
                  <w:tcBorders>
                    <w:top w:val="nil"/>
                    <w:bottom w:val="nil"/>
                  </w:tcBorders>
                  <w:shd w:val="clear" w:color="auto" w:fill="FFFFFF"/>
                  <w:tcMar>
                    <w:top w:w="30" w:type="dxa"/>
                    <w:left w:w="30" w:type="dxa"/>
                    <w:bottom w:w="30" w:type="dxa"/>
                    <w:right w:w="30" w:type="dxa"/>
                  </w:tcMar>
                  <w:hideMark/>
                </w:tcPr>
                <w:p w14:paraId="77897E4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0BF723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gridSpan w:val="2"/>
                  <w:tcBorders>
                    <w:top w:val="nil"/>
                    <w:bottom w:val="nil"/>
                  </w:tcBorders>
                  <w:shd w:val="clear" w:color="auto" w:fill="FFFFFF"/>
                  <w:tcMar>
                    <w:top w:w="30" w:type="dxa"/>
                    <w:left w:w="30" w:type="dxa"/>
                    <w:bottom w:w="30" w:type="dxa"/>
                    <w:right w:w="30" w:type="dxa"/>
                  </w:tcMar>
                  <w:hideMark/>
                </w:tcPr>
                <w:p w14:paraId="7B8CA56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DB1638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6C8299D" w14:textId="77777777">
              <w:tc>
                <w:tcPr>
                  <w:tcW w:w="0" w:type="auto"/>
                  <w:tcBorders>
                    <w:top w:val="nil"/>
                    <w:bottom w:val="nil"/>
                  </w:tcBorders>
                  <w:shd w:val="clear" w:color="auto" w:fill="FFFFFF"/>
                  <w:tcMar>
                    <w:top w:w="30" w:type="dxa"/>
                    <w:left w:w="30" w:type="dxa"/>
                    <w:bottom w:w="30" w:type="dxa"/>
                    <w:right w:w="30" w:type="dxa"/>
                  </w:tcMar>
                  <w:hideMark/>
                </w:tcPr>
                <w:p w14:paraId="2CBA69E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w:t>
                  </w:r>
                </w:p>
              </w:tc>
              <w:tc>
                <w:tcPr>
                  <w:tcW w:w="0" w:type="auto"/>
                  <w:gridSpan w:val="3"/>
                  <w:tcBorders>
                    <w:top w:val="nil"/>
                    <w:bottom w:val="nil"/>
                  </w:tcBorders>
                  <w:shd w:val="clear" w:color="auto" w:fill="FFFFFF"/>
                  <w:tcMar>
                    <w:top w:w="30" w:type="dxa"/>
                    <w:left w:w="30" w:type="dxa"/>
                    <w:bottom w:w="30" w:type="dxa"/>
                    <w:right w:w="30" w:type="dxa"/>
                  </w:tcMar>
                  <w:hideMark/>
                </w:tcPr>
                <w:p w14:paraId="067E73A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Produits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C279D3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AB7B22C" w14:textId="77777777">
              <w:tc>
                <w:tcPr>
                  <w:tcW w:w="0" w:type="auto"/>
                  <w:tcBorders>
                    <w:top w:val="nil"/>
                    <w:bottom w:val="nil"/>
                  </w:tcBorders>
                  <w:shd w:val="clear" w:color="auto" w:fill="FFFFFF"/>
                  <w:tcMar>
                    <w:top w:w="30" w:type="dxa"/>
                    <w:left w:w="30" w:type="dxa"/>
                    <w:bottom w:w="30" w:type="dxa"/>
                    <w:right w:w="30" w:type="dxa"/>
                  </w:tcMar>
                  <w:hideMark/>
                </w:tcPr>
                <w:p w14:paraId="57F160E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70</w:t>
                  </w:r>
                </w:p>
              </w:tc>
              <w:tc>
                <w:tcPr>
                  <w:tcW w:w="0" w:type="auto"/>
                  <w:gridSpan w:val="3"/>
                  <w:tcBorders>
                    <w:top w:val="nil"/>
                    <w:bottom w:val="nil"/>
                  </w:tcBorders>
                  <w:shd w:val="clear" w:color="auto" w:fill="FFFFFF"/>
                  <w:tcMar>
                    <w:top w:w="30" w:type="dxa"/>
                    <w:left w:w="30" w:type="dxa"/>
                    <w:bottom w:w="30" w:type="dxa"/>
                    <w:right w:w="30" w:type="dxa"/>
                  </w:tcMar>
                  <w:hideMark/>
                </w:tcPr>
                <w:p w14:paraId="6220255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Chiffre d'affaires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6461C4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5A2830F" w14:textId="77777777">
              <w:tc>
                <w:tcPr>
                  <w:tcW w:w="0" w:type="auto"/>
                  <w:tcBorders>
                    <w:top w:val="nil"/>
                    <w:bottom w:val="nil"/>
                  </w:tcBorders>
                  <w:shd w:val="clear" w:color="auto" w:fill="FFFFFF"/>
                  <w:tcMar>
                    <w:top w:w="30" w:type="dxa"/>
                    <w:left w:w="30" w:type="dxa"/>
                    <w:bottom w:w="30" w:type="dxa"/>
                    <w:right w:w="30" w:type="dxa"/>
                  </w:tcMar>
                  <w:hideMark/>
                </w:tcPr>
                <w:p w14:paraId="043B2EC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lastRenderedPageBreak/>
                    <w:t> </w:t>
                  </w:r>
                </w:p>
              </w:tc>
              <w:tc>
                <w:tcPr>
                  <w:tcW w:w="0" w:type="auto"/>
                  <w:tcBorders>
                    <w:top w:val="nil"/>
                    <w:bottom w:val="nil"/>
                  </w:tcBorders>
                  <w:shd w:val="clear" w:color="auto" w:fill="FFFFFF"/>
                  <w:tcMar>
                    <w:top w:w="30" w:type="dxa"/>
                    <w:left w:w="30" w:type="dxa"/>
                    <w:bottom w:w="30" w:type="dxa"/>
                    <w:right w:w="30" w:type="dxa"/>
                  </w:tcMar>
                  <w:hideMark/>
                </w:tcPr>
                <w:p w14:paraId="6D7E7E9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700 à 707</w:t>
                  </w:r>
                </w:p>
              </w:tc>
              <w:tc>
                <w:tcPr>
                  <w:tcW w:w="0" w:type="auto"/>
                  <w:gridSpan w:val="2"/>
                  <w:tcBorders>
                    <w:top w:val="nil"/>
                    <w:bottom w:val="nil"/>
                  </w:tcBorders>
                  <w:shd w:val="clear" w:color="auto" w:fill="FFFFFF"/>
                  <w:tcMar>
                    <w:top w:w="30" w:type="dxa"/>
                    <w:left w:w="30" w:type="dxa"/>
                    <w:bottom w:w="30" w:type="dxa"/>
                    <w:right w:w="30" w:type="dxa"/>
                  </w:tcMar>
                  <w:hideMark/>
                </w:tcPr>
                <w:p w14:paraId="28CBD2E2"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Ventes et prestations de services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E65E22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4933C74A" w14:textId="77777777">
              <w:tc>
                <w:tcPr>
                  <w:tcW w:w="0" w:type="auto"/>
                  <w:tcBorders>
                    <w:top w:val="nil"/>
                    <w:bottom w:val="nil"/>
                  </w:tcBorders>
                  <w:shd w:val="clear" w:color="auto" w:fill="FFFFFF"/>
                  <w:tcMar>
                    <w:top w:w="30" w:type="dxa"/>
                    <w:left w:w="30" w:type="dxa"/>
                    <w:bottom w:w="30" w:type="dxa"/>
                    <w:right w:w="30" w:type="dxa"/>
                  </w:tcMar>
                  <w:hideMark/>
                </w:tcPr>
                <w:p w14:paraId="168A9E75"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EEDB75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708</w:t>
                  </w:r>
                </w:p>
              </w:tc>
              <w:tc>
                <w:tcPr>
                  <w:tcW w:w="0" w:type="auto"/>
                  <w:gridSpan w:val="2"/>
                  <w:tcBorders>
                    <w:top w:val="nil"/>
                    <w:bottom w:val="nil"/>
                  </w:tcBorders>
                  <w:shd w:val="clear" w:color="auto" w:fill="FFFFFF"/>
                  <w:tcMar>
                    <w:top w:w="30" w:type="dxa"/>
                    <w:left w:w="30" w:type="dxa"/>
                    <w:bottom w:w="30" w:type="dxa"/>
                    <w:right w:w="30" w:type="dxa"/>
                  </w:tcMar>
                  <w:hideMark/>
                </w:tcPr>
                <w:p w14:paraId="609F26FF"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Remises, ristournes et rabais accordés (–) </w:t>
                  </w:r>
                  <w:r w:rsidRPr="003D5D4C">
                    <w:rPr>
                      <w:rFonts w:ascii="Montserrat" w:eastAsia="Times New Roman" w:hAnsi="Montserrat" w:cs="Times New Roman"/>
                      <w:kern w:val="0"/>
                      <w:sz w:val="15"/>
                      <w:szCs w:val="15"/>
                      <w:vertAlign w:val="superscript"/>
                      <w:lang w:val="fr-FR"/>
                      <w14:ligatures w14:val="none"/>
                    </w:rPr>
                    <w:t>(28)</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4A7ECC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395E6F15" w14:textId="77777777">
              <w:tc>
                <w:tcPr>
                  <w:tcW w:w="0" w:type="auto"/>
                  <w:tcBorders>
                    <w:top w:val="nil"/>
                    <w:bottom w:val="nil"/>
                  </w:tcBorders>
                  <w:shd w:val="clear" w:color="auto" w:fill="FFFFFF"/>
                  <w:tcMar>
                    <w:top w:w="30" w:type="dxa"/>
                    <w:left w:w="30" w:type="dxa"/>
                    <w:bottom w:w="30" w:type="dxa"/>
                    <w:right w:w="30" w:type="dxa"/>
                  </w:tcMar>
                  <w:hideMark/>
                </w:tcPr>
                <w:p w14:paraId="62714DC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71</w:t>
                  </w:r>
                </w:p>
              </w:tc>
              <w:tc>
                <w:tcPr>
                  <w:tcW w:w="0" w:type="auto"/>
                  <w:gridSpan w:val="3"/>
                  <w:tcBorders>
                    <w:top w:val="nil"/>
                    <w:bottom w:val="nil"/>
                  </w:tcBorders>
                  <w:shd w:val="clear" w:color="auto" w:fill="FFFFFF"/>
                  <w:tcMar>
                    <w:top w:w="30" w:type="dxa"/>
                    <w:left w:w="30" w:type="dxa"/>
                    <w:bottom w:w="30" w:type="dxa"/>
                    <w:right w:w="30" w:type="dxa"/>
                  </w:tcMar>
                  <w:hideMark/>
                </w:tcPr>
                <w:p w14:paraId="2FC1BAB6"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Variation des stocks et des commandes en cours d’exécution</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624B5C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69B12AF0" w14:textId="77777777">
              <w:tc>
                <w:tcPr>
                  <w:tcW w:w="0" w:type="auto"/>
                  <w:tcBorders>
                    <w:top w:val="nil"/>
                    <w:bottom w:val="nil"/>
                  </w:tcBorders>
                  <w:shd w:val="clear" w:color="auto" w:fill="FFFFFF"/>
                  <w:tcMar>
                    <w:top w:w="30" w:type="dxa"/>
                    <w:left w:w="30" w:type="dxa"/>
                    <w:bottom w:w="30" w:type="dxa"/>
                    <w:right w:w="30" w:type="dxa"/>
                  </w:tcMar>
                  <w:hideMark/>
                </w:tcPr>
                <w:p w14:paraId="76D83FA8"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10F17B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712</w:t>
                  </w:r>
                </w:p>
              </w:tc>
              <w:tc>
                <w:tcPr>
                  <w:tcW w:w="0" w:type="auto"/>
                  <w:gridSpan w:val="2"/>
                  <w:tcBorders>
                    <w:top w:val="nil"/>
                    <w:bottom w:val="nil"/>
                  </w:tcBorders>
                  <w:shd w:val="clear" w:color="auto" w:fill="FFFFFF"/>
                  <w:tcMar>
                    <w:top w:w="30" w:type="dxa"/>
                    <w:left w:w="30" w:type="dxa"/>
                    <w:bottom w:w="30" w:type="dxa"/>
                    <w:right w:w="30" w:type="dxa"/>
                  </w:tcMar>
                  <w:hideMark/>
                </w:tcPr>
                <w:p w14:paraId="1B0E129D"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des en-cours de fabrication</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5ECD4E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666C0AF0" w14:textId="77777777">
              <w:tc>
                <w:tcPr>
                  <w:tcW w:w="0" w:type="auto"/>
                  <w:tcBorders>
                    <w:top w:val="nil"/>
                    <w:bottom w:val="nil"/>
                  </w:tcBorders>
                  <w:shd w:val="clear" w:color="auto" w:fill="FFFFFF"/>
                  <w:tcMar>
                    <w:top w:w="30" w:type="dxa"/>
                    <w:left w:w="30" w:type="dxa"/>
                    <w:bottom w:w="30" w:type="dxa"/>
                    <w:right w:w="30" w:type="dxa"/>
                  </w:tcMar>
                  <w:hideMark/>
                </w:tcPr>
                <w:p w14:paraId="4CC924C9"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B95069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713</w:t>
                  </w:r>
                </w:p>
              </w:tc>
              <w:tc>
                <w:tcPr>
                  <w:tcW w:w="0" w:type="auto"/>
                  <w:gridSpan w:val="2"/>
                  <w:tcBorders>
                    <w:top w:val="nil"/>
                    <w:bottom w:val="nil"/>
                  </w:tcBorders>
                  <w:shd w:val="clear" w:color="auto" w:fill="FFFFFF"/>
                  <w:tcMar>
                    <w:top w:w="30" w:type="dxa"/>
                    <w:left w:w="30" w:type="dxa"/>
                    <w:bottom w:w="30" w:type="dxa"/>
                    <w:right w:w="30" w:type="dxa"/>
                  </w:tcMar>
                  <w:hideMark/>
                </w:tcPr>
                <w:p w14:paraId="7F29B07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des produits finis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D6352C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36A92E0B" w14:textId="77777777">
              <w:tc>
                <w:tcPr>
                  <w:tcW w:w="0" w:type="auto"/>
                  <w:tcBorders>
                    <w:top w:val="nil"/>
                    <w:bottom w:val="nil"/>
                  </w:tcBorders>
                  <w:shd w:val="clear" w:color="auto" w:fill="FFFFFF"/>
                  <w:tcMar>
                    <w:top w:w="30" w:type="dxa"/>
                    <w:left w:w="30" w:type="dxa"/>
                    <w:bottom w:w="30" w:type="dxa"/>
                    <w:right w:w="30" w:type="dxa"/>
                  </w:tcMar>
                  <w:hideMark/>
                </w:tcPr>
                <w:p w14:paraId="59EC874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20DC24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715</w:t>
                  </w:r>
                </w:p>
              </w:tc>
              <w:tc>
                <w:tcPr>
                  <w:tcW w:w="0" w:type="auto"/>
                  <w:gridSpan w:val="2"/>
                  <w:tcBorders>
                    <w:top w:val="nil"/>
                    <w:bottom w:val="nil"/>
                  </w:tcBorders>
                  <w:shd w:val="clear" w:color="auto" w:fill="FFFFFF"/>
                  <w:tcMar>
                    <w:top w:w="30" w:type="dxa"/>
                    <w:left w:w="30" w:type="dxa"/>
                    <w:bottom w:w="30" w:type="dxa"/>
                    <w:right w:w="30" w:type="dxa"/>
                  </w:tcMar>
                  <w:hideMark/>
                </w:tcPr>
                <w:p w14:paraId="44E3B6D9"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des immeubles construits destinés à la vente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EEA897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18DE26FA" w14:textId="77777777">
              <w:tc>
                <w:tcPr>
                  <w:tcW w:w="0" w:type="auto"/>
                  <w:tcBorders>
                    <w:top w:val="nil"/>
                    <w:bottom w:val="nil"/>
                  </w:tcBorders>
                  <w:shd w:val="clear" w:color="auto" w:fill="FFFFFF"/>
                  <w:tcMar>
                    <w:top w:w="30" w:type="dxa"/>
                    <w:left w:w="30" w:type="dxa"/>
                    <w:bottom w:w="30" w:type="dxa"/>
                    <w:right w:w="30" w:type="dxa"/>
                  </w:tcMar>
                  <w:hideMark/>
                </w:tcPr>
                <w:p w14:paraId="1358274D"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7E87D8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717</w:t>
                  </w:r>
                </w:p>
              </w:tc>
              <w:tc>
                <w:tcPr>
                  <w:tcW w:w="0" w:type="auto"/>
                  <w:gridSpan w:val="2"/>
                  <w:tcBorders>
                    <w:top w:val="nil"/>
                    <w:bottom w:val="nil"/>
                  </w:tcBorders>
                  <w:shd w:val="clear" w:color="auto" w:fill="FFFFFF"/>
                  <w:tcMar>
                    <w:top w:w="30" w:type="dxa"/>
                    <w:left w:w="30" w:type="dxa"/>
                    <w:bottom w:w="30" w:type="dxa"/>
                    <w:right w:w="30" w:type="dxa"/>
                  </w:tcMar>
                  <w:hideMark/>
                </w:tcPr>
                <w:p w14:paraId="6D23911B"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des commandes en cours d'exécution</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882B17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393E6E99" w14:textId="77777777">
              <w:tc>
                <w:tcPr>
                  <w:tcW w:w="0" w:type="auto"/>
                  <w:tcBorders>
                    <w:top w:val="nil"/>
                    <w:bottom w:val="nil"/>
                  </w:tcBorders>
                  <w:shd w:val="clear" w:color="auto" w:fill="FFFFFF"/>
                  <w:tcMar>
                    <w:top w:w="30" w:type="dxa"/>
                    <w:left w:w="30" w:type="dxa"/>
                    <w:bottom w:w="30" w:type="dxa"/>
                    <w:right w:w="30" w:type="dxa"/>
                  </w:tcMar>
                  <w:hideMark/>
                </w:tcPr>
                <w:p w14:paraId="1D8A0004"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22F5FF6"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E81374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7170</w:t>
                  </w:r>
                </w:p>
              </w:tc>
              <w:tc>
                <w:tcPr>
                  <w:tcW w:w="0" w:type="auto"/>
                  <w:tcBorders>
                    <w:top w:val="nil"/>
                    <w:bottom w:val="nil"/>
                  </w:tcBorders>
                  <w:shd w:val="clear" w:color="auto" w:fill="FFFFFF"/>
                  <w:tcMar>
                    <w:top w:w="30" w:type="dxa"/>
                    <w:left w:w="30" w:type="dxa"/>
                    <w:bottom w:w="30" w:type="dxa"/>
                    <w:right w:w="30" w:type="dxa"/>
                  </w:tcMar>
                  <w:hideMark/>
                </w:tcPr>
                <w:p w14:paraId="3E32B9F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Valeur d'acquisition</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B153FD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761BEEF" w14:textId="77777777">
              <w:tc>
                <w:tcPr>
                  <w:tcW w:w="0" w:type="auto"/>
                  <w:tcBorders>
                    <w:top w:val="nil"/>
                    <w:bottom w:val="nil"/>
                  </w:tcBorders>
                  <w:shd w:val="clear" w:color="auto" w:fill="FFFFFF"/>
                  <w:tcMar>
                    <w:top w:w="30" w:type="dxa"/>
                    <w:left w:w="30" w:type="dxa"/>
                    <w:bottom w:w="30" w:type="dxa"/>
                    <w:right w:w="30" w:type="dxa"/>
                  </w:tcMar>
                  <w:hideMark/>
                </w:tcPr>
                <w:p w14:paraId="2B25C17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27BE2E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5BD58C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7171</w:t>
                  </w:r>
                </w:p>
              </w:tc>
              <w:tc>
                <w:tcPr>
                  <w:tcW w:w="0" w:type="auto"/>
                  <w:tcBorders>
                    <w:top w:val="nil"/>
                    <w:bottom w:val="nil"/>
                  </w:tcBorders>
                  <w:shd w:val="clear" w:color="auto" w:fill="FFFFFF"/>
                  <w:tcMar>
                    <w:top w:w="30" w:type="dxa"/>
                    <w:left w:w="30" w:type="dxa"/>
                    <w:bottom w:w="30" w:type="dxa"/>
                    <w:right w:w="30" w:type="dxa"/>
                  </w:tcMar>
                  <w:hideMark/>
                </w:tcPr>
                <w:p w14:paraId="0C0339A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Bénéfice pris en compte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2C7D5C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74E5DD7" w14:textId="77777777">
              <w:tc>
                <w:tcPr>
                  <w:tcW w:w="0" w:type="auto"/>
                  <w:tcBorders>
                    <w:top w:val="nil"/>
                    <w:bottom w:val="nil"/>
                  </w:tcBorders>
                  <w:shd w:val="clear" w:color="auto" w:fill="FFFFFF"/>
                  <w:tcMar>
                    <w:top w:w="30" w:type="dxa"/>
                    <w:left w:w="30" w:type="dxa"/>
                    <w:bottom w:w="30" w:type="dxa"/>
                    <w:right w:w="30" w:type="dxa"/>
                  </w:tcMar>
                  <w:hideMark/>
                </w:tcPr>
                <w:p w14:paraId="7BE6D02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72</w:t>
                  </w:r>
                </w:p>
              </w:tc>
              <w:tc>
                <w:tcPr>
                  <w:tcW w:w="0" w:type="auto"/>
                  <w:gridSpan w:val="3"/>
                  <w:tcBorders>
                    <w:top w:val="nil"/>
                    <w:bottom w:val="nil"/>
                  </w:tcBorders>
                  <w:shd w:val="clear" w:color="auto" w:fill="FFFFFF"/>
                  <w:tcMar>
                    <w:top w:w="30" w:type="dxa"/>
                    <w:left w:w="30" w:type="dxa"/>
                    <w:bottom w:w="30" w:type="dxa"/>
                    <w:right w:w="30" w:type="dxa"/>
                  </w:tcMar>
                  <w:hideMark/>
                </w:tcPr>
                <w:p w14:paraId="60CB853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Production immobilisée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AC15E5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332C7886" w14:textId="77777777">
              <w:tc>
                <w:tcPr>
                  <w:tcW w:w="0" w:type="auto"/>
                  <w:tcBorders>
                    <w:top w:val="nil"/>
                    <w:bottom w:val="nil"/>
                  </w:tcBorders>
                  <w:shd w:val="clear" w:color="auto" w:fill="FFFFFF"/>
                  <w:tcMar>
                    <w:top w:w="30" w:type="dxa"/>
                    <w:left w:w="30" w:type="dxa"/>
                    <w:bottom w:w="30" w:type="dxa"/>
                    <w:right w:w="30" w:type="dxa"/>
                  </w:tcMar>
                  <w:hideMark/>
                </w:tcPr>
                <w:p w14:paraId="447300B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74</w:t>
                  </w:r>
                </w:p>
              </w:tc>
              <w:tc>
                <w:tcPr>
                  <w:tcW w:w="0" w:type="auto"/>
                  <w:gridSpan w:val="3"/>
                  <w:tcBorders>
                    <w:top w:val="nil"/>
                    <w:bottom w:val="nil"/>
                  </w:tcBorders>
                  <w:shd w:val="clear" w:color="auto" w:fill="FFFFFF"/>
                  <w:tcMar>
                    <w:top w:w="30" w:type="dxa"/>
                    <w:left w:w="30" w:type="dxa"/>
                    <w:bottom w:w="30" w:type="dxa"/>
                    <w:right w:w="30" w:type="dxa"/>
                  </w:tcMar>
                  <w:hideMark/>
                </w:tcPr>
                <w:p w14:paraId="0AEF066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Autres produits d'exploitation</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ED597C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60910BA" w14:textId="77777777">
              <w:tc>
                <w:tcPr>
                  <w:tcW w:w="0" w:type="auto"/>
                  <w:tcBorders>
                    <w:top w:val="nil"/>
                    <w:bottom w:val="nil"/>
                  </w:tcBorders>
                  <w:shd w:val="clear" w:color="auto" w:fill="FFFFFF"/>
                  <w:tcMar>
                    <w:top w:w="30" w:type="dxa"/>
                    <w:left w:w="30" w:type="dxa"/>
                    <w:bottom w:w="30" w:type="dxa"/>
                    <w:right w:w="30" w:type="dxa"/>
                  </w:tcMar>
                  <w:hideMark/>
                </w:tcPr>
                <w:p w14:paraId="4C186E3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04A17E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740</w:t>
                  </w:r>
                </w:p>
              </w:tc>
              <w:tc>
                <w:tcPr>
                  <w:tcW w:w="0" w:type="auto"/>
                  <w:gridSpan w:val="2"/>
                  <w:tcBorders>
                    <w:top w:val="nil"/>
                    <w:bottom w:val="nil"/>
                  </w:tcBorders>
                  <w:shd w:val="clear" w:color="auto" w:fill="FFFFFF"/>
                  <w:tcMar>
                    <w:top w:w="30" w:type="dxa"/>
                    <w:left w:w="30" w:type="dxa"/>
                    <w:bottom w:w="30" w:type="dxa"/>
                    <w:right w:w="30" w:type="dxa"/>
                  </w:tcMar>
                  <w:hideMark/>
                </w:tcPr>
                <w:p w14:paraId="158357BA"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Subsides d'exploitation et montants compensatoires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AC9428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52E008F4" w14:textId="77777777">
              <w:tc>
                <w:tcPr>
                  <w:tcW w:w="0" w:type="auto"/>
                  <w:tcBorders>
                    <w:top w:val="nil"/>
                    <w:bottom w:val="nil"/>
                  </w:tcBorders>
                  <w:shd w:val="clear" w:color="auto" w:fill="FFFFFF"/>
                  <w:tcMar>
                    <w:top w:w="30" w:type="dxa"/>
                    <w:left w:w="30" w:type="dxa"/>
                    <w:bottom w:w="30" w:type="dxa"/>
                    <w:right w:w="30" w:type="dxa"/>
                  </w:tcMar>
                  <w:hideMark/>
                </w:tcPr>
                <w:p w14:paraId="64D37C85"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05CE91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741</w:t>
                  </w:r>
                </w:p>
              </w:tc>
              <w:tc>
                <w:tcPr>
                  <w:tcW w:w="0" w:type="auto"/>
                  <w:gridSpan w:val="2"/>
                  <w:tcBorders>
                    <w:top w:val="nil"/>
                    <w:bottom w:val="nil"/>
                  </w:tcBorders>
                  <w:shd w:val="clear" w:color="auto" w:fill="FFFFFF"/>
                  <w:tcMar>
                    <w:top w:w="30" w:type="dxa"/>
                    <w:left w:w="30" w:type="dxa"/>
                    <w:bottom w:w="30" w:type="dxa"/>
                    <w:right w:w="30" w:type="dxa"/>
                  </w:tcMar>
                  <w:hideMark/>
                </w:tcPr>
                <w:p w14:paraId="2765D01F"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Plus-values sur réalisations courantes d'immobilisations corporelles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7EE0FC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30DACD11" w14:textId="77777777">
              <w:tc>
                <w:tcPr>
                  <w:tcW w:w="0" w:type="auto"/>
                  <w:tcBorders>
                    <w:top w:val="nil"/>
                    <w:bottom w:val="nil"/>
                  </w:tcBorders>
                  <w:shd w:val="clear" w:color="auto" w:fill="FFFFFF"/>
                  <w:tcMar>
                    <w:top w:w="30" w:type="dxa"/>
                    <w:left w:w="30" w:type="dxa"/>
                    <w:bottom w:w="30" w:type="dxa"/>
                    <w:right w:w="30" w:type="dxa"/>
                  </w:tcMar>
                  <w:hideMark/>
                </w:tcPr>
                <w:p w14:paraId="77C4534D"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1BCA8E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742</w:t>
                  </w:r>
                </w:p>
              </w:tc>
              <w:tc>
                <w:tcPr>
                  <w:tcW w:w="0" w:type="auto"/>
                  <w:gridSpan w:val="2"/>
                  <w:tcBorders>
                    <w:top w:val="nil"/>
                    <w:bottom w:val="nil"/>
                  </w:tcBorders>
                  <w:shd w:val="clear" w:color="auto" w:fill="FFFFFF"/>
                  <w:tcMar>
                    <w:top w:w="30" w:type="dxa"/>
                    <w:left w:w="30" w:type="dxa"/>
                    <w:bottom w:w="30" w:type="dxa"/>
                    <w:right w:w="30" w:type="dxa"/>
                  </w:tcMar>
                  <w:hideMark/>
                </w:tcPr>
                <w:p w14:paraId="7DA9AB51"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Plus-values sur réalisations de créances commerciales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11E421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609EF041" w14:textId="77777777">
              <w:tc>
                <w:tcPr>
                  <w:tcW w:w="0" w:type="auto"/>
                  <w:tcBorders>
                    <w:top w:val="nil"/>
                    <w:bottom w:val="nil"/>
                  </w:tcBorders>
                  <w:shd w:val="clear" w:color="auto" w:fill="FFFFFF"/>
                  <w:tcMar>
                    <w:top w:w="30" w:type="dxa"/>
                    <w:left w:w="30" w:type="dxa"/>
                    <w:bottom w:w="30" w:type="dxa"/>
                    <w:right w:w="30" w:type="dxa"/>
                  </w:tcMar>
                  <w:hideMark/>
                </w:tcPr>
                <w:p w14:paraId="54F9D520"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F71FF3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743 à 749</w:t>
                  </w:r>
                </w:p>
              </w:tc>
              <w:tc>
                <w:tcPr>
                  <w:tcW w:w="0" w:type="auto"/>
                  <w:gridSpan w:val="2"/>
                  <w:tcBorders>
                    <w:top w:val="nil"/>
                    <w:bottom w:val="nil"/>
                  </w:tcBorders>
                  <w:shd w:val="clear" w:color="auto" w:fill="FFFFFF"/>
                  <w:tcMar>
                    <w:top w:w="30" w:type="dxa"/>
                    <w:left w:w="30" w:type="dxa"/>
                    <w:bottom w:w="30" w:type="dxa"/>
                    <w:right w:w="30" w:type="dxa"/>
                  </w:tcMar>
                  <w:hideMark/>
                </w:tcPr>
                <w:p w14:paraId="2358017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Produits d'exploitation divers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23C5BE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649E50F" w14:textId="77777777">
              <w:tc>
                <w:tcPr>
                  <w:tcW w:w="0" w:type="auto"/>
                  <w:tcBorders>
                    <w:top w:val="nil"/>
                    <w:bottom w:val="nil"/>
                  </w:tcBorders>
                  <w:shd w:val="clear" w:color="auto" w:fill="FFFFFF"/>
                  <w:tcMar>
                    <w:top w:w="30" w:type="dxa"/>
                    <w:left w:w="30" w:type="dxa"/>
                    <w:bottom w:w="30" w:type="dxa"/>
                    <w:right w:w="30" w:type="dxa"/>
                  </w:tcMar>
                  <w:hideMark/>
                </w:tcPr>
                <w:p w14:paraId="4C73DC0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75</w:t>
                  </w:r>
                </w:p>
              </w:tc>
              <w:tc>
                <w:tcPr>
                  <w:tcW w:w="0" w:type="auto"/>
                  <w:gridSpan w:val="3"/>
                  <w:tcBorders>
                    <w:top w:val="nil"/>
                    <w:bottom w:val="nil"/>
                  </w:tcBorders>
                  <w:shd w:val="clear" w:color="auto" w:fill="FFFFFF"/>
                  <w:tcMar>
                    <w:top w:w="30" w:type="dxa"/>
                    <w:left w:w="30" w:type="dxa"/>
                    <w:bottom w:w="30" w:type="dxa"/>
                    <w:right w:w="30" w:type="dxa"/>
                  </w:tcMar>
                  <w:hideMark/>
                </w:tcPr>
                <w:p w14:paraId="13CE124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Produits financiers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39F032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6104E2C" w14:textId="77777777">
              <w:tc>
                <w:tcPr>
                  <w:tcW w:w="0" w:type="auto"/>
                  <w:tcBorders>
                    <w:top w:val="nil"/>
                    <w:bottom w:val="nil"/>
                  </w:tcBorders>
                  <w:shd w:val="clear" w:color="auto" w:fill="FFFFFF"/>
                  <w:tcMar>
                    <w:top w:w="30" w:type="dxa"/>
                    <w:left w:w="30" w:type="dxa"/>
                    <w:bottom w:w="30" w:type="dxa"/>
                    <w:right w:w="30" w:type="dxa"/>
                  </w:tcMar>
                  <w:hideMark/>
                </w:tcPr>
                <w:p w14:paraId="3BE5592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898F0F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750</w:t>
                  </w:r>
                </w:p>
              </w:tc>
              <w:tc>
                <w:tcPr>
                  <w:tcW w:w="0" w:type="auto"/>
                  <w:gridSpan w:val="2"/>
                  <w:tcBorders>
                    <w:top w:val="nil"/>
                    <w:bottom w:val="nil"/>
                  </w:tcBorders>
                  <w:shd w:val="clear" w:color="auto" w:fill="FFFFFF"/>
                  <w:tcMar>
                    <w:top w:w="30" w:type="dxa"/>
                    <w:left w:w="30" w:type="dxa"/>
                    <w:bottom w:w="30" w:type="dxa"/>
                    <w:right w:w="30" w:type="dxa"/>
                  </w:tcMar>
                  <w:hideMark/>
                </w:tcPr>
                <w:p w14:paraId="4E60695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Produits des immobilisations financières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3B5873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E241AD5" w14:textId="77777777">
              <w:tc>
                <w:tcPr>
                  <w:tcW w:w="0" w:type="auto"/>
                  <w:tcBorders>
                    <w:top w:val="nil"/>
                    <w:bottom w:val="nil"/>
                  </w:tcBorders>
                  <w:shd w:val="clear" w:color="auto" w:fill="FFFFFF"/>
                  <w:tcMar>
                    <w:top w:w="30" w:type="dxa"/>
                    <w:left w:w="30" w:type="dxa"/>
                    <w:bottom w:w="30" w:type="dxa"/>
                    <w:right w:w="30" w:type="dxa"/>
                  </w:tcMar>
                  <w:hideMark/>
                </w:tcPr>
                <w:p w14:paraId="7A93D2F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412080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751</w:t>
                  </w:r>
                </w:p>
              </w:tc>
              <w:tc>
                <w:tcPr>
                  <w:tcW w:w="0" w:type="auto"/>
                  <w:gridSpan w:val="2"/>
                  <w:tcBorders>
                    <w:top w:val="nil"/>
                    <w:bottom w:val="nil"/>
                  </w:tcBorders>
                  <w:shd w:val="clear" w:color="auto" w:fill="FFFFFF"/>
                  <w:tcMar>
                    <w:top w:w="30" w:type="dxa"/>
                    <w:left w:w="30" w:type="dxa"/>
                    <w:bottom w:w="30" w:type="dxa"/>
                    <w:right w:w="30" w:type="dxa"/>
                  </w:tcMar>
                  <w:hideMark/>
                </w:tcPr>
                <w:p w14:paraId="12CBDA5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Produits des actifs circulants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18388C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03ADE76" w14:textId="77777777">
              <w:tc>
                <w:tcPr>
                  <w:tcW w:w="0" w:type="auto"/>
                  <w:tcBorders>
                    <w:top w:val="nil"/>
                    <w:bottom w:val="nil"/>
                  </w:tcBorders>
                  <w:shd w:val="clear" w:color="auto" w:fill="FFFFFF"/>
                  <w:tcMar>
                    <w:top w:w="30" w:type="dxa"/>
                    <w:left w:w="30" w:type="dxa"/>
                    <w:bottom w:w="30" w:type="dxa"/>
                    <w:right w:w="30" w:type="dxa"/>
                  </w:tcMar>
                  <w:hideMark/>
                </w:tcPr>
                <w:p w14:paraId="6A26289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4F0AA3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752</w:t>
                  </w:r>
                </w:p>
              </w:tc>
              <w:tc>
                <w:tcPr>
                  <w:tcW w:w="0" w:type="auto"/>
                  <w:gridSpan w:val="2"/>
                  <w:tcBorders>
                    <w:top w:val="nil"/>
                    <w:bottom w:val="nil"/>
                  </w:tcBorders>
                  <w:shd w:val="clear" w:color="auto" w:fill="FFFFFF"/>
                  <w:tcMar>
                    <w:top w:w="30" w:type="dxa"/>
                    <w:left w:w="30" w:type="dxa"/>
                    <w:bottom w:w="30" w:type="dxa"/>
                    <w:right w:w="30" w:type="dxa"/>
                  </w:tcMar>
                  <w:hideMark/>
                </w:tcPr>
                <w:p w14:paraId="2FBF972A"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Plus-values sur réalisation d'actifs circulants </w:t>
                  </w:r>
                  <w:r w:rsidRPr="003D5D4C">
                    <w:rPr>
                      <w:rFonts w:ascii="Montserrat" w:eastAsia="Times New Roman" w:hAnsi="Montserrat" w:cs="Times New Roman"/>
                      <w:kern w:val="0"/>
                      <w:sz w:val="15"/>
                      <w:szCs w:val="15"/>
                      <w:vertAlign w:val="superscript"/>
                      <w:lang w:val="fr-FR"/>
                      <w14:ligatures w14:val="none"/>
                    </w:rPr>
                    <w:t>(26)</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416F82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248BCA51" w14:textId="77777777">
              <w:tc>
                <w:tcPr>
                  <w:tcW w:w="0" w:type="auto"/>
                  <w:tcBorders>
                    <w:top w:val="nil"/>
                    <w:bottom w:val="nil"/>
                  </w:tcBorders>
                  <w:shd w:val="clear" w:color="auto" w:fill="FFFFFF"/>
                  <w:tcMar>
                    <w:top w:w="30" w:type="dxa"/>
                    <w:left w:w="30" w:type="dxa"/>
                    <w:bottom w:w="30" w:type="dxa"/>
                    <w:right w:w="30" w:type="dxa"/>
                  </w:tcMar>
                  <w:hideMark/>
                </w:tcPr>
                <w:p w14:paraId="4D753D18"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5B58E9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753</w:t>
                  </w:r>
                </w:p>
              </w:tc>
              <w:tc>
                <w:tcPr>
                  <w:tcW w:w="0" w:type="auto"/>
                  <w:gridSpan w:val="2"/>
                  <w:tcBorders>
                    <w:top w:val="nil"/>
                    <w:bottom w:val="nil"/>
                  </w:tcBorders>
                  <w:shd w:val="clear" w:color="auto" w:fill="FFFFFF"/>
                  <w:tcMar>
                    <w:top w:w="30" w:type="dxa"/>
                    <w:left w:w="30" w:type="dxa"/>
                    <w:bottom w:w="30" w:type="dxa"/>
                    <w:right w:w="30" w:type="dxa"/>
                  </w:tcMar>
                  <w:hideMark/>
                </w:tcPr>
                <w:p w14:paraId="412C44FF"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Subsides en capital et en intérêts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A5FB41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4F71F656" w14:textId="77777777">
              <w:tc>
                <w:tcPr>
                  <w:tcW w:w="0" w:type="auto"/>
                  <w:tcBorders>
                    <w:top w:val="nil"/>
                    <w:bottom w:val="nil"/>
                  </w:tcBorders>
                  <w:shd w:val="clear" w:color="auto" w:fill="FFFFFF"/>
                  <w:tcMar>
                    <w:top w:w="30" w:type="dxa"/>
                    <w:left w:w="30" w:type="dxa"/>
                    <w:bottom w:w="30" w:type="dxa"/>
                    <w:right w:w="30" w:type="dxa"/>
                  </w:tcMar>
                  <w:hideMark/>
                </w:tcPr>
                <w:p w14:paraId="21DD4C9C"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1D0C59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754</w:t>
                  </w:r>
                </w:p>
              </w:tc>
              <w:tc>
                <w:tcPr>
                  <w:tcW w:w="0" w:type="auto"/>
                  <w:gridSpan w:val="2"/>
                  <w:tcBorders>
                    <w:top w:val="nil"/>
                    <w:bottom w:val="nil"/>
                  </w:tcBorders>
                  <w:shd w:val="clear" w:color="auto" w:fill="FFFFFF"/>
                  <w:tcMar>
                    <w:top w:w="30" w:type="dxa"/>
                    <w:left w:w="30" w:type="dxa"/>
                    <w:bottom w:w="30" w:type="dxa"/>
                    <w:right w:w="30" w:type="dxa"/>
                  </w:tcMar>
                  <w:hideMark/>
                </w:tcPr>
                <w:p w14:paraId="01388E7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Différences de change </w:t>
                  </w:r>
                  <w:r w:rsidRPr="003D5D4C">
                    <w:rPr>
                      <w:rFonts w:ascii="Montserrat" w:eastAsia="Times New Roman" w:hAnsi="Montserrat" w:cs="Times New Roman"/>
                      <w:kern w:val="0"/>
                      <w:sz w:val="15"/>
                      <w:szCs w:val="15"/>
                      <w:vertAlign w:val="superscript"/>
                      <w:lang w:val="fr-FR"/>
                      <w14:ligatures w14:val="none"/>
                    </w:rPr>
                    <w:t>(27)</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1BF357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2A9E553" w14:textId="77777777">
              <w:tc>
                <w:tcPr>
                  <w:tcW w:w="0" w:type="auto"/>
                  <w:tcBorders>
                    <w:top w:val="nil"/>
                    <w:bottom w:val="nil"/>
                  </w:tcBorders>
                  <w:shd w:val="clear" w:color="auto" w:fill="FFFFFF"/>
                  <w:tcMar>
                    <w:top w:w="30" w:type="dxa"/>
                    <w:left w:w="30" w:type="dxa"/>
                    <w:bottom w:w="30" w:type="dxa"/>
                    <w:right w:w="30" w:type="dxa"/>
                  </w:tcMar>
                  <w:hideMark/>
                </w:tcPr>
                <w:p w14:paraId="62040EC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0B85B8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755</w:t>
                  </w:r>
                </w:p>
              </w:tc>
              <w:tc>
                <w:tcPr>
                  <w:tcW w:w="0" w:type="auto"/>
                  <w:gridSpan w:val="2"/>
                  <w:tcBorders>
                    <w:top w:val="nil"/>
                    <w:bottom w:val="nil"/>
                  </w:tcBorders>
                  <w:shd w:val="clear" w:color="auto" w:fill="FFFFFF"/>
                  <w:tcMar>
                    <w:top w:w="30" w:type="dxa"/>
                    <w:left w:w="30" w:type="dxa"/>
                    <w:bottom w:w="30" w:type="dxa"/>
                    <w:right w:w="30" w:type="dxa"/>
                  </w:tcMar>
                  <w:hideMark/>
                </w:tcPr>
                <w:p w14:paraId="4B9B7B4B"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Écarts de conversion des devises </w:t>
                  </w:r>
                  <w:r w:rsidRPr="003D5D4C">
                    <w:rPr>
                      <w:rFonts w:ascii="Montserrat" w:eastAsia="Times New Roman" w:hAnsi="Montserrat" w:cs="Times New Roman"/>
                      <w:kern w:val="0"/>
                      <w:sz w:val="15"/>
                      <w:szCs w:val="15"/>
                      <w:vertAlign w:val="superscript"/>
                      <w:lang w:val="fr-FR"/>
                      <w14:ligatures w14:val="none"/>
                    </w:rPr>
                    <w:t>(27)</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6D5C9C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1CEB1269" w14:textId="77777777">
              <w:tc>
                <w:tcPr>
                  <w:tcW w:w="0" w:type="auto"/>
                  <w:tcBorders>
                    <w:top w:val="nil"/>
                    <w:bottom w:val="nil"/>
                  </w:tcBorders>
                  <w:shd w:val="clear" w:color="auto" w:fill="FFFFFF"/>
                  <w:tcMar>
                    <w:top w:w="30" w:type="dxa"/>
                    <w:left w:w="30" w:type="dxa"/>
                    <w:bottom w:w="30" w:type="dxa"/>
                    <w:right w:w="30" w:type="dxa"/>
                  </w:tcMar>
                  <w:hideMark/>
                </w:tcPr>
                <w:p w14:paraId="7ACF96C9"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8D8A41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756 à 759</w:t>
                  </w:r>
                </w:p>
              </w:tc>
              <w:tc>
                <w:tcPr>
                  <w:tcW w:w="0" w:type="auto"/>
                  <w:gridSpan w:val="2"/>
                  <w:tcBorders>
                    <w:top w:val="nil"/>
                    <w:bottom w:val="nil"/>
                  </w:tcBorders>
                  <w:shd w:val="clear" w:color="auto" w:fill="FFFFFF"/>
                  <w:tcMar>
                    <w:top w:w="30" w:type="dxa"/>
                    <w:left w:w="30" w:type="dxa"/>
                    <w:bottom w:w="30" w:type="dxa"/>
                    <w:right w:w="30" w:type="dxa"/>
                  </w:tcMar>
                  <w:hideMark/>
                </w:tcPr>
                <w:p w14:paraId="7A1CD98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Produits financiers divers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FD3017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2BB2495D" w14:textId="77777777">
              <w:tc>
                <w:tcPr>
                  <w:tcW w:w="0" w:type="auto"/>
                  <w:tcBorders>
                    <w:top w:val="nil"/>
                    <w:bottom w:val="nil"/>
                  </w:tcBorders>
                  <w:shd w:val="clear" w:color="auto" w:fill="FFFFFF"/>
                  <w:tcMar>
                    <w:top w:w="30" w:type="dxa"/>
                    <w:left w:w="30" w:type="dxa"/>
                    <w:bottom w:w="30" w:type="dxa"/>
                    <w:right w:w="30" w:type="dxa"/>
                  </w:tcMar>
                  <w:hideMark/>
                </w:tcPr>
                <w:p w14:paraId="012E0F2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lastRenderedPageBreak/>
                    <w:t>76</w:t>
                  </w:r>
                </w:p>
              </w:tc>
              <w:tc>
                <w:tcPr>
                  <w:tcW w:w="0" w:type="auto"/>
                  <w:gridSpan w:val="3"/>
                  <w:tcBorders>
                    <w:top w:val="nil"/>
                    <w:bottom w:val="nil"/>
                  </w:tcBorders>
                  <w:shd w:val="clear" w:color="auto" w:fill="FFFFFF"/>
                  <w:tcMar>
                    <w:top w:w="30" w:type="dxa"/>
                    <w:left w:w="30" w:type="dxa"/>
                    <w:bottom w:w="30" w:type="dxa"/>
                    <w:right w:w="30" w:type="dxa"/>
                  </w:tcMar>
                  <w:hideMark/>
                </w:tcPr>
                <w:p w14:paraId="5F071551"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Produits d'exploitation ou financiers non récurrents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2DC9A45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71AA5A03" w14:textId="77777777">
              <w:tc>
                <w:tcPr>
                  <w:tcW w:w="0" w:type="auto"/>
                  <w:tcBorders>
                    <w:top w:val="nil"/>
                    <w:bottom w:val="nil"/>
                  </w:tcBorders>
                  <w:shd w:val="clear" w:color="auto" w:fill="FFFFFF"/>
                  <w:tcMar>
                    <w:top w:w="30" w:type="dxa"/>
                    <w:left w:w="30" w:type="dxa"/>
                    <w:bottom w:w="30" w:type="dxa"/>
                    <w:right w:w="30" w:type="dxa"/>
                  </w:tcMar>
                  <w:hideMark/>
                </w:tcPr>
                <w:p w14:paraId="71B5519E"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4091C9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760</w:t>
                  </w:r>
                </w:p>
              </w:tc>
              <w:tc>
                <w:tcPr>
                  <w:tcW w:w="0" w:type="auto"/>
                  <w:gridSpan w:val="2"/>
                  <w:tcBorders>
                    <w:top w:val="nil"/>
                    <w:bottom w:val="nil"/>
                  </w:tcBorders>
                  <w:shd w:val="clear" w:color="auto" w:fill="FFFFFF"/>
                  <w:tcMar>
                    <w:top w:w="30" w:type="dxa"/>
                    <w:left w:w="30" w:type="dxa"/>
                    <w:bottom w:w="30" w:type="dxa"/>
                    <w:right w:w="30" w:type="dxa"/>
                  </w:tcMar>
                  <w:hideMark/>
                </w:tcPr>
                <w:p w14:paraId="7C9BF446"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Reprises d'amortissements et de réductions de valeur</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5F70C9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7CCD4D59" w14:textId="77777777">
              <w:tc>
                <w:tcPr>
                  <w:tcW w:w="0" w:type="auto"/>
                  <w:tcBorders>
                    <w:top w:val="nil"/>
                    <w:bottom w:val="nil"/>
                  </w:tcBorders>
                  <w:shd w:val="clear" w:color="auto" w:fill="FFFFFF"/>
                  <w:tcMar>
                    <w:top w:w="30" w:type="dxa"/>
                    <w:left w:w="30" w:type="dxa"/>
                    <w:bottom w:w="30" w:type="dxa"/>
                    <w:right w:w="30" w:type="dxa"/>
                  </w:tcMar>
                  <w:hideMark/>
                </w:tcPr>
                <w:p w14:paraId="2F4C1389"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4963EB9"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2F0EB6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7600</w:t>
                  </w:r>
                </w:p>
              </w:tc>
              <w:tc>
                <w:tcPr>
                  <w:tcW w:w="0" w:type="auto"/>
                  <w:tcBorders>
                    <w:top w:val="nil"/>
                    <w:bottom w:val="nil"/>
                  </w:tcBorders>
                  <w:shd w:val="clear" w:color="auto" w:fill="FFFFFF"/>
                  <w:tcMar>
                    <w:top w:w="30" w:type="dxa"/>
                    <w:left w:w="30" w:type="dxa"/>
                    <w:bottom w:w="30" w:type="dxa"/>
                    <w:right w:w="30" w:type="dxa"/>
                  </w:tcMar>
                  <w:hideMark/>
                </w:tcPr>
                <w:p w14:paraId="4F8421C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sur immobilisations incorporelles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B112BE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FE74C73" w14:textId="77777777">
              <w:tc>
                <w:tcPr>
                  <w:tcW w:w="0" w:type="auto"/>
                  <w:tcBorders>
                    <w:top w:val="nil"/>
                    <w:bottom w:val="nil"/>
                  </w:tcBorders>
                  <w:shd w:val="clear" w:color="auto" w:fill="FFFFFF"/>
                  <w:tcMar>
                    <w:top w:w="30" w:type="dxa"/>
                    <w:left w:w="30" w:type="dxa"/>
                    <w:bottom w:w="30" w:type="dxa"/>
                    <w:right w:w="30" w:type="dxa"/>
                  </w:tcMar>
                  <w:hideMark/>
                </w:tcPr>
                <w:p w14:paraId="6B1D3DC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BD7CB3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09CDC2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7601</w:t>
                  </w:r>
                </w:p>
              </w:tc>
              <w:tc>
                <w:tcPr>
                  <w:tcW w:w="0" w:type="auto"/>
                  <w:tcBorders>
                    <w:top w:val="nil"/>
                    <w:bottom w:val="nil"/>
                  </w:tcBorders>
                  <w:shd w:val="clear" w:color="auto" w:fill="FFFFFF"/>
                  <w:tcMar>
                    <w:top w:w="30" w:type="dxa"/>
                    <w:left w:w="30" w:type="dxa"/>
                    <w:bottom w:w="30" w:type="dxa"/>
                    <w:right w:w="30" w:type="dxa"/>
                  </w:tcMar>
                  <w:hideMark/>
                </w:tcPr>
                <w:p w14:paraId="1CB744E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sur immobilisations corporelles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DDA046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8A4602E" w14:textId="77777777">
              <w:tc>
                <w:tcPr>
                  <w:tcW w:w="0" w:type="auto"/>
                  <w:tcBorders>
                    <w:top w:val="nil"/>
                    <w:bottom w:val="nil"/>
                  </w:tcBorders>
                  <w:shd w:val="clear" w:color="auto" w:fill="FFFFFF"/>
                  <w:tcMar>
                    <w:top w:w="30" w:type="dxa"/>
                    <w:left w:w="30" w:type="dxa"/>
                    <w:bottom w:w="30" w:type="dxa"/>
                    <w:right w:w="30" w:type="dxa"/>
                  </w:tcMar>
                  <w:hideMark/>
                </w:tcPr>
                <w:p w14:paraId="176CD15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4A6B58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761</w:t>
                  </w:r>
                </w:p>
              </w:tc>
              <w:tc>
                <w:tcPr>
                  <w:tcW w:w="0" w:type="auto"/>
                  <w:gridSpan w:val="2"/>
                  <w:tcBorders>
                    <w:top w:val="nil"/>
                    <w:bottom w:val="nil"/>
                  </w:tcBorders>
                  <w:shd w:val="clear" w:color="auto" w:fill="FFFFFF"/>
                  <w:tcMar>
                    <w:top w:w="30" w:type="dxa"/>
                    <w:left w:w="30" w:type="dxa"/>
                    <w:bottom w:w="30" w:type="dxa"/>
                    <w:right w:w="30" w:type="dxa"/>
                  </w:tcMar>
                  <w:hideMark/>
                </w:tcPr>
                <w:p w14:paraId="4A8E5F6C"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Reprises de réductions de valeur sur immobilisations financières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2EF7D3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1ED98785" w14:textId="77777777">
              <w:tc>
                <w:tcPr>
                  <w:tcW w:w="0" w:type="auto"/>
                  <w:tcBorders>
                    <w:top w:val="nil"/>
                    <w:bottom w:val="nil"/>
                  </w:tcBorders>
                  <w:shd w:val="clear" w:color="auto" w:fill="FFFFFF"/>
                  <w:tcMar>
                    <w:top w:w="30" w:type="dxa"/>
                    <w:left w:w="30" w:type="dxa"/>
                    <w:bottom w:w="30" w:type="dxa"/>
                    <w:right w:w="30" w:type="dxa"/>
                  </w:tcMar>
                  <w:hideMark/>
                </w:tcPr>
                <w:p w14:paraId="650AA870"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4ECC7D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762</w:t>
                  </w:r>
                </w:p>
              </w:tc>
              <w:tc>
                <w:tcPr>
                  <w:tcW w:w="0" w:type="auto"/>
                  <w:gridSpan w:val="2"/>
                  <w:tcBorders>
                    <w:top w:val="nil"/>
                    <w:bottom w:val="nil"/>
                  </w:tcBorders>
                  <w:shd w:val="clear" w:color="auto" w:fill="FFFFFF"/>
                  <w:tcMar>
                    <w:top w:w="30" w:type="dxa"/>
                    <w:left w:w="30" w:type="dxa"/>
                    <w:bottom w:w="30" w:type="dxa"/>
                    <w:right w:w="30" w:type="dxa"/>
                  </w:tcMar>
                  <w:hideMark/>
                </w:tcPr>
                <w:p w14:paraId="6ABABC25"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Reprises de provisions pour risques et charges non récurrents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8D0D71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07B2EE5B" w14:textId="77777777">
              <w:tc>
                <w:tcPr>
                  <w:tcW w:w="0" w:type="auto"/>
                  <w:tcBorders>
                    <w:top w:val="nil"/>
                    <w:bottom w:val="nil"/>
                  </w:tcBorders>
                  <w:shd w:val="clear" w:color="auto" w:fill="FFFFFF"/>
                  <w:tcMar>
                    <w:top w:w="30" w:type="dxa"/>
                    <w:left w:w="30" w:type="dxa"/>
                    <w:bottom w:w="30" w:type="dxa"/>
                    <w:right w:w="30" w:type="dxa"/>
                  </w:tcMar>
                  <w:hideMark/>
                </w:tcPr>
                <w:p w14:paraId="1A30C931"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CA32867"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A51DBD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7620</w:t>
                  </w:r>
                </w:p>
              </w:tc>
              <w:tc>
                <w:tcPr>
                  <w:tcW w:w="0" w:type="auto"/>
                  <w:tcBorders>
                    <w:top w:val="nil"/>
                    <w:bottom w:val="nil"/>
                  </w:tcBorders>
                  <w:shd w:val="clear" w:color="auto" w:fill="FFFFFF"/>
                  <w:tcMar>
                    <w:top w:w="30" w:type="dxa"/>
                    <w:left w:w="30" w:type="dxa"/>
                    <w:bottom w:w="30" w:type="dxa"/>
                    <w:right w:w="30" w:type="dxa"/>
                  </w:tcMar>
                  <w:hideMark/>
                </w:tcPr>
                <w:p w14:paraId="316AF06A"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Reprises de provisions pour risques et charges d’exploitation non récurrents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E95E65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402B2427" w14:textId="77777777">
              <w:tc>
                <w:tcPr>
                  <w:tcW w:w="0" w:type="auto"/>
                  <w:tcBorders>
                    <w:top w:val="nil"/>
                    <w:bottom w:val="nil"/>
                  </w:tcBorders>
                  <w:shd w:val="clear" w:color="auto" w:fill="FFFFFF"/>
                  <w:tcMar>
                    <w:top w:w="30" w:type="dxa"/>
                    <w:left w:w="30" w:type="dxa"/>
                    <w:bottom w:w="30" w:type="dxa"/>
                    <w:right w:w="30" w:type="dxa"/>
                  </w:tcMar>
                  <w:hideMark/>
                </w:tcPr>
                <w:p w14:paraId="766EBCA6"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14810DD"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4BB98C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7621</w:t>
                  </w:r>
                </w:p>
              </w:tc>
              <w:tc>
                <w:tcPr>
                  <w:tcW w:w="0" w:type="auto"/>
                  <w:tcBorders>
                    <w:top w:val="nil"/>
                    <w:bottom w:val="nil"/>
                  </w:tcBorders>
                  <w:shd w:val="clear" w:color="auto" w:fill="FFFFFF"/>
                  <w:tcMar>
                    <w:top w:w="30" w:type="dxa"/>
                    <w:left w:w="30" w:type="dxa"/>
                    <w:bottom w:w="30" w:type="dxa"/>
                    <w:right w:w="30" w:type="dxa"/>
                  </w:tcMar>
                  <w:hideMark/>
                </w:tcPr>
                <w:p w14:paraId="7BE09707"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Reprises de provisions pour risques et charges financiers non récurrents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20EE31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05CE6A9A" w14:textId="77777777">
              <w:tc>
                <w:tcPr>
                  <w:tcW w:w="0" w:type="auto"/>
                  <w:tcBorders>
                    <w:top w:val="nil"/>
                    <w:bottom w:val="nil"/>
                  </w:tcBorders>
                  <w:shd w:val="clear" w:color="auto" w:fill="FFFFFF"/>
                  <w:tcMar>
                    <w:top w:w="30" w:type="dxa"/>
                    <w:left w:w="30" w:type="dxa"/>
                    <w:bottom w:w="30" w:type="dxa"/>
                    <w:right w:w="30" w:type="dxa"/>
                  </w:tcMar>
                  <w:hideMark/>
                </w:tcPr>
                <w:p w14:paraId="5216BF90"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DBFD78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763</w:t>
                  </w:r>
                </w:p>
              </w:tc>
              <w:tc>
                <w:tcPr>
                  <w:tcW w:w="0" w:type="auto"/>
                  <w:gridSpan w:val="2"/>
                  <w:tcBorders>
                    <w:top w:val="nil"/>
                    <w:bottom w:val="nil"/>
                  </w:tcBorders>
                  <w:shd w:val="clear" w:color="auto" w:fill="FFFFFF"/>
                  <w:tcMar>
                    <w:top w:w="30" w:type="dxa"/>
                    <w:left w:w="30" w:type="dxa"/>
                    <w:bottom w:w="30" w:type="dxa"/>
                    <w:right w:w="30" w:type="dxa"/>
                  </w:tcMar>
                  <w:hideMark/>
                </w:tcPr>
                <w:p w14:paraId="53BBEBD9"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Plus-values sur réalisation d'actifs immobilisés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B53B83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4244C409" w14:textId="77777777">
              <w:tc>
                <w:tcPr>
                  <w:tcW w:w="0" w:type="auto"/>
                  <w:tcBorders>
                    <w:top w:val="nil"/>
                    <w:bottom w:val="nil"/>
                  </w:tcBorders>
                  <w:shd w:val="clear" w:color="auto" w:fill="FFFFFF"/>
                  <w:tcMar>
                    <w:top w:w="30" w:type="dxa"/>
                    <w:left w:w="30" w:type="dxa"/>
                    <w:bottom w:w="30" w:type="dxa"/>
                    <w:right w:w="30" w:type="dxa"/>
                  </w:tcMar>
                  <w:hideMark/>
                </w:tcPr>
                <w:p w14:paraId="5ADC42FA"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F025107"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6EB5C1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7630</w:t>
                  </w:r>
                </w:p>
              </w:tc>
              <w:tc>
                <w:tcPr>
                  <w:tcW w:w="0" w:type="auto"/>
                  <w:tcBorders>
                    <w:top w:val="nil"/>
                    <w:bottom w:val="nil"/>
                  </w:tcBorders>
                  <w:shd w:val="clear" w:color="auto" w:fill="FFFFFF"/>
                  <w:tcMar>
                    <w:top w:w="30" w:type="dxa"/>
                    <w:left w:w="30" w:type="dxa"/>
                    <w:bottom w:w="30" w:type="dxa"/>
                    <w:right w:w="30" w:type="dxa"/>
                  </w:tcMar>
                  <w:hideMark/>
                </w:tcPr>
                <w:p w14:paraId="2E381946"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Plus-values sur réalisation d'immobilisations incorporelles et corporelles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92E5A2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18D6E2AD" w14:textId="77777777">
              <w:tc>
                <w:tcPr>
                  <w:tcW w:w="0" w:type="auto"/>
                  <w:tcBorders>
                    <w:top w:val="nil"/>
                    <w:bottom w:val="nil"/>
                  </w:tcBorders>
                  <w:shd w:val="clear" w:color="auto" w:fill="FFFFFF"/>
                  <w:tcMar>
                    <w:top w:w="30" w:type="dxa"/>
                    <w:left w:w="30" w:type="dxa"/>
                    <w:bottom w:w="30" w:type="dxa"/>
                    <w:right w:w="30" w:type="dxa"/>
                  </w:tcMar>
                  <w:hideMark/>
                </w:tcPr>
                <w:p w14:paraId="63216682"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3666FE2"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BDEDEB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7631</w:t>
                  </w:r>
                </w:p>
              </w:tc>
              <w:tc>
                <w:tcPr>
                  <w:tcW w:w="0" w:type="auto"/>
                  <w:tcBorders>
                    <w:top w:val="nil"/>
                    <w:bottom w:val="nil"/>
                  </w:tcBorders>
                  <w:shd w:val="clear" w:color="auto" w:fill="FFFFFF"/>
                  <w:tcMar>
                    <w:top w:w="30" w:type="dxa"/>
                    <w:left w:w="30" w:type="dxa"/>
                    <w:bottom w:w="30" w:type="dxa"/>
                    <w:right w:w="30" w:type="dxa"/>
                  </w:tcMar>
                  <w:hideMark/>
                </w:tcPr>
                <w:p w14:paraId="10139D87"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Plus-values sur réalisations d'actifs immobilisés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B8F059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3D3E4138" w14:textId="77777777">
              <w:tc>
                <w:tcPr>
                  <w:tcW w:w="0" w:type="auto"/>
                  <w:tcBorders>
                    <w:top w:val="nil"/>
                    <w:bottom w:val="nil"/>
                  </w:tcBorders>
                  <w:shd w:val="clear" w:color="auto" w:fill="FFFFFF"/>
                  <w:tcMar>
                    <w:top w:w="30" w:type="dxa"/>
                    <w:left w:w="30" w:type="dxa"/>
                    <w:bottom w:w="30" w:type="dxa"/>
                    <w:right w:w="30" w:type="dxa"/>
                  </w:tcMar>
                  <w:hideMark/>
                </w:tcPr>
                <w:p w14:paraId="06C2D8C0"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C01DF5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764 à 768</w:t>
                  </w:r>
                </w:p>
              </w:tc>
              <w:tc>
                <w:tcPr>
                  <w:tcW w:w="0" w:type="auto"/>
                  <w:gridSpan w:val="2"/>
                  <w:tcBorders>
                    <w:top w:val="nil"/>
                    <w:bottom w:val="nil"/>
                  </w:tcBorders>
                  <w:shd w:val="clear" w:color="auto" w:fill="FFFFFF"/>
                  <w:tcMar>
                    <w:top w:w="30" w:type="dxa"/>
                    <w:left w:w="30" w:type="dxa"/>
                    <w:bottom w:w="30" w:type="dxa"/>
                    <w:right w:w="30" w:type="dxa"/>
                  </w:tcMar>
                  <w:hideMark/>
                </w:tcPr>
                <w:p w14:paraId="6EE10EA6"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Autres bénéfices d'exploitation non récurrents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AFBE99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76B6E347" w14:textId="77777777">
              <w:tc>
                <w:tcPr>
                  <w:tcW w:w="0" w:type="auto"/>
                  <w:tcBorders>
                    <w:top w:val="nil"/>
                    <w:bottom w:val="nil"/>
                  </w:tcBorders>
                  <w:shd w:val="clear" w:color="auto" w:fill="FFFFFF"/>
                  <w:tcMar>
                    <w:top w:w="30" w:type="dxa"/>
                    <w:left w:w="30" w:type="dxa"/>
                    <w:bottom w:w="30" w:type="dxa"/>
                    <w:right w:w="30" w:type="dxa"/>
                  </w:tcMar>
                  <w:hideMark/>
                </w:tcPr>
                <w:p w14:paraId="1858CDA0"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1D5232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769</w:t>
                  </w:r>
                </w:p>
              </w:tc>
              <w:tc>
                <w:tcPr>
                  <w:tcW w:w="0" w:type="auto"/>
                  <w:gridSpan w:val="2"/>
                  <w:tcBorders>
                    <w:top w:val="nil"/>
                    <w:bottom w:val="nil"/>
                  </w:tcBorders>
                  <w:shd w:val="clear" w:color="auto" w:fill="FFFFFF"/>
                  <w:tcMar>
                    <w:top w:w="30" w:type="dxa"/>
                    <w:left w:w="30" w:type="dxa"/>
                    <w:bottom w:w="30" w:type="dxa"/>
                    <w:right w:w="30" w:type="dxa"/>
                  </w:tcMar>
                  <w:hideMark/>
                </w:tcPr>
                <w:p w14:paraId="08B27992"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Autres produits financiers non récurrents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1EE86D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4FCB3577" w14:textId="77777777">
              <w:tc>
                <w:tcPr>
                  <w:tcW w:w="0" w:type="auto"/>
                  <w:tcBorders>
                    <w:top w:val="nil"/>
                    <w:bottom w:val="nil"/>
                  </w:tcBorders>
                  <w:shd w:val="clear" w:color="auto" w:fill="FFFFFF"/>
                  <w:tcMar>
                    <w:top w:w="30" w:type="dxa"/>
                    <w:left w:w="30" w:type="dxa"/>
                    <w:bottom w:w="30" w:type="dxa"/>
                    <w:right w:w="30" w:type="dxa"/>
                  </w:tcMar>
                  <w:hideMark/>
                </w:tcPr>
                <w:p w14:paraId="613A157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77</w:t>
                  </w:r>
                </w:p>
              </w:tc>
              <w:tc>
                <w:tcPr>
                  <w:tcW w:w="0" w:type="auto"/>
                  <w:gridSpan w:val="3"/>
                  <w:tcBorders>
                    <w:top w:val="nil"/>
                    <w:bottom w:val="nil"/>
                  </w:tcBorders>
                  <w:shd w:val="clear" w:color="auto" w:fill="FFFFFF"/>
                  <w:tcMar>
                    <w:top w:w="30" w:type="dxa"/>
                    <w:left w:w="30" w:type="dxa"/>
                    <w:bottom w:w="30" w:type="dxa"/>
                    <w:right w:w="30" w:type="dxa"/>
                  </w:tcMar>
                  <w:hideMark/>
                </w:tcPr>
                <w:p w14:paraId="0C55C3F5"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Régularisations d'impôts et reprises de provisions fiscales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14B460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1E3926AE" w14:textId="77777777">
              <w:tc>
                <w:tcPr>
                  <w:tcW w:w="0" w:type="auto"/>
                  <w:tcBorders>
                    <w:top w:val="nil"/>
                    <w:bottom w:val="nil"/>
                  </w:tcBorders>
                  <w:shd w:val="clear" w:color="auto" w:fill="FFFFFF"/>
                  <w:tcMar>
                    <w:top w:w="30" w:type="dxa"/>
                    <w:left w:w="30" w:type="dxa"/>
                    <w:bottom w:w="30" w:type="dxa"/>
                    <w:right w:w="30" w:type="dxa"/>
                  </w:tcMar>
                  <w:hideMark/>
                </w:tcPr>
                <w:p w14:paraId="41CF00C7"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D5DB75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771</w:t>
                  </w:r>
                </w:p>
              </w:tc>
              <w:tc>
                <w:tcPr>
                  <w:tcW w:w="0" w:type="auto"/>
                  <w:gridSpan w:val="2"/>
                  <w:tcBorders>
                    <w:top w:val="nil"/>
                    <w:bottom w:val="nil"/>
                  </w:tcBorders>
                  <w:shd w:val="clear" w:color="auto" w:fill="FFFFFF"/>
                  <w:tcMar>
                    <w:top w:w="30" w:type="dxa"/>
                    <w:left w:w="30" w:type="dxa"/>
                    <w:bottom w:w="30" w:type="dxa"/>
                    <w:right w:w="30" w:type="dxa"/>
                  </w:tcMar>
                  <w:hideMark/>
                </w:tcPr>
                <w:p w14:paraId="4F5092A0"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Impôts belges sur le résultat</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6115D92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56CF6096" w14:textId="77777777">
              <w:tc>
                <w:tcPr>
                  <w:tcW w:w="0" w:type="auto"/>
                  <w:tcBorders>
                    <w:top w:val="nil"/>
                    <w:bottom w:val="nil"/>
                  </w:tcBorders>
                  <w:shd w:val="clear" w:color="auto" w:fill="FFFFFF"/>
                  <w:tcMar>
                    <w:top w:w="30" w:type="dxa"/>
                    <w:left w:w="30" w:type="dxa"/>
                    <w:bottom w:w="30" w:type="dxa"/>
                    <w:right w:w="30" w:type="dxa"/>
                  </w:tcMar>
                  <w:hideMark/>
                </w:tcPr>
                <w:p w14:paraId="118DB5CF"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4847C74"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9A70EB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7710</w:t>
                  </w:r>
                </w:p>
              </w:tc>
              <w:tc>
                <w:tcPr>
                  <w:tcW w:w="0" w:type="auto"/>
                  <w:tcBorders>
                    <w:top w:val="nil"/>
                    <w:bottom w:val="nil"/>
                  </w:tcBorders>
                  <w:shd w:val="clear" w:color="auto" w:fill="FFFFFF"/>
                  <w:tcMar>
                    <w:top w:w="30" w:type="dxa"/>
                    <w:left w:w="30" w:type="dxa"/>
                    <w:bottom w:w="30" w:type="dxa"/>
                    <w:right w:w="30" w:type="dxa"/>
                  </w:tcMar>
                  <w:hideMark/>
                </w:tcPr>
                <w:p w14:paraId="48ED1CA9"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Régularisation d'impôts dus ou versés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B715B7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113AA72C" w14:textId="77777777">
              <w:tc>
                <w:tcPr>
                  <w:tcW w:w="0" w:type="auto"/>
                  <w:tcBorders>
                    <w:top w:val="nil"/>
                    <w:bottom w:val="nil"/>
                  </w:tcBorders>
                  <w:shd w:val="clear" w:color="auto" w:fill="FFFFFF"/>
                  <w:tcMar>
                    <w:top w:w="30" w:type="dxa"/>
                    <w:left w:w="30" w:type="dxa"/>
                    <w:bottom w:w="30" w:type="dxa"/>
                    <w:right w:w="30" w:type="dxa"/>
                  </w:tcMar>
                  <w:hideMark/>
                </w:tcPr>
                <w:p w14:paraId="6CB951B3"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C803FDC"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F1E89E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7711</w:t>
                  </w:r>
                </w:p>
              </w:tc>
              <w:tc>
                <w:tcPr>
                  <w:tcW w:w="0" w:type="auto"/>
                  <w:tcBorders>
                    <w:top w:val="nil"/>
                    <w:bottom w:val="nil"/>
                  </w:tcBorders>
                  <w:shd w:val="clear" w:color="auto" w:fill="FFFFFF"/>
                  <w:tcMar>
                    <w:top w:w="30" w:type="dxa"/>
                    <w:left w:w="30" w:type="dxa"/>
                    <w:bottom w:w="30" w:type="dxa"/>
                    <w:right w:w="30" w:type="dxa"/>
                  </w:tcMar>
                  <w:hideMark/>
                </w:tcPr>
                <w:p w14:paraId="519D387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Régularisation d'impôts estimés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78CD7A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3413D9CE" w14:textId="77777777">
              <w:tc>
                <w:tcPr>
                  <w:tcW w:w="0" w:type="auto"/>
                  <w:tcBorders>
                    <w:top w:val="nil"/>
                    <w:bottom w:val="nil"/>
                  </w:tcBorders>
                  <w:shd w:val="clear" w:color="auto" w:fill="FFFFFF"/>
                  <w:tcMar>
                    <w:top w:w="30" w:type="dxa"/>
                    <w:left w:w="30" w:type="dxa"/>
                    <w:bottom w:w="30" w:type="dxa"/>
                    <w:right w:w="30" w:type="dxa"/>
                  </w:tcMar>
                  <w:hideMark/>
                </w:tcPr>
                <w:p w14:paraId="122BF39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B2DA37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0E475A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7712</w:t>
                  </w:r>
                </w:p>
              </w:tc>
              <w:tc>
                <w:tcPr>
                  <w:tcW w:w="0" w:type="auto"/>
                  <w:tcBorders>
                    <w:top w:val="nil"/>
                    <w:bottom w:val="nil"/>
                  </w:tcBorders>
                  <w:shd w:val="clear" w:color="auto" w:fill="FFFFFF"/>
                  <w:tcMar>
                    <w:top w:w="30" w:type="dxa"/>
                    <w:left w:w="30" w:type="dxa"/>
                    <w:bottom w:w="30" w:type="dxa"/>
                    <w:right w:w="30" w:type="dxa"/>
                  </w:tcMar>
                  <w:hideMark/>
                </w:tcPr>
                <w:p w14:paraId="3783543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Reprises de provisions fiscales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442070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69B00C8" w14:textId="77777777">
              <w:tc>
                <w:tcPr>
                  <w:tcW w:w="0" w:type="auto"/>
                  <w:tcBorders>
                    <w:top w:val="nil"/>
                    <w:bottom w:val="nil"/>
                  </w:tcBorders>
                  <w:shd w:val="clear" w:color="auto" w:fill="FFFFFF"/>
                  <w:tcMar>
                    <w:top w:w="30" w:type="dxa"/>
                    <w:left w:w="30" w:type="dxa"/>
                    <w:bottom w:w="30" w:type="dxa"/>
                    <w:right w:w="30" w:type="dxa"/>
                  </w:tcMar>
                  <w:hideMark/>
                </w:tcPr>
                <w:p w14:paraId="789773E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546240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773</w:t>
                  </w:r>
                </w:p>
              </w:tc>
              <w:tc>
                <w:tcPr>
                  <w:tcW w:w="0" w:type="auto"/>
                  <w:gridSpan w:val="2"/>
                  <w:tcBorders>
                    <w:top w:val="nil"/>
                    <w:bottom w:val="nil"/>
                  </w:tcBorders>
                  <w:shd w:val="clear" w:color="auto" w:fill="FFFFFF"/>
                  <w:tcMar>
                    <w:top w:w="30" w:type="dxa"/>
                    <w:left w:w="30" w:type="dxa"/>
                    <w:bottom w:w="30" w:type="dxa"/>
                    <w:right w:w="30" w:type="dxa"/>
                  </w:tcMar>
                  <w:hideMark/>
                </w:tcPr>
                <w:p w14:paraId="4EE03878"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Impôts étrangers sur le résultat</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0AE321F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125E8C16" w14:textId="77777777">
              <w:tc>
                <w:tcPr>
                  <w:tcW w:w="0" w:type="auto"/>
                  <w:tcBorders>
                    <w:top w:val="nil"/>
                    <w:bottom w:val="nil"/>
                  </w:tcBorders>
                  <w:shd w:val="clear" w:color="auto" w:fill="FFFFFF"/>
                  <w:tcMar>
                    <w:top w:w="30" w:type="dxa"/>
                    <w:left w:w="30" w:type="dxa"/>
                    <w:bottom w:w="30" w:type="dxa"/>
                    <w:right w:w="30" w:type="dxa"/>
                  </w:tcMar>
                  <w:hideMark/>
                </w:tcPr>
                <w:p w14:paraId="4379E2C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lastRenderedPageBreak/>
                    <w:t>78</w:t>
                  </w:r>
                </w:p>
              </w:tc>
              <w:tc>
                <w:tcPr>
                  <w:tcW w:w="0" w:type="auto"/>
                  <w:gridSpan w:val="3"/>
                  <w:tcBorders>
                    <w:top w:val="nil"/>
                    <w:bottom w:val="nil"/>
                  </w:tcBorders>
                  <w:shd w:val="clear" w:color="auto" w:fill="FFFFFF"/>
                  <w:tcMar>
                    <w:top w:w="30" w:type="dxa"/>
                    <w:left w:w="30" w:type="dxa"/>
                    <w:bottom w:w="30" w:type="dxa"/>
                    <w:right w:w="30" w:type="dxa"/>
                  </w:tcMar>
                  <w:hideMark/>
                </w:tcPr>
                <w:p w14:paraId="35FCE7BF"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Prélèvements sur les réserves immunisées et les impôts différés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425357D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5D2ED82A" w14:textId="77777777">
              <w:tc>
                <w:tcPr>
                  <w:tcW w:w="0" w:type="auto"/>
                  <w:tcBorders>
                    <w:top w:val="nil"/>
                    <w:bottom w:val="nil"/>
                  </w:tcBorders>
                  <w:shd w:val="clear" w:color="auto" w:fill="FFFFFF"/>
                  <w:tcMar>
                    <w:top w:w="30" w:type="dxa"/>
                    <w:left w:w="30" w:type="dxa"/>
                    <w:bottom w:w="30" w:type="dxa"/>
                    <w:right w:w="30" w:type="dxa"/>
                  </w:tcMar>
                  <w:hideMark/>
                </w:tcPr>
                <w:p w14:paraId="5030D074"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BB9CF4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780</w:t>
                  </w:r>
                </w:p>
              </w:tc>
              <w:tc>
                <w:tcPr>
                  <w:tcW w:w="0" w:type="auto"/>
                  <w:gridSpan w:val="2"/>
                  <w:tcBorders>
                    <w:top w:val="nil"/>
                    <w:bottom w:val="nil"/>
                  </w:tcBorders>
                  <w:shd w:val="clear" w:color="auto" w:fill="FFFFFF"/>
                  <w:tcMar>
                    <w:top w:w="30" w:type="dxa"/>
                    <w:left w:w="30" w:type="dxa"/>
                    <w:bottom w:w="30" w:type="dxa"/>
                    <w:right w:w="30" w:type="dxa"/>
                  </w:tcMar>
                  <w:hideMark/>
                </w:tcPr>
                <w:p w14:paraId="2251A82B"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Prélèvements sur les impôts différés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1AD374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7763D4B1" w14:textId="77777777">
              <w:tc>
                <w:tcPr>
                  <w:tcW w:w="0" w:type="auto"/>
                  <w:tcBorders>
                    <w:top w:val="nil"/>
                    <w:bottom w:val="nil"/>
                  </w:tcBorders>
                  <w:shd w:val="clear" w:color="auto" w:fill="FFFFFF"/>
                  <w:tcMar>
                    <w:top w:w="30" w:type="dxa"/>
                    <w:left w:w="30" w:type="dxa"/>
                    <w:bottom w:w="30" w:type="dxa"/>
                    <w:right w:w="30" w:type="dxa"/>
                  </w:tcMar>
                  <w:hideMark/>
                </w:tcPr>
                <w:p w14:paraId="6927ABA1"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1F040A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789</w:t>
                  </w:r>
                </w:p>
              </w:tc>
              <w:tc>
                <w:tcPr>
                  <w:tcW w:w="0" w:type="auto"/>
                  <w:gridSpan w:val="2"/>
                  <w:tcBorders>
                    <w:top w:val="nil"/>
                    <w:bottom w:val="nil"/>
                  </w:tcBorders>
                  <w:shd w:val="clear" w:color="auto" w:fill="FFFFFF"/>
                  <w:tcMar>
                    <w:top w:w="30" w:type="dxa"/>
                    <w:left w:w="30" w:type="dxa"/>
                    <w:bottom w:w="30" w:type="dxa"/>
                    <w:right w:w="30" w:type="dxa"/>
                  </w:tcMar>
                  <w:hideMark/>
                </w:tcPr>
                <w:p w14:paraId="68ED994A"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Prélèvement sur les réserves immunisées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E1E9C6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092B8806" w14:textId="77777777">
              <w:tc>
                <w:tcPr>
                  <w:tcW w:w="0" w:type="auto"/>
                  <w:tcBorders>
                    <w:top w:val="nil"/>
                    <w:bottom w:val="nil"/>
                  </w:tcBorders>
                  <w:shd w:val="clear" w:color="auto" w:fill="FFFFFF"/>
                  <w:tcMar>
                    <w:top w:w="30" w:type="dxa"/>
                    <w:left w:w="30" w:type="dxa"/>
                    <w:bottom w:w="30" w:type="dxa"/>
                    <w:right w:w="30" w:type="dxa"/>
                  </w:tcMar>
                  <w:hideMark/>
                </w:tcPr>
                <w:p w14:paraId="4BE3751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79</w:t>
                  </w:r>
                </w:p>
              </w:tc>
              <w:tc>
                <w:tcPr>
                  <w:tcW w:w="0" w:type="auto"/>
                  <w:gridSpan w:val="3"/>
                  <w:tcBorders>
                    <w:top w:val="nil"/>
                    <w:bottom w:val="nil"/>
                  </w:tcBorders>
                  <w:shd w:val="clear" w:color="auto" w:fill="FFFFFF"/>
                  <w:tcMar>
                    <w:top w:w="30" w:type="dxa"/>
                    <w:left w:w="30" w:type="dxa"/>
                    <w:bottom w:w="30" w:type="dxa"/>
                    <w:right w:w="30" w:type="dxa"/>
                  </w:tcMar>
                  <w:hideMark/>
                </w:tcPr>
                <w:p w14:paraId="700F2D9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Affectations et prélèvements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1551C4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E21AA5E" w14:textId="77777777">
              <w:tc>
                <w:tcPr>
                  <w:tcW w:w="0" w:type="auto"/>
                  <w:tcBorders>
                    <w:top w:val="nil"/>
                    <w:bottom w:val="nil"/>
                  </w:tcBorders>
                  <w:shd w:val="clear" w:color="auto" w:fill="FFFFFF"/>
                  <w:tcMar>
                    <w:top w:w="30" w:type="dxa"/>
                    <w:left w:w="30" w:type="dxa"/>
                    <w:bottom w:w="30" w:type="dxa"/>
                    <w:right w:w="30" w:type="dxa"/>
                  </w:tcMar>
                  <w:hideMark/>
                </w:tcPr>
                <w:p w14:paraId="660DFDA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1CA028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790</w:t>
                  </w:r>
                </w:p>
              </w:tc>
              <w:tc>
                <w:tcPr>
                  <w:tcW w:w="0" w:type="auto"/>
                  <w:gridSpan w:val="2"/>
                  <w:tcBorders>
                    <w:top w:val="nil"/>
                    <w:bottom w:val="nil"/>
                  </w:tcBorders>
                  <w:shd w:val="clear" w:color="auto" w:fill="FFFFFF"/>
                  <w:tcMar>
                    <w:top w:w="30" w:type="dxa"/>
                    <w:left w:w="30" w:type="dxa"/>
                    <w:bottom w:w="30" w:type="dxa"/>
                    <w:right w:w="30" w:type="dxa"/>
                  </w:tcMar>
                  <w:hideMark/>
                </w:tcPr>
                <w:p w14:paraId="7DD0F592"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Bénéfice reporté de l'exercice précédent</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5469E92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5CECDBB6" w14:textId="77777777">
              <w:tc>
                <w:tcPr>
                  <w:tcW w:w="0" w:type="auto"/>
                  <w:tcBorders>
                    <w:top w:val="nil"/>
                    <w:bottom w:val="nil"/>
                  </w:tcBorders>
                  <w:shd w:val="clear" w:color="auto" w:fill="FFFFFF"/>
                  <w:tcMar>
                    <w:top w:w="30" w:type="dxa"/>
                    <w:left w:w="30" w:type="dxa"/>
                    <w:bottom w:w="30" w:type="dxa"/>
                    <w:right w:w="30" w:type="dxa"/>
                  </w:tcMar>
                  <w:hideMark/>
                </w:tcPr>
                <w:p w14:paraId="6C91E35D"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3CC538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791</w:t>
                  </w:r>
                </w:p>
              </w:tc>
              <w:tc>
                <w:tcPr>
                  <w:tcW w:w="0" w:type="auto"/>
                  <w:gridSpan w:val="2"/>
                  <w:tcBorders>
                    <w:top w:val="nil"/>
                    <w:bottom w:val="nil"/>
                  </w:tcBorders>
                  <w:shd w:val="clear" w:color="auto" w:fill="FFFFFF"/>
                  <w:tcMar>
                    <w:top w:w="30" w:type="dxa"/>
                    <w:left w:w="30" w:type="dxa"/>
                    <w:bottom w:w="30" w:type="dxa"/>
                    <w:right w:w="30" w:type="dxa"/>
                  </w:tcMar>
                  <w:hideMark/>
                </w:tcPr>
                <w:p w14:paraId="40AC6B4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Prélèvements sur l'apport</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319C86D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6284B06" w14:textId="77777777">
              <w:tc>
                <w:tcPr>
                  <w:tcW w:w="0" w:type="auto"/>
                  <w:tcBorders>
                    <w:top w:val="nil"/>
                    <w:bottom w:val="nil"/>
                  </w:tcBorders>
                  <w:shd w:val="clear" w:color="auto" w:fill="FFFFFF"/>
                  <w:tcMar>
                    <w:top w:w="30" w:type="dxa"/>
                    <w:left w:w="30" w:type="dxa"/>
                    <w:bottom w:w="30" w:type="dxa"/>
                    <w:right w:w="30" w:type="dxa"/>
                  </w:tcMar>
                  <w:hideMark/>
                </w:tcPr>
                <w:p w14:paraId="05B5C28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8F3FCE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792</w:t>
                  </w:r>
                </w:p>
              </w:tc>
              <w:tc>
                <w:tcPr>
                  <w:tcW w:w="0" w:type="auto"/>
                  <w:gridSpan w:val="2"/>
                  <w:tcBorders>
                    <w:top w:val="nil"/>
                    <w:bottom w:val="nil"/>
                  </w:tcBorders>
                  <w:shd w:val="clear" w:color="auto" w:fill="FFFFFF"/>
                  <w:tcMar>
                    <w:top w:w="30" w:type="dxa"/>
                    <w:left w:w="30" w:type="dxa"/>
                    <w:bottom w:w="30" w:type="dxa"/>
                    <w:right w:w="30" w:type="dxa"/>
                  </w:tcMar>
                  <w:hideMark/>
                </w:tcPr>
                <w:p w14:paraId="333AC1B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Prélèvements sur les réserves</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025D34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36D65AC2" w14:textId="77777777">
              <w:tc>
                <w:tcPr>
                  <w:tcW w:w="0" w:type="auto"/>
                  <w:tcBorders>
                    <w:top w:val="nil"/>
                    <w:bottom w:val="nil"/>
                  </w:tcBorders>
                  <w:shd w:val="clear" w:color="auto" w:fill="FFFFFF"/>
                  <w:tcMar>
                    <w:top w:w="30" w:type="dxa"/>
                    <w:left w:w="30" w:type="dxa"/>
                    <w:bottom w:w="30" w:type="dxa"/>
                    <w:right w:w="30" w:type="dxa"/>
                  </w:tcMar>
                  <w:hideMark/>
                </w:tcPr>
                <w:p w14:paraId="02D3106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629168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793</w:t>
                  </w:r>
                </w:p>
              </w:tc>
              <w:tc>
                <w:tcPr>
                  <w:tcW w:w="0" w:type="auto"/>
                  <w:gridSpan w:val="2"/>
                  <w:tcBorders>
                    <w:top w:val="nil"/>
                    <w:bottom w:val="nil"/>
                  </w:tcBorders>
                  <w:shd w:val="clear" w:color="auto" w:fill="FFFFFF"/>
                  <w:tcMar>
                    <w:top w:w="30" w:type="dxa"/>
                    <w:left w:w="30" w:type="dxa"/>
                    <w:bottom w:w="30" w:type="dxa"/>
                    <w:right w:w="30" w:type="dxa"/>
                  </w:tcMar>
                  <w:hideMark/>
                </w:tcPr>
                <w:p w14:paraId="21534F4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Perte à reporter</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14164EB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90C35C8" w14:textId="77777777">
              <w:tc>
                <w:tcPr>
                  <w:tcW w:w="0" w:type="auto"/>
                  <w:tcBorders>
                    <w:top w:val="nil"/>
                    <w:left w:val="nil"/>
                    <w:bottom w:val="single" w:sz="8" w:space="0" w:color="000000"/>
                    <w:right w:val="nil"/>
                  </w:tcBorders>
                  <w:shd w:val="clear" w:color="auto" w:fill="FFFFFF"/>
                  <w:tcMar>
                    <w:top w:w="30" w:type="dxa"/>
                    <w:left w:w="30" w:type="dxa"/>
                    <w:bottom w:w="30" w:type="dxa"/>
                    <w:right w:w="30" w:type="dxa"/>
                  </w:tcMar>
                  <w:hideMark/>
                </w:tcPr>
                <w:p w14:paraId="5864989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left w:val="nil"/>
                    <w:bottom w:val="single" w:sz="8" w:space="0" w:color="000000"/>
                    <w:right w:val="nil"/>
                  </w:tcBorders>
                  <w:shd w:val="clear" w:color="auto" w:fill="FFFFFF"/>
                  <w:tcMar>
                    <w:top w:w="30" w:type="dxa"/>
                    <w:left w:w="30" w:type="dxa"/>
                    <w:bottom w:w="30" w:type="dxa"/>
                    <w:right w:w="30" w:type="dxa"/>
                  </w:tcMar>
                  <w:hideMark/>
                </w:tcPr>
                <w:p w14:paraId="263FE4E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794</w:t>
                  </w:r>
                </w:p>
              </w:tc>
              <w:tc>
                <w:tcPr>
                  <w:tcW w:w="0" w:type="auto"/>
                  <w:gridSpan w:val="2"/>
                  <w:tcBorders>
                    <w:top w:val="nil"/>
                    <w:left w:val="nil"/>
                    <w:bottom w:val="single" w:sz="8" w:space="0" w:color="000000"/>
                    <w:right w:val="nil"/>
                  </w:tcBorders>
                  <w:shd w:val="clear" w:color="auto" w:fill="FFFFFF"/>
                  <w:tcMar>
                    <w:top w:w="30" w:type="dxa"/>
                    <w:left w:w="30" w:type="dxa"/>
                    <w:bottom w:w="30" w:type="dxa"/>
                    <w:right w:w="30" w:type="dxa"/>
                  </w:tcMar>
                  <w:hideMark/>
                </w:tcPr>
                <w:p w14:paraId="7C3E37C7"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Intervention d'associés (ou du propriétaire) dans la perte</w:t>
                  </w:r>
                </w:p>
              </w:tc>
              <w:tc>
                <w:tcPr>
                  <w:tcW w:w="2300" w:type="pct"/>
                  <w:tcBorders>
                    <w:top w:val="nil"/>
                    <w:left w:val="nil"/>
                    <w:bottom w:val="nil"/>
                    <w:right w:val="nil"/>
                  </w:tcBorders>
                  <w:shd w:val="clear" w:color="auto" w:fill="FFFFFF"/>
                  <w:tcMar>
                    <w:top w:w="0" w:type="dxa"/>
                    <w:left w:w="0" w:type="dxa"/>
                    <w:bottom w:w="0" w:type="dxa"/>
                    <w:right w:w="0" w:type="dxa"/>
                  </w:tcMar>
                  <w:hideMark/>
                </w:tcPr>
                <w:p w14:paraId="79EECBC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bl>
          <w:p w14:paraId="4478252E"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FR"/>
                <w14:ligatures w14:val="none"/>
              </w:rPr>
            </w:pPr>
          </w:p>
        </w:tc>
      </w:tr>
      <w:tr w:rsidR="003D5D4C" w:rsidRPr="003D5D4C" w14:paraId="608B4BF7" w14:textId="77777777" w:rsidTr="003D5D4C">
        <w:trPr>
          <w:tblCellSpacing w:w="15" w:type="dxa"/>
        </w:trPr>
        <w:tc>
          <w:tcPr>
            <w:tcW w:w="2230" w:type="pct"/>
            <w:tcBorders>
              <w:top w:val="nil"/>
              <w:bottom w:val="nil"/>
            </w:tcBorders>
            <w:shd w:val="clear" w:color="auto" w:fill="auto"/>
            <w:tcMar>
              <w:top w:w="0" w:type="dxa"/>
              <w:left w:w="0" w:type="dxa"/>
              <w:bottom w:w="0" w:type="dxa"/>
              <w:right w:w="120" w:type="dxa"/>
            </w:tcMar>
            <w:hideMark/>
          </w:tcPr>
          <w:tbl>
            <w:tblPr>
              <w:tblW w:w="8745" w:type="dxa"/>
              <w:shd w:val="clear" w:color="auto" w:fill="FFFFFF"/>
              <w:tblCellMar>
                <w:top w:w="15" w:type="dxa"/>
                <w:left w:w="15" w:type="dxa"/>
                <w:bottom w:w="15" w:type="dxa"/>
                <w:right w:w="15" w:type="dxa"/>
              </w:tblCellMar>
              <w:tblLook w:val="04A0" w:firstRow="1" w:lastRow="0" w:firstColumn="1" w:lastColumn="0" w:noHBand="0" w:noVBand="1"/>
            </w:tblPr>
            <w:tblGrid>
              <w:gridCol w:w="451"/>
              <w:gridCol w:w="8294"/>
            </w:tblGrid>
            <w:tr w:rsidR="003D5D4C" w:rsidRPr="003D5D4C" w14:paraId="09DADD78" w14:textId="77777777">
              <w:tc>
                <w:tcPr>
                  <w:tcW w:w="250" w:type="pct"/>
                  <w:tcBorders>
                    <w:top w:val="nil"/>
                    <w:bottom w:val="nil"/>
                  </w:tcBorders>
                  <w:shd w:val="clear" w:color="auto" w:fill="FFFFFF"/>
                  <w:tcMar>
                    <w:top w:w="30" w:type="dxa"/>
                    <w:left w:w="30" w:type="dxa"/>
                    <w:bottom w:w="30" w:type="dxa"/>
                    <w:right w:w="30" w:type="dxa"/>
                  </w:tcMar>
                  <w:hideMark/>
                </w:tcPr>
                <w:p w14:paraId="6E2B3CC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vertAlign w:val="superscript"/>
                      <w14:ligatures w14:val="none"/>
                    </w:rPr>
                    <w:lastRenderedPageBreak/>
                    <w:t>(23)</w:t>
                  </w:r>
                </w:p>
              </w:tc>
              <w:tc>
                <w:tcPr>
                  <w:tcW w:w="4750" w:type="pct"/>
                  <w:tcBorders>
                    <w:top w:val="nil"/>
                    <w:bottom w:val="nil"/>
                  </w:tcBorders>
                  <w:shd w:val="clear" w:color="auto" w:fill="FFFFFF"/>
                  <w:tcMar>
                    <w:top w:w="30" w:type="dxa"/>
                    <w:left w:w="30" w:type="dxa"/>
                    <w:bottom w:w="30" w:type="dxa"/>
                    <w:right w:w="30" w:type="dxa"/>
                  </w:tcMar>
                  <w:hideMark/>
                </w:tcPr>
                <w:p w14:paraId="0BC7C4F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nl-BE"/>
                      <w14:ligatures w14:val="none"/>
                    </w:rPr>
                    <w:t xml:space="preserve">De onderverdeling van deze rekening in een rekening aankopen en een rekening voorraadwijzigingen mag worden vervangen door een onderverdeling op basis van andere criteria (soorten van grondstoffen, gereed product, handelsgoederen of goederen, enz.). In dat geval moeten voor elke uitsplitsing </w:t>
                  </w:r>
                  <w:proofErr w:type="spellStart"/>
                  <w:r w:rsidRPr="003D5D4C">
                    <w:rPr>
                      <w:rFonts w:ascii="Montserrat" w:eastAsia="Times New Roman" w:hAnsi="Montserrat" w:cs="Times New Roman"/>
                      <w:kern w:val="0"/>
                      <w:sz w:val="20"/>
                      <w:szCs w:val="20"/>
                      <w:lang w:val="nl-BE"/>
                      <w14:ligatures w14:val="none"/>
                    </w:rPr>
                    <w:t>subrekeningen</w:t>
                  </w:r>
                  <w:proofErr w:type="spellEnd"/>
                  <w:r w:rsidRPr="003D5D4C">
                    <w:rPr>
                      <w:rFonts w:ascii="Montserrat" w:eastAsia="Times New Roman" w:hAnsi="Montserrat" w:cs="Times New Roman"/>
                      <w:kern w:val="0"/>
                      <w:sz w:val="20"/>
                      <w:szCs w:val="20"/>
                      <w:lang w:val="nl-BE"/>
                      <w14:ligatures w14:val="none"/>
                    </w:rPr>
                    <w:t xml:space="preserve"> worden aangelegd voor de aankopen enerzijds, de voorraadwijzigingen anderzijds, met respectievelijk 0 en 9 als laatste cijfer van het nummer van de </w:t>
                  </w:r>
                  <w:proofErr w:type="spellStart"/>
                  <w:r w:rsidRPr="003D5D4C">
                    <w:rPr>
                      <w:rFonts w:ascii="Montserrat" w:eastAsia="Times New Roman" w:hAnsi="Montserrat" w:cs="Times New Roman"/>
                      <w:kern w:val="0"/>
                      <w:sz w:val="20"/>
                      <w:szCs w:val="20"/>
                      <w:lang w:val="nl-BE"/>
                      <w14:ligatures w14:val="none"/>
                    </w:rPr>
                    <w:t>subrekening</w:t>
                  </w:r>
                  <w:proofErr w:type="spellEnd"/>
                  <w:r w:rsidRPr="003D5D4C">
                    <w:rPr>
                      <w:rFonts w:ascii="Montserrat" w:eastAsia="Times New Roman" w:hAnsi="Montserrat" w:cs="Times New Roman"/>
                      <w:kern w:val="0"/>
                      <w:sz w:val="20"/>
                      <w:szCs w:val="20"/>
                      <w:lang w:val="nl-BE"/>
                      <w14:ligatures w14:val="none"/>
                    </w:rPr>
                    <w:t xml:space="preserve">. </w:t>
                  </w:r>
                  <w:proofErr w:type="spellStart"/>
                  <w:r w:rsidRPr="003D5D4C">
                    <w:rPr>
                      <w:rFonts w:ascii="Montserrat" w:eastAsia="Times New Roman" w:hAnsi="Montserrat" w:cs="Times New Roman"/>
                      <w:kern w:val="0"/>
                      <w:sz w:val="20"/>
                      <w:szCs w:val="20"/>
                      <w14:ligatures w14:val="none"/>
                    </w:rPr>
                    <w:t>Dergelijke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onderverdeling</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moet</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overeenstemmen</w:t>
                  </w:r>
                  <w:proofErr w:type="spellEnd"/>
                  <w:r w:rsidRPr="003D5D4C">
                    <w:rPr>
                      <w:rFonts w:ascii="Montserrat" w:eastAsia="Times New Roman" w:hAnsi="Montserrat" w:cs="Times New Roman"/>
                      <w:kern w:val="0"/>
                      <w:sz w:val="20"/>
                      <w:szCs w:val="20"/>
                      <w14:ligatures w14:val="none"/>
                    </w:rPr>
                    <w:t xml:space="preserve"> met </w:t>
                  </w:r>
                  <w:proofErr w:type="spellStart"/>
                  <w:r w:rsidRPr="003D5D4C">
                    <w:rPr>
                      <w:rFonts w:ascii="Montserrat" w:eastAsia="Times New Roman" w:hAnsi="Montserrat" w:cs="Times New Roman"/>
                      <w:kern w:val="0"/>
                      <w:sz w:val="20"/>
                      <w:szCs w:val="20"/>
                      <w14:ligatures w14:val="none"/>
                    </w:rPr>
                    <w:t>deze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toegepast</w:t>
                  </w:r>
                  <w:proofErr w:type="spellEnd"/>
                  <w:r w:rsidRPr="003D5D4C">
                    <w:rPr>
                      <w:rFonts w:ascii="Montserrat" w:eastAsia="Times New Roman" w:hAnsi="Montserrat" w:cs="Times New Roman"/>
                      <w:kern w:val="0"/>
                      <w:sz w:val="20"/>
                      <w:szCs w:val="20"/>
                      <w14:ligatures w14:val="none"/>
                    </w:rPr>
                    <w:t xml:space="preserve"> in </w:t>
                  </w:r>
                  <w:proofErr w:type="spellStart"/>
                  <w:r w:rsidRPr="003D5D4C">
                    <w:rPr>
                      <w:rFonts w:ascii="Montserrat" w:eastAsia="Times New Roman" w:hAnsi="Montserrat" w:cs="Times New Roman"/>
                      <w:kern w:val="0"/>
                      <w:sz w:val="20"/>
                      <w:szCs w:val="20"/>
                      <w14:ligatures w14:val="none"/>
                    </w:rPr>
                    <w:t>klasse</w:t>
                  </w:r>
                  <w:proofErr w:type="spellEnd"/>
                  <w:r w:rsidRPr="003D5D4C">
                    <w:rPr>
                      <w:rFonts w:ascii="Montserrat" w:eastAsia="Times New Roman" w:hAnsi="Montserrat" w:cs="Times New Roman"/>
                      <w:kern w:val="0"/>
                      <w:sz w:val="20"/>
                      <w:szCs w:val="20"/>
                      <w14:ligatures w14:val="none"/>
                    </w:rPr>
                    <w:t xml:space="preserve"> 3.</w:t>
                  </w:r>
                </w:p>
              </w:tc>
            </w:tr>
            <w:tr w:rsidR="003D5D4C" w:rsidRPr="003D5D4C" w14:paraId="4EC161AD" w14:textId="77777777">
              <w:tc>
                <w:tcPr>
                  <w:tcW w:w="250" w:type="pct"/>
                  <w:tcBorders>
                    <w:top w:val="nil"/>
                    <w:bottom w:val="nil"/>
                  </w:tcBorders>
                  <w:shd w:val="clear" w:color="auto" w:fill="FFFFFF"/>
                  <w:tcMar>
                    <w:top w:w="30" w:type="dxa"/>
                    <w:left w:w="30" w:type="dxa"/>
                    <w:bottom w:w="30" w:type="dxa"/>
                    <w:right w:w="30" w:type="dxa"/>
                  </w:tcMar>
                  <w:hideMark/>
                </w:tcPr>
                <w:p w14:paraId="2C6EF38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bookmarkStart w:id="38" w:name="tnt2_24"/>
                  <w:bookmarkEnd w:id="38"/>
                  <w:r w:rsidRPr="003D5D4C">
                    <w:rPr>
                      <w:rFonts w:ascii="Montserrat" w:eastAsia="Times New Roman" w:hAnsi="Montserrat" w:cs="Times New Roman"/>
                      <w:kern w:val="0"/>
                      <w:sz w:val="20"/>
                      <w:szCs w:val="20"/>
                      <w:vertAlign w:val="superscript"/>
                      <w14:ligatures w14:val="none"/>
                    </w:rPr>
                    <w:t>(24)</w:t>
                  </w:r>
                </w:p>
              </w:tc>
              <w:tc>
                <w:tcPr>
                  <w:tcW w:w="4750" w:type="pct"/>
                  <w:tcBorders>
                    <w:top w:val="nil"/>
                    <w:bottom w:val="nil"/>
                  </w:tcBorders>
                  <w:shd w:val="clear" w:color="auto" w:fill="FFFFFF"/>
                  <w:tcMar>
                    <w:top w:w="30" w:type="dxa"/>
                    <w:left w:w="30" w:type="dxa"/>
                    <w:bottom w:w="30" w:type="dxa"/>
                    <w:right w:w="30" w:type="dxa"/>
                  </w:tcMar>
                  <w:hideMark/>
                </w:tcPr>
                <w:p w14:paraId="3780441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 xml:space="preserve">De kortingen, ristorno's en rabatten op aankopen mogen ook worden geboekt op </w:t>
                  </w:r>
                  <w:proofErr w:type="spellStart"/>
                  <w:r w:rsidRPr="003D5D4C">
                    <w:rPr>
                      <w:rFonts w:ascii="Montserrat" w:eastAsia="Times New Roman" w:hAnsi="Montserrat" w:cs="Times New Roman"/>
                      <w:kern w:val="0"/>
                      <w:sz w:val="20"/>
                      <w:szCs w:val="20"/>
                      <w:lang w:val="nl-BE"/>
                      <w14:ligatures w14:val="none"/>
                    </w:rPr>
                    <w:t>subrekeningen</w:t>
                  </w:r>
                  <w:proofErr w:type="spellEnd"/>
                  <w:r w:rsidRPr="003D5D4C">
                    <w:rPr>
                      <w:rFonts w:ascii="Montserrat" w:eastAsia="Times New Roman" w:hAnsi="Montserrat" w:cs="Times New Roman"/>
                      <w:kern w:val="0"/>
                      <w:sz w:val="20"/>
                      <w:szCs w:val="20"/>
                      <w:lang w:val="nl-BE"/>
                      <w14:ligatures w14:val="none"/>
                    </w:rPr>
                    <w:t xml:space="preserve"> van de aankooprekeningen; de kortingen, ristorno's en rabatten verkregen op welbepaalde aankopen mogen evenwel rechtstreeks op de betrokken aankooprekeningen worden geboekt.</w:t>
                  </w:r>
                </w:p>
              </w:tc>
            </w:tr>
            <w:tr w:rsidR="003D5D4C" w:rsidRPr="003D5D4C" w14:paraId="6C22E486" w14:textId="77777777">
              <w:tc>
                <w:tcPr>
                  <w:tcW w:w="250" w:type="pct"/>
                  <w:tcBorders>
                    <w:top w:val="nil"/>
                    <w:bottom w:val="nil"/>
                  </w:tcBorders>
                  <w:shd w:val="clear" w:color="auto" w:fill="FFFFFF"/>
                  <w:tcMar>
                    <w:top w:w="30" w:type="dxa"/>
                    <w:left w:w="30" w:type="dxa"/>
                    <w:bottom w:w="30" w:type="dxa"/>
                    <w:right w:w="30" w:type="dxa"/>
                  </w:tcMar>
                  <w:hideMark/>
                </w:tcPr>
                <w:p w14:paraId="6BCD079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bookmarkStart w:id="39" w:name="tnt2_25"/>
                  <w:bookmarkEnd w:id="39"/>
                  <w:r w:rsidRPr="003D5D4C">
                    <w:rPr>
                      <w:rFonts w:ascii="Montserrat" w:eastAsia="Times New Roman" w:hAnsi="Montserrat" w:cs="Times New Roman"/>
                      <w:kern w:val="0"/>
                      <w:sz w:val="20"/>
                      <w:szCs w:val="20"/>
                      <w:vertAlign w:val="superscript"/>
                      <w14:ligatures w14:val="none"/>
                    </w:rPr>
                    <w:t>(25)</w:t>
                  </w:r>
                </w:p>
              </w:tc>
              <w:tc>
                <w:tcPr>
                  <w:tcW w:w="4750" w:type="pct"/>
                  <w:tcBorders>
                    <w:top w:val="nil"/>
                    <w:bottom w:val="nil"/>
                  </w:tcBorders>
                  <w:shd w:val="clear" w:color="auto" w:fill="FFFFFF"/>
                  <w:tcMar>
                    <w:top w:w="30" w:type="dxa"/>
                    <w:left w:w="30" w:type="dxa"/>
                    <w:bottom w:w="30" w:type="dxa"/>
                    <w:right w:w="30" w:type="dxa"/>
                  </w:tcMar>
                  <w:hideMark/>
                </w:tcPr>
                <w:p w14:paraId="33A8C1E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Evenals de commissarissen die geen bedrijfsrevisor zijn.</w:t>
                  </w:r>
                </w:p>
              </w:tc>
            </w:tr>
            <w:tr w:rsidR="003D5D4C" w:rsidRPr="003D5D4C" w14:paraId="25E1963A" w14:textId="77777777">
              <w:tc>
                <w:tcPr>
                  <w:tcW w:w="250" w:type="pct"/>
                  <w:tcBorders>
                    <w:top w:val="nil"/>
                    <w:bottom w:val="nil"/>
                  </w:tcBorders>
                  <w:shd w:val="clear" w:color="auto" w:fill="FFFFFF"/>
                  <w:tcMar>
                    <w:top w:w="30" w:type="dxa"/>
                    <w:left w:w="30" w:type="dxa"/>
                    <w:bottom w:w="30" w:type="dxa"/>
                    <w:right w:w="30" w:type="dxa"/>
                  </w:tcMar>
                  <w:hideMark/>
                </w:tcPr>
                <w:p w14:paraId="11A5D85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bookmarkStart w:id="40" w:name="tnt2_26"/>
                  <w:bookmarkEnd w:id="40"/>
                  <w:r w:rsidRPr="003D5D4C">
                    <w:rPr>
                      <w:rFonts w:ascii="Montserrat" w:eastAsia="Times New Roman" w:hAnsi="Montserrat" w:cs="Times New Roman"/>
                      <w:kern w:val="0"/>
                      <w:sz w:val="20"/>
                      <w:szCs w:val="20"/>
                      <w:vertAlign w:val="superscript"/>
                      <w14:ligatures w14:val="none"/>
                    </w:rPr>
                    <w:t>(26)</w:t>
                  </w:r>
                </w:p>
              </w:tc>
              <w:tc>
                <w:tcPr>
                  <w:tcW w:w="4750" w:type="pct"/>
                  <w:tcBorders>
                    <w:top w:val="nil"/>
                    <w:bottom w:val="nil"/>
                  </w:tcBorders>
                  <w:shd w:val="clear" w:color="auto" w:fill="FFFFFF"/>
                  <w:tcMar>
                    <w:top w:w="30" w:type="dxa"/>
                    <w:left w:w="30" w:type="dxa"/>
                    <w:bottom w:w="30" w:type="dxa"/>
                    <w:right w:w="30" w:type="dxa"/>
                  </w:tcMar>
                  <w:hideMark/>
                </w:tcPr>
                <w:p w14:paraId="2268B48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Andere dan voorraden, bestellingen in uitvoering en handelsvorderingen, ....</w:t>
                  </w:r>
                </w:p>
              </w:tc>
            </w:tr>
            <w:tr w:rsidR="003D5D4C" w:rsidRPr="003D5D4C" w14:paraId="439072A5" w14:textId="77777777">
              <w:tc>
                <w:tcPr>
                  <w:tcW w:w="250" w:type="pct"/>
                  <w:tcBorders>
                    <w:top w:val="nil"/>
                    <w:bottom w:val="nil"/>
                  </w:tcBorders>
                  <w:shd w:val="clear" w:color="auto" w:fill="FFFFFF"/>
                  <w:tcMar>
                    <w:top w:w="30" w:type="dxa"/>
                    <w:left w:w="30" w:type="dxa"/>
                    <w:bottom w:w="30" w:type="dxa"/>
                    <w:right w:w="30" w:type="dxa"/>
                  </w:tcMar>
                  <w:hideMark/>
                </w:tcPr>
                <w:p w14:paraId="5A4CEEF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bookmarkStart w:id="41" w:name="tnt2_27"/>
                  <w:bookmarkEnd w:id="41"/>
                  <w:r w:rsidRPr="003D5D4C">
                    <w:rPr>
                      <w:rFonts w:ascii="Montserrat" w:eastAsia="Times New Roman" w:hAnsi="Montserrat" w:cs="Times New Roman"/>
                      <w:kern w:val="0"/>
                      <w:sz w:val="20"/>
                      <w:szCs w:val="20"/>
                      <w:vertAlign w:val="superscript"/>
                      <w14:ligatures w14:val="none"/>
                    </w:rPr>
                    <w:t>(27)</w:t>
                  </w:r>
                </w:p>
              </w:tc>
              <w:tc>
                <w:tcPr>
                  <w:tcW w:w="4750" w:type="pct"/>
                  <w:tcBorders>
                    <w:top w:val="nil"/>
                    <w:bottom w:val="nil"/>
                  </w:tcBorders>
                  <w:shd w:val="clear" w:color="auto" w:fill="FFFFFF"/>
                  <w:tcMar>
                    <w:top w:w="30" w:type="dxa"/>
                    <w:left w:w="30" w:type="dxa"/>
                    <w:bottom w:w="30" w:type="dxa"/>
                    <w:right w:w="30" w:type="dxa"/>
                  </w:tcMar>
                  <w:hideMark/>
                </w:tcPr>
                <w:p w14:paraId="5479111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Behalve wanneer deze wisselresultaten of resultaten uit de omrekening van vreemde valuta op specifieke wijze verband houden met andere posten uit de resultatenrekening en op grond daarvan er worden aan toegerekend.</w:t>
                  </w:r>
                </w:p>
              </w:tc>
            </w:tr>
            <w:tr w:rsidR="003D5D4C" w:rsidRPr="003D5D4C" w14:paraId="665FE315" w14:textId="77777777">
              <w:tc>
                <w:tcPr>
                  <w:tcW w:w="250" w:type="pct"/>
                  <w:tcBorders>
                    <w:top w:val="nil"/>
                    <w:bottom w:val="nil"/>
                  </w:tcBorders>
                  <w:shd w:val="clear" w:color="auto" w:fill="FFFFFF"/>
                  <w:tcMar>
                    <w:top w:w="30" w:type="dxa"/>
                    <w:left w:w="30" w:type="dxa"/>
                    <w:bottom w:w="30" w:type="dxa"/>
                    <w:right w:w="30" w:type="dxa"/>
                  </w:tcMar>
                  <w:hideMark/>
                </w:tcPr>
                <w:p w14:paraId="178B09F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bookmarkStart w:id="42" w:name="tnt2_27bis"/>
                  <w:bookmarkEnd w:id="42"/>
                  <w:r w:rsidRPr="003D5D4C">
                    <w:rPr>
                      <w:rFonts w:ascii="Montserrat" w:eastAsia="Times New Roman" w:hAnsi="Montserrat" w:cs="Times New Roman"/>
                      <w:kern w:val="0"/>
                      <w:sz w:val="20"/>
                      <w:szCs w:val="20"/>
                      <w:vertAlign w:val="superscript"/>
                      <w14:ligatures w14:val="none"/>
                    </w:rPr>
                    <w:t>(27bis)</w:t>
                  </w:r>
                </w:p>
              </w:tc>
              <w:tc>
                <w:tcPr>
                  <w:tcW w:w="4750" w:type="pct"/>
                  <w:tcBorders>
                    <w:top w:val="nil"/>
                    <w:bottom w:val="nil"/>
                  </w:tcBorders>
                  <w:shd w:val="clear" w:color="auto" w:fill="FFFFFF"/>
                  <w:tcMar>
                    <w:top w:w="30" w:type="dxa"/>
                    <w:left w:w="30" w:type="dxa"/>
                    <w:bottom w:w="30" w:type="dxa"/>
                    <w:right w:w="30" w:type="dxa"/>
                  </w:tcMar>
                  <w:hideMark/>
                </w:tcPr>
                <w:p w14:paraId="4C0B3E3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w:t>
                  </w:r>
                </w:p>
              </w:tc>
            </w:tr>
            <w:tr w:rsidR="003D5D4C" w:rsidRPr="003D5D4C" w14:paraId="1A7460EA" w14:textId="77777777">
              <w:tc>
                <w:tcPr>
                  <w:tcW w:w="250" w:type="pct"/>
                  <w:tcBorders>
                    <w:top w:val="nil"/>
                    <w:bottom w:val="nil"/>
                  </w:tcBorders>
                  <w:shd w:val="clear" w:color="auto" w:fill="FFFFFF"/>
                  <w:tcMar>
                    <w:top w:w="30" w:type="dxa"/>
                    <w:left w:w="30" w:type="dxa"/>
                    <w:bottom w:w="30" w:type="dxa"/>
                    <w:right w:w="30" w:type="dxa"/>
                  </w:tcMar>
                  <w:hideMark/>
                </w:tcPr>
                <w:p w14:paraId="0797819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bookmarkStart w:id="43" w:name="tnt2_28"/>
                  <w:bookmarkEnd w:id="43"/>
                  <w:r w:rsidRPr="003D5D4C">
                    <w:rPr>
                      <w:rFonts w:ascii="Montserrat" w:eastAsia="Times New Roman" w:hAnsi="Montserrat" w:cs="Times New Roman"/>
                      <w:kern w:val="0"/>
                      <w:sz w:val="20"/>
                      <w:szCs w:val="20"/>
                      <w:vertAlign w:val="superscript"/>
                      <w14:ligatures w14:val="none"/>
                    </w:rPr>
                    <w:t>(28)</w:t>
                  </w:r>
                </w:p>
              </w:tc>
              <w:tc>
                <w:tcPr>
                  <w:tcW w:w="4750" w:type="pct"/>
                  <w:tcBorders>
                    <w:top w:val="nil"/>
                    <w:bottom w:val="nil"/>
                  </w:tcBorders>
                  <w:shd w:val="clear" w:color="auto" w:fill="FFFFFF"/>
                  <w:tcMar>
                    <w:top w:w="30" w:type="dxa"/>
                    <w:left w:w="30" w:type="dxa"/>
                    <w:bottom w:w="30" w:type="dxa"/>
                    <w:right w:w="30" w:type="dxa"/>
                  </w:tcMar>
                  <w:hideMark/>
                </w:tcPr>
                <w:p w14:paraId="5A52182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 xml:space="preserve">De kortingen, ristorno's en rabatten op verkopen mogen ook worden geboekt op </w:t>
                  </w:r>
                  <w:proofErr w:type="spellStart"/>
                  <w:r w:rsidRPr="003D5D4C">
                    <w:rPr>
                      <w:rFonts w:ascii="Montserrat" w:eastAsia="Times New Roman" w:hAnsi="Montserrat" w:cs="Times New Roman"/>
                      <w:kern w:val="0"/>
                      <w:sz w:val="20"/>
                      <w:szCs w:val="20"/>
                      <w:lang w:val="nl-BE"/>
                      <w14:ligatures w14:val="none"/>
                    </w:rPr>
                    <w:t>subrekeningen</w:t>
                  </w:r>
                  <w:proofErr w:type="spellEnd"/>
                  <w:r w:rsidRPr="003D5D4C">
                    <w:rPr>
                      <w:rFonts w:ascii="Montserrat" w:eastAsia="Times New Roman" w:hAnsi="Montserrat" w:cs="Times New Roman"/>
                      <w:kern w:val="0"/>
                      <w:sz w:val="20"/>
                      <w:szCs w:val="20"/>
                      <w:lang w:val="nl-BE"/>
                      <w14:ligatures w14:val="none"/>
                    </w:rPr>
                    <w:t xml:space="preserve"> van de verkooprekeningen; de kortingen, ristorno's en rabatten toegekend voor welbepaalde verkopen mogen evenwel rechtstreeks worden geboekt op de betrokken verkooprekeningen.</w:t>
                  </w:r>
                </w:p>
              </w:tc>
            </w:tr>
          </w:tbl>
          <w:p w14:paraId="7DB6A9F3"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nl-NL"/>
                <w14:ligatures w14:val="none"/>
              </w:rPr>
            </w:pPr>
          </w:p>
        </w:tc>
        <w:tc>
          <w:tcPr>
            <w:tcW w:w="2748" w:type="pct"/>
            <w:tcBorders>
              <w:top w:val="nil"/>
              <w:bottom w:val="nil"/>
            </w:tcBorders>
            <w:shd w:val="clear" w:color="auto" w:fill="auto"/>
            <w:tcMar>
              <w:top w:w="0" w:type="dxa"/>
              <w:left w:w="120" w:type="dxa"/>
              <w:bottom w:w="0" w:type="dxa"/>
              <w:right w:w="0" w:type="dxa"/>
            </w:tcMar>
            <w:hideMark/>
          </w:tcPr>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88"/>
              <w:gridCol w:w="7380"/>
            </w:tblGrid>
            <w:tr w:rsidR="003D5D4C" w:rsidRPr="003D5D4C" w14:paraId="4E3910B2" w14:textId="77777777">
              <w:tc>
                <w:tcPr>
                  <w:tcW w:w="250" w:type="pct"/>
                  <w:tcBorders>
                    <w:top w:val="nil"/>
                    <w:bottom w:val="nil"/>
                  </w:tcBorders>
                  <w:shd w:val="clear" w:color="auto" w:fill="FFFFFF"/>
                  <w:tcMar>
                    <w:top w:w="30" w:type="dxa"/>
                    <w:left w:w="30" w:type="dxa"/>
                    <w:bottom w:w="30" w:type="dxa"/>
                    <w:right w:w="30" w:type="dxa"/>
                  </w:tcMar>
                  <w:hideMark/>
                </w:tcPr>
                <w:p w14:paraId="63A2D14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15"/>
                      <w:szCs w:val="15"/>
                      <w:vertAlign w:val="superscript"/>
                      <w:lang w:val="fr-FR"/>
                      <w14:ligatures w14:val="none"/>
                    </w:rPr>
                    <w:t>(23)</w:t>
                  </w:r>
                </w:p>
              </w:tc>
              <w:tc>
                <w:tcPr>
                  <w:tcW w:w="4750" w:type="pct"/>
                  <w:tcBorders>
                    <w:top w:val="nil"/>
                    <w:bottom w:val="nil"/>
                  </w:tcBorders>
                  <w:shd w:val="clear" w:color="auto" w:fill="FFFFFF"/>
                  <w:tcMar>
                    <w:top w:w="30" w:type="dxa"/>
                    <w:left w:w="30" w:type="dxa"/>
                    <w:bottom w:w="30" w:type="dxa"/>
                    <w:right w:w="30" w:type="dxa"/>
                  </w:tcMar>
                  <w:hideMark/>
                </w:tcPr>
                <w:p w14:paraId="7843705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La subdivision de ce compte en achats, d'une part, en variation de stocks d'autre part, peut être remplacée par une subdivision selon d'autres critères (catégories de matières premières, de fournitures, de marchandises ou de biens, etc.). Dans ce cas, pour chacune de ces subdivisions, des sous-comptes doivent être ouverts, pour les achats, d'une part, pour les variations de stocks, d'autre part, portant respectivement les chiffres 0 et 9 comme dernier chiffre de numéro du sous-compte. Cette subdivision doit correspondre à celle adoptée à la classe 3.</w:t>
                  </w:r>
                </w:p>
              </w:tc>
            </w:tr>
            <w:tr w:rsidR="003D5D4C" w:rsidRPr="003D5D4C" w14:paraId="18D24EEF" w14:textId="77777777">
              <w:tc>
                <w:tcPr>
                  <w:tcW w:w="250" w:type="pct"/>
                  <w:tcBorders>
                    <w:top w:val="nil"/>
                    <w:bottom w:val="nil"/>
                  </w:tcBorders>
                  <w:shd w:val="clear" w:color="auto" w:fill="FFFFFF"/>
                  <w:tcMar>
                    <w:top w:w="30" w:type="dxa"/>
                    <w:left w:w="30" w:type="dxa"/>
                    <w:bottom w:w="30" w:type="dxa"/>
                    <w:right w:w="30" w:type="dxa"/>
                  </w:tcMar>
                  <w:hideMark/>
                </w:tcPr>
                <w:p w14:paraId="7E424FE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15"/>
                      <w:szCs w:val="15"/>
                      <w:vertAlign w:val="superscript"/>
                      <w:lang w:val="fr-FR"/>
                      <w14:ligatures w14:val="none"/>
                    </w:rPr>
                    <w:t>(24)</w:t>
                  </w:r>
                </w:p>
              </w:tc>
              <w:tc>
                <w:tcPr>
                  <w:tcW w:w="4750" w:type="pct"/>
                  <w:tcBorders>
                    <w:top w:val="nil"/>
                    <w:bottom w:val="nil"/>
                  </w:tcBorders>
                  <w:shd w:val="clear" w:color="auto" w:fill="FFFFFF"/>
                  <w:tcMar>
                    <w:top w:w="30" w:type="dxa"/>
                    <w:left w:w="30" w:type="dxa"/>
                    <w:bottom w:w="30" w:type="dxa"/>
                    <w:right w:w="30" w:type="dxa"/>
                  </w:tcMar>
                  <w:hideMark/>
                </w:tcPr>
                <w:p w14:paraId="51006FE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Les remises, ristournes et rabais sur achats peuvent également faire l'objet de sous-comptes des comptes relatifs aux achats ; les remises, ristournes et rabais obtenus sur des achats déterminés peuvent toutefois être portés directement aux comptes d'achats concernés.</w:t>
                  </w:r>
                </w:p>
              </w:tc>
            </w:tr>
            <w:tr w:rsidR="003D5D4C" w:rsidRPr="003D5D4C" w14:paraId="286C6712" w14:textId="77777777">
              <w:tc>
                <w:tcPr>
                  <w:tcW w:w="250" w:type="pct"/>
                  <w:tcBorders>
                    <w:top w:val="nil"/>
                    <w:bottom w:val="nil"/>
                  </w:tcBorders>
                  <w:shd w:val="clear" w:color="auto" w:fill="FFFFFF"/>
                  <w:tcMar>
                    <w:top w:w="30" w:type="dxa"/>
                    <w:left w:w="30" w:type="dxa"/>
                    <w:bottom w:w="30" w:type="dxa"/>
                    <w:right w:w="30" w:type="dxa"/>
                  </w:tcMar>
                  <w:hideMark/>
                </w:tcPr>
                <w:p w14:paraId="572AE20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15"/>
                      <w:szCs w:val="15"/>
                      <w:vertAlign w:val="superscript"/>
                      <w:lang w:val="fr-FR"/>
                      <w14:ligatures w14:val="none"/>
                    </w:rPr>
                    <w:t>(25)</w:t>
                  </w:r>
                </w:p>
              </w:tc>
              <w:tc>
                <w:tcPr>
                  <w:tcW w:w="4750" w:type="pct"/>
                  <w:tcBorders>
                    <w:top w:val="nil"/>
                    <w:bottom w:val="nil"/>
                  </w:tcBorders>
                  <w:shd w:val="clear" w:color="auto" w:fill="FFFFFF"/>
                  <w:tcMar>
                    <w:top w:w="30" w:type="dxa"/>
                    <w:left w:w="30" w:type="dxa"/>
                    <w:bottom w:w="30" w:type="dxa"/>
                    <w:right w:w="30" w:type="dxa"/>
                  </w:tcMar>
                  <w:hideMark/>
                </w:tcPr>
                <w:p w14:paraId="232DA05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Ainsi que les commissaires non-réviseurs d'entreprises.</w:t>
                  </w:r>
                </w:p>
              </w:tc>
            </w:tr>
            <w:tr w:rsidR="003D5D4C" w:rsidRPr="003D5D4C" w14:paraId="16D385A8" w14:textId="77777777">
              <w:tc>
                <w:tcPr>
                  <w:tcW w:w="250" w:type="pct"/>
                  <w:tcBorders>
                    <w:top w:val="nil"/>
                    <w:bottom w:val="nil"/>
                  </w:tcBorders>
                  <w:shd w:val="clear" w:color="auto" w:fill="FFFFFF"/>
                  <w:tcMar>
                    <w:top w:w="30" w:type="dxa"/>
                    <w:left w:w="30" w:type="dxa"/>
                    <w:bottom w:w="30" w:type="dxa"/>
                    <w:right w:w="30" w:type="dxa"/>
                  </w:tcMar>
                  <w:hideMark/>
                </w:tcPr>
                <w:p w14:paraId="61BAEBF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15"/>
                      <w:szCs w:val="15"/>
                      <w:vertAlign w:val="superscript"/>
                      <w:lang w:val="fr-FR"/>
                      <w14:ligatures w14:val="none"/>
                    </w:rPr>
                    <w:t>(26)</w:t>
                  </w:r>
                </w:p>
              </w:tc>
              <w:tc>
                <w:tcPr>
                  <w:tcW w:w="4750" w:type="pct"/>
                  <w:tcBorders>
                    <w:top w:val="nil"/>
                    <w:bottom w:val="nil"/>
                  </w:tcBorders>
                  <w:shd w:val="clear" w:color="auto" w:fill="FFFFFF"/>
                  <w:tcMar>
                    <w:top w:w="30" w:type="dxa"/>
                    <w:left w:w="30" w:type="dxa"/>
                    <w:bottom w:w="30" w:type="dxa"/>
                    <w:right w:w="30" w:type="dxa"/>
                  </w:tcMar>
                  <w:hideMark/>
                </w:tcPr>
                <w:p w14:paraId="5AFC299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Créances autres que stocks, commandes en cours d'exécution et créances commerciales...</w:t>
                  </w:r>
                </w:p>
              </w:tc>
            </w:tr>
            <w:tr w:rsidR="003D5D4C" w:rsidRPr="003D5D4C" w14:paraId="6D547C06" w14:textId="77777777">
              <w:tc>
                <w:tcPr>
                  <w:tcW w:w="250" w:type="pct"/>
                  <w:tcBorders>
                    <w:top w:val="nil"/>
                    <w:bottom w:val="nil"/>
                  </w:tcBorders>
                  <w:shd w:val="clear" w:color="auto" w:fill="FFFFFF"/>
                  <w:tcMar>
                    <w:top w:w="30" w:type="dxa"/>
                    <w:left w:w="30" w:type="dxa"/>
                    <w:bottom w:w="30" w:type="dxa"/>
                    <w:right w:w="30" w:type="dxa"/>
                  </w:tcMar>
                  <w:hideMark/>
                </w:tcPr>
                <w:p w14:paraId="4BBB39A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15"/>
                      <w:szCs w:val="15"/>
                      <w:vertAlign w:val="superscript"/>
                      <w:lang w:val="fr-FR"/>
                      <w14:ligatures w14:val="none"/>
                    </w:rPr>
                    <w:t>(27)</w:t>
                  </w:r>
                </w:p>
              </w:tc>
              <w:tc>
                <w:tcPr>
                  <w:tcW w:w="4750" w:type="pct"/>
                  <w:tcBorders>
                    <w:top w:val="nil"/>
                    <w:bottom w:val="nil"/>
                  </w:tcBorders>
                  <w:shd w:val="clear" w:color="auto" w:fill="FFFFFF"/>
                  <w:tcMar>
                    <w:top w:w="30" w:type="dxa"/>
                    <w:left w:w="30" w:type="dxa"/>
                    <w:bottom w:w="30" w:type="dxa"/>
                    <w:right w:w="30" w:type="dxa"/>
                  </w:tcMar>
                  <w:hideMark/>
                </w:tcPr>
                <w:p w14:paraId="68A06BC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Sauf dans la mesure où ces différences de change ou ces écarts de conversion des devises se reportent de manière spécifique à d'autres postes du compte de résultats et y sont imputés à ce titre.</w:t>
                  </w:r>
                </w:p>
              </w:tc>
            </w:tr>
            <w:tr w:rsidR="003D5D4C" w:rsidRPr="003D5D4C" w14:paraId="6DED9F07" w14:textId="77777777">
              <w:tc>
                <w:tcPr>
                  <w:tcW w:w="250" w:type="pct"/>
                  <w:tcBorders>
                    <w:top w:val="nil"/>
                    <w:bottom w:val="nil"/>
                  </w:tcBorders>
                  <w:shd w:val="clear" w:color="auto" w:fill="FFFFFF"/>
                  <w:tcMar>
                    <w:top w:w="30" w:type="dxa"/>
                    <w:left w:w="30" w:type="dxa"/>
                    <w:bottom w:w="30" w:type="dxa"/>
                    <w:right w:w="30" w:type="dxa"/>
                  </w:tcMar>
                  <w:hideMark/>
                </w:tcPr>
                <w:p w14:paraId="5D26E93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15"/>
                      <w:szCs w:val="15"/>
                      <w:vertAlign w:val="superscript"/>
                      <w:lang w:val="fr-FR"/>
                      <w14:ligatures w14:val="none"/>
                    </w:rPr>
                    <w:t>(28)</w:t>
                  </w:r>
                </w:p>
              </w:tc>
              <w:tc>
                <w:tcPr>
                  <w:tcW w:w="4750" w:type="pct"/>
                  <w:tcBorders>
                    <w:top w:val="nil"/>
                    <w:bottom w:val="nil"/>
                  </w:tcBorders>
                  <w:shd w:val="clear" w:color="auto" w:fill="FFFFFF"/>
                  <w:tcMar>
                    <w:top w:w="30" w:type="dxa"/>
                    <w:left w:w="30" w:type="dxa"/>
                    <w:bottom w:w="30" w:type="dxa"/>
                    <w:right w:w="30" w:type="dxa"/>
                  </w:tcMar>
                  <w:hideMark/>
                </w:tcPr>
                <w:p w14:paraId="38CEBB2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Les remises, ristournes et rabais sur ventes peuvent également faire l'objet de sous-comptes des comptes relatifs aux ventes ; les remises, ristournes et rabais accordés sur des ventes déterminées peuvent toutefois être portés directement aux comptes de ventes concernés.</w:t>
                  </w:r>
                </w:p>
              </w:tc>
            </w:tr>
          </w:tbl>
          <w:p w14:paraId="4FFAB8AB"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FR"/>
                <w14:ligatures w14:val="none"/>
              </w:rPr>
            </w:pPr>
          </w:p>
        </w:tc>
      </w:tr>
      <w:tr w:rsidR="003D5D4C" w:rsidRPr="003D5D4C" w14:paraId="3BBCAC1A" w14:textId="77777777" w:rsidTr="003D5D4C">
        <w:trPr>
          <w:tblCellSpacing w:w="15" w:type="dxa"/>
        </w:trPr>
        <w:tc>
          <w:tcPr>
            <w:tcW w:w="2230" w:type="pct"/>
            <w:tcBorders>
              <w:top w:val="nil"/>
              <w:bottom w:val="nil"/>
            </w:tcBorders>
            <w:shd w:val="clear" w:color="auto" w:fill="auto"/>
            <w:tcMar>
              <w:top w:w="0" w:type="dxa"/>
              <w:left w:w="0" w:type="dxa"/>
              <w:bottom w:w="0" w:type="dxa"/>
              <w:right w:w="120" w:type="dxa"/>
            </w:tcMar>
            <w:hideMark/>
          </w:tcPr>
          <w:tbl>
            <w:tblPr>
              <w:tblW w:w="6270" w:type="dxa"/>
              <w:shd w:val="clear" w:color="auto" w:fill="FFFFFF"/>
              <w:tblCellMar>
                <w:top w:w="15" w:type="dxa"/>
                <w:left w:w="15" w:type="dxa"/>
                <w:bottom w:w="15" w:type="dxa"/>
                <w:right w:w="15" w:type="dxa"/>
              </w:tblCellMar>
              <w:tblLook w:val="04A0" w:firstRow="1" w:lastRow="0" w:firstColumn="1" w:lastColumn="0" w:noHBand="0" w:noVBand="1"/>
            </w:tblPr>
            <w:tblGrid>
              <w:gridCol w:w="326"/>
              <w:gridCol w:w="503"/>
              <w:gridCol w:w="696"/>
              <w:gridCol w:w="4745"/>
            </w:tblGrid>
            <w:tr w:rsidR="003D5D4C" w:rsidRPr="003D5D4C" w14:paraId="1ED6F530" w14:textId="77777777">
              <w:tc>
                <w:tcPr>
                  <w:tcW w:w="0" w:type="auto"/>
                  <w:tcBorders>
                    <w:top w:val="single" w:sz="8" w:space="0" w:color="000000"/>
                    <w:left w:val="nil"/>
                    <w:bottom w:val="nil"/>
                    <w:right w:val="nil"/>
                  </w:tcBorders>
                  <w:shd w:val="clear" w:color="auto" w:fill="FFFFFF"/>
                  <w:tcMar>
                    <w:top w:w="30" w:type="dxa"/>
                    <w:left w:w="30" w:type="dxa"/>
                    <w:bottom w:w="30" w:type="dxa"/>
                    <w:right w:w="30" w:type="dxa"/>
                  </w:tcMar>
                  <w:hideMark/>
                </w:tcPr>
                <w:p w14:paraId="5AEE266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w:t>
                  </w:r>
                </w:p>
              </w:tc>
              <w:tc>
                <w:tcPr>
                  <w:tcW w:w="0" w:type="auto"/>
                  <w:gridSpan w:val="3"/>
                  <w:tcBorders>
                    <w:top w:val="single" w:sz="8" w:space="0" w:color="000000"/>
                    <w:left w:val="nil"/>
                    <w:bottom w:val="nil"/>
                    <w:right w:val="nil"/>
                  </w:tcBorders>
                  <w:shd w:val="clear" w:color="auto" w:fill="FFFFFF"/>
                  <w:tcMar>
                    <w:top w:w="30" w:type="dxa"/>
                    <w:left w:w="30" w:type="dxa"/>
                    <w:bottom w:w="30" w:type="dxa"/>
                    <w:right w:w="30" w:type="dxa"/>
                  </w:tcMar>
                  <w:hideMark/>
                </w:tcPr>
                <w:p w14:paraId="7D436DC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Niet in de balans opgenomen rechten en verplichtingen </w:t>
                  </w:r>
                  <w:bookmarkStart w:id="44" w:name="reftnt3_29"/>
                  <w:bookmarkEnd w:id="44"/>
                  <w:r w:rsidRPr="003D5D4C">
                    <w:rPr>
                      <w:rFonts w:ascii="Montserrat" w:eastAsia="Times New Roman" w:hAnsi="Montserrat" w:cs="Times New Roman"/>
                      <w:kern w:val="0"/>
                      <w:sz w:val="15"/>
                      <w:szCs w:val="15"/>
                      <w:vertAlign w:val="superscript"/>
                      <w:lang w:val="nl-BE"/>
                      <w14:ligatures w14:val="none"/>
                    </w:rPr>
                    <w:t>(29)</w:t>
                  </w:r>
                  <w:bookmarkStart w:id="45" w:name="reftnt3_30"/>
                  <w:bookmarkEnd w:id="45"/>
                  <w:r w:rsidRPr="003D5D4C">
                    <w:rPr>
                      <w:rFonts w:ascii="Montserrat" w:eastAsia="Times New Roman" w:hAnsi="Montserrat" w:cs="Times New Roman"/>
                      <w:kern w:val="0"/>
                      <w:sz w:val="15"/>
                      <w:szCs w:val="15"/>
                      <w:vertAlign w:val="superscript"/>
                      <w:lang w:val="nl-BE"/>
                      <w14:ligatures w14:val="none"/>
                    </w:rPr>
                    <w:t>(30)</w:t>
                  </w:r>
                </w:p>
              </w:tc>
            </w:tr>
            <w:tr w:rsidR="003D5D4C" w:rsidRPr="003D5D4C" w14:paraId="7257DCE9" w14:textId="77777777">
              <w:tc>
                <w:tcPr>
                  <w:tcW w:w="0" w:type="auto"/>
                  <w:tcBorders>
                    <w:top w:val="nil"/>
                    <w:bottom w:val="nil"/>
                  </w:tcBorders>
                  <w:shd w:val="clear" w:color="auto" w:fill="FFFFFF"/>
                  <w:tcMar>
                    <w:top w:w="30" w:type="dxa"/>
                    <w:left w:w="30" w:type="dxa"/>
                    <w:bottom w:w="30" w:type="dxa"/>
                    <w:right w:w="30" w:type="dxa"/>
                  </w:tcMar>
                  <w:hideMark/>
                </w:tcPr>
                <w:p w14:paraId="3788E50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lastRenderedPageBreak/>
                    <w:t>00</w:t>
                  </w:r>
                </w:p>
              </w:tc>
              <w:tc>
                <w:tcPr>
                  <w:tcW w:w="0" w:type="auto"/>
                  <w:gridSpan w:val="3"/>
                  <w:tcBorders>
                    <w:top w:val="nil"/>
                    <w:bottom w:val="nil"/>
                  </w:tcBorders>
                  <w:shd w:val="clear" w:color="auto" w:fill="FFFFFF"/>
                  <w:tcMar>
                    <w:top w:w="30" w:type="dxa"/>
                    <w:left w:w="30" w:type="dxa"/>
                    <w:bottom w:w="30" w:type="dxa"/>
                    <w:right w:w="30" w:type="dxa"/>
                  </w:tcMar>
                  <w:hideMark/>
                </w:tcPr>
                <w:p w14:paraId="19C6953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Zekerheden door derden gesteld voor rekening van de onderneming</w:t>
                  </w:r>
                </w:p>
              </w:tc>
            </w:tr>
            <w:tr w:rsidR="003D5D4C" w:rsidRPr="003D5D4C" w14:paraId="78989A3E" w14:textId="77777777">
              <w:tc>
                <w:tcPr>
                  <w:tcW w:w="0" w:type="auto"/>
                  <w:tcBorders>
                    <w:top w:val="nil"/>
                    <w:bottom w:val="nil"/>
                  </w:tcBorders>
                  <w:shd w:val="clear" w:color="auto" w:fill="FFFFFF"/>
                  <w:tcMar>
                    <w:top w:w="30" w:type="dxa"/>
                    <w:left w:w="30" w:type="dxa"/>
                    <w:bottom w:w="30" w:type="dxa"/>
                    <w:right w:w="30" w:type="dxa"/>
                  </w:tcMar>
                  <w:hideMark/>
                </w:tcPr>
                <w:p w14:paraId="2FC2C6B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E4F104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000</w:t>
                  </w:r>
                </w:p>
              </w:tc>
              <w:tc>
                <w:tcPr>
                  <w:tcW w:w="0" w:type="auto"/>
                  <w:gridSpan w:val="2"/>
                  <w:tcBorders>
                    <w:top w:val="nil"/>
                    <w:bottom w:val="nil"/>
                  </w:tcBorders>
                  <w:shd w:val="clear" w:color="auto" w:fill="FFFFFF"/>
                  <w:tcMar>
                    <w:top w:w="30" w:type="dxa"/>
                    <w:left w:w="30" w:type="dxa"/>
                    <w:bottom w:w="30" w:type="dxa"/>
                    <w:right w:w="30" w:type="dxa"/>
                  </w:tcMar>
                  <w:hideMark/>
                </w:tcPr>
                <w:p w14:paraId="1A3183C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Crediteuren van de onderneming, houders van door derden gestelde zekerheden</w:t>
                  </w:r>
                </w:p>
              </w:tc>
            </w:tr>
            <w:tr w:rsidR="003D5D4C" w:rsidRPr="003D5D4C" w14:paraId="088E89E5" w14:textId="77777777">
              <w:tc>
                <w:tcPr>
                  <w:tcW w:w="0" w:type="auto"/>
                  <w:tcBorders>
                    <w:top w:val="nil"/>
                    <w:bottom w:val="nil"/>
                  </w:tcBorders>
                  <w:shd w:val="clear" w:color="auto" w:fill="FFFFFF"/>
                  <w:tcMar>
                    <w:top w:w="30" w:type="dxa"/>
                    <w:left w:w="30" w:type="dxa"/>
                    <w:bottom w:w="30" w:type="dxa"/>
                    <w:right w:w="30" w:type="dxa"/>
                  </w:tcMar>
                  <w:hideMark/>
                </w:tcPr>
                <w:p w14:paraId="1162248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D20070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001</w:t>
                  </w:r>
                </w:p>
              </w:tc>
              <w:tc>
                <w:tcPr>
                  <w:tcW w:w="0" w:type="auto"/>
                  <w:gridSpan w:val="2"/>
                  <w:tcBorders>
                    <w:top w:val="nil"/>
                    <w:bottom w:val="nil"/>
                  </w:tcBorders>
                  <w:shd w:val="clear" w:color="auto" w:fill="FFFFFF"/>
                  <w:tcMar>
                    <w:top w:w="30" w:type="dxa"/>
                    <w:left w:w="30" w:type="dxa"/>
                    <w:bottom w:w="30" w:type="dxa"/>
                    <w:right w:w="30" w:type="dxa"/>
                  </w:tcMar>
                  <w:hideMark/>
                </w:tcPr>
                <w:p w14:paraId="50B9F23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Derden, stellers van zekerheden gesteld voor rekening van de onderneming</w:t>
                  </w:r>
                </w:p>
              </w:tc>
            </w:tr>
            <w:tr w:rsidR="003D5D4C" w:rsidRPr="003D5D4C" w14:paraId="2FCE44ED" w14:textId="77777777">
              <w:tc>
                <w:tcPr>
                  <w:tcW w:w="0" w:type="auto"/>
                  <w:tcBorders>
                    <w:top w:val="nil"/>
                    <w:bottom w:val="nil"/>
                  </w:tcBorders>
                  <w:shd w:val="clear" w:color="auto" w:fill="FFFFFF"/>
                  <w:tcMar>
                    <w:top w:w="30" w:type="dxa"/>
                    <w:left w:w="30" w:type="dxa"/>
                    <w:bottom w:w="30" w:type="dxa"/>
                    <w:right w:w="30" w:type="dxa"/>
                  </w:tcMar>
                  <w:hideMark/>
                </w:tcPr>
                <w:p w14:paraId="5F4CBC1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01</w:t>
                  </w:r>
                </w:p>
              </w:tc>
              <w:tc>
                <w:tcPr>
                  <w:tcW w:w="0" w:type="auto"/>
                  <w:gridSpan w:val="3"/>
                  <w:tcBorders>
                    <w:top w:val="nil"/>
                    <w:bottom w:val="nil"/>
                  </w:tcBorders>
                  <w:shd w:val="clear" w:color="auto" w:fill="FFFFFF"/>
                  <w:tcMar>
                    <w:top w:w="30" w:type="dxa"/>
                    <w:left w:w="30" w:type="dxa"/>
                    <w:bottom w:w="30" w:type="dxa"/>
                    <w:right w:w="30" w:type="dxa"/>
                  </w:tcMar>
                  <w:hideMark/>
                </w:tcPr>
                <w:p w14:paraId="1DD92E3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Persoonlijke zekerheden gesteld voor rekening van derden</w:t>
                  </w:r>
                </w:p>
              </w:tc>
            </w:tr>
            <w:tr w:rsidR="003D5D4C" w:rsidRPr="003D5D4C" w14:paraId="6258CDFC" w14:textId="77777777">
              <w:tc>
                <w:tcPr>
                  <w:tcW w:w="0" w:type="auto"/>
                  <w:tcBorders>
                    <w:top w:val="nil"/>
                    <w:bottom w:val="nil"/>
                  </w:tcBorders>
                  <w:shd w:val="clear" w:color="auto" w:fill="FFFFFF"/>
                  <w:tcMar>
                    <w:top w:w="30" w:type="dxa"/>
                    <w:left w:w="30" w:type="dxa"/>
                    <w:bottom w:w="30" w:type="dxa"/>
                    <w:right w:w="30" w:type="dxa"/>
                  </w:tcMar>
                  <w:hideMark/>
                </w:tcPr>
                <w:p w14:paraId="17370F3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6507A8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010</w:t>
                  </w:r>
                </w:p>
              </w:tc>
              <w:tc>
                <w:tcPr>
                  <w:tcW w:w="0" w:type="auto"/>
                  <w:gridSpan w:val="2"/>
                  <w:tcBorders>
                    <w:top w:val="nil"/>
                    <w:bottom w:val="nil"/>
                  </w:tcBorders>
                  <w:shd w:val="clear" w:color="auto" w:fill="FFFFFF"/>
                  <w:tcMar>
                    <w:top w:w="30" w:type="dxa"/>
                    <w:left w:w="30" w:type="dxa"/>
                    <w:bottom w:w="30" w:type="dxa"/>
                    <w:right w:w="30" w:type="dxa"/>
                  </w:tcMar>
                  <w:hideMark/>
                </w:tcPr>
                <w:p w14:paraId="4878EE3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Debiteuren wegens verplichtingen uit wissels in omloop</w:t>
                  </w:r>
                </w:p>
              </w:tc>
            </w:tr>
            <w:tr w:rsidR="003D5D4C" w:rsidRPr="003D5D4C" w14:paraId="19C964DD" w14:textId="77777777">
              <w:tc>
                <w:tcPr>
                  <w:tcW w:w="0" w:type="auto"/>
                  <w:tcBorders>
                    <w:top w:val="nil"/>
                    <w:bottom w:val="nil"/>
                  </w:tcBorders>
                  <w:shd w:val="clear" w:color="auto" w:fill="FFFFFF"/>
                  <w:tcMar>
                    <w:top w:w="30" w:type="dxa"/>
                    <w:left w:w="30" w:type="dxa"/>
                    <w:bottom w:w="30" w:type="dxa"/>
                    <w:right w:w="30" w:type="dxa"/>
                  </w:tcMar>
                  <w:hideMark/>
                </w:tcPr>
                <w:p w14:paraId="03E33A5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F42679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011</w:t>
                  </w:r>
                </w:p>
              </w:tc>
              <w:tc>
                <w:tcPr>
                  <w:tcW w:w="0" w:type="auto"/>
                  <w:gridSpan w:val="2"/>
                  <w:tcBorders>
                    <w:top w:val="nil"/>
                    <w:bottom w:val="nil"/>
                  </w:tcBorders>
                  <w:shd w:val="clear" w:color="auto" w:fill="FFFFFF"/>
                  <w:tcMar>
                    <w:top w:w="30" w:type="dxa"/>
                    <w:left w:w="30" w:type="dxa"/>
                    <w:bottom w:w="30" w:type="dxa"/>
                    <w:right w:w="30" w:type="dxa"/>
                  </w:tcMar>
                  <w:hideMark/>
                </w:tcPr>
                <w:p w14:paraId="718BC31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Crediteuren wegens verplichtingen uit wissels in omloop</w:t>
                  </w:r>
                </w:p>
              </w:tc>
            </w:tr>
            <w:tr w:rsidR="003D5D4C" w:rsidRPr="003D5D4C" w14:paraId="6E593FA4" w14:textId="77777777">
              <w:tc>
                <w:tcPr>
                  <w:tcW w:w="0" w:type="auto"/>
                  <w:tcBorders>
                    <w:top w:val="nil"/>
                    <w:bottom w:val="nil"/>
                  </w:tcBorders>
                  <w:shd w:val="clear" w:color="auto" w:fill="FFFFFF"/>
                  <w:tcMar>
                    <w:top w:w="30" w:type="dxa"/>
                    <w:left w:w="30" w:type="dxa"/>
                    <w:bottom w:w="30" w:type="dxa"/>
                    <w:right w:w="30" w:type="dxa"/>
                  </w:tcMar>
                  <w:hideMark/>
                </w:tcPr>
                <w:p w14:paraId="5E2F3BA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50FD5B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B87F20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0110</w:t>
                  </w:r>
                </w:p>
              </w:tc>
              <w:tc>
                <w:tcPr>
                  <w:tcW w:w="0" w:type="auto"/>
                  <w:tcBorders>
                    <w:top w:val="nil"/>
                    <w:bottom w:val="nil"/>
                  </w:tcBorders>
                  <w:shd w:val="clear" w:color="auto" w:fill="FFFFFF"/>
                  <w:tcMar>
                    <w:top w:w="30" w:type="dxa"/>
                    <w:left w:w="30" w:type="dxa"/>
                    <w:bottom w:w="30" w:type="dxa"/>
                    <w:right w:w="30" w:type="dxa"/>
                  </w:tcMar>
                  <w:hideMark/>
                </w:tcPr>
                <w:p w14:paraId="095DCB9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Door de ondernemingen geëndosseerde, overgedragen wissels</w:t>
                  </w:r>
                </w:p>
              </w:tc>
            </w:tr>
            <w:tr w:rsidR="003D5D4C" w:rsidRPr="003D5D4C" w14:paraId="61C4D201" w14:textId="77777777">
              <w:tc>
                <w:tcPr>
                  <w:tcW w:w="0" w:type="auto"/>
                  <w:tcBorders>
                    <w:top w:val="nil"/>
                    <w:bottom w:val="nil"/>
                  </w:tcBorders>
                  <w:shd w:val="clear" w:color="auto" w:fill="FFFFFF"/>
                  <w:tcMar>
                    <w:top w:w="30" w:type="dxa"/>
                    <w:left w:w="30" w:type="dxa"/>
                    <w:bottom w:w="30" w:type="dxa"/>
                    <w:right w:w="30" w:type="dxa"/>
                  </w:tcMar>
                  <w:hideMark/>
                </w:tcPr>
                <w:p w14:paraId="70EB6F3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316558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ADC70C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0111</w:t>
                  </w:r>
                </w:p>
              </w:tc>
              <w:tc>
                <w:tcPr>
                  <w:tcW w:w="0" w:type="auto"/>
                  <w:tcBorders>
                    <w:top w:val="nil"/>
                    <w:bottom w:val="nil"/>
                  </w:tcBorders>
                  <w:shd w:val="clear" w:color="auto" w:fill="FFFFFF"/>
                  <w:tcMar>
                    <w:top w:w="30" w:type="dxa"/>
                    <w:left w:w="30" w:type="dxa"/>
                    <w:bottom w:w="30" w:type="dxa"/>
                    <w:right w:w="30" w:type="dxa"/>
                  </w:tcMar>
                  <w:hideMark/>
                </w:tcPr>
                <w:p w14:paraId="55DEDCA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Andere verplichtingen uit wissels in omloop</w:t>
                  </w:r>
                </w:p>
              </w:tc>
            </w:tr>
            <w:tr w:rsidR="003D5D4C" w:rsidRPr="003D5D4C" w14:paraId="166EA8A1" w14:textId="77777777">
              <w:tc>
                <w:tcPr>
                  <w:tcW w:w="0" w:type="auto"/>
                  <w:tcBorders>
                    <w:top w:val="nil"/>
                    <w:bottom w:val="nil"/>
                  </w:tcBorders>
                  <w:shd w:val="clear" w:color="auto" w:fill="FFFFFF"/>
                  <w:tcMar>
                    <w:top w:w="30" w:type="dxa"/>
                    <w:left w:w="30" w:type="dxa"/>
                    <w:bottom w:w="30" w:type="dxa"/>
                    <w:right w:w="30" w:type="dxa"/>
                  </w:tcMar>
                  <w:hideMark/>
                </w:tcPr>
                <w:p w14:paraId="56B9658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179AF5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012</w:t>
                  </w:r>
                </w:p>
              </w:tc>
              <w:tc>
                <w:tcPr>
                  <w:tcW w:w="0" w:type="auto"/>
                  <w:gridSpan w:val="2"/>
                  <w:tcBorders>
                    <w:top w:val="nil"/>
                    <w:bottom w:val="nil"/>
                  </w:tcBorders>
                  <w:shd w:val="clear" w:color="auto" w:fill="FFFFFF"/>
                  <w:tcMar>
                    <w:top w:w="30" w:type="dxa"/>
                    <w:left w:w="30" w:type="dxa"/>
                    <w:bottom w:w="30" w:type="dxa"/>
                    <w:right w:w="30" w:type="dxa"/>
                  </w:tcMar>
                  <w:hideMark/>
                </w:tcPr>
                <w:p w14:paraId="54492DC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Debiteuren wegens andere persoonlijke zekerheden</w:t>
                  </w:r>
                </w:p>
              </w:tc>
            </w:tr>
            <w:tr w:rsidR="003D5D4C" w:rsidRPr="003D5D4C" w14:paraId="1862DC9B" w14:textId="77777777">
              <w:tc>
                <w:tcPr>
                  <w:tcW w:w="0" w:type="auto"/>
                  <w:tcBorders>
                    <w:top w:val="nil"/>
                    <w:bottom w:val="nil"/>
                  </w:tcBorders>
                  <w:shd w:val="clear" w:color="auto" w:fill="FFFFFF"/>
                  <w:tcMar>
                    <w:top w:w="30" w:type="dxa"/>
                    <w:left w:w="30" w:type="dxa"/>
                    <w:bottom w:w="30" w:type="dxa"/>
                    <w:right w:w="30" w:type="dxa"/>
                  </w:tcMar>
                  <w:hideMark/>
                </w:tcPr>
                <w:p w14:paraId="2E47E0D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6893C0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013</w:t>
                  </w:r>
                </w:p>
              </w:tc>
              <w:tc>
                <w:tcPr>
                  <w:tcW w:w="0" w:type="auto"/>
                  <w:gridSpan w:val="2"/>
                  <w:tcBorders>
                    <w:top w:val="nil"/>
                    <w:bottom w:val="nil"/>
                  </w:tcBorders>
                  <w:shd w:val="clear" w:color="auto" w:fill="FFFFFF"/>
                  <w:tcMar>
                    <w:top w:w="30" w:type="dxa"/>
                    <w:left w:w="30" w:type="dxa"/>
                    <w:bottom w:w="30" w:type="dxa"/>
                    <w:right w:w="30" w:type="dxa"/>
                  </w:tcMar>
                  <w:hideMark/>
                </w:tcPr>
                <w:p w14:paraId="29CF7FB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Crediteuren wegens andere persoonlijke zekerheden</w:t>
                  </w:r>
                </w:p>
              </w:tc>
            </w:tr>
            <w:tr w:rsidR="003D5D4C" w:rsidRPr="003D5D4C" w14:paraId="6F27FD67" w14:textId="77777777">
              <w:tc>
                <w:tcPr>
                  <w:tcW w:w="0" w:type="auto"/>
                  <w:tcBorders>
                    <w:top w:val="nil"/>
                    <w:bottom w:val="nil"/>
                  </w:tcBorders>
                  <w:shd w:val="clear" w:color="auto" w:fill="FFFFFF"/>
                  <w:tcMar>
                    <w:top w:w="30" w:type="dxa"/>
                    <w:left w:w="30" w:type="dxa"/>
                    <w:bottom w:w="30" w:type="dxa"/>
                    <w:right w:w="30" w:type="dxa"/>
                  </w:tcMar>
                  <w:hideMark/>
                </w:tcPr>
                <w:p w14:paraId="23B5F35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02</w:t>
                  </w:r>
                </w:p>
              </w:tc>
              <w:tc>
                <w:tcPr>
                  <w:tcW w:w="0" w:type="auto"/>
                  <w:gridSpan w:val="3"/>
                  <w:tcBorders>
                    <w:top w:val="nil"/>
                    <w:bottom w:val="nil"/>
                  </w:tcBorders>
                  <w:shd w:val="clear" w:color="auto" w:fill="FFFFFF"/>
                  <w:tcMar>
                    <w:top w:w="30" w:type="dxa"/>
                    <w:left w:w="30" w:type="dxa"/>
                    <w:bottom w:w="30" w:type="dxa"/>
                    <w:right w:w="30" w:type="dxa"/>
                  </w:tcMar>
                  <w:hideMark/>
                </w:tcPr>
                <w:p w14:paraId="1644F99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Zakelijke zekerheden gesteld op eigen activa</w:t>
                  </w:r>
                </w:p>
              </w:tc>
            </w:tr>
            <w:tr w:rsidR="003D5D4C" w:rsidRPr="003D5D4C" w14:paraId="1BE2DB4F" w14:textId="77777777">
              <w:tc>
                <w:tcPr>
                  <w:tcW w:w="0" w:type="auto"/>
                  <w:tcBorders>
                    <w:top w:val="nil"/>
                    <w:bottom w:val="nil"/>
                  </w:tcBorders>
                  <w:shd w:val="clear" w:color="auto" w:fill="FFFFFF"/>
                  <w:tcMar>
                    <w:top w:w="30" w:type="dxa"/>
                    <w:left w:w="30" w:type="dxa"/>
                    <w:bottom w:w="30" w:type="dxa"/>
                    <w:right w:w="30" w:type="dxa"/>
                  </w:tcMar>
                  <w:hideMark/>
                </w:tcPr>
                <w:p w14:paraId="6C3159A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C49DBB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020</w:t>
                  </w:r>
                </w:p>
              </w:tc>
              <w:tc>
                <w:tcPr>
                  <w:tcW w:w="0" w:type="auto"/>
                  <w:gridSpan w:val="2"/>
                  <w:tcBorders>
                    <w:top w:val="nil"/>
                    <w:bottom w:val="nil"/>
                  </w:tcBorders>
                  <w:shd w:val="clear" w:color="auto" w:fill="FFFFFF"/>
                  <w:tcMar>
                    <w:top w:w="30" w:type="dxa"/>
                    <w:left w:w="30" w:type="dxa"/>
                    <w:bottom w:w="30" w:type="dxa"/>
                    <w:right w:w="30" w:type="dxa"/>
                  </w:tcMar>
                  <w:hideMark/>
                </w:tcPr>
                <w:p w14:paraId="787E2F2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Crediteuren van de onderneming, houders van zakelijke zekerheden</w:t>
                  </w:r>
                </w:p>
              </w:tc>
            </w:tr>
            <w:tr w:rsidR="003D5D4C" w:rsidRPr="003D5D4C" w14:paraId="192BFB70" w14:textId="77777777">
              <w:tc>
                <w:tcPr>
                  <w:tcW w:w="0" w:type="auto"/>
                  <w:tcBorders>
                    <w:top w:val="nil"/>
                    <w:bottom w:val="nil"/>
                  </w:tcBorders>
                  <w:shd w:val="clear" w:color="auto" w:fill="FFFFFF"/>
                  <w:tcMar>
                    <w:top w:w="30" w:type="dxa"/>
                    <w:left w:w="30" w:type="dxa"/>
                    <w:bottom w:w="30" w:type="dxa"/>
                    <w:right w:w="30" w:type="dxa"/>
                  </w:tcMar>
                  <w:hideMark/>
                </w:tcPr>
                <w:p w14:paraId="690422C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EB6947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021</w:t>
                  </w:r>
                </w:p>
              </w:tc>
              <w:tc>
                <w:tcPr>
                  <w:tcW w:w="0" w:type="auto"/>
                  <w:gridSpan w:val="2"/>
                  <w:tcBorders>
                    <w:top w:val="nil"/>
                    <w:bottom w:val="nil"/>
                  </w:tcBorders>
                  <w:shd w:val="clear" w:color="auto" w:fill="FFFFFF"/>
                  <w:tcMar>
                    <w:top w:w="30" w:type="dxa"/>
                    <w:left w:w="30" w:type="dxa"/>
                    <w:bottom w:w="30" w:type="dxa"/>
                    <w:right w:w="30" w:type="dxa"/>
                  </w:tcMar>
                  <w:hideMark/>
                </w:tcPr>
                <w:p w14:paraId="1D6A7C3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Zakelijke zekerheden gesteld voor eigen rekening</w:t>
                  </w:r>
                </w:p>
              </w:tc>
            </w:tr>
            <w:tr w:rsidR="003D5D4C" w:rsidRPr="003D5D4C" w14:paraId="0E619742" w14:textId="77777777">
              <w:tc>
                <w:tcPr>
                  <w:tcW w:w="0" w:type="auto"/>
                  <w:tcBorders>
                    <w:top w:val="nil"/>
                    <w:bottom w:val="nil"/>
                  </w:tcBorders>
                  <w:shd w:val="clear" w:color="auto" w:fill="FFFFFF"/>
                  <w:tcMar>
                    <w:top w:w="30" w:type="dxa"/>
                    <w:left w:w="30" w:type="dxa"/>
                    <w:bottom w:w="30" w:type="dxa"/>
                    <w:right w:w="30" w:type="dxa"/>
                  </w:tcMar>
                  <w:hideMark/>
                </w:tcPr>
                <w:p w14:paraId="4759A6A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55BC3B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022</w:t>
                  </w:r>
                </w:p>
              </w:tc>
              <w:tc>
                <w:tcPr>
                  <w:tcW w:w="0" w:type="auto"/>
                  <w:gridSpan w:val="2"/>
                  <w:tcBorders>
                    <w:top w:val="nil"/>
                    <w:bottom w:val="nil"/>
                  </w:tcBorders>
                  <w:shd w:val="clear" w:color="auto" w:fill="FFFFFF"/>
                  <w:tcMar>
                    <w:top w:w="30" w:type="dxa"/>
                    <w:left w:w="30" w:type="dxa"/>
                    <w:bottom w:w="30" w:type="dxa"/>
                    <w:right w:w="30" w:type="dxa"/>
                  </w:tcMar>
                  <w:hideMark/>
                </w:tcPr>
                <w:p w14:paraId="3C6F216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Crediteuren van derden, houders van zakelijke zekerheden</w:t>
                  </w:r>
                </w:p>
              </w:tc>
            </w:tr>
            <w:tr w:rsidR="003D5D4C" w:rsidRPr="003D5D4C" w14:paraId="1770A678" w14:textId="77777777">
              <w:tc>
                <w:tcPr>
                  <w:tcW w:w="0" w:type="auto"/>
                  <w:tcBorders>
                    <w:top w:val="nil"/>
                    <w:bottom w:val="nil"/>
                  </w:tcBorders>
                  <w:shd w:val="clear" w:color="auto" w:fill="FFFFFF"/>
                  <w:tcMar>
                    <w:top w:w="30" w:type="dxa"/>
                    <w:left w:w="30" w:type="dxa"/>
                    <w:bottom w:w="30" w:type="dxa"/>
                    <w:right w:w="30" w:type="dxa"/>
                  </w:tcMar>
                  <w:hideMark/>
                </w:tcPr>
                <w:p w14:paraId="50F477D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DA6948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023</w:t>
                  </w:r>
                </w:p>
              </w:tc>
              <w:tc>
                <w:tcPr>
                  <w:tcW w:w="0" w:type="auto"/>
                  <w:gridSpan w:val="2"/>
                  <w:tcBorders>
                    <w:top w:val="nil"/>
                    <w:bottom w:val="nil"/>
                  </w:tcBorders>
                  <w:shd w:val="clear" w:color="auto" w:fill="FFFFFF"/>
                  <w:tcMar>
                    <w:top w:w="30" w:type="dxa"/>
                    <w:left w:w="30" w:type="dxa"/>
                    <w:bottom w:w="30" w:type="dxa"/>
                    <w:right w:w="30" w:type="dxa"/>
                  </w:tcMar>
                  <w:hideMark/>
                </w:tcPr>
                <w:p w14:paraId="0A9BD61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Zakelijke zekerheden gesteld voor rekening van derden</w:t>
                  </w:r>
                </w:p>
              </w:tc>
            </w:tr>
            <w:tr w:rsidR="003D5D4C" w:rsidRPr="003D5D4C" w14:paraId="34CA80B2" w14:textId="77777777">
              <w:tc>
                <w:tcPr>
                  <w:tcW w:w="0" w:type="auto"/>
                  <w:tcBorders>
                    <w:top w:val="nil"/>
                    <w:bottom w:val="nil"/>
                  </w:tcBorders>
                  <w:shd w:val="clear" w:color="auto" w:fill="FFFFFF"/>
                  <w:tcMar>
                    <w:top w:w="30" w:type="dxa"/>
                    <w:left w:w="30" w:type="dxa"/>
                    <w:bottom w:w="30" w:type="dxa"/>
                    <w:right w:w="30" w:type="dxa"/>
                  </w:tcMar>
                  <w:hideMark/>
                </w:tcPr>
                <w:p w14:paraId="57AEFDF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03</w:t>
                  </w:r>
                </w:p>
              </w:tc>
              <w:tc>
                <w:tcPr>
                  <w:tcW w:w="0" w:type="auto"/>
                  <w:gridSpan w:val="3"/>
                  <w:tcBorders>
                    <w:top w:val="nil"/>
                    <w:bottom w:val="nil"/>
                  </w:tcBorders>
                  <w:shd w:val="clear" w:color="auto" w:fill="FFFFFF"/>
                  <w:tcMar>
                    <w:top w:w="30" w:type="dxa"/>
                    <w:left w:w="30" w:type="dxa"/>
                    <w:bottom w:w="30" w:type="dxa"/>
                    <w:right w:w="30" w:type="dxa"/>
                  </w:tcMar>
                  <w:hideMark/>
                </w:tcPr>
                <w:p w14:paraId="6F51EBA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Ontvangen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zekerheden</w:t>
                  </w:r>
                  <w:proofErr w:type="spellEnd"/>
                </w:p>
              </w:tc>
            </w:tr>
            <w:tr w:rsidR="003D5D4C" w:rsidRPr="003D5D4C" w14:paraId="0427B110" w14:textId="77777777">
              <w:tc>
                <w:tcPr>
                  <w:tcW w:w="0" w:type="auto"/>
                  <w:tcBorders>
                    <w:top w:val="nil"/>
                    <w:bottom w:val="nil"/>
                  </w:tcBorders>
                  <w:shd w:val="clear" w:color="auto" w:fill="FFFFFF"/>
                  <w:tcMar>
                    <w:top w:w="30" w:type="dxa"/>
                    <w:left w:w="30" w:type="dxa"/>
                    <w:bottom w:w="30" w:type="dxa"/>
                    <w:right w:w="30" w:type="dxa"/>
                  </w:tcMar>
                  <w:hideMark/>
                </w:tcPr>
                <w:p w14:paraId="57B7FF7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8D020B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030</w:t>
                  </w:r>
                </w:p>
              </w:tc>
              <w:tc>
                <w:tcPr>
                  <w:tcW w:w="0" w:type="auto"/>
                  <w:gridSpan w:val="2"/>
                  <w:tcBorders>
                    <w:top w:val="nil"/>
                    <w:bottom w:val="nil"/>
                  </w:tcBorders>
                  <w:shd w:val="clear" w:color="auto" w:fill="FFFFFF"/>
                  <w:tcMar>
                    <w:top w:w="30" w:type="dxa"/>
                    <w:left w:w="30" w:type="dxa"/>
                    <w:bottom w:w="30" w:type="dxa"/>
                    <w:right w:w="30" w:type="dxa"/>
                  </w:tcMar>
                  <w:hideMark/>
                </w:tcPr>
                <w:p w14:paraId="7383036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Statutaire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bewaargevingen</w:t>
                  </w:r>
                  <w:proofErr w:type="spellEnd"/>
                </w:p>
              </w:tc>
            </w:tr>
            <w:tr w:rsidR="003D5D4C" w:rsidRPr="003D5D4C" w14:paraId="3661BDA0" w14:textId="77777777">
              <w:tc>
                <w:tcPr>
                  <w:tcW w:w="0" w:type="auto"/>
                  <w:tcBorders>
                    <w:top w:val="nil"/>
                    <w:bottom w:val="nil"/>
                  </w:tcBorders>
                  <w:shd w:val="clear" w:color="auto" w:fill="FFFFFF"/>
                  <w:tcMar>
                    <w:top w:w="30" w:type="dxa"/>
                    <w:left w:w="30" w:type="dxa"/>
                    <w:bottom w:w="30" w:type="dxa"/>
                    <w:right w:w="30" w:type="dxa"/>
                  </w:tcMar>
                  <w:hideMark/>
                </w:tcPr>
                <w:p w14:paraId="01C0707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EA7E4F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031</w:t>
                  </w:r>
                </w:p>
              </w:tc>
              <w:tc>
                <w:tcPr>
                  <w:tcW w:w="0" w:type="auto"/>
                  <w:gridSpan w:val="2"/>
                  <w:tcBorders>
                    <w:top w:val="nil"/>
                    <w:bottom w:val="nil"/>
                  </w:tcBorders>
                  <w:shd w:val="clear" w:color="auto" w:fill="FFFFFF"/>
                  <w:tcMar>
                    <w:top w:w="30" w:type="dxa"/>
                    <w:left w:w="30" w:type="dxa"/>
                    <w:bottom w:w="30" w:type="dxa"/>
                    <w:right w:w="30" w:type="dxa"/>
                  </w:tcMar>
                  <w:hideMark/>
                </w:tcPr>
                <w:p w14:paraId="1A07C01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Statutaire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bewaargevers</w:t>
                  </w:r>
                  <w:proofErr w:type="spellEnd"/>
                </w:p>
              </w:tc>
            </w:tr>
            <w:tr w:rsidR="003D5D4C" w:rsidRPr="003D5D4C" w14:paraId="307F8B4D" w14:textId="77777777">
              <w:tc>
                <w:tcPr>
                  <w:tcW w:w="0" w:type="auto"/>
                  <w:tcBorders>
                    <w:top w:val="nil"/>
                    <w:bottom w:val="nil"/>
                  </w:tcBorders>
                  <w:shd w:val="clear" w:color="auto" w:fill="FFFFFF"/>
                  <w:tcMar>
                    <w:top w:w="30" w:type="dxa"/>
                    <w:left w:w="30" w:type="dxa"/>
                    <w:bottom w:w="30" w:type="dxa"/>
                    <w:right w:w="30" w:type="dxa"/>
                  </w:tcMar>
                  <w:hideMark/>
                </w:tcPr>
                <w:p w14:paraId="5EB4799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CA9873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032</w:t>
                  </w:r>
                </w:p>
              </w:tc>
              <w:tc>
                <w:tcPr>
                  <w:tcW w:w="0" w:type="auto"/>
                  <w:gridSpan w:val="2"/>
                  <w:tcBorders>
                    <w:top w:val="nil"/>
                    <w:bottom w:val="nil"/>
                  </w:tcBorders>
                  <w:shd w:val="clear" w:color="auto" w:fill="FFFFFF"/>
                  <w:tcMar>
                    <w:top w:w="30" w:type="dxa"/>
                    <w:left w:w="30" w:type="dxa"/>
                    <w:bottom w:w="30" w:type="dxa"/>
                    <w:right w:w="30" w:type="dxa"/>
                  </w:tcMar>
                  <w:hideMark/>
                </w:tcPr>
                <w:p w14:paraId="1EB568B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Ontvangen</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zekerheden</w:t>
                  </w:r>
                  <w:proofErr w:type="spellEnd"/>
                </w:p>
              </w:tc>
            </w:tr>
            <w:tr w:rsidR="003D5D4C" w:rsidRPr="003D5D4C" w14:paraId="2A0D4122" w14:textId="77777777">
              <w:tc>
                <w:tcPr>
                  <w:tcW w:w="0" w:type="auto"/>
                  <w:tcBorders>
                    <w:top w:val="nil"/>
                    <w:bottom w:val="nil"/>
                  </w:tcBorders>
                  <w:shd w:val="clear" w:color="auto" w:fill="FFFFFF"/>
                  <w:tcMar>
                    <w:top w:w="30" w:type="dxa"/>
                    <w:left w:w="30" w:type="dxa"/>
                    <w:bottom w:w="30" w:type="dxa"/>
                    <w:right w:w="30" w:type="dxa"/>
                  </w:tcMar>
                  <w:hideMark/>
                </w:tcPr>
                <w:p w14:paraId="280FD9B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32146E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033</w:t>
                  </w:r>
                </w:p>
              </w:tc>
              <w:tc>
                <w:tcPr>
                  <w:tcW w:w="0" w:type="auto"/>
                  <w:gridSpan w:val="2"/>
                  <w:tcBorders>
                    <w:top w:val="nil"/>
                    <w:bottom w:val="nil"/>
                  </w:tcBorders>
                  <w:shd w:val="clear" w:color="auto" w:fill="FFFFFF"/>
                  <w:tcMar>
                    <w:top w:w="30" w:type="dxa"/>
                    <w:left w:w="30" w:type="dxa"/>
                    <w:bottom w:w="30" w:type="dxa"/>
                    <w:right w:w="30" w:type="dxa"/>
                  </w:tcMar>
                  <w:hideMark/>
                </w:tcPr>
                <w:p w14:paraId="2EA9256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Zekerheidsstellers</w:t>
                  </w:r>
                  <w:proofErr w:type="spellEnd"/>
                </w:p>
              </w:tc>
            </w:tr>
            <w:tr w:rsidR="003D5D4C" w:rsidRPr="003D5D4C" w14:paraId="255B584E" w14:textId="77777777">
              <w:tc>
                <w:tcPr>
                  <w:tcW w:w="0" w:type="auto"/>
                  <w:tcBorders>
                    <w:top w:val="nil"/>
                    <w:bottom w:val="nil"/>
                  </w:tcBorders>
                  <w:shd w:val="clear" w:color="auto" w:fill="FFFFFF"/>
                  <w:tcMar>
                    <w:top w:w="30" w:type="dxa"/>
                    <w:left w:w="30" w:type="dxa"/>
                    <w:bottom w:w="30" w:type="dxa"/>
                    <w:right w:w="30" w:type="dxa"/>
                  </w:tcMar>
                  <w:hideMark/>
                </w:tcPr>
                <w:p w14:paraId="598875D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04</w:t>
                  </w:r>
                </w:p>
              </w:tc>
              <w:tc>
                <w:tcPr>
                  <w:tcW w:w="0" w:type="auto"/>
                  <w:gridSpan w:val="3"/>
                  <w:tcBorders>
                    <w:top w:val="nil"/>
                    <w:bottom w:val="nil"/>
                  </w:tcBorders>
                  <w:shd w:val="clear" w:color="auto" w:fill="FFFFFF"/>
                  <w:tcMar>
                    <w:top w:w="30" w:type="dxa"/>
                    <w:left w:w="30" w:type="dxa"/>
                    <w:bottom w:w="30" w:type="dxa"/>
                    <w:right w:w="30" w:type="dxa"/>
                  </w:tcMar>
                  <w:hideMark/>
                </w:tcPr>
                <w:p w14:paraId="631E882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Goederen en waarden gehouden door derden in hun naam, maar ten bate en voor risico van de onderneming</w:t>
                  </w:r>
                </w:p>
              </w:tc>
            </w:tr>
            <w:tr w:rsidR="003D5D4C" w:rsidRPr="003D5D4C" w14:paraId="4D901FD3" w14:textId="77777777">
              <w:tc>
                <w:tcPr>
                  <w:tcW w:w="0" w:type="auto"/>
                  <w:tcBorders>
                    <w:top w:val="nil"/>
                    <w:bottom w:val="nil"/>
                  </w:tcBorders>
                  <w:shd w:val="clear" w:color="auto" w:fill="FFFFFF"/>
                  <w:tcMar>
                    <w:top w:w="30" w:type="dxa"/>
                    <w:left w:w="30" w:type="dxa"/>
                    <w:bottom w:w="30" w:type="dxa"/>
                    <w:right w:w="30" w:type="dxa"/>
                  </w:tcMar>
                  <w:hideMark/>
                </w:tcPr>
                <w:p w14:paraId="3C576B0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0B191F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040</w:t>
                  </w:r>
                </w:p>
              </w:tc>
              <w:tc>
                <w:tcPr>
                  <w:tcW w:w="0" w:type="auto"/>
                  <w:gridSpan w:val="2"/>
                  <w:tcBorders>
                    <w:top w:val="nil"/>
                    <w:bottom w:val="nil"/>
                  </w:tcBorders>
                  <w:shd w:val="clear" w:color="auto" w:fill="FFFFFF"/>
                  <w:tcMar>
                    <w:top w:w="30" w:type="dxa"/>
                    <w:left w:w="30" w:type="dxa"/>
                    <w:bottom w:w="30" w:type="dxa"/>
                    <w:right w:w="30" w:type="dxa"/>
                  </w:tcMar>
                  <w:hideMark/>
                </w:tcPr>
                <w:p w14:paraId="373A2AF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Derden, houders in hun naam, maar ten bate en voor risico van de onderneming van goederen en waarden</w:t>
                  </w:r>
                </w:p>
              </w:tc>
            </w:tr>
            <w:tr w:rsidR="003D5D4C" w:rsidRPr="003D5D4C" w14:paraId="7879F3E1" w14:textId="77777777">
              <w:tc>
                <w:tcPr>
                  <w:tcW w:w="0" w:type="auto"/>
                  <w:tcBorders>
                    <w:top w:val="nil"/>
                    <w:bottom w:val="nil"/>
                  </w:tcBorders>
                  <w:shd w:val="clear" w:color="auto" w:fill="FFFFFF"/>
                  <w:tcMar>
                    <w:top w:w="30" w:type="dxa"/>
                    <w:left w:w="30" w:type="dxa"/>
                    <w:bottom w:w="30" w:type="dxa"/>
                    <w:right w:w="30" w:type="dxa"/>
                  </w:tcMar>
                  <w:hideMark/>
                </w:tcPr>
                <w:p w14:paraId="2D21C6E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3D78EC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041</w:t>
                  </w:r>
                </w:p>
              </w:tc>
              <w:tc>
                <w:tcPr>
                  <w:tcW w:w="0" w:type="auto"/>
                  <w:gridSpan w:val="2"/>
                  <w:tcBorders>
                    <w:top w:val="nil"/>
                    <w:bottom w:val="nil"/>
                  </w:tcBorders>
                  <w:shd w:val="clear" w:color="auto" w:fill="FFFFFF"/>
                  <w:tcMar>
                    <w:top w:w="30" w:type="dxa"/>
                    <w:left w:w="30" w:type="dxa"/>
                    <w:bottom w:w="30" w:type="dxa"/>
                    <w:right w:w="30" w:type="dxa"/>
                  </w:tcMar>
                  <w:hideMark/>
                </w:tcPr>
                <w:p w14:paraId="7F8DA82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Goederen en waarden gehouden door derden in hun naam, maar ten bate en voor risico van de onderneming</w:t>
                  </w:r>
                </w:p>
              </w:tc>
            </w:tr>
            <w:tr w:rsidR="003D5D4C" w:rsidRPr="003D5D4C" w14:paraId="613FAEF9" w14:textId="77777777">
              <w:tc>
                <w:tcPr>
                  <w:tcW w:w="0" w:type="auto"/>
                  <w:tcBorders>
                    <w:top w:val="nil"/>
                    <w:bottom w:val="nil"/>
                  </w:tcBorders>
                  <w:shd w:val="clear" w:color="auto" w:fill="FFFFFF"/>
                  <w:tcMar>
                    <w:top w:w="30" w:type="dxa"/>
                    <w:left w:w="30" w:type="dxa"/>
                    <w:bottom w:w="30" w:type="dxa"/>
                    <w:right w:w="30" w:type="dxa"/>
                  </w:tcMar>
                  <w:hideMark/>
                </w:tcPr>
                <w:p w14:paraId="798DF2A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05</w:t>
                  </w:r>
                </w:p>
              </w:tc>
              <w:tc>
                <w:tcPr>
                  <w:tcW w:w="0" w:type="auto"/>
                  <w:gridSpan w:val="3"/>
                  <w:tcBorders>
                    <w:top w:val="nil"/>
                    <w:bottom w:val="nil"/>
                  </w:tcBorders>
                  <w:shd w:val="clear" w:color="auto" w:fill="FFFFFF"/>
                  <w:tcMar>
                    <w:top w:w="30" w:type="dxa"/>
                    <w:left w:w="30" w:type="dxa"/>
                    <w:bottom w:w="30" w:type="dxa"/>
                    <w:right w:w="30" w:type="dxa"/>
                  </w:tcMar>
                  <w:hideMark/>
                </w:tcPr>
                <w:p w14:paraId="55A2CA8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Verplichtingen tot aan- en verkoop van vaste activa</w:t>
                  </w:r>
                </w:p>
              </w:tc>
            </w:tr>
            <w:tr w:rsidR="003D5D4C" w:rsidRPr="003D5D4C" w14:paraId="5EC5BEB9" w14:textId="77777777">
              <w:tc>
                <w:tcPr>
                  <w:tcW w:w="0" w:type="auto"/>
                  <w:tcBorders>
                    <w:top w:val="nil"/>
                    <w:bottom w:val="nil"/>
                  </w:tcBorders>
                  <w:shd w:val="clear" w:color="auto" w:fill="FFFFFF"/>
                  <w:tcMar>
                    <w:top w:w="30" w:type="dxa"/>
                    <w:left w:w="30" w:type="dxa"/>
                    <w:bottom w:w="30" w:type="dxa"/>
                    <w:right w:w="30" w:type="dxa"/>
                  </w:tcMar>
                  <w:hideMark/>
                </w:tcPr>
                <w:p w14:paraId="632866D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lastRenderedPageBreak/>
                    <w:t> </w:t>
                  </w:r>
                </w:p>
              </w:tc>
              <w:tc>
                <w:tcPr>
                  <w:tcW w:w="0" w:type="auto"/>
                  <w:tcBorders>
                    <w:top w:val="nil"/>
                    <w:bottom w:val="nil"/>
                  </w:tcBorders>
                  <w:shd w:val="clear" w:color="auto" w:fill="FFFFFF"/>
                  <w:tcMar>
                    <w:top w:w="30" w:type="dxa"/>
                    <w:left w:w="30" w:type="dxa"/>
                    <w:bottom w:w="30" w:type="dxa"/>
                    <w:right w:w="30" w:type="dxa"/>
                  </w:tcMar>
                  <w:hideMark/>
                </w:tcPr>
                <w:p w14:paraId="1FFD2A0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050</w:t>
                  </w:r>
                </w:p>
              </w:tc>
              <w:tc>
                <w:tcPr>
                  <w:tcW w:w="0" w:type="auto"/>
                  <w:gridSpan w:val="2"/>
                  <w:tcBorders>
                    <w:top w:val="nil"/>
                    <w:bottom w:val="nil"/>
                  </w:tcBorders>
                  <w:shd w:val="clear" w:color="auto" w:fill="FFFFFF"/>
                  <w:tcMar>
                    <w:top w:w="30" w:type="dxa"/>
                    <w:left w:w="30" w:type="dxa"/>
                    <w:bottom w:w="30" w:type="dxa"/>
                    <w:right w:w="30" w:type="dxa"/>
                  </w:tcMar>
                  <w:hideMark/>
                </w:tcPr>
                <w:p w14:paraId="4E42410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Verplichtingen</w:t>
                  </w:r>
                  <w:proofErr w:type="spellEnd"/>
                  <w:r w:rsidRPr="003D5D4C">
                    <w:rPr>
                      <w:rFonts w:ascii="Montserrat" w:eastAsia="Times New Roman" w:hAnsi="Montserrat" w:cs="Times New Roman"/>
                      <w:kern w:val="0"/>
                      <w:sz w:val="20"/>
                      <w:szCs w:val="20"/>
                      <w14:ligatures w14:val="none"/>
                    </w:rPr>
                    <w:t xml:space="preserve"> tot </w:t>
                  </w:r>
                  <w:proofErr w:type="spellStart"/>
                  <w:r w:rsidRPr="003D5D4C">
                    <w:rPr>
                      <w:rFonts w:ascii="Montserrat" w:eastAsia="Times New Roman" w:hAnsi="Montserrat" w:cs="Times New Roman"/>
                      <w:kern w:val="0"/>
                      <w:sz w:val="20"/>
                      <w:szCs w:val="20"/>
                      <w14:ligatures w14:val="none"/>
                    </w:rPr>
                    <w:t>aankoop</w:t>
                  </w:r>
                  <w:proofErr w:type="spellEnd"/>
                </w:p>
              </w:tc>
            </w:tr>
            <w:tr w:rsidR="003D5D4C" w:rsidRPr="003D5D4C" w14:paraId="464B4BF3" w14:textId="77777777">
              <w:tc>
                <w:tcPr>
                  <w:tcW w:w="0" w:type="auto"/>
                  <w:tcBorders>
                    <w:top w:val="nil"/>
                    <w:bottom w:val="nil"/>
                  </w:tcBorders>
                  <w:shd w:val="clear" w:color="auto" w:fill="FFFFFF"/>
                  <w:tcMar>
                    <w:top w:w="30" w:type="dxa"/>
                    <w:left w:w="30" w:type="dxa"/>
                    <w:bottom w:w="30" w:type="dxa"/>
                    <w:right w:w="30" w:type="dxa"/>
                  </w:tcMar>
                  <w:hideMark/>
                </w:tcPr>
                <w:p w14:paraId="6332B1D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ADDA83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051</w:t>
                  </w:r>
                </w:p>
              </w:tc>
              <w:tc>
                <w:tcPr>
                  <w:tcW w:w="0" w:type="auto"/>
                  <w:gridSpan w:val="2"/>
                  <w:tcBorders>
                    <w:top w:val="nil"/>
                    <w:bottom w:val="nil"/>
                  </w:tcBorders>
                  <w:shd w:val="clear" w:color="auto" w:fill="FFFFFF"/>
                  <w:tcMar>
                    <w:top w:w="30" w:type="dxa"/>
                    <w:left w:w="30" w:type="dxa"/>
                    <w:bottom w:w="30" w:type="dxa"/>
                    <w:right w:w="30" w:type="dxa"/>
                  </w:tcMar>
                  <w:hideMark/>
                </w:tcPr>
                <w:p w14:paraId="148B7D1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Crediteuren wegens verplichtingen tot aankoop</w:t>
                  </w:r>
                </w:p>
              </w:tc>
            </w:tr>
            <w:tr w:rsidR="003D5D4C" w:rsidRPr="003D5D4C" w14:paraId="199604F1" w14:textId="77777777">
              <w:tc>
                <w:tcPr>
                  <w:tcW w:w="0" w:type="auto"/>
                  <w:tcBorders>
                    <w:top w:val="nil"/>
                    <w:bottom w:val="nil"/>
                  </w:tcBorders>
                  <w:shd w:val="clear" w:color="auto" w:fill="FFFFFF"/>
                  <w:tcMar>
                    <w:top w:w="30" w:type="dxa"/>
                    <w:left w:w="30" w:type="dxa"/>
                    <w:bottom w:w="30" w:type="dxa"/>
                    <w:right w:w="30" w:type="dxa"/>
                  </w:tcMar>
                  <w:hideMark/>
                </w:tcPr>
                <w:p w14:paraId="51AD8CA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9F8F72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052</w:t>
                  </w:r>
                </w:p>
              </w:tc>
              <w:tc>
                <w:tcPr>
                  <w:tcW w:w="0" w:type="auto"/>
                  <w:gridSpan w:val="2"/>
                  <w:tcBorders>
                    <w:top w:val="nil"/>
                    <w:bottom w:val="nil"/>
                  </w:tcBorders>
                  <w:shd w:val="clear" w:color="auto" w:fill="FFFFFF"/>
                  <w:tcMar>
                    <w:top w:w="30" w:type="dxa"/>
                    <w:left w:w="30" w:type="dxa"/>
                    <w:bottom w:w="30" w:type="dxa"/>
                    <w:right w:w="30" w:type="dxa"/>
                  </w:tcMar>
                  <w:hideMark/>
                </w:tcPr>
                <w:p w14:paraId="2F2E2D8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Debiteuren wegens verplichtingen tot verkoop</w:t>
                  </w:r>
                </w:p>
              </w:tc>
            </w:tr>
            <w:tr w:rsidR="003D5D4C" w:rsidRPr="003D5D4C" w14:paraId="3268FA1A" w14:textId="77777777">
              <w:tc>
                <w:tcPr>
                  <w:tcW w:w="0" w:type="auto"/>
                  <w:tcBorders>
                    <w:top w:val="nil"/>
                    <w:bottom w:val="nil"/>
                  </w:tcBorders>
                  <w:shd w:val="clear" w:color="auto" w:fill="FFFFFF"/>
                  <w:tcMar>
                    <w:top w:w="30" w:type="dxa"/>
                    <w:left w:w="30" w:type="dxa"/>
                    <w:bottom w:w="30" w:type="dxa"/>
                    <w:right w:w="30" w:type="dxa"/>
                  </w:tcMar>
                  <w:hideMark/>
                </w:tcPr>
                <w:p w14:paraId="2B48440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E6790E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053</w:t>
                  </w:r>
                </w:p>
              </w:tc>
              <w:tc>
                <w:tcPr>
                  <w:tcW w:w="0" w:type="auto"/>
                  <w:gridSpan w:val="2"/>
                  <w:tcBorders>
                    <w:top w:val="nil"/>
                    <w:bottom w:val="nil"/>
                  </w:tcBorders>
                  <w:shd w:val="clear" w:color="auto" w:fill="FFFFFF"/>
                  <w:tcMar>
                    <w:top w:w="30" w:type="dxa"/>
                    <w:left w:w="30" w:type="dxa"/>
                    <w:bottom w:w="30" w:type="dxa"/>
                    <w:right w:w="30" w:type="dxa"/>
                  </w:tcMar>
                  <w:hideMark/>
                </w:tcPr>
                <w:p w14:paraId="362E89C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Verplichtingen</w:t>
                  </w:r>
                  <w:proofErr w:type="spellEnd"/>
                  <w:r w:rsidRPr="003D5D4C">
                    <w:rPr>
                      <w:rFonts w:ascii="Montserrat" w:eastAsia="Times New Roman" w:hAnsi="Montserrat" w:cs="Times New Roman"/>
                      <w:kern w:val="0"/>
                      <w:sz w:val="20"/>
                      <w:szCs w:val="20"/>
                      <w14:ligatures w14:val="none"/>
                    </w:rPr>
                    <w:t xml:space="preserve"> tot </w:t>
                  </w:r>
                  <w:proofErr w:type="spellStart"/>
                  <w:r w:rsidRPr="003D5D4C">
                    <w:rPr>
                      <w:rFonts w:ascii="Montserrat" w:eastAsia="Times New Roman" w:hAnsi="Montserrat" w:cs="Times New Roman"/>
                      <w:kern w:val="0"/>
                      <w:sz w:val="20"/>
                      <w:szCs w:val="20"/>
                      <w14:ligatures w14:val="none"/>
                    </w:rPr>
                    <w:t>verkoop</w:t>
                  </w:r>
                  <w:proofErr w:type="spellEnd"/>
                </w:p>
              </w:tc>
            </w:tr>
            <w:tr w:rsidR="003D5D4C" w:rsidRPr="003D5D4C" w14:paraId="4E8CB3EC" w14:textId="77777777">
              <w:tc>
                <w:tcPr>
                  <w:tcW w:w="0" w:type="auto"/>
                  <w:tcBorders>
                    <w:top w:val="nil"/>
                    <w:bottom w:val="nil"/>
                  </w:tcBorders>
                  <w:shd w:val="clear" w:color="auto" w:fill="FFFFFF"/>
                  <w:tcMar>
                    <w:top w:w="30" w:type="dxa"/>
                    <w:left w:w="30" w:type="dxa"/>
                    <w:bottom w:w="30" w:type="dxa"/>
                    <w:right w:w="30" w:type="dxa"/>
                  </w:tcMar>
                  <w:hideMark/>
                </w:tcPr>
                <w:p w14:paraId="004F8A9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06</w:t>
                  </w:r>
                </w:p>
              </w:tc>
              <w:tc>
                <w:tcPr>
                  <w:tcW w:w="0" w:type="auto"/>
                  <w:gridSpan w:val="3"/>
                  <w:tcBorders>
                    <w:top w:val="nil"/>
                    <w:bottom w:val="nil"/>
                  </w:tcBorders>
                  <w:shd w:val="clear" w:color="auto" w:fill="FFFFFF"/>
                  <w:tcMar>
                    <w:top w:w="30" w:type="dxa"/>
                    <w:left w:w="30" w:type="dxa"/>
                    <w:bottom w:w="30" w:type="dxa"/>
                    <w:right w:w="30" w:type="dxa"/>
                  </w:tcMar>
                  <w:hideMark/>
                </w:tcPr>
                <w:p w14:paraId="06859AB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Termijnovereenkomsten</w:t>
                  </w:r>
                  <w:proofErr w:type="spellEnd"/>
                </w:p>
              </w:tc>
            </w:tr>
            <w:tr w:rsidR="003D5D4C" w:rsidRPr="003D5D4C" w14:paraId="273660DA" w14:textId="77777777">
              <w:tc>
                <w:tcPr>
                  <w:tcW w:w="0" w:type="auto"/>
                  <w:tcBorders>
                    <w:top w:val="nil"/>
                    <w:bottom w:val="nil"/>
                  </w:tcBorders>
                  <w:shd w:val="clear" w:color="auto" w:fill="FFFFFF"/>
                  <w:tcMar>
                    <w:top w:w="30" w:type="dxa"/>
                    <w:left w:w="30" w:type="dxa"/>
                    <w:bottom w:w="30" w:type="dxa"/>
                    <w:right w:w="30" w:type="dxa"/>
                  </w:tcMar>
                  <w:hideMark/>
                </w:tcPr>
                <w:p w14:paraId="06DF465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E9AC7A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060</w:t>
                  </w:r>
                </w:p>
              </w:tc>
              <w:tc>
                <w:tcPr>
                  <w:tcW w:w="0" w:type="auto"/>
                  <w:gridSpan w:val="2"/>
                  <w:tcBorders>
                    <w:top w:val="nil"/>
                    <w:bottom w:val="nil"/>
                  </w:tcBorders>
                  <w:shd w:val="clear" w:color="auto" w:fill="FFFFFF"/>
                  <w:tcMar>
                    <w:top w:w="30" w:type="dxa"/>
                    <w:left w:w="30" w:type="dxa"/>
                    <w:bottom w:w="30" w:type="dxa"/>
                    <w:right w:w="30" w:type="dxa"/>
                  </w:tcMar>
                  <w:hideMark/>
                </w:tcPr>
                <w:p w14:paraId="52EB480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Op termijn gekochte goederen - te ontvangen</w:t>
                  </w:r>
                </w:p>
              </w:tc>
            </w:tr>
            <w:tr w:rsidR="003D5D4C" w:rsidRPr="003D5D4C" w14:paraId="0136EFFD" w14:textId="77777777">
              <w:tc>
                <w:tcPr>
                  <w:tcW w:w="0" w:type="auto"/>
                  <w:tcBorders>
                    <w:top w:val="nil"/>
                    <w:bottom w:val="nil"/>
                  </w:tcBorders>
                  <w:shd w:val="clear" w:color="auto" w:fill="FFFFFF"/>
                  <w:tcMar>
                    <w:top w:w="30" w:type="dxa"/>
                    <w:left w:w="30" w:type="dxa"/>
                    <w:bottom w:w="30" w:type="dxa"/>
                    <w:right w:w="30" w:type="dxa"/>
                  </w:tcMar>
                  <w:hideMark/>
                </w:tcPr>
                <w:p w14:paraId="6C2E42C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5C5370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061</w:t>
                  </w:r>
                </w:p>
              </w:tc>
              <w:tc>
                <w:tcPr>
                  <w:tcW w:w="0" w:type="auto"/>
                  <w:gridSpan w:val="2"/>
                  <w:tcBorders>
                    <w:top w:val="nil"/>
                    <w:bottom w:val="nil"/>
                  </w:tcBorders>
                  <w:shd w:val="clear" w:color="auto" w:fill="FFFFFF"/>
                  <w:tcMar>
                    <w:top w:w="30" w:type="dxa"/>
                    <w:left w:w="30" w:type="dxa"/>
                    <w:bottom w:w="30" w:type="dxa"/>
                    <w:right w:w="30" w:type="dxa"/>
                  </w:tcMar>
                  <w:hideMark/>
                </w:tcPr>
                <w:p w14:paraId="39DD7DF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Crediteuren wegens op termijn gekochte goederen</w:t>
                  </w:r>
                </w:p>
              </w:tc>
            </w:tr>
            <w:tr w:rsidR="003D5D4C" w:rsidRPr="003D5D4C" w14:paraId="4B900B61" w14:textId="77777777">
              <w:tc>
                <w:tcPr>
                  <w:tcW w:w="0" w:type="auto"/>
                  <w:tcBorders>
                    <w:top w:val="nil"/>
                    <w:bottom w:val="nil"/>
                  </w:tcBorders>
                  <w:shd w:val="clear" w:color="auto" w:fill="FFFFFF"/>
                  <w:tcMar>
                    <w:top w:w="30" w:type="dxa"/>
                    <w:left w:w="30" w:type="dxa"/>
                    <w:bottom w:w="30" w:type="dxa"/>
                    <w:right w:w="30" w:type="dxa"/>
                  </w:tcMar>
                  <w:hideMark/>
                </w:tcPr>
                <w:p w14:paraId="33A15C4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05EFA4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062</w:t>
                  </w:r>
                </w:p>
              </w:tc>
              <w:tc>
                <w:tcPr>
                  <w:tcW w:w="0" w:type="auto"/>
                  <w:gridSpan w:val="2"/>
                  <w:tcBorders>
                    <w:top w:val="nil"/>
                    <w:bottom w:val="nil"/>
                  </w:tcBorders>
                  <w:shd w:val="clear" w:color="auto" w:fill="FFFFFF"/>
                  <w:tcMar>
                    <w:top w:w="30" w:type="dxa"/>
                    <w:left w:w="30" w:type="dxa"/>
                    <w:bottom w:w="30" w:type="dxa"/>
                    <w:right w:w="30" w:type="dxa"/>
                  </w:tcMar>
                  <w:hideMark/>
                </w:tcPr>
                <w:p w14:paraId="66B5126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Debiteuren wegens op termijn verkochte goederen</w:t>
                  </w:r>
                </w:p>
              </w:tc>
            </w:tr>
            <w:tr w:rsidR="003D5D4C" w:rsidRPr="003D5D4C" w14:paraId="4C9B34B3" w14:textId="77777777">
              <w:tc>
                <w:tcPr>
                  <w:tcW w:w="0" w:type="auto"/>
                  <w:tcBorders>
                    <w:top w:val="nil"/>
                    <w:bottom w:val="nil"/>
                  </w:tcBorders>
                  <w:shd w:val="clear" w:color="auto" w:fill="FFFFFF"/>
                  <w:tcMar>
                    <w:top w:w="30" w:type="dxa"/>
                    <w:left w:w="30" w:type="dxa"/>
                    <w:bottom w:w="30" w:type="dxa"/>
                    <w:right w:w="30" w:type="dxa"/>
                  </w:tcMar>
                  <w:hideMark/>
                </w:tcPr>
                <w:p w14:paraId="70115BC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4FAF5C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063</w:t>
                  </w:r>
                </w:p>
              </w:tc>
              <w:tc>
                <w:tcPr>
                  <w:tcW w:w="0" w:type="auto"/>
                  <w:gridSpan w:val="2"/>
                  <w:tcBorders>
                    <w:top w:val="nil"/>
                    <w:bottom w:val="nil"/>
                  </w:tcBorders>
                  <w:shd w:val="clear" w:color="auto" w:fill="FFFFFF"/>
                  <w:tcMar>
                    <w:top w:w="30" w:type="dxa"/>
                    <w:left w:w="30" w:type="dxa"/>
                    <w:bottom w:w="30" w:type="dxa"/>
                    <w:right w:w="30" w:type="dxa"/>
                  </w:tcMar>
                  <w:hideMark/>
                </w:tcPr>
                <w:p w14:paraId="0AB493E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Op termijn verkochte goederen - te leveren</w:t>
                  </w:r>
                </w:p>
              </w:tc>
            </w:tr>
            <w:tr w:rsidR="003D5D4C" w:rsidRPr="003D5D4C" w14:paraId="16492D52" w14:textId="77777777">
              <w:tc>
                <w:tcPr>
                  <w:tcW w:w="0" w:type="auto"/>
                  <w:tcBorders>
                    <w:top w:val="nil"/>
                    <w:bottom w:val="nil"/>
                  </w:tcBorders>
                  <w:shd w:val="clear" w:color="auto" w:fill="FFFFFF"/>
                  <w:tcMar>
                    <w:top w:w="30" w:type="dxa"/>
                    <w:left w:w="30" w:type="dxa"/>
                    <w:bottom w:w="30" w:type="dxa"/>
                    <w:right w:w="30" w:type="dxa"/>
                  </w:tcMar>
                  <w:hideMark/>
                </w:tcPr>
                <w:p w14:paraId="794195C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41D1DC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064</w:t>
                  </w:r>
                </w:p>
              </w:tc>
              <w:tc>
                <w:tcPr>
                  <w:tcW w:w="0" w:type="auto"/>
                  <w:gridSpan w:val="2"/>
                  <w:tcBorders>
                    <w:top w:val="nil"/>
                    <w:bottom w:val="nil"/>
                  </w:tcBorders>
                  <w:shd w:val="clear" w:color="auto" w:fill="FFFFFF"/>
                  <w:tcMar>
                    <w:top w:w="30" w:type="dxa"/>
                    <w:left w:w="30" w:type="dxa"/>
                    <w:bottom w:w="30" w:type="dxa"/>
                    <w:right w:w="30" w:type="dxa"/>
                  </w:tcMar>
                  <w:hideMark/>
                </w:tcPr>
                <w:p w14:paraId="4C0C7DF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Op termijn gekochte deviezen - te ontvangen</w:t>
                  </w:r>
                </w:p>
              </w:tc>
            </w:tr>
            <w:tr w:rsidR="003D5D4C" w:rsidRPr="003D5D4C" w14:paraId="5F10268A" w14:textId="77777777">
              <w:tc>
                <w:tcPr>
                  <w:tcW w:w="0" w:type="auto"/>
                  <w:tcBorders>
                    <w:top w:val="nil"/>
                    <w:bottom w:val="nil"/>
                  </w:tcBorders>
                  <w:shd w:val="clear" w:color="auto" w:fill="FFFFFF"/>
                  <w:tcMar>
                    <w:top w:w="30" w:type="dxa"/>
                    <w:left w:w="30" w:type="dxa"/>
                    <w:bottom w:w="30" w:type="dxa"/>
                    <w:right w:w="30" w:type="dxa"/>
                  </w:tcMar>
                  <w:hideMark/>
                </w:tcPr>
                <w:p w14:paraId="105C6C4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4B35A5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065</w:t>
                  </w:r>
                </w:p>
              </w:tc>
              <w:tc>
                <w:tcPr>
                  <w:tcW w:w="0" w:type="auto"/>
                  <w:gridSpan w:val="2"/>
                  <w:tcBorders>
                    <w:top w:val="nil"/>
                    <w:bottom w:val="nil"/>
                  </w:tcBorders>
                  <w:shd w:val="clear" w:color="auto" w:fill="FFFFFF"/>
                  <w:tcMar>
                    <w:top w:w="30" w:type="dxa"/>
                    <w:left w:w="30" w:type="dxa"/>
                    <w:bottom w:w="30" w:type="dxa"/>
                    <w:right w:w="30" w:type="dxa"/>
                  </w:tcMar>
                  <w:hideMark/>
                </w:tcPr>
                <w:p w14:paraId="2F9E181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Crediteuren wegens op termijn gekochte deviezen</w:t>
                  </w:r>
                </w:p>
              </w:tc>
            </w:tr>
            <w:tr w:rsidR="003D5D4C" w:rsidRPr="003D5D4C" w14:paraId="6A22D460" w14:textId="77777777">
              <w:tc>
                <w:tcPr>
                  <w:tcW w:w="0" w:type="auto"/>
                  <w:tcBorders>
                    <w:top w:val="nil"/>
                    <w:bottom w:val="nil"/>
                  </w:tcBorders>
                  <w:shd w:val="clear" w:color="auto" w:fill="FFFFFF"/>
                  <w:tcMar>
                    <w:top w:w="30" w:type="dxa"/>
                    <w:left w:w="30" w:type="dxa"/>
                    <w:bottom w:w="30" w:type="dxa"/>
                    <w:right w:w="30" w:type="dxa"/>
                  </w:tcMar>
                  <w:hideMark/>
                </w:tcPr>
                <w:p w14:paraId="09A36EB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DDA987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066</w:t>
                  </w:r>
                </w:p>
              </w:tc>
              <w:tc>
                <w:tcPr>
                  <w:tcW w:w="0" w:type="auto"/>
                  <w:gridSpan w:val="2"/>
                  <w:tcBorders>
                    <w:top w:val="nil"/>
                    <w:bottom w:val="nil"/>
                  </w:tcBorders>
                  <w:shd w:val="clear" w:color="auto" w:fill="FFFFFF"/>
                  <w:tcMar>
                    <w:top w:w="30" w:type="dxa"/>
                    <w:left w:w="30" w:type="dxa"/>
                    <w:bottom w:w="30" w:type="dxa"/>
                    <w:right w:w="30" w:type="dxa"/>
                  </w:tcMar>
                  <w:hideMark/>
                </w:tcPr>
                <w:p w14:paraId="2617624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Debiteuren wegens op termijn verkochte deviezen</w:t>
                  </w:r>
                </w:p>
              </w:tc>
            </w:tr>
            <w:tr w:rsidR="003D5D4C" w:rsidRPr="003D5D4C" w14:paraId="2B92FA75" w14:textId="77777777">
              <w:tc>
                <w:tcPr>
                  <w:tcW w:w="0" w:type="auto"/>
                  <w:tcBorders>
                    <w:top w:val="nil"/>
                    <w:bottom w:val="nil"/>
                  </w:tcBorders>
                  <w:shd w:val="clear" w:color="auto" w:fill="FFFFFF"/>
                  <w:tcMar>
                    <w:top w:w="30" w:type="dxa"/>
                    <w:left w:w="30" w:type="dxa"/>
                    <w:bottom w:w="30" w:type="dxa"/>
                    <w:right w:w="30" w:type="dxa"/>
                  </w:tcMar>
                  <w:hideMark/>
                </w:tcPr>
                <w:p w14:paraId="553A4DC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8C5A7A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067</w:t>
                  </w:r>
                </w:p>
              </w:tc>
              <w:tc>
                <w:tcPr>
                  <w:tcW w:w="0" w:type="auto"/>
                  <w:gridSpan w:val="2"/>
                  <w:tcBorders>
                    <w:top w:val="nil"/>
                    <w:bottom w:val="nil"/>
                  </w:tcBorders>
                  <w:shd w:val="clear" w:color="auto" w:fill="FFFFFF"/>
                  <w:tcMar>
                    <w:top w:w="30" w:type="dxa"/>
                    <w:left w:w="30" w:type="dxa"/>
                    <w:bottom w:w="30" w:type="dxa"/>
                    <w:right w:w="30" w:type="dxa"/>
                  </w:tcMar>
                  <w:hideMark/>
                </w:tcPr>
                <w:p w14:paraId="11BD708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Op termijn verkochte deviezen - te leveren</w:t>
                  </w:r>
                </w:p>
              </w:tc>
            </w:tr>
            <w:tr w:rsidR="003D5D4C" w:rsidRPr="003D5D4C" w14:paraId="6E45A4FD" w14:textId="77777777">
              <w:tc>
                <w:tcPr>
                  <w:tcW w:w="0" w:type="auto"/>
                  <w:tcBorders>
                    <w:top w:val="nil"/>
                    <w:bottom w:val="nil"/>
                  </w:tcBorders>
                  <w:shd w:val="clear" w:color="auto" w:fill="FFFFFF"/>
                  <w:tcMar>
                    <w:top w:w="30" w:type="dxa"/>
                    <w:left w:w="30" w:type="dxa"/>
                    <w:bottom w:w="30" w:type="dxa"/>
                    <w:right w:w="30" w:type="dxa"/>
                  </w:tcMar>
                  <w:hideMark/>
                </w:tcPr>
                <w:p w14:paraId="409F274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07</w:t>
                  </w:r>
                </w:p>
              </w:tc>
              <w:tc>
                <w:tcPr>
                  <w:tcW w:w="0" w:type="auto"/>
                  <w:gridSpan w:val="3"/>
                  <w:tcBorders>
                    <w:top w:val="nil"/>
                    <w:bottom w:val="nil"/>
                  </w:tcBorders>
                  <w:shd w:val="clear" w:color="auto" w:fill="FFFFFF"/>
                  <w:tcMar>
                    <w:top w:w="30" w:type="dxa"/>
                    <w:left w:w="30" w:type="dxa"/>
                    <w:bottom w:w="30" w:type="dxa"/>
                    <w:right w:w="30" w:type="dxa"/>
                  </w:tcMar>
                  <w:hideMark/>
                </w:tcPr>
                <w:p w14:paraId="34B3BC2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Goederen en waarden van derden gehouden door de onderneming</w:t>
                  </w:r>
                </w:p>
              </w:tc>
            </w:tr>
            <w:tr w:rsidR="003D5D4C" w:rsidRPr="003D5D4C" w14:paraId="5C10E935" w14:textId="77777777">
              <w:tc>
                <w:tcPr>
                  <w:tcW w:w="0" w:type="auto"/>
                  <w:tcBorders>
                    <w:top w:val="nil"/>
                    <w:bottom w:val="nil"/>
                  </w:tcBorders>
                  <w:shd w:val="clear" w:color="auto" w:fill="FFFFFF"/>
                  <w:tcMar>
                    <w:top w:w="30" w:type="dxa"/>
                    <w:left w:w="30" w:type="dxa"/>
                    <w:bottom w:w="30" w:type="dxa"/>
                    <w:right w:w="30" w:type="dxa"/>
                  </w:tcMar>
                  <w:hideMark/>
                </w:tcPr>
                <w:p w14:paraId="00D77E0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60B107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070</w:t>
                  </w:r>
                </w:p>
              </w:tc>
              <w:tc>
                <w:tcPr>
                  <w:tcW w:w="0" w:type="auto"/>
                  <w:gridSpan w:val="2"/>
                  <w:tcBorders>
                    <w:top w:val="nil"/>
                    <w:bottom w:val="nil"/>
                  </w:tcBorders>
                  <w:shd w:val="clear" w:color="auto" w:fill="FFFFFF"/>
                  <w:tcMar>
                    <w:top w:w="30" w:type="dxa"/>
                    <w:left w:w="30" w:type="dxa"/>
                    <w:bottom w:w="30" w:type="dxa"/>
                    <w:right w:w="30" w:type="dxa"/>
                  </w:tcMar>
                  <w:hideMark/>
                </w:tcPr>
                <w:p w14:paraId="5184507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Gebruiksrechten</w:t>
                  </w:r>
                  <w:proofErr w:type="spellEnd"/>
                  <w:r w:rsidRPr="003D5D4C">
                    <w:rPr>
                      <w:rFonts w:ascii="Montserrat" w:eastAsia="Times New Roman" w:hAnsi="Montserrat" w:cs="Times New Roman"/>
                      <w:kern w:val="0"/>
                      <w:sz w:val="20"/>
                      <w:szCs w:val="20"/>
                      <w14:ligatures w14:val="none"/>
                    </w:rPr>
                    <w:t xml:space="preserve"> op </w:t>
                  </w:r>
                  <w:proofErr w:type="spellStart"/>
                  <w:r w:rsidRPr="003D5D4C">
                    <w:rPr>
                      <w:rFonts w:ascii="Montserrat" w:eastAsia="Times New Roman" w:hAnsi="Montserrat" w:cs="Times New Roman"/>
                      <w:kern w:val="0"/>
                      <w:sz w:val="20"/>
                      <w:szCs w:val="20"/>
                      <w14:ligatures w14:val="none"/>
                    </w:rPr>
                    <w:t>lange</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termijn</w:t>
                  </w:r>
                  <w:proofErr w:type="spellEnd"/>
                </w:p>
              </w:tc>
            </w:tr>
            <w:tr w:rsidR="003D5D4C" w:rsidRPr="003D5D4C" w14:paraId="65EEFD65" w14:textId="77777777">
              <w:tc>
                <w:tcPr>
                  <w:tcW w:w="0" w:type="auto"/>
                  <w:tcBorders>
                    <w:top w:val="nil"/>
                    <w:bottom w:val="nil"/>
                  </w:tcBorders>
                  <w:shd w:val="clear" w:color="auto" w:fill="FFFFFF"/>
                  <w:tcMar>
                    <w:top w:w="30" w:type="dxa"/>
                    <w:left w:w="30" w:type="dxa"/>
                    <w:bottom w:w="30" w:type="dxa"/>
                    <w:right w:w="30" w:type="dxa"/>
                  </w:tcMar>
                  <w:hideMark/>
                </w:tcPr>
                <w:p w14:paraId="0FCF84A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71FB6F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6BA9DC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0700</w:t>
                  </w:r>
                </w:p>
              </w:tc>
              <w:tc>
                <w:tcPr>
                  <w:tcW w:w="0" w:type="auto"/>
                  <w:tcBorders>
                    <w:top w:val="nil"/>
                    <w:bottom w:val="nil"/>
                  </w:tcBorders>
                  <w:shd w:val="clear" w:color="auto" w:fill="FFFFFF"/>
                  <w:tcMar>
                    <w:top w:w="30" w:type="dxa"/>
                    <w:left w:w="30" w:type="dxa"/>
                    <w:bottom w:w="30" w:type="dxa"/>
                    <w:right w:w="30" w:type="dxa"/>
                  </w:tcMar>
                  <w:hideMark/>
                </w:tcPr>
                <w:p w14:paraId="404303A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Terreinen</w:t>
                  </w:r>
                  <w:proofErr w:type="spellEnd"/>
                  <w:r w:rsidRPr="003D5D4C">
                    <w:rPr>
                      <w:rFonts w:ascii="Montserrat" w:eastAsia="Times New Roman" w:hAnsi="Montserrat" w:cs="Times New Roman"/>
                      <w:kern w:val="0"/>
                      <w:sz w:val="20"/>
                      <w:szCs w:val="20"/>
                      <w14:ligatures w14:val="none"/>
                    </w:rPr>
                    <w:t xml:space="preserve"> en </w:t>
                  </w:r>
                  <w:proofErr w:type="spellStart"/>
                  <w:r w:rsidRPr="003D5D4C">
                    <w:rPr>
                      <w:rFonts w:ascii="Montserrat" w:eastAsia="Times New Roman" w:hAnsi="Montserrat" w:cs="Times New Roman"/>
                      <w:kern w:val="0"/>
                      <w:sz w:val="20"/>
                      <w:szCs w:val="20"/>
                      <w14:ligatures w14:val="none"/>
                    </w:rPr>
                    <w:t>gebouwen</w:t>
                  </w:r>
                  <w:proofErr w:type="spellEnd"/>
                </w:p>
              </w:tc>
            </w:tr>
            <w:tr w:rsidR="003D5D4C" w:rsidRPr="003D5D4C" w14:paraId="2D3F2AA9" w14:textId="77777777">
              <w:tc>
                <w:tcPr>
                  <w:tcW w:w="0" w:type="auto"/>
                  <w:tcBorders>
                    <w:top w:val="nil"/>
                    <w:bottom w:val="nil"/>
                  </w:tcBorders>
                  <w:shd w:val="clear" w:color="auto" w:fill="FFFFFF"/>
                  <w:tcMar>
                    <w:top w:w="30" w:type="dxa"/>
                    <w:left w:w="30" w:type="dxa"/>
                    <w:bottom w:w="30" w:type="dxa"/>
                    <w:right w:w="30" w:type="dxa"/>
                  </w:tcMar>
                  <w:hideMark/>
                </w:tcPr>
                <w:p w14:paraId="1C7BF79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AD624E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452DC4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0701</w:t>
                  </w:r>
                </w:p>
              </w:tc>
              <w:tc>
                <w:tcPr>
                  <w:tcW w:w="0" w:type="auto"/>
                  <w:tcBorders>
                    <w:top w:val="nil"/>
                    <w:bottom w:val="nil"/>
                  </w:tcBorders>
                  <w:shd w:val="clear" w:color="auto" w:fill="FFFFFF"/>
                  <w:tcMar>
                    <w:top w:w="30" w:type="dxa"/>
                    <w:left w:w="30" w:type="dxa"/>
                    <w:bottom w:w="30" w:type="dxa"/>
                    <w:right w:w="30" w:type="dxa"/>
                  </w:tcMar>
                  <w:hideMark/>
                </w:tcPr>
                <w:p w14:paraId="59DA781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Installaties</w:t>
                  </w:r>
                  <w:proofErr w:type="spellEnd"/>
                  <w:r w:rsidRPr="003D5D4C">
                    <w:rPr>
                      <w:rFonts w:ascii="Montserrat" w:eastAsia="Times New Roman" w:hAnsi="Montserrat" w:cs="Times New Roman"/>
                      <w:kern w:val="0"/>
                      <w:sz w:val="20"/>
                      <w:szCs w:val="20"/>
                      <w14:ligatures w14:val="none"/>
                    </w:rPr>
                    <w:t xml:space="preserve">, machines en </w:t>
                  </w:r>
                  <w:proofErr w:type="spellStart"/>
                  <w:r w:rsidRPr="003D5D4C">
                    <w:rPr>
                      <w:rFonts w:ascii="Montserrat" w:eastAsia="Times New Roman" w:hAnsi="Montserrat" w:cs="Times New Roman"/>
                      <w:kern w:val="0"/>
                      <w:sz w:val="20"/>
                      <w:szCs w:val="20"/>
                      <w14:ligatures w14:val="none"/>
                    </w:rPr>
                    <w:t>uitrusting</w:t>
                  </w:r>
                  <w:proofErr w:type="spellEnd"/>
                </w:p>
              </w:tc>
            </w:tr>
            <w:tr w:rsidR="003D5D4C" w:rsidRPr="003D5D4C" w14:paraId="10367A71" w14:textId="77777777">
              <w:tc>
                <w:tcPr>
                  <w:tcW w:w="0" w:type="auto"/>
                  <w:tcBorders>
                    <w:top w:val="nil"/>
                    <w:bottom w:val="nil"/>
                  </w:tcBorders>
                  <w:shd w:val="clear" w:color="auto" w:fill="FFFFFF"/>
                  <w:tcMar>
                    <w:top w:w="30" w:type="dxa"/>
                    <w:left w:w="30" w:type="dxa"/>
                    <w:bottom w:w="30" w:type="dxa"/>
                    <w:right w:w="30" w:type="dxa"/>
                  </w:tcMar>
                  <w:hideMark/>
                </w:tcPr>
                <w:p w14:paraId="6B54505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C9BD7C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1B0C42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0702</w:t>
                  </w:r>
                </w:p>
              </w:tc>
              <w:tc>
                <w:tcPr>
                  <w:tcW w:w="0" w:type="auto"/>
                  <w:tcBorders>
                    <w:top w:val="nil"/>
                    <w:bottom w:val="nil"/>
                  </w:tcBorders>
                  <w:shd w:val="clear" w:color="auto" w:fill="FFFFFF"/>
                  <w:tcMar>
                    <w:top w:w="30" w:type="dxa"/>
                    <w:left w:w="30" w:type="dxa"/>
                    <w:bottom w:w="30" w:type="dxa"/>
                    <w:right w:w="30" w:type="dxa"/>
                  </w:tcMar>
                  <w:hideMark/>
                </w:tcPr>
                <w:p w14:paraId="1562F3F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proofErr w:type="spellStart"/>
                  <w:r w:rsidRPr="003D5D4C">
                    <w:rPr>
                      <w:rFonts w:ascii="Montserrat" w:eastAsia="Times New Roman" w:hAnsi="Montserrat" w:cs="Times New Roman"/>
                      <w:kern w:val="0"/>
                      <w:sz w:val="20"/>
                      <w:szCs w:val="20"/>
                      <w14:ligatures w14:val="none"/>
                    </w:rPr>
                    <w:t>Meubilair</w:t>
                  </w:r>
                  <w:proofErr w:type="spellEnd"/>
                  <w:r w:rsidRPr="003D5D4C">
                    <w:rPr>
                      <w:rFonts w:ascii="Montserrat" w:eastAsia="Times New Roman" w:hAnsi="Montserrat" w:cs="Times New Roman"/>
                      <w:kern w:val="0"/>
                      <w:sz w:val="20"/>
                      <w:szCs w:val="20"/>
                      <w14:ligatures w14:val="none"/>
                    </w:rPr>
                    <w:t xml:space="preserve"> en </w:t>
                  </w:r>
                  <w:proofErr w:type="spellStart"/>
                  <w:r w:rsidRPr="003D5D4C">
                    <w:rPr>
                      <w:rFonts w:ascii="Montserrat" w:eastAsia="Times New Roman" w:hAnsi="Montserrat" w:cs="Times New Roman"/>
                      <w:kern w:val="0"/>
                      <w:sz w:val="20"/>
                      <w:szCs w:val="20"/>
                      <w14:ligatures w14:val="none"/>
                    </w:rPr>
                    <w:t>rollend</w:t>
                  </w:r>
                  <w:proofErr w:type="spellEnd"/>
                  <w:r w:rsidRPr="003D5D4C">
                    <w:rPr>
                      <w:rFonts w:ascii="Montserrat" w:eastAsia="Times New Roman" w:hAnsi="Montserrat" w:cs="Times New Roman"/>
                      <w:kern w:val="0"/>
                      <w:sz w:val="20"/>
                      <w:szCs w:val="20"/>
                      <w14:ligatures w14:val="none"/>
                    </w:rPr>
                    <w:t xml:space="preserve"> </w:t>
                  </w:r>
                  <w:proofErr w:type="spellStart"/>
                  <w:r w:rsidRPr="003D5D4C">
                    <w:rPr>
                      <w:rFonts w:ascii="Montserrat" w:eastAsia="Times New Roman" w:hAnsi="Montserrat" w:cs="Times New Roman"/>
                      <w:kern w:val="0"/>
                      <w:sz w:val="20"/>
                      <w:szCs w:val="20"/>
                      <w14:ligatures w14:val="none"/>
                    </w:rPr>
                    <w:t>materieel</w:t>
                  </w:r>
                  <w:proofErr w:type="spellEnd"/>
                </w:p>
              </w:tc>
            </w:tr>
            <w:tr w:rsidR="003D5D4C" w:rsidRPr="003D5D4C" w14:paraId="5C8304C3" w14:textId="77777777">
              <w:tc>
                <w:tcPr>
                  <w:tcW w:w="0" w:type="auto"/>
                  <w:tcBorders>
                    <w:top w:val="nil"/>
                    <w:bottom w:val="nil"/>
                  </w:tcBorders>
                  <w:shd w:val="clear" w:color="auto" w:fill="FFFFFF"/>
                  <w:tcMar>
                    <w:top w:w="30" w:type="dxa"/>
                    <w:left w:w="30" w:type="dxa"/>
                    <w:bottom w:w="30" w:type="dxa"/>
                    <w:right w:w="30" w:type="dxa"/>
                  </w:tcMar>
                  <w:hideMark/>
                </w:tcPr>
                <w:p w14:paraId="1503F28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Times New Roman" w:eastAsia="Times New Roman" w:hAnsi="Times New Roman" w:cs="Times New Roman"/>
                      <w:kern w:val="0"/>
                      <w:sz w:val="24"/>
                      <w:szCs w:val="24"/>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37B143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071</w:t>
                  </w:r>
                </w:p>
              </w:tc>
              <w:tc>
                <w:tcPr>
                  <w:tcW w:w="0" w:type="auto"/>
                  <w:gridSpan w:val="2"/>
                  <w:tcBorders>
                    <w:top w:val="nil"/>
                    <w:bottom w:val="nil"/>
                  </w:tcBorders>
                  <w:shd w:val="clear" w:color="auto" w:fill="FFFFFF"/>
                  <w:tcMar>
                    <w:top w:w="30" w:type="dxa"/>
                    <w:left w:w="30" w:type="dxa"/>
                    <w:bottom w:w="30" w:type="dxa"/>
                    <w:right w:w="30" w:type="dxa"/>
                  </w:tcMar>
                  <w:hideMark/>
                </w:tcPr>
                <w:p w14:paraId="33C30AD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Crediteuren wegens huurgelden en vergoedingen</w:t>
                  </w:r>
                </w:p>
              </w:tc>
            </w:tr>
            <w:tr w:rsidR="003D5D4C" w:rsidRPr="003D5D4C" w14:paraId="4391A88E" w14:textId="77777777">
              <w:tc>
                <w:tcPr>
                  <w:tcW w:w="0" w:type="auto"/>
                  <w:tcBorders>
                    <w:top w:val="nil"/>
                    <w:bottom w:val="nil"/>
                  </w:tcBorders>
                  <w:shd w:val="clear" w:color="auto" w:fill="FFFFFF"/>
                  <w:tcMar>
                    <w:top w:w="30" w:type="dxa"/>
                    <w:left w:w="30" w:type="dxa"/>
                    <w:bottom w:w="30" w:type="dxa"/>
                    <w:right w:w="30" w:type="dxa"/>
                  </w:tcMar>
                  <w:hideMark/>
                </w:tcPr>
                <w:p w14:paraId="295A8AF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1916B8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072</w:t>
                  </w:r>
                </w:p>
              </w:tc>
              <w:tc>
                <w:tcPr>
                  <w:tcW w:w="0" w:type="auto"/>
                  <w:gridSpan w:val="2"/>
                  <w:tcBorders>
                    <w:top w:val="nil"/>
                    <w:bottom w:val="nil"/>
                  </w:tcBorders>
                  <w:shd w:val="clear" w:color="auto" w:fill="FFFFFF"/>
                  <w:tcMar>
                    <w:top w:w="30" w:type="dxa"/>
                    <w:left w:w="30" w:type="dxa"/>
                    <w:bottom w:w="30" w:type="dxa"/>
                    <w:right w:w="30" w:type="dxa"/>
                  </w:tcMar>
                  <w:hideMark/>
                </w:tcPr>
                <w:p w14:paraId="12D6554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Goederen en waarden door derden in bewaring, in consignatie of in bewerking gegeven</w:t>
                  </w:r>
                </w:p>
              </w:tc>
            </w:tr>
            <w:tr w:rsidR="003D5D4C" w:rsidRPr="003D5D4C" w14:paraId="196A6C73" w14:textId="77777777">
              <w:tc>
                <w:tcPr>
                  <w:tcW w:w="0" w:type="auto"/>
                  <w:tcBorders>
                    <w:top w:val="nil"/>
                    <w:bottom w:val="nil"/>
                  </w:tcBorders>
                  <w:shd w:val="clear" w:color="auto" w:fill="FFFFFF"/>
                  <w:tcMar>
                    <w:top w:w="30" w:type="dxa"/>
                    <w:left w:w="30" w:type="dxa"/>
                    <w:bottom w:w="30" w:type="dxa"/>
                    <w:right w:w="30" w:type="dxa"/>
                  </w:tcMar>
                  <w:hideMark/>
                </w:tcPr>
                <w:p w14:paraId="45FC38C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81B51C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073</w:t>
                  </w:r>
                </w:p>
              </w:tc>
              <w:tc>
                <w:tcPr>
                  <w:tcW w:w="0" w:type="auto"/>
                  <w:gridSpan w:val="2"/>
                  <w:tcBorders>
                    <w:top w:val="nil"/>
                    <w:bottom w:val="nil"/>
                  </w:tcBorders>
                  <w:shd w:val="clear" w:color="auto" w:fill="FFFFFF"/>
                  <w:tcMar>
                    <w:top w:w="30" w:type="dxa"/>
                    <w:left w:w="30" w:type="dxa"/>
                    <w:bottom w:w="30" w:type="dxa"/>
                    <w:right w:w="30" w:type="dxa"/>
                  </w:tcMar>
                  <w:hideMark/>
                </w:tcPr>
                <w:p w14:paraId="4B1C580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Committenten en deponenten van goederen en waarden</w:t>
                  </w:r>
                </w:p>
              </w:tc>
            </w:tr>
            <w:tr w:rsidR="003D5D4C" w:rsidRPr="003D5D4C" w14:paraId="3CB75E53" w14:textId="77777777">
              <w:tc>
                <w:tcPr>
                  <w:tcW w:w="0" w:type="auto"/>
                  <w:tcBorders>
                    <w:top w:val="nil"/>
                    <w:bottom w:val="nil"/>
                  </w:tcBorders>
                  <w:shd w:val="clear" w:color="auto" w:fill="FFFFFF"/>
                  <w:tcMar>
                    <w:top w:w="30" w:type="dxa"/>
                    <w:left w:w="30" w:type="dxa"/>
                    <w:bottom w:w="30" w:type="dxa"/>
                    <w:right w:w="30" w:type="dxa"/>
                  </w:tcMar>
                  <w:hideMark/>
                </w:tcPr>
                <w:p w14:paraId="22CF321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1C0C28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074</w:t>
                  </w:r>
                </w:p>
              </w:tc>
              <w:tc>
                <w:tcPr>
                  <w:tcW w:w="0" w:type="auto"/>
                  <w:gridSpan w:val="2"/>
                  <w:tcBorders>
                    <w:top w:val="nil"/>
                    <w:bottom w:val="nil"/>
                  </w:tcBorders>
                  <w:shd w:val="clear" w:color="auto" w:fill="FFFFFF"/>
                  <w:tcMar>
                    <w:top w:w="30" w:type="dxa"/>
                    <w:left w:w="30" w:type="dxa"/>
                    <w:bottom w:w="30" w:type="dxa"/>
                    <w:right w:w="30" w:type="dxa"/>
                  </w:tcMar>
                  <w:hideMark/>
                </w:tcPr>
                <w:p w14:paraId="5AF323F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Goederen en waarden gehouden voor rekening of ten bate en voor risico van derden</w:t>
                  </w:r>
                </w:p>
              </w:tc>
            </w:tr>
            <w:tr w:rsidR="003D5D4C" w:rsidRPr="003D5D4C" w14:paraId="4FDE6EFD" w14:textId="77777777">
              <w:tc>
                <w:tcPr>
                  <w:tcW w:w="0" w:type="auto"/>
                  <w:tcBorders>
                    <w:top w:val="nil"/>
                    <w:bottom w:val="nil"/>
                  </w:tcBorders>
                  <w:shd w:val="clear" w:color="auto" w:fill="FFFFFF"/>
                  <w:tcMar>
                    <w:top w:w="30" w:type="dxa"/>
                    <w:left w:w="30" w:type="dxa"/>
                    <w:bottom w:w="30" w:type="dxa"/>
                    <w:right w:w="30" w:type="dxa"/>
                  </w:tcMar>
                  <w:hideMark/>
                </w:tcPr>
                <w:p w14:paraId="61AA6B5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Times New Roman" w:eastAsia="Times New Roman" w:hAnsi="Times New Roman" w:cs="Times New Roman"/>
                      <w:kern w:val="0"/>
                      <w:sz w:val="24"/>
                      <w:szCs w:val="24"/>
                      <w:lang w:val="nl-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1E4FCF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075</w:t>
                  </w:r>
                </w:p>
              </w:tc>
              <w:tc>
                <w:tcPr>
                  <w:tcW w:w="0" w:type="auto"/>
                  <w:gridSpan w:val="2"/>
                  <w:tcBorders>
                    <w:top w:val="nil"/>
                    <w:bottom w:val="nil"/>
                  </w:tcBorders>
                  <w:shd w:val="clear" w:color="auto" w:fill="FFFFFF"/>
                  <w:tcMar>
                    <w:top w:w="30" w:type="dxa"/>
                    <w:left w:w="30" w:type="dxa"/>
                    <w:bottom w:w="30" w:type="dxa"/>
                    <w:right w:w="30" w:type="dxa"/>
                  </w:tcMar>
                  <w:hideMark/>
                </w:tcPr>
                <w:p w14:paraId="28C95C1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Crediteuren wegens goederen en waarden gehouden voor rekening of ten bate en voor risico van derden</w:t>
                  </w:r>
                </w:p>
              </w:tc>
            </w:tr>
            <w:tr w:rsidR="003D5D4C" w:rsidRPr="003D5D4C" w14:paraId="7865CE79" w14:textId="77777777">
              <w:tc>
                <w:tcPr>
                  <w:tcW w:w="0" w:type="auto"/>
                  <w:tcBorders>
                    <w:top w:val="nil"/>
                    <w:left w:val="nil"/>
                    <w:bottom w:val="single" w:sz="8" w:space="0" w:color="000000"/>
                    <w:right w:val="nil"/>
                  </w:tcBorders>
                  <w:shd w:val="clear" w:color="auto" w:fill="FFFFFF"/>
                  <w:tcMar>
                    <w:top w:w="30" w:type="dxa"/>
                    <w:left w:w="30" w:type="dxa"/>
                    <w:bottom w:w="30" w:type="dxa"/>
                    <w:right w:w="30" w:type="dxa"/>
                  </w:tcMar>
                  <w:hideMark/>
                </w:tcPr>
                <w:p w14:paraId="2354C63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09</w:t>
                  </w:r>
                </w:p>
              </w:tc>
              <w:tc>
                <w:tcPr>
                  <w:tcW w:w="0" w:type="auto"/>
                  <w:gridSpan w:val="3"/>
                  <w:tcBorders>
                    <w:top w:val="nil"/>
                    <w:left w:val="nil"/>
                    <w:bottom w:val="single" w:sz="8" w:space="0" w:color="000000"/>
                    <w:right w:val="nil"/>
                  </w:tcBorders>
                  <w:shd w:val="clear" w:color="auto" w:fill="FFFFFF"/>
                  <w:tcMar>
                    <w:top w:w="30" w:type="dxa"/>
                    <w:left w:w="30" w:type="dxa"/>
                    <w:bottom w:w="30" w:type="dxa"/>
                    <w:right w:w="30" w:type="dxa"/>
                  </w:tcMar>
                  <w:hideMark/>
                </w:tcPr>
                <w:p w14:paraId="0643F6F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14:ligatures w14:val="none"/>
                    </w:rPr>
                    <w:t xml:space="preserve">Diverse </w:t>
                  </w:r>
                  <w:proofErr w:type="spellStart"/>
                  <w:r w:rsidRPr="003D5D4C">
                    <w:rPr>
                      <w:rFonts w:ascii="Montserrat" w:eastAsia="Times New Roman" w:hAnsi="Montserrat" w:cs="Times New Roman"/>
                      <w:kern w:val="0"/>
                      <w:sz w:val="20"/>
                      <w:szCs w:val="20"/>
                      <w14:ligatures w14:val="none"/>
                    </w:rPr>
                    <w:t>rechten</w:t>
                  </w:r>
                  <w:proofErr w:type="spellEnd"/>
                  <w:r w:rsidRPr="003D5D4C">
                    <w:rPr>
                      <w:rFonts w:ascii="Montserrat" w:eastAsia="Times New Roman" w:hAnsi="Montserrat" w:cs="Times New Roman"/>
                      <w:kern w:val="0"/>
                      <w:sz w:val="20"/>
                      <w:szCs w:val="20"/>
                      <w14:ligatures w14:val="none"/>
                    </w:rPr>
                    <w:t xml:space="preserve"> en </w:t>
                  </w:r>
                  <w:proofErr w:type="spellStart"/>
                  <w:r w:rsidRPr="003D5D4C">
                    <w:rPr>
                      <w:rFonts w:ascii="Montserrat" w:eastAsia="Times New Roman" w:hAnsi="Montserrat" w:cs="Times New Roman"/>
                      <w:kern w:val="0"/>
                      <w:sz w:val="20"/>
                      <w:szCs w:val="20"/>
                      <w14:ligatures w14:val="none"/>
                    </w:rPr>
                    <w:t>verplichtingen</w:t>
                  </w:r>
                  <w:proofErr w:type="spellEnd"/>
                </w:p>
              </w:tc>
            </w:tr>
          </w:tbl>
          <w:p w14:paraId="74AEDE02"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nl-NL"/>
                <w14:ligatures w14:val="none"/>
              </w:rPr>
            </w:pPr>
          </w:p>
        </w:tc>
        <w:tc>
          <w:tcPr>
            <w:tcW w:w="2748" w:type="pct"/>
            <w:tcBorders>
              <w:top w:val="nil"/>
              <w:bottom w:val="nil"/>
            </w:tcBorders>
            <w:shd w:val="clear" w:color="auto" w:fill="auto"/>
            <w:tcMar>
              <w:top w:w="0" w:type="dxa"/>
              <w:left w:w="120" w:type="dxa"/>
              <w:bottom w:w="0" w:type="dxa"/>
              <w:right w:w="0" w:type="dxa"/>
            </w:tcMar>
            <w:hideMark/>
          </w:tcPr>
          <w:tbl>
            <w:tblPr>
              <w:tblW w:w="6270" w:type="dxa"/>
              <w:shd w:val="clear" w:color="auto" w:fill="FFFFFF"/>
              <w:tblCellMar>
                <w:top w:w="15" w:type="dxa"/>
                <w:left w:w="15" w:type="dxa"/>
                <w:bottom w:w="15" w:type="dxa"/>
                <w:right w:w="15" w:type="dxa"/>
              </w:tblCellMar>
              <w:tblLook w:val="04A0" w:firstRow="1" w:lastRow="0" w:firstColumn="1" w:lastColumn="0" w:noHBand="0" w:noVBand="1"/>
            </w:tblPr>
            <w:tblGrid>
              <w:gridCol w:w="325"/>
              <w:gridCol w:w="480"/>
              <w:gridCol w:w="615"/>
              <w:gridCol w:w="2045"/>
              <w:gridCol w:w="2805"/>
            </w:tblGrid>
            <w:tr w:rsidR="003D5D4C" w:rsidRPr="003D5D4C" w14:paraId="2641B58F" w14:textId="77777777">
              <w:tc>
                <w:tcPr>
                  <w:tcW w:w="0" w:type="auto"/>
                  <w:tcBorders>
                    <w:top w:val="single" w:sz="8" w:space="0" w:color="000000"/>
                    <w:left w:val="nil"/>
                    <w:bottom w:val="nil"/>
                    <w:right w:val="nil"/>
                  </w:tcBorders>
                  <w:shd w:val="clear" w:color="auto" w:fill="FFFFFF"/>
                  <w:tcMar>
                    <w:top w:w="30" w:type="dxa"/>
                    <w:left w:w="30" w:type="dxa"/>
                    <w:bottom w:w="30" w:type="dxa"/>
                    <w:right w:w="30" w:type="dxa"/>
                  </w:tcMar>
                  <w:hideMark/>
                </w:tcPr>
                <w:p w14:paraId="7387DBD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lastRenderedPageBreak/>
                    <w:t>0</w:t>
                  </w:r>
                </w:p>
              </w:tc>
              <w:tc>
                <w:tcPr>
                  <w:tcW w:w="0" w:type="auto"/>
                  <w:gridSpan w:val="3"/>
                  <w:tcBorders>
                    <w:top w:val="single" w:sz="8" w:space="0" w:color="000000"/>
                    <w:left w:val="nil"/>
                    <w:bottom w:val="nil"/>
                    <w:right w:val="nil"/>
                  </w:tcBorders>
                  <w:shd w:val="clear" w:color="auto" w:fill="FFFFFF"/>
                  <w:tcMar>
                    <w:top w:w="30" w:type="dxa"/>
                    <w:left w:w="30" w:type="dxa"/>
                    <w:bottom w:w="30" w:type="dxa"/>
                    <w:right w:w="30" w:type="dxa"/>
                  </w:tcMar>
                  <w:hideMark/>
                </w:tcPr>
                <w:p w14:paraId="3E0A0E0A"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Droits et engagements hors bilan </w:t>
                  </w:r>
                  <w:r w:rsidRPr="003D5D4C">
                    <w:rPr>
                      <w:rFonts w:ascii="Montserrat" w:eastAsia="Times New Roman" w:hAnsi="Montserrat" w:cs="Times New Roman"/>
                      <w:kern w:val="0"/>
                      <w:sz w:val="15"/>
                      <w:szCs w:val="15"/>
                      <w:vertAlign w:val="superscript"/>
                      <w:lang w:val="fr-FR"/>
                      <w14:ligatures w14:val="none"/>
                    </w:rPr>
                    <w:t>(29)(30)</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22C9795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51AD83AC" w14:textId="77777777">
              <w:tc>
                <w:tcPr>
                  <w:tcW w:w="0" w:type="auto"/>
                  <w:tcBorders>
                    <w:top w:val="nil"/>
                    <w:bottom w:val="nil"/>
                  </w:tcBorders>
                  <w:shd w:val="clear" w:color="auto" w:fill="FFFFFF"/>
                  <w:tcMar>
                    <w:top w:w="30" w:type="dxa"/>
                    <w:left w:w="30" w:type="dxa"/>
                    <w:bottom w:w="30" w:type="dxa"/>
                    <w:right w:w="30" w:type="dxa"/>
                  </w:tcMar>
                  <w:hideMark/>
                </w:tcPr>
                <w:p w14:paraId="41DF017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lastRenderedPageBreak/>
                    <w:t>00</w:t>
                  </w:r>
                </w:p>
              </w:tc>
              <w:tc>
                <w:tcPr>
                  <w:tcW w:w="0" w:type="auto"/>
                  <w:gridSpan w:val="3"/>
                  <w:tcBorders>
                    <w:top w:val="nil"/>
                    <w:bottom w:val="nil"/>
                  </w:tcBorders>
                  <w:shd w:val="clear" w:color="auto" w:fill="FFFFFF"/>
                  <w:tcMar>
                    <w:top w:w="30" w:type="dxa"/>
                    <w:left w:w="30" w:type="dxa"/>
                    <w:bottom w:w="30" w:type="dxa"/>
                    <w:right w:w="30" w:type="dxa"/>
                  </w:tcMar>
                  <w:hideMark/>
                </w:tcPr>
                <w:p w14:paraId="23474BBB"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Garanties constituées par des tiers pour compte de l’entreprise</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01310C3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33FFB24D" w14:textId="77777777">
              <w:tc>
                <w:tcPr>
                  <w:tcW w:w="0" w:type="auto"/>
                  <w:tcBorders>
                    <w:top w:val="nil"/>
                    <w:bottom w:val="nil"/>
                  </w:tcBorders>
                  <w:shd w:val="clear" w:color="auto" w:fill="FFFFFF"/>
                  <w:tcMar>
                    <w:top w:w="30" w:type="dxa"/>
                    <w:left w:w="30" w:type="dxa"/>
                    <w:bottom w:w="30" w:type="dxa"/>
                    <w:right w:w="30" w:type="dxa"/>
                  </w:tcMar>
                  <w:hideMark/>
                </w:tcPr>
                <w:p w14:paraId="08A14F75"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F71DEA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000</w:t>
                  </w:r>
                </w:p>
              </w:tc>
              <w:tc>
                <w:tcPr>
                  <w:tcW w:w="0" w:type="auto"/>
                  <w:gridSpan w:val="2"/>
                  <w:tcBorders>
                    <w:top w:val="nil"/>
                    <w:bottom w:val="nil"/>
                  </w:tcBorders>
                  <w:shd w:val="clear" w:color="auto" w:fill="FFFFFF"/>
                  <w:tcMar>
                    <w:top w:w="30" w:type="dxa"/>
                    <w:left w:w="30" w:type="dxa"/>
                    <w:bottom w:w="30" w:type="dxa"/>
                    <w:right w:w="30" w:type="dxa"/>
                  </w:tcMar>
                  <w:hideMark/>
                </w:tcPr>
                <w:p w14:paraId="3E77410D"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Créanciers de l'entreprise, bénéficiaires de garanties de tiers</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000752CA"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564DE0E8" w14:textId="77777777">
              <w:tc>
                <w:tcPr>
                  <w:tcW w:w="0" w:type="auto"/>
                  <w:tcBorders>
                    <w:top w:val="nil"/>
                    <w:bottom w:val="nil"/>
                  </w:tcBorders>
                  <w:shd w:val="clear" w:color="auto" w:fill="FFFFFF"/>
                  <w:tcMar>
                    <w:top w:w="30" w:type="dxa"/>
                    <w:left w:w="30" w:type="dxa"/>
                    <w:bottom w:w="30" w:type="dxa"/>
                    <w:right w:w="30" w:type="dxa"/>
                  </w:tcMar>
                  <w:hideMark/>
                </w:tcPr>
                <w:p w14:paraId="7368002C"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7DB9B6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001</w:t>
                  </w:r>
                </w:p>
              </w:tc>
              <w:tc>
                <w:tcPr>
                  <w:tcW w:w="0" w:type="auto"/>
                  <w:gridSpan w:val="2"/>
                  <w:tcBorders>
                    <w:top w:val="nil"/>
                    <w:bottom w:val="nil"/>
                  </w:tcBorders>
                  <w:shd w:val="clear" w:color="auto" w:fill="FFFFFF"/>
                  <w:tcMar>
                    <w:top w:w="30" w:type="dxa"/>
                    <w:left w:w="30" w:type="dxa"/>
                    <w:bottom w:w="30" w:type="dxa"/>
                    <w:right w:w="30" w:type="dxa"/>
                  </w:tcMar>
                  <w:hideMark/>
                </w:tcPr>
                <w:p w14:paraId="3EE5D5B3"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Tiers constituants de garanties pour compte de l’entreprise</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124403A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151C4854" w14:textId="77777777">
              <w:tc>
                <w:tcPr>
                  <w:tcW w:w="0" w:type="auto"/>
                  <w:tcBorders>
                    <w:top w:val="nil"/>
                    <w:bottom w:val="nil"/>
                  </w:tcBorders>
                  <w:shd w:val="clear" w:color="auto" w:fill="FFFFFF"/>
                  <w:tcMar>
                    <w:top w:w="30" w:type="dxa"/>
                    <w:left w:w="30" w:type="dxa"/>
                    <w:bottom w:w="30" w:type="dxa"/>
                    <w:right w:w="30" w:type="dxa"/>
                  </w:tcMar>
                  <w:hideMark/>
                </w:tcPr>
                <w:p w14:paraId="04BA150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01</w:t>
                  </w:r>
                </w:p>
              </w:tc>
              <w:tc>
                <w:tcPr>
                  <w:tcW w:w="0" w:type="auto"/>
                  <w:gridSpan w:val="3"/>
                  <w:tcBorders>
                    <w:top w:val="nil"/>
                    <w:bottom w:val="nil"/>
                  </w:tcBorders>
                  <w:shd w:val="clear" w:color="auto" w:fill="FFFFFF"/>
                  <w:tcMar>
                    <w:top w:w="30" w:type="dxa"/>
                    <w:left w:w="30" w:type="dxa"/>
                    <w:bottom w:w="30" w:type="dxa"/>
                    <w:right w:w="30" w:type="dxa"/>
                  </w:tcMar>
                  <w:hideMark/>
                </w:tcPr>
                <w:p w14:paraId="71C6555B"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Garanties personnelles constituées pour compte de tiers</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60C588C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44EC18DA" w14:textId="77777777">
              <w:tc>
                <w:tcPr>
                  <w:tcW w:w="0" w:type="auto"/>
                  <w:tcBorders>
                    <w:top w:val="nil"/>
                    <w:bottom w:val="nil"/>
                  </w:tcBorders>
                  <w:shd w:val="clear" w:color="auto" w:fill="FFFFFF"/>
                  <w:tcMar>
                    <w:top w:w="30" w:type="dxa"/>
                    <w:left w:w="30" w:type="dxa"/>
                    <w:bottom w:w="30" w:type="dxa"/>
                    <w:right w:w="30" w:type="dxa"/>
                  </w:tcMar>
                  <w:hideMark/>
                </w:tcPr>
                <w:p w14:paraId="790F8DC9"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4BF5EF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010</w:t>
                  </w:r>
                </w:p>
              </w:tc>
              <w:tc>
                <w:tcPr>
                  <w:tcW w:w="0" w:type="auto"/>
                  <w:gridSpan w:val="2"/>
                  <w:tcBorders>
                    <w:top w:val="nil"/>
                    <w:bottom w:val="nil"/>
                  </w:tcBorders>
                  <w:shd w:val="clear" w:color="auto" w:fill="FFFFFF"/>
                  <w:tcMar>
                    <w:top w:w="30" w:type="dxa"/>
                    <w:left w:w="30" w:type="dxa"/>
                    <w:bottom w:w="30" w:type="dxa"/>
                    <w:right w:w="30" w:type="dxa"/>
                  </w:tcMar>
                  <w:hideMark/>
                </w:tcPr>
                <w:p w14:paraId="1CAB08D1"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Débiteurs pour engagements sur effets en circulation</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687E00A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2B5ACF00" w14:textId="77777777">
              <w:tc>
                <w:tcPr>
                  <w:tcW w:w="0" w:type="auto"/>
                  <w:tcBorders>
                    <w:top w:val="nil"/>
                    <w:bottom w:val="nil"/>
                  </w:tcBorders>
                  <w:shd w:val="clear" w:color="auto" w:fill="FFFFFF"/>
                  <w:tcMar>
                    <w:top w:w="30" w:type="dxa"/>
                    <w:left w:w="30" w:type="dxa"/>
                    <w:bottom w:w="30" w:type="dxa"/>
                    <w:right w:w="30" w:type="dxa"/>
                  </w:tcMar>
                  <w:hideMark/>
                </w:tcPr>
                <w:p w14:paraId="30824BA6"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19CDAB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011</w:t>
                  </w:r>
                </w:p>
              </w:tc>
              <w:tc>
                <w:tcPr>
                  <w:tcW w:w="0" w:type="auto"/>
                  <w:gridSpan w:val="2"/>
                  <w:tcBorders>
                    <w:top w:val="nil"/>
                    <w:bottom w:val="nil"/>
                  </w:tcBorders>
                  <w:shd w:val="clear" w:color="auto" w:fill="FFFFFF"/>
                  <w:tcMar>
                    <w:top w:w="30" w:type="dxa"/>
                    <w:left w:w="30" w:type="dxa"/>
                    <w:bottom w:w="30" w:type="dxa"/>
                    <w:right w:w="30" w:type="dxa"/>
                  </w:tcMar>
                  <w:hideMark/>
                </w:tcPr>
                <w:p w14:paraId="497FC69F"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Créanciers d'engagements sur effets en circulation</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45F38C5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6A72AAB9" w14:textId="77777777">
              <w:tc>
                <w:tcPr>
                  <w:tcW w:w="0" w:type="auto"/>
                  <w:tcBorders>
                    <w:top w:val="nil"/>
                    <w:bottom w:val="nil"/>
                  </w:tcBorders>
                  <w:shd w:val="clear" w:color="auto" w:fill="FFFFFF"/>
                  <w:tcMar>
                    <w:top w:w="30" w:type="dxa"/>
                    <w:left w:w="30" w:type="dxa"/>
                    <w:bottom w:w="30" w:type="dxa"/>
                    <w:right w:w="30" w:type="dxa"/>
                  </w:tcMar>
                  <w:hideMark/>
                </w:tcPr>
                <w:p w14:paraId="55C40917"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C9DAC3E"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7E5AE2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0110</w:t>
                  </w:r>
                </w:p>
              </w:tc>
              <w:tc>
                <w:tcPr>
                  <w:tcW w:w="0" w:type="auto"/>
                  <w:tcBorders>
                    <w:top w:val="nil"/>
                    <w:bottom w:val="nil"/>
                  </w:tcBorders>
                  <w:shd w:val="clear" w:color="auto" w:fill="FFFFFF"/>
                  <w:tcMar>
                    <w:top w:w="30" w:type="dxa"/>
                    <w:left w:w="30" w:type="dxa"/>
                    <w:bottom w:w="30" w:type="dxa"/>
                    <w:right w:w="30" w:type="dxa"/>
                  </w:tcMar>
                  <w:hideMark/>
                </w:tcPr>
                <w:p w14:paraId="3156C9AA"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Effets cédés par l'entreprise sous son endos</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69833AC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252ED191" w14:textId="77777777">
              <w:tc>
                <w:tcPr>
                  <w:tcW w:w="0" w:type="auto"/>
                  <w:tcBorders>
                    <w:top w:val="nil"/>
                    <w:bottom w:val="nil"/>
                  </w:tcBorders>
                  <w:shd w:val="clear" w:color="auto" w:fill="FFFFFF"/>
                  <w:tcMar>
                    <w:top w:w="30" w:type="dxa"/>
                    <w:left w:w="30" w:type="dxa"/>
                    <w:bottom w:w="30" w:type="dxa"/>
                    <w:right w:w="30" w:type="dxa"/>
                  </w:tcMar>
                  <w:hideMark/>
                </w:tcPr>
                <w:p w14:paraId="4C0C7185"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46BCDE4"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6C65DC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0111</w:t>
                  </w:r>
                </w:p>
              </w:tc>
              <w:tc>
                <w:tcPr>
                  <w:tcW w:w="0" w:type="auto"/>
                  <w:tcBorders>
                    <w:top w:val="nil"/>
                    <w:bottom w:val="nil"/>
                  </w:tcBorders>
                  <w:shd w:val="clear" w:color="auto" w:fill="FFFFFF"/>
                  <w:tcMar>
                    <w:top w:w="30" w:type="dxa"/>
                    <w:left w:w="30" w:type="dxa"/>
                    <w:bottom w:w="30" w:type="dxa"/>
                    <w:right w:w="30" w:type="dxa"/>
                  </w:tcMar>
                  <w:hideMark/>
                </w:tcPr>
                <w:p w14:paraId="030751E4"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Autres engagements sur effets en circulation</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4ADD41B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78A6F55F" w14:textId="77777777">
              <w:tc>
                <w:tcPr>
                  <w:tcW w:w="0" w:type="auto"/>
                  <w:tcBorders>
                    <w:top w:val="nil"/>
                    <w:bottom w:val="nil"/>
                  </w:tcBorders>
                  <w:shd w:val="clear" w:color="auto" w:fill="FFFFFF"/>
                  <w:tcMar>
                    <w:top w:w="30" w:type="dxa"/>
                    <w:left w:w="30" w:type="dxa"/>
                    <w:bottom w:w="30" w:type="dxa"/>
                    <w:right w:w="30" w:type="dxa"/>
                  </w:tcMar>
                  <w:hideMark/>
                </w:tcPr>
                <w:p w14:paraId="102A681E"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5E9027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012</w:t>
                  </w:r>
                </w:p>
              </w:tc>
              <w:tc>
                <w:tcPr>
                  <w:tcW w:w="0" w:type="auto"/>
                  <w:gridSpan w:val="2"/>
                  <w:tcBorders>
                    <w:top w:val="nil"/>
                    <w:bottom w:val="nil"/>
                  </w:tcBorders>
                  <w:shd w:val="clear" w:color="auto" w:fill="FFFFFF"/>
                  <w:tcMar>
                    <w:top w:w="30" w:type="dxa"/>
                    <w:left w:w="30" w:type="dxa"/>
                    <w:bottom w:w="30" w:type="dxa"/>
                    <w:right w:w="30" w:type="dxa"/>
                  </w:tcMar>
                  <w:hideMark/>
                </w:tcPr>
                <w:p w14:paraId="17107895"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Débiteurs pour autres garanties personnelles</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6DEEAE7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6EAE7D2A" w14:textId="77777777">
              <w:tc>
                <w:tcPr>
                  <w:tcW w:w="0" w:type="auto"/>
                  <w:tcBorders>
                    <w:top w:val="nil"/>
                    <w:bottom w:val="nil"/>
                  </w:tcBorders>
                  <w:shd w:val="clear" w:color="auto" w:fill="FFFFFF"/>
                  <w:tcMar>
                    <w:top w:w="30" w:type="dxa"/>
                    <w:left w:w="30" w:type="dxa"/>
                    <w:bottom w:w="30" w:type="dxa"/>
                    <w:right w:w="30" w:type="dxa"/>
                  </w:tcMar>
                  <w:hideMark/>
                </w:tcPr>
                <w:p w14:paraId="382032ED"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64E79D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013</w:t>
                  </w:r>
                </w:p>
              </w:tc>
              <w:tc>
                <w:tcPr>
                  <w:tcW w:w="0" w:type="auto"/>
                  <w:gridSpan w:val="2"/>
                  <w:tcBorders>
                    <w:top w:val="nil"/>
                    <w:bottom w:val="nil"/>
                  </w:tcBorders>
                  <w:shd w:val="clear" w:color="auto" w:fill="FFFFFF"/>
                  <w:tcMar>
                    <w:top w:w="30" w:type="dxa"/>
                    <w:left w:w="30" w:type="dxa"/>
                    <w:bottom w:w="30" w:type="dxa"/>
                    <w:right w:w="30" w:type="dxa"/>
                  </w:tcMar>
                  <w:hideMark/>
                </w:tcPr>
                <w:p w14:paraId="4BA56C2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Créanciers d'autres garanties personnelles</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2433B4D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117D072" w14:textId="77777777">
              <w:tc>
                <w:tcPr>
                  <w:tcW w:w="0" w:type="auto"/>
                  <w:tcBorders>
                    <w:top w:val="nil"/>
                    <w:bottom w:val="nil"/>
                  </w:tcBorders>
                  <w:shd w:val="clear" w:color="auto" w:fill="FFFFFF"/>
                  <w:tcMar>
                    <w:top w:w="30" w:type="dxa"/>
                    <w:left w:w="30" w:type="dxa"/>
                    <w:bottom w:w="30" w:type="dxa"/>
                    <w:right w:w="30" w:type="dxa"/>
                  </w:tcMar>
                  <w:hideMark/>
                </w:tcPr>
                <w:p w14:paraId="3704B04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02</w:t>
                  </w:r>
                </w:p>
              </w:tc>
              <w:tc>
                <w:tcPr>
                  <w:tcW w:w="0" w:type="auto"/>
                  <w:gridSpan w:val="3"/>
                  <w:tcBorders>
                    <w:top w:val="nil"/>
                    <w:bottom w:val="nil"/>
                  </w:tcBorders>
                  <w:shd w:val="clear" w:color="auto" w:fill="FFFFFF"/>
                  <w:tcMar>
                    <w:top w:w="30" w:type="dxa"/>
                    <w:left w:w="30" w:type="dxa"/>
                    <w:bottom w:w="30" w:type="dxa"/>
                    <w:right w:w="30" w:type="dxa"/>
                  </w:tcMar>
                  <w:hideMark/>
                </w:tcPr>
                <w:p w14:paraId="49EAEBDB"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Garanties réelles constituées sur avoirs propres</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5467118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7E073AE1" w14:textId="77777777">
              <w:tc>
                <w:tcPr>
                  <w:tcW w:w="0" w:type="auto"/>
                  <w:tcBorders>
                    <w:top w:val="nil"/>
                    <w:bottom w:val="nil"/>
                  </w:tcBorders>
                  <w:shd w:val="clear" w:color="auto" w:fill="FFFFFF"/>
                  <w:tcMar>
                    <w:top w:w="30" w:type="dxa"/>
                    <w:left w:w="30" w:type="dxa"/>
                    <w:bottom w:w="30" w:type="dxa"/>
                    <w:right w:w="30" w:type="dxa"/>
                  </w:tcMar>
                  <w:hideMark/>
                </w:tcPr>
                <w:p w14:paraId="59A45092"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FB3E2D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020</w:t>
                  </w:r>
                </w:p>
              </w:tc>
              <w:tc>
                <w:tcPr>
                  <w:tcW w:w="0" w:type="auto"/>
                  <w:gridSpan w:val="2"/>
                  <w:tcBorders>
                    <w:top w:val="nil"/>
                    <w:bottom w:val="nil"/>
                  </w:tcBorders>
                  <w:shd w:val="clear" w:color="auto" w:fill="FFFFFF"/>
                  <w:tcMar>
                    <w:top w:w="30" w:type="dxa"/>
                    <w:left w:w="30" w:type="dxa"/>
                    <w:bottom w:w="30" w:type="dxa"/>
                    <w:right w:w="30" w:type="dxa"/>
                  </w:tcMar>
                  <w:hideMark/>
                </w:tcPr>
                <w:p w14:paraId="0312C208"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Créanciers de l'entreprise, bénéficiaires de garanties réelles</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01AA518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3F7707F5" w14:textId="77777777">
              <w:tc>
                <w:tcPr>
                  <w:tcW w:w="0" w:type="auto"/>
                  <w:tcBorders>
                    <w:top w:val="nil"/>
                    <w:bottom w:val="nil"/>
                  </w:tcBorders>
                  <w:shd w:val="clear" w:color="auto" w:fill="FFFFFF"/>
                  <w:tcMar>
                    <w:top w:w="30" w:type="dxa"/>
                    <w:left w:w="30" w:type="dxa"/>
                    <w:bottom w:w="30" w:type="dxa"/>
                    <w:right w:w="30" w:type="dxa"/>
                  </w:tcMar>
                  <w:hideMark/>
                </w:tcPr>
                <w:p w14:paraId="766AC476"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8FFE44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021</w:t>
                  </w:r>
                </w:p>
              </w:tc>
              <w:tc>
                <w:tcPr>
                  <w:tcW w:w="0" w:type="auto"/>
                  <w:gridSpan w:val="2"/>
                  <w:tcBorders>
                    <w:top w:val="nil"/>
                    <w:bottom w:val="nil"/>
                  </w:tcBorders>
                  <w:shd w:val="clear" w:color="auto" w:fill="FFFFFF"/>
                  <w:tcMar>
                    <w:top w:w="30" w:type="dxa"/>
                    <w:left w:w="30" w:type="dxa"/>
                    <w:bottom w:w="30" w:type="dxa"/>
                    <w:right w:w="30" w:type="dxa"/>
                  </w:tcMar>
                  <w:hideMark/>
                </w:tcPr>
                <w:p w14:paraId="0BE4F938"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Garanties réelles constituées pour compte propre</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6A399E3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59C48C96" w14:textId="77777777">
              <w:tc>
                <w:tcPr>
                  <w:tcW w:w="0" w:type="auto"/>
                  <w:tcBorders>
                    <w:top w:val="nil"/>
                    <w:bottom w:val="nil"/>
                  </w:tcBorders>
                  <w:shd w:val="clear" w:color="auto" w:fill="FFFFFF"/>
                  <w:tcMar>
                    <w:top w:w="30" w:type="dxa"/>
                    <w:left w:w="30" w:type="dxa"/>
                    <w:bottom w:w="30" w:type="dxa"/>
                    <w:right w:w="30" w:type="dxa"/>
                  </w:tcMar>
                  <w:hideMark/>
                </w:tcPr>
                <w:p w14:paraId="54791E64"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58FBAB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022</w:t>
                  </w:r>
                </w:p>
              </w:tc>
              <w:tc>
                <w:tcPr>
                  <w:tcW w:w="0" w:type="auto"/>
                  <w:gridSpan w:val="2"/>
                  <w:tcBorders>
                    <w:top w:val="nil"/>
                    <w:bottom w:val="nil"/>
                  </w:tcBorders>
                  <w:shd w:val="clear" w:color="auto" w:fill="FFFFFF"/>
                  <w:tcMar>
                    <w:top w:w="30" w:type="dxa"/>
                    <w:left w:w="30" w:type="dxa"/>
                    <w:bottom w:w="30" w:type="dxa"/>
                    <w:right w:w="30" w:type="dxa"/>
                  </w:tcMar>
                  <w:hideMark/>
                </w:tcPr>
                <w:p w14:paraId="35FBF1C0"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Créanciers de tiers, bénéficiaires de garanties réelles</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1D762DB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4542554F" w14:textId="77777777">
              <w:tc>
                <w:tcPr>
                  <w:tcW w:w="0" w:type="auto"/>
                  <w:tcBorders>
                    <w:top w:val="nil"/>
                    <w:bottom w:val="nil"/>
                  </w:tcBorders>
                  <w:shd w:val="clear" w:color="auto" w:fill="FFFFFF"/>
                  <w:tcMar>
                    <w:top w:w="30" w:type="dxa"/>
                    <w:left w:w="30" w:type="dxa"/>
                    <w:bottom w:w="30" w:type="dxa"/>
                    <w:right w:w="30" w:type="dxa"/>
                  </w:tcMar>
                  <w:hideMark/>
                </w:tcPr>
                <w:p w14:paraId="64523ECA"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lastRenderedPageBreak/>
                    <w:t> </w:t>
                  </w:r>
                </w:p>
              </w:tc>
              <w:tc>
                <w:tcPr>
                  <w:tcW w:w="0" w:type="auto"/>
                  <w:tcBorders>
                    <w:top w:val="nil"/>
                    <w:bottom w:val="nil"/>
                  </w:tcBorders>
                  <w:shd w:val="clear" w:color="auto" w:fill="FFFFFF"/>
                  <w:tcMar>
                    <w:top w:w="30" w:type="dxa"/>
                    <w:left w:w="30" w:type="dxa"/>
                    <w:bottom w:w="30" w:type="dxa"/>
                    <w:right w:w="30" w:type="dxa"/>
                  </w:tcMar>
                  <w:hideMark/>
                </w:tcPr>
                <w:p w14:paraId="423FC59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023</w:t>
                  </w:r>
                </w:p>
              </w:tc>
              <w:tc>
                <w:tcPr>
                  <w:tcW w:w="0" w:type="auto"/>
                  <w:gridSpan w:val="2"/>
                  <w:tcBorders>
                    <w:top w:val="nil"/>
                    <w:bottom w:val="nil"/>
                  </w:tcBorders>
                  <w:shd w:val="clear" w:color="auto" w:fill="FFFFFF"/>
                  <w:tcMar>
                    <w:top w:w="30" w:type="dxa"/>
                    <w:left w:w="30" w:type="dxa"/>
                    <w:bottom w:w="30" w:type="dxa"/>
                    <w:right w:w="30" w:type="dxa"/>
                  </w:tcMar>
                  <w:hideMark/>
                </w:tcPr>
                <w:p w14:paraId="238C1583"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Garanties réelles constituées pour compte de tiers</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50220C6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551920DC" w14:textId="77777777">
              <w:tc>
                <w:tcPr>
                  <w:tcW w:w="0" w:type="auto"/>
                  <w:tcBorders>
                    <w:top w:val="nil"/>
                    <w:bottom w:val="nil"/>
                  </w:tcBorders>
                  <w:shd w:val="clear" w:color="auto" w:fill="FFFFFF"/>
                  <w:tcMar>
                    <w:top w:w="30" w:type="dxa"/>
                    <w:left w:w="30" w:type="dxa"/>
                    <w:bottom w:w="30" w:type="dxa"/>
                    <w:right w:w="30" w:type="dxa"/>
                  </w:tcMar>
                  <w:hideMark/>
                </w:tcPr>
                <w:p w14:paraId="1CCF90A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03</w:t>
                  </w:r>
                </w:p>
              </w:tc>
              <w:tc>
                <w:tcPr>
                  <w:tcW w:w="0" w:type="auto"/>
                  <w:gridSpan w:val="3"/>
                  <w:tcBorders>
                    <w:top w:val="nil"/>
                    <w:bottom w:val="nil"/>
                  </w:tcBorders>
                  <w:shd w:val="clear" w:color="auto" w:fill="FFFFFF"/>
                  <w:tcMar>
                    <w:top w:w="30" w:type="dxa"/>
                    <w:left w:w="30" w:type="dxa"/>
                    <w:bottom w:w="30" w:type="dxa"/>
                    <w:right w:w="30" w:type="dxa"/>
                  </w:tcMar>
                  <w:hideMark/>
                </w:tcPr>
                <w:p w14:paraId="61ECAE5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Garanties reçues</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4FE9BD8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5A00F6A3" w14:textId="77777777">
              <w:tc>
                <w:tcPr>
                  <w:tcW w:w="0" w:type="auto"/>
                  <w:tcBorders>
                    <w:top w:val="nil"/>
                    <w:bottom w:val="nil"/>
                  </w:tcBorders>
                  <w:shd w:val="clear" w:color="auto" w:fill="FFFFFF"/>
                  <w:tcMar>
                    <w:top w:w="30" w:type="dxa"/>
                    <w:left w:w="30" w:type="dxa"/>
                    <w:bottom w:w="30" w:type="dxa"/>
                    <w:right w:w="30" w:type="dxa"/>
                  </w:tcMar>
                  <w:hideMark/>
                </w:tcPr>
                <w:p w14:paraId="400E8DE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967E6E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030</w:t>
                  </w:r>
                </w:p>
              </w:tc>
              <w:tc>
                <w:tcPr>
                  <w:tcW w:w="0" w:type="auto"/>
                  <w:gridSpan w:val="2"/>
                  <w:tcBorders>
                    <w:top w:val="nil"/>
                    <w:bottom w:val="nil"/>
                  </w:tcBorders>
                  <w:shd w:val="clear" w:color="auto" w:fill="FFFFFF"/>
                  <w:tcMar>
                    <w:top w:w="30" w:type="dxa"/>
                    <w:left w:w="30" w:type="dxa"/>
                    <w:bottom w:w="30" w:type="dxa"/>
                    <w:right w:w="30" w:type="dxa"/>
                  </w:tcMar>
                  <w:hideMark/>
                </w:tcPr>
                <w:p w14:paraId="72115CD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Dépôts statutaires</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1F2498A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276457B" w14:textId="77777777">
              <w:tc>
                <w:tcPr>
                  <w:tcW w:w="0" w:type="auto"/>
                  <w:tcBorders>
                    <w:top w:val="nil"/>
                    <w:bottom w:val="nil"/>
                  </w:tcBorders>
                  <w:shd w:val="clear" w:color="auto" w:fill="FFFFFF"/>
                  <w:tcMar>
                    <w:top w:w="30" w:type="dxa"/>
                    <w:left w:w="30" w:type="dxa"/>
                    <w:bottom w:w="30" w:type="dxa"/>
                    <w:right w:w="30" w:type="dxa"/>
                  </w:tcMar>
                  <w:hideMark/>
                </w:tcPr>
                <w:p w14:paraId="7202BF5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E73CE5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031</w:t>
                  </w:r>
                </w:p>
              </w:tc>
              <w:tc>
                <w:tcPr>
                  <w:tcW w:w="0" w:type="auto"/>
                  <w:gridSpan w:val="2"/>
                  <w:tcBorders>
                    <w:top w:val="nil"/>
                    <w:bottom w:val="nil"/>
                  </w:tcBorders>
                  <w:shd w:val="clear" w:color="auto" w:fill="FFFFFF"/>
                  <w:tcMar>
                    <w:top w:w="30" w:type="dxa"/>
                    <w:left w:w="30" w:type="dxa"/>
                    <w:bottom w:w="30" w:type="dxa"/>
                    <w:right w:w="30" w:type="dxa"/>
                  </w:tcMar>
                  <w:hideMark/>
                </w:tcPr>
                <w:p w14:paraId="6BC0AA9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Déposants statutaires</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595C3BF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246B475E" w14:textId="77777777">
              <w:tc>
                <w:tcPr>
                  <w:tcW w:w="0" w:type="auto"/>
                  <w:tcBorders>
                    <w:top w:val="nil"/>
                    <w:bottom w:val="nil"/>
                  </w:tcBorders>
                  <w:shd w:val="clear" w:color="auto" w:fill="FFFFFF"/>
                  <w:tcMar>
                    <w:top w:w="30" w:type="dxa"/>
                    <w:left w:w="30" w:type="dxa"/>
                    <w:bottom w:w="30" w:type="dxa"/>
                    <w:right w:w="30" w:type="dxa"/>
                  </w:tcMar>
                  <w:hideMark/>
                </w:tcPr>
                <w:p w14:paraId="4E54611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61D8E4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032</w:t>
                  </w:r>
                </w:p>
              </w:tc>
              <w:tc>
                <w:tcPr>
                  <w:tcW w:w="0" w:type="auto"/>
                  <w:gridSpan w:val="2"/>
                  <w:tcBorders>
                    <w:top w:val="nil"/>
                    <w:bottom w:val="nil"/>
                  </w:tcBorders>
                  <w:shd w:val="clear" w:color="auto" w:fill="FFFFFF"/>
                  <w:tcMar>
                    <w:top w:w="30" w:type="dxa"/>
                    <w:left w:w="30" w:type="dxa"/>
                    <w:bottom w:w="30" w:type="dxa"/>
                    <w:right w:w="30" w:type="dxa"/>
                  </w:tcMar>
                  <w:hideMark/>
                </w:tcPr>
                <w:p w14:paraId="06E88C0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Garanties reçues</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22514FB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7B6F471E" w14:textId="77777777">
              <w:tc>
                <w:tcPr>
                  <w:tcW w:w="0" w:type="auto"/>
                  <w:tcBorders>
                    <w:top w:val="nil"/>
                    <w:bottom w:val="nil"/>
                  </w:tcBorders>
                  <w:shd w:val="clear" w:color="auto" w:fill="FFFFFF"/>
                  <w:tcMar>
                    <w:top w:w="30" w:type="dxa"/>
                    <w:left w:w="30" w:type="dxa"/>
                    <w:bottom w:w="30" w:type="dxa"/>
                    <w:right w:w="30" w:type="dxa"/>
                  </w:tcMar>
                  <w:hideMark/>
                </w:tcPr>
                <w:p w14:paraId="429DA39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49A75E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033</w:t>
                  </w:r>
                </w:p>
              </w:tc>
              <w:tc>
                <w:tcPr>
                  <w:tcW w:w="0" w:type="auto"/>
                  <w:gridSpan w:val="2"/>
                  <w:tcBorders>
                    <w:top w:val="nil"/>
                    <w:bottom w:val="nil"/>
                  </w:tcBorders>
                  <w:shd w:val="clear" w:color="auto" w:fill="FFFFFF"/>
                  <w:tcMar>
                    <w:top w:w="30" w:type="dxa"/>
                    <w:left w:w="30" w:type="dxa"/>
                    <w:bottom w:w="30" w:type="dxa"/>
                    <w:right w:w="30" w:type="dxa"/>
                  </w:tcMar>
                  <w:hideMark/>
                </w:tcPr>
                <w:p w14:paraId="24AB18A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Constituant de garanties</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52DCCB4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394F7845" w14:textId="77777777">
              <w:tc>
                <w:tcPr>
                  <w:tcW w:w="0" w:type="auto"/>
                  <w:tcBorders>
                    <w:top w:val="nil"/>
                    <w:bottom w:val="nil"/>
                  </w:tcBorders>
                  <w:shd w:val="clear" w:color="auto" w:fill="FFFFFF"/>
                  <w:tcMar>
                    <w:top w:w="30" w:type="dxa"/>
                    <w:left w:w="30" w:type="dxa"/>
                    <w:bottom w:w="30" w:type="dxa"/>
                    <w:right w:w="30" w:type="dxa"/>
                  </w:tcMar>
                  <w:hideMark/>
                </w:tcPr>
                <w:p w14:paraId="7708526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04</w:t>
                  </w:r>
                </w:p>
              </w:tc>
              <w:tc>
                <w:tcPr>
                  <w:tcW w:w="0" w:type="auto"/>
                  <w:gridSpan w:val="3"/>
                  <w:tcBorders>
                    <w:top w:val="nil"/>
                    <w:bottom w:val="nil"/>
                  </w:tcBorders>
                  <w:shd w:val="clear" w:color="auto" w:fill="FFFFFF"/>
                  <w:tcMar>
                    <w:top w:w="30" w:type="dxa"/>
                    <w:left w:w="30" w:type="dxa"/>
                    <w:bottom w:w="30" w:type="dxa"/>
                    <w:right w:w="30" w:type="dxa"/>
                  </w:tcMar>
                  <w:hideMark/>
                </w:tcPr>
                <w:p w14:paraId="154EAAEA"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Biens et valeurs détenus par des tiers en leur nom mais aux risques et profits de l’entreprise</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05FF96F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534D0C56" w14:textId="77777777">
              <w:tc>
                <w:tcPr>
                  <w:tcW w:w="0" w:type="auto"/>
                  <w:tcBorders>
                    <w:top w:val="nil"/>
                    <w:bottom w:val="nil"/>
                  </w:tcBorders>
                  <w:shd w:val="clear" w:color="auto" w:fill="FFFFFF"/>
                  <w:tcMar>
                    <w:top w:w="30" w:type="dxa"/>
                    <w:left w:w="30" w:type="dxa"/>
                    <w:bottom w:w="30" w:type="dxa"/>
                    <w:right w:w="30" w:type="dxa"/>
                  </w:tcMar>
                  <w:hideMark/>
                </w:tcPr>
                <w:p w14:paraId="38C5B02E"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304A8A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040</w:t>
                  </w:r>
                </w:p>
              </w:tc>
              <w:tc>
                <w:tcPr>
                  <w:tcW w:w="0" w:type="auto"/>
                  <w:gridSpan w:val="2"/>
                  <w:tcBorders>
                    <w:top w:val="nil"/>
                    <w:bottom w:val="nil"/>
                  </w:tcBorders>
                  <w:shd w:val="clear" w:color="auto" w:fill="FFFFFF"/>
                  <w:tcMar>
                    <w:top w:w="30" w:type="dxa"/>
                    <w:left w:w="30" w:type="dxa"/>
                    <w:bottom w:w="30" w:type="dxa"/>
                    <w:right w:w="30" w:type="dxa"/>
                  </w:tcMar>
                  <w:hideMark/>
                </w:tcPr>
                <w:p w14:paraId="34C6131D"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Tiers, détenteurs en leur nom mais aux risques et profits de l'entreprise de biens et de valeurs</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2DD80538"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149DB014" w14:textId="77777777">
              <w:tc>
                <w:tcPr>
                  <w:tcW w:w="0" w:type="auto"/>
                  <w:tcBorders>
                    <w:top w:val="nil"/>
                    <w:bottom w:val="nil"/>
                  </w:tcBorders>
                  <w:shd w:val="clear" w:color="auto" w:fill="FFFFFF"/>
                  <w:tcMar>
                    <w:top w:w="30" w:type="dxa"/>
                    <w:left w:w="30" w:type="dxa"/>
                    <w:bottom w:w="30" w:type="dxa"/>
                    <w:right w:w="30" w:type="dxa"/>
                  </w:tcMar>
                  <w:hideMark/>
                </w:tcPr>
                <w:p w14:paraId="4DDF14A9"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22873E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041</w:t>
                  </w:r>
                </w:p>
              </w:tc>
              <w:tc>
                <w:tcPr>
                  <w:tcW w:w="0" w:type="auto"/>
                  <w:gridSpan w:val="2"/>
                  <w:tcBorders>
                    <w:top w:val="nil"/>
                    <w:bottom w:val="nil"/>
                  </w:tcBorders>
                  <w:shd w:val="clear" w:color="auto" w:fill="FFFFFF"/>
                  <w:tcMar>
                    <w:top w:w="30" w:type="dxa"/>
                    <w:left w:w="30" w:type="dxa"/>
                    <w:bottom w:w="30" w:type="dxa"/>
                    <w:right w:w="30" w:type="dxa"/>
                  </w:tcMar>
                  <w:hideMark/>
                </w:tcPr>
                <w:p w14:paraId="64F457D0"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Biens et valeurs détenus par des tiers en leur nom mais aux risques et profits de l’entreprise</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0CD9A50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3D499E58" w14:textId="77777777">
              <w:tc>
                <w:tcPr>
                  <w:tcW w:w="0" w:type="auto"/>
                  <w:tcBorders>
                    <w:top w:val="nil"/>
                    <w:bottom w:val="nil"/>
                  </w:tcBorders>
                  <w:shd w:val="clear" w:color="auto" w:fill="FFFFFF"/>
                  <w:tcMar>
                    <w:top w:w="30" w:type="dxa"/>
                    <w:left w:w="30" w:type="dxa"/>
                    <w:bottom w:w="30" w:type="dxa"/>
                    <w:right w:w="30" w:type="dxa"/>
                  </w:tcMar>
                  <w:hideMark/>
                </w:tcPr>
                <w:p w14:paraId="0078A64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05</w:t>
                  </w:r>
                </w:p>
              </w:tc>
              <w:tc>
                <w:tcPr>
                  <w:tcW w:w="0" w:type="auto"/>
                  <w:gridSpan w:val="3"/>
                  <w:tcBorders>
                    <w:top w:val="nil"/>
                    <w:bottom w:val="nil"/>
                  </w:tcBorders>
                  <w:shd w:val="clear" w:color="auto" w:fill="FFFFFF"/>
                  <w:tcMar>
                    <w:top w:w="30" w:type="dxa"/>
                    <w:left w:w="30" w:type="dxa"/>
                    <w:bottom w:w="30" w:type="dxa"/>
                    <w:right w:w="30" w:type="dxa"/>
                  </w:tcMar>
                  <w:hideMark/>
                </w:tcPr>
                <w:p w14:paraId="2F8F3E9E"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Engagements d'acquisition et de cession d’immobilisations</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25620AE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3A009474" w14:textId="77777777">
              <w:tc>
                <w:tcPr>
                  <w:tcW w:w="0" w:type="auto"/>
                  <w:tcBorders>
                    <w:top w:val="nil"/>
                    <w:bottom w:val="nil"/>
                  </w:tcBorders>
                  <w:shd w:val="clear" w:color="auto" w:fill="FFFFFF"/>
                  <w:tcMar>
                    <w:top w:w="30" w:type="dxa"/>
                    <w:left w:w="30" w:type="dxa"/>
                    <w:bottom w:w="30" w:type="dxa"/>
                    <w:right w:w="30" w:type="dxa"/>
                  </w:tcMar>
                  <w:hideMark/>
                </w:tcPr>
                <w:p w14:paraId="4C4C644E"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9B0EDB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050</w:t>
                  </w:r>
                </w:p>
              </w:tc>
              <w:tc>
                <w:tcPr>
                  <w:tcW w:w="0" w:type="auto"/>
                  <w:gridSpan w:val="2"/>
                  <w:tcBorders>
                    <w:top w:val="nil"/>
                    <w:bottom w:val="nil"/>
                  </w:tcBorders>
                  <w:shd w:val="clear" w:color="auto" w:fill="FFFFFF"/>
                  <w:tcMar>
                    <w:top w:w="30" w:type="dxa"/>
                    <w:left w:w="30" w:type="dxa"/>
                    <w:bottom w:w="30" w:type="dxa"/>
                    <w:right w:w="30" w:type="dxa"/>
                  </w:tcMar>
                  <w:hideMark/>
                </w:tcPr>
                <w:p w14:paraId="039B3B4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Engagements d'acquisition</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753CD69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4C201E3F" w14:textId="77777777">
              <w:tc>
                <w:tcPr>
                  <w:tcW w:w="0" w:type="auto"/>
                  <w:tcBorders>
                    <w:top w:val="nil"/>
                    <w:bottom w:val="nil"/>
                  </w:tcBorders>
                  <w:shd w:val="clear" w:color="auto" w:fill="FFFFFF"/>
                  <w:tcMar>
                    <w:top w:w="30" w:type="dxa"/>
                    <w:left w:w="30" w:type="dxa"/>
                    <w:bottom w:w="30" w:type="dxa"/>
                    <w:right w:w="30" w:type="dxa"/>
                  </w:tcMar>
                  <w:hideMark/>
                </w:tcPr>
                <w:p w14:paraId="434BF1E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38BAA2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051</w:t>
                  </w:r>
                </w:p>
              </w:tc>
              <w:tc>
                <w:tcPr>
                  <w:tcW w:w="0" w:type="auto"/>
                  <w:gridSpan w:val="2"/>
                  <w:tcBorders>
                    <w:top w:val="nil"/>
                    <w:bottom w:val="nil"/>
                  </w:tcBorders>
                  <w:shd w:val="clear" w:color="auto" w:fill="FFFFFF"/>
                  <w:tcMar>
                    <w:top w:w="30" w:type="dxa"/>
                    <w:left w:w="30" w:type="dxa"/>
                    <w:bottom w:w="30" w:type="dxa"/>
                    <w:right w:w="30" w:type="dxa"/>
                  </w:tcMar>
                  <w:hideMark/>
                </w:tcPr>
                <w:p w14:paraId="300C148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Créanciers d'engagements d'acquisition</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5A7B6D62"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33D630DC" w14:textId="77777777">
              <w:tc>
                <w:tcPr>
                  <w:tcW w:w="0" w:type="auto"/>
                  <w:tcBorders>
                    <w:top w:val="nil"/>
                    <w:bottom w:val="nil"/>
                  </w:tcBorders>
                  <w:shd w:val="clear" w:color="auto" w:fill="FFFFFF"/>
                  <w:tcMar>
                    <w:top w:w="30" w:type="dxa"/>
                    <w:left w:w="30" w:type="dxa"/>
                    <w:bottom w:w="30" w:type="dxa"/>
                    <w:right w:w="30" w:type="dxa"/>
                  </w:tcMar>
                  <w:hideMark/>
                </w:tcPr>
                <w:p w14:paraId="073521F8"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C64DAB9"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052</w:t>
                  </w:r>
                </w:p>
              </w:tc>
              <w:tc>
                <w:tcPr>
                  <w:tcW w:w="0" w:type="auto"/>
                  <w:gridSpan w:val="2"/>
                  <w:tcBorders>
                    <w:top w:val="nil"/>
                    <w:bottom w:val="nil"/>
                  </w:tcBorders>
                  <w:shd w:val="clear" w:color="auto" w:fill="FFFFFF"/>
                  <w:tcMar>
                    <w:top w:w="30" w:type="dxa"/>
                    <w:left w:w="30" w:type="dxa"/>
                    <w:bottom w:w="30" w:type="dxa"/>
                    <w:right w:w="30" w:type="dxa"/>
                  </w:tcMar>
                  <w:hideMark/>
                </w:tcPr>
                <w:p w14:paraId="6427A473"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Débiteurs pour engagements de cession</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5FDCC749"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3D5F35D7" w14:textId="77777777">
              <w:tc>
                <w:tcPr>
                  <w:tcW w:w="0" w:type="auto"/>
                  <w:tcBorders>
                    <w:top w:val="nil"/>
                    <w:bottom w:val="nil"/>
                  </w:tcBorders>
                  <w:shd w:val="clear" w:color="auto" w:fill="FFFFFF"/>
                  <w:tcMar>
                    <w:top w:w="30" w:type="dxa"/>
                    <w:left w:w="30" w:type="dxa"/>
                    <w:bottom w:w="30" w:type="dxa"/>
                    <w:right w:w="30" w:type="dxa"/>
                  </w:tcMar>
                  <w:hideMark/>
                </w:tcPr>
                <w:p w14:paraId="3B1D2CA2"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9460BF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053</w:t>
                  </w:r>
                </w:p>
              </w:tc>
              <w:tc>
                <w:tcPr>
                  <w:tcW w:w="0" w:type="auto"/>
                  <w:gridSpan w:val="2"/>
                  <w:tcBorders>
                    <w:top w:val="nil"/>
                    <w:bottom w:val="nil"/>
                  </w:tcBorders>
                  <w:shd w:val="clear" w:color="auto" w:fill="FFFFFF"/>
                  <w:tcMar>
                    <w:top w:w="30" w:type="dxa"/>
                    <w:left w:w="30" w:type="dxa"/>
                    <w:bottom w:w="30" w:type="dxa"/>
                    <w:right w:w="30" w:type="dxa"/>
                  </w:tcMar>
                  <w:hideMark/>
                </w:tcPr>
                <w:p w14:paraId="3F4680D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Engagements de cession</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0EC8833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6E638512" w14:textId="77777777">
              <w:tc>
                <w:tcPr>
                  <w:tcW w:w="0" w:type="auto"/>
                  <w:tcBorders>
                    <w:top w:val="nil"/>
                    <w:bottom w:val="nil"/>
                  </w:tcBorders>
                  <w:shd w:val="clear" w:color="auto" w:fill="FFFFFF"/>
                  <w:tcMar>
                    <w:top w:w="30" w:type="dxa"/>
                    <w:left w:w="30" w:type="dxa"/>
                    <w:bottom w:w="30" w:type="dxa"/>
                    <w:right w:w="30" w:type="dxa"/>
                  </w:tcMar>
                  <w:hideMark/>
                </w:tcPr>
                <w:p w14:paraId="08A156E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06</w:t>
                  </w:r>
                </w:p>
              </w:tc>
              <w:tc>
                <w:tcPr>
                  <w:tcW w:w="0" w:type="auto"/>
                  <w:gridSpan w:val="3"/>
                  <w:tcBorders>
                    <w:top w:val="nil"/>
                    <w:bottom w:val="nil"/>
                  </w:tcBorders>
                  <w:shd w:val="clear" w:color="auto" w:fill="FFFFFF"/>
                  <w:tcMar>
                    <w:top w:w="30" w:type="dxa"/>
                    <w:left w:w="30" w:type="dxa"/>
                    <w:bottom w:w="30" w:type="dxa"/>
                    <w:right w:w="30" w:type="dxa"/>
                  </w:tcMar>
                  <w:hideMark/>
                </w:tcPr>
                <w:p w14:paraId="309038B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Marchés à terme</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27DD431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7201BCD" w14:textId="77777777">
              <w:tc>
                <w:tcPr>
                  <w:tcW w:w="0" w:type="auto"/>
                  <w:tcBorders>
                    <w:top w:val="nil"/>
                    <w:bottom w:val="nil"/>
                  </w:tcBorders>
                  <w:shd w:val="clear" w:color="auto" w:fill="FFFFFF"/>
                  <w:tcMar>
                    <w:top w:w="30" w:type="dxa"/>
                    <w:left w:w="30" w:type="dxa"/>
                    <w:bottom w:w="30" w:type="dxa"/>
                    <w:right w:w="30" w:type="dxa"/>
                  </w:tcMar>
                  <w:hideMark/>
                </w:tcPr>
                <w:p w14:paraId="7AF4FAD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347511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060</w:t>
                  </w:r>
                </w:p>
              </w:tc>
              <w:tc>
                <w:tcPr>
                  <w:tcW w:w="0" w:type="auto"/>
                  <w:gridSpan w:val="2"/>
                  <w:tcBorders>
                    <w:top w:val="nil"/>
                    <w:bottom w:val="nil"/>
                  </w:tcBorders>
                  <w:shd w:val="clear" w:color="auto" w:fill="FFFFFF"/>
                  <w:tcMar>
                    <w:top w:w="30" w:type="dxa"/>
                    <w:left w:w="30" w:type="dxa"/>
                    <w:bottom w:w="30" w:type="dxa"/>
                    <w:right w:w="30" w:type="dxa"/>
                  </w:tcMar>
                  <w:hideMark/>
                </w:tcPr>
                <w:p w14:paraId="01FE8A25"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Marchandises achetées à terme - à recevoir</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1D06560E"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0A6CBF08" w14:textId="77777777">
              <w:tc>
                <w:tcPr>
                  <w:tcW w:w="0" w:type="auto"/>
                  <w:tcBorders>
                    <w:top w:val="nil"/>
                    <w:bottom w:val="nil"/>
                  </w:tcBorders>
                  <w:shd w:val="clear" w:color="auto" w:fill="FFFFFF"/>
                  <w:tcMar>
                    <w:top w:w="30" w:type="dxa"/>
                    <w:left w:w="30" w:type="dxa"/>
                    <w:bottom w:w="30" w:type="dxa"/>
                    <w:right w:w="30" w:type="dxa"/>
                  </w:tcMar>
                  <w:hideMark/>
                </w:tcPr>
                <w:p w14:paraId="45D7413E"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DEEC315"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061</w:t>
                  </w:r>
                </w:p>
              </w:tc>
              <w:tc>
                <w:tcPr>
                  <w:tcW w:w="0" w:type="auto"/>
                  <w:gridSpan w:val="2"/>
                  <w:tcBorders>
                    <w:top w:val="nil"/>
                    <w:bottom w:val="nil"/>
                  </w:tcBorders>
                  <w:shd w:val="clear" w:color="auto" w:fill="FFFFFF"/>
                  <w:tcMar>
                    <w:top w:w="30" w:type="dxa"/>
                    <w:left w:w="30" w:type="dxa"/>
                    <w:bottom w:w="30" w:type="dxa"/>
                    <w:right w:w="30" w:type="dxa"/>
                  </w:tcMar>
                  <w:hideMark/>
                </w:tcPr>
                <w:p w14:paraId="7BBEFB7B"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Créanciers pour marchandises achetées à terme</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68C28B7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74874010" w14:textId="77777777">
              <w:tc>
                <w:tcPr>
                  <w:tcW w:w="0" w:type="auto"/>
                  <w:tcBorders>
                    <w:top w:val="nil"/>
                    <w:bottom w:val="nil"/>
                  </w:tcBorders>
                  <w:shd w:val="clear" w:color="auto" w:fill="FFFFFF"/>
                  <w:tcMar>
                    <w:top w:w="30" w:type="dxa"/>
                    <w:left w:w="30" w:type="dxa"/>
                    <w:bottom w:w="30" w:type="dxa"/>
                    <w:right w:w="30" w:type="dxa"/>
                  </w:tcMar>
                  <w:hideMark/>
                </w:tcPr>
                <w:p w14:paraId="08E939E0"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65E010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062</w:t>
                  </w:r>
                </w:p>
              </w:tc>
              <w:tc>
                <w:tcPr>
                  <w:tcW w:w="0" w:type="auto"/>
                  <w:gridSpan w:val="2"/>
                  <w:tcBorders>
                    <w:top w:val="nil"/>
                    <w:bottom w:val="nil"/>
                  </w:tcBorders>
                  <w:shd w:val="clear" w:color="auto" w:fill="FFFFFF"/>
                  <w:tcMar>
                    <w:top w:w="30" w:type="dxa"/>
                    <w:left w:w="30" w:type="dxa"/>
                    <w:bottom w:w="30" w:type="dxa"/>
                    <w:right w:w="30" w:type="dxa"/>
                  </w:tcMar>
                  <w:hideMark/>
                </w:tcPr>
                <w:p w14:paraId="0F5AE575"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Débiteurs pour marchandises vendues à terme</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2D2160B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090AD3A2" w14:textId="77777777">
              <w:tc>
                <w:tcPr>
                  <w:tcW w:w="0" w:type="auto"/>
                  <w:tcBorders>
                    <w:top w:val="nil"/>
                    <w:bottom w:val="nil"/>
                  </w:tcBorders>
                  <w:shd w:val="clear" w:color="auto" w:fill="FFFFFF"/>
                  <w:tcMar>
                    <w:top w:w="30" w:type="dxa"/>
                    <w:left w:w="30" w:type="dxa"/>
                    <w:bottom w:w="30" w:type="dxa"/>
                    <w:right w:w="30" w:type="dxa"/>
                  </w:tcMar>
                  <w:hideMark/>
                </w:tcPr>
                <w:p w14:paraId="03B196E2"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lastRenderedPageBreak/>
                    <w:t> </w:t>
                  </w:r>
                </w:p>
              </w:tc>
              <w:tc>
                <w:tcPr>
                  <w:tcW w:w="0" w:type="auto"/>
                  <w:tcBorders>
                    <w:top w:val="nil"/>
                    <w:bottom w:val="nil"/>
                  </w:tcBorders>
                  <w:shd w:val="clear" w:color="auto" w:fill="FFFFFF"/>
                  <w:tcMar>
                    <w:top w:w="30" w:type="dxa"/>
                    <w:left w:w="30" w:type="dxa"/>
                    <w:bottom w:w="30" w:type="dxa"/>
                    <w:right w:w="30" w:type="dxa"/>
                  </w:tcMar>
                  <w:hideMark/>
                </w:tcPr>
                <w:p w14:paraId="4EF61353"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063</w:t>
                  </w:r>
                </w:p>
              </w:tc>
              <w:tc>
                <w:tcPr>
                  <w:tcW w:w="0" w:type="auto"/>
                  <w:gridSpan w:val="2"/>
                  <w:tcBorders>
                    <w:top w:val="nil"/>
                    <w:bottom w:val="nil"/>
                  </w:tcBorders>
                  <w:shd w:val="clear" w:color="auto" w:fill="FFFFFF"/>
                  <w:tcMar>
                    <w:top w:w="30" w:type="dxa"/>
                    <w:left w:w="30" w:type="dxa"/>
                    <w:bottom w:w="30" w:type="dxa"/>
                    <w:right w:w="30" w:type="dxa"/>
                  </w:tcMar>
                  <w:hideMark/>
                </w:tcPr>
                <w:p w14:paraId="51502BF8"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Marchandises vendues à terme - à livrer</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0BB3BA9D"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4C8B3244" w14:textId="77777777">
              <w:tc>
                <w:tcPr>
                  <w:tcW w:w="0" w:type="auto"/>
                  <w:tcBorders>
                    <w:top w:val="nil"/>
                    <w:bottom w:val="nil"/>
                  </w:tcBorders>
                  <w:shd w:val="clear" w:color="auto" w:fill="FFFFFF"/>
                  <w:tcMar>
                    <w:top w:w="30" w:type="dxa"/>
                    <w:left w:w="30" w:type="dxa"/>
                    <w:bottom w:w="30" w:type="dxa"/>
                    <w:right w:w="30" w:type="dxa"/>
                  </w:tcMar>
                  <w:hideMark/>
                </w:tcPr>
                <w:p w14:paraId="7F65A2F9"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92A225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064</w:t>
                  </w:r>
                </w:p>
              </w:tc>
              <w:tc>
                <w:tcPr>
                  <w:tcW w:w="0" w:type="auto"/>
                  <w:gridSpan w:val="2"/>
                  <w:tcBorders>
                    <w:top w:val="nil"/>
                    <w:bottom w:val="nil"/>
                  </w:tcBorders>
                  <w:shd w:val="clear" w:color="auto" w:fill="FFFFFF"/>
                  <w:tcMar>
                    <w:top w:w="30" w:type="dxa"/>
                    <w:left w:w="30" w:type="dxa"/>
                    <w:bottom w:w="30" w:type="dxa"/>
                    <w:right w:w="30" w:type="dxa"/>
                  </w:tcMar>
                  <w:hideMark/>
                </w:tcPr>
                <w:p w14:paraId="6074556B"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Devises achetées à terme - à recevoir</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69FDE6C6"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6C1C4D4D" w14:textId="77777777">
              <w:tc>
                <w:tcPr>
                  <w:tcW w:w="0" w:type="auto"/>
                  <w:tcBorders>
                    <w:top w:val="nil"/>
                    <w:bottom w:val="nil"/>
                  </w:tcBorders>
                  <w:shd w:val="clear" w:color="auto" w:fill="FFFFFF"/>
                  <w:tcMar>
                    <w:top w:w="30" w:type="dxa"/>
                    <w:left w:w="30" w:type="dxa"/>
                    <w:bottom w:w="30" w:type="dxa"/>
                    <w:right w:w="30" w:type="dxa"/>
                  </w:tcMar>
                  <w:hideMark/>
                </w:tcPr>
                <w:p w14:paraId="1314299B"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78CDD0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065</w:t>
                  </w:r>
                </w:p>
              </w:tc>
              <w:tc>
                <w:tcPr>
                  <w:tcW w:w="0" w:type="auto"/>
                  <w:gridSpan w:val="2"/>
                  <w:tcBorders>
                    <w:top w:val="nil"/>
                    <w:bottom w:val="nil"/>
                  </w:tcBorders>
                  <w:shd w:val="clear" w:color="auto" w:fill="FFFFFF"/>
                  <w:tcMar>
                    <w:top w:w="30" w:type="dxa"/>
                    <w:left w:w="30" w:type="dxa"/>
                    <w:bottom w:w="30" w:type="dxa"/>
                    <w:right w:w="30" w:type="dxa"/>
                  </w:tcMar>
                  <w:hideMark/>
                </w:tcPr>
                <w:p w14:paraId="420908F9"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Créanciers pour devises achetées à terme</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6FAA1CB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31FA0EB6" w14:textId="77777777">
              <w:tc>
                <w:tcPr>
                  <w:tcW w:w="0" w:type="auto"/>
                  <w:tcBorders>
                    <w:top w:val="nil"/>
                    <w:bottom w:val="nil"/>
                  </w:tcBorders>
                  <w:shd w:val="clear" w:color="auto" w:fill="FFFFFF"/>
                  <w:tcMar>
                    <w:top w:w="30" w:type="dxa"/>
                    <w:left w:w="30" w:type="dxa"/>
                    <w:bottom w:w="30" w:type="dxa"/>
                    <w:right w:w="30" w:type="dxa"/>
                  </w:tcMar>
                  <w:hideMark/>
                </w:tcPr>
                <w:p w14:paraId="14CE856D"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1E1633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066</w:t>
                  </w:r>
                </w:p>
              </w:tc>
              <w:tc>
                <w:tcPr>
                  <w:tcW w:w="0" w:type="auto"/>
                  <w:gridSpan w:val="2"/>
                  <w:tcBorders>
                    <w:top w:val="nil"/>
                    <w:bottom w:val="nil"/>
                  </w:tcBorders>
                  <w:shd w:val="clear" w:color="auto" w:fill="FFFFFF"/>
                  <w:tcMar>
                    <w:top w:w="30" w:type="dxa"/>
                    <w:left w:w="30" w:type="dxa"/>
                    <w:bottom w:w="30" w:type="dxa"/>
                    <w:right w:w="30" w:type="dxa"/>
                  </w:tcMar>
                  <w:hideMark/>
                </w:tcPr>
                <w:p w14:paraId="4EA80CCC"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Débiteurs pour devises vendues à terme</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1FFFC37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4AA4F5B5" w14:textId="77777777">
              <w:tc>
                <w:tcPr>
                  <w:tcW w:w="0" w:type="auto"/>
                  <w:tcBorders>
                    <w:top w:val="nil"/>
                    <w:bottom w:val="nil"/>
                  </w:tcBorders>
                  <w:shd w:val="clear" w:color="auto" w:fill="FFFFFF"/>
                  <w:tcMar>
                    <w:top w:w="30" w:type="dxa"/>
                    <w:left w:w="30" w:type="dxa"/>
                    <w:bottom w:w="30" w:type="dxa"/>
                    <w:right w:w="30" w:type="dxa"/>
                  </w:tcMar>
                  <w:hideMark/>
                </w:tcPr>
                <w:p w14:paraId="6113203A"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35C82F2E"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067</w:t>
                  </w:r>
                </w:p>
              </w:tc>
              <w:tc>
                <w:tcPr>
                  <w:tcW w:w="0" w:type="auto"/>
                  <w:gridSpan w:val="2"/>
                  <w:tcBorders>
                    <w:top w:val="nil"/>
                    <w:bottom w:val="nil"/>
                  </w:tcBorders>
                  <w:shd w:val="clear" w:color="auto" w:fill="FFFFFF"/>
                  <w:tcMar>
                    <w:top w:w="30" w:type="dxa"/>
                    <w:left w:w="30" w:type="dxa"/>
                    <w:bottom w:w="30" w:type="dxa"/>
                    <w:right w:w="30" w:type="dxa"/>
                  </w:tcMar>
                  <w:hideMark/>
                </w:tcPr>
                <w:p w14:paraId="5BC6D6F2"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Devises vendues à terme - à livrer</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7630D69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07E36A58" w14:textId="77777777">
              <w:tc>
                <w:tcPr>
                  <w:tcW w:w="0" w:type="auto"/>
                  <w:tcBorders>
                    <w:top w:val="nil"/>
                    <w:bottom w:val="nil"/>
                  </w:tcBorders>
                  <w:shd w:val="clear" w:color="auto" w:fill="FFFFFF"/>
                  <w:tcMar>
                    <w:top w:w="30" w:type="dxa"/>
                    <w:left w:w="30" w:type="dxa"/>
                    <w:bottom w:w="30" w:type="dxa"/>
                    <w:right w:w="30" w:type="dxa"/>
                  </w:tcMar>
                  <w:hideMark/>
                </w:tcPr>
                <w:p w14:paraId="35730A07"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07</w:t>
                  </w:r>
                </w:p>
              </w:tc>
              <w:tc>
                <w:tcPr>
                  <w:tcW w:w="0" w:type="auto"/>
                  <w:gridSpan w:val="3"/>
                  <w:tcBorders>
                    <w:top w:val="nil"/>
                    <w:bottom w:val="nil"/>
                  </w:tcBorders>
                  <w:shd w:val="clear" w:color="auto" w:fill="FFFFFF"/>
                  <w:tcMar>
                    <w:top w:w="30" w:type="dxa"/>
                    <w:left w:w="30" w:type="dxa"/>
                    <w:bottom w:w="30" w:type="dxa"/>
                    <w:right w:w="30" w:type="dxa"/>
                  </w:tcMar>
                  <w:hideMark/>
                </w:tcPr>
                <w:p w14:paraId="19549041"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Biens et valeurs de tiers détenus par l'établissement</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5C2EBBB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3066683E" w14:textId="77777777">
              <w:tc>
                <w:tcPr>
                  <w:tcW w:w="0" w:type="auto"/>
                  <w:tcBorders>
                    <w:top w:val="nil"/>
                    <w:bottom w:val="nil"/>
                  </w:tcBorders>
                  <w:shd w:val="clear" w:color="auto" w:fill="FFFFFF"/>
                  <w:tcMar>
                    <w:top w:w="30" w:type="dxa"/>
                    <w:left w:w="30" w:type="dxa"/>
                    <w:bottom w:w="30" w:type="dxa"/>
                    <w:right w:w="30" w:type="dxa"/>
                  </w:tcMar>
                  <w:hideMark/>
                </w:tcPr>
                <w:p w14:paraId="3A735ACE"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66F6A7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070</w:t>
                  </w:r>
                </w:p>
              </w:tc>
              <w:tc>
                <w:tcPr>
                  <w:tcW w:w="0" w:type="auto"/>
                  <w:gridSpan w:val="2"/>
                  <w:tcBorders>
                    <w:top w:val="nil"/>
                    <w:bottom w:val="nil"/>
                  </w:tcBorders>
                  <w:shd w:val="clear" w:color="auto" w:fill="FFFFFF"/>
                  <w:tcMar>
                    <w:top w:w="30" w:type="dxa"/>
                    <w:left w:w="30" w:type="dxa"/>
                    <w:bottom w:w="30" w:type="dxa"/>
                    <w:right w:w="30" w:type="dxa"/>
                  </w:tcMar>
                  <w:hideMark/>
                </w:tcPr>
                <w:p w14:paraId="2B53A0E9"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Droits d'usage à long terme</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4250CA1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13CDD48A" w14:textId="77777777">
              <w:tc>
                <w:tcPr>
                  <w:tcW w:w="0" w:type="auto"/>
                  <w:tcBorders>
                    <w:top w:val="nil"/>
                    <w:bottom w:val="nil"/>
                  </w:tcBorders>
                  <w:shd w:val="clear" w:color="auto" w:fill="FFFFFF"/>
                  <w:tcMar>
                    <w:top w:w="30" w:type="dxa"/>
                    <w:left w:w="30" w:type="dxa"/>
                    <w:bottom w:w="30" w:type="dxa"/>
                    <w:right w:w="30" w:type="dxa"/>
                  </w:tcMar>
                  <w:hideMark/>
                </w:tcPr>
                <w:p w14:paraId="63B9E4B8"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D884AA5"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0A49A0C"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0700</w:t>
                  </w:r>
                </w:p>
              </w:tc>
              <w:tc>
                <w:tcPr>
                  <w:tcW w:w="0" w:type="auto"/>
                  <w:tcBorders>
                    <w:top w:val="nil"/>
                    <w:bottom w:val="nil"/>
                  </w:tcBorders>
                  <w:shd w:val="clear" w:color="auto" w:fill="FFFFFF"/>
                  <w:tcMar>
                    <w:top w:w="30" w:type="dxa"/>
                    <w:left w:w="30" w:type="dxa"/>
                    <w:bottom w:w="30" w:type="dxa"/>
                    <w:right w:w="30" w:type="dxa"/>
                  </w:tcMar>
                  <w:hideMark/>
                </w:tcPr>
                <w:p w14:paraId="65B68CC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Sur terrains et construction</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2744C1DC"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r w:rsidR="003D5D4C" w:rsidRPr="003D5D4C" w14:paraId="15DE133B" w14:textId="77777777">
              <w:tc>
                <w:tcPr>
                  <w:tcW w:w="0" w:type="auto"/>
                  <w:tcBorders>
                    <w:top w:val="nil"/>
                    <w:bottom w:val="nil"/>
                  </w:tcBorders>
                  <w:shd w:val="clear" w:color="auto" w:fill="FFFFFF"/>
                  <w:tcMar>
                    <w:top w:w="30" w:type="dxa"/>
                    <w:left w:w="30" w:type="dxa"/>
                    <w:bottom w:w="30" w:type="dxa"/>
                    <w:right w:w="30" w:type="dxa"/>
                  </w:tcMar>
                  <w:hideMark/>
                </w:tcPr>
                <w:p w14:paraId="5A5F6DC6"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1A033540"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081E967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0701</w:t>
                  </w:r>
                </w:p>
              </w:tc>
              <w:tc>
                <w:tcPr>
                  <w:tcW w:w="0" w:type="auto"/>
                  <w:tcBorders>
                    <w:top w:val="nil"/>
                    <w:bottom w:val="nil"/>
                  </w:tcBorders>
                  <w:shd w:val="clear" w:color="auto" w:fill="FFFFFF"/>
                  <w:tcMar>
                    <w:top w:w="30" w:type="dxa"/>
                    <w:left w:w="30" w:type="dxa"/>
                    <w:bottom w:w="30" w:type="dxa"/>
                    <w:right w:w="30" w:type="dxa"/>
                  </w:tcMar>
                  <w:hideMark/>
                </w:tcPr>
                <w:p w14:paraId="187E3DC0"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Sur installations, machines et outillage</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3E13BA4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0644367C" w14:textId="77777777">
              <w:tc>
                <w:tcPr>
                  <w:tcW w:w="0" w:type="auto"/>
                  <w:tcBorders>
                    <w:top w:val="nil"/>
                    <w:bottom w:val="nil"/>
                  </w:tcBorders>
                  <w:shd w:val="clear" w:color="auto" w:fill="FFFFFF"/>
                  <w:tcMar>
                    <w:top w:w="30" w:type="dxa"/>
                    <w:left w:w="30" w:type="dxa"/>
                    <w:bottom w:w="30" w:type="dxa"/>
                    <w:right w:w="30" w:type="dxa"/>
                  </w:tcMar>
                  <w:hideMark/>
                </w:tcPr>
                <w:p w14:paraId="03948552"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73CB47D1"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588F237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0702</w:t>
                  </w:r>
                </w:p>
              </w:tc>
              <w:tc>
                <w:tcPr>
                  <w:tcW w:w="0" w:type="auto"/>
                  <w:tcBorders>
                    <w:top w:val="nil"/>
                    <w:bottom w:val="nil"/>
                  </w:tcBorders>
                  <w:shd w:val="clear" w:color="auto" w:fill="FFFFFF"/>
                  <w:tcMar>
                    <w:top w:w="30" w:type="dxa"/>
                    <w:left w:w="30" w:type="dxa"/>
                    <w:bottom w:w="30" w:type="dxa"/>
                    <w:right w:w="30" w:type="dxa"/>
                  </w:tcMar>
                  <w:hideMark/>
                </w:tcPr>
                <w:p w14:paraId="0651A1AC"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Sur mobilier et matériel roulant</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04B3F17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1A63B34B" w14:textId="77777777">
              <w:tc>
                <w:tcPr>
                  <w:tcW w:w="0" w:type="auto"/>
                  <w:tcBorders>
                    <w:top w:val="nil"/>
                    <w:bottom w:val="nil"/>
                  </w:tcBorders>
                  <w:shd w:val="clear" w:color="auto" w:fill="FFFFFF"/>
                  <w:tcMar>
                    <w:top w:w="30" w:type="dxa"/>
                    <w:left w:w="30" w:type="dxa"/>
                    <w:bottom w:w="30" w:type="dxa"/>
                    <w:right w:w="30" w:type="dxa"/>
                  </w:tcMar>
                  <w:hideMark/>
                </w:tcPr>
                <w:p w14:paraId="01EAE002"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AA05F9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071</w:t>
                  </w:r>
                </w:p>
              </w:tc>
              <w:tc>
                <w:tcPr>
                  <w:tcW w:w="0" w:type="auto"/>
                  <w:gridSpan w:val="2"/>
                  <w:tcBorders>
                    <w:top w:val="nil"/>
                    <w:bottom w:val="nil"/>
                  </w:tcBorders>
                  <w:shd w:val="clear" w:color="auto" w:fill="FFFFFF"/>
                  <w:tcMar>
                    <w:top w:w="30" w:type="dxa"/>
                    <w:left w:w="30" w:type="dxa"/>
                    <w:bottom w:w="30" w:type="dxa"/>
                    <w:right w:w="30" w:type="dxa"/>
                  </w:tcMar>
                  <w:hideMark/>
                </w:tcPr>
                <w:p w14:paraId="65807D99"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Créanciers de loyers et redevances</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0D5F4195"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1168D00F" w14:textId="77777777">
              <w:tc>
                <w:tcPr>
                  <w:tcW w:w="0" w:type="auto"/>
                  <w:tcBorders>
                    <w:top w:val="nil"/>
                    <w:bottom w:val="nil"/>
                  </w:tcBorders>
                  <w:shd w:val="clear" w:color="auto" w:fill="FFFFFF"/>
                  <w:tcMar>
                    <w:top w:w="30" w:type="dxa"/>
                    <w:left w:w="30" w:type="dxa"/>
                    <w:bottom w:w="30" w:type="dxa"/>
                    <w:right w:w="30" w:type="dxa"/>
                  </w:tcMar>
                  <w:hideMark/>
                </w:tcPr>
                <w:p w14:paraId="7DE206A1"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3254C2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072</w:t>
                  </w:r>
                </w:p>
              </w:tc>
              <w:tc>
                <w:tcPr>
                  <w:tcW w:w="0" w:type="auto"/>
                  <w:gridSpan w:val="2"/>
                  <w:tcBorders>
                    <w:top w:val="nil"/>
                    <w:bottom w:val="nil"/>
                  </w:tcBorders>
                  <w:shd w:val="clear" w:color="auto" w:fill="FFFFFF"/>
                  <w:tcMar>
                    <w:top w:w="30" w:type="dxa"/>
                    <w:left w:w="30" w:type="dxa"/>
                    <w:bottom w:w="30" w:type="dxa"/>
                    <w:right w:w="30" w:type="dxa"/>
                  </w:tcMar>
                  <w:hideMark/>
                </w:tcPr>
                <w:p w14:paraId="28E6F272"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Biens et valeurs de tiers reçus en dépôt, en consignation ou à façon</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3EEFD26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0A6F2B6F" w14:textId="77777777">
              <w:tc>
                <w:tcPr>
                  <w:tcW w:w="0" w:type="auto"/>
                  <w:tcBorders>
                    <w:top w:val="nil"/>
                    <w:bottom w:val="nil"/>
                  </w:tcBorders>
                  <w:shd w:val="clear" w:color="auto" w:fill="FFFFFF"/>
                  <w:tcMar>
                    <w:top w:w="30" w:type="dxa"/>
                    <w:left w:w="30" w:type="dxa"/>
                    <w:bottom w:w="30" w:type="dxa"/>
                    <w:right w:w="30" w:type="dxa"/>
                  </w:tcMar>
                  <w:hideMark/>
                </w:tcPr>
                <w:p w14:paraId="7D0279DB"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6309BF6B"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073</w:t>
                  </w:r>
                </w:p>
              </w:tc>
              <w:tc>
                <w:tcPr>
                  <w:tcW w:w="0" w:type="auto"/>
                  <w:gridSpan w:val="2"/>
                  <w:tcBorders>
                    <w:top w:val="nil"/>
                    <w:bottom w:val="nil"/>
                  </w:tcBorders>
                  <w:shd w:val="clear" w:color="auto" w:fill="FFFFFF"/>
                  <w:tcMar>
                    <w:top w:w="30" w:type="dxa"/>
                    <w:left w:w="30" w:type="dxa"/>
                    <w:bottom w:w="30" w:type="dxa"/>
                    <w:right w:w="30" w:type="dxa"/>
                  </w:tcMar>
                  <w:hideMark/>
                </w:tcPr>
                <w:p w14:paraId="08014544"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Commettants et déposants de biens et de valeurs</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33CAE99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253001CD" w14:textId="77777777">
              <w:tc>
                <w:tcPr>
                  <w:tcW w:w="0" w:type="auto"/>
                  <w:tcBorders>
                    <w:top w:val="nil"/>
                    <w:bottom w:val="nil"/>
                  </w:tcBorders>
                  <w:shd w:val="clear" w:color="auto" w:fill="FFFFFF"/>
                  <w:tcMar>
                    <w:top w:w="30" w:type="dxa"/>
                    <w:left w:w="30" w:type="dxa"/>
                    <w:bottom w:w="30" w:type="dxa"/>
                    <w:right w:w="30" w:type="dxa"/>
                  </w:tcMar>
                  <w:hideMark/>
                </w:tcPr>
                <w:p w14:paraId="65E1E6F0"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26656612"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074</w:t>
                  </w:r>
                </w:p>
              </w:tc>
              <w:tc>
                <w:tcPr>
                  <w:tcW w:w="0" w:type="auto"/>
                  <w:gridSpan w:val="2"/>
                  <w:tcBorders>
                    <w:top w:val="nil"/>
                    <w:bottom w:val="nil"/>
                  </w:tcBorders>
                  <w:shd w:val="clear" w:color="auto" w:fill="FFFFFF"/>
                  <w:tcMar>
                    <w:top w:w="30" w:type="dxa"/>
                    <w:left w:w="30" w:type="dxa"/>
                    <w:bottom w:w="30" w:type="dxa"/>
                    <w:right w:w="30" w:type="dxa"/>
                  </w:tcMar>
                  <w:hideMark/>
                </w:tcPr>
                <w:p w14:paraId="1B099510"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Biens et valeurs détenus pour compte ou aux risques et profits de tiers</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59A8361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7084D0F8" w14:textId="77777777">
              <w:tc>
                <w:tcPr>
                  <w:tcW w:w="0" w:type="auto"/>
                  <w:tcBorders>
                    <w:top w:val="nil"/>
                    <w:bottom w:val="nil"/>
                  </w:tcBorders>
                  <w:shd w:val="clear" w:color="auto" w:fill="FFFFFF"/>
                  <w:tcMar>
                    <w:top w:w="30" w:type="dxa"/>
                    <w:left w:w="30" w:type="dxa"/>
                    <w:bottom w:w="30" w:type="dxa"/>
                    <w:right w:w="30" w:type="dxa"/>
                  </w:tcMar>
                  <w:hideMark/>
                </w:tcPr>
                <w:p w14:paraId="3DC1C919"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c>
                <w:tcPr>
                  <w:tcW w:w="0" w:type="auto"/>
                  <w:tcBorders>
                    <w:top w:val="nil"/>
                    <w:bottom w:val="nil"/>
                  </w:tcBorders>
                  <w:shd w:val="clear" w:color="auto" w:fill="FFFFFF"/>
                  <w:tcMar>
                    <w:top w:w="30" w:type="dxa"/>
                    <w:left w:w="30" w:type="dxa"/>
                    <w:bottom w:w="30" w:type="dxa"/>
                    <w:right w:w="30" w:type="dxa"/>
                  </w:tcMar>
                  <w:hideMark/>
                </w:tcPr>
                <w:p w14:paraId="4E4CA3B1"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075</w:t>
                  </w:r>
                </w:p>
              </w:tc>
              <w:tc>
                <w:tcPr>
                  <w:tcW w:w="0" w:type="auto"/>
                  <w:gridSpan w:val="2"/>
                  <w:tcBorders>
                    <w:top w:val="nil"/>
                    <w:bottom w:val="nil"/>
                  </w:tcBorders>
                  <w:shd w:val="clear" w:color="auto" w:fill="FFFFFF"/>
                  <w:tcMar>
                    <w:top w:w="30" w:type="dxa"/>
                    <w:left w:w="30" w:type="dxa"/>
                    <w:bottom w:w="30" w:type="dxa"/>
                    <w:right w:w="30" w:type="dxa"/>
                  </w:tcMar>
                  <w:hideMark/>
                </w:tcPr>
                <w:p w14:paraId="6D308E72"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Créanciers de biens et valeurs détenus pour compte de tiers ou à leurs risques et profits</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7AD5A0C0"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Palatino Linotype" w:eastAsia="Times New Roman" w:hAnsi="Palatino Linotype" w:cs="Times New Roman"/>
                      <w:kern w:val="0"/>
                      <w:sz w:val="20"/>
                      <w:szCs w:val="20"/>
                      <w:lang w:val="fr-BE"/>
                      <w14:ligatures w14:val="none"/>
                    </w:rPr>
                    <w:t> </w:t>
                  </w:r>
                </w:p>
              </w:tc>
            </w:tr>
            <w:tr w:rsidR="003D5D4C" w:rsidRPr="003D5D4C" w14:paraId="3F8061AD" w14:textId="77777777">
              <w:tc>
                <w:tcPr>
                  <w:tcW w:w="0" w:type="auto"/>
                  <w:tcBorders>
                    <w:top w:val="nil"/>
                    <w:left w:val="nil"/>
                    <w:bottom w:val="single" w:sz="8" w:space="0" w:color="000000"/>
                    <w:right w:val="nil"/>
                  </w:tcBorders>
                  <w:shd w:val="clear" w:color="auto" w:fill="FFFFFF"/>
                  <w:tcMar>
                    <w:top w:w="30" w:type="dxa"/>
                    <w:left w:w="30" w:type="dxa"/>
                    <w:bottom w:w="30" w:type="dxa"/>
                    <w:right w:w="30" w:type="dxa"/>
                  </w:tcMar>
                  <w:hideMark/>
                </w:tcPr>
                <w:p w14:paraId="3251B79A"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09</w:t>
                  </w:r>
                </w:p>
              </w:tc>
              <w:tc>
                <w:tcPr>
                  <w:tcW w:w="0" w:type="auto"/>
                  <w:gridSpan w:val="3"/>
                  <w:tcBorders>
                    <w:top w:val="nil"/>
                    <w:left w:val="nil"/>
                    <w:bottom w:val="single" w:sz="8" w:space="0" w:color="000000"/>
                    <w:right w:val="nil"/>
                  </w:tcBorders>
                  <w:shd w:val="clear" w:color="auto" w:fill="FFFFFF"/>
                  <w:tcMar>
                    <w:top w:w="30" w:type="dxa"/>
                    <w:left w:w="30" w:type="dxa"/>
                    <w:bottom w:w="30" w:type="dxa"/>
                    <w:right w:w="30" w:type="dxa"/>
                  </w:tcMar>
                  <w:hideMark/>
                </w:tcPr>
                <w:p w14:paraId="03FD4C04"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lang w:val="fr-FR"/>
                      <w14:ligatures w14:val="none"/>
                    </w:rPr>
                    <w:t>Droits et engagements divers</w:t>
                  </w:r>
                </w:p>
              </w:tc>
              <w:tc>
                <w:tcPr>
                  <w:tcW w:w="2805" w:type="dxa"/>
                  <w:tcBorders>
                    <w:top w:val="nil"/>
                    <w:left w:val="nil"/>
                    <w:bottom w:val="nil"/>
                    <w:right w:val="nil"/>
                  </w:tcBorders>
                  <w:shd w:val="clear" w:color="auto" w:fill="FFFFFF"/>
                  <w:tcMar>
                    <w:top w:w="0" w:type="dxa"/>
                    <w:left w:w="0" w:type="dxa"/>
                    <w:bottom w:w="0" w:type="dxa"/>
                    <w:right w:w="0" w:type="dxa"/>
                  </w:tcMar>
                  <w:hideMark/>
                </w:tcPr>
                <w:p w14:paraId="2759EA5B"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Palatino Linotype" w:eastAsia="Times New Roman" w:hAnsi="Palatino Linotype" w:cs="Times New Roman"/>
                      <w:kern w:val="0"/>
                      <w:sz w:val="20"/>
                      <w:szCs w:val="20"/>
                      <w14:ligatures w14:val="none"/>
                    </w:rPr>
                    <w:t> </w:t>
                  </w:r>
                </w:p>
              </w:tc>
            </w:tr>
          </w:tbl>
          <w:p w14:paraId="3B3001AA"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FR"/>
                <w14:ligatures w14:val="none"/>
              </w:rPr>
            </w:pPr>
          </w:p>
        </w:tc>
      </w:tr>
      <w:tr w:rsidR="003D5D4C" w:rsidRPr="003D5D4C" w14:paraId="6C959DF7" w14:textId="77777777" w:rsidTr="003D5D4C">
        <w:trPr>
          <w:tblCellSpacing w:w="15" w:type="dxa"/>
        </w:trPr>
        <w:tc>
          <w:tcPr>
            <w:tcW w:w="2230" w:type="pct"/>
            <w:tcBorders>
              <w:top w:val="nil"/>
              <w:bottom w:val="nil"/>
            </w:tcBorders>
            <w:shd w:val="clear" w:color="auto" w:fill="auto"/>
            <w:tcMar>
              <w:top w:w="0" w:type="dxa"/>
              <w:left w:w="0" w:type="dxa"/>
              <w:bottom w:w="0" w:type="dxa"/>
              <w:right w:w="120" w:type="dxa"/>
            </w:tcMar>
            <w:hideMark/>
          </w:tcPr>
          <w:tbl>
            <w:tblPr>
              <w:tblW w:w="8745" w:type="dxa"/>
              <w:shd w:val="clear" w:color="auto" w:fill="FFFFFF"/>
              <w:tblCellMar>
                <w:top w:w="15" w:type="dxa"/>
                <w:left w:w="15" w:type="dxa"/>
                <w:bottom w:w="15" w:type="dxa"/>
                <w:right w:w="15" w:type="dxa"/>
              </w:tblCellMar>
              <w:tblLook w:val="04A0" w:firstRow="1" w:lastRow="0" w:firstColumn="1" w:lastColumn="0" w:noHBand="0" w:noVBand="1"/>
            </w:tblPr>
            <w:tblGrid>
              <w:gridCol w:w="437"/>
              <w:gridCol w:w="8308"/>
            </w:tblGrid>
            <w:tr w:rsidR="003D5D4C" w:rsidRPr="003D5D4C" w14:paraId="5F0C6A6C" w14:textId="77777777">
              <w:tc>
                <w:tcPr>
                  <w:tcW w:w="250" w:type="pct"/>
                  <w:tcBorders>
                    <w:top w:val="nil"/>
                    <w:bottom w:val="nil"/>
                  </w:tcBorders>
                  <w:shd w:val="clear" w:color="auto" w:fill="FFFFFF"/>
                  <w:tcMar>
                    <w:top w:w="30" w:type="dxa"/>
                    <w:left w:w="30" w:type="dxa"/>
                    <w:bottom w:w="30" w:type="dxa"/>
                    <w:right w:w="30" w:type="dxa"/>
                  </w:tcMar>
                  <w:hideMark/>
                </w:tcPr>
                <w:p w14:paraId="50233703"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20"/>
                      <w:szCs w:val="20"/>
                      <w:vertAlign w:val="superscript"/>
                      <w14:ligatures w14:val="none"/>
                    </w:rPr>
                    <w:lastRenderedPageBreak/>
                    <w:t>(29)</w:t>
                  </w:r>
                </w:p>
              </w:tc>
              <w:tc>
                <w:tcPr>
                  <w:tcW w:w="4750" w:type="pct"/>
                  <w:tcBorders>
                    <w:top w:val="nil"/>
                    <w:bottom w:val="nil"/>
                  </w:tcBorders>
                  <w:shd w:val="clear" w:color="auto" w:fill="FFFFFF"/>
                  <w:tcMar>
                    <w:top w:w="30" w:type="dxa"/>
                    <w:left w:w="30" w:type="dxa"/>
                    <w:bottom w:w="30" w:type="dxa"/>
                    <w:right w:w="30" w:type="dxa"/>
                  </w:tcMar>
                  <w:hideMark/>
                </w:tcPr>
                <w:p w14:paraId="7202588F"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De ondernemingen kunnen voor de nummering van deze rekeningen ook de klassen 8 of 9 of bepaalde rekeningen van deze klassen gebruiken, waarbij volgorde en indeling dezelfde moeten zijn als hier aangegeven.</w:t>
                  </w:r>
                </w:p>
              </w:tc>
            </w:tr>
            <w:tr w:rsidR="003D5D4C" w:rsidRPr="003D5D4C" w14:paraId="235C8E12" w14:textId="77777777">
              <w:tc>
                <w:tcPr>
                  <w:tcW w:w="250" w:type="pct"/>
                  <w:tcBorders>
                    <w:top w:val="nil"/>
                    <w:bottom w:val="nil"/>
                  </w:tcBorders>
                  <w:shd w:val="clear" w:color="auto" w:fill="FFFFFF"/>
                  <w:tcMar>
                    <w:top w:w="30" w:type="dxa"/>
                    <w:left w:w="30" w:type="dxa"/>
                    <w:bottom w:w="30" w:type="dxa"/>
                    <w:right w:w="30" w:type="dxa"/>
                  </w:tcMar>
                  <w:hideMark/>
                </w:tcPr>
                <w:p w14:paraId="7A5B9077"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14:ligatures w14:val="none"/>
                    </w:rPr>
                  </w:pPr>
                  <w:bookmarkStart w:id="46" w:name="tnt3_30"/>
                  <w:bookmarkEnd w:id="46"/>
                  <w:r w:rsidRPr="003D5D4C">
                    <w:rPr>
                      <w:rFonts w:ascii="Montserrat" w:eastAsia="Times New Roman" w:hAnsi="Montserrat" w:cs="Times New Roman"/>
                      <w:kern w:val="0"/>
                      <w:sz w:val="20"/>
                      <w:szCs w:val="20"/>
                      <w:vertAlign w:val="superscript"/>
                      <w14:ligatures w14:val="none"/>
                    </w:rPr>
                    <w:t>(30)</w:t>
                  </w:r>
                </w:p>
              </w:tc>
              <w:tc>
                <w:tcPr>
                  <w:tcW w:w="4750" w:type="pct"/>
                  <w:tcBorders>
                    <w:top w:val="nil"/>
                    <w:bottom w:val="nil"/>
                  </w:tcBorders>
                  <w:shd w:val="clear" w:color="auto" w:fill="FFFFFF"/>
                  <w:tcMar>
                    <w:top w:w="30" w:type="dxa"/>
                    <w:left w:w="30" w:type="dxa"/>
                    <w:bottom w:w="30" w:type="dxa"/>
                    <w:right w:w="30" w:type="dxa"/>
                  </w:tcMar>
                  <w:hideMark/>
                </w:tcPr>
                <w:p w14:paraId="25C2204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nl-BE"/>
                      <w14:ligatures w14:val="none"/>
                    </w:rPr>
                  </w:pPr>
                  <w:r w:rsidRPr="003D5D4C">
                    <w:rPr>
                      <w:rFonts w:ascii="Montserrat" w:eastAsia="Times New Roman" w:hAnsi="Montserrat" w:cs="Times New Roman"/>
                      <w:kern w:val="0"/>
                      <w:sz w:val="20"/>
                      <w:szCs w:val="20"/>
                      <w:lang w:val="nl-BE"/>
                      <w14:ligatures w14:val="none"/>
                    </w:rPr>
                    <w:t>In de klasse 0 worden alleen die rechten en verplichtingen geboekt die niet in de klassen 1 tot en met 5 moeten worden opgenomen.</w:t>
                  </w:r>
                </w:p>
              </w:tc>
            </w:tr>
          </w:tbl>
          <w:p w14:paraId="30C31950"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nl-NL"/>
                <w14:ligatures w14:val="none"/>
              </w:rPr>
            </w:pPr>
          </w:p>
        </w:tc>
        <w:tc>
          <w:tcPr>
            <w:tcW w:w="2748" w:type="pct"/>
            <w:tcBorders>
              <w:top w:val="nil"/>
              <w:bottom w:val="nil"/>
            </w:tcBorders>
            <w:shd w:val="clear" w:color="auto" w:fill="auto"/>
            <w:tcMar>
              <w:top w:w="0" w:type="dxa"/>
              <w:left w:w="120" w:type="dxa"/>
              <w:bottom w:w="0" w:type="dxa"/>
              <w:right w:w="0" w:type="dxa"/>
            </w:tcMar>
            <w:hideMark/>
          </w:tcPr>
          <w:tbl>
            <w:tblPr>
              <w:tblW w:w="8745" w:type="dxa"/>
              <w:shd w:val="clear" w:color="auto" w:fill="FFFFFF"/>
              <w:tblCellMar>
                <w:top w:w="15" w:type="dxa"/>
                <w:left w:w="15" w:type="dxa"/>
                <w:bottom w:w="15" w:type="dxa"/>
                <w:right w:w="15" w:type="dxa"/>
              </w:tblCellMar>
              <w:tblLook w:val="04A0" w:firstRow="1" w:lastRow="0" w:firstColumn="1" w:lastColumn="0" w:noHBand="0" w:noVBand="1"/>
            </w:tblPr>
            <w:tblGrid>
              <w:gridCol w:w="437"/>
              <w:gridCol w:w="8308"/>
            </w:tblGrid>
            <w:tr w:rsidR="003D5D4C" w:rsidRPr="003D5D4C" w14:paraId="0FB9C6F7" w14:textId="77777777">
              <w:tc>
                <w:tcPr>
                  <w:tcW w:w="250" w:type="pct"/>
                  <w:tcBorders>
                    <w:top w:val="nil"/>
                    <w:bottom w:val="nil"/>
                  </w:tcBorders>
                  <w:shd w:val="clear" w:color="auto" w:fill="FFFFFF"/>
                  <w:tcMar>
                    <w:top w:w="30" w:type="dxa"/>
                    <w:left w:w="30" w:type="dxa"/>
                    <w:bottom w:w="30" w:type="dxa"/>
                    <w:right w:w="30" w:type="dxa"/>
                  </w:tcMar>
                  <w:hideMark/>
                </w:tcPr>
                <w:p w14:paraId="47AEE48F"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15"/>
                      <w:szCs w:val="15"/>
                      <w:vertAlign w:val="superscript"/>
                      <w:lang w:val="fr-FR"/>
                      <w14:ligatures w14:val="none"/>
                    </w:rPr>
                    <w:t>(29)</w:t>
                  </w:r>
                </w:p>
              </w:tc>
              <w:tc>
                <w:tcPr>
                  <w:tcW w:w="4750" w:type="pct"/>
                  <w:tcBorders>
                    <w:top w:val="nil"/>
                    <w:bottom w:val="nil"/>
                  </w:tcBorders>
                  <w:shd w:val="clear" w:color="auto" w:fill="FFFFFF"/>
                  <w:tcMar>
                    <w:top w:w="30" w:type="dxa"/>
                    <w:left w:w="30" w:type="dxa"/>
                    <w:bottom w:w="30" w:type="dxa"/>
                    <w:right w:w="30" w:type="dxa"/>
                  </w:tcMar>
                  <w:hideMark/>
                </w:tcPr>
                <w:p w14:paraId="1B831B44"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Les entreprises ont la faculté d'utiliser aussi pour le codage de ces comptes, à condition d'en respecter l'ordre et les subdivisions, les classes 8 ou 9 ou certains comptes de ces classes.</w:t>
                  </w:r>
                </w:p>
              </w:tc>
            </w:tr>
            <w:tr w:rsidR="003D5D4C" w:rsidRPr="003D5D4C" w14:paraId="76666107" w14:textId="77777777">
              <w:tc>
                <w:tcPr>
                  <w:tcW w:w="250" w:type="pct"/>
                  <w:tcBorders>
                    <w:top w:val="nil"/>
                    <w:bottom w:val="nil"/>
                  </w:tcBorders>
                  <w:shd w:val="clear" w:color="auto" w:fill="FFFFFF"/>
                  <w:tcMar>
                    <w:top w:w="30" w:type="dxa"/>
                    <w:left w:w="30" w:type="dxa"/>
                    <w:bottom w:w="30" w:type="dxa"/>
                    <w:right w:w="30" w:type="dxa"/>
                  </w:tcMar>
                  <w:hideMark/>
                </w:tcPr>
                <w:p w14:paraId="65129B3D" w14:textId="77777777" w:rsidR="003D5D4C" w:rsidRPr="003D5D4C" w:rsidRDefault="003D5D4C" w:rsidP="003D5D4C">
                  <w:pPr>
                    <w:spacing w:after="0" w:line="240" w:lineRule="auto"/>
                    <w:rPr>
                      <w:rFonts w:ascii="Times New Roman" w:eastAsia="Times New Roman" w:hAnsi="Times New Roman" w:cs="Times New Roman"/>
                      <w:kern w:val="0"/>
                      <w:sz w:val="24"/>
                      <w:szCs w:val="24"/>
                      <w14:ligatures w14:val="none"/>
                    </w:rPr>
                  </w:pPr>
                  <w:r w:rsidRPr="003D5D4C">
                    <w:rPr>
                      <w:rFonts w:ascii="Montserrat" w:eastAsia="Times New Roman" w:hAnsi="Montserrat" w:cs="Times New Roman"/>
                      <w:kern w:val="0"/>
                      <w:sz w:val="15"/>
                      <w:szCs w:val="15"/>
                      <w:vertAlign w:val="superscript"/>
                      <w:lang w:val="fr-FR"/>
                      <w14:ligatures w14:val="none"/>
                    </w:rPr>
                    <w:t>(30)</w:t>
                  </w:r>
                </w:p>
              </w:tc>
              <w:tc>
                <w:tcPr>
                  <w:tcW w:w="4750" w:type="pct"/>
                  <w:tcBorders>
                    <w:top w:val="nil"/>
                    <w:bottom w:val="nil"/>
                  </w:tcBorders>
                  <w:shd w:val="clear" w:color="auto" w:fill="FFFFFF"/>
                  <w:tcMar>
                    <w:top w:w="30" w:type="dxa"/>
                    <w:left w:w="30" w:type="dxa"/>
                    <w:bottom w:w="30" w:type="dxa"/>
                    <w:right w:w="30" w:type="dxa"/>
                  </w:tcMar>
                  <w:hideMark/>
                </w:tcPr>
                <w:p w14:paraId="15DA6521" w14:textId="77777777" w:rsidR="003D5D4C" w:rsidRPr="003D5D4C" w:rsidRDefault="003D5D4C" w:rsidP="003D5D4C">
                  <w:pPr>
                    <w:spacing w:after="0" w:line="240" w:lineRule="auto"/>
                    <w:jc w:val="both"/>
                    <w:rPr>
                      <w:rFonts w:ascii="Times New Roman" w:eastAsia="Times New Roman" w:hAnsi="Times New Roman" w:cs="Times New Roman"/>
                      <w:kern w:val="0"/>
                      <w:sz w:val="24"/>
                      <w:szCs w:val="24"/>
                      <w:lang w:val="fr-BE"/>
                      <w14:ligatures w14:val="none"/>
                    </w:rPr>
                  </w:pPr>
                  <w:r w:rsidRPr="003D5D4C">
                    <w:rPr>
                      <w:rFonts w:ascii="Montserrat" w:eastAsia="Times New Roman" w:hAnsi="Montserrat" w:cs="Times New Roman"/>
                      <w:kern w:val="0"/>
                      <w:sz w:val="20"/>
                      <w:szCs w:val="20"/>
                      <w:lang w:val="fr-FR"/>
                      <w14:ligatures w14:val="none"/>
                    </w:rPr>
                    <w:t>Sont portés dans les comptes de la classe 0 les droits et engagements autres que ceux qui doivent être portés dans les comptes des classes 1 à 5.</w:t>
                  </w:r>
                </w:p>
              </w:tc>
            </w:tr>
          </w:tbl>
          <w:p w14:paraId="50A532AB" w14:textId="77777777" w:rsidR="003D5D4C" w:rsidRPr="003D5D4C" w:rsidRDefault="003D5D4C" w:rsidP="003D5D4C">
            <w:pPr>
              <w:spacing w:after="0" w:line="240" w:lineRule="auto"/>
              <w:rPr>
                <w:rFonts w:ascii="Times New Roman" w:eastAsia="Times New Roman" w:hAnsi="Times New Roman" w:cs="Times New Roman"/>
                <w:kern w:val="0"/>
                <w:sz w:val="24"/>
                <w:szCs w:val="24"/>
                <w:lang w:val="fr-FR"/>
                <w14:ligatures w14:val="none"/>
              </w:rPr>
            </w:pPr>
          </w:p>
        </w:tc>
      </w:tr>
      <w:tr w:rsidR="003D5D4C" w:rsidRPr="003D5D4C" w14:paraId="01204EEE" w14:textId="77777777" w:rsidTr="003D5D4C">
        <w:trPr>
          <w:tblCellSpacing w:w="15" w:type="dxa"/>
        </w:trPr>
        <w:tc>
          <w:tcPr>
            <w:tcW w:w="2230" w:type="pct"/>
            <w:tcBorders>
              <w:top w:val="nil"/>
              <w:bottom w:val="nil"/>
            </w:tcBorders>
            <w:shd w:val="clear" w:color="auto" w:fill="auto"/>
            <w:tcMar>
              <w:top w:w="0" w:type="dxa"/>
              <w:left w:w="0" w:type="dxa"/>
              <w:bottom w:w="0" w:type="dxa"/>
              <w:right w:w="120" w:type="dxa"/>
            </w:tcMar>
            <w:hideMark/>
          </w:tcPr>
          <w:p w14:paraId="42D9F063"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nl-NL"/>
                <w14:ligatures w14:val="none"/>
              </w:rPr>
            </w:pPr>
            <w:r w:rsidRPr="003D5D4C">
              <w:rPr>
                <w:rFonts w:ascii="Times New Roman" w:eastAsia="Times New Roman" w:hAnsi="Times New Roman" w:cs="Times New Roman"/>
                <w:b/>
                <w:bCs/>
                <w:kern w:val="0"/>
                <w:sz w:val="24"/>
                <w:szCs w:val="24"/>
                <w:u w:val="single"/>
                <w:lang w:val="nl-NL"/>
                <w14:ligatures w14:val="none"/>
              </w:rPr>
              <w:t>Bepaling van de inhoud van sommige rekeningen</w:t>
            </w:r>
          </w:p>
        </w:tc>
        <w:tc>
          <w:tcPr>
            <w:tcW w:w="2748" w:type="pct"/>
            <w:tcBorders>
              <w:top w:val="nil"/>
              <w:bottom w:val="nil"/>
            </w:tcBorders>
            <w:shd w:val="clear" w:color="auto" w:fill="auto"/>
            <w:tcMar>
              <w:top w:w="0" w:type="dxa"/>
              <w:left w:w="120" w:type="dxa"/>
              <w:bottom w:w="0" w:type="dxa"/>
              <w:right w:w="0" w:type="dxa"/>
            </w:tcMar>
            <w:hideMark/>
          </w:tcPr>
          <w:p w14:paraId="3DE7CFEB"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fr-FR"/>
                <w14:ligatures w14:val="none"/>
              </w:rPr>
            </w:pPr>
            <w:r w:rsidRPr="003D5D4C">
              <w:rPr>
                <w:rFonts w:ascii="Times New Roman" w:eastAsia="Times New Roman" w:hAnsi="Times New Roman" w:cs="Times New Roman"/>
                <w:b/>
                <w:bCs/>
                <w:kern w:val="0"/>
                <w:sz w:val="24"/>
                <w:szCs w:val="24"/>
                <w:u w:val="single"/>
                <w:lang w:val="fr-FR"/>
                <w14:ligatures w14:val="none"/>
              </w:rPr>
              <w:t>Détermination du contenu de certains comptes</w:t>
            </w:r>
          </w:p>
        </w:tc>
      </w:tr>
      <w:tr w:rsidR="003D5D4C" w:rsidRPr="003D5D4C" w14:paraId="293B991E" w14:textId="77777777" w:rsidTr="003D5D4C">
        <w:trPr>
          <w:tblCellSpacing w:w="15" w:type="dxa"/>
        </w:trPr>
        <w:tc>
          <w:tcPr>
            <w:tcW w:w="2230" w:type="pct"/>
            <w:tcBorders>
              <w:top w:val="nil"/>
              <w:bottom w:val="nil"/>
            </w:tcBorders>
            <w:shd w:val="clear" w:color="auto" w:fill="auto"/>
            <w:tcMar>
              <w:top w:w="0" w:type="dxa"/>
              <w:left w:w="0" w:type="dxa"/>
              <w:bottom w:w="0" w:type="dxa"/>
              <w:right w:w="120" w:type="dxa"/>
            </w:tcMar>
            <w:hideMark/>
          </w:tcPr>
          <w:p w14:paraId="4F80AACB"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nl-NL"/>
                <w14:ligatures w14:val="none"/>
              </w:rPr>
            </w:pPr>
            <w:r w:rsidRPr="003D5D4C">
              <w:rPr>
                <w:rFonts w:ascii="Times New Roman" w:eastAsia="Times New Roman" w:hAnsi="Times New Roman" w:cs="Times New Roman"/>
                <w:b/>
                <w:bCs/>
                <w:kern w:val="0"/>
                <w:sz w:val="24"/>
                <w:szCs w:val="24"/>
                <w:lang w:val="nl-NL"/>
                <w14:ligatures w14:val="none"/>
              </w:rPr>
              <w:t>00 Zekerheden door derden gesteld voor rekening van de onderneming</w:t>
            </w:r>
          </w:p>
        </w:tc>
        <w:tc>
          <w:tcPr>
            <w:tcW w:w="2748" w:type="pct"/>
            <w:tcBorders>
              <w:top w:val="nil"/>
              <w:bottom w:val="nil"/>
            </w:tcBorders>
            <w:shd w:val="clear" w:color="auto" w:fill="auto"/>
            <w:tcMar>
              <w:top w:w="0" w:type="dxa"/>
              <w:left w:w="120" w:type="dxa"/>
              <w:bottom w:w="0" w:type="dxa"/>
              <w:right w:w="0" w:type="dxa"/>
            </w:tcMar>
            <w:hideMark/>
          </w:tcPr>
          <w:p w14:paraId="16251FA4"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fr-FR"/>
                <w14:ligatures w14:val="none"/>
              </w:rPr>
            </w:pPr>
            <w:r w:rsidRPr="003D5D4C">
              <w:rPr>
                <w:rFonts w:ascii="Times New Roman" w:eastAsia="Times New Roman" w:hAnsi="Times New Roman" w:cs="Times New Roman"/>
                <w:b/>
                <w:bCs/>
                <w:kern w:val="0"/>
                <w:sz w:val="24"/>
                <w:szCs w:val="24"/>
                <w:lang w:val="fr-FR"/>
                <w14:ligatures w14:val="none"/>
              </w:rPr>
              <w:t>00 Garanties constituées par des tiers pour compte de l’entreprise</w:t>
            </w:r>
          </w:p>
        </w:tc>
      </w:tr>
      <w:tr w:rsidR="003D5D4C" w:rsidRPr="003D5D4C" w14:paraId="30A6D6C8" w14:textId="77777777" w:rsidTr="003D5D4C">
        <w:trPr>
          <w:tblCellSpacing w:w="15" w:type="dxa"/>
        </w:trPr>
        <w:tc>
          <w:tcPr>
            <w:tcW w:w="2230" w:type="pct"/>
            <w:tcBorders>
              <w:top w:val="nil"/>
              <w:bottom w:val="nil"/>
            </w:tcBorders>
            <w:shd w:val="clear" w:color="auto" w:fill="auto"/>
            <w:tcMar>
              <w:top w:w="0" w:type="dxa"/>
              <w:left w:w="0" w:type="dxa"/>
              <w:bottom w:w="0" w:type="dxa"/>
              <w:right w:w="120" w:type="dxa"/>
            </w:tcMar>
            <w:hideMark/>
          </w:tcPr>
          <w:p w14:paraId="6E6DD2C3"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nl-NL"/>
                <w14:ligatures w14:val="none"/>
              </w:rPr>
            </w:pPr>
            <w:r w:rsidRPr="003D5D4C">
              <w:rPr>
                <w:rFonts w:ascii="Times New Roman" w:eastAsia="Times New Roman" w:hAnsi="Times New Roman" w:cs="Times New Roman"/>
                <w:kern w:val="0"/>
                <w:sz w:val="24"/>
                <w:szCs w:val="24"/>
                <w:lang w:val="nl-NL"/>
                <w14:ligatures w14:val="none"/>
              </w:rPr>
              <w:t>Op deze rekening worden de zakelijke en persoonlijke zekerheden geboekt die door derden ten behoeve van de crediteuren van de onderneming zijn gesteld, als waarborg voor de voldoening van actuele of potentiële schulden en verplichtingen die de onderneming jegens hen heeft aangegaan.</w:t>
            </w:r>
          </w:p>
        </w:tc>
        <w:tc>
          <w:tcPr>
            <w:tcW w:w="2748" w:type="pct"/>
            <w:tcBorders>
              <w:top w:val="nil"/>
              <w:bottom w:val="nil"/>
            </w:tcBorders>
            <w:shd w:val="clear" w:color="auto" w:fill="auto"/>
            <w:tcMar>
              <w:top w:w="0" w:type="dxa"/>
              <w:left w:w="120" w:type="dxa"/>
              <w:bottom w:w="0" w:type="dxa"/>
              <w:right w:w="0" w:type="dxa"/>
            </w:tcMar>
            <w:hideMark/>
          </w:tcPr>
          <w:p w14:paraId="063B6BE5"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fr-FR"/>
                <w14:ligatures w14:val="none"/>
              </w:rPr>
            </w:pPr>
            <w:r w:rsidRPr="003D5D4C">
              <w:rPr>
                <w:rFonts w:ascii="Times New Roman" w:eastAsia="Times New Roman" w:hAnsi="Times New Roman" w:cs="Times New Roman"/>
                <w:kern w:val="0"/>
                <w:sz w:val="24"/>
                <w:szCs w:val="24"/>
                <w:lang w:val="fr-FR"/>
                <w14:ligatures w14:val="none"/>
              </w:rPr>
              <w:t>Ce compte enregistre les sûretés, réelles ou personnelles, constituées par des tiers en faveur des créanciers de l'entreprise pour garantir la bonne fin des dettes ou engagements, actuels ou potentiels, que celle-ci a contractés envers eux.</w:t>
            </w:r>
          </w:p>
        </w:tc>
      </w:tr>
      <w:tr w:rsidR="003D5D4C" w:rsidRPr="003D5D4C" w14:paraId="1DF86311" w14:textId="77777777" w:rsidTr="003D5D4C">
        <w:trPr>
          <w:tblCellSpacing w:w="15" w:type="dxa"/>
        </w:trPr>
        <w:tc>
          <w:tcPr>
            <w:tcW w:w="2230" w:type="pct"/>
            <w:tcBorders>
              <w:top w:val="nil"/>
              <w:bottom w:val="nil"/>
            </w:tcBorders>
            <w:shd w:val="clear" w:color="auto" w:fill="auto"/>
            <w:tcMar>
              <w:top w:w="0" w:type="dxa"/>
              <w:left w:w="0" w:type="dxa"/>
              <w:bottom w:w="0" w:type="dxa"/>
              <w:right w:w="120" w:type="dxa"/>
            </w:tcMar>
            <w:hideMark/>
          </w:tcPr>
          <w:p w14:paraId="0B8A7F0A"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nl-NL"/>
                <w14:ligatures w14:val="none"/>
              </w:rPr>
            </w:pPr>
            <w:r w:rsidRPr="003D5D4C">
              <w:rPr>
                <w:rFonts w:ascii="Times New Roman" w:eastAsia="Times New Roman" w:hAnsi="Times New Roman" w:cs="Times New Roman"/>
                <w:b/>
                <w:bCs/>
                <w:kern w:val="0"/>
                <w:sz w:val="24"/>
                <w:szCs w:val="24"/>
                <w:lang w:val="nl-NL"/>
                <w14:ligatures w14:val="none"/>
              </w:rPr>
              <w:t>01 Persoonlijke zekerheden gesteld voor rekening van derden</w:t>
            </w:r>
          </w:p>
        </w:tc>
        <w:tc>
          <w:tcPr>
            <w:tcW w:w="2748" w:type="pct"/>
            <w:tcBorders>
              <w:top w:val="nil"/>
              <w:bottom w:val="nil"/>
            </w:tcBorders>
            <w:shd w:val="clear" w:color="auto" w:fill="auto"/>
            <w:tcMar>
              <w:top w:w="0" w:type="dxa"/>
              <w:left w:w="120" w:type="dxa"/>
              <w:bottom w:w="0" w:type="dxa"/>
              <w:right w:w="0" w:type="dxa"/>
            </w:tcMar>
            <w:hideMark/>
          </w:tcPr>
          <w:p w14:paraId="5B3867F1"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fr-FR"/>
                <w14:ligatures w14:val="none"/>
              </w:rPr>
            </w:pPr>
            <w:r w:rsidRPr="003D5D4C">
              <w:rPr>
                <w:rFonts w:ascii="Times New Roman" w:eastAsia="Times New Roman" w:hAnsi="Times New Roman" w:cs="Times New Roman"/>
                <w:b/>
                <w:bCs/>
                <w:kern w:val="0"/>
                <w:sz w:val="24"/>
                <w:szCs w:val="24"/>
                <w:lang w:val="fr-FR"/>
                <w14:ligatures w14:val="none"/>
              </w:rPr>
              <w:t>01 Garanties personnelles constituées pour compte de tiers</w:t>
            </w:r>
          </w:p>
        </w:tc>
      </w:tr>
      <w:tr w:rsidR="003D5D4C" w:rsidRPr="003D5D4C" w14:paraId="5F001960" w14:textId="77777777" w:rsidTr="003D5D4C">
        <w:trPr>
          <w:tblCellSpacing w:w="15" w:type="dxa"/>
        </w:trPr>
        <w:tc>
          <w:tcPr>
            <w:tcW w:w="2230" w:type="pct"/>
            <w:tcBorders>
              <w:top w:val="nil"/>
              <w:bottom w:val="nil"/>
            </w:tcBorders>
            <w:shd w:val="clear" w:color="auto" w:fill="auto"/>
            <w:tcMar>
              <w:top w:w="0" w:type="dxa"/>
              <w:left w:w="0" w:type="dxa"/>
              <w:bottom w:w="0" w:type="dxa"/>
              <w:right w:w="120" w:type="dxa"/>
            </w:tcMar>
            <w:hideMark/>
          </w:tcPr>
          <w:p w14:paraId="5CFD46D6"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nl-NL"/>
                <w14:ligatures w14:val="none"/>
              </w:rPr>
            </w:pPr>
            <w:r w:rsidRPr="003D5D4C">
              <w:rPr>
                <w:rFonts w:ascii="Times New Roman" w:eastAsia="Times New Roman" w:hAnsi="Times New Roman" w:cs="Times New Roman"/>
                <w:kern w:val="0"/>
                <w:sz w:val="24"/>
                <w:szCs w:val="24"/>
                <w:lang w:val="nl-NL"/>
                <w14:ligatures w14:val="none"/>
              </w:rPr>
              <w:t>Op deze rekening worden de persoonlijke zekerheden geboekt die door de onderneming ten behoeve van derden zijn gesteld of onherroepelijk beloofd als waarborg, voor de voldoening van actuele of potentiële schulden en verplichtingen die ze hebben aangegaan jegens andere schuldeisers dan de onderneming zelf.</w:t>
            </w:r>
          </w:p>
        </w:tc>
        <w:tc>
          <w:tcPr>
            <w:tcW w:w="2748" w:type="pct"/>
            <w:tcBorders>
              <w:top w:val="nil"/>
              <w:bottom w:val="nil"/>
            </w:tcBorders>
            <w:shd w:val="clear" w:color="auto" w:fill="auto"/>
            <w:tcMar>
              <w:top w:w="0" w:type="dxa"/>
              <w:left w:w="120" w:type="dxa"/>
              <w:bottom w:w="0" w:type="dxa"/>
              <w:right w:w="0" w:type="dxa"/>
            </w:tcMar>
            <w:hideMark/>
          </w:tcPr>
          <w:p w14:paraId="7B935A67"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fr-FR"/>
                <w14:ligatures w14:val="none"/>
              </w:rPr>
            </w:pPr>
            <w:r w:rsidRPr="003D5D4C">
              <w:rPr>
                <w:rFonts w:ascii="Times New Roman" w:eastAsia="Times New Roman" w:hAnsi="Times New Roman" w:cs="Times New Roman"/>
                <w:kern w:val="0"/>
                <w:sz w:val="24"/>
                <w:szCs w:val="24"/>
                <w:lang w:val="fr-FR"/>
                <w14:ligatures w14:val="none"/>
              </w:rPr>
              <w:t>Ce compte enregistre les sûretés personnelles constituées ou irrévocablement promises par l'entreprise en faveur de tiers, en vue de garantir la bonne fin des dettes ou engagements, actuels ou potentiels, que ceux-ci ont contractées à l'égard de leurs créanciers, autres que l'entreprise considérée.</w:t>
            </w:r>
          </w:p>
        </w:tc>
      </w:tr>
      <w:tr w:rsidR="003D5D4C" w:rsidRPr="003D5D4C" w14:paraId="78FB0F4A" w14:textId="77777777" w:rsidTr="003D5D4C">
        <w:trPr>
          <w:tblCellSpacing w:w="15" w:type="dxa"/>
        </w:trPr>
        <w:tc>
          <w:tcPr>
            <w:tcW w:w="2230" w:type="pct"/>
            <w:tcBorders>
              <w:top w:val="nil"/>
              <w:bottom w:val="nil"/>
            </w:tcBorders>
            <w:shd w:val="clear" w:color="auto" w:fill="auto"/>
            <w:tcMar>
              <w:top w:w="0" w:type="dxa"/>
              <w:left w:w="0" w:type="dxa"/>
              <w:bottom w:w="0" w:type="dxa"/>
              <w:right w:w="120" w:type="dxa"/>
            </w:tcMar>
            <w:hideMark/>
          </w:tcPr>
          <w:p w14:paraId="21DA70BD"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nl-NL"/>
                <w14:ligatures w14:val="none"/>
              </w:rPr>
            </w:pPr>
            <w:r w:rsidRPr="003D5D4C">
              <w:rPr>
                <w:rFonts w:ascii="Times New Roman" w:eastAsia="Times New Roman" w:hAnsi="Times New Roman" w:cs="Times New Roman"/>
                <w:kern w:val="0"/>
                <w:sz w:val="24"/>
                <w:szCs w:val="24"/>
                <w:lang w:val="nl-NL"/>
                <w14:ligatures w14:val="none"/>
              </w:rPr>
              <w:t>De wisselverplichtingen zijn die welke voor de onderneming voortvloeien uit door haar getrokken, geëndosseerde of voor aval getekende wissels in omloop, met uitzondering van de door de onderneming getrokken bankaccepten</w:t>
            </w:r>
          </w:p>
        </w:tc>
        <w:tc>
          <w:tcPr>
            <w:tcW w:w="2748" w:type="pct"/>
            <w:tcBorders>
              <w:top w:val="nil"/>
              <w:bottom w:val="nil"/>
            </w:tcBorders>
            <w:shd w:val="clear" w:color="auto" w:fill="auto"/>
            <w:tcMar>
              <w:top w:w="0" w:type="dxa"/>
              <w:left w:w="120" w:type="dxa"/>
              <w:bottom w:w="0" w:type="dxa"/>
              <w:right w:w="0" w:type="dxa"/>
            </w:tcMar>
            <w:hideMark/>
          </w:tcPr>
          <w:p w14:paraId="5423B59C"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fr-FR"/>
                <w14:ligatures w14:val="none"/>
              </w:rPr>
            </w:pPr>
            <w:r w:rsidRPr="003D5D4C">
              <w:rPr>
                <w:rFonts w:ascii="Times New Roman" w:eastAsia="Times New Roman" w:hAnsi="Times New Roman" w:cs="Times New Roman"/>
                <w:kern w:val="0"/>
                <w:sz w:val="24"/>
                <w:szCs w:val="24"/>
                <w:lang w:val="fr-FR"/>
                <w14:ligatures w14:val="none"/>
              </w:rPr>
              <w:t>Les engagements sur effets sont ceux qui résultent pour l'entreprise d'effets en circulation tirés, endossés ou avalisés par elle, à l'exception des acceptations bancaires tirées par l'entreprise.</w:t>
            </w:r>
          </w:p>
        </w:tc>
      </w:tr>
      <w:tr w:rsidR="003D5D4C" w:rsidRPr="003D5D4C" w14:paraId="1F43F26F" w14:textId="77777777" w:rsidTr="003D5D4C">
        <w:trPr>
          <w:tblCellSpacing w:w="15" w:type="dxa"/>
        </w:trPr>
        <w:tc>
          <w:tcPr>
            <w:tcW w:w="2230" w:type="pct"/>
            <w:tcBorders>
              <w:top w:val="nil"/>
              <w:bottom w:val="nil"/>
            </w:tcBorders>
            <w:shd w:val="clear" w:color="auto" w:fill="auto"/>
            <w:tcMar>
              <w:top w:w="0" w:type="dxa"/>
              <w:left w:w="0" w:type="dxa"/>
              <w:bottom w:w="0" w:type="dxa"/>
              <w:right w:w="120" w:type="dxa"/>
            </w:tcMar>
            <w:hideMark/>
          </w:tcPr>
          <w:p w14:paraId="5286801E"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nl-NL"/>
                <w14:ligatures w14:val="none"/>
              </w:rPr>
            </w:pPr>
            <w:r w:rsidRPr="003D5D4C">
              <w:rPr>
                <w:rFonts w:ascii="Times New Roman" w:eastAsia="Times New Roman" w:hAnsi="Times New Roman" w:cs="Times New Roman"/>
                <w:b/>
                <w:bCs/>
                <w:kern w:val="0"/>
                <w:sz w:val="24"/>
                <w:szCs w:val="24"/>
                <w:lang w:val="nl-NL"/>
                <w14:ligatures w14:val="none"/>
              </w:rPr>
              <w:t>02 Zakelijke zekerheden gesteld op eigen activa</w:t>
            </w:r>
          </w:p>
        </w:tc>
        <w:tc>
          <w:tcPr>
            <w:tcW w:w="2748" w:type="pct"/>
            <w:tcBorders>
              <w:top w:val="nil"/>
              <w:bottom w:val="nil"/>
            </w:tcBorders>
            <w:shd w:val="clear" w:color="auto" w:fill="auto"/>
            <w:tcMar>
              <w:top w:w="0" w:type="dxa"/>
              <w:left w:w="120" w:type="dxa"/>
              <w:bottom w:w="0" w:type="dxa"/>
              <w:right w:w="0" w:type="dxa"/>
            </w:tcMar>
            <w:hideMark/>
          </w:tcPr>
          <w:p w14:paraId="0CEDF105"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fr-FR"/>
                <w14:ligatures w14:val="none"/>
              </w:rPr>
            </w:pPr>
            <w:r w:rsidRPr="003D5D4C">
              <w:rPr>
                <w:rFonts w:ascii="Times New Roman" w:eastAsia="Times New Roman" w:hAnsi="Times New Roman" w:cs="Times New Roman"/>
                <w:b/>
                <w:bCs/>
                <w:kern w:val="0"/>
                <w:sz w:val="24"/>
                <w:szCs w:val="24"/>
                <w:lang w:val="fr-FR"/>
                <w14:ligatures w14:val="none"/>
              </w:rPr>
              <w:t>02 Garanties réelles constituées sur avoirs propres</w:t>
            </w:r>
          </w:p>
        </w:tc>
      </w:tr>
      <w:tr w:rsidR="003D5D4C" w:rsidRPr="003D5D4C" w14:paraId="7266DF8D" w14:textId="77777777" w:rsidTr="003D5D4C">
        <w:trPr>
          <w:tblCellSpacing w:w="15" w:type="dxa"/>
        </w:trPr>
        <w:tc>
          <w:tcPr>
            <w:tcW w:w="2230" w:type="pct"/>
            <w:tcBorders>
              <w:top w:val="nil"/>
              <w:bottom w:val="nil"/>
            </w:tcBorders>
            <w:shd w:val="clear" w:color="auto" w:fill="auto"/>
            <w:tcMar>
              <w:top w:w="0" w:type="dxa"/>
              <w:left w:w="0" w:type="dxa"/>
              <w:bottom w:w="0" w:type="dxa"/>
              <w:right w:w="120" w:type="dxa"/>
            </w:tcMar>
            <w:hideMark/>
          </w:tcPr>
          <w:p w14:paraId="0CB846D9"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nl-NL"/>
                <w14:ligatures w14:val="none"/>
              </w:rPr>
            </w:pPr>
            <w:r w:rsidRPr="003D5D4C">
              <w:rPr>
                <w:rFonts w:ascii="Times New Roman" w:eastAsia="Times New Roman" w:hAnsi="Times New Roman" w:cs="Times New Roman"/>
                <w:kern w:val="0"/>
                <w:sz w:val="24"/>
                <w:szCs w:val="24"/>
                <w:lang w:val="nl-NL"/>
                <w14:ligatures w14:val="none"/>
              </w:rPr>
              <w:t>Op deze rekening worden de zakelijke zekerheden geboekt waarmee de onderneming haar eigen activa heeft bezwaard of die ze onherroepelijk heeft beloofd voor de voldoening van actuele of potentiële schulden en verplichtingen van zichzelf of van derden.</w:t>
            </w:r>
          </w:p>
        </w:tc>
        <w:tc>
          <w:tcPr>
            <w:tcW w:w="2748" w:type="pct"/>
            <w:tcBorders>
              <w:top w:val="nil"/>
              <w:bottom w:val="nil"/>
            </w:tcBorders>
            <w:shd w:val="clear" w:color="auto" w:fill="auto"/>
            <w:tcMar>
              <w:top w:w="0" w:type="dxa"/>
              <w:left w:w="120" w:type="dxa"/>
              <w:bottom w:w="0" w:type="dxa"/>
              <w:right w:w="0" w:type="dxa"/>
            </w:tcMar>
            <w:hideMark/>
          </w:tcPr>
          <w:p w14:paraId="1482A0FE"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fr-FR"/>
                <w14:ligatures w14:val="none"/>
              </w:rPr>
            </w:pPr>
            <w:r w:rsidRPr="003D5D4C">
              <w:rPr>
                <w:rFonts w:ascii="Times New Roman" w:eastAsia="Times New Roman" w:hAnsi="Times New Roman" w:cs="Times New Roman"/>
                <w:kern w:val="0"/>
                <w:sz w:val="24"/>
                <w:szCs w:val="24"/>
                <w:lang w:val="fr-FR"/>
                <w14:ligatures w14:val="none"/>
              </w:rPr>
              <w:t>Ce compte enregistre les sûretés réelles constituées sur les avoirs propres de l'entreprise ou irrévocablement promises par elle, en vue de garantir la bonne fin des dettes et engagements, actuels ou potentiels, soit de l'entreprise elle-même, soit de tiers.</w:t>
            </w:r>
          </w:p>
        </w:tc>
      </w:tr>
      <w:tr w:rsidR="003D5D4C" w:rsidRPr="003D5D4C" w14:paraId="72B1E2CF" w14:textId="77777777" w:rsidTr="003D5D4C">
        <w:trPr>
          <w:tblCellSpacing w:w="15" w:type="dxa"/>
        </w:trPr>
        <w:tc>
          <w:tcPr>
            <w:tcW w:w="2230" w:type="pct"/>
            <w:tcBorders>
              <w:top w:val="nil"/>
              <w:bottom w:val="nil"/>
            </w:tcBorders>
            <w:shd w:val="clear" w:color="auto" w:fill="auto"/>
            <w:tcMar>
              <w:top w:w="0" w:type="dxa"/>
              <w:left w:w="0" w:type="dxa"/>
              <w:bottom w:w="0" w:type="dxa"/>
              <w:right w:w="120" w:type="dxa"/>
            </w:tcMar>
            <w:hideMark/>
          </w:tcPr>
          <w:p w14:paraId="6F9B15A9"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nl-NL"/>
                <w14:ligatures w14:val="none"/>
              </w:rPr>
            </w:pPr>
            <w:r w:rsidRPr="003D5D4C">
              <w:rPr>
                <w:rFonts w:ascii="Times New Roman" w:eastAsia="Times New Roman" w:hAnsi="Times New Roman" w:cs="Times New Roman"/>
                <w:kern w:val="0"/>
                <w:sz w:val="24"/>
                <w:szCs w:val="24"/>
                <w:lang w:val="nl-NL"/>
                <w14:ligatures w14:val="none"/>
              </w:rPr>
              <w:t>In de rekeningen 021 en 023 betreffende de zekerheidsstellingen moet in voorkomend van onderscheid worden gemaakt tussen de soorten van bezwaarde activa.</w:t>
            </w:r>
          </w:p>
        </w:tc>
        <w:tc>
          <w:tcPr>
            <w:tcW w:w="2748" w:type="pct"/>
            <w:tcBorders>
              <w:top w:val="nil"/>
              <w:bottom w:val="nil"/>
            </w:tcBorders>
            <w:shd w:val="clear" w:color="auto" w:fill="auto"/>
            <w:tcMar>
              <w:top w:w="0" w:type="dxa"/>
              <w:left w:w="120" w:type="dxa"/>
              <w:bottom w:w="0" w:type="dxa"/>
              <w:right w:w="0" w:type="dxa"/>
            </w:tcMar>
            <w:hideMark/>
          </w:tcPr>
          <w:p w14:paraId="2B9AF4E6"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fr-FR"/>
                <w14:ligatures w14:val="none"/>
              </w:rPr>
            </w:pPr>
            <w:r w:rsidRPr="003D5D4C">
              <w:rPr>
                <w:rFonts w:ascii="Times New Roman" w:eastAsia="Times New Roman" w:hAnsi="Times New Roman" w:cs="Times New Roman"/>
                <w:kern w:val="0"/>
                <w:sz w:val="24"/>
                <w:szCs w:val="24"/>
                <w:lang w:val="fr-FR"/>
                <w14:ligatures w14:val="none"/>
              </w:rPr>
              <w:t>Les comptes 021 et 023 relatifs aux sûretés constituées distingueront, le cas échéant, les catégories d'actifs qu'elles grèvent.</w:t>
            </w:r>
          </w:p>
        </w:tc>
      </w:tr>
      <w:tr w:rsidR="003D5D4C" w:rsidRPr="003D5D4C" w14:paraId="67B4FC07" w14:textId="77777777" w:rsidTr="003D5D4C">
        <w:trPr>
          <w:tblCellSpacing w:w="15" w:type="dxa"/>
        </w:trPr>
        <w:tc>
          <w:tcPr>
            <w:tcW w:w="2230" w:type="pct"/>
            <w:tcBorders>
              <w:top w:val="nil"/>
              <w:bottom w:val="nil"/>
            </w:tcBorders>
            <w:shd w:val="clear" w:color="auto" w:fill="auto"/>
            <w:tcMar>
              <w:top w:w="0" w:type="dxa"/>
              <w:left w:w="0" w:type="dxa"/>
              <w:bottom w:w="0" w:type="dxa"/>
              <w:right w:w="120" w:type="dxa"/>
            </w:tcMar>
            <w:hideMark/>
          </w:tcPr>
          <w:p w14:paraId="2D571570"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nl-NL"/>
                <w14:ligatures w14:val="none"/>
              </w:rPr>
            </w:pPr>
            <w:r w:rsidRPr="003D5D4C">
              <w:rPr>
                <w:rFonts w:ascii="Times New Roman" w:eastAsia="Times New Roman" w:hAnsi="Times New Roman" w:cs="Times New Roman"/>
                <w:b/>
                <w:bCs/>
                <w:kern w:val="0"/>
                <w:sz w:val="24"/>
                <w:szCs w:val="24"/>
                <w:lang w:val="nl-NL"/>
                <w14:ligatures w14:val="none"/>
              </w:rPr>
              <w:t>03 Ontvangen zekerheden</w:t>
            </w:r>
          </w:p>
        </w:tc>
        <w:tc>
          <w:tcPr>
            <w:tcW w:w="2748" w:type="pct"/>
            <w:tcBorders>
              <w:top w:val="nil"/>
              <w:bottom w:val="nil"/>
            </w:tcBorders>
            <w:shd w:val="clear" w:color="auto" w:fill="auto"/>
            <w:tcMar>
              <w:top w:w="0" w:type="dxa"/>
              <w:left w:w="120" w:type="dxa"/>
              <w:bottom w:w="0" w:type="dxa"/>
              <w:right w:w="0" w:type="dxa"/>
            </w:tcMar>
            <w:hideMark/>
          </w:tcPr>
          <w:p w14:paraId="00DE3572"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fr-FR"/>
                <w14:ligatures w14:val="none"/>
              </w:rPr>
            </w:pPr>
            <w:r w:rsidRPr="003D5D4C">
              <w:rPr>
                <w:rFonts w:ascii="Times New Roman" w:eastAsia="Times New Roman" w:hAnsi="Times New Roman" w:cs="Times New Roman"/>
                <w:b/>
                <w:bCs/>
                <w:kern w:val="0"/>
                <w:sz w:val="24"/>
                <w:szCs w:val="24"/>
                <w:lang w:val="fr-FR"/>
                <w14:ligatures w14:val="none"/>
              </w:rPr>
              <w:t>03 Garanties reçues</w:t>
            </w:r>
          </w:p>
        </w:tc>
      </w:tr>
      <w:tr w:rsidR="003D5D4C" w:rsidRPr="003D5D4C" w14:paraId="42EE63C1" w14:textId="77777777" w:rsidTr="003D5D4C">
        <w:trPr>
          <w:tblCellSpacing w:w="15" w:type="dxa"/>
        </w:trPr>
        <w:tc>
          <w:tcPr>
            <w:tcW w:w="2230" w:type="pct"/>
            <w:tcBorders>
              <w:top w:val="nil"/>
              <w:bottom w:val="nil"/>
            </w:tcBorders>
            <w:shd w:val="clear" w:color="auto" w:fill="auto"/>
            <w:tcMar>
              <w:top w:w="0" w:type="dxa"/>
              <w:left w:w="0" w:type="dxa"/>
              <w:bottom w:w="0" w:type="dxa"/>
              <w:right w:w="120" w:type="dxa"/>
            </w:tcMar>
            <w:hideMark/>
          </w:tcPr>
          <w:p w14:paraId="2535796E"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nl-NL"/>
                <w14:ligatures w14:val="none"/>
              </w:rPr>
            </w:pPr>
            <w:r w:rsidRPr="003D5D4C">
              <w:rPr>
                <w:rFonts w:ascii="Times New Roman" w:eastAsia="Times New Roman" w:hAnsi="Times New Roman" w:cs="Times New Roman"/>
                <w:kern w:val="0"/>
                <w:sz w:val="24"/>
                <w:szCs w:val="24"/>
                <w:lang w:val="nl-NL"/>
                <w14:ligatures w14:val="none"/>
              </w:rPr>
              <w:t>Op deze rekening worden de zakelijke en persoonlijke zekerheden geboekt die de onderneming heeft ontvangen voor de voldoening van actuele of potentiële schulden en verplichtingen die derden jegens haar hebben aangegaan, met uitzondering van zekerheidsstellingen en borgtochten in contanten.</w:t>
            </w:r>
          </w:p>
        </w:tc>
        <w:tc>
          <w:tcPr>
            <w:tcW w:w="2748" w:type="pct"/>
            <w:tcBorders>
              <w:top w:val="nil"/>
              <w:bottom w:val="nil"/>
            </w:tcBorders>
            <w:shd w:val="clear" w:color="auto" w:fill="auto"/>
            <w:tcMar>
              <w:top w:w="0" w:type="dxa"/>
              <w:left w:w="120" w:type="dxa"/>
              <w:bottom w:w="0" w:type="dxa"/>
              <w:right w:w="0" w:type="dxa"/>
            </w:tcMar>
            <w:hideMark/>
          </w:tcPr>
          <w:p w14:paraId="0F802A96"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fr-FR"/>
                <w14:ligatures w14:val="none"/>
              </w:rPr>
            </w:pPr>
            <w:r w:rsidRPr="003D5D4C">
              <w:rPr>
                <w:rFonts w:ascii="Times New Roman" w:eastAsia="Times New Roman" w:hAnsi="Times New Roman" w:cs="Times New Roman"/>
                <w:kern w:val="0"/>
                <w:sz w:val="24"/>
                <w:szCs w:val="24"/>
                <w:lang w:val="fr-FR"/>
                <w14:ligatures w14:val="none"/>
              </w:rPr>
              <w:t>Ce compte enregistre les sûretés réelles ou personnelles reçues par l'entreprise en garantie des dettes et engagements, actuels ou potentiels, contractés envers elle par des tiers, à l'exception des garanties et cautionnements en espèces.</w:t>
            </w:r>
          </w:p>
        </w:tc>
      </w:tr>
      <w:tr w:rsidR="003D5D4C" w:rsidRPr="003D5D4C" w14:paraId="3C201A65" w14:textId="77777777" w:rsidTr="003D5D4C">
        <w:trPr>
          <w:tblCellSpacing w:w="15" w:type="dxa"/>
        </w:trPr>
        <w:tc>
          <w:tcPr>
            <w:tcW w:w="2230" w:type="pct"/>
            <w:tcBorders>
              <w:top w:val="nil"/>
              <w:bottom w:val="nil"/>
            </w:tcBorders>
            <w:shd w:val="clear" w:color="auto" w:fill="auto"/>
            <w:tcMar>
              <w:top w:w="0" w:type="dxa"/>
              <w:left w:w="0" w:type="dxa"/>
              <w:bottom w:w="0" w:type="dxa"/>
              <w:right w:w="120" w:type="dxa"/>
            </w:tcMar>
            <w:hideMark/>
          </w:tcPr>
          <w:p w14:paraId="4E75C3D8"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nl-NL"/>
                <w14:ligatures w14:val="none"/>
              </w:rPr>
            </w:pPr>
            <w:r w:rsidRPr="003D5D4C">
              <w:rPr>
                <w:rFonts w:ascii="Times New Roman" w:eastAsia="Times New Roman" w:hAnsi="Times New Roman" w:cs="Times New Roman"/>
                <w:b/>
                <w:bCs/>
                <w:kern w:val="0"/>
                <w:sz w:val="24"/>
                <w:szCs w:val="24"/>
                <w:lang w:val="nl-NL"/>
                <w14:ligatures w14:val="none"/>
              </w:rPr>
              <w:lastRenderedPageBreak/>
              <w:t>04 Goederen en waarden gehouden door derden in hun naam, maar ten bate en op risico van derden</w:t>
            </w:r>
          </w:p>
        </w:tc>
        <w:tc>
          <w:tcPr>
            <w:tcW w:w="2748" w:type="pct"/>
            <w:tcBorders>
              <w:top w:val="nil"/>
              <w:bottom w:val="nil"/>
            </w:tcBorders>
            <w:shd w:val="clear" w:color="auto" w:fill="auto"/>
            <w:tcMar>
              <w:top w:w="0" w:type="dxa"/>
              <w:left w:w="120" w:type="dxa"/>
              <w:bottom w:w="0" w:type="dxa"/>
              <w:right w:w="0" w:type="dxa"/>
            </w:tcMar>
            <w:hideMark/>
          </w:tcPr>
          <w:p w14:paraId="16E7226B"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fr-FR"/>
                <w14:ligatures w14:val="none"/>
              </w:rPr>
            </w:pPr>
            <w:r w:rsidRPr="003D5D4C">
              <w:rPr>
                <w:rFonts w:ascii="Times New Roman" w:eastAsia="Times New Roman" w:hAnsi="Times New Roman" w:cs="Times New Roman"/>
                <w:b/>
                <w:bCs/>
                <w:kern w:val="0"/>
                <w:sz w:val="24"/>
                <w:szCs w:val="24"/>
                <w:lang w:val="fr-FR"/>
                <w14:ligatures w14:val="none"/>
              </w:rPr>
              <w:t>04 Biens et valeurs détenus par des tiers en leur nom mais aux risques et profits de l’entreprise</w:t>
            </w:r>
          </w:p>
        </w:tc>
      </w:tr>
      <w:tr w:rsidR="003D5D4C" w:rsidRPr="003D5D4C" w14:paraId="5DB71E49" w14:textId="77777777" w:rsidTr="003D5D4C">
        <w:trPr>
          <w:tblCellSpacing w:w="15" w:type="dxa"/>
        </w:trPr>
        <w:tc>
          <w:tcPr>
            <w:tcW w:w="2230" w:type="pct"/>
            <w:tcBorders>
              <w:top w:val="nil"/>
              <w:bottom w:val="nil"/>
            </w:tcBorders>
            <w:shd w:val="clear" w:color="auto" w:fill="auto"/>
            <w:tcMar>
              <w:top w:w="0" w:type="dxa"/>
              <w:left w:w="0" w:type="dxa"/>
              <w:bottom w:w="0" w:type="dxa"/>
              <w:right w:w="120" w:type="dxa"/>
            </w:tcMar>
            <w:hideMark/>
          </w:tcPr>
          <w:p w14:paraId="36A15F05"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nl-NL"/>
                <w14:ligatures w14:val="none"/>
              </w:rPr>
            </w:pPr>
            <w:r w:rsidRPr="003D5D4C">
              <w:rPr>
                <w:rFonts w:ascii="Times New Roman" w:eastAsia="Times New Roman" w:hAnsi="Times New Roman" w:cs="Times New Roman"/>
                <w:kern w:val="0"/>
                <w:sz w:val="24"/>
                <w:szCs w:val="24"/>
                <w:lang w:val="nl-NL"/>
                <w14:ligatures w14:val="none"/>
              </w:rPr>
              <w:t>Op deze rekening worden de goederen en waarden geboekt die ten opzichte van derden aan een ander toebehoren en waarvan de onderneming het risico draagt maar er tevens de opbrengsten uit int- zoals de overeenkomsten tot het houden van een deelneming -, indien deze goederen en waarden niet mogen worden opgenomen in de balans.</w:t>
            </w:r>
          </w:p>
        </w:tc>
        <w:tc>
          <w:tcPr>
            <w:tcW w:w="2748" w:type="pct"/>
            <w:tcBorders>
              <w:top w:val="nil"/>
              <w:bottom w:val="nil"/>
            </w:tcBorders>
            <w:shd w:val="clear" w:color="auto" w:fill="auto"/>
            <w:tcMar>
              <w:top w:w="0" w:type="dxa"/>
              <w:left w:w="120" w:type="dxa"/>
              <w:bottom w:w="0" w:type="dxa"/>
              <w:right w:w="0" w:type="dxa"/>
            </w:tcMar>
            <w:hideMark/>
          </w:tcPr>
          <w:p w14:paraId="67C723D9"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fr-FR"/>
                <w14:ligatures w14:val="none"/>
              </w:rPr>
            </w:pPr>
            <w:r w:rsidRPr="003D5D4C">
              <w:rPr>
                <w:rFonts w:ascii="Times New Roman" w:eastAsia="Times New Roman" w:hAnsi="Times New Roman" w:cs="Times New Roman"/>
                <w:kern w:val="0"/>
                <w:sz w:val="24"/>
                <w:szCs w:val="24"/>
                <w:lang w:val="fr-FR"/>
                <w14:ligatures w14:val="none"/>
              </w:rPr>
              <w:t>Ce compte enregistre les biens et valeurs qui, à l'égard des tiers appartiennent à une tierce personne mais dont les risques incombent à l'entreprise et les profits lui reviennent, telles les conventions de portage, lorsque ces biens et valeurs ne peuvent être inscrits au bilan.</w:t>
            </w:r>
          </w:p>
        </w:tc>
      </w:tr>
      <w:tr w:rsidR="003D5D4C" w:rsidRPr="003D5D4C" w14:paraId="1BBB0F48" w14:textId="77777777" w:rsidTr="003D5D4C">
        <w:trPr>
          <w:tblCellSpacing w:w="15" w:type="dxa"/>
        </w:trPr>
        <w:tc>
          <w:tcPr>
            <w:tcW w:w="2230" w:type="pct"/>
            <w:tcBorders>
              <w:top w:val="nil"/>
              <w:bottom w:val="nil"/>
            </w:tcBorders>
            <w:shd w:val="clear" w:color="auto" w:fill="auto"/>
            <w:tcMar>
              <w:top w:w="0" w:type="dxa"/>
              <w:left w:w="0" w:type="dxa"/>
              <w:bottom w:w="0" w:type="dxa"/>
              <w:right w:w="120" w:type="dxa"/>
            </w:tcMar>
            <w:hideMark/>
          </w:tcPr>
          <w:p w14:paraId="5511CA48"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nl-NL"/>
                <w14:ligatures w14:val="none"/>
              </w:rPr>
            </w:pPr>
            <w:r w:rsidRPr="003D5D4C">
              <w:rPr>
                <w:rFonts w:ascii="Times New Roman" w:eastAsia="Times New Roman" w:hAnsi="Times New Roman" w:cs="Times New Roman"/>
                <w:b/>
                <w:bCs/>
                <w:kern w:val="0"/>
                <w:sz w:val="24"/>
                <w:szCs w:val="24"/>
                <w:lang w:val="nl-NL"/>
                <w14:ligatures w14:val="none"/>
              </w:rPr>
              <w:t>05 Verplichtingen tot aan- en verkoop van vaste activa</w:t>
            </w:r>
          </w:p>
        </w:tc>
        <w:tc>
          <w:tcPr>
            <w:tcW w:w="2748" w:type="pct"/>
            <w:tcBorders>
              <w:top w:val="nil"/>
              <w:bottom w:val="nil"/>
            </w:tcBorders>
            <w:shd w:val="clear" w:color="auto" w:fill="auto"/>
            <w:tcMar>
              <w:top w:w="0" w:type="dxa"/>
              <w:left w:w="120" w:type="dxa"/>
              <w:bottom w:w="0" w:type="dxa"/>
              <w:right w:w="0" w:type="dxa"/>
            </w:tcMar>
            <w:hideMark/>
          </w:tcPr>
          <w:p w14:paraId="268A1E59"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fr-FR"/>
                <w14:ligatures w14:val="none"/>
              </w:rPr>
            </w:pPr>
            <w:r w:rsidRPr="003D5D4C">
              <w:rPr>
                <w:rFonts w:ascii="Times New Roman" w:eastAsia="Times New Roman" w:hAnsi="Times New Roman" w:cs="Times New Roman"/>
                <w:b/>
                <w:bCs/>
                <w:kern w:val="0"/>
                <w:sz w:val="24"/>
                <w:szCs w:val="24"/>
                <w:lang w:val="fr-FR"/>
                <w14:ligatures w14:val="none"/>
              </w:rPr>
              <w:t>05 Engagements d'acquisition et de cession d’immobilisations</w:t>
            </w:r>
          </w:p>
        </w:tc>
      </w:tr>
      <w:tr w:rsidR="003D5D4C" w:rsidRPr="003D5D4C" w14:paraId="30FE37E2" w14:textId="77777777" w:rsidTr="003D5D4C">
        <w:trPr>
          <w:tblCellSpacing w:w="15" w:type="dxa"/>
        </w:trPr>
        <w:tc>
          <w:tcPr>
            <w:tcW w:w="2230" w:type="pct"/>
            <w:tcBorders>
              <w:top w:val="nil"/>
              <w:bottom w:val="nil"/>
            </w:tcBorders>
            <w:shd w:val="clear" w:color="auto" w:fill="auto"/>
            <w:tcMar>
              <w:top w:w="0" w:type="dxa"/>
              <w:left w:w="0" w:type="dxa"/>
              <w:bottom w:w="0" w:type="dxa"/>
              <w:right w:w="120" w:type="dxa"/>
            </w:tcMar>
            <w:hideMark/>
          </w:tcPr>
          <w:p w14:paraId="7245F38D"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nl-NL"/>
                <w14:ligatures w14:val="none"/>
              </w:rPr>
            </w:pPr>
            <w:r w:rsidRPr="003D5D4C">
              <w:rPr>
                <w:rFonts w:ascii="Times New Roman" w:eastAsia="Times New Roman" w:hAnsi="Times New Roman" w:cs="Times New Roman"/>
                <w:kern w:val="0"/>
                <w:sz w:val="24"/>
                <w:szCs w:val="24"/>
                <w:lang w:val="nl-NL"/>
                <w14:ligatures w14:val="none"/>
              </w:rPr>
              <w:t>Op die rekening worden als verplichtingen tot aankoop geboekt de geplaatste bestellingen en de verplichtingen met optie van derden, en als verplichtingen tot verkoop de ontvangen bestellingen en de opties die aan derden op bezittingen van de onderneming zijn verleend.</w:t>
            </w:r>
          </w:p>
        </w:tc>
        <w:tc>
          <w:tcPr>
            <w:tcW w:w="2748" w:type="pct"/>
            <w:tcBorders>
              <w:top w:val="nil"/>
              <w:bottom w:val="nil"/>
            </w:tcBorders>
            <w:shd w:val="clear" w:color="auto" w:fill="auto"/>
            <w:tcMar>
              <w:top w:w="0" w:type="dxa"/>
              <w:left w:w="120" w:type="dxa"/>
              <w:bottom w:w="0" w:type="dxa"/>
              <w:right w:w="0" w:type="dxa"/>
            </w:tcMar>
            <w:hideMark/>
          </w:tcPr>
          <w:p w14:paraId="009D637C"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fr-FR"/>
                <w14:ligatures w14:val="none"/>
              </w:rPr>
            </w:pPr>
            <w:r w:rsidRPr="003D5D4C">
              <w:rPr>
                <w:rFonts w:ascii="Times New Roman" w:eastAsia="Times New Roman" w:hAnsi="Times New Roman" w:cs="Times New Roman"/>
                <w:kern w:val="0"/>
                <w:sz w:val="24"/>
                <w:szCs w:val="24"/>
                <w:lang w:val="fr-FR"/>
                <w14:ligatures w14:val="none"/>
              </w:rPr>
              <w:t>Ce compte enregistre au titre d'engagements d'acquisition, les commandes passées et les engagements d'achat à l'option de tiers et, au titre d'engagements de cession, les commandes acceptées ainsi que les options conférées à des tiers sur les avoirs de l'entreprise.</w:t>
            </w:r>
          </w:p>
        </w:tc>
      </w:tr>
      <w:tr w:rsidR="003D5D4C" w:rsidRPr="003D5D4C" w14:paraId="418870AF" w14:textId="77777777" w:rsidTr="003D5D4C">
        <w:trPr>
          <w:tblCellSpacing w:w="15" w:type="dxa"/>
        </w:trPr>
        <w:tc>
          <w:tcPr>
            <w:tcW w:w="2230" w:type="pct"/>
            <w:tcBorders>
              <w:top w:val="nil"/>
              <w:bottom w:val="nil"/>
            </w:tcBorders>
            <w:shd w:val="clear" w:color="auto" w:fill="auto"/>
            <w:tcMar>
              <w:top w:w="0" w:type="dxa"/>
              <w:left w:w="0" w:type="dxa"/>
              <w:bottom w:w="0" w:type="dxa"/>
              <w:right w:w="120" w:type="dxa"/>
            </w:tcMar>
            <w:hideMark/>
          </w:tcPr>
          <w:p w14:paraId="23B2968C"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nl-NL"/>
                <w14:ligatures w14:val="none"/>
              </w:rPr>
            </w:pPr>
            <w:r w:rsidRPr="003D5D4C">
              <w:rPr>
                <w:rFonts w:ascii="Times New Roman" w:eastAsia="Times New Roman" w:hAnsi="Times New Roman" w:cs="Times New Roman"/>
                <w:kern w:val="0"/>
                <w:sz w:val="24"/>
                <w:szCs w:val="24"/>
                <w:lang w:val="nl-NL"/>
                <w14:ligatures w14:val="none"/>
              </w:rPr>
              <w:t>De verplichtingen tot aankoop evenals de verplichtingen tot verkoop die tot de gewone bedrijfsuitoefening van de onderneming zijn verleend.</w:t>
            </w:r>
          </w:p>
        </w:tc>
        <w:tc>
          <w:tcPr>
            <w:tcW w:w="2748" w:type="pct"/>
            <w:tcBorders>
              <w:top w:val="nil"/>
              <w:bottom w:val="nil"/>
            </w:tcBorders>
            <w:shd w:val="clear" w:color="auto" w:fill="auto"/>
            <w:tcMar>
              <w:top w:w="0" w:type="dxa"/>
              <w:left w:w="120" w:type="dxa"/>
              <w:bottom w:w="0" w:type="dxa"/>
              <w:right w:w="0" w:type="dxa"/>
            </w:tcMar>
            <w:hideMark/>
          </w:tcPr>
          <w:p w14:paraId="154635BE"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fr-FR"/>
                <w14:ligatures w14:val="none"/>
              </w:rPr>
            </w:pPr>
            <w:r w:rsidRPr="003D5D4C">
              <w:rPr>
                <w:rFonts w:ascii="Times New Roman" w:eastAsia="Times New Roman" w:hAnsi="Times New Roman" w:cs="Times New Roman"/>
                <w:kern w:val="0"/>
                <w:sz w:val="24"/>
                <w:szCs w:val="24"/>
                <w:lang w:val="fr-FR"/>
                <w14:ligatures w14:val="none"/>
              </w:rPr>
              <w:t>Ne doivent toutefois pas faire l'objet d'un enregistrement, les engagements d'acquisition qui relèvent de l'activité courante de l'entreprise.</w:t>
            </w:r>
          </w:p>
        </w:tc>
      </w:tr>
      <w:tr w:rsidR="003D5D4C" w:rsidRPr="003D5D4C" w14:paraId="40101FA7" w14:textId="77777777" w:rsidTr="003D5D4C">
        <w:trPr>
          <w:tblCellSpacing w:w="15" w:type="dxa"/>
        </w:trPr>
        <w:tc>
          <w:tcPr>
            <w:tcW w:w="2230" w:type="pct"/>
            <w:tcBorders>
              <w:top w:val="nil"/>
              <w:bottom w:val="nil"/>
            </w:tcBorders>
            <w:shd w:val="clear" w:color="auto" w:fill="auto"/>
            <w:tcMar>
              <w:top w:w="0" w:type="dxa"/>
              <w:left w:w="0" w:type="dxa"/>
              <w:bottom w:w="0" w:type="dxa"/>
              <w:right w:w="120" w:type="dxa"/>
            </w:tcMar>
            <w:hideMark/>
          </w:tcPr>
          <w:p w14:paraId="2A57C3AD"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nl-NL"/>
                <w14:ligatures w14:val="none"/>
              </w:rPr>
            </w:pPr>
            <w:r w:rsidRPr="003D5D4C">
              <w:rPr>
                <w:rFonts w:ascii="Times New Roman" w:eastAsia="Times New Roman" w:hAnsi="Times New Roman" w:cs="Times New Roman"/>
                <w:b/>
                <w:bCs/>
                <w:kern w:val="0"/>
                <w:sz w:val="24"/>
                <w:szCs w:val="24"/>
                <w:lang w:val="nl-NL"/>
                <w14:ligatures w14:val="none"/>
              </w:rPr>
              <w:t>06 Termijnovereenkomsten</w:t>
            </w:r>
          </w:p>
        </w:tc>
        <w:tc>
          <w:tcPr>
            <w:tcW w:w="2748" w:type="pct"/>
            <w:tcBorders>
              <w:top w:val="nil"/>
              <w:bottom w:val="nil"/>
            </w:tcBorders>
            <w:shd w:val="clear" w:color="auto" w:fill="auto"/>
            <w:tcMar>
              <w:top w:w="0" w:type="dxa"/>
              <w:left w:w="120" w:type="dxa"/>
              <w:bottom w:w="0" w:type="dxa"/>
              <w:right w:w="0" w:type="dxa"/>
            </w:tcMar>
            <w:hideMark/>
          </w:tcPr>
          <w:p w14:paraId="03FA9AC5"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fr-FR"/>
                <w14:ligatures w14:val="none"/>
              </w:rPr>
            </w:pPr>
            <w:r w:rsidRPr="003D5D4C">
              <w:rPr>
                <w:rFonts w:ascii="Times New Roman" w:eastAsia="Times New Roman" w:hAnsi="Times New Roman" w:cs="Times New Roman"/>
                <w:b/>
                <w:bCs/>
                <w:kern w:val="0"/>
                <w:sz w:val="24"/>
                <w:szCs w:val="24"/>
                <w:lang w:val="fr-FR"/>
                <w14:ligatures w14:val="none"/>
              </w:rPr>
              <w:t>06 Marchés à terme</w:t>
            </w:r>
          </w:p>
        </w:tc>
      </w:tr>
      <w:tr w:rsidR="003D5D4C" w:rsidRPr="003D5D4C" w14:paraId="40E00BFF" w14:textId="77777777" w:rsidTr="003D5D4C">
        <w:trPr>
          <w:tblCellSpacing w:w="15" w:type="dxa"/>
        </w:trPr>
        <w:tc>
          <w:tcPr>
            <w:tcW w:w="2230" w:type="pct"/>
            <w:tcBorders>
              <w:top w:val="nil"/>
              <w:bottom w:val="nil"/>
            </w:tcBorders>
            <w:shd w:val="clear" w:color="auto" w:fill="auto"/>
            <w:tcMar>
              <w:top w:w="0" w:type="dxa"/>
              <w:left w:w="0" w:type="dxa"/>
              <w:bottom w:w="0" w:type="dxa"/>
              <w:right w:w="120" w:type="dxa"/>
            </w:tcMar>
            <w:hideMark/>
          </w:tcPr>
          <w:p w14:paraId="459B2A53"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nl-NL"/>
                <w14:ligatures w14:val="none"/>
              </w:rPr>
            </w:pPr>
            <w:r w:rsidRPr="003D5D4C">
              <w:rPr>
                <w:rFonts w:ascii="Times New Roman" w:eastAsia="Times New Roman" w:hAnsi="Times New Roman" w:cs="Times New Roman"/>
                <w:kern w:val="0"/>
                <w:sz w:val="24"/>
                <w:szCs w:val="24"/>
                <w:lang w:val="nl-NL"/>
                <w14:ligatures w14:val="none"/>
              </w:rPr>
              <w:t>Op deze rekening worden in de daartoe aangelegde rekeningen geboekt de koop- en verkoopovereenkomsten op termijn betreffende goederen en vreemde deviezen, alsmede de daartegenover staande betalingsverplichtingen en vorderingen.</w:t>
            </w:r>
          </w:p>
        </w:tc>
        <w:tc>
          <w:tcPr>
            <w:tcW w:w="2748" w:type="pct"/>
            <w:tcBorders>
              <w:top w:val="nil"/>
              <w:bottom w:val="nil"/>
            </w:tcBorders>
            <w:shd w:val="clear" w:color="auto" w:fill="auto"/>
            <w:tcMar>
              <w:top w:w="0" w:type="dxa"/>
              <w:left w:w="120" w:type="dxa"/>
              <w:bottom w:w="0" w:type="dxa"/>
              <w:right w:w="0" w:type="dxa"/>
            </w:tcMar>
            <w:hideMark/>
          </w:tcPr>
          <w:p w14:paraId="6CB39821"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fr-FR"/>
                <w14:ligatures w14:val="none"/>
              </w:rPr>
            </w:pPr>
            <w:r w:rsidRPr="003D5D4C">
              <w:rPr>
                <w:rFonts w:ascii="Times New Roman" w:eastAsia="Times New Roman" w:hAnsi="Times New Roman" w:cs="Times New Roman"/>
                <w:kern w:val="0"/>
                <w:sz w:val="24"/>
                <w:szCs w:val="24"/>
                <w:lang w:val="fr-FR"/>
                <w14:ligatures w14:val="none"/>
              </w:rPr>
              <w:t>Ce compte enregistre sous les comptes prévus à cet effet les marchés à terme conclus à l'achat d'une part, à la vente d'autre part, portant sur des marchandises et sur des devises étrangères ainsi que, corrélativement, les engagements de paiement ou les créances qui en résultent.</w:t>
            </w:r>
          </w:p>
        </w:tc>
      </w:tr>
      <w:tr w:rsidR="003D5D4C" w:rsidRPr="003D5D4C" w14:paraId="1CC514FF" w14:textId="77777777" w:rsidTr="003D5D4C">
        <w:trPr>
          <w:tblCellSpacing w:w="15" w:type="dxa"/>
        </w:trPr>
        <w:tc>
          <w:tcPr>
            <w:tcW w:w="2230" w:type="pct"/>
            <w:tcBorders>
              <w:top w:val="nil"/>
              <w:bottom w:val="nil"/>
            </w:tcBorders>
            <w:shd w:val="clear" w:color="auto" w:fill="auto"/>
            <w:tcMar>
              <w:top w:w="0" w:type="dxa"/>
              <w:left w:w="0" w:type="dxa"/>
              <w:bottom w:w="0" w:type="dxa"/>
              <w:right w:w="120" w:type="dxa"/>
            </w:tcMar>
            <w:hideMark/>
          </w:tcPr>
          <w:p w14:paraId="6E38FF97"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nl-NL"/>
                <w14:ligatures w14:val="none"/>
              </w:rPr>
            </w:pPr>
            <w:r w:rsidRPr="003D5D4C">
              <w:rPr>
                <w:rFonts w:ascii="Times New Roman" w:eastAsia="Times New Roman" w:hAnsi="Times New Roman" w:cs="Times New Roman"/>
                <w:b/>
                <w:bCs/>
                <w:kern w:val="0"/>
                <w:sz w:val="24"/>
                <w:szCs w:val="24"/>
                <w:lang w:val="nl-NL"/>
                <w14:ligatures w14:val="none"/>
              </w:rPr>
              <w:t>07 Goederen en waarden van derden gehouden door de onderneming</w:t>
            </w:r>
          </w:p>
        </w:tc>
        <w:tc>
          <w:tcPr>
            <w:tcW w:w="2748" w:type="pct"/>
            <w:tcBorders>
              <w:top w:val="nil"/>
              <w:bottom w:val="nil"/>
            </w:tcBorders>
            <w:shd w:val="clear" w:color="auto" w:fill="auto"/>
            <w:tcMar>
              <w:top w:w="0" w:type="dxa"/>
              <w:left w:w="120" w:type="dxa"/>
              <w:bottom w:w="0" w:type="dxa"/>
              <w:right w:w="0" w:type="dxa"/>
            </w:tcMar>
            <w:hideMark/>
          </w:tcPr>
          <w:p w14:paraId="1BB22869"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fr-FR"/>
                <w14:ligatures w14:val="none"/>
              </w:rPr>
            </w:pPr>
            <w:r w:rsidRPr="003D5D4C">
              <w:rPr>
                <w:rFonts w:ascii="Times New Roman" w:eastAsia="Times New Roman" w:hAnsi="Times New Roman" w:cs="Times New Roman"/>
                <w:b/>
                <w:bCs/>
                <w:kern w:val="0"/>
                <w:sz w:val="24"/>
                <w:szCs w:val="24"/>
                <w:lang w:val="fr-FR"/>
                <w14:ligatures w14:val="none"/>
              </w:rPr>
              <w:t>07 Biens et valeurs de tiers détenus par l'établissement</w:t>
            </w:r>
          </w:p>
        </w:tc>
      </w:tr>
      <w:tr w:rsidR="003D5D4C" w:rsidRPr="003D5D4C" w14:paraId="60621930" w14:textId="77777777" w:rsidTr="003D5D4C">
        <w:trPr>
          <w:tblCellSpacing w:w="15" w:type="dxa"/>
        </w:trPr>
        <w:tc>
          <w:tcPr>
            <w:tcW w:w="2230" w:type="pct"/>
            <w:tcBorders>
              <w:top w:val="nil"/>
              <w:bottom w:val="nil"/>
            </w:tcBorders>
            <w:shd w:val="clear" w:color="auto" w:fill="auto"/>
            <w:tcMar>
              <w:top w:w="0" w:type="dxa"/>
              <w:left w:w="0" w:type="dxa"/>
              <w:bottom w:w="0" w:type="dxa"/>
              <w:right w:w="120" w:type="dxa"/>
            </w:tcMar>
            <w:hideMark/>
          </w:tcPr>
          <w:p w14:paraId="4FC32DBD"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nl-NL"/>
                <w14:ligatures w14:val="none"/>
              </w:rPr>
            </w:pPr>
            <w:r w:rsidRPr="003D5D4C">
              <w:rPr>
                <w:rFonts w:ascii="Times New Roman" w:eastAsia="Times New Roman" w:hAnsi="Times New Roman" w:cs="Times New Roman"/>
                <w:kern w:val="0"/>
                <w:sz w:val="24"/>
                <w:szCs w:val="24"/>
                <w:lang w:val="nl-NL"/>
                <w14:ligatures w14:val="none"/>
              </w:rPr>
              <w:t>Op deze rekening worden in afzonderlijke rekeningen geboekt:</w:t>
            </w:r>
          </w:p>
        </w:tc>
        <w:tc>
          <w:tcPr>
            <w:tcW w:w="2748" w:type="pct"/>
            <w:tcBorders>
              <w:top w:val="nil"/>
              <w:bottom w:val="nil"/>
            </w:tcBorders>
            <w:shd w:val="clear" w:color="auto" w:fill="auto"/>
            <w:tcMar>
              <w:top w:w="0" w:type="dxa"/>
              <w:left w:w="120" w:type="dxa"/>
              <w:bottom w:w="0" w:type="dxa"/>
              <w:right w:w="0" w:type="dxa"/>
            </w:tcMar>
            <w:hideMark/>
          </w:tcPr>
          <w:p w14:paraId="0DBE80DB" w14:textId="77777777" w:rsidR="003D5D4C" w:rsidRPr="003D5D4C" w:rsidRDefault="003D5D4C" w:rsidP="003D5D4C">
            <w:pPr>
              <w:spacing w:before="100" w:beforeAutospacing="1" w:after="100" w:afterAutospacing="1" w:line="240" w:lineRule="auto"/>
              <w:jc w:val="both"/>
              <w:rPr>
                <w:rFonts w:ascii="Times New Roman" w:eastAsia="Times New Roman" w:hAnsi="Times New Roman" w:cs="Times New Roman"/>
                <w:kern w:val="0"/>
                <w:sz w:val="24"/>
                <w:szCs w:val="24"/>
                <w:lang w:val="fr-FR"/>
                <w14:ligatures w14:val="none"/>
              </w:rPr>
            </w:pPr>
            <w:r w:rsidRPr="003D5D4C">
              <w:rPr>
                <w:rFonts w:ascii="Times New Roman" w:eastAsia="Times New Roman" w:hAnsi="Times New Roman" w:cs="Times New Roman"/>
                <w:kern w:val="0"/>
                <w:sz w:val="24"/>
                <w:szCs w:val="24"/>
                <w:lang w:val="fr-FR"/>
                <w14:ligatures w14:val="none"/>
              </w:rPr>
              <w:t>Ce compte enregistre, dans des comptes distincts :</w:t>
            </w:r>
          </w:p>
        </w:tc>
      </w:tr>
      <w:tr w:rsidR="003D5D4C" w:rsidRPr="003D5D4C" w14:paraId="56811275" w14:textId="77777777" w:rsidTr="003D5D4C">
        <w:trPr>
          <w:tblCellSpacing w:w="15" w:type="dxa"/>
        </w:trPr>
        <w:tc>
          <w:tcPr>
            <w:tcW w:w="2230" w:type="pct"/>
            <w:tcBorders>
              <w:top w:val="nil"/>
              <w:bottom w:val="nil"/>
            </w:tcBorders>
            <w:shd w:val="clear" w:color="auto" w:fill="auto"/>
            <w:tcMar>
              <w:top w:w="0" w:type="dxa"/>
              <w:left w:w="0" w:type="dxa"/>
              <w:bottom w:w="0" w:type="dxa"/>
              <w:right w:w="120" w:type="dxa"/>
            </w:tcMar>
            <w:hideMark/>
          </w:tcPr>
          <w:p w14:paraId="2E6D3927" w14:textId="77777777" w:rsidR="003D5D4C" w:rsidRPr="003D5D4C" w:rsidRDefault="003D5D4C" w:rsidP="003D5D4C">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val="nl-NL"/>
                <w14:ligatures w14:val="none"/>
              </w:rPr>
            </w:pPr>
            <w:r w:rsidRPr="003D5D4C">
              <w:rPr>
                <w:rFonts w:ascii="Times New Roman" w:eastAsia="Times New Roman" w:hAnsi="Times New Roman" w:cs="Times New Roman"/>
                <w:kern w:val="0"/>
                <w:sz w:val="24"/>
                <w:szCs w:val="24"/>
                <w:lang w:val="nl-NL"/>
                <w14:ligatures w14:val="none"/>
              </w:rPr>
              <w:t>de gebruiksrechten op lange termijn betreffende goederen die aan derden toebehoren en de daartegenover staande verplichtingen, voor zover deze rechten en verplichtingen niet in de balans worden vermeld;</w:t>
            </w:r>
          </w:p>
          <w:p w14:paraId="2F366A88" w14:textId="77777777" w:rsidR="003D5D4C" w:rsidRPr="003D5D4C" w:rsidRDefault="003D5D4C" w:rsidP="003D5D4C">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val="nl-NL"/>
                <w14:ligatures w14:val="none"/>
              </w:rPr>
            </w:pPr>
            <w:r w:rsidRPr="003D5D4C">
              <w:rPr>
                <w:rFonts w:ascii="Times New Roman" w:eastAsia="Times New Roman" w:hAnsi="Times New Roman" w:cs="Times New Roman"/>
                <w:kern w:val="0"/>
                <w:sz w:val="24"/>
                <w:szCs w:val="24"/>
                <w:lang w:val="nl-NL"/>
                <w14:ligatures w14:val="none"/>
              </w:rPr>
              <w:t>de goederen en waarden van derden die aan de onderneming in bewaring, in consignatie of in bewerking zijn gegeven, alsmede de daartegenover staande verplichtingen jegens deponenten en committenten;</w:t>
            </w:r>
          </w:p>
          <w:p w14:paraId="55A1A352" w14:textId="77777777" w:rsidR="003D5D4C" w:rsidRPr="003D5D4C" w:rsidRDefault="003D5D4C" w:rsidP="003D5D4C">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val="nl-NL"/>
                <w14:ligatures w14:val="none"/>
              </w:rPr>
            </w:pPr>
            <w:r w:rsidRPr="003D5D4C">
              <w:rPr>
                <w:rFonts w:ascii="Times New Roman" w:eastAsia="Times New Roman" w:hAnsi="Times New Roman" w:cs="Times New Roman"/>
                <w:kern w:val="0"/>
                <w:sz w:val="24"/>
                <w:szCs w:val="24"/>
                <w:lang w:val="nl-NL"/>
                <w14:ligatures w14:val="none"/>
              </w:rPr>
              <w:t xml:space="preserve">de goederen en waarden die de onderneming uit anderen hoofde voor rekening of ten bate en op risico van derden </w:t>
            </w:r>
            <w:r w:rsidRPr="003D5D4C">
              <w:rPr>
                <w:rFonts w:ascii="Times New Roman" w:eastAsia="Times New Roman" w:hAnsi="Times New Roman" w:cs="Times New Roman"/>
                <w:kern w:val="0"/>
                <w:sz w:val="24"/>
                <w:szCs w:val="24"/>
                <w:lang w:val="nl-NL"/>
                <w14:ligatures w14:val="none"/>
              </w:rPr>
              <w:lastRenderedPageBreak/>
              <w:t>onder zich houdt, alsmede de daartegenover staande verplichtingen.</w:t>
            </w:r>
          </w:p>
        </w:tc>
        <w:tc>
          <w:tcPr>
            <w:tcW w:w="2748" w:type="pct"/>
            <w:tcBorders>
              <w:top w:val="nil"/>
              <w:bottom w:val="nil"/>
            </w:tcBorders>
            <w:shd w:val="clear" w:color="auto" w:fill="auto"/>
            <w:tcMar>
              <w:top w:w="0" w:type="dxa"/>
              <w:left w:w="120" w:type="dxa"/>
              <w:bottom w:w="0" w:type="dxa"/>
              <w:right w:w="0" w:type="dxa"/>
            </w:tcMar>
            <w:hideMark/>
          </w:tcPr>
          <w:p w14:paraId="3503584E" w14:textId="77777777" w:rsidR="003D5D4C" w:rsidRPr="003D5D4C" w:rsidRDefault="003D5D4C" w:rsidP="003D5D4C">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val="fr-FR"/>
                <w14:ligatures w14:val="none"/>
              </w:rPr>
            </w:pPr>
            <w:r w:rsidRPr="003D5D4C">
              <w:rPr>
                <w:rFonts w:ascii="Times New Roman" w:eastAsia="Times New Roman" w:hAnsi="Times New Roman" w:cs="Times New Roman"/>
                <w:kern w:val="0"/>
                <w:sz w:val="24"/>
                <w:szCs w:val="24"/>
                <w:lang w:val="fr-FR"/>
                <w14:ligatures w14:val="none"/>
              </w:rPr>
              <w:lastRenderedPageBreak/>
              <w:t>les droits relatifs à l'usage à long terme de biens appartenant à des tiers et les engagements corrélatifs, dans la mesure où ces droits et engagements ne sont pas mentionnés au bilan ;</w:t>
            </w:r>
          </w:p>
          <w:p w14:paraId="5C5F882B" w14:textId="77777777" w:rsidR="003D5D4C" w:rsidRPr="003D5D4C" w:rsidRDefault="003D5D4C" w:rsidP="003D5D4C">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val="fr-FR"/>
                <w14:ligatures w14:val="none"/>
              </w:rPr>
            </w:pPr>
            <w:r w:rsidRPr="003D5D4C">
              <w:rPr>
                <w:rFonts w:ascii="Times New Roman" w:eastAsia="Times New Roman" w:hAnsi="Times New Roman" w:cs="Times New Roman"/>
                <w:kern w:val="0"/>
                <w:sz w:val="24"/>
                <w:szCs w:val="24"/>
                <w:lang w:val="fr-FR"/>
                <w14:ligatures w14:val="none"/>
              </w:rPr>
              <w:t>les biens et valeurs de tiers confiés à l'entreprise en dépôt, en consignation ou à façon ainsi que les engagements corrélatifs envers les déposants et commettants ;</w:t>
            </w:r>
          </w:p>
          <w:p w14:paraId="57F7BFAC" w14:textId="77777777" w:rsidR="003D5D4C" w:rsidRPr="003D5D4C" w:rsidRDefault="003D5D4C" w:rsidP="003D5D4C">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val="fr-FR"/>
                <w14:ligatures w14:val="none"/>
              </w:rPr>
            </w:pPr>
            <w:r w:rsidRPr="003D5D4C">
              <w:rPr>
                <w:rFonts w:ascii="Times New Roman" w:eastAsia="Times New Roman" w:hAnsi="Times New Roman" w:cs="Times New Roman"/>
                <w:kern w:val="0"/>
                <w:sz w:val="24"/>
                <w:szCs w:val="24"/>
                <w:lang w:val="fr-FR"/>
                <w14:ligatures w14:val="none"/>
              </w:rPr>
              <w:t>les biens et valeurs détenus par l'entreprise à un autre titre pour le compte ou aux risques et profits de tiers ainsi que les engagements corrélatifs.</w:t>
            </w:r>
          </w:p>
        </w:tc>
      </w:tr>
    </w:tbl>
    <w:p w14:paraId="30ADFEB4" w14:textId="77777777" w:rsidR="003D5D4C" w:rsidRPr="003D5D4C" w:rsidRDefault="003D5D4C" w:rsidP="003D5D4C">
      <w:pPr>
        <w:spacing w:after="0" w:line="240" w:lineRule="auto"/>
        <w:rPr>
          <w:rFonts w:ascii="Montserrat" w:eastAsia="Times New Roman" w:hAnsi="Montserrat" w:cs="Times New Roman"/>
          <w:color w:val="303031"/>
          <w:kern w:val="0"/>
          <w:sz w:val="24"/>
          <w:szCs w:val="24"/>
          <w:lang w:val="fr-BE"/>
          <w14:ligatures w14:val="none"/>
        </w:rPr>
      </w:pPr>
      <w:r w:rsidRPr="003D5D4C">
        <w:rPr>
          <w:rFonts w:ascii="Montserrat" w:eastAsia="Times New Roman" w:hAnsi="Montserrat" w:cs="Times New Roman"/>
          <w:b/>
          <w:bCs/>
          <w:caps/>
          <w:color w:val="303031"/>
          <w:kern w:val="0"/>
          <w:sz w:val="24"/>
          <w:szCs w:val="24"/>
          <w:lang w:val="nl-BE"/>
          <w14:ligatures w14:val="none"/>
        </w:rPr>
        <w:t>CBN - CNC</w:t>
      </w:r>
      <w:r w:rsidRPr="003D5D4C">
        <w:rPr>
          <w:rFonts w:ascii="Montserrat" w:eastAsia="Times New Roman" w:hAnsi="Montserrat" w:cs="Times New Roman"/>
          <w:color w:val="303031"/>
          <w:kern w:val="0"/>
          <w:sz w:val="24"/>
          <w:szCs w:val="24"/>
          <w:lang w:val="nl-BE"/>
          <w14:ligatures w14:val="none"/>
        </w:rPr>
        <w:br/>
        <w:t>City Atrium</w:t>
      </w:r>
      <w:r w:rsidRPr="003D5D4C">
        <w:rPr>
          <w:rFonts w:ascii="Montserrat" w:eastAsia="Times New Roman" w:hAnsi="Montserrat" w:cs="Times New Roman"/>
          <w:color w:val="303031"/>
          <w:kern w:val="0"/>
          <w:sz w:val="24"/>
          <w:szCs w:val="24"/>
          <w:lang w:val="nl-BE"/>
          <w14:ligatures w14:val="none"/>
        </w:rPr>
        <w:br/>
        <w:t xml:space="preserve">Vooruitgangstraat 50 - 8ste </w:t>
      </w:r>
      <w:proofErr w:type="spellStart"/>
      <w:r w:rsidRPr="003D5D4C">
        <w:rPr>
          <w:rFonts w:ascii="Montserrat" w:eastAsia="Times New Roman" w:hAnsi="Montserrat" w:cs="Times New Roman"/>
          <w:color w:val="303031"/>
          <w:kern w:val="0"/>
          <w:sz w:val="24"/>
          <w:szCs w:val="24"/>
          <w:lang w:val="nl-BE"/>
          <w14:ligatures w14:val="none"/>
        </w:rPr>
        <w:t>verd</w:t>
      </w:r>
      <w:proofErr w:type="spellEnd"/>
      <w:r w:rsidRPr="003D5D4C">
        <w:rPr>
          <w:rFonts w:ascii="Montserrat" w:eastAsia="Times New Roman" w:hAnsi="Montserrat" w:cs="Times New Roman"/>
          <w:color w:val="303031"/>
          <w:kern w:val="0"/>
          <w:sz w:val="24"/>
          <w:szCs w:val="24"/>
          <w:lang w:val="nl-BE"/>
          <w14:ligatures w14:val="none"/>
        </w:rPr>
        <w:t>.</w:t>
      </w:r>
      <w:r w:rsidRPr="003D5D4C">
        <w:rPr>
          <w:rFonts w:ascii="Montserrat" w:eastAsia="Times New Roman" w:hAnsi="Montserrat" w:cs="Times New Roman"/>
          <w:color w:val="303031"/>
          <w:kern w:val="0"/>
          <w:sz w:val="24"/>
          <w:szCs w:val="24"/>
          <w:lang w:val="nl-BE"/>
          <w14:ligatures w14:val="none"/>
        </w:rPr>
        <w:br/>
      </w:r>
      <w:r w:rsidRPr="003D5D4C">
        <w:rPr>
          <w:rFonts w:ascii="Montserrat" w:eastAsia="Times New Roman" w:hAnsi="Montserrat" w:cs="Times New Roman"/>
          <w:color w:val="303031"/>
          <w:kern w:val="0"/>
          <w:sz w:val="24"/>
          <w:szCs w:val="24"/>
          <w:lang w:val="fr-BE"/>
          <w14:ligatures w14:val="none"/>
        </w:rPr>
        <w:t>1210 Brussel</w:t>
      </w:r>
    </w:p>
    <w:p w14:paraId="67115FC5" w14:textId="1B756109" w:rsidR="003D5D4C" w:rsidRPr="003D5D4C" w:rsidRDefault="003D5D4C" w:rsidP="003D5D4C">
      <w:pPr>
        <w:spacing w:after="0" w:line="240" w:lineRule="auto"/>
        <w:rPr>
          <w:rFonts w:ascii="Montserrat" w:eastAsia="Times New Roman" w:hAnsi="Montserrat" w:cs="Times New Roman"/>
          <w:color w:val="303031"/>
          <w:kern w:val="0"/>
          <w:sz w:val="24"/>
          <w:szCs w:val="24"/>
          <w14:ligatures w14:val="none"/>
        </w:rPr>
      </w:pPr>
      <w:r w:rsidRPr="003D5D4C">
        <w:rPr>
          <w:rFonts w:ascii="Montserrat" w:eastAsia="Times New Roman" w:hAnsi="Montserrat" w:cs="Times New Roman"/>
          <w:b/>
          <w:bCs/>
          <w:caps/>
          <w:color w:val="303031"/>
          <w:kern w:val="0"/>
          <w:sz w:val="24"/>
          <w:szCs w:val="24"/>
          <w:lang w:val="fr-BE"/>
          <w14:ligatures w14:val="none"/>
        </w:rPr>
        <w:t>CONTACT</w:t>
      </w:r>
      <w:r w:rsidRPr="003D5D4C">
        <w:rPr>
          <w:rFonts w:ascii="Montserrat" w:eastAsia="Times New Roman" w:hAnsi="Montserrat" w:cs="Times New Roman"/>
          <w:color w:val="303031"/>
          <w:kern w:val="0"/>
          <w:sz w:val="24"/>
          <w:szCs w:val="24"/>
          <w:lang w:val="fr-BE"/>
          <w14:ligatures w14:val="none"/>
        </w:rPr>
        <w:br/>
        <w:t>Tel +32 (0)2 221 83 00</w:t>
      </w:r>
      <w:r w:rsidRPr="003D5D4C">
        <w:rPr>
          <w:rFonts w:ascii="Montserrat" w:eastAsia="Times New Roman" w:hAnsi="Montserrat" w:cs="Times New Roman"/>
          <w:color w:val="303031"/>
          <w:kern w:val="0"/>
          <w:sz w:val="24"/>
          <w:szCs w:val="24"/>
          <w14:ligatures w14:val="none"/>
        </w:rPr>
        <w:t> </w:t>
      </w:r>
      <w:hyperlink r:id="rId5" w:history="1">
        <w:r w:rsidRPr="003D5D4C">
          <w:rPr>
            <w:rFonts w:ascii="Montserrat" w:eastAsia="Times New Roman" w:hAnsi="Montserrat" w:cs="Times New Roman"/>
            <w:color w:val="FFFFFF"/>
            <w:kern w:val="0"/>
            <w:sz w:val="24"/>
            <w:szCs w:val="24"/>
            <w:u w:val="single"/>
            <w14:ligatures w14:val="none"/>
          </w:rPr>
          <w:t>dazzle</w:t>
        </w:r>
      </w:hyperlink>
    </w:p>
    <w:p w14:paraId="0BC6C958" w14:textId="77777777" w:rsidR="00606241" w:rsidRDefault="00606241"/>
    <w:sectPr w:rsidR="00606241" w:rsidSect="0000230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B3B7F"/>
    <w:multiLevelType w:val="multilevel"/>
    <w:tmpl w:val="5284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C03FE"/>
    <w:multiLevelType w:val="multilevel"/>
    <w:tmpl w:val="8F4C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9034D"/>
    <w:multiLevelType w:val="multilevel"/>
    <w:tmpl w:val="AA5A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F11D2"/>
    <w:multiLevelType w:val="multilevel"/>
    <w:tmpl w:val="D550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E960E6"/>
    <w:multiLevelType w:val="multilevel"/>
    <w:tmpl w:val="45C6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985C5E"/>
    <w:multiLevelType w:val="multilevel"/>
    <w:tmpl w:val="7A1CE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720521"/>
    <w:multiLevelType w:val="multilevel"/>
    <w:tmpl w:val="D49C0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1152701">
    <w:abstractNumId w:val="3"/>
  </w:num>
  <w:num w:numId="2" w16cid:durableId="1384984720">
    <w:abstractNumId w:val="0"/>
  </w:num>
  <w:num w:numId="3" w16cid:durableId="1826973460">
    <w:abstractNumId w:val="4"/>
  </w:num>
  <w:num w:numId="4" w16cid:durableId="977996444">
    <w:abstractNumId w:val="2"/>
  </w:num>
  <w:num w:numId="5" w16cid:durableId="1214542661">
    <w:abstractNumId w:val="6"/>
  </w:num>
  <w:num w:numId="6" w16cid:durableId="1177495849">
    <w:abstractNumId w:val="5"/>
  </w:num>
  <w:num w:numId="7" w16cid:durableId="363673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4C"/>
    <w:rsid w:val="00002300"/>
    <w:rsid w:val="003D5D4C"/>
    <w:rsid w:val="00606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AFAA8"/>
  <w15:chartTrackingRefBased/>
  <w15:docId w15:val="{EFE95554-8968-4928-88A9-9DA27546E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D5D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3D5D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D5D4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D5D4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D5D4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D5D4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D5D4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D5D4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D5D4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D5D4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3D5D4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D5D4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D5D4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D5D4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D5D4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D5D4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D5D4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D5D4C"/>
    <w:rPr>
      <w:rFonts w:eastAsiaTheme="majorEastAsia" w:cstheme="majorBidi"/>
      <w:color w:val="272727" w:themeColor="text1" w:themeTint="D8"/>
    </w:rPr>
  </w:style>
  <w:style w:type="paragraph" w:styleId="Titel">
    <w:name w:val="Title"/>
    <w:basedOn w:val="Standaard"/>
    <w:next w:val="Standaard"/>
    <w:link w:val="TitelChar"/>
    <w:uiPriority w:val="10"/>
    <w:qFormat/>
    <w:rsid w:val="003D5D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D5D4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D5D4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D5D4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D5D4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D5D4C"/>
    <w:rPr>
      <w:i/>
      <w:iCs/>
      <w:color w:val="404040" w:themeColor="text1" w:themeTint="BF"/>
    </w:rPr>
  </w:style>
  <w:style w:type="paragraph" w:styleId="Lijstalinea">
    <w:name w:val="List Paragraph"/>
    <w:basedOn w:val="Standaard"/>
    <w:uiPriority w:val="34"/>
    <w:qFormat/>
    <w:rsid w:val="003D5D4C"/>
    <w:pPr>
      <w:ind w:left="720"/>
      <w:contextualSpacing/>
    </w:pPr>
  </w:style>
  <w:style w:type="character" w:styleId="Intensievebenadrukking">
    <w:name w:val="Intense Emphasis"/>
    <w:basedOn w:val="Standaardalinea-lettertype"/>
    <w:uiPriority w:val="21"/>
    <w:qFormat/>
    <w:rsid w:val="003D5D4C"/>
    <w:rPr>
      <w:i/>
      <w:iCs/>
      <w:color w:val="0F4761" w:themeColor="accent1" w:themeShade="BF"/>
    </w:rPr>
  </w:style>
  <w:style w:type="paragraph" w:styleId="Duidelijkcitaat">
    <w:name w:val="Intense Quote"/>
    <w:basedOn w:val="Standaard"/>
    <w:next w:val="Standaard"/>
    <w:link w:val="DuidelijkcitaatChar"/>
    <w:uiPriority w:val="30"/>
    <w:qFormat/>
    <w:rsid w:val="003D5D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D5D4C"/>
    <w:rPr>
      <w:i/>
      <w:iCs/>
      <w:color w:val="0F4761" w:themeColor="accent1" w:themeShade="BF"/>
    </w:rPr>
  </w:style>
  <w:style w:type="character" w:styleId="Intensieveverwijzing">
    <w:name w:val="Intense Reference"/>
    <w:basedOn w:val="Standaardalinea-lettertype"/>
    <w:uiPriority w:val="32"/>
    <w:qFormat/>
    <w:rsid w:val="003D5D4C"/>
    <w:rPr>
      <w:b/>
      <w:bCs/>
      <w:smallCaps/>
      <w:color w:val="0F4761" w:themeColor="accent1" w:themeShade="BF"/>
      <w:spacing w:val="5"/>
    </w:rPr>
  </w:style>
  <w:style w:type="numbering" w:customStyle="1" w:styleId="Geenlijst1">
    <w:name w:val="Geen lijst1"/>
    <w:next w:val="Geenlijst"/>
    <w:uiPriority w:val="99"/>
    <w:semiHidden/>
    <w:unhideWhenUsed/>
    <w:rsid w:val="003D5D4C"/>
  </w:style>
  <w:style w:type="paragraph" w:customStyle="1" w:styleId="msonormal0">
    <w:name w:val="msonormal"/>
    <w:basedOn w:val="Standaard"/>
    <w:rsid w:val="003D5D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Standaardalinea-lettertype"/>
    <w:uiPriority w:val="99"/>
    <w:semiHidden/>
    <w:unhideWhenUsed/>
    <w:rsid w:val="003D5D4C"/>
    <w:rPr>
      <w:color w:val="0000FF"/>
      <w:u w:val="single"/>
    </w:rPr>
  </w:style>
  <w:style w:type="character" w:styleId="GevolgdeHyperlink">
    <w:name w:val="FollowedHyperlink"/>
    <w:basedOn w:val="Standaardalinea-lettertype"/>
    <w:uiPriority w:val="99"/>
    <w:semiHidden/>
    <w:unhideWhenUsed/>
    <w:rsid w:val="003D5D4C"/>
    <w:rPr>
      <w:color w:val="800080"/>
      <w:u w:val="single"/>
    </w:rPr>
  </w:style>
  <w:style w:type="paragraph" w:customStyle="1" w:styleId="menu-item">
    <w:name w:val="menu-item"/>
    <w:basedOn w:val="Standaard"/>
    <w:rsid w:val="003D5D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ovenkantformulier">
    <w:name w:val="HTML Top of Form"/>
    <w:basedOn w:val="Standaard"/>
    <w:next w:val="Standaard"/>
    <w:link w:val="BovenkantformulierChar"/>
    <w:hidden/>
    <w:uiPriority w:val="99"/>
    <w:semiHidden/>
    <w:unhideWhenUsed/>
    <w:rsid w:val="003D5D4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BovenkantformulierChar">
    <w:name w:val="Bovenkant formulier Char"/>
    <w:basedOn w:val="Standaardalinea-lettertype"/>
    <w:link w:val="Bovenkantformulier"/>
    <w:uiPriority w:val="99"/>
    <w:semiHidden/>
    <w:rsid w:val="003D5D4C"/>
    <w:rPr>
      <w:rFonts w:ascii="Arial" w:eastAsia="Times New Roman" w:hAnsi="Arial" w:cs="Arial"/>
      <w:vanish/>
      <w:kern w:val="0"/>
      <w:sz w:val="16"/>
      <w:szCs w:val="16"/>
      <w14:ligatures w14:val="none"/>
    </w:rPr>
  </w:style>
  <w:style w:type="paragraph" w:styleId="Onderkantformulier">
    <w:name w:val="HTML Bottom of Form"/>
    <w:basedOn w:val="Standaard"/>
    <w:next w:val="Standaard"/>
    <w:link w:val="OnderkantformulierChar"/>
    <w:hidden/>
    <w:uiPriority w:val="99"/>
    <w:semiHidden/>
    <w:unhideWhenUsed/>
    <w:rsid w:val="003D5D4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OnderkantformulierChar">
    <w:name w:val="Onderkant formulier Char"/>
    <w:basedOn w:val="Standaardalinea-lettertype"/>
    <w:link w:val="Onderkantformulier"/>
    <w:uiPriority w:val="99"/>
    <w:semiHidden/>
    <w:rsid w:val="003D5D4C"/>
    <w:rPr>
      <w:rFonts w:ascii="Arial" w:eastAsia="Times New Roman" w:hAnsi="Arial" w:cs="Arial"/>
      <w:vanish/>
      <w:kern w:val="0"/>
      <w:sz w:val="16"/>
      <w:szCs w:val="16"/>
      <w14:ligatures w14:val="none"/>
    </w:rPr>
  </w:style>
  <w:style w:type="paragraph" w:customStyle="1" w:styleId="current">
    <w:name w:val="current"/>
    <w:basedOn w:val="Standaard"/>
    <w:rsid w:val="003D5D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alweb">
    <w:name w:val="Normal (Web)"/>
    <w:basedOn w:val="Standaard"/>
    <w:uiPriority w:val="99"/>
    <w:semiHidden/>
    <w:unhideWhenUsed/>
    <w:rsid w:val="003D5D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Zwaar">
    <w:name w:val="Strong"/>
    <w:basedOn w:val="Standaardalinea-lettertype"/>
    <w:uiPriority w:val="22"/>
    <w:qFormat/>
    <w:rsid w:val="003D5D4C"/>
    <w:rPr>
      <w:b/>
      <w:bCs/>
    </w:rPr>
  </w:style>
  <w:style w:type="paragraph" w:customStyle="1" w:styleId="indented">
    <w:name w:val="indented"/>
    <w:basedOn w:val="Standaard"/>
    <w:rsid w:val="003D5D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lock-footer-item-title">
    <w:name w:val="block-footer-item-title"/>
    <w:basedOn w:val="Standaardalinea-lettertype"/>
    <w:rsid w:val="003D5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860895">
      <w:bodyDiv w:val="1"/>
      <w:marLeft w:val="0"/>
      <w:marRight w:val="0"/>
      <w:marTop w:val="0"/>
      <w:marBottom w:val="0"/>
      <w:divBdr>
        <w:top w:val="none" w:sz="0" w:space="0" w:color="auto"/>
        <w:left w:val="none" w:sz="0" w:space="0" w:color="auto"/>
        <w:bottom w:val="none" w:sz="0" w:space="0" w:color="auto"/>
        <w:right w:val="none" w:sz="0" w:space="0" w:color="auto"/>
      </w:divBdr>
      <w:divsChild>
        <w:div w:id="1364667930">
          <w:marLeft w:val="0"/>
          <w:marRight w:val="0"/>
          <w:marTop w:val="0"/>
          <w:marBottom w:val="0"/>
          <w:divBdr>
            <w:top w:val="none" w:sz="0" w:space="0" w:color="auto"/>
            <w:left w:val="none" w:sz="0" w:space="0" w:color="auto"/>
            <w:bottom w:val="none" w:sz="0" w:space="0" w:color="auto"/>
            <w:right w:val="none" w:sz="0" w:space="0" w:color="auto"/>
          </w:divBdr>
          <w:divsChild>
            <w:div w:id="471138459">
              <w:marLeft w:val="0"/>
              <w:marRight w:val="0"/>
              <w:marTop w:val="0"/>
              <w:marBottom w:val="0"/>
              <w:divBdr>
                <w:top w:val="none" w:sz="0" w:space="0" w:color="auto"/>
                <w:left w:val="none" w:sz="0" w:space="0" w:color="auto"/>
                <w:bottom w:val="none" w:sz="0" w:space="0" w:color="auto"/>
                <w:right w:val="none" w:sz="0" w:space="0" w:color="auto"/>
              </w:divBdr>
              <w:divsChild>
                <w:div w:id="670182473">
                  <w:marLeft w:val="0"/>
                  <w:marRight w:val="0"/>
                  <w:marTop w:val="0"/>
                  <w:marBottom w:val="0"/>
                  <w:divBdr>
                    <w:top w:val="none" w:sz="0" w:space="0" w:color="auto"/>
                    <w:left w:val="none" w:sz="0" w:space="0" w:color="auto"/>
                    <w:bottom w:val="none" w:sz="0" w:space="0" w:color="auto"/>
                    <w:right w:val="none" w:sz="0" w:space="0" w:color="auto"/>
                  </w:divBdr>
                  <w:divsChild>
                    <w:div w:id="2088840460">
                      <w:marLeft w:val="0"/>
                      <w:marRight w:val="0"/>
                      <w:marTop w:val="0"/>
                      <w:marBottom w:val="0"/>
                      <w:divBdr>
                        <w:top w:val="none" w:sz="0" w:space="0" w:color="auto"/>
                        <w:left w:val="none" w:sz="0" w:space="0" w:color="auto"/>
                        <w:bottom w:val="none" w:sz="0" w:space="0" w:color="auto"/>
                        <w:right w:val="none" w:sz="0" w:space="0" w:color="auto"/>
                      </w:divBdr>
                      <w:divsChild>
                        <w:div w:id="9773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7344">
                  <w:marLeft w:val="0"/>
                  <w:marRight w:val="0"/>
                  <w:marTop w:val="0"/>
                  <w:marBottom w:val="0"/>
                  <w:divBdr>
                    <w:top w:val="none" w:sz="0" w:space="0" w:color="auto"/>
                    <w:left w:val="none" w:sz="0" w:space="0" w:color="auto"/>
                    <w:bottom w:val="none" w:sz="0" w:space="0" w:color="auto"/>
                    <w:right w:val="none" w:sz="0" w:space="0" w:color="auto"/>
                  </w:divBdr>
                  <w:divsChild>
                    <w:div w:id="1914899233">
                      <w:marLeft w:val="0"/>
                      <w:marRight w:val="0"/>
                      <w:marTop w:val="0"/>
                      <w:marBottom w:val="0"/>
                      <w:divBdr>
                        <w:top w:val="none" w:sz="0" w:space="0" w:color="auto"/>
                        <w:left w:val="none" w:sz="0" w:space="0" w:color="auto"/>
                        <w:bottom w:val="none" w:sz="0" w:space="0" w:color="auto"/>
                        <w:right w:val="none" w:sz="0" w:space="0" w:color="auto"/>
                      </w:divBdr>
                      <w:divsChild>
                        <w:div w:id="849611845">
                          <w:marLeft w:val="0"/>
                          <w:marRight w:val="0"/>
                          <w:marTop w:val="0"/>
                          <w:marBottom w:val="0"/>
                          <w:divBdr>
                            <w:top w:val="none" w:sz="0" w:space="0" w:color="auto"/>
                            <w:left w:val="none" w:sz="0" w:space="0" w:color="auto"/>
                            <w:bottom w:val="none" w:sz="0" w:space="0" w:color="auto"/>
                            <w:right w:val="none" w:sz="0" w:space="0" w:color="auto"/>
                          </w:divBdr>
                          <w:divsChild>
                            <w:div w:id="1151218573">
                              <w:marLeft w:val="0"/>
                              <w:marRight w:val="0"/>
                              <w:marTop w:val="0"/>
                              <w:marBottom w:val="0"/>
                              <w:divBdr>
                                <w:top w:val="none" w:sz="0" w:space="0" w:color="auto"/>
                                <w:left w:val="none" w:sz="0" w:space="0" w:color="auto"/>
                                <w:bottom w:val="none" w:sz="0" w:space="0" w:color="auto"/>
                                <w:right w:val="none" w:sz="0" w:space="0" w:color="auto"/>
                              </w:divBdr>
                            </w:div>
                          </w:divsChild>
                        </w:div>
                        <w:div w:id="9742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26072">
                  <w:marLeft w:val="0"/>
                  <w:marRight w:val="0"/>
                  <w:marTop w:val="0"/>
                  <w:marBottom w:val="0"/>
                  <w:divBdr>
                    <w:top w:val="none" w:sz="0" w:space="0" w:color="auto"/>
                    <w:left w:val="none" w:sz="0" w:space="0" w:color="auto"/>
                    <w:bottom w:val="none" w:sz="0" w:space="0" w:color="auto"/>
                    <w:right w:val="none" w:sz="0" w:space="0" w:color="auto"/>
                  </w:divBdr>
                  <w:divsChild>
                    <w:div w:id="1075518438">
                      <w:marLeft w:val="0"/>
                      <w:marRight w:val="0"/>
                      <w:marTop w:val="0"/>
                      <w:marBottom w:val="0"/>
                      <w:divBdr>
                        <w:top w:val="none" w:sz="0" w:space="0" w:color="auto"/>
                        <w:left w:val="none" w:sz="0" w:space="0" w:color="auto"/>
                        <w:bottom w:val="none" w:sz="0" w:space="0" w:color="auto"/>
                        <w:right w:val="none" w:sz="0" w:space="0" w:color="auto"/>
                      </w:divBdr>
                    </w:div>
                  </w:divsChild>
                </w:div>
                <w:div w:id="1459103757">
                  <w:marLeft w:val="0"/>
                  <w:marRight w:val="0"/>
                  <w:marTop w:val="0"/>
                  <w:marBottom w:val="0"/>
                  <w:divBdr>
                    <w:top w:val="none" w:sz="0" w:space="0" w:color="auto"/>
                    <w:left w:val="none" w:sz="0" w:space="0" w:color="auto"/>
                    <w:bottom w:val="none" w:sz="0" w:space="0" w:color="auto"/>
                    <w:right w:val="none" w:sz="0" w:space="0" w:color="auto"/>
                  </w:divBdr>
                  <w:divsChild>
                    <w:div w:id="2103601815">
                      <w:marLeft w:val="0"/>
                      <w:marRight w:val="0"/>
                      <w:marTop w:val="0"/>
                      <w:marBottom w:val="0"/>
                      <w:divBdr>
                        <w:top w:val="none" w:sz="0" w:space="0" w:color="auto"/>
                        <w:left w:val="none" w:sz="0" w:space="0" w:color="auto"/>
                        <w:bottom w:val="none" w:sz="0" w:space="0" w:color="auto"/>
                        <w:right w:val="none" w:sz="0" w:space="0" w:color="auto"/>
                      </w:divBdr>
                      <w:divsChild>
                        <w:div w:id="1079978744">
                          <w:marLeft w:val="0"/>
                          <w:marRight w:val="0"/>
                          <w:marTop w:val="0"/>
                          <w:marBottom w:val="0"/>
                          <w:divBdr>
                            <w:top w:val="none" w:sz="0" w:space="0" w:color="auto"/>
                            <w:left w:val="none" w:sz="0" w:space="0" w:color="auto"/>
                            <w:bottom w:val="none" w:sz="0" w:space="0" w:color="auto"/>
                            <w:right w:val="none" w:sz="0" w:space="0" w:color="auto"/>
                          </w:divBdr>
                          <w:divsChild>
                            <w:div w:id="1863203632">
                              <w:marLeft w:val="0"/>
                              <w:marRight w:val="0"/>
                              <w:marTop w:val="0"/>
                              <w:marBottom w:val="0"/>
                              <w:divBdr>
                                <w:top w:val="none" w:sz="0" w:space="0" w:color="auto"/>
                                <w:left w:val="none" w:sz="0" w:space="0" w:color="auto"/>
                                <w:bottom w:val="none" w:sz="0" w:space="0" w:color="auto"/>
                                <w:right w:val="none" w:sz="0" w:space="0" w:color="auto"/>
                              </w:divBdr>
                              <w:divsChild>
                                <w:div w:id="1213082167">
                                  <w:marLeft w:val="0"/>
                                  <w:marRight w:val="0"/>
                                  <w:marTop w:val="240"/>
                                  <w:marBottom w:val="240"/>
                                  <w:divBdr>
                                    <w:top w:val="none" w:sz="0" w:space="0" w:color="auto"/>
                                    <w:left w:val="none" w:sz="0" w:space="0" w:color="auto"/>
                                    <w:bottom w:val="none" w:sz="0" w:space="0" w:color="auto"/>
                                    <w:right w:val="none" w:sz="0" w:space="0" w:color="auto"/>
                                  </w:divBdr>
                                </w:div>
                                <w:div w:id="158155389">
                                  <w:marLeft w:val="0"/>
                                  <w:marRight w:val="0"/>
                                  <w:marTop w:val="240"/>
                                  <w:marBottom w:val="240"/>
                                  <w:divBdr>
                                    <w:top w:val="none" w:sz="0" w:space="0" w:color="auto"/>
                                    <w:left w:val="none" w:sz="0" w:space="0" w:color="auto"/>
                                    <w:bottom w:val="none" w:sz="0" w:space="0" w:color="auto"/>
                                    <w:right w:val="none" w:sz="0" w:space="0" w:color="auto"/>
                                  </w:divBdr>
                                </w:div>
                                <w:div w:id="11703726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448166378">
                  <w:marLeft w:val="0"/>
                  <w:marRight w:val="0"/>
                  <w:marTop w:val="0"/>
                  <w:marBottom w:val="0"/>
                  <w:divBdr>
                    <w:top w:val="none" w:sz="0" w:space="0" w:color="auto"/>
                    <w:left w:val="none" w:sz="0" w:space="0" w:color="auto"/>
                    <w:bottom w:val="none" w:sz="0" w:space="0" w:color="auto"/>
                    <w:right w:val="none" w:sz="0" w:space="0" w:color="auto"/>
                  </w:divBdr>
                  <w:divsChild>
                    <w:div w:id="270667658">
                      <w:marLeft w:val="0"/>
                      <w:marRight w:val="476"/>
                      <w:marTop w:val="0"/>
                      <w:marBottom w:val="0"/>
                      <w:divBdr>
                        <w:top w:val="none" w:sz="0" w:space="0" w:color="auto"/>
                        <w:left w:val="none" w:sz="0" w:space="0" w:color="auto"/>
                        <w:bottom w:val="none" w:sz="0" w:space="0" w:color="auto"/>
                        <w:right w:val="none" w:sz="0" w:space="0" w:color="auto"/>
                      </w:divBdr>
                      <w:divsChild>
                        <w:div w:id="343678461">
                          <w:marLeft w:val="0"/>
                          <w:marRight w:val="0"/>
                          <w:marTop w:val="0"/>
                          <w:marBottom w:val="0"/>
                          <w:divBdr>
                            <w:top w:val="none" w:sz="0" w:space="0" w:color="auto"/>
                            <w:left w:val="none" w:sz="0" w:space="0" w:color="auto"/>
                            <w:bottom w:val="none" w:sz="0" w:space="0" w:color="auto"/>
                            <w:right w:val="none" w:sz="0" w:space="0" w:color="auto"/>
                          </w:divBdr>
                        </w:div>
                      </w:divsChild>
                    </w:div>
                    <w:div w:id="628899685">
                      <w:marLeft w:val="0"/>
                      <w:marRight w:val="476"/>
                      <w:marTop w:val="0"/>
                      <w:marBottom w:val="0"/>
                      <w:divBdr>
                        <w:top w:val="none" w:sz="0" w:space="0" w:color="auto"/>
                        <w:left w:val="none" w:sz="0" w:space="0" w:color="auto"/>
                        <w:bottom w:val="none" w:sz="0" w:space="0" w:color="auto"/>
                        <w:right w:val="none" w:sz="0" w:space="0" w:color="auto"/>
                      </w:divBdr>
                      <w:divsChild>
                        <w:div w:id="9539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5201">
                  <w:marLeft w:val="0"/>
                  <w:marRight w:val="0"/>
                  <w:marTop w:val="0"/>
                  <w:marBottom w:val="0"/>
                  <w:divBdr>
                    <w:top w:val="none" w:sz="0" w:space="0" w:color="auto"/>
                    <w:left w:val="none" w:sz="0" w:space="0" w:color="auto"/>
                    <w:bottom w:val="none" w:sz="0" w:space="0" w:color="auto"/>
                    <w:right w:val="none" w:sz="0" w:space="0" w:color="auto"/>
                  </w:divBdr>
                  <w:divsChild>
                    <w:div w:id="730151768">
                      <w:marLeft w:val="0"/>
                      <w:marRight w:val="0"/>
                      <w:marTop w:val="0"/>
                      <w:marBottom w:val="0"/>
                      <w:divBdr>
                        <w:top w:val="none" w:sz="0" w:space="0" w:color="auto"/>
                        <w:left w:val="none" w:sz="0" w:space="0" w:color="auto"/>
                        <w:bottom w:val="none" w:sz="0" w:space="0" w:color="auto"/>
                        <w:right w:val="none" w:sz="0" w:space="0" w:color="auto"/>
                      </w:divBdr>
                    </w:div>
                  </w:divsChild>
                </w:div>
                <w:div w:id="17265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zzle.b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26</Pages>
  <Words>9381</Words>
  <Characters>53476</Characters>
  <Application>Microsoft Office Word</Application>
  <DocSecurity>0</DocSecurity>
  <Lines>445</Lines>
  <Paragraphs>125</Paragraphs>
  <ScaleCrop>false</ScaleCrop>
  <Company/>
  <LinksUpToDate>false</LinksUpToDate>
  <CharactersWithSpaces>62732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Vermoesen</dc:creator>
  <cp:keywords/>
  <dc:description/>
  <cp:lastModifiedBy>Jos Vermoesen</cp:lastModifiedBy>
  <cp:revision>1</cp:revision>
  <dcterms:created xsi:type="dcterms:W3CDTF">2024-02-15T08:46:00Z</dcterms:created>
  <dcterms:modified xsi:type="dcterms:W3CDTF">2024-02-15T08:50:00Z</dcterms:modified>
</cp:coreProperties>
</file>