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olor w:val="4472C4" w:themeColor="accent1"/>
          <w:sz w:val="24"/>
          <w:lang w:eastAsia="en-US"/>
        </w:rPr>
        <w:id w:val="-1476053715"/>
        <w:docPartObj>
          <w:docPartGallery w:val="Cover Pages"/>
          <w:docPartUnique/>
        </w:docPartObj>
      </w:sdtPr>
      <w:sdtEndPr>
        <w:rPr>
          <w:color w:val="auto"/>
        </w:rPr>
      </w:sdtEndPr>
      <w:sdtContent>
        <w:p w14:paraId="456914DD" w14:textId="77777777" w:rsidR="00E13593" w:rsidRDefault="00E13593">
          <w:pPr>
            <w:pStyle w:val="Sinespaciado"/>
            <w:spacing w:before="1540" w:after="240"/>
            <w:jc w:val="center"/>
            <w:rPr>
              <w:color w:val="4472C4" w:themeColor="accent1"/>
            </w:rPr>
          </w:pPr>
          <w:r>
            <w:rPr>
              <w:noProof/>
              <w:color w:val="4472C4" w:themeColor="accent1"/>
            </w:rPr>
            <w:drawing>
              <wp:inline distT="0" distB="0" distL="0" distR="0" wp14:anchorId="791A6161" wp14:editId="0416D1D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D7D304FCD234994B47B48099E9075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52408B" w14:textId="77777777" w:rsidR="00E13593" w:rsidRDefault="00E1359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Analisis de factibilidad</w:t>
              </w:r>
            </w:p>
          </w:sdtContent>
        </w:sdt>
        <w:sdt>
          <w:sdtPr>
            <w:rPr>
              <w:color w:val="4472C4" w:themeColor="accent1"/>
              <w:sz w:val="28"/>
              <w:szCs w:val="28"/>
            </w:rPr>
            <w:alias w:val="Subtítulo"/>
            <w:tag w:val=""/>
            <w:id w:val="328029620"/>
            <w:placeholder>
              <w:docPart w:val="624E03206FB24811B8A6656292A1A67D"/>
            </w:placeholder>
            <w:dataBinding w:prefixMappings="xmlns:ns0='http://purl.org/dc/elements/1.1/' xmlns:ns1='http://schemas.openxmlformats.org/package/2006/metadata/core-properties' " w:xpath="/ns1:coreProperties[1]/ns0:subject[1]" w:storeItemID="{6C3C8BC8-F283-45AE-878A-BAB7291924A1}"/>
            <w:text/>
          </w:sdtPr>
          <w:sdtEndPr/>
          <w:sdtContent>
            <w:p w14:paraId="4D8301AB" w14:textId="77777777" w:rsidR="00E13593" w:rsidRDefault="00E13593">
              <w:pPr>
                <w:pStyle w:val="Sinespaciado"/>
                <w:jc w:val="center"/>
                <w:rPr>
                  <w:color w:val="4472C4" w:themeColor="accent1"/>
                  <w:sz w:val="28"/>
                  <w:szCs w:val="28"/>
                </w:rPr>
              </w:pPr>
              <w:r>
                <w:rPr>
                  <w:color w:val="4472C4" w:themeColor="accent1"/>
                  <w:sz w:val="28"/>
                  <w:szCs w:val="28"/>
                </w:rPr>
                <w:t>O´ My Mind</w:t>
              </w:r>
            </w:p>
          </w:sdtContent>
        </w:sdt>
        <w:p w14:paraId="35E3C9A0" w14:textId="77777777" w:rsidR="00E13593" w:rsidRDefault="00E1359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7C9B23" wp14:editId="195887D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9-10T00:00:00Z">
                                    <w:dateFormat w:val="d 'de' MMMM 'de' yyyy"/>
                                    <w:lid w:val="es-ES"/>
                                    <w:storeMappedDataAs w:val="dateTime"/>
                                    <w:calendar w:val="gregorian"/>
                                  </w:date>
                                </w:sdtPr>
                                <w:sdtEndPr/>
                                <w:sdtContent>
                                  <w:p w14:paraId="51E00CB2" w14:textId="77777777" w:rsidR="00E13593" w:rsidRDefault="00E13593">
                                    <w:pPr>
                                      <w:pStyle w:val="Sinespaciado"/>
                                      <w:spacing w:after="40"/>
                                      <w:jc w:val="center"/>
                                      <w:rPr>
                                        <w:caps/>
                                        <w:color w:val="4472C4" w:themeColor="accent1"/>
                                        <w:sz w:val="28"/>
                                        <w:szCs w:val="28"/>
                                      </w:rPr>
                                    </w:pPr>
                                    <w:r>
                                      <w:rPr>
                                        <w:caps/>
                                        <w:color w:val="4472C4" w:themeColor="accent1"/>
                                        <w:sz w:val="28"/>
                                        <w:szCs w:val="28"/>
                                        <w:lang w:val="es-ES"/>
                                      </w:rPr>
                                      <w:t>10 de septiembre de 2018</w:t>
                                    </w:r>
                                  </w:p>
                                </w:sdtContent>
                              </w:sdt>
                              <w:p w14:paraId="1B53F3D0" w14:textId="77777777" w:rsidR="00E13593" w:rsidRDefault="00E13593" w:rsidP="00E13593">
                                <w:pPr>
                                  <w:pStyle w:val="Sinespaciado"/>
                                  <w:jc w:val="center"/>
                                  <w:rPr>
                                    <w:caps/>
                                    <w:color w:val="4472C4" w:themeColor="accent1"/>
                                  </w:rPr>
                                </w:pPr>
                                <w:r>
                                  <w:rPr>
                                    <w:caps/>
                                    <w:color w:val="4472C4" w:themeColor="accent1"/>
                                  </w:rPr>
                                  <w:t>De La Cruz Díaz Adolfo ángel</w:t>
                                </w:r>
                              </w:p>
                              <w:p w14:paraId="7EBD42A8" w14:textId="77777777" w:rsidR="00E13593" w:rsidRDefault="00E13593" w:rsidP="00E13593">
                                <w:pPr>
                                  <w:pStyle w:val="Sinespaciado"/>
                                  <w:jc w:val="center"/>
                                  <w:rPr>
                                    <w:caps/>
                                    <w:color w:val="4472C4" w:themeColor="accent1"/>
                                  </w:rPr>
                                </w:pPr>
                                <w:r>
                                  <w:rPr>
                                    <w:caps/>
                                    <w:color w:val="4472C4" w:themeColor="accent1"/>
                                  </w:rPr>
                                  <w:t>Espinoza Castillo José Alberto</w:t>
                                </w:r>
                              </w:p>
                              <w:p w14:paraId="3DB32DE7" w14:textId="77777777" w:rsidR="00E13593" w:rsidRDefault="00E13593" w:rsidP="00E13593">
                                <w:pPr>
                                  <w:pStyle w:val="Sinespaciado"/>
                                  <w:jc w:val="center"/>
                                  <w:rPr>
                                    <w:caps/>
                                    <w:color w:val="4472C4" w:themeColor="accent1"/>
                                  </w:rPr>
                                </w:pPr>
                                <w:r>
                                  <w:rPr>
                                    <w:caps/>
                                    <w:color w:val="4472C4" w:themeColor="accent1"/>
                                  </w:rPr>
                                  <w:t>Gomez San Gabriel Jethran Enrique</w:t>
                                </w:r>
                              </w:p>
                              <w:p w14:paraId="1DF4CEF6" w14:textId="77777777" w:rsidR="00E13593" w:rsidRPr="00E13593" w:rsidRDefault="00E13593" w:rsidP="00E13593">
                                <w:pPr>
                                  <w:pStyle w:val="Sinespaciado"/>
                                  <w:jc w:val="center"/>
                                  <w:rPr>
                                    <w:caps/>
                                    <w:color w:val="4472C4" w:themeColor="accent1"/>
                                  </w:rPr>
                                </w:pPr>
                                <w:r>
                                  <w:rPr>
                                    <w:caps/>
                                    <w:color w:val="4472C4" w:themeColor="accent1"/>
                                  </w:rPr>
                                  <w:t>Murillo Hernández Josafat</w:t>
                                </w:r>
                              </w:p>
                              <w:p w14:paraId="53B47740" w14:textId="77777777" w:rsidR="00E13593" w:rsidRDefault="00E13593">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7C9B2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9-10T00:00:00Z">
                              <w:dateFormat w:val="d 'de' MMMM 'de' yyyy"/>
                              <w:lid w:val="es-ES"/>
                              <w:storeMappedDataAs w:val="dateTime"/>
                              <w:calendar w:val="gregorian"/>
                            </w:date>
                          </w:sdtPr>
                          <w:sdtEndPr/>
                          <w:sdtContent>
                            <w:p w14:paraId="51E00CB2" w14:textId="77777777" w:rsidR="00E13593" w:rsidRDefault="00E13593">
                              <w:pPr>
                                <w:pStyle w:val="Sinespaciado"/>
                                <w:spacing w:after="40"/>
                                <w:jc w:val="center"/>
                                <w:rPr>
                                  <w:caps/>
                                  <w:color w:val="4472C4" w:themeColor="accent1"/>
                                  <w:sz w:val="28"/>
                                  <w:szCs w:val="28"/>
                                </w:rPr>
                              </w:pPr>
                              <w:r>
                                <w:rPr>
                                  <w:caps/>
                                  <w:color w:val="4472C4" w:themeColor="accent1"/>
                                  <w:sz w:val="28"/>
                                  <w:szCs w:val="28"/>
                                  <w:lang w:val="es-ES"/>
                                </w:rPr>
                                <w:t>10 de septiembre de 2018</w:t>
                              </w:r>
                            </w:p>
                          </w:sdtContent>
                        </w:sdt>
                        <w:p w14:paraId="1B53F3D0" w14:textId="77777777" w:rsidR="00E13593" w:rsidRDefault="00E13593" w:rsidP="00E13593">
                          <w:pPr>
                            <w:pStyle w:val="Sinespaciado"/>
                            <w:jc w:val="center"/>
                            <w:rPr>
                              <w:caps/>
                              <w:color w:val="4472C4" w:themeColor="accent1"/>
                            </w:rPr>
                          </w:pPr>
                          <w:r>
                            <w:rPr>
                              <w:caps/>
                              <w:color w:val="4472C4" w:themeColor="accent1"/>
                            </w:rPr>
                            <w:t>De La Cruz Díaz Adolfo ángel</w:t>
                          </w:r>
                        </w:p>
                        <w:p w14:paraId="7EBD42A8" w14:textId="77777777" w:rsidR="00E13593" w:rsidRDefault="00E13593" w:rsidP="00E13593">
                          <w:pPr>
                            <w:pStyle w:val="Sinespaciado"/>
                            <w:jc w:val="center"/>
                            <w:rPr>
                              <w:caps/>
                              <w:color w:val="4472C4" w:themeColor="accent1"/>
                            </w:rPr>
                          </w:pPr>
                          <w:r>
                            <w:rPr>
                              <w:caps/>
                              <w:color w:val="4472C4" w:themeColor="accent1"/>
                            </w:rPr>
                            <w:t>Espinoza Castillo José Alberto</w:t>
                          </w:r>
                        </w:p>
                        <w:p w14:paraId="3DB32DE7" w14:textId="77777777" w:rsidR="00E13593" w:rsidRDefault="00E13593" w:rsidP="00E13593">
                          <w:pPr>
                            <w:pStyle w:val="Sinespaciado"/>
                            <w:jc w:val="center"/>
                            <w:rPr>
                              <w:caps/>
                              <w:color w:val="4472C4" w:themeColor="accent1"/>
                            </w:rPr>
                          </w:pPr>
                          <w:r>
                            <w:rPr>
                              <w:caps/>
                              <w:color w:val="4472C4" w:themeColor="accent1"/>
                            </w:rPr>
                            <w:t>Gomez San Gabriel Jethran Enrique</w:t>
                          </w:r>
                        </w:p>
                        <w:p w14:paraId="1DF4CEF6" w14:textId="77777777" w:rsidR="00E13593" w:rsidRPr="00E13593" w:rsidRDefault="00E13593" w:rsidP="00E13593">
                          <w:pPr>
                            <w:pStyle w:val="Sinespaciado"/>
                            <w:jc w:val="center"/>
                            <w:rPr>
                              <w:caps/>
                              <w:color w:val="4472C4" w:themeColor="accent1"/>
                            </w:rPr>
                          </w:pPr>
                          <w:r>
                            <w:rPr>
                              <w:caps/>
                              <w:color w:val="4472C4" w:themeColor="accent1"/>
                            </w:rPr>
                            <w:t>Murillo Hernández Josafat</w:t>
                          </w:r>
                        </w:p>
                        <w:p w14:paraId="53B47740" w14:textId="77777777" w:rsidR="00E13593" w:rsidRDefault="00E13593">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4606CAA" wp14:editId="3235B7F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BAC40E" w14:textId="77777777" w:rsidR="00E13593" w:rsidRDefault="00E13593">
          <w:r>
            <w:br w:type="page"/>
          </w:r>
        </w:p>
      </w:sdtContent>
    </w:sdt>
    <w:sdt>
      <w:sdtPr>
        <w:rPr>
          <w:rFonts w:ascii="Arial" w:eastAsiaTheme="minorHAnsi" w:hAnsi="Arial" w:cstheme="minorBidi"/>
          <w:color w:val="auto"/>
          <w:sz w:val="24"/>
          <w:szCs w:val="22"/>
          <w:lang w:val="es-ES" w:eastAsia="en-US"/>
        </w:rPr>
        <w:id w:val="-1188833043"/>
        <w:docPartObj>
          <w:docPartGallery w:val="Table of Contents"/>
          <w:docPartUnique/>
        </w:docPartObj>
      </w:sdtPr>
      <w:sdtEndPr>
        <w:rPr>
          <w:b/>
          <w:bCs/>
        </w:rPr>
      </w:sdtEndPr>
      <w:sdtContent>
        <w:p w14:paraId="5E00517C" w14:textId="77777777" w:rsidR="00A424D7" w:rsidRDefault="00A424D7">
          <w:pPr>
            <w:pStyle w:val="TtuloTDC"/>
          </w:pPr>
          <w:r>
            <w:rPr>
              <w:lang w:val="es-ES"/>
            </w:rPr>
            <w:t>Contenido</w:t>
          </w:r>
        </w:p>
        <w:p w14:paraId="4D42DA63" w14:textId="785932BE" w:rsidR="00877C9B" w:rsidRDefault="00A424D7">
          <w:pPr>
            <w:pStyle w:val="TDC1"/>
            <w:tabs>
              <w:tab w:val="right" w:leader="dot" w:pos="8828"/>
            </w:tabs>
            <w:rPr>
              <w:rFonts w:asciiTheme="minorHAnsi" w:eastAsiaTheme="minorEastAsia" w:hAnsiTheme="minorHAns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4385213" w:history="1">
            <w:r w:rsidR="00877C9B" w:rsidRPr="00A24955">
              <w:rPr>
                <w:rStyle w:val="Hipervnculo"/>
                <w:noProof/>
              </w:rPr>
              <w:t>Introducción</w:t>
            </w:r>
            <w:r w:rsidR="00877C9B">
              <w:rPr>
                <w:noProof/>
                <w:webHidden/>
              </w:rPr>
              <w:tab/>
            </w:r>
            <w:r w:rsidR="00877C9B">
              <w:rPr>
                <w:noProof/>
                <w:webHidden/>
              </w:rPr>
              <w:fldChar w:fldCharType="begin"/>
            </w:r>
            <w:r w:rsidR="00877C9B">
              <w:rPr>
                <w:noProof/>
                <w:webHidden/>
              </w:rPr>
              <w:instrText xml:space="preserve"> PAGEREF _Toc524385213 \h </w:instrText>
            </w:r>
            <w:r w:rsidR="00877C9B">
              <w:rPr>
                <w:noProof/>
                <w:webHidden/>
              </w:rPr>
            </w:r>
            <w:r w:rsidR="00877C9B">
              <w:rPr>
                <w:noProof/>
                <w:webHidden/>
              </w:rPr>
              <w:fldChar w:fldCharType="separate"/>
            </w:r>
            <w:r w:rsidR="003A1BA4">
              <w:rPr>
                <w:noProof/>
                <w:webHidden/>
              </w:rPr>
              <w:t>2</w:t>
            </w:r>
            <w:r w:rsidR="00877C9B">
              <w:rPr>
                <w:noProof/>
                <w:webHidden/>
              </w:rPr>
              <w:fldChar w:fldCharType="end"/>
            </w:r>
          </w:hyperlink>
        </w:p>
        <w:p w14:paraId="18C0E7BA" w14:textId="7D2BE400" w:rsidR="00877C9B" w:rsidRDefault="003A1BA4">
          <w:pPr>
            <w:pStyle w:val="TDC1"/>
            <w:tabs>
              <w:tab w:val="right" w:leader="dot" w:pos="8828"/>
            </w:tabs>
            <w:rPr>
              <w:rFonts w:asciiTheme="minorHAnsi" w:eastAsiaTheme="minorEastAsia" w:hAnsiTheme="minorHAnsi"/>
              <w:noProof/>
              <w:sz w:val="22"/>
              <w:lang w:eastAsia="es-MX"/>
            </w:rPr>
          </w:pPr>
          <w:hyperlink w:anchor="_Toc524385214" w:history="1">
            <w:r w:rsidR="00877C9B" w:rsidRPr="00A24955">
              <w:rPr>
                <w:rStyle w:val="Hipervnculo"/>
                <w:noProof/>
              </w:rPr>
              <w:t>Problemática</w:t>
            </w:r>
            <w:r w:rsidR="00877C9B">
              <w:rPr>
                <w:noProof/>
                <w:webHidden/>
              </w:rPr>
              <w:tab/>
            </w:r>
            <w:r w:rsidR="00877C9B">
              <w:rPr>
                <w:noProof/>
                <w:webHidden/>
              </w:rPr>
              <w:fldChar w:fldCharType="begin"/>
            </w:r>
            <w:r w:rsidR="00877C9B">
              <w:rPr>
                <w:noProof/>
                <w:webHidden/>
              </w:rPr>
              <w:instrText xml:space="preserve"> PAGEREF _Toc524385214 \h </w:instrText>
            </w:r>
            <w:r w:rsidR="00877C9B">
              <w:rPr>
                <w:noProof/>
                <w:webHidden/>
              </w:rPr>
            </w:r>
            <w:r w:rsidR="00877C9B">
              <w:rPr>
                <w:noProof/>
                <w:webHidden/>
              </w:rPr>
              <w:fldChar w:fldCharType="separate"/>
            </w:r>
            <w:r>
              <w:rPr>
                <w:noProof/>
                <w:webHidden/>
              </w:rPr>
              <w:t>2</w:t>
            </w:r>
            <w:r w:rsidR="00877C9B">
              <w:rPr>
                <w:noProof/>
                <w:webHidden/>
              </w:rPr>
              <w:fldChar w:fldCharType="end"/>
            </w:r>
          </w:hyperlink>
        </w:p>
        <w:p w14:paraId="3B86834B" w14:textId="28807617" w:rsidR="00877C9B" w:rsidRDefault="003A1BA4">
          <w:pPr>
            <w:pStyle w:val="TDC1"/>
            <w:tabs>
              <w:tab w:val="right" w:leader="dot" w:pos="8828"/>
            </w:tabs>
            <w:rPr>
              <w:rFonts w:asciiTheme="minorHAnsi" w:eastAsiaTheme="minorEastAsia" w:hAnsiTheme="minorHAnsi"/>
              <w:noProof/>
              <w:sz w:val="22"/>
              <w:lang w:eastAsia="es-MX"/>
            </w:rPr>
          </w:pPr>
          <w:hyperlink w:anchor="_Toc524385215" w:history="1">
            <w:r w:rsidR="00877C9B" w:rsidRPr="00A24955">
              <w:rPr>
                <w:rStyle w:val="Hipervnculo"/>
                <w:noProof/>
              </w:rPr>
              <w:t>Solución</w:t>
            </w:r>
            <w:r w:rsidR="00877C9B">
              <w:rPr>
                <w:noProof/>
                <w:webHidden/>
              </w:rPr>
              <w:tab/>
            </w:r>
            <w:r w:rsidR="00877C9B">
              <w:rPr>
                <w:noProof/>
                <w:webHidden/>
              </w:rPr>
              <w:fldChar w:fldCharType="begin"/>
            </w:r>
            <w:r w:rsidR="00877C9B">
              <w:rPr>
                <w:noProof/>
                <w:webHidden/>
              </w:rPr>
              <w:instrText xml:space="preserve"> PAGEREF _Toc524385215 \h </w:instrText>
            </w:r>
            <w:r w:rsidR="00877C9B">
              <w:rPr>
                <w:noProof/>
                <w:webHidden/>
              </w:rPr>
            </w:r>
            <w:r w:rsidR="00877C9B">
              <w:rPr>
                <w:noProof/>
                <w:webHidden/>
              </w:rPr>
              <w:fldChar w:fldCharType="separate"/>
            </w:r>
            <w:r>
              <w:rPr>
                <w:noProof/>
                <w:webHidden/>
              </w:rPr>
              <w:t>2</w:t>
            </w:r>
            <w:r w:rsidR="00877C9B">
              <w:rPr>
                <w:noProof/>
                <w:webHidden/>
              </w:rPr>
              <w:fldChar w:fldCharType="end"/>
            </w:r>
          </w:hyperlink>
        </w:p>
        <w:p w14:paraId="32679AFB" w14:textId="0529610B" w:rsidR="00877C9B" w:rsidRDefault="003A1BA4">
          <w:pPr>
            <w:pStyle w:val="TDC1"/>
            <w:tabs>
              <w:tab w:val="right" w:leader="dot" w:pos="8828"/>
            </w:tabs>
            <w:rPr>
              <w:rFonts w:asciiTheme="minorHAnsi" w:eastAsiaTheme="minorEastAsia" w:hAnsiTheme="minorHAnsi"/>
              <w:noProof/>
              <w:sz w:val="22"/>
              <w:lang w:eastAsia="es-MX"/>
            </w:rPr>
          </w:pPr>
          <w:hyperlink w:anchor="_Toc524385216" w:history="1">
            <w:r w:rsidR="00877C9B" w:rsidRPr="00A24955">
              <w:rPr>
                <w:rStyle w:val="Hipervnculo"/>
                <w:noProof/>
              </w:rPr>
              <w:t>Análisis de factibilidad técnica.</w:t>
            </w:r>
            <w:r w:rsidR="00877C9B">
              <w:rPr>
                <w:noProof/>
                <w:webHidden/>
              </w:rPr>
              <w:tab/>
            </w:r>
            <w:r w:rsidR="00877C9B">
              <w:rPr>
                <w:noProof/>
                <w:webHidden/>
              </w:rPr>
              <w:fldChar w:fldCharType="begin"/>
            </w:r>
            <w:r w:rsidR="00877C9B">
              <w:rPr>
                <w:noProof/>
                <w:webHidden/>
              </w:rPr>
              <w:instrText xml:space="preserve"> PAGEREF _Toc524385216 \h </w:instrText>
            </w:r>
            <w:r w:rsidR="00877C9B">
              <w:rPr>
                <w:noProof/>
                <w:webHidden/>
              </w:rPr>
            </w:r>
            <w:r w:rsidR="00877C9B">
              <w:rPr>
                <w:noProof/>
                <w:webHidden/>
              </w:rPr>
              <w:fldChar w:fldCharType="separate"/>
            </w:r>
            <w:r>
              <w:rPr>
                <w:noProof/>
                <w:webHidden/>
              </w:rPr>
              <w:t>3</w:t>
            </w:r>
            <w:r w:rsidR="00877C9B">
              <w:rPr>
                <w:noProof/>
                <w:webHidden/>
              </w:rPr>
              <w:fldChar w:fldCharType="end"/>
            </w:r>
          </w:hyperlink>
        </w:p>
        <w:p w14:paraId="4BB154A4" w14:textId="0AC7C492" w:rsidR="00877C9B" w:rsidRDefault="003A1BA4">
          <w:pPr>
            <w:pStyle w:val="TDC1"/>
            <w:tabs>
              <w:tab w:val="right" w:leader="dot" w:pos="8828"/>
            </w:tabs>
            <w:rPr>
              <w:rFonts w:asciiTheme="minorHAnsi" w:eastAsiaTheme="minorEastAsia" w:hAnsiTheme="minorHAnsi"/>
              <w:noProof/>
              <w:sz w:val="22"/>
              <w:lang w:eastAsia="es-MX"/>
            </w:rPr>
          </w:pPr>
          <w:hyperlink w:anchor="_Toc524385217" w:history="1">
            <w:r w:rsidR="00877C9B" w:rsidRPr="00A24955">
              <w:rPr>
                <w:rStyle w:val="Hipervnculo"/>
                <w:noProof/>
              </w:rPr>
              <w:t>Análisis de factibilidad operativa.</w:t>
            </w:r>
            <w:r w:rsidR="00877C9B">
              <w:rPr>
                <w:noProof/>
                <w:webHidden/>
              </w:rPr>
              <w:tab/>
            </w:r>
            <w:r w:rsidR="00877C9B">
              <w:rPr>
                <w:noProof/>
                <w:webHidden/>
              </w:rPr>
              <w:fldChar w:fldCharType="begin"/>
            </w:r>
            <w:r w:rsidR="00877C9B">
              <w:rPr>
                <w:noProof/>
                <w:webHidden/>
              </w:rPr>
              <w:instrText xml:space="preserve"> PAGEREF _Toc524385217 \h </w:instrText>
            </w:r>
            <w:r w:rsidR="00877C9B">
              <w:rPr>
                <w:noProof/>
                <w:webHidden/>
              </w:rPr>
            </w:r>
            <w:r w:rsidR="00877C9B">
              <w:rPr>
                <w:noProof/>
                <w:webHidden/>
              </w:rPr>
              <w:fldChar w:fldCharType="separate"/>
            </w:r>
            <w:r>
              <w:rPr>
                <w:noProof/>
                <w:webHidden/>
              </w:rPr>
              <w:t>4</w:t>
            </w:r>
            <w:r w:rsidR="00877C9B">
              <w:rPr>
                <w:noProof/>
                <w:webHidden/>
              </w:rPr>
              <w:fldChar w:fldCharType="end"/>
            </w:r>
          </w:hyperlink>
        </w:p>
        <w:p w14:paraId="6D090007" w14:textId="48015871" w:rsidR="00877C9B" w:rsidRDefault="003A1BA4">
          <w:pPr>
            <w:pStyle w:val="TDC2"/>
            <w:tabs>
              <w:tab w:val="right" w:leader="dot" w:pos="8828"/>
            </w:tabs>
            <w:rPr>
              <w:rFonts w:asciiTheme="minorHAnsi" w:eastAsiaTheme="minorEastAsia" w:hAnsiTheme="minorHAnsi"/>
              <w:noProof/>
              <w:sz w:val="22"/>
              <w:lang w:eastAsia="es-MX"/>
            </w:rPr>
          </w:pPr>
          <w:hyperlink w:anchor="_Toc524385218" w:history="1">
            <w:r w:rsidR="00877C9B" w:rsidRPr="00A24955">
              <w:rPr>
                <w:rStyle w:val="Hipervnculo"/>
                <w:noProof/>
              </w:rPr>
              <w:t>Implantación del nuevo sistema de consultas en línea.</w:t>
            </w:r>
            <w:r w:rsidR="00877C9B">
              <w:rPr>
                <w:noProof/>
                <w:webHidden/>
              </w:rPr>
              <w:tab/>
            </w:r>
            <w:r w:rsidR="00877C9B">
              <w:rPr>
                <w:noProof/>
                <w:webHidden/>
              </w:rPr>
              <w:fldChar w:fldCharType="begin"/>
            </w:r>
            <w:r w:rsidR="00877C9B">
              <w:rPr>
                <w:noProof/>
                <w:webHidden/>
              </w:rPr>
              <w:instrText xml:space="preserve"> PAGEREF _Toc524385218 \h </w:instrText>
            </w:r>
            <w:r w:rsidR="00877C9B">
              <w:rPr>
                <w:noProof/>
                <w:webHidden/>
              </w:rPr>
            </w:r>
            <w:r w:rsidR="00877C9B">
              <w:rPr>
                <w:noProof/>
                <w:webHidden/>
              </w:rPr>
              <w:fldChar w:fldCharType="separate"/>
            </w:r>
            <w:r>
              <w:rPr>
                <w:noProof/>
                <w:webHidden/>
              </w:rPr>
              <w:t>4</w:t>
            </w:r>
            <w:r w:rsidR="00877C9B">
              <w:rPr>
                <w:noProof/>
                <w:webHidden/>
              </w:rPr>
              <w:fldChar w:fldCharType="end"/>
            </w:r>
          </w:hyperlink>
        </w:p>
        <w:p w14:paraId="0D52EE54" w14:textId="11CA8494" w:rsidR="00877C9B" w:rsidRDefault="003A1BA4">
          <w:pPr>
            <w:pStyle w:val="TDC2"/>
            <w:tabs>
              <w:tab w:val="right" w:leader="dot" w:pos="8828"/>
            </w:tabs>
            <w:rPr>
              <w:rFonts w:asciiTheme="minorHAnsi" w:eastAsiaTheme="minorEastAsia" w:hAnsiTheme="minorHAnsi"/>
              <w:noProof/>
              <w:sz w:val="22"/>
              <w:lang w:eastAsia="es-MX"/>
            </w:rPr>
          </w:pPr>
          <w:hyperlink w:anchor="_Toc524385219" w:history="1">
            <w:r w:rsidR="00877C9B" w:rsidRPr="00A24955">
              <w:rPr>
                <w:rStyle w:val="Hipervnculo"/>
                <w:noProof/>
              </w:rPr>
              <w:t>Capacitación del personal</w:t>
            </w:r>
            <w:r w:rsidR="00877C9B">
              <w:rPr>
                <w:noProof/>
                <w:webHidden/>
              </w:rPr>
              <w:tab/>
            </w:r>
            <w:r w:rsidR="00877C9B">
              <w:rPr>
                <w:noProof/>
                <w:webHidden/>
              </w:rPr>
              <w:fldChar w:fldCharType="begin"/>
            </w:r>
            <w:r w:rsidR="00877C9B">
              <w:rPr>
                <w:noProof/>
                <w:webHidden/>
              </w:rPr>
              <w:instrText xml:space="preserve"> PAGEREF _Toc524385219 \h </w:instrText>
            </w:r>
            <w:r w:rsidR="00877C9B">
              <w:rPr>
                <w:noProof/>
                <w:webHidden/>
              </w:rPr>
            </w:r>
            <w:r w:rsidR="00877C9B">
              <w:rPr>
                <w:noProof/>
                <w:webHidden/>
              </w:rPr>
              <w:fldChar w:fldCharType="separate"/>
            </w:r>
            <w:r>
              <w:rPr>
                <w:noProof/>
                <w:webHidden/>
              </w:rPr>
              <w:t>4</w:t>
            </w:r>
            <w:r w:rsidR="00877C9B">
              <w:rPr>
                <w:noProof/>
                <w:webHidden/>
              </w:rPr>
              <w:fldChar w:fldCharType="end"/>
            </w:r>
          </w:hyperlink>
        </w:p>
        <w:p w14:paraId="418DC1A4" w14:textId="1C49F570" w:rsidR="00877C9B" w:rsidRDefault="003A1BA4">
          <w:pPr>
            <w:pStyle w:val="TDC2"/>
            <w:tabs>
              <w:tab w:val="right" w:leader="dot" w:pos="8828"/>
            </w:tabs>
            <w:rPr>
              <w:rFonts w:asciiTheme="minorHAnsi" w:eastAsiaTheme="minorEastAsia" w:hAnsiTheme="minorHAnsi"/>
              <w:noProof/>
              <w:sz w:val="22"/>
              <w:lang w:eastAsia="es-MX"/>
            </w:rPr>
          </w:pPr>
          <w:hyperlink w:anchor="_Toc524385220" w:history="1">
            <w:r w:rsidR="00877C9B" w:rsidRPr="00A24955">
              <w:rPr>
                <w:rStyle w:val="Hipervnculo"/>
                <w:noProof/>
              </w:rPr>
              <w:t>Responsables de la actividad:</w:t>
            </w:r>
            <w:r w:rsidR="00877C9B">
              <w:rPr>
                <w:noProof/>
                <w:webHidden/>
              </w:rPr>
              <w:tab/>
            </w:r>
            <w:r w:rsidR="00877C9B">
              <w:rPr>
                <w:noProof/>
                <w:webHidden/>
              </w:rPr>
              <w:fldChar w:fldCharType="begin"/>
            </w:r>
            <w:r w:rsidR="00877C9B">
              <w:rPr>
                <w:noProof/>
                <w:webHidden/>
              </w:rPr>
              <w:instrText xml:space="preserve"> PAGEREF _Toc524385220 \h </w:instrText>
            </w:r>
            <w:r w:rsidR="00877C9B">
              <w:rPr>
                <w:noProof/>
                <w:webHidden/>
              </w:rPr>
            </w:r>
            <w:r w:rsidR="00877C9B">
              <w:rPr>
                <w:noProof/>
                <w:webHidden/>
              </w:rPr>
              <w:fldChar w:fldCharType="separate"/>
            </w:r>
            <w:r>
              <w:rPr>
                <w:noProof/>
                <w:webHidden/>
              </w:rPr>
              <w:t>5</w:t>
            </w:r>
            <w:r w:rsidR="00877C9B">
              <w:rPr>
                <w:noProof/>
                <w:webHidden/>
              </w:rPr>
              <w:fldChar w:fldCharType="end"/>
            </w:r>
          </w:hyperlink>
        </w:p>
        <w:p w14:paraId="764A8219" w14:textId="7342A1F9" w:rsidR="00877C9B" w:rsidRDefault="003A1BA4">
          <w:pPr>
            <w:pStyle w:val="TDC2"/>
            <w:tabs>
              <w:tab w:val="right" w:leader="dot" w:pos="8828"/>
            </w:tabs>
            <w:rPr>
              <w:rFonts w:asciiTheme="minorHAnsi" w:eastAsiaTheme="minorEastAsia" w:hAnsiTheme="minorHAnsi"/>
              <w:noProof/>
              <w:sz w:val="22"/>
              <w:lang w:eastAsia="es-MX"/>
            </w:rPr>
          </w:pPr>
          <w:hyperlink w:anchor="_Toc524385221" w:history="1">
            <w:r w:rsidR="00877C9B" w:rsidRPr="00A24955">
              <w:rPr>
                <w:rStyle w:val="Hipervnculo"/>
                <w:noProof/>
              </w:rPr>
              <w:t>Objetivos de la capacitación:</w:t>
            </w:r>
            <w:r w:rsidR="00877C9B">
              <w:rPr>
                <w:noProof/>
                <w:webHidden/>
              </w:rPr>
              <w:tab/>
            </w:r>
            <w:r w:rsidR="00877C9B">
              <w:rPr>
                <w:noProof/>
                <w:webHidden/>
              </w:rPr>
              <w:fldChar w:fldCharType="begin"/>
            </w:r>
            <w:r w:rsidR="00877C9B">
              <w:rPr>
                <w:noProof/>
                <w:webHidden/>
              </w:rPr>
              <w:instrText xml:space="preserve"> PAGEREF _Toc524385221 \h </w:instrText>
            </w:r>
            <w:r w:rsidR="00877C9B">
              <w:rPr>
                <w:noProof/>
                <w:webHidden/>
              </w:rPr>
            </w:r>
            <w:r w:rsidR="00877C9B">
              <w:rPr>
                <w:noProof/>
                <w:webHidden/>
              </w:rPr>
              <w:fldChar w:fldCharType="separate"/>
            </w:r>
            <w:r>
              <w:rPr>
                <w:noProof/>
                <w:webHidden/>
              </w:rPr>
              <w:t>5</w:t>
            </w:r>
            <w:r w:rsidR="00877C9B">
              <w:rPr>
                <w:noProof/>
                <w:webHidden/>
              </w:rPr>
              <w:fldChar w:fldCharType="end"/>
            </w:r>
          </w:hyperlink>
        </w:p>
        <w:p w14:paraId="236DEAE6" w14:textId="443295DD" w:rsidR="00877C9B" w:rsidRDefault="003A1BA4">
          <w:pPr>
            <w:pStyle w:val="TDC2"/>
            <w:tabs>
              <w:tab w:val="right" w:leader="dot" w:pos="8828"/>
            </w:tabs>
            <w:rPr>
              <w:rFonts w:asciiTheme="minorHAnsi" w:eastAsiaTheme="minorEastAsia" w:hAnsiTheme="minorHAnsi"/>
              <w:noProof/>
              <w:sz w:val="22"/>
              <w:lang w:eastAsia="es-MX"/>
            </w:rPr>
          </w:pPr>
          <w:hyperlink w:anchor="_Toc524385222" w:history="1">
            <w:r w:rsidR="00877C9B" w:rsidRPr="00A24955">
              <w:rPr>
                <w:rStyle w:val="Hipervnculo"/>
                <w:noProof/>
              </w:rPr>
              <w:t>Objetivo General:</w:t>
            </w:r>
            <w:r w:rsidR="00877C9B">
              <w:rPr>
                <w:noProof/>
                <w:webHidden/>
              </w:rPr>
              <w:tab/>
            </w:r>
            <w:r w:rsidR="00877C9B">
              <w:rPr>
                <w:noProof/>
                <w:webHidden/>
              </w:rPr>
              <w:fldChar w:fldCharType="begin"/>
            </w:r>
            <w:r w:rsidR="00877C9B">
              <w:rPr>
                <w:noProof/>
                <w:webHidden/>
              </w:rPr>
              <w:instrText xml:space="preserve"> PAGEREF _Toc524385222 \h </w:instrText>
            </w:r>
            <w:r w:rsidR="00877C9B">
              <w:rPr>
                <w:noProof/>
                <w:webHidden/>
              </w:rPr>
            </w:r>
            <w:r w:rsidR="00877C9B">
              <w:rPr>
                <w:noProof/>
                <w:webHidden/>
              </w:rPr>
              <w:fldChar w:fldCharType="separate"/>
            </w:r>
            <w:r>
              <w:rPr>
                <w:noProof/>
                <w:webHidden/>
              </w:rPr>
              <w:t>5</w:t>
            </w:r>
            <w:r w:rsidR="00877C9B">
              <w:rPr>
                <w:noProof/>
                <w:webHidden/>
              </w:rPr>
              <w:fldChar w:fldCharType="end"/>
            </w:r>
          </w:hyperlink>
        </w:p>
        <w:p w14:paraId="4AD95019" w14:textId="5DFEBEC4" w:rsidR="00877C9B" w:rsidRDefault="003A1BA4">
          <w:pPr>
            <w:pStyle w:val="TDC2"/>
            <w:tabs>
              <w:tab w:val="right" w:leader="dot" w:pos="8828"/>
            </w:tabs>
            <w:rPr>
              <w:rFonts w:asciiTheme="minorHAnsi" w:eastAsiaTheme="minorEastAsia" w:hAnsiTheme="minorHAnsi"/>
              <w:noProof/>
              <w:sz w:val="22"/>
              <w:lang w:eastAsia="es-MX"/>
            </w:rPr>
          </w:pPr>
          <w:hyperlink w:anchor="_Toc524385223" w:history="1">
            <w:r w:rsidR="00877C9B" w:rsidRPr="00A24955">
              <w:rPr>
                <w:rStyle w:val="Hipervnculo"/>
                <w:noProof/>
              </w:rPr>
              <w:t>Ejecución:</w:t>
            </w:r>
            <w:r w:rsidR="00877C9B">
              <w:rPr>
                <w:noProof/>
                <w:webHidden/>
              </w:rPr>
              <w:tab/>
            </w:r>
            <w:r w:rsidR="00877C9B">
              <w:rPr>
                <w:noProof/>
                <w:webHidden/>
              </w:rPr>
              <w:fldChar w:fldCharType="begin"/>
            </w:r>
            <w:r w:rsidR="00877C9B">
              <w:rPr>
                <w:noProof/>
                <w:webHidden/>
              </w:rPr>
              <w:instrText xml:space="preserve"> PAGEREF _Toc524385223 \h </w:instrText>
            </w:r>
            <w:r w:rsidR="00877C9B">
              <w:rPr>
                <w:noProof/>
                <w:webHidden/>
              </w:rPr>
            </w:r>
            <w:r w:rsidR="00877C9B">
              <w:rPr>
                <w:noProof/>
                <w:webHidden/>
              </w:rPr>
              <w:fldChar w:fldCharType="separate"/>
            </w:r>
            <w:r>
              <w:rPr>
                <w:noProof/>
                <w:webHidden/>
              </w:rPr>
              <w:t>5</w:t>
            </w:r>
            <w:r w:rsidR="00877C9B">
              <w:rPr>
                <w:noProof/>
                <w:webHidden/>
              </w:rPr>
              <w:fldChar w:fldCharType="end"/>
            </w:r>
          </w:hyperlink>
        </w:p>
        <w:p w14:paraId="0DE2A10F" w14:textId="638E07D7" w:rsidR="00877C9B" w:rsidRDefault="003A1BA4">
          <w:pPr>
            <w:pStyle w:val="TDC1"/>
            <w:tabs>
              <w:tab w:val="right" w:leader="dot" w:pos="8828"/>
            </w:tabs>
            <w:rPr>
              <w:rFonts w:asciiTheme="minorHAnsi" w:eastAsiaTheme="minorEastAsia" w:hAnsiTheme="minorHAnsi"/>
              <w:noProof/>
              <w:sz w:val="22"/>
              <w:lang w:eastAsia="es-MX"/>
            </w:rPr>
          </w:pPr>
          <w:hyperlink w:anchor="_Toc524385224" w:history="1">
            <w:r w:rsidR="00877C9B" w:rsidRPr="00A24955">
              <w:rPr>
                <w:rStyle w:val="Hipervnculo"/>
                <w:noProof/>
              </w:rPr>
              <w:t>Análisis de factibilidad económica.</w:t>
            </w:r>
            <w:r w:rsidR="00877C9B">
              <w:rPr>
                <w:noProof/>
                <w:webHidden/>
              </w:rPr>
              <w:tab/>
            </w:r>
            <w:r w:rsidR="00877C9B">
              <w:rPr>
                <w:noProof/>
                <w:webHidden/>
              </w:rPr>
              <w:fldChar w:fldCharType="begin"/>
            </w:r>
            <w:r w:rsidR="00877C9B">
              <w:rPr>
                <w:noProof/>
                <w:webHidden/>
              </w:rPr>
              <w:instrText xml:space="preserve"> PAGEREF _Toc524385224 \h </w:instrText>
            </w:r>
            <w:r w:rsidR="00877C9B">
              <w:rPr>
                <w:noProof/>
                <w:webHidden/>
              </w:rPr>
            </w:r>
            <w:r w:rsidR="00877C9B">
              <w:rPr>
                <w:noProof/>
                <w:webHidden/>
              </w:rPr>
              <w:fldChar w:fldCharType="separate"/>
            </w:r>
            <w:r>
              <w:rPr>
                <w:noProof/>
                <w:webHidden/>
              </w:rPr>
              <w:t>6</w:t>
            </w:r>
            <w:r w:rsidR="00877C9B">
              <w:rPr>
                <w:noProof/>
                <w:webHidden/>
              </w:rPr>
              <w:fldChar w:fldCharType="end"/>
            </w:r>
          </w:hyperlink>
        </w:p>
        <w:p w14:paraId="4A4964FC" w14:textId="6E342E80" w:rsidR="00877C9B" w:rsidRDefault="003A1BA4">
          <w:pPr>
            <w:pStyle w:val="TDC2"/>
            <w:tabs>
              <w:tab w:val="right" w:leader="dot" w:pos="8828"/>
            </w:tabs>
            <w:rPr>
              <w:rFonts w:asciiTheme="minorHAnsi" w:eastAsiaTheme="minorEastAsia" w:hAnsiTheme="minorHAnsi"/>
              <w:noProof/>
              <w:sz w:val="22"/>
              <w:lang w:eastAsia="es-MX"/>
            </w:rPr>
          </w:pPr>
          <w:hyperlink w:anchor="_Toc524385225" w:history="1">
            <w:r w:rsidR="00877C9B" w:rsidRPr="00A24955">
              <w:rPr>
                <w:rStyle w:val="Hipervnculo"/>
                <w:noProof/>
              </w:rPr>
              <w:t>Gastos de Personal.</w:t>
            </w:r>
            <w:r w:rsidR="00877C9B">
              <w:rPr>
                <w:noProof/>
                <w:webHidden/>
              </w:rPr>
              <w:tab/>
            </w:r>
            <w:r w:rsidR="00877C9B">
              <w:rPr>
                <w:noProof/>
                <w:webHidden/>
              </w:rPr>
              <w:fldChar w:fldCharType="begin"/>
            </w:r>
            <w:r w:rsidR="00877C9B">
              <w:rPr>
                <w:noProof/>
                <w:webHidden/>
              </w:rPr>
              <w:instrText xml:space="preserve"> PAGEREF _Toc524385225 \h </w:instrText>
            </w:r>
            <w:r w:rsidR="00877C9B">
              <w:rPr>
                <w:noProof/>
                <w:webHidden/>
              </w:rPr>
            </w:r>
            <w:r w:rsidR="00877C9B">
              <w:rPr>
                <w:noProof/>
                <w:webHidden/>
              </w:rPr>
              <w:fldChar w:fldCharType="separate"/>
            </w:r>
            <w:r>
              <w:rPr>
                <w:noProof/>
                <w:webHidden/>
              </w:rPr>
              <w:t>6</w:t>
            </w:r>
            <w:r w:rsidR="00877C9B">
              <w:rPr>
                <w:noProof/>
                <w:webHidden/>
              </w:rPr>
              <w:fldChar w:fldCharType="end"/>
            </w:r>
          </w:hyperlink>
        </w:p>
        <w:p w14:paraId="7CB3FBA6" w14:textId="190E1C6C" w:rsidR="00877C9B" w:rsidRDefault="003A1BA4">
          <w:pPr>
            <w:pStyle w:val="TDC2"/>
            <w:tabs>
              <w:tab w:val="right" w:leader="dot" w:pos="8828"/>
            </w:tabs>
            <w:rPr>
              <w:rFonts w:asciiTheme="minorHAnsi" w:eastAsiaTheme="minorEastAsia" w:hAnsiTheme="minorHAnsi"/>
              <w:noProof/>
              <w:sz w:val="22"/>
              <w:lang w:eastAsia="es-MX"/>
            </w:rPr>
          </w:pPr>
          <w:hyperlink w:anchor="_Toc524385226" w:history="1">
            <w:r w:rsidR="00877C9B" w:rsidRPr="00A24955">
              <w:rPr>
                <w:rStyle w:val="Hipervnculo"/>
                <w:noProof/>
              </w:rPr>
              <w:t>Gastos generales.</w:t>
            </w:r>
            <w:r w:rsidR="00877C9B">
              <w:rPr>
                <w:noProof/>
                <w:webHidden/>
              </w:rPr>
              <w:tab/>
            </w:r>
            <w:r w:rsidR="00877C9B">
              <w:rPr>
                <w:noProof/>
                <w:webHidden/>
              </w:rPr>
              <w:fldChar w:fldCharType="begin"/>
            </w:r>
            <w:r w:rsidR="00877C9B">
              <w:rPr>
                <w:noProof/>
                <w:webHidden/>
              </w:rPr>
              <w:instrText xml:space="preserve"> PAGEREF _Toc524385226 \h </w:instrText>
            </w:r>
            <w:r w:rsidR="00877C9B">
              <w:rPr>
                <w:noProof/>
                <w:webHidden/>
              </w:rPr>
            </w:r>
            <w:r w:rsidR="00877C9B">
              <w:rPr>
                <w:noProof/>
                <w:webHidden/>
              </w:rPr>
              <w:fldChar w:fldCharType="separate"/>
            </w:r>
            <w:r>
              <w:rPr>
                <w:noProof/>
                <w:webHidden/>
              </w:rPr>
              <w:t>6</w:t>
            </w:r>
            <w:r w:rsidR="00877C9B">
              <w:rPr>
                <w:noProof/>
                <w:webHidden/>
              </w:rPr>
              <w:fldChar w:fldCharType="end"/>
            </w:r>
          </w:hyperlink>
        </w:p>
        <w:p w14:paraId="1FCA02EC" w14:textId="3B173517" w:rsidR="00877C9B" w:rsidRDefault="003A1BA4">
          <w:pPr>
            <w:pStyle w:val="TDC2"/>
            <w:tabs>
              <w:tab w:val="right" w:leader="dot" w:pos="8828"/>
            </w:tabs>
            <w:rPr>
              <w:rFonts w:asciiTheme="minorHAnsi" w:eastAsiaTheme="minorEastAsia" w:hAnsiTheme="minorHAnsi"/>
              <w:noProof/>
              <w:sz w:val="22"/>
              <w:lang w:eastAsia="es-MX"/>
            </w:rPr>
          </w:pPr>
          <w:hyperlink w:anchor="_Toc524385227" w:history="1">
            <w:r w:rsidR="00877C9B" w:rsidRPr="00A24955">
              <w:rPr>
                <w:rStyle w:val="Hipervnculo"/>
                <w:noProof/>
              </w:rPr>
              <w:t>Gastos para las tecnologías necesarias para el desarrollo.</w:t>
            </w:r>
            <w:r w:rsidR="00877C9B">
              <w:rPr>
                <w:noProof/>
                <w:webHidden/>
              </w:rPr>
              <w:tab/>
            </w:r>
            <w:r w:rsidR="00877C9B">
              <w:rPr>
                <w:noProof/>
                <w:webHidden/>
              </w:rPr>
              <w:fldChar w:fldCharType="begin"/>
            </w:r>
            <w:r w:rsidR="00877C9B">
              <w:rPr>
                <w:noProof/>
                <w:webHidden/>
              </w:rPr>
              <w:instrText xml:space="preserve"> PAGEREF _Toc524385227 \h </w:instrText>
            </w:r>
            <w:r w:rsidR="00877C9B">
              <w:rPr>
                <w:noProof/>
                <w:webHidden/>
              </w:rPr>
            </w:r>
            <w:r w:rsidR="00877C9B">
              <w:rPr>
                <w:noProof/>
                <w:webHidden/>
              </w:rPr>
              <w:fldChar w:fldCharType="separate"/>
            </w:r>
            <w:r>
              <w:rPr>
                <w:noProof/>
                <w:webHidden/>
              </w:rPr>
              <w:t>6</w:t>
            </w:r>
            <w:r w:rsidR="00877C9B">
              <w:rPr>
                <w:noProof/>
                <w:webHidden/>
              </w:rPr>
              <w:fldChar w:fldCharType="end"/>
            </w:r>
          </w:hyperlink>
        </w:p>
        <w:p w14:paraId="23DED5B4" w14:textId="77777777" w:rsidR="00A424D7" w:rsidRDefault="00A424D7">
          <w:r>
            <w:rPr>
              <w:b/>
              <w:bCs/>
              <w:lang w:val="es-ES"/>
            </w:rPr>
            <w:fldChar w:fldCharType="end"/>
          </w:r>
        </w:p>
      </w:sdtContent>
    </w:sdt>
    <w:p w14:paraId="36B9162F" w14:textId="77777777" w:rsidR="00E13593" w:rsidRDefault="00E13593">
      <w:r>
        <w:br w:type="page"/>
      </w:r>
    </w:p>
    <w:p w14:paraId="7594E0F6" w14:textId="77777777" w:rsidR="00A424D7" w:rsidRDefault="00A424D7" w:rsidP="00E13593">
      <w:pPr>
        <w:pStyle w:val="Ttulo1"/>
      </w:pPr>
      <w:bookmarkStart w:id="0" w:name="_Toc524385213"/>
      <w:r>
        <w:lastRenderedPageBreak/>
        <w:t>Introducción</w:t>
      </w:r>
      <w:bookmarkEnd w:id="0"/>
    </w:p>
    <w:p w14:paraId="6B87400A" w14:textId="77777777" w:rsidR="00A424D7" w:rsidRDefault="00A424D7" w:rsidP="00A424D7"/>
    <w:p w14:paraId="3EB0B772" w14:textId="77777777" w:rsidR="00A424D7" w:rsidRDefault="00A424D7" w:rsidP="003340ED">
      <w:pPr>
        <w:spacing w:after="0" w:line="240" w:lineRule="auto"/>
      </w:pPr>
      <w:r>
        <w:t>El presente documento muestra el análisis de factibilidad con los puntos comentados en clase, dando un pequeño vistazo a la problemática, comentando sobre la posible solución propuesta, viendo cada rama del análisis de factibilidad que hasta ahora conocemos, como lo son la factibilidad técnica, la factibilidad operativa y la factibilidad económica</w:t>
      </w:r>
      <w:r w:rsidR="00D67240">
        <w:t>.</w:t>
      </w:r>
    </w:p>
    <w:p w14:paraId="1C7A54FA" w14:textId="77777777" w:rsidR="00A424D7" w:rsidRPr="00A424D7" w:rsidRDefault="00A424D7" w:rsidP="003340ED">
      <w:pPr>
        <w:spacing w:after="0" w:line="240" w:lineRule="auto"/>
      </w:pPr>
    </w:p>
    <w:p w14:paraId="1C1AB604" w14:textId="77777777" w:rsidR="00CE3FE4" w:rsidRDefault="00E13593" w:rsidP="003340ED">
      <w:pPr>
        <w:pStyle w:val="Ttulo1"/>
        <w:spacing w:line="240" w:lineRule="auto"/>
      </w:pPr>
      <w:bookmarkStart w:id="1" w:name="_Toc524385214"/>
      <w:r>
        <w:t>Problemática</w:t>
      </w:r>
      <w:bookmarkEnd w:id="1"/>
    </w:p>
    <w:p w14:paraId="47C57DF6" w14:textId="77777777" w:rsidR="00E13593" w:rsidRDefault="00E13593" w:rsidP="003340ED">
      <w:pPr>
        <w:spacing w:after="0" w:line="240" w:lineRule="auto"/>
      </w:pPr>
    </w:p>
    <w:p w14:paraId="7E7E1D48" w14:textId="77777777" w:rsidR="00E13593" w:rsidRDefault="00E13593" w:rsidP="003340ED">
      <w:pPr>
        <w:spacing w:after="0" w:line="240" w:lineRule="auto"/>
      </w:pPr>
      <w:r>
        <w:t>Actualmente la Universidad Veracruzana cuenta con un centro de ayuda tanto psicológica, como de educación sexual llamado CEnDHIU, el cual proporciona orientación obre estos temas de manera gratuita a todos los estudiantes registrados de la UV.</w:t>
      </w:r>
    </w:p>
    <w:p w14:paraId="473647F8" w14:textId="77777777" w:rsidR="00E13593" w:rsidRDefault="00E13593" w:rsidP="003340ED">
      <w:pPr>
        <w:spacing w:after="0" w:line="240" w:lineRule="auto"/>
      </w:pPr>
      <w:r>
        <w:t>Es un centro que cuenta con ayuda profesional sobre los temas antes mencionados, sin embargo, su metodología se registro de citas es muy tardado, y amenos que el estudiante tenga la paciencia de esperar una respuesta, por lo general se declina el pedir este tipo de ayuda, es por eso que es necesario agilizar ese proceso de obtención de cita vía online, porque no todos tienen la oportunidad o el tiempo de acudir a uno de estos centros de manera presencial.</w:t>
      </w:r>
    </w:p>
    <w:p w14:paraId="0873D5D4" w14:textId="77777777" w:rsidR="00E13593" w:rsidRDefault="00E13593" w:rsidP="003340ED">
      <w:pPr>
        <w:pStyle w:val="Ttulo1"/>
        <w:spacing w:line="240" w:lineRule="auto"/>
      </w:pPr>
    </w:p>
    <w:p w14:paraId="5EDEEC99" w14:textId="77777777" w:rsidR="00E13593" w:rsidRDefault="00E13593" w:rsidP="003340ED">
      <w:pPr>
        <w:pStyle w:val="Ttulo1"/>
        <w:spacing w:line="240" w:lineRule="auto"/>
      </w:pPr>
      <w:bookmarkStart w:id="2" w:name="_Toc524385215"/>
      <w:r>
        <w:t>Solución</w:t>
      </w:r>
      <w:bookmarkEnd w:id="2"/>
    </w:p>
    <w:p w14:paraId="29278778" w14:textId="77777777" w:rsidR="00E13593" w:rsidRDefault="00E13593" w:rsidP="003340ED">
      <w:pPr>
        <w:spacing w:after="0" w:line="240" w:lineRule="auto"/>
      </w:pPr>
    </w:p>
    <w:p w14:paraId="6C84D0EC" w14:textId="77777777" w:rsidR="00E13593" w:rsidRDefault="00E13593" w:rsidP="003340ED">
      <w:pPr>
        <w:spacing w:after="0" w:line="240" w:lineRule="auto"/>
      </w:pPr>
      <w:r>
        <w:t xml:space="preserve">Nuestra propuesta para reducir el tiempo de obtención de citas en el CEnDHIU, es </w:t>
      </w:r>
      <w:r w:rsidR="00A424D7">
        <w:t>ofrecer un servicio en línea mediante un navegador, que sea capaz de determinar tu problema y agendar una cita de manera más rápida y efectiva, usando un formulario con preguntas estándar que ayudaría los psicólogos del CEnDHIU a determinar la naturaleza de la condición de los estudiantes que solicitan estos servicios.</w:t>
      </w:r>
    </w:p>
    <w:p w14:paraId="3E4FCEC4" w14:textId="77777777" w:rsidR="00A424D7" w:rsidRDefault="00A424D7" w:rsidP="003340ED">
      <w:pPr>
        <w:spacing w:after="0" w:line="240" w:lineRule="auto"/>
      </w:pPr>
    </w:p>
    <w:p w14:paraId="16BC17BD" w14:textId="77777777" w:rsidR="00A424D7" w:rsidRDefault="00A424D7" w:rsidP="003340ED">
      <w:pPr>
        <w:spacing w:after="0" w:line="240" w:lineRule="auto"/>
      </w:pPr>
    </w:p>
    <w:p w14:paraId="48E75BAA" w14:textId="77777777" w:rsidR="00A424D7" w:rsidRDefault="00A424D7" w:rsidP="003340ED">
      <w:pPr>
        <w:spacing w:after="0" w:line="240" w:lineRule="auto"/>
      </w:pPr>
    </w:p>
    <w:p w14:paraId="6EB476D3" w14:textId="77777777" w:rsidR="00A424D7" w:rsidRDefault="00A424D7" w:rsidP="003340ED">
      <w:pPr>
        <w:spacing w:after="0" w:line="240" w:lineRule="auto"/>
      </w:pPr>
    </w:p>
    <w:p w14:paraId="1C3F7657" w14:textId="77777777" w:rsidR="003340ED" w:rsidRDefault="003340ED" w:rsidP="003340ED">
      <w:pPr>
        <w:spacing w:after="0" w:line="240" w:lineRule="auto"/>
      </w:pPr>
    </w:p>
    <w:p w14:paraId="49AB9A7B" w14:textId="77777777" w:rsidR="003340ED" w:rsidRDefault="003340ED" w:rsidP="003340ED">
      <w:pPr>
        <w:spacing w:after="0" w:line="240" w:lineRule="auto"/>
      </w:pPr>
    </w:p>
    <w:p w14:paraId="57524756" w14:textId="77777777" w:rsidR="003340ED" w:rsidRDefault="003340ED" w:rsidP="003340ED">
      <w:pPr>
        <w:spacing w:after="0" w:line="240" w:lineRule="auto"/>
      </w:pPr>
    </w:p>
    <w:p w14:paraId="0A87823E" w14:textId="77777777" w:rsidR="003340ED" w:rsidRDefault="003340ED" w:rsidP="003340ED">
      <w:pPr>
        <w:spacing w:after="0" w:line="240" w:lineRule="auto"/>
      </w:pPr>
    </w:p>
    <w:p w14:paraId="0B9C2964" w14:textId="51275FDD" w:rsidR="003340ED" w:rsidRDefault="003340ED" w:rsidP="003340ED">
      <w:pPr>
        <w:spacing w:after="0" w:line="240" w:lineRule="auto"/>
      </w:pPr>
    </w:p>
    <w:p w14:paraId="6E95889C" w14:textId="77777777" w:rsidR="005570BE" w:rsidRDefault="005570BE" w:rsidP="003340ED">
      <w:pPr>
        <w:spacing w:after="0" w:line="240" w:lineRule="auto"/>
      </w:pPr>
      <w:bookmarkStart w:id="3" w:name="_GoBack"/>
      <w:bookmarkEnd w:id="3"/>
    </w:p>
    <w:p w14:paraId="00ECA2E5" w14:textId="77777777" w:rsidR="003340ED" w:rsidRDefault="003340ED" w:rsidP="003340ED">
      <w:pPr>
        <w:spacing w:after="0" w:line="240" w:lineRule="auto"/>
      </w:pPr>
    </w:p>
    <w:p w14:paraId="1131DC33" w14:textId="77777777" w:rsidR="00A424D7" w:rsidRDefault="00A424D7" w:rsidP="003340ED">
      <w:pPr>
        <w:pStyle w:val="Ttulo1"/>
        <w:spacing w:line="240" w:lineRule="auto"/>
      </w:pPr>
      <w:bookmarkStart w:id="4" w:name="_Toc524385216"/>
      <w:r w:rsidRPr="00C218FB">
        <w:lastRenderedPageBreak/>
        <w:t>Análisis de factibilidad técnica.</w:t>
      </w:r>
      <w:bookmarkEnd w:id="4"/>
    </w:p>
    <w:p w14:paraId="40D93C10" w14:textId="77777777" w:rsidR="00A424D7" w:rsidRPr="00A424D7" w:rsidRDefault="00A424D7" w:rsidP="003340ED">
      <w:pPr>
        <w:spacing w:after="0" w:line="240" w:lineRule="auto"/>
      </w:pPr>
    </w:p>
    <w:p w14:paraId="68E2053E" w14:textId="77777777" w:rsidR="00A424D7" w:rsidRPr="00A424D7" w:rsidRDefault="00A424D7" w:rsidP="003340ED">
      <w:pPr>
        <w:pStyle w:val="Prrafodelista"/>
        <w:numPr>
          <w:ilvl w:val="0"/>
          <w:numId w:val="1"/>
        </w:numPr>
        <w:spacing w:after="0" w:line="240" w:lineRule="auto"/>
        <w:rPr>
          <w:rFonts w:ascii="Arial" w:hAnsi="Arial" w:cs="Arial"/>
          <w:sz w:val="24"/>
        </w:rPr>
      </w:pPr>
      <w:r w:rsidRPr="00A424D7">
        <w:rPr>
          <w:rFonts w:ascii="Arial" w:hAnsi="Arial" w:cs="Arial"/>
          <w:sz w:val="24"/>
        </w:rPr>
        <w:t>Equipos</w:t>
      </w:r>
    </w:p>
    <w:p w14:paraId="41F0125C" w14:textId="77777777" w:rsidR="00A424D7" w:rsidRPr="00A424D7" w:rsidRDefault="00A424D7" w:rsidP="003340ED">
      <w:pPr>
        <w:pStyle w:val="Prrafodelista"/>
        <w:spacing w:after="0" w:line="240" w:lineRule="auto"/>
        <w:rPr>
          <w:rFonts w:ascii="Arial" w:hAnsi="Arial" w:cs="Arial"/>
          <w:sz w:val="24"/>
        </w:rPr>
      </w:pPr>
      <w:r w:rsidRPr="00A424D7">
        <w:rPr>
          <w:rFonts w:ascii="Arial" w:hAnsi="Arial" w:cs="Arial"/>
          <w:sz w:val="24"/>
        </w:rPr>
        <w:t>Dentro de este apartado contamos con el equipo con que se desarrollara el proyecto. Estos pueden ser el equipo de cómputo hardware / software, el R.H con que experiencia se cuenta y servicios.</w:t>
      </w:r>
    </w:p>
    <w:p w14:paraId="31FD3069" w14:textId="77777777" w:rsidR="00A424D7" w:rsidRPr="00A424D7" w:rsidRDefault="00A424D7" w:rsidP="003340ED">
      <w:pPr>
        <w:pStyle w:val="Prrafodelista"/>
        <w:numPr>
          <w:ilvl w:val="0"/>
          <w:numId w:val="2"/>
        </w:numPr>
        <w:spacing w:after="0" w:line="240" w:lineRule="auto"/>
        <w:rPr>
          <w:rFonts w:ascii="Arial" w:hAnsi="Arial" w:cs="Arial"/>
          <w:sz w:val="24"/>
        </w:rPr>
      </w:pPr>
      <w:r w:rsidRPr="00A424D7">
        <w:rPr>
          <w:rFonts w:ascii="Arial" w:hAnsi="Arial" w:cs="Arial"/>
          <w:sz w:val="24"/>
        </w:rPr>
        <w:t>Hardware:</w:t>
      </w:r>
    </w:p>
    <w:p w14:paraId="5936EF94"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Computadoras</w:t>
      </w:r>
    </w:p>
    <w:p w14:paraId="2B91ECE4" w14:textId="77777777" w:rsidR="00A424D7" w:rsidRPr="00A424D7" w:rsidRDefault="00A424D7" w:rsidP="003340ED">
      <w:pPr>
        <w:pStyle w:val="Prrafodelista"/>
        <w:numPr>
          <w:ilvl w:val="0"/>
          <w:numId w:val="2"/>
        </w:numPr>
        <w:spacing w:after="0" w:line="240" w:lineRule="auto"/>
        <w:rPr>
          <w:rFonts w:ascii="Arial" w:hAnsi="Arial" w:cs="Arial"/>
          <w:sz w:val="24"/>
        </w:rPr>
      </w:pPr>
      <w:r w:rsidRPr="00A424D7">
        <w:rPr>
          <w:rFonts w:ascii="Arial" w:hAnsi="Arial" w:cs="Arial"/>
          <w:sz w:val="24"/>
        </w:rPr>
        <w:t>Software:</w:t>
      </w:r>
    </w:p>
    <w:p w14:paraId="18399E6D"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Php</w:t>
      </w:r>
    </w:p>
    <w:p w14:paraId="757F8CE4"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Java</w:t>
      </w:r>
    </w:p>
    <w:p w14:paraId="394D0A1A"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ISO 15504</w:t>
      </w:r>
    </w:p>
    <w:p w14:paraId="5B896A46"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 xml:space="preserve">Frameworks </w:t>
      </w:r>
    </w:p>
    <w:p w14:paraId="41BEEFAC"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 xml:space="preserve">Patrones de diseño </w:t>
      </w:r>
    </w:p>
    <w:p w14:paraId="54FD7712"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 xml:space="preserve">Windows </w:t>
      </w:r>
    </w:p>
    <w:p w14:paraId="1ACDC25C" w14:textId="77777777" w:rsidR="00A424D7" w:rsidRPr="00A424D7" w:rsidRDefault="00A424D7" w:rsidP="003340ED">
      <w:pPr>
        <w:pStyle w:val="Prrafodelista"/>
        <w:numPr>
          <w:ilvl w:val="0"/>
          <w:numId w:val="2"/>
        </w:numPr>
        <w:spacing w:after="0" w:line="240" w:lineRule="auto"/>
        <w:rPr>
          <w:rFonts w:ascii="Arial" w:hAnsi="Arial" w:cs="Arial"/>
          <w:sz w:val="24"/>
        </w:rPr>
      </w:pPr>
      <w:r w:rsidRPr="00A424D7">
        <w:rPr>
          <w:rFonts w:ascii="Arial" w:hAnsi="Arial" w:cs="Arial"/>
          <w:sz w:val="24"/>
        </w:rPr>
        <w:t>R.H: Se cuenta con tan solo 4 ingenieros de software de 5 semestre con la experiencia de poder diseñar un software.</w:t>
      </w:r>
    </w:p>
    <w:p w14:paraId="62A60E93" w14:textId="77777777" w:rsidR="00A424D7" w:rsidRPr="00A424D7" w:rsidRDefault="00A424D7" w:rsidP="003340ED">
      <w:pPr>
        <w:pStyle w:val="Prrafodelista"/>
        <w:numPr>
          <w:ilvl w:val="0"/>
          <w:numId w:val="2"/>
        </w:numPr>
        <w:spacing w:after="0" w:line="240" w:lineRule="auto"/>
        <w:rPr>
          <w:rFonts w:ascii="Arial" w:hAnsi="Arial" w:cs="Arial"/>
          <w:sz w:val="24"/>
        </w:rPr>
      </w:pPr>
      <w:r w:rsidRPr="00A424D7">
        <w:rPr>
          <w:rFonts w:ascii="Arial" w:hAnsi="Arial" w:cs="Arial"/>
          <w:sz w:val="24"/>
        </w:rPr>
        <w:t xml:space="preserve">Servicios: </w:t>
      </w:r>
    </w:p>
    <w:p w14:paraId="1789FE5D"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Azure</w:t>
      </w:r>
    </w:p>
    <w:p w14:paraId="23EFEAE9" w14:textId="77777777" w:rsidR="00A424D7" w:rsidRPr="00A424D7" w:rsidRDefault="00A424D7" w:rsidP="003340ED">
      <w:pPr>
        <w:pStyle w:val="Prrafodelista"/>
        <w:numPr>
          <w:ilvl w:val="1"/>
          <w:numId w:val="2"/>
        </w:numPr>
        <w:spacing w:after="0" w:line="240" w:lineRule="auto"/>
        <w:rPr>
          <w:rFonts w:ascii="Arial" w:hAnsi="Arial" w:cs="Arial"/>
          <w:sz w:val="24"/>
        </w:rPr>
      </w:pPr>
      <w:r w:rsidRPr="00A424D7">
        <w:rPr>
          <w:rFonts w:ascii="Arial" w:hAnsi="Arial" w:cs="Arial"/>
          <w:sz w:val="24"/>
        </w:rPr>
        <w:t>Mysql</w:t>
      </w:r>
    </w:p>
    <w:p w14:paraId="4613BE2B" w14:textId="77777777" w:rsidR="00A424D7" w:rsidRPr="00A424D7" w:rsidRDefault="00A424D7" w:rsidP="003340ED">
      <w:pPr>
        <w:pStyle w:val="Prrafodelista"/>
        <w:numPr>
          <w:ilvl w:val="0"/>
          <w:numId w:val="1"/>
        </w:numPr>
        <w:spacing w:after="0" w:line="240" w:lineRule="auto"/>
        <w:rPr>
          <w:rFonts w:ascii="Arial" w:hAnsi="Arial" w:cs="Arial"/>
          <w:sz w:val="24"/>
        </w:rPr>
      </w:pPr>
      <w:r w:rsidRPr="00A424D7">
        <w:rPr>
          <w:rFonts w:ascii="Arial" w:hAnsi="Arial" w:cs="Arial"/>
          <w:sz w:val="24"/>
        </w:rPr>
        <w:t>Instalaciones</w:t>
      </w:r>
      <w:r w:rsidRPr="00A424D7">
        <w:rPr>
          <w:rFonts w:ascii="Arial" w:hAnsi="Arial" w:cs="Arial"/>
          <w:sz w:val="24"/>
        </w:rPr>
        <w:br/>
        <w:t xml:space="preserve">El sistema se adaptará a los exploradores más famosos que son: Edge, Google Chrome, Firefox y Safari.  Será para celulares y computadoras. </w:t>
      </w:r>
    </w:p>
    <w:p w14:paraId="7E734312" w14:textId="77777777" w:rsidR="00A424D7" w:rsidRPr="00A424D7" w:rsidRDefault="00A424D7" w:rsidP="003340ED">
      <w:pPr>
        <w:pStyle w:val="Prrafodelista"/>
        <w:numPr>
          <w:ilvl w:val="0"/>
          <w:numId w:val="1"/>
        </w:numPr>
        <w:spacing w:after="0" w:line="240" w:lineRule="auto"/>
        <w:rPr>
          <w:rFonts w:ascii="Arial" w:hAnsi="Arial" w:cs="Arial"/>
          <w:sz w:val="24"/>
        </w:rPr>
      </w:pPr>
      <w:r w:rsidRPr="00A424D7">
        <w:rPr>
          <w:rFonts w:ascii="Arial" w:hAnsi="Arial" w:cs="Arial"/>
          <w:sz w:val="24"/>
        </w:rPr>
        <w:t>Ambiental</w:t>
      </w:r>
    </w:p>
    <w:p w14:paraId="26E1065F" w14:textId="77777777" w:rsidR="00A424D7" w:rsidRPr="00A424D7" w:rsidRDefault="00A424D7" w:rsidP="003340ED">
      <w:pPr>
        <w:pStyle w:val="Prrafodelista"/>
        <w:spacing w:after="0" w:line="240" w:lineRule="auto"/>
        <w:rPr>
          <w:rFonts w:ascii="Arial" w:hAnsi="Arial" w:cs="Arial"/>
          <w:sz w:val="24"/>
        </w:rPr>
      </w:pPr>
      <w:r w:rsidRPr="00A424D7">
        <w:rPr>
          <w:rFonts w:ascii="Arial" w:hAnsi="Arial" w:cs="Arial"/>
          <w:sz w:val="24"/>
        </w:rPr>
        <w:t xml:space="preserve">Se espera que el sistema se encuentre conectado con la página de CENDHIU ya que ellos son lo que nos ayudaran a obtener los requerimientos del sistema.   </w:t>
      </w:r>
    </w:p>
    <w:p w14:paraId="21BE35AB" w14:textId="77777777" w:rsidR="00A424D7" w:rsidRDefault="00A424D7" w:rsidP="003340ED">
      <w:pPr>
        <w:spacing w:after="0" w:line="240" w:lineRule="auto"/>
        <w:jc w:val="left"/>
      </w:pPr>
      <w:r>
        <w:br w:type="page"/>
      </w:r>
    </w:p>
    <w:p w14:paraId="191D9BB8" w14:textId="77777777" w:rsidR="00A424D7" w:rsidRDefault="00A424D7" w:rsidP="003340ED">
      <w:pPr>
        <w:pStyle w:val="Ttulo1"/>
        <w:spacing w:line="240" w:lineRule="auto"/>
      </w:pPr>
      <w:bookmarkStart w:id="5" w:name="_Toc524385217"/>
      <w:r>
        <w:lastRenderedPageBreak/>
        <w:t>Análisis de factibilidad operativa.</w:t>
      </w:r>
      <w:bookmarkEnd w:id="5"/>
    </w:p>
    <w:p w14:paraId="1FEB96F8" w14:textId="77777777" w:rsidR="00A424D7" w:rsidRDefault="00A424D7" w:rsidP="003340ED">
      <w:pPr>
        <w:spacing w:after="0" w:line="240" w:lineRule="auto"/>
      </w:pPr>
    </w:p>
    <w:p w14:paraId="2C0B799E" w14:textId="77777777" w:rsidR="00A424D7" w:rsidRDefault="00A424D7" w:rsidP="003340ED">
      <w:pPr>
        <w:spacing w:after="0" w:line="240" w:lineRule="auto"/>
      </w:pPr>
    </w:p>
    <w:p w14:paraId="4F456DDA" w14:textId="77777777" w:rsidR="00D721D9" w:rsidRPr="003340ED" w:rsidRDefault="00D721D9" w:rsidP="003340ED">
      <w:pPr>
        <w:spacing w:after="0" w:line="240" w:lineRule="auto"/>
        <w:rPr>
          <w:rFonts w:cs="Arial"/>
          <w:szCs w:val="24"/>
        </w:rPr>
      </w:pPr>
      <w:r w:rsidRPr="003340ED">
        <w:rPr>
          <w:rFonts w:cs="Arial"/>
          <w:szCs w:val="24"/>
        </w:rPr>
        <w:t>Se planea que Centro para el Desarrollo Humano e Integral de los Universitarios (CEnDHIU) obtenga la posibilidad de ofrecer a sus usuarios (los estudiantes universitarios) un nuevo sistema capaz de registrar futuras consultas psicológicas. Se planea que los encargados del área de orientación psicopedagógica de la institución sean capaces de lograr un correcto funcionamiento del sistema y uso de los equipos proporcionados, para lo cual será responsabilidad del área de sistemas de la institución garantizar a los encargados el completo entendimiento y control del software.</w:t>
      </w:r>
    </w:p>
    <w:p w14:paraId="35941AAA" w14:textId="77777777" w:rsidR="003340ED" w:rsidRPr="003340ED" w:rsidRDefault="003340ED" w:rsidP="003340ED">
      <w:pPr>
        <w:spacing w:after="0" w:line="240" w:lineRule="auto"/>
        <w:rPr>
          <w:rFonts w:cs="Arial"/>
          <w:szCs w:val="24"/>
        </w:rPr>
      </w:pPr>
    </w:p>
    <w:p w14:paraId="0DCFB6C4" w14:textId="77777777" w:rsidR="003340ED" w:rsidRPr="003340ED" w:rsidRDefault="003340ED" w:rsidP="003340ED">
      <w:pPr>
        <w:pStyle w:val="Ttulo2"/>
        <w:spacing w:line="240" w:lineRule="auto"/>
        <w:rPr>
          <w:b w:val="0"/>
        </w:rPr>
      </w:pPr>
      <w:bookmarkStart w:id="6" w:name="_Toc524385218"/>
      <w:r w:rsidRPr="003340ED">
        <w:t>Implantación del nuevo sistema de consultas en línea.</w:t>
      </w:r>
      <w:bookmarkEnd w:id="6"/>
    </w:p>
    <w:p w14:paraId="74A329DC" w14:textId="77777777" w:rsidR="003340ED" w:rsidRPr="003340ED" w:rsidRDefault="003340ED" w:rsidP="003340ED">
      <w:pPr>
        <w:spacing w:after="0" w:line="240" w:lineRule="auto"/>
        <w:rPr>
          <w:rFonts w:cs="Arial"/>
          <w:b/>
          <w:szCs w:val="24"/>
        </w:rPr>
      </w:pPr>
    </w:p>
    <w:p w14:paraId="3289C0A7" w14:textId="77777777" w:rsidR="003340ED" w:rsidRPr="003340ED" w:rsidRDefault="003340ED" w:rsidP="003340ED">
      <w:pPr>
        <w:spacing w:after="0" w:line="240" w:lineRule="auto"/>
        <w:rPr>
          <w:rFonts w:cs="Arial"/>
          <w:szCs w:val="24"/>
        </w:rPr>
      </w:pPr>
      <w:r w:rsidRPr="003340ED">
        <w:rPr>
          <w:rFonts w:cs="Arial"/>
          <w:szCs w:val="24"/>
        </w:rPr>
        <w:t>Se debe contemplar como parte importante de este proyecto de software la planeación especifica de los procesos que deberán llevarse a cabo para poder implantar dentro de la institución la solución propuesta, concluyendo que el problema que más se nos presentará será la falta de tiempo.</w:t>
      </w:r>
    </w:p>
    <w:p w14:paraId="69B09783" w14:textId="77777777" w:rsidR="003340ED" w:rsidRPr="003340ED" w:rsidRDefault="003340ED" w:rsidP="003340ED">
      <w:pPr>
        <w:spacing w:after="0" w:line="240" w:lineRule="auto"/>
        <w:rPr>
          <w:rFonts w:cs="Arial"/>
          <w:szCs w:val="24"/>
        </w:rPr>
      </w:pPr>
      <w:r w:rsidRPr="003340ED">
        <w:rPr>
          <w:rFonts w:cs="Arial"/>
          <w:szCs w:val="24"/>
        </w:rPr>
        <w:t>En el espacio siguiente se presentarán y detallaran las actividades que deben realizarse para conseguir la implantación exitosa de la solución que se ha propuesto para el área de orientación psicopedagógica del CEnDHIU.</w:t>
      </w:r>
    </w:p>
    <w:p w14:paraId="36B17C6B"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Firma del contrato</w:t>
      </w:r>
    </w:p>
    <w:p w14:paraId="51FEEA10"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Capacitación del personal</w:t>
      </w:r>
    </w:p>
    <w:p w14:paraId="3B6655CF"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Acondicionamiento de las instalaciones</w:t>
      </w:r>
    </w:p>
    <w:p w14:paraId="5FF6B28D" w14:textId="77777777" w:rsidR="003340ED" w:rsidRPr="003340ED" w:rsidRDefault="003340ED" w:rsidP="003340ED">
      <w:pPr>
        <w:pStyle w:val="Prrafodelista"/>
        <w:numPr>
          <w:ilvl w:val="1"/>
          <w:numId w:val="3"/>
        </w:numPr>
        <w:spacing w:after="0" w:line="240" w:lineRule="auto"/>
        <w:jc w:val="both"/>
        <w:rPr>
          <w:rFonts w:ascii="Arial" w:hAnsi="Arial" w:cs="Arial"/>
          <w:sz w:val="24"/>
          <w:szCs w:val="24"/>
        </w:rPr>
      </w:pPr>
      <w:r w:rsidRPr="003340ED">
        <w:rPr>
          <w:rFonts w:ascii="Arial" w:hAnsi="Arial" w:cs="Arial"/>
          <w:sz w:val="24"/>
          <w:szCs w:val="24"/>
        </w:rPr>
        <w:t>Se sugieren las siguientes adecuaciones para la implantación del sistema de consultas:</w:t>
      </w:r>
    </w:p>
    <w:p w14:paraId="162CA896" w14:textId="77777777" w:rsidR="003340ED" w:rsidRPr="003340ED" w:rsidRDefault="003340ED" w:rsidP="003340ED">
      <w:pPr>
        <w:pStyle w:val="Prrafodelista"/>
        <w:numPr>
          <w:ilvl w:val="2"/>
          <w:numId w:val="3"/>
        </w:numPr>
        <w:spacing w:after="0" w:line="240" w:lineRule="auto"/>
        <w:jc w:val="both"/>
        <w:rPr>
          <w:rFonts w:ascii="Arial" w:hAnsi="Arial" w:cs="Arial"/>
          <w:sz w:val="24"/>
          <w:szCs w:val="24"/>
        </w:rPr>
      </w:pPr>
      <w:r w:rsidRPr="003340ED">
        <w:rPr>
          <w:rFonts w:ascii="Arial" w:hAnsi="Arial" w:cs="Arial"/>
          <w:sz w:val="24"/>
          <w:szCs w:val="24"/>
        </w:rPr>
        <w:t>Suministro eléctrico.</w:t>
      </w:r>
    </w:p>
    <w:p w14:paraId="4A4C4268" w14:textId="77777777" w:rsidR="003340ED" w:rsidRPr="003340ED" w:rsidRDefault="003340ED" w:rsidP="003340ED">
      <w:pPr>
        <w:pStyle w:val="Prrafodelista"/>
        <w:numPr>
          <w:ilvl w:val="2"/>
          <w:numId w:val="3"/>
        </w:numPr>
        <w:spacing w:after="0" w:line="240" w:lineRule="auto"/>
        <w:jc w:val="both"/>
        <w:rPr>
          <w:rFonts w:ascii="Arial" w:hAnsi="Arial" w:cs="Arial"/>
          <w:sz w:val="24"/>
          <w:szCs w:val="24"/>
        </w:rPr>
      </w:pPr>
      <w:r w:rsidRPr="003340ED">
        <w:rPr>
          <w:rFonts w:ascii="Arial" w:hAnsi="Arial" w:cs="Arial"/>
          <w:sz w:val="24"/>
          <w:szCs w:val="24"/>
        </w:rPr>
        <w:t>Instalación de red y verificación de la misma.</w:t>
      </w:r>
    </w:p>
    <w:p w14:paraId="6A9C674C" w14:textId="77777777" w:rsidR="003340ED" w:rsidRPr="003340ED" w:rsidRDefault="003340ED" w:rsidP="003340ED">
      <w:pPr>
        <w:pStyle w:val="Prrafodelista"/>
        <w:numPr>
          <w:ilvl w:val="2"/>
          <w:numId w:val="3"/>
        </w:numPr>
        <w:spacing w:after="0" w:line="240" w:lineRule="auto"/>
        <w:jc w:val="both"/>
        <w:rPr>
          <w:rFonts w:ascii="Arial" w:hAnsi="Arial" w:cs="Arial"/>
          <w:sz w:val="24"/>
          <w:szCs w:val="24"/>
        </w:rPr>
      </w:pPr>
      <w:r w:rsidRPr="003340ED">
        <w:rPr>
          <w:rFonts w:ascii="Arial" w:hAnsi="Arial" w:cs="Arial"/>
          <w:sz w:val="24"/>
          <w:szCs w:val="24"/>
        </w:rPr>
        <w:t>Equipo para corriente interrumpida.</w:t>
      </w:r>
    </w:p>
    <w:p w14:paraId="0D33AE72" w14:textId="77777777" w:rsidR="003340ED" w:rsidRPr="003340ED" w:rsidRDefault="003340ED" w:rsidP="003340ED">
      <w:pPr>
        <w:pStyle w:val="Prrafodelista"/>
        <w:numPr>
          <w:ilvl w:val="2"/>
          <w:numId w:val="3"/>
        </w:numPr>
        <w:spacing w:after="0" w:line="240" w:lineRule="auto"/>
        <w:jc w:val="both"/>
        <w:rPr>
          <w:rFonts w:ascii="Arial" w:hAnsi="Arial" w:cs="Arial"/>
          <w:sz w:val="24"/>
          <w:szCs w:val="24"/>
        </w:rPr>
      </w:pPr>
      <w:r w:rsidRPr="003340ED">
        <w:rPr>
          <w:rFonts w:ascii="Arial" w:hAnsi="Arial" w:cs="Arial"/>
          <w:sz w:val="24"/>
          <w:szCs w:val="24"/>
        </w:rPr>
        <w:t>Verificación del punto de red.</w:t>
      </w:r>
    </w:p>
    <w:p w14:paraId="12B80B1B"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Instalación y configuración del servidor que almacenara la aplicación.</w:t>
      </w:r>
    </w:p>
    <w:p w14:paraId="398ECD6C"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Anclaje de la aplicación al servidor web.</w:t>
      </w:r>
    </w:p>
    <w:p w14:paraId="366B6E12"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Pruebas de instalaciones eléctricas y servicios de red.</w:t>
      </w:r>
    </w:p>
    <w:p w14:paraId="526A671A"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Pruebas de funcionalidad de la aplicación.</w:t>
      </w:r>
    </w:p>
    <w:p w14:paraId="570243FC" w14:textId="77777777" w:rsidR="003340ED" w:rsidRPr="003340ED" w:rsidRDefault="003340ED" w:rsidP="003340ED">
      <w:pPr>
        <w:pStyle w:val="Prrafodelista"/>
        <w:numPr>
          <w:ilvl w:val="0"/>
          <w:numId w:val="3"/>
        </w:numPr>
        <w:spacing w:after="0" w:line="240" w:lineRule="auto"/>
        <w:jc w:val="both"/>
        <w:rPr>
          <w:rFonts w:ascii="Arial" w:hAnsi="Arial" w:cs="Arial"/>
          <w:sz w:val="24"/>
          <w:szCs w:val="24"/>
        </w:rPr>
      </w:pPr>
      <w:r w:rsidRPr="003340ED">
        <w:rPr>
          <w:rFonts w:ascii="Arial" w:hAnsi="Arial" w:cs="Arial"/>
          <w:sz w:val="24"/>
          <w:szCs w:val="24"/>
        </w:rPr>
        <w:t>Mantenimiento y seguimiento.</w:t>
      </w:r>
    </w:p>
    <w:p w14:paraId="0CF6F7D6" w14:textId="77777777" w:rsidR="003340ED" w:rsidRPr="003340ED" w:rsidRDefault="003340ED" w:rsidP="003340ED">
      <w:pPr>
        <w:spacing w:after="0" w:line="240" w:lineRule="auto"/>
        <w:rPr>
          <w:rFonts w:cs="Arial"/>
          <w:szCs w:val="24"/>
        </w:rPr>
      </w:pPr>
    </w:p>
    <w:p w14:paraId="798E85AF" w14:textId="77777777" w:rsidR="003340ED" w:rsidRPr="003340ED" w:rsidRDefault="003340ED" w:rsidP="003340ED">
      <w:pPr>
        <w:pStyle w:val="Ttulo2"/>
        <w:spacing w:line="240" w:lineRule="auto"/>
      </w:pPr>
      <w:bookmarkStart w:id="7" w:name="_Toc524385219"/>
      <w:r w:rsidRPr="003340ED">
        <w:t>Capacitación del personal</w:t>
      </w:r>
      <w:bookmarkEnd w:id="7"/>
    </w:p>
    <w:p w14:paraId="6BAB8C93" w14:textId="77777777" w:rsidR="003340ED" w:rsidRPr="003340ED" w:rsidRDefault="003340ED" w:rsidP="003340ED">
      <w:pPr>
        <w:spacing w:after="0" w:line="240" w:lineRule="auto"/>
        <w:rPr>
          <w:rFonts w:cs="Arial"/>
          <w:b/>
          <w:szCs w:val="24"/>
        </w:rPr>
      </w:pPr>
    </w:p>
    <w:p w14:paraId="2F3CC2F0" w14:textId="77777777" w:rsidR="003340ED" w:rsidRDefault="003340ED" w:rsidP="003340ED">
      <w:pPr>
        <w:spacing w:after="0" w:line="240" w:lineRule="auto"/>
        <w:rPr>
          <w:rFonts w:cs="Arial"/>
          <w:szCs w:val="24"/>
        </w:rPr>
      </w:pPr>
      <w:r w:rsidRPr="003340ED">
        <w:rPr>
          <w:rFonts w:cs="Arial"/>
          <w:szCs w:val="24"/>
        </w:rPr>
        <w:t xml:space="preserve">Producto de la implantación de la solución, se vuelve importante ofrecerle al personal del área psicopedagógica una capacitación, que le permita el uso de la nueva solución, y en consiguiente todos los procedimientos que se describan a consecuencia de la implantación de la solución. </w:t>
      </w:r>
    </w:p>
    <w:p w14:paraId="490F3B71" w14:textId="77777777" w:rsidR="003340ED" w:rsidRDefault="003340ED" w:rsidP="003340ED">
      <w:pPr>
        <w:spacing w:after="0" w:line="240" w:lineRule="auto"/>
        <w:rPr>
          <w:rFonts w:cs="Arial"/>
          <w:szCs w:val="24"/>
        </w:rPr>
      </w:pPr>
    </w:p>
    <w:p w14:paraId="6868381D" w14:textId="77777777" w:rsidR="003340ED" w:rsidRPr="003340ED" w:rsidRDefault="003340ED" w:rsidP="003340ED">
      <w:pPr>
        <w:spacing w:after="0" w:line="240" w:lineRule="auto"/>
        <w:rPr>
          <w:rFonts w:cs="Arial"/>
          <w:szCs w:val="24"/>
        </w:rPr>
      </w:pPr>
    </w:p>
    <w:p w14:paraId="013D971E" w14:textId="77777777" w:rsidR="003340ED" w:rsidRPr="003340ED" w:rsidRDefault="003340ED" w:rsidP="003340ED">
      <w:pPr>
        <w:spacing w:after="0" w:line="240" w:lineRule="auto"/>
        <w:rPr>
          <w:rFonts w:cs="Arial"/>
          <w:szCs w:val="24"/>
        </w:rPr>
      </w:pPr>
    </w:p>
    <w:p w14:paraId="32DB0090" w14:textId="77777777" w:rsidR="003340ED" w:rsidRPr="003340ED" w:rsidRDefault="003340ED" w:rsidP="003340ED">
      <w:pPr>
        <w:pStyle w:val="Ttulo2"/>
        <w:spacing w:line="240" w:lineRule="auto"/>
      </w:pPr>
      <w:bookmarkStart w:id="8" w:name="_Toc524385220"/>
      <w:r w:rsidRPr="003340ED">
        <w:lastRenderedPageBreak/>
        <w:t>Responsables de la actividad:</w:t>
      </w:r>
      <w:bookmarkEnd w:id="8"/>
    </w:p>
    <w:p w14:paraId="16B163AA" w14:textId="77777777" w:rsidR="003340ED" w:rsidRPr="003340ED" w:rsidRDefault="003340ED" w:rsidP="003340ED">
      <w:pPr>
        <w:spacing w:after="0" w:line="240" w:lineRule="auto"/>
        <w:rPr>
          <w:rFonts w:cs="Arial"/>
          <w:b/>
          <w:szCs w:val="24"/>
        </w:rPr>
      </w:pPr>
    </w:p>
    <w:p w14:paraId="2E493D73" w14:textId="77777777" w:rsidR="003340ED" w:rsidRPr="003340ED" w:rsidRDefault="003340ED" w:rsidP="003340ED">
      <w:pPr>
        <w:spacing w:after="0" w:line="240" w:lineRule="auto"/>
        <w:rPr>
          <w:rFonts w:cs="Arial"/>
          <w:szCs w:val="24"/>
        </w:rPr>
      </w:pPr>
      <w:r w:rsidRPr="003340ED">
        <w:rPr>
          <w:rFonts w:cs="Arial"/>
          <w:szCs w:val="24"/>
        </w:rPr>
        <w:t>Desarrolladores de la aplicación en conjunto con los encargados de los sistemas informáticos de la institución, y área psicopedagógica.</w:t>
      </w:r>
    </w:p>
    <w:p w14:paraId="4AC727F3" w14:textId="77777777" w:rsidR="003340ED" w:rsidRPr="003340ED" w:rsidRDefault="003340ED" w:rsidP="003340ED">
      <w:pPr>
        <w:spacing w:after="0" w:line="240" w:lineRule="auto"/>
        <w:rPr>
          <w:rFonts w:cs="Arial"/>
          <w:szCs w:val="24"/>
        </w:rPr>
      </w:pPr>
    </w:p>
    <w:p w14:paraId="55547C31" w14:textId="77777777" w:rsidR="003340ED" w:rsidRPr="003340ED" w:rsidRDefault="003340ED" w:rsidP="003340ED">
      <w:pPr>
        <w:pStyle w:val="Ttulo2"/>
        <w:spacing w:line="240" w:lineRule="auto"/>
      </w:pPr>
      <w:bookmarkStart w:id="9" w:name="_Toc524385221"/>
      <w:r w:rsidRPr="003340ED">
        <w:t>Objetivos de la capacitación:</w:t>
      </w:r>
      <w:bookmarkEnd w:id="9"/>
    </w:p>
    <w:p w14:paraId="252D3CF8" w14:textId="77777777" w:rsidR="003340ED" w:rsidRPr="003340ED" w:rsidRDefault="003340ED" w:rsidP="003340ED">
      <w:pPr>
        <w:spacing w:after="0" w:line="240" w:lineRule="auto"/>
        <w:rPr>
          <w:rFonts w:cs="Arial"/>
          <w:b/>
          <w:szCs w:val="24"/>
        </w:rPr>
      </w:pPr>
    </w:p>
    <w:p w14:paraId="5388AF6A" w14:textId="77777777" w:rsidR="003340ED" w:rsidRPr="003340ED" w:rsidRDefault="003340ED" w:rsidP="003340ED">
      <w:pPr>
        <w:spacing w:after="0" w:line="240" w:lineRule="auto"/>
        <w:rPr>
          <w:rFonts w:cs="Arial"/>
          <w:szCs w:val="24"/>
        </w:rPr>
      </w:pPr>
      <w:r w:rsidRPr="003340ED">
        <w:rPr>
          <w:rFonts w:cs="Arial"/>
          <w:szCs w:val="24"/>
        </w:rPr>
        <w:t>Administración y gestión del sistema de registro de consultas.</w:t>
      </w:r>
    </w:p>
    <w:p w14:paraId="3DBE4DA0" w14:textId="77777777" w:rsidR="003340ED" w:rsidRPr="003340ED" w:rsidRDefault="003340ED" w:rsidP="003340ED">
      <w:pPr>
        <w:spacing w:after="0" w:line="240" w:lineRule="auto"/>
        <w:rPr>
          <w:rFonts w:cs="Arial"/>
          <w:szCs w:val="24"/>
        </w:rPr>
      </w:pPr>
    </w:p>
    <w:p w14:paraId="48B4BDFA" w14:textId="77777777" w:rsidR="003340ED" w:rsidRPr="003340ED" w:rsidRDefault="003340ED" w:rsidP="003340ED">
      <w:pPr>
        <w:pStyle w:val="Ttulo2"/>
        <w:spacing w:line="240" w:lineRule="auto"/>
      </w:pPr>
      <w:bookmarkStart w:id="10" w:name="_Toc524385222"/>
      <w:r w:rsidRPr="003340ED">
        <w:t>Objetivo General:</w:t>
      </w:r>
      <w:bookmarkEnd w:id="10"/>
    </w:p>
    <w:p w14:paraId="58E90B44" w14:textId="77777777" w:rsidR="003340ED" w:rsidRPr="003340ED" w:rsidRDefault="003340ED" w:rsidP="003340ED">
      <w:pPr>
        <w:spacing w:after="0" w:line="240" w:lineRule="auto"/>
        <w:rPr>
          <w:rFonts w:cs="Arial"/>
          <w:b/>
          <w:szCs w:val="24"/>
        </w:rPr>
      </w:pPr>
    </w:p>
    <w:p w14:paraId="7F621BAC" w14:textId="77777777" w:rsidR="003340ED" w:rsidRPr="003340ED" w:rsidRDefault="003340ED" w:rsidP="003340ED">
      <w:pPr>
        <w:spacing w:after="0" w:line="240" w:lineRule="auto"/>
        <w:rPr>
          <w:rFonts w:cs="Arial"/>
          <w:szCs w:val="24"/>
        </w:rPr>
      </w:pPr>
      <w:r w:rsidRPr="003340ED">
        <w:rPr>
          <w:rFonts w:cs="Arial"/>
          <w:szCs w:val="24"/>
        </w:rPr>
        <w:t>Ofrecerle al personal encargado, en est</w:t>
      </w:r>
      <w:r>
        <w:rPr>
          <w:rFonts w:cs="Arial"/>
          <w:szCs w:val="24"/>
        </w:rPr>
        <w:t>e</w:t>
      </w:r>
      <w:r w:rsidRPr="003340ED">
        <w:rPr>
          <w:rFonts w:cs="Arial"/>
          <w:szCs w:val="24"/>
        </w:rPr>
        <w:t xml:space="preserve"> caso el área psicopedagógica de la institución en el uso del nuevo sistema de registro de consultas a implantarse con el servidor donde se alojará.</w:t>
      </w:r>
    </w:p>
    <w:p w14:paraId="71CC8BDE" w14:textId="77777777" w:rsidR="003340ED" w:rsidRPr="003340ED" w:rsidRDefault="003340ED" w:rsidP="003340ED">
      <w:pPr>
        <w:spacing w:after="0" w:line="240" w:lineRule="auto"/>
        <w:rPr>
          <w:rFonts w:cs="Arial"/>
          <w:szCs w:val="24"/>
        </w:rPr>
      </w:pPr>
    </w:p>
    <w:p w14:paraId="4F1EC38D" w14:textId="77777777" w:rsidR="003340ED" w:rsidRPr="003340ED" w:rsidRDefault="003340ED" w:rsidP="003340ED">
      <w:pPr>
        <w:pStyle w:val="Ttulo2"/>
        <w:spacing w:line="240" w:lineRule="auto"/>
      </w:pPr>
      <w:bookmarkStart w:id="11" w:name="_Toc524385223"/>
      <w:r w:rsidRPr="003340ED">
        <w:t>Ejecución:</w:t>
      </w:r>
      <w:bookmarkEnd w:id="11"/>
    </w:p>
    <w:p w14:paraId="6A40D475" w14:textId="77777777" w:rsidR="003340ED" w:rsidRPr="003340ED" w:rsidRDefault="003340ED" w:rsidP="003340ED">
      <w:pPr>
        <w:spacing w:after="0" w:line="240" w:lineRule="auto"/>
        <w:rPr>
          <w:rFonts w:cs="Arial"/>
          <w:b/>
          <w:szCs w:val="24"/>
        </w:rPr>
      </w:pPr>
    </w:p>
    <w:p w14:paraId="54237D58" w14:textId="77777777" w:rsidR="003340ED" w:rsidRPr="003340ED" w:rsidRDefault="003340ED" w:rsidP="00D67240">
      <w:pPr>
        <w:spacing w:after="0" w:line="240" w:lineRule="auto"/>
        <w:rPr>
          <w:rFonts w:cs="Arial"/>
          <w:szCs w:val="24"/>
        </w:rPr>
      </w:pPr>
      <w:r w:rsidRPr="003340ED">
        <w:rPr>
          <w:rFonts w:cs="Arial"/>
          <w:szCs w:val="24"/>
        </w:rPr>
        <w:t>Se tiene previsto reunir a todo el personal afectado a una actividad de capacitación, estas agendadas con el propósito de no afectar las actividades de la institución.</w:t>
      </w:r>
    </w:p>
    <w:p w14:paraId="708C87EF" w14:textId="77777777" w:rsidR="00A424D7" w:rsidRDefault="003340ED" w:rsidP="00D67240">
      <w:pPr>
        <w:spacing w:after="0" w:line="240" w:lineRule="auto"/>
        <w:jc w:val="left"/>
      </w:pPr>
      <w:r w:rsidRPr="003340ED">
        <w:rPr>
          <w:rFonts w:cs="Arial"/>
          <w:szCs w:val="24"/>
        </w:rPr>
        <w:t>También se planifica una actividad formativa exclusiva para los encargados del área psicopedagógica.</w:t>
      </w:r>
      <w:r w:rsidR="00A424D7">
        <w:br w:type="page"/>
      </w:r>
    </w:p>
    <w:p w14:paraId="5A47DC66" w14:textId="77777777" w:rsidR="00A424D7" w:rsidRDefault="00A424D7" w:rsidP="00D67240">
      <w:pPr>
        <w:pStyle w:val="Ttulo1"/>
        <w:spacing w:before="0" w:line="240" w:lineRule="auto"/>
      </w:pPr>
      <w:bookmarkStart w:id="12" w:name="_Toc524385224"/>
      <w:r>
        <w:lastRenderedPageBreak/>
        <w:t>Análisis de factibilidad económica.</w:t>
      </w:r>
      <w:bookmarkEnd w:id="12"/>
    </w:p>
    <w:p w14:paraId="11DF2992" w14:textId="77777777" w:rsidR="00A424D7" w:rsidRDefault="00A424D7" w:rsidP="00D67240">
      <w:pPr>
        <w:spacing w:after="0" w:line="240" w:lineRule="auto"/>
      </w:pPr>
    </w:p>
    <w:p w14:paraId="394A8AD3" w14:textId="77777777" w:rsidR="00A424D7" w:rsidRDefault="00A424D7" w:rsidP="00D67240">
      <w:pPr>
        <w:spacing w:after="0" w:line="240" w:lineRule="auto"/>
      </w:pPr>
    </w:p>
    <w:p w14:paraId="7BBC90BF" w14:textId="77777777" w:rsidR="00D67240" w:rsidRDefault="00D67240" w:rsidP="00D67240">
      <w:pPr>
        <w:pStyle w:val="Ttulo2"/>
        <w:spacing w:before="0" w:line="240" w:lineRule="auto"/>
      </w:pPr>
      <w:bookmarkStart w:id="13" w:name="_Toc524385225"/>
      <w:r>
        <w:t>Gastos de Personal.</w:t>
      </w:r>
      <w:bookmarkEnd w:id="13"/>
    </w:p>
    <w:p w14:paraId="0C09F643" w14:textId="77777777" w:rsidR="00D67240" w:rsidRPr="00D67240" w:rsidRDefault="00D67240" w:rsidP="00D67240">
      <w:pPr>
        <w:spacing w:after="0" w:line="240" w:lineRule="auto"/>
      </w:pPr>
    </w:p>
    <w:tbl>
      <w:tblPr>
        <w:tblStyle w:val="Tablaconcuadrcula"/>
        <w:tblW w:w="0" w:type="auto"/>
        <w:tblLook w:val="04A0" w:firstRow="1" w:lastRow="0" w:firstColumn="1" w:lastColumn="0" w:noHBand="0" w:noVBand="1"/>
      </w:tblPr>
      <w:tblGrid>
        <w:gridCol w:w="2942"/>
        <w:gridCol w:w="2943"/>
        <w:gridCol w:w="2943"/>
      </w:tblGrid>
      <w:tr w:rsidR="00D67240" w14:paraId="2827498F" w14:textId="77777777" w:rsidTr="00ED094F">
        <w:tc>
          <w:tcPr>
            <w:tcW w:w="2942" w:type="dxa"/>
          </w:tcPr>
          <w:p w14:paraId="75391A04" w14:textId="77777777" w:rsidR="00D67240" w:rsidRDefault="00D67240" w:rsidP="00D67240">
            <w:r>
              <w:t>Puesto</w:t>
            </w:r>
          </w:p>
        </w:tc>
        <w:tc>
          <w:tcPr>
            <w:tcW w:w="2943" w:type="dxa"/>
          </w:tcPr>
          <w:p w14:paraId="2AA7F5B4" w14:textId="77777777" w:rsidR="00D67240" w:rsidRDefault="00D67240" w:rsidP="00D67240">
            <w:r>
              <w:t>Salario mensual</w:t>
            </w:r>
          </w:p>
        </w:tc>
        <w:tc>
          <w:tcPr>
            <w:tcW w:w="2943" w:type="dxa"/>
          </w:tcPr>
          <w:p w14:paraId="0889C3C0" w14:textId="77777777" w:rsidR="00D67240" w:rsidRDefault="00D67240" w:rsidP="00D67240">
            <w:r>
              <w:t>Total (por 6 meses)</w:t>
            </w:r>
          </w:p>
        </w:tc>
      </w:tr>
      <w:tr w:rsidR="00D67240" w14:paraId="00094437" w14:textId="77777777" w:rsidTr="00ED094F">
        <w:tc>
          <w:tcPr>
            <w:tcW w:w="2942" w:type="dxa"/>
          </w:tcPr>
          <w:p w14:paraId="063DBE42" w14:textId="77777777" w:rsidR="00D67240" w:rsidRDefault="00D67240" w:rsidP="00D67240">
            <w:r>
              <w:t>Programador</w:t>
            </w:r>
          </w:p>
        </w:tc>
        <w:tc>
          <w:tcPr>
            <w:tcW w:w="2943" w:type="dxa"/>
          </w:tcPr>
          <w:p w14:paraId="09B88C26" w14:textId="77777777" w:rsidR="00D67240" w:rsidRDefault="00D67240" w:rsidP="00D67240">
            <w:r>
              <w:t>$25,000</w:t>
            </w:r>
          </w:p>
        </w:tc>
        <w:tc>
          <w:tcPr>
            <w:tcW w:w="2943" w:type="dxa"/>
          </w:tcPr>
          <w:p w14:paraId="07E53AB1" w14:textId="77777777" w:rsidR="00D67240" w:rsidRDefault="00D67240" w:rsidP="00D67240">
            <w:r>
              <w:t>$90,000</w:t>
            </w:r>
          </w:p>
        </w:tc>
      </w:tr>
      <w:tr w:rsidR="00D67240" w14:paraId="4E642D19" w14:textId="77777777" w:rsidTr="00ED094F">
        <w:tc>
          <w:tcPr>
            <w:tcW w:w="2942" w:type="dxa"/>
          </w:tcPr>
          <w:p w14:paraId="7E8A9006" w14:textId="77777777" w:rsidR="00D67240" w:rsidRDefault="00D67240" w:rsidP="00D67240">
            <w:r>
              <w:t>Jefe de proyecto</w:t>
            </w:r>
          </w:p>
        </w:tc>
        <w:tc>
          <w:tcPr>
            <w:tcW w:w="2943" w:type="dxa"/>
          </w:tcPr>
          <w:p w14:paraId="24C4302B" w14:textId="77777777" w:rsidR="00D67240" w:rsidRDefault="00D67240" w:rsidP="00D67240">
            <w:r>
              <w:t>$40,000</w:t>
            </w:r>
          </w:p>
        </w:tc>
        <w:tc>
          <w:tcPr>
            <w:tcW w:w="2943" w:type="dxa"/>
          </w:tcPr>
          <w:p w14:paraId="157897CC" w14:textId="77777777" w:rsidR="00D67240" w:rsidRDefault="00D67240" w:rsidP="00D67240">
            <w:r>
              <w:t>$240,000</w:t>
            </w:r>
          </w:p>
        </w:tc>
      </w:tr>
      <w:tr w:rsidR="00D67240" w14:paraId="29DBC1DC" w14:textId="77777777" w:rsidTr="00ED094F">
        <w:tc>
          <w:tcPr>
            <w:tcW w:w="2942" w:type="dxa"/>
          </w:tcPr>
          <w:p w14:paraId="7422F690" w14:textId="77777777" w:rsidR="00D67240" w:rsidRDefault="00D67240" w:rsidP="00D67240">
            <w:r>
              <w:t>Total</w:t>
            </w:r>
          </w:p>
        </w:tc>
        <w:tc>
          <w:tcPr>
            <w:tcW w:w="2943" w:type="dxa"/>
          </w:tcPr>
          <w:p w14:paraId="7C59F462" w14:textId="77777777" w:rsidR="00D67240" w:rsidRDefault="00D67240" w:rsidP="00D67240">
            <w:r>
              <w:t>$65,000</w:t>
            </w:r>
          </w:p>
        </w:tc>
        <w:tc>
          <w:tcPr>
            <w:tcW w:w="2943" w:type="dxa"/>
          </w:tcPr>
          <w:p w14:paraId="22016065" w14:textId="77777777" w:rsidR="00D67240" w:rsidRDefault="00D67240" w:rsidP="00D67240">
            <w:r>
              <w:t>$330,000</w:t>
            </w:r>
          </w:p>
        </w:tc>
      </w:tr>
    </w:tbl>
    <w:p w14:paraId="6EA8CD1E" w14:textId="77777777" w:rsidR="00D67240" w:rsidRDefault="00D67240" w:rsidP="00D67240">
      <w:pPr>
        <w:spacing w:after="0" w:line="240" w:lineRule="auto"/>
      </w:pPr>
    </w:p>
    <w:p w14:paraId="5CD1DA94" w14:textId="77777777" w:rsidR="00D67240" w:rsidRDefault="00D67240" w:rsidP="00D67240">
      <w:pPr>
        <w:pStyle w:val="Ttulo2"/>
        <w:spacing w:before="0" w:line="240" w:lineRule="auto"/>
      </w:pPr>
      <w:bookmarkStart w:id="14" w:name="_Toc524385226"/>
      <w:r>
        <w:t>Gastos generales.</w:t>
      </w:r>
      <w:bookmarkEnd w:id="14"/>
    </w:p>
    <w:p w14:paraId="79BB4225" w14:textId="77777777" w:rsidR="00D67240" w:rsidRPr="00D67240" w:rsidRDefault="00D67240" w:rsidP="00D67240">
      <w:pPr>
        <w:spacing w:after="0" w:line="240" w:lineRule="auto"/>
      </w:pPr>
    </w:p>
    <w:tbl>
      <w:tblPr>
        <w:tblStyle w:val="Tablaconcuadrcula"/>
        <w:tblW w:w="0" w:type="auto"/>
        <w:tblLook w:val="04A0" w:firstRow="1" w:lastRow="0" w:firstColumn="1" w:lastColumn="0" w:noHBand="0" w:noVBand="1"/>
      </w:tblPr>
      <w:tblGrid>
        <w:gridCol w:w="2942"/>
        <w:gridCol w:w="2943"/>
        <w:gridCol w:w="2943"/>
      </w:tblGrid>
      <w:tr w:rsidR="00D67240" w14:paraId="52DB9B4E" w14:textId="77777777" w:rsidTr="00ED094F">
        <w:tc>
          <w:tcPr>
            <w:tcW w:w="2942" w:type="dxa"/>
          </w:tcPr>
          <w:p w14:paraId="1FE5723D" w14:textId="77777777" w:rsidR="00D67240" w:rsidRDefault="00D67240" w:rsidP="00D67240">
            <w:r>
              <w:t>Producto/Servicio</w:t>
            </w:r>
          </w:p>
        </w:tc>
        <w:tc>
          <w:tcPr>
            <w:tcW w:w="2943" w:type="dxa"/>
          </w:tcPr>
          <w:p w14:paraId="405C5E1C" w14:textId="77777777" w:rsidR="00D67240" w:rsidRDefault="00D67240" w:rsidP="00D67240">
            <w:r>
              <w:t>Costo</w:t>
            </w:r>
          </w:p>
        </w:tc>
        <w:tc>
          <w:tcPr>
            <w:tcW w:w="2943" w:type="dxa"/>
          </w:tcPr>
          <w:p w14:paraId="32932ABE" w14:textId="77777777" w:rsidR="00D67240" w:rsidRDefault="00D67240" w:rsidP="00D67240">
            <w:r>
              <w:t>Costo total (por 6 meses)</w:t>
            </w:r>
          </w:p>
        </w:tc>
      </w:tr>
      <w:tr w:rsidR="00D67240" w14:paraId="1AA61C02" w14:textId="77777777" w:rsidTr="00ED094F">
        <w:tc>
          <w:tcPr>
            <w:tcW w:w="2942" w:type="dxa"/>
          </w:tcPr>
          <w:p w14:paraId="4DE1E8D6" w14:textId="77777777" w:rsidR="00D67240" w:rsidRDefault="00D67240" w:rsidP="00D67240">
            <w:r>
              <w:t>Luz</w:t>
            </w:r>
          </w:p>
        </w:tc>
        <w:tc>
          <w:tcPr>
            <w:tcW w:w="2943" w:type="dxa"/>
          </w:tcPr>
          <w:p w14:paraId="6EAE29FD" w14:textId="77777777" w:rsidR="00D67240" w:rsidRDefault="00D67240" w:rsidP="00D67240">
            <w:r>
              <w:t>$600</w:t>
            </w:r>
          </w:p>
        </w:tc>
        <w:tc>
          <w:tcPr>
            <w:tcW w:w="2943" w:type="dxa"/>
          </w:tcPr>
          <w:p w14:paraId="2A8DBD5B" w14:textId="77777777" w:rsidR="00D67240" w:rsidRDefault="00D67240" w:rsidP="00D67240">
            <w:r>
              <w:t>$3600</w:t>
            </w:r>
          </w:p>
        </w:tc>
      </w:tr>
      <w:tr w:rsidR="00D67240" w14:paraId="100C9CA3" w14:textId="77777777" w:rsidTr="00ED094F">
        <w:tc>
          <w:tcPr>
            <w:tcW w:w="2942" w:type="dxa"/>
          </w:tcPr>
          <w:p w14:paraId="718D4B4B" w14:textId="77777777" w:rsidR="00D67240" w:rsidRDefault="00D67240" w:rsidP="00D67240">
            <w:r>
              <w:t>Total</w:t>
            </w:r>
          </w:p>
        </w:tc>
        <w:tc>
          <w:tcPr>
            <w:tcW w:w="2943" w:type="dxa"/>
          </w:tcPr>
          <w:p w14:paraId="548E82E4" w14:textId="77777777" w:rsidR="00D67240" w:rsidRDefault="00D67240" w:rsidP="00D67240">
            <w:r>
              <w:t>$600</w:t>
            </w:r>
          </w:p>
        </w:tc>
        <w:tc>
          <w:tcPr>
            <w:tcW w:w="2943" w:type="dxa"/>
          </w:tcPr>
          <w:p w14:paraId="7A404E66" w14:textId="77777777" w:rsidR="00D67240" w:rsidRDefault="00D67240" w:rsidP="00D67240">
            <w:r>
              <w:t>$3600</w:t>
            </w:r>
          </w:p>
        </w:tc>
      </w:tr>
    </w:tbl>
    <w:p w14:paraId="4EE1DD2D" w14:textId="77777777" w:rsidR="00D67240" w:rsidRDefault="00D67240" w:rsidP="00D67240">
      <w:pPr>
        <w:spacing w:after="0" w:line="240" w:lineRule="auto"/>
      </w:pPr>
    </w:p>
    <w:p w14:paraId="49EED785" w14:textId="77777777" w:rsidR="00D67240" w:rsidRDefault="00D67240" w:rsidP="00D67240">
      <w:pPr>
        <w:pStyle w:val="Ttulo2"/>
        <w:spacing w:before="0" w:line="240" w:lineRule="auto"/>
      </w:pPr>
      <w:bookmarkStart w:id="15" w:name="_Toc524385227"/>
      <w:r>
        <w:t>Gastos para las tecno</w:t>
      </w:r>
      <w:r w:rsidRPr="0016250B">
        <w:t>logías necesarias para el desarrollo.</w:t>
      </w:r>
      <w:bookmarkEnd w:id="15"/>
    </w:p>
    <w:p w14:paraId="6ACEF0CA" w14:textId="77777777" w:rsidR="00D67240" w:rsidRPr="00D67240" w:rsidRDefault="00D67240" w:rsidP="00D67240">
      <w:pPr>
        <w:spacing w:after="0" w:line="240" w:lineRule="auto"/>
      </w:pPr>
    </w:p>
    <w:tbl>
      <w:tblPr>
        <w:tblStyle w:val="Tablaconcuadrcula"/>
        <w:tblW w:w="0" w:type="auto"/>
        <w:tblLook w:val="04A0" w:firstRow="1" w:lastRow="0" w:firstColumn="1" w:lastColumn="0" w:noHBand="0" w:noVBand="1"/>
      </w:tblPr>
      <w:tblGrid>
        <w:gridCol w:w="2942"/>
        <w:gridCol w:w="2943"/>
        <w:gridCol w:w="2943"/>
      </w:tblGrid>
      <w:tr w:rsidR="00D67240" w14:paraId="7FF9F782" w14:textId="77777777" w:rsidTr="00ED094F">
        <w:tc>
          <w:tcPr>
            <w:tcW w:w="2942" w:type="dxa"/>
          </w:tcPr>
          <w:p w14:paraId="1FF86FAB" w14:textId="77777777" w:rsidR="00D67240" w:rsidRDefault="00D67240" w:rsidP="00D67240">
            <w:pPr>
              <w:rPr>
                <w:lang w:val="es-MX"/>
              </w:rPr>
            </w:pPr>
            <w:r>
              <w:rPr>
                <w:lang w:val="es-MX"/>
              </w:rPr>
              <w:t>Producto/Servicio</w:t>
            </w:r>
          </w:p>
        </w:tc>
        <w:tc>
          <w:tcPr>
            <w:tcW w:w="2943" w:type="dxa"/>
          </w:tcPr>
          <w:p w14:paraId="18E0B762" w14:textId="77777777" w:rsidR="00D67240" w:rsidRDefault="00D67240" w:rsidP="00D67240">
            <w:pPr>
              <w:rPr>
                <w:lang w:val="es-MX"/>
              </w:rPr>
            </w:pPr>
            <w:r>
              <w:rPr>
                <w:lang w:val="es-MX"/>
              </w:rPr>
              <w:t>Costo</w:t>
            </w:r>
          </w:p>
        </w:tc>
        <w:tc>
          <w:tcPr>
            <w:tcW w:w="2943" w:type="dxa"/>
          </w:tcPr>
          <w:p w14:paraId="7FE7F048" w14:textId="77777777" w:rsidR="00D67240" w:rsidRDefault="00D67240" w:rsidP="00D67240">
            <w:pPr>
              <w:rPr>
                <w:lang w:val="es-MX"/>
              </w:rPr>
            </w:pPr>
            <w:r>
              <w:rPr>
                <w:lang w:val="es-MX"/>
              </w:rPr>
              <w:t>Costo Total (por 6 meses)</w:t>
            </w:r>
          </w:p>
        </w:tc>
      </w:tr>
      <w:tr w:rsidR="00D67240" w14:paraId="3E5779E1" w14:textId="77777777" w:rsidTr="00ED094F">
        <w:tc>
          <w:tcPr>
            <w:tcW w:w="2942" w:type="dxa"/>
          </w:tcPr>
          <w:p w14:paraId="33993216" w14:textId="77777777" w:rsidR="00D67240" w:rsidRDefault="00D67240" w:rsidP="00D67240">
            <w:pPr>
              <w:rPr>
                <w:lang w:val="es-MX"/>
              </w:rPr>
            </w:pPr>
            <w:r>
              <w:rPr>
                <w:lang w:val="es-MX"/>
              </w:rPr>
              <w:t>Dominio Web</w:t>
            </w:r>
          </w:p>
        </w:tc>
        <w:tc>
          <w:tcPr>
            <w:tcW w:w="2943" w:type="dxa"/>
          </w:tcPr>
          <w:p w14:paraId="17233336" w14:textId="77777777" w:rsidR="00D67240" w:rsidRDefault="00D67240" w:rsidP="00D67240">
            <w:pPr>
              <w:rPr>
                <w:lang w:val="es-MX"/>
              </w:rPr>
            </w:pPr>
            <w:r>
              <w:rPr>
                <w:lang w:val="es-MX"/>
              </w:rPr>
              <w:t>$300 (por año)</w:t>
            </w:r>
          </w:p>
        </w:tc>
        <w:tc>
          <w:tcPr>
            <w:tcW w:w="2943" w:type="dxa"/>
          </w:tcPr>
          <w:p w14:paraId="3C706174" w14:textId="77777777" w:rsidR="00D67240" w:rsidRDefault="00D67240" w:rsidP="00D67240">
            <w:pPr>
              <w:rPr>
                <w:lang w:val="es-MX"/>
              </w:rPr>
            </w:pPr>
            <w:r>
              <w:rPr>
                <w:lang w:val="es-MX"/>
              </w:rPr>
              <w:t>$300</w:t>
            </w:r>
          </w:p>
        </w:tc>
      </w:tr>
      <w:tr w:rsidR="00D67240" w14:paraId="2BD5290C" w14:textId="77777777" w:rsidTr="00ED094F">
        <w:tc>
          <w:tcPr>
            <w:tcW w:w="2942" w:type="dxa"/>
          </w:tcPr>
          <w:p w14:paraId="3CEB854E" w14:textId="77777777" w:rsidR="00D67240" w:rsidRDefault="00D67240" w:rsidP="00D67240">
            <w:pPr>
              <w:rPr>
                <w:lang w:val="es-MX"/>
              </w:rPr>
            </w:pPr>
            <w:r>
              <w:rPr>
                <w:lang w:val="es-MX"/>
              </w:rPr>
              <w:t>Máquinas Virtuales Azure ND especializada en Inteligencia Artificial</w:t>
            </w:r>
          </w:p>
        </w:tc>
        <w:tc>
          <w:tcPr>
            <w:tcW w:w="2943" w:type="dxa"/>
          </w:tcPr>
          <w:p w14:paraId="3265CFA3" w14:textId="77777777" w:rsidR="00D67240" w:rsidRDefault="00D67240" w:rsidP="00D67240">
            <w:pPr>
              <w:rPr>
                <w:lang w:val="es-MX"/>
              </w:rPr>
            </w:pPr>
            <w:r>
              <w:rPr>
                <w:lang w:val="es-MX"/>
              </w:rPr>
              <w:t>$29,000 (Mensual)</w:t>
            </w:r>
          </w:p>
        </w:tc>
        <w:tc>
          <w:tcPr>
            <w:tcW w:w="2943" w:type="dxa"/>
          </w:tcPr>
          <w:p w14:paraId="06DB72F1" w14:textId="77777777" w:rsidR="00D67240" w:rsidRDefault="00D67240" w:rsidP="00D67240">
            <w:pPr>
              <w:rPr>
                <w:lang w:val="es-MX"/>
              </w:rPr>
            </w:pPr>
            <w:r>
              <w:rPr>
                <w:lang w:val="es-MX"/>
              </w:rPr>
              <w:t>$29,000*</w:t>
            </w:r>
          </w:p>
        </w:tc>
      </w:tr>
      <w:tr w:rsidR="00D67240" w14:paraId="09BF67DB" w14:textId="77777777" w:rsidTr="00ED094F">
        <w:tc>
          <w:tcPr>
            <w:tcW w:w="2942" w:type="dxa"/>
          </w:tcPr>
          <w:p w14:paraId="2B946C41" w14:textId="77777777" w:rsidR="00D67240" w:rsidRDefault="00D67240" w:rsidP="00D67240">
            <w:pPr>
              <w:rPr>
                <w:lang w:val="es-MX"/>
              </w:rPr>
            </w:pPr>
            <w:r>
              <w:rPr>
                <w:lang w:val="es-MX"/>
              </w:rPr>
              <w:t>Azure Bot Service</w:t>
            </w:r>
          </w:p>
        </w:tc>
        <w:tc>
          <w:tcPr>
            <w:tcW w:w="2943" w:type="dxa"/>
          </w:tcPr>
          <w:p w14:paraId="7809CA9C" w14:textId="77777777" w:rsidR="00D67240" w:rsidRDefault="00D67240" w:rsidP="00D67240">
            <w:pPr>
              <w:rPr>
                <w:lang w:val="es-MX"/>
              </w:rPr>
            </w:pPr>
            <w:r>
              <w:rPr>
                <w:lang w:val="es-MX"/>
              </w:rPr>
              <w:t>$10*</w:t>
            </w:r>
          </w:p>
        </w:tc>
        <w:tc>
          <w:tcPr>
            <w:tcW w:w="2943" w:type="dxa"/>
          </w:tcPr>
          <w:p w14:paraId="2AAEAA13" w14:textId="77777777" w:rsidR="00D67240" w:rsidRDefault="00D67240" w:rsidP="00D67240">
            <w:pPr>
              <w:rPr>
                <w:lang w:val="es-MX"/>
              </w:rPr>
            </w:pPr>
            <w:r>
              <w:rPr>
                <w:lang w:val="es-MX"/>
              </w:rPr>
              <w:t>$18*</w:t>
            </w:r>
          </w:p>
        </w:tc>
      </w:tr>
      <w:tr w:rsidR="00D67240" w14:paraId="704A5C58" w14:textId="77777777" w:rsidTr="00ED094F">
        <w:tc>
          <w:tcPr>
            <w:tcW w:w="2942" w:type="dxa"/>
          </w:tcPr>
          <w:p w14:paraId="0F0004F1" w14:textId="77777777" w:rsidR="00D67240" w:rsidRDefault="00D67240" w:rsidP="00D67240">
            <w:pPr>
              <w:rPr>
                <w:lang w:val="es-MX"/>
              </w:rPr>
            </w:pPr>
            <w:r>
              <w:rPr>
                <w:lang w:val="es-MX"/>
              </w:rPr>
              <w:t>Total</w:t>
            </w:r>
          </w:p>
        </w:tc>
        <w:tc>
          <w:tcPr>
            <w:tcW w:w="2943" w:type="dxa"/>
          </w:tcPr>
          <w:p w14:paraId="0ECA56DD" w14:textId="77777777" w:rsidR="00D67240" w:rsidRDefault="00D67240" w:rsidP="00D67240">
            <w:pPr>
              <w:rPr>
                <w:lang w:val="es-MX"/>
              </w:rPr>
            </w:pPr>
          </w:p>
        </w:tc>
        <w:tc>
          <w:tcPr>
            <w:tcW w:w="2943" w:type="dxa"/>
          </w:tcPr>
          <w:p w14:paraId="03731070" w14:textId="77777777" w:rsidR="00D67240" w:rsidRDefault="00D67240" w:rsidP="00D67240">
            <w:pPr>
              <w:rPr>
                <w:lang w:val="es-MX"/>
              </w:rPr>
            </w:pPr>
            <w:r>
              <w:rPr>
                <w:lang w:val="es-MX"/>
              </w:rPr>
              <w:t>$29,318</w:t>
            </w:r>
          </w:p>
        </w:tc>
      </w:tr>
    </w:tbl>
    <w:p w14:paraId="6FC59CFE" w14:textId="77777777" w:rsidR="00D67240" w:rsidRDefault="00D67240" w:rsidP="00D67240">
      <w:pPr>
        <w:spacing w:after="0" w:line="240" w:lineRule="auto"/>
      </w:pPr>
    </w:p>
    <w:p w14:paraId="0B24B463" w14:textId="77777777" w:rsidR="00D67240" w:rsidRDefault="00D67240" w:rsidP="00D67240">
      <w:pPr>
        <w:spacing w:after="0" w:line="240" w:lineRule="auto"/>
      </w:pPr>
      <w:r>
        <w:t>*El servicio de máquinas virtuales de Azure será adquirido por un mes durante el desarrollo del proyecto para pruebas en su entorno.</w:t>
      </w:r>
    </w:p>
    <w:p w14:paraId="1A28F409" w14:textId="77777777" w:rsidR="00D67240" w:rsidRDefault="00D67240" w:rsidP="00D67240">
      <w:pPr>
        <w:spacing w:after="0" w:line="240" w:lineRule="auto"/>
      </w:pPr>
    </w:p>
    <w:p w14:paraId="3026CE58" w14:textId="77777777" w:rsidR="00D67240" w:rsidRDefault="00D67240" w:rsidP="00D67240">
      <w:pPr>
        <w:spacing w:after="0" w:line="240" w:lineRule="auto"/>
      </w:pPr>
      <w:r>
        <w:t>*El precio de Azure Bot Service se calcula mediante el uso de mensajes de los Bots, el cual es $9.69 por 1000 mensajes.</w:t>
      </w:r>
    </w:p>
    <w:p w14:paraId="5BC6CDF9" w14:textId="77777777" w:rsidR="00D67240" w:rsidRDefault="00D67240" w:rsidP="00D67240">
      <w:pPr>
        <w:spacing w:after="0" w:line="240" w:lineRule="auto"/>
      </w:pPr>
    </w:p>
    <w:p w14:paraId="74D8B8A6" w14:textId="77777777" w:rsidR="00D67240" w:rsidRDefault="00D67240" w:rsidP="00D67240">
      <w:pPr>
        <w:spacing w:after="0" w:line="240" w:lineRule="auto"/>
        <w:rPr>
          <w:rStyle w:val="Hipervnculo"/>
        </w:rPr>
      </w:pPr>
      <w:r>
        <w:t xml:space="preserve">Para más información sobre los mensajes del Azure Bot Service ingrese a </w:t>
      </w:r>
      <w:hyperlink r:id="rId9" w:history="1">
        <w:r w:rsidRPr="00BC5184">
          <w:rPr>
            <w:rStyle w:val="Hipervnculo"/>
          </w:rPr>
          <w:t>https://azure.microsoft.com/es-mx/pricing/details/bot-service/</w:t>
        </w:r>
      </w:hyperlink>
    </w:p>
    <w:p w14:paraId="3930A76D" w14:textId="77777777" w:rsidR="00D67240" w:rsidRDefault="00D67240" w:rsidP="00D67240">
      <w:pPr>
        <w:spacing w:after="0" w:line="240" w:lineRule="auto"/>
      </w:pPr>
    </w:p>
    <w:p w14:paraId="1A93C276" w14:textId="77777777" w:rsidR="00D67240" w:rsidRDefault="00D67240" w:rsidP="00D67240">
      <w:pPr>
        <w:spacing w:after="0" w:line="240" w:lineRule="auto"/>
      </w:pPr>
      <w:r>
        <w:t>*Se calcula que únicamente se usarán alrededor de 2000 mensajes en la fase de pruebas del proyecto.</w:t>
      </w:r>
    </w:p>
    <w:p w14:paraId="3197F5BF" w14:textId="77777777" w:rsidR="00D67240" w:rsidRDefault="00D67240" w:rsidP="00D67240">
      <w:pPr>
        <w:spacing w:after="0" w:line="240" w:lineRule="auto"/>
      </w:pPr>
    </w:p>
    <w:tbl>
      <w:tblPr>
        <w:tblStyle w:val="Tablaconcuadrcula"/>
        <w:tblW w:w="0" w:type="auto"/>
        <w:tblLook w:val="04A0" w:firstRow="1" w:lastRow="0" w:firstColumn="1" w:lastColumn="0" w:noHBand="0" w:noVBand="1"/>
      </w:tblPr>
      <w:tblGrid>
        <w:gridCol w:w="4414"/>
        <w:gridCol w:w="4414"/>
      </w:tblGrid>
      <w:tr w:rsidR="00D67240" w14:paraId="0CDF7E0F" w14:textId="77777777" w:rsidTr="00ED094F">
        <w:tc>
          <w:tcPr>
            <w:tcW w:w="4414" w:type="dxa"/>
          </w:tcPr>
          <w:p w14:paraId="2DBB61CD" w14:textId="77777777" w:rsidR="00D67240" w:rsidRDefault="00D67240" w:rsidP="00D67240">
            <w:pPr>
              <w:rPr>
                <w:lang w:val="es-MX"/>
              </w:rPr>
            </w:pPr>
            <w:r>
              <w:rPr>
                <w:lang w:val="es-MX"/>
              </w:rPr>
              <w:t>Gastos</w:t>
            </w:r>
          </w:p>
        </w:tc>
        <w:tc>
          <w:tcPr>
            <w:tcW w:w="4414" w:type="dxa"/>
          </w:tcPr>
          <w:p w14:paraId="08A3BEE8" w14:textId="77777777" w:rsidR="00D67240" w:rsidRDefault="00D67240" w:rsidP="00D67240">
            <w:pPr>
              <w:rPr>
                <w:lang w:val="es-MX"/>
              </w:rPr>
            </w:pPr>
            <w:r>
              <w:rPr>
                <w:lang w:val="es-MX"/>
              </w:rPr>
              <w:t>Cantidad</w:t>
            </w:r>
          </w:p>
        </w:tc>
      </w:tr>
      <w:tr w:rsidR="00D67240" w14:paraId="7CE18146" w14:textId="77777777" w:rsidTr="00ED094F">
        <w:tc>
          <w:tcPr>
            <w:tcW w:w="4414" w:type="dxa"/>
          </w:tcPr>
          <w:p w14:paraId="74F3CCA1" w14:textId="77777777" w:rsidR="00D67240" w:rsidRDefault="00D67240" w:rsidP="00D67240">
            <w:pPr>
              <w:rPr>
                <w:lang w:val="es-MX"/>
              </w:rPr>
            </w:pPr>
            <w:r>
              <w:rPr>
                <w:lang w:val="es-MX"/>
              </w:rPr>
              <w:t>Gastos de Personal</w:t>
            </w:r>
          </w:p>
        </w:tc>
        <w:tc>
          <w:tcPr>
            <w:tcW w:w="4414" w:type="dxa"/>
          </w:tcPr>
          <w:p w14:paraId="47FE2BC2" w14:textId="77777777" w:rsidR="00D67240" w:rsidRDefault="00D67240" w:rsidP="00D67240">
            <w:pPr>
              <w:rPr>
                <w:lang w:val="es-MX"/>
              </w:rPr>
            </w:pPr>
            <w:r>
              <w:rPr>
                <w:lang w:val="es-MX"/>
              </w:rPr>
              <w:t>$330,000</w:t>
            </w:r>
          </w:p>
        </w:tc>
      </w:tr>
      <w:tr w:rsidR="00D67240" w14:paraId="613D4116" w14:textId="77777777" w:rsidTr="00ED094F">
        <w:tc>
          <w:tcPr>
            <w:tcW w:w="4414" w:type="dxa"/>
          </w:tcPr>
          <w:p w14:paraId="7229456D" w14:textId="77777777" w:rsidR="00D67240" w:rsidRDefault="00D67240" w:rsidP="00D67240">
            <w:pPr>
              <w:rPr>
                <w:lang w:val="es-MX"/>
              </w:rPr>
            </w:pPr>
            <w:r>
              <w:rPr>
                <w:lang w:val="es-MX"/>
              </w:rPr>
              <w:t>Gastos Generales</w:t>
            </w:r>
          </w:p>
        </w:tc>
        <w:tc>
          <w:tcPr>
            <w:tcW w:w="4414" w:type="dxa"/>
          </w:tcPr>
          <w:p w14:paraId="34594F20" w14:textId="77777777" w:rsidR="00D67240" w:rsidRDefault="00D67240" w:rsidP="00D67240">
            <w:pPr>
              <w:rPr>
                <w:lang w:val="es-MX"/>
              </w:rPr>
            </w:pPr>
            <w:r>
              <w:rPr>
                <w:lang w:val="es-MX"/>
              </w:rPr>
              <w:t>$3600</w:t>
            </w:r>
          </w:p>
        </w:tc>
      </w:tr>
      <w:tr w:rsidR="00D67240" w14:paraId="22902EAA" w14:textId="77777777" w:rsidTr="00ED094F">
        <w:tc>
          <w:tcPr>
            <w:tcW w:w="4414" w:type="dxa"/>
          </w:tcPr>
          <w:p w14:paraId="05F6C741" w14:textId="77777777" w:rsidR="00D67240" w:rsidRDefault="00D67240" w:rsidP="00D67240">
            <w:pPr>
              <w:rPr>
                <w:lang w:val="es-MX"/>
              </w:rPr>
            </w:pPr>
            <w:r>
              <w:rPr>
                <w:lang w:val="es-MX"/>
              </w:rPr>
              <w:t>Gastos técnicos</w:t>
            </w:r>
          </w:p>
        </w:tc>
        <w:tc>
          <w:tcPr>
            <w:tcW w:w="4414" w:type="dxa"/>
          </w:tcPr>
          <w:p w14:paraId="6746CF6B" w14:textId="77777777" w:rsidR="00D67240" w:rsidRDefault="00D67240" w:rsidP="00D67240">
            <w:pPr>
              <w:rPr>
                <w:lang w:val="es-MX"/>
              </w:rPr>
            </w:pPr>
            <w:r>
              <w:rPr>
                <w:lang w:val="es-MX"/>
              </w:rPr>
              <w:t>$29,318</w:t>
            </w:r>
          </w:p>
        </w:tc>
      </w:tr>
      <w:tr w:rsidR="00D67240" w14:paraId="4B3A2BAD" w14:textId="77777777" w:rsidTr="00ED094F">
        <w:tc>
          <w:tcPr>
            <w:tcW w:w="4414" w:type="dxa"/>
          </w:tcPr>
          <w:p w14:paraId="105AEDBA" w14:textId="77777777" w:rsidR="00D67240" w:rsidRDefault="00D67240" w:rsidP="00D67240">
            <w:pPr>
              <w:rPr>
                <w:lang w:val="es-MX"/>
              </w:rPr>
            </w:pPr>
            <w:r>
              <w:rPr>
                <w:lang w:val="es-MX"/>
              </w:rPr>
              <w:t>Total</w:t>
            </w:r>
          </w:p>
        </w:tc>
        <w:tc>
          <w:tcPr>
            <w:tcW w:w="4414" w:type="dxa"/>
          </w:tcPr>
          <w:p w14:paraId="0B5EB45E" w14:textId="77777777" w:rsidR="00D67240" w:rsidRDefault="00D67240" w:rsidP="00D67240">
            <w:pPr>
              <w:rPr>
                <w:lang w:val="es-MX"/>
              </w:rPr>
            </w:pPr>
            <w:r>
              <w:rPr>
                <w:lang w:val="es-MX"/>
              </w:rPr>
              <w:t>$362,918</w:t>
            </w:r>
          </w:p>
        </w:tc>
      </w:tr>
    </w:tbl>
    <w:p w14:paraId="11AA682A" w14:textId="77777777" w:rsidR="00A424D7" w:rsidRPr="00A424D7" w:rsidRDefault="00A424D7" w:rsidP="001D43A8">
      <w:pPr>
        <w:spacing w:after="0" w:line="240" w:lineRule="auto"/>
        <w:jc w:val="left"/>
      </w:pPr>
    </w:p>
    <w:sectPr w:rsidR="00A424D7" w:rsidRPr="00A424D7" w:rsidSect="00E1359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6273F"/>
    <w:multiLevelType w:val="hybridMultilevel"/>
    <w:tmpl w:val="BD5E47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6D3EF7"/>
    <w:multiLevelType w:val="hybridMultilevel"/>
    <w:tmpl w:val="85021C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8E45D0"/>
    <w:multiLevelType w:val="hybridMultilevel"/>
    <w:tmpl w:val="FCC4B82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93"/>
    <w:rsid w:val="00077AC4"/>
    <w:rsid w:val="001D43A8"/>
    <w:rsid w:val="00287977"/>
    <w:rsid w:val="003340ED"/>
    <w:rsid w:val="00377105"/>
    <w:rsid w:val="003A1BA4"/>
    <w:rsid w:val="005570BE"/>
    <w:rsid w:val="006C397D"/>
    <w:rsid w:val="00877C9B"/>
    <w:rsid w:val="00A424D7"/>
    <w:rsid w:val="00BA2AD8"/>
    <w:rsid w:val="00CE3FE4"/>
    <w:rsid w:val="00D67240"/>
    <w:rsid w:val="00D721D9"/>
    <w:rsid w:val="00E13593"/>
    <w:rsid w:val="00FC5A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B842"/>
  <w15:chartTrackingRefBased/>
  <w15:docId w15:val="{74B0029A-72C6-4DE3-9247-9A89B808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593"/>
    <w:pPr>
      <w:jc w:val="both"/>
    </w:pPr>
    <w:rPr>
      <w:rFonts w:ascii="Arial" w:hAnsi="Arial"/>
      <w:sz w:val="24"/>
    </w:rPr>
  </w:style>
  <w:style w:type="paragraph" w:styleId="Ttulo1">
    <w:name w:val="heading 1"/>
    <w:basedOn w:val="Normal"/>
    <w:next w:val="Normal"/>
    <w:link w:val="Ttulo1Car"/>
    <w:uiPriority w:val="9"/>
    <w:qFormat/>
    <w:rsid w:val="00E13593"/>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3340ED"/>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59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13593"/>
    <w:rPr>
      <w:rFonts w:eastAsiaTheme="minorEastAsia"/>
      <w:lang w:eastAsia="es-MX"/>
    </w:rPr>
  </w:style>
  <w:style w:type="character" w:customStyle="1" w:styleId="Ttulo1Car">
    <w:name w:val="Título 1 Car"/>
    <w:basedOn w:val="Fuentedeprrafopredeter"/>
    <w:link w:val="Ttulo1"/>
    <w:uiPriority w:val="9"/>
    <w:rsid w:val="00E13593"/>
    <w:rPr>
      <w:rFonts w:ascii="Arial" w:eastAsiaTheme="majorEastAsia" w:hAnsi="Arial" w:cstheme="majorBidi"/>
      <w:b/>
      <w:sz w:val="32"/>
      <w:szCs w:val="32"/>
    </w:rPr>
  </w:style>
  <w:style w:type="paragraph" w:styleId="TtuloTDC">
    <w:name w:val="TOC Heading"/>
    <w:basedOn w:val="Ttulo1"/>
    <w:next w:val="Normal"/>
    <w:uiPriority w:val="39"/>
    <w:unhideWhenUsed/>
    <w:qFormat/>
    <w:rsid w:val="00A424D7"/>
    <w:pPr>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A424D7"/>
    <w:pPr>
      <w:spacing w:after="100"/>
    </w:pPr>
  </w:style>
  <w:style w:type="character" w:styleId="Hipervnculo">
    <w:name w:val="Hyperlink"/>
    <w:basedOn w:val="Fuentedeprrafopredeter"/>
    <w:uiPriority w:val="99"/>
    <w:unhideWhenUsed/>
    <w:rsid w:val="00A424D7"/>
    <w:rPr>
      <w:color w:val="0563C1" w:themeColor="hyperlink"/>
      <w:u w:val="single"/>
    </w:rPr>
  </w:style>
  <w:style w:type="paragraph" w:styleId="Prrafodelista">
    <w:name w:val="List Paragraph"/>
    <w:basedOn w:val="Normal"/>
    <w:uiPriority w:val="34"/>
    <w:qFormat/>
    <w:rsid w:val="00A424D7"/>
    <w:pPr>
      <w:ind w:left="720"/>
      <w:contextualSpacing/>
      <w:jc w:val="left"/>
    </w:pPr>
    <w:rPr>
      <w:rFonts w:asciiTheme="minorHAnsi" w:hAnsiTheme="minorHAnsi"/>
      <w:sz w:val="22"/>
    </w:rPr>
  </w:style>
  <w:style w:type="character" w:customStyle="1" w:styleId="Ttulo2Car">
    <w:name w:val="Título 2 Car"/>
    <w:basedOn w:val="Fuentedeprrafopredeter"/>
    <w:link w:val="Ttulo2"/>
    <w:uiPriority w:val="9"/>
    <w:rsid w:val="003340ED"/>
    <w:rPr>
      <w:rFonts w:ascii="Arial" w:eastAsiaTheme="majorEastAsia" w:hAnsi="Arial" w:cstheme="majorBidi"/>
      <w:b/>
      <w:sz w:val="24"/>
      <w:szCs w:val="26"/>
    </w:rPr>
  </w:style>
  <w:style w:type="paragraph" w:styleId="TDC2">
    <w:name w:val="toc 2"/>
    <w:basedOn w:val="Normal"/>
    <w:next w:val="Normal"/>
    <w:autoRedefine/>
    <w:uiPriority w:val="39"/>
    <w:unhideWhenUsed/>
    <w:rsid w:val="003340ED"/>
    <w:pPr>
      <w:spacing w:after="100"/>
      <w:ind w:left="240"/>
    </w:pPr>
  </w:style>
  <w:style w:type="table" w:styleId="Tablaconcuadrcula">
    <w:name w:val="Table Grid"/>
    <w:basedOn w:val="Tablanormal"/>
    <w:uiPriority w:val="39"/>
    <w:rsid w:val="00D67240"/>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zure.microsoft.com/es-mx/pricing/details/bot-servi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7D304FCD234994B47B48099E907585"/>
        <w:category>
          <w:name w:val="General"/>
          <w:gallery w:val="placeholder"/>
        </w:category>
        <w:types>
          <w:type w:val="bbPlcHdr"/>
        </w:types>
        <w:behaviors>
          <w:behavior w:val="content"/>
        </w:behaviors>
        <w:guid w:val="{80B52C43-9D82-4608-9A43-4E504B4A9E9B}"/>
      </w:docPartPr>
      <w:docPartBody>
        <w:p w:rsidR="00AD7D84" w:rsidRDefault="004C3ECA" w:rsidP="004C3ECA">
          <w:pPr>
            <w:pStyle w:val="9D7D304FCD234994B47B48099E907585"/>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624E03206FB24811B8A6656292A1A67D"/>
        <w:category>
          <w:name w:val="General"/>
          <w:gallery w:val="placeholder"/>
        </w:category>
        <w:types>
          <w:type w:val="bbPlcHdr"/>
        </w:types>
        <w:behaviors>
          <w:behavior w:val="content"/>
        </w:behaviors>
        <w:guid w:val="{238043F1-69BE-4DA2-A5AE-C8C6DC9E710C}"/>
      </w:docPartPr>
      <w:docPartBody>
        <w:p w:rsidR="00AD7D84" w:rsidRDefault="004C3ECA" w:rsidP="004C3ECA">
          <w:pPr>
            <w:pStyle w:val="624E03206FB24811B8A6656292A1A67D"/>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CA"/>
    <w:rsid w:val="004C3ECA"/>
    <w:rsid w:val="00AA4791"/>
    <w:rsid w:val="00AD7D84"/>
    <w:rsid w:val="00B757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7D304FCD234994B47B48099E907585">
    <w:name w:val="9D7D304FCD234994B47B48099E907585"/>
    <w:rsid w:val="004C3ECA"/>
  </w:style>
  <w:style w:type="paragraph" w:customStyle="1" w:styleId="624E03206FB24811B8A6656292A1A67D">
    <w:name w:val="624E03206FB24811B8A6656292A1A67D"/>
    <w:rsid w:val="004C3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DB6DB-ED68-43B2-8DF8-7EA26899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Analisis de factibilidad</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factibilidad</dc:title>
  <dc:subject>O´ My Mind</dc:subject>
  <dc:creator>Rainbow Dash</dc:creator>
  <cp:keywords/>
  <dc:description/>
  <cp:lastModifiedBy>Rainbow Dash</cp:lastModifiedBy>
  <cp:revision>9</cp:revision>
  <cp:lastPrinted>2018-09-11T04:28:00Z</cp:lastPrinted>
  <dcterms:created xsi:type="dcterms:W3CDTF">2018-09-11T03:19:00Z</dcterms:created>
  <dcterms:modified xsi:type="dcterms:W3CDTF">2018-09-11T04:28:00Z</dcterms:modified>
</cp:coreProperties>
</file>