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rFonts w:ascii="Arial" w:cs="Arial" w:eastAsia="Arial" w:hAnsi="Arial"/>
          <w:color w:val="6aa84f"/>
          <w:sz w:val="40"/>
          <w:szCs w:val="40"/>
        </w:rPr>
      </w:pPr>
      <w:bookmarkStart w:colFirst="0" w:colLast="0" w:name="_wri23awpennh" w:id="0"/>
      <w:bookmarkEnd w:id="0"/>
      <w:r w:rsidDel="00000000" w:rsidR="00000000" w:rsidRPr="00000000">
        <w:rPr>
          <w:rFonts w:ascii="Arial" w:cs="Arial" w:eastAsia="Arial" w:hAnsi="Arial"/>
          <w:color w:val="6aa84f"/>
          <w:sz w:val="38"/>
          <w:szCs w:val="38"/>
          <w:rtl w:val="0"/>
        </w:rPr>
        <w:t xml:space="preserve">Project Closeout Report: Operations &amp; Training Plan</w:t>
      </w:r>
      <w:r w:rsidDel="00000000" w:rsidR="00000000" w:rsidRPr="00000000">
        <w:rPr>
          <w:rtl w:val="0"/>
        </w:rPr>
      </w:r>
    </w:p>
    <w:p w:rsidR="00000000" w:rsidDel="00000000" w:rsidP="00000000" w:rsidRDefault="00000000" w:rsidRPr="00000000" w14:paraId="00000002">
      <w:pPr>
        <w:pageBreakBefore w:val="0"/>
        <w:jc w:val="right"/>
        <w:rPr>
          <w:b w:val="1"/>
        </w:rPr>
      </w:pPr>
      <w:r w:rsidDel="00000000" w:rsidR="00000000" w:rsidRPr="00000000">
        <w:rPr>
          <w:rtl w:val="0"/>
        </w:rPr>
        <w:t xml:space="preserve">Status: </w:t>
      </w:r>
      <w:r w:rsidDel="00000000" w:rsidR="00000000" w:rsidRPr="00000000">
        <w:rPr>
          <w:b w:val="1"/>
          <w:rtl w:val="0"/>
        </w:rPr>
        <w:t xml:space="preserve">Draft </w:t>
      </w:r>
    </w:p>
    <w:p w:rsidR="00000000" w:rsidDel="00000000" w:rsidP="00000000" w:rsidRDefault="00000000" w:rsidRPr="00000000" w14:paraId="00000003">
      <w:pPr>
        <w:pageBreakBefore w:val="0"/>
        <w:jc w:val="right"/>
        <w:rPr/>
      </w:pPr>
      <w:r w:rsidDel="00000000" w:rsidR="00000000" w:rsidRPr="00000000">
        <w:rPr>
          <w:rtl w:val="0"/>
        </w:rPr>
        <w:t xml:space="preserve">Date:  09-09</w:t>
      </w:r>
    </w:p>
    <w:p w:rsidR="00000000" w:rsidDel="00000000" w:rsidP="00000000" w:rsidRDefault="00000000" w:rsidRPr="00000000" w14:paraId="00000004">
      <w:pPr>
        <w:pageBreakBefore w:val="0"/>
        <w:jc w:val="right"/>
        <w:rPr/>
      </w:pPr>
      <w:r w:rsidDel="00000000" w:rsidR="00000000" w:rsidRPr="00000000">
        <w:rPr>
          <w:rtl w:val="0"/>
        </w:rPr>
        <w:t xml:space="preserve">Author: Project Manager</w:t>
      </w:r>
      <w:r w:rsidDel="00000000" w:rsidR="00000000" w:rsidRPr="00000000">
        <w:rPr>
          <w:rtl w:val="0"/>
        </w:rPr>
      </w:r>
    </w:p>
    <w:p w:rsidR="00000000" w:rsidDel="00000000" w:rsidP="00000000" w:rsidRDefault="00000000" w:rsidRPr="00000000" w14:paraId="00000005">
      <w:pPr>
        <w:pageBreakBefore w:val="0"/>
        <w:rPr>
          <w:i w:val="1"/>
          <w:color w:val="0000ff"/>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Operations Director</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rPr/>
            </w:pPr>
            <w:r w:rsidDel="00000000" w:rsidR="00000000" w:rsidRPr="00000000">
              <w:rPr>
                <w:rtl w:val="0"/>
              </w:rPr>
              <w:t xml:space="preserve">Financial analyst, Fulfillment Director, HR Specialist, Quality Assurance Tester, Customer Service Manager, IT Manager, Inventory Manager, Training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Project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March 1-September 6</w:t>
            </w:r>
          </w:p>
        </w:tc>
      </w:tr>
    </w:tbl>
    <w:p w:rsidR="00000000" w:rsidDel="00000000" w:rsidP="00000000" w:rsidRDefault="00000000" w:rsidRPr="00000000" w14:paraId="0000000C">
      <w:pPr>
        <w:pStyle w:val="Heading1"/>
        <w:keepNext w:val="0"/>
        <w:keepLines w:val="0"/>
        <w:pageBreakBefore w:val="0"/>
        <w:spacing w:after="0" w:before="0" w:lineRule="auto"/>
        <w:rPr>
          <w:rFonts w:ascii="Arial" w:cs="Arial" w:eastAsia="Arial" w:hAnsi="Arial"/>
          <w:i w:val="1"/>
          <w:color w:val="0000ff"/>
          <w:sz w:val="16"/>
          <w:szCs w:val="16"/>
        </w:rPr>
      </w:pPr>
      <w:bookmarkStart w:colFirst="0" w:colLast="0" w:name="_z5y7perq5m" w:id="1"/>
      <w:bookmarkEnd w:id="1"/>
      <w:r w:rsidDel="00000000" w:rsidR="00000000" w:rsidRPr="00000000">
        <w:rPr>
          <w:rtl w:val="0"/>
        </w:rPr>
      </w:r>
    </w:p>
    <w:p w:rsidR="00000000" w:rsidDel="00000000" w:rsidP="00000000" w:rsidRDefault="00000000" w:rsidRPr="00000000" w14:paraId="0000000D">
      <w:pPr>
        <w:pStyle w:val="Heading1"/>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66666"/>
        </w:rPr>
      </w:pPr>
      <w:bookmarkStart w:colFirst="0" w:colLast="0" w:name="_bbjdpdcrfkfu" w:id="2"/>
      <w:bookmarkEnd w:id="2"/>
      <w:r w:rsidDel="00000000" w:rsidR="00000000" w:rsidRPr="00000000">
        <w:rPr>
          <w:rtl w:val="0"/>
        </w:rPr>
      </w:r>
    </w:p>
    <w:p w:rsidR="00000000" w:rsidDel="00000000" w:rsidP="00000000" w:rsidRDefault="00000000" w:rsidRPr="00000000" w14:paraId="0000000E">
      <w:pPr>
        <w:pStyle w:val="Heading1"/>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aa84f"/>
        </w:rPr>
      </w:pPr>
      <w:bookmarkStart w:colFirst="0" w:colLast="0" w:name="_644uwvljtk7s" w:id="3"/>
      <w:bookmarkEnd w:id="3"/>
      <w:r w:rsidDel="00000000" w:rsidR="00000000" w:rsidRPr="00000000">
        <w:rPr>
          <w:rFonts w:ascii="Arial" w:cs="Arial" w:eastAsia="Arial" w:hAnsi="Arial"/>
          <w:color w:val="6aa84f"/>
          <w:rtl w:val="0"/>
        </w:rPr>
        <w:t xml:space="preserve">Executive </w:t>
      </w:r>
      <w:r w:rsidDel="00000000" w:rsidR="00000000" w:rsidRPr="00000000">
        <w:rPr>
          <w:rFonts w:ascii="Arial" w:cs="Arial" w:eastAsia="Arial" w:hAnsi="Arial"/>
          <w:color w:val="6aa84f"/>
          <w:rtl w:val="0"/>
        </w:rPr>
        <w:t xml:space="preserve">Summary</w:t>
      </w:r>
      <w:r w:rsidDel="00000000" w:rsidR="00000000" w:rsidRPr="00000000">
        <w:rPr>
          <w:rtl w:val="0"/>
        </w:rPr>
      </w:r>
    </w:p>
    <w:p w:rsidR="00000000" w:rsidDel="00000000" w:rsidP="00000000" w:rsidRDefault="00000000" w:rsidRPr="00000000" w14:paraId="0000000F">
      <w:pPr>
        <w:pStyle w:val="Heading1"/>
        <w:keepNext w:val="0"/>
        <w:keepLines w:val="0"/>
        <w:pageBreakBefore w:val="0"/>
        <w:spacing w:after="0" w:before="0" w:line="276" w:lineRule="auto"/>
        <w:rPr>
          <w:rFonts w:ascii="Arial" w:cs="Arial" w:eastAsia="Arial" w:hAnsi="Arial"/>
          <w:i w:val="1"/>
          <w:color w:val="000000"/>
          <w:sz w:val="22"/>
          <w:szCs w:val="22"/>
        </w:rPr>
      </w:pPr>
      <w:bookmarkStart w:colFirst="0" w:colLast="0" w:name="_1s7jjmbzu8w7" w:id="4"/>
      <w:bookmarkEnd w:id="4"/>
      <w:r w:rsidDel="00000000" w:rsidR="00000000" w:rsidRPr="00000000">
        <w:rPr>
          <w:rFonts w:ascii="Arial" w:cs="Arial" w:eastAsia="Arial" w:hAnsi="Arial"/>
          <w:i w:val="1"/>
          <w:color w:val="000000"/>
          <w:sz w:val="22"/>
          <w:szCs w:val="22"/>
          <w:rtl w:val="0"/>
        </w:rPr>
        <w:t xml:space="preserve">Project Overview: </w:t>
      </w:r>
    </w:p>
    <w:p w:rsidR="00000000" w:rsidDel="00000000" w:rsidP="00000000" w:rsidRDefault="00000000" w:rsidRPr="00000000" w14:paraId="00000010">
      <w:pPr>
        <w:rPr/>
      </w:pPr>
      <w:r w:rsidDel="00000000" w:rsidR="00000000" w:rsidRPr="00000000">
        <w:rPr>
          <w:rtl w:val="0"/>
        </w:rPr>
        <w:t xml:space="preserve">El proyecto de operaciones de Plant Pals tuvo como objetivo desarrollar e implementar un plan de operaciones integral y un programa de capacitación para optimizar las funciones del equipo. Durante seis meses, nuestro equipo logró hitos clave, incluyendo la finalización de un análisis exhaustivo de necesidades operativas, la creación de un manual de operaciones y la capacitación exitosa de todos los empleados. Como resultado, se mejoraron significativamente los procesos operativos y se sentaron las bases para un crecimiento sostenible en el futuro.</w:t>
      </w:r>
      <w:r w:rsidDel="00000000" w:rsidR="00000000" w:rsidRPr="00000000">
        <w:rPr>
          <w:rtl w:val="0"/>
        </w:rPr>
      </w:r>
    </w:p>
    <w:p w:rsidR="00000000" w:rsidDel="00000000" w:rsidP="00000000" w:rsidRDefault="00000000" w:rsidRPr="00000000" w14:paraId="00000011">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3c78d8"/>
        </w:rPr>
      </w:pPr>
      <w:bookmarkStart w:colFirst="0" w:colLast="0" w:name="_pgth9kui8oe0" w:id="5"/>
      <w:bookmarkEnd w:id="5"/>
      <w:r w:rsidDel="00000000" w:rsidR="00000000" w:rsidRPr="00000000">
        <w:rPr>
          <w:rtl w:val="0"/>
        </w:rPr>
      </w:r>
    </w:p>
    <w:p w:rsidR="00000000" w:rsidDel="00000000" w:rsidP="00000000" w:rsidRDefault="00000000" w:rsidRPr="00000000" w14:paraId="00000012">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fhn3f7lb4gk8" w:id="6"/>
      <w:bookmarkEnd w:id="6"/>
      <w:r w:rsidDel="00000000" w:rsidR="00000000" w:rsidRPr="00000000">
        <w:rPr>
          <w:rFonts w:ascii="Arial" w:cs="Arial" w:eastAsia="Arial" w:hAnsi="Arial"/>
          <w:color w:val="6aa84f"/>
          <w:rtl w:val="0"/>
        </w:rPr>
        <w:t xml:space="preserve">Key Accomplishments</w:t>
      </w: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highlight w:val="white"/>
        </w:rPr>
      </w:pPr>
      <w:r w:rsidDel="00000000" w:rsidR="00000000" w:rsidRPr="00000000">
        <w:rPr>
          <w:highlight w:val="white"/>
          <w:rtl w:val="0"/>
        </w:rPr>
        <w:t xml:space="preserve">Established plant delivery and logistics plan that brought delivery costs down by 50 cents per unit</w:t>
      </w:r>
    </w:p>
    <w:p w:rsidR="00000000" w:rsidDel="00000000" w:rsidP="00000000" w:rsidRDefault="00000000" w:rsidRPr="00000000" w14:paraId="00000014">
      <w:pPr>
        <w:pageBreakBefore w:val="0"/>
        <w:numPr>
          <w:ilvl w:val="0"/>
          <w:numId w:val="1"/>
        </w:numPr>
        <w:ind w:left="720" w:hanging="360"/>
        <w:rPr>
          <w:highlight w:val="white"/>
        </w:rPr>
      </w:pPr>
      <w:r w:rsidDel="00000000" w:rsidR="00000000" w:rsidRPr="00000000">
        <w:rPr>
          <w:highlight w:val="white"/>
          <w:rtl w:val="0"/>
        </w:rPr>
        <w:t xml:space="preserve">Selected and installed supply chain management software and equipment, which helped speed up plant procurement and sourcing</w:t>
      </w:r>
    </w:p>
    <w:p w:rsidR="00000000" w:rsidDel="00000000" w:rsidP="00000000" w:rsidRDefault="00000000" w:rsidRPr="00000000" w14:paraId="00000015">
      <w:pPr>
        <w:pageBreakBefore w:val="0"/>
        <w:numPr>
          <w:ilvl w:val="0"/>
          <w:numId w:val="1"/>
        </w:numPr>
        <w:ind w:left="720" w:hanging="360"/>
        <w:rPr>
          <w:highlight w:val="white"/>
        </w:rPr>
      </w:pPr>
      <w:r w:rsidDel="00000000" w:rsidR="00000000" w:rsidRPr="00000000">
        <w:rPr>
          <w:highlight w:val="white"/>
          <w:rtl w:val="0"/>
        </w:rPr>
        <w:t xml:space="preserve">Trained over 75% of employees before the service launch, boosting efficiency</w:t>
      </w:r>
    </w:p>
    <w:p w:rsidR="00000000" w:rsidDel="00000000" w:rsidP="00000000" w:rsidRDefault="00000000" w:rsidRPr="00000000" w14:paraId="00000016">
      <w:pPr>
        <w:pageBreakBefore w:val="0"/>
        <w:numPr>
          <w:ilvl w:val="0"/>
          <w:numId w:val="1"/>
        </w:numPr>
        <w:ind w:left="720" w:hanging="360"/>
        <w:rPr>
          <w:highlight w:val="white"/>
        </w:rPr>
      </w:pPr>
      <w:r w:rsidDel="00000000" w:rsidR="00000000" w:rsidRPr="00000000">
        <w:rPr>
          <w:highlight w:val="white"/>
          <w:rtl w:val="0"/>
        </w:rPr>
        <w:t xml:space="preserve">Installed new software to manage incoming orders, making the ordering process more efficient</w:t>
      </w:r>
    </w:p>
    <w:p w:rsidR="00000000" w:rsidDel="00000000" w:rsidP="00000000" w:rsidRDefault="00000000" w:rsidRPr="00000000" w14:paraId="00000017">
      <w:pPr>
        <w:pageBreakBefore w:val="0"/>
        <w:numPr>
          <w:ilvl w:val="0"/>
          <w:numId w:val="1"/>
        </w:numPr>
        <w:ind w:left="720" w:hanging="360"/>
        <w:rPr>
          <w:highlight w:val="white"/>
        </w:rPr>
      </w:pPr>
      <w:r w:rsidDel="00000000" w:rsidR="00000000" w:rsidRPr="00000000">
        <w:rPr>
          <w:highlight w:val="white"/>
          <w:rtl w:val="0"/>
        </w:rPr>
        <w:t xml:space="preserve">Sent test batches to customers to refine product quality and delivery protocols</w:t>
      </w:r>
    </w:p>
    <w:p w:rsidR="00000000" w:rsidDel="00000000" w:rsidP="00000000" w:rsidRDefault="00000000" w:rsidRPr="00000000" w14:paraId="00000018">
      <w:pPr>
        <w:pageBreakBefore w:val="0"/>
        <w:numPr>
          <w:ilvl w:val="0"/>
          <w:numId w:val="1"/>
        </w:numPr>
        <w:ind w:left="720" w:hanging="360"/>
      </w:pPr>
      <w:r w:rsidDel="00000000" w:rsidR="00000000" w:rsidRPr="00000000">
        <w:rPr>
          <w:rtl w:val="0"/>
        </w:rPr>
        <w:t xml:space="preserve">Ran an ongoing customer survey to gather information on customer satisfaction</w:t>
      </w:r>
    </w:p>
    <w:p w:rsidR="00000000" w:rsidDel="00000000" w:rsidP="00000000" w:rsidRDefault="00000000" w:rsidRPr="00000000" w14:paraId="00000019">
      <w:pPr>
        <w:pageBreakBefore w:val="0"/>
        <w:numPr>
          <w:ilvl w:val="0"/>
          <w:numId w:val="1"/>
        </w:numPr>
        <w:ind w:left="720" w:hanging="360"/>
      </w:pPr>
      <w:r w:rsidDel="00000000" w:rsidR="00000000" w:rsidRPr="00000000">
        <w:rPr>
          <w:rtl w:val="0"/>
        </w:rPr>
        <w:t xml:space="preserve">Implemented feedback from customer surveys, increasing on-time deliveries by 10% and satisfaction with customer service by more than 42%</w:t>
      </w:r>
    </w:p>
    <w:p w:rsidR="00000000" w:rsidDel="00000000" w:rsidP="00000000" w:rsidRDefault="00000000" w:rsidRPr="00000000" w14:paraId="0000001A">
      <w:pPr>
        <w:pageBreakBefore w:val="0"/>
        <w:numPr>
          <w:ilvl w:val="0"/>
          <w:numId w:val="1"/>
        </w:numPr>
        <w:ind w:left="720" w:hanging="360"/>
      </w:pPr>
      <w:r w:rsidDel="00000000" w:rsidR="00000000" w:rsidRPr="00000000">
        <w:rPr>
          <w:rtl w:val="0"/>
        </w:rPr>
        <w:t xml:space="preserve">Implemented operations for Plant Pals service launch, creating a stable revenue stream </w:t>
      </w: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spacing w:after="0" w:before="0" w:line="276" w:lineRule="auto"/>
        <w:ind w:left="0" w:firstLine="0"/>
        <w:rPr>
          <w:color w:val="6aa84f"/>
          <w:sz w:val="32"/>
          <w:szCs w:val="32"/>
        </w:rPr>
      </w:pPr>
      <w:r w:rsidDel="00000000" w:rsidR="00000000" w:rsidRPr="00000000">
        <w:rPr>
          <w:color w:val="6aa84f"/>
          <w:sz w:val="32"/>
          <w:szCs w:val="32"/>
          <w:rtl w:val="0"/>
        </w:rPr>
        <w:t xml:space="preserve">Lessons Learne</w:t>
      </w:r>
      <w:r w:rsidDel="00000000" w:rsidR="00000000" w:rsidRPr="00000000">
        <w:rPr>
          <w:color w:val="6aa84f"/>
          <w:sz w:val="32"/>
          <w:szCs w:val="32"/>
          <w:rtl w:val="0"/>
        </w:rPr>
        <w:t xml:space="preserve">d</w:t>
      </w:r>
    </w:p>
    <w:p w:rsidR="00000000" w:rsidDel="00000000" w:rsidP="00000000" w:rsidRDefault="00000000" w:rsidRPr="00000000" w14:paraId="0000001D">
      <w:pPr>
        <w:widowControl w:val="0"/>
        <w:ind w:left="0" w:firstLine="0"/>
        <w:rPr>
          <w:i w:val="1"/>
        </w:rPr>
      </w:pPr>
      <w:r w:rsidDel="00000000" w:rsidR="00000000" w:rsidRPr="00000000">
        <w:rPr>
          <w:i w:val="1"/>
          <w:rtl w:val="0"/>
        </w:rPr>
        <w:t xml:space="preserve">Lo que salió bien:</w:t>
      </w:r>
    </w:p>
    <w:p w:rsidR="00000000" w:rsidDel="00000000" w:rsidP="00000000" w:rsidRDefault="00000000" w:rsidRPr="00000000" w14:paraId="0000001E">
      <w:pPr>
        <w:widowControl w:val="0"/>
        <w:numPr>
          <w:ilvl w:val="0"/>
          <w:numId w:val="2"/>
        </w:numPr>
        <w:ind w:left="720" w:hanging="360"/>
        <w:rPr>
          <w:i w:val="1"/>
        </w:rPr>
      </w:pPr>
      <w:r w:rsidDel="00000000" w:rsidR="00000000" w:rsidRPr="00000000">
        <w:rPr>
          <w:i w:val="1"/>
          <w:rtl w:val="0"/>
        </w:rPr>
        <w:t xml:space="preserve">Colaboración del equipo: La comunicación abierta y la colaboración entre los miembros del equipo facilitaron la identificación rápida de problemas y la implementación de soluciones efectivas. Se realizaron reuniones semanales que mantuvieron a todos alineados con los objetivos del proyecto.</w:t>
      </w:r>
    </w:p>
    <w:p w:rsidR="00000000" w:rsidDel="00000000" w:rsidP="00000000" w:rsidRDefault="00000000" w:rsidRPr="00000000" w14:paraId="0000001F">
      <w:pPr>
        <w:widowControl w:val="0"/>
        <w:numPr>
          <w:ilvl w:val="0"/>
          <w:numId w:val="2"/>
        </w:numPr>
        <w:ind w:left="720" w:hanging="360"/>
        <w:rPr>
          <w:i w:val="1"/>
        </w:rPr>
      </w:pPr>
      <w:r w:rsidDel="00000000" w:rsidR="00000000" w:rsidRPr="00000000">
        <w:rPr>
          <w:i w:val="1"/>
          <w:rtl w:val="0"/>
        </w:rPr>
        <w:t xml:space="preserve">Capacitación efectiva: El programa de capacitación fue bien recibido por los empleados, lo que resultó en una alta tasa de retención de la información. Utilizamos métodos de enseñanza interactivos, lo que aumentó la participación y la satisfacción.</w:t>
      </w:r>
    </w:p>
    <w:p w:rsidR="00000000" w:rsidDel="00000000" w:rsidP="00000000" w:rsidRDefault="00000000" w:rsidRPr="00000000" w14:paraId="00000020">
      <w:pPr>
        <w:widowControl w:val="0"/>
        <w:ind w:left="0" w:firstLine="0"/>
        <w:rPr>
          <w:i w:val="1"/>
        </w:rPr>
      </w:pPr>
      <w:r w:rsidDel="00000000" w:rsidR="00000000" w:rsidRPr="00000000">
        <w:rPr>
          <w:i w:val="1"/>
          <w:rtl w:val="0"/>
        </w:rPr>
        <w:t xml:space="preserve">Lo que salió mal:</w:t>
      </w:r>
    </w:p>
    <w:p w:rsidR="00000000" w:rsidDel="00000000" w:rsidP="00000000" w:rsidRDefault="00000000" w:rsidRPr="00000000" w14:paraId="00000021">
      <w:pPr>
        <w:widowControl w:val="0"/>
        <w:numPr>
          <w:ilvl w:val="0"/>
          <w:numId w:val="2"/>
        </w:numPr>
        <w:ind w:left="720" w:hanging="360"/>
        <w:rPr>
          <w:i w:val="1"/>
        </w:rPr>
      </w:pPr>
      <w:r w:rsidDel="00000000" w:rsidR="00000000" w:rsidRPr="00000000">
        <w:rPr>
          <w:i w:val="1"/>
          <w:rtl w:val="0"/>
        </w:rPr>
        <w:t xml:space="preserve">Retrasos en la entrega de materiales: Hubo retrasos en la entrega de algunos materiales clave para la capacitación, lo que obligó a reprogramar algunas sesiones. Solución: Trabajamos con proveedores alternativos y ajustamos el calendario de capacitación para mitigar el impacto.</w:t>
      </w:r>
    </w:p>
    <w:p w:rsidR="00000000" w:rsidDel="00000000" w:rsidP="00000000" w:rsidRDefault="00000000" w:rsidRPr="00000000" w14:paraId="00000022">
      <w:pPr>
        <w:widowControl w:val="0"/>
        <w:numPr>
          <w:ilvl w:val="0"/>
          <w:numId w:val="2"/>
        </w:numPr>
        <w:ind w:left="720" w:hanging="360"/>
        <w:rPr>
          <w:i w:val="1"/>
        </w:rPr>
      </w:pPr>
      <w:r w:rsidDel="00000000" w:rsidR="00000000" w:rsidRPr="00000000">
        <w:rPr>
          <w:i w:val="1"/>
          <w:rtl w:val="0"/>
        </w:rPr>
        <w:t xml:space="preserve">Falta de documentación inicial: La falta de documentación clara al inicio del proyecto llevó a confusiones en las tareas asignadas. Solución: Implementamos un sistema de gestión de documentos donde se centralizaron todos los recursos y se realizó una actualización regular de la información.</w:t>
      </w: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firstLine="0"/>
        <w:rPr>
          <w:i w:val="1"/>
        </w:rPr>
      </w:pP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i w:val="1"/>
        </w:rPr>
      </w:pPr>
      <w:bookmarkStart w:colFirst="0" w:colLast="0" w:name="_13i1r8bvwgwj" w:id="7"/>
      <w:bookmarkEnd w:id="7"/>
      <w:r w:rsidDel="00000000" w:rsidR="00000000" w:rsidRPr="00000000">
        <w:rPr>
          <w:rFonts w:ascii="Arial" w:cs="Arial" w:eastAsia="Arial" w:hAnsi="Arial"/>
          <w:color w:val="6aa84f"/>
          <w:rtl w:val="0"/>
        </w:rPr>
        <w:t xml:space="preserve">Open Items</w:t>
      </w:r>
      <w:r w:rsidDel="00000000" w:rsidR="00000000" w:rsidRPr="00000000">
        <w:rPr>
          <w:rtl w:val="0"/>
        </w:rPr>
      </w:r>
    </w:p>
    <w:p w:rsidR="00000000" w:rsidDel="00000000" w:rsidP="00000000" w:rsidRDefault="00000000" w:rsidRPr="00000000" w14:paraId="00000025">
      <w:pPr>
        <w:numPr>
          <w:ilvl w:val="0"/>
          <w:numId w:val="3"/>
        </w:numPr>
        <w:ind w:left="720" w:hanging="360"/>
        <w:rPr>
          <w:i w:val="1"/>
        </w:rPr>
      </w:pPr>
      <w:r w:rsidDel="00000000" w:rsidR="00000000" w:rsidRPr="00000000">
        <w:rPr>
          <w:i w:val="1"/>
          <w:rtl w:val="0"/>
        </w:rPr>
        <w:t xml:space="preserve">Mejoras en el sistema de gestión de operaciones: Es necesario continuar trabajando en la optimización del sistema de gestión de operaciones para lograr una reducción del 10% en los tiempos de respuesta a las solicitudes de los clientes.</w:t>
      </w:r>
    </w:p>
    <w:p w:rsidR="00000000" w:rsidDel="00000000" w:rsidP="00000000" w:rsidRDefault="00000000" w:rsidRPr="00000000" w14:paraId="00000026">
      <w:pPr>
        <w:numPr>
          <w:ilvl w:val="0"/>
          <w:numId w:val="3"/>
        </w:numPr>
        <w:ind w:left="720" w:hanging="360"/>
        <w:rPr>
          <w:i w:val="1"/>
        </w:rPr>
      </w:pPr>
      <w:r w:rsidDel="00000000" w:rsidR="00000000" w:rsidRPr="00000000">
        <w:rPr>
          <w:i w:val="1"/>
          <w:rtl w:val="0"/>
        </w:rPr>
        <w:t xml:space="preserve">Seguimiento de la efectividad del programa de capacitación: Debe establecerse un proceso de seguimiento para evaluar la efectividad del programa de capacitación en el rendimiento del personal durante los próximos seis meses.</w:t>
      </w:r>
    </w:p>
    <w:p w:rsidR="00000000" w:rsidDel="00000000" w:rsidP="00000000" w:rsidRDefault="00000000" w:rsidRPr="00000000" w14:paraId="00000027">
      <w:pPr>
        <w:numPr>
          <w:ilvl w:val="0"/>
          <w:numId w:val="3"/>
        </w:numPr>
        <w:ind w:left="720" w:hanging="360"/>
        <w:rPr>
          <w:i w:val="1"/>
        </w:rPr>
      </w:pPr>
      <w:r w:rsidDel="00000000" w:rsidR="00000000" w:rsidRPr="00000000">
        <w:rPr>
          <w:i w:val="1"/>
          <w:rtl w:val="0"/>
        </w:rPr>
        <w:t xml:space="preserve">Actualización de documentos operativos: Se necesita una revisión periódica del manual de operaciones para garantizar que esté actualizado y refleje los cambios en los procesos.</w:t>
      </w:r>
    </w:p>
    <w:p w:rsidR="00000000" w:rsidDel="00000000" w:rsidP="00000000" w:rsidRDefault="00000000" w:rsidRPr="00000000" w14:paraId="00000028">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3c78d8"/>
        </w:rPr>
      </w:pPr>
      <w:bookmarkStart w:colFirst="0" w:colLast="0" w:name="_lhbii465xwms" w:id="8"/>
      <w:bookmarkEnd w:id="8"/>
      <w:r w:rsidDel="00000000" w:rsidR="00000000" w:rsidRPr="00000000">
        <w:rPr>
          <w:rtl w:val="0"/>
        </w:rPr>
      </w:r>
    </w:p>
    <w:p w:rsidR="00000000" w:rsidDel="00000000" w:rsidP="00000000" w:rsidRDefault="00000000" w:rsidRPr="00000000" w14:paraId="00000029">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2lj9y02axp04" w:id="9"/>
      <w:bookmarkEnd w:id="9"/>
      <w:r w:rsidDel="00000000" w:rsidR="00000000" w:rsidRPr="00000000">
        <w:rPr>
          <w:rFonts w:ascii="Arial" w:cs="Arial" w:eastAsia="Arial" w:hAnsi="Arial"/>
          <w:color w:val="6aa84f"/>
          <w:rtl w:val="0"/>
        </w:rPr>
        <w:t xml:space="preserve">Next Steps and </w:t>
      </w:r>
      <w:r w:rsidDel="00000000" w:rsidR="00000000" w:rsidRPr="00000000">
        <w:rPr>
          <w:rFonts w:ascii="Arial" w:cs="Arial" w:eastAsia="Arial" w:hAnsi="Arial"/>
          <w:color w:val="6aa84f"/>
          <w:rtl w:val="0"/>
        </w:rPr>
        <w:t xml:space="preserve">Future Considerations</w:t>
      </w:r>
      <w:r w:rsidDel="00000000" w:rsidR="00000000" w:rsidRPr="00000000">
        <w:rPr>
          <w:rtl w:val="0"/>
        </w:rPr>
      </w:r>
    </w:p>
    <w:p w:rsidR="00000000" w:rsidDel="00000000" w:rsidP="00000000" w:rsidRDefault="00000000" w:rsidRPr="00000000" w14:paraId="0000002A">
      <w:pPr>
        <w:numPr>
          <w:ilvl w:val="0"/>
          <w:numId w:val="5"/>
        </w:numPr>
        <w:ind w:left="720" w:hanging="360"/>
        <w:rPr>
          <w:i w:val="1"/>
          <w:highlight w:val="white"/>
        </w:rPr>
      </w:pPr>
      <w:r w:rsidDel="00000000" w:rsidR="00000000" w:rsidRPr="00000000">
        <w:rPr>
          <w:i w:val="1"/>
          <w:highlight w:val="white"/>
          <w:rtl w:val="0"/>
        </w:rPr>
        <w:t xml:space="preserve">Desarrollar un programa de capacitación continua: Sugerimos crear un programa de formación para nuevos empleados que se implemente de manera regular, asegurando que todos reciban la capacitación necesaria para desempeñarse eficazmente.</w:t>
      </w:r>
    </w:p>
    <w:p w:rsidR="00000000" w:rsidDel="00000000" w:rsidP="00000000" w:rsidRDefault="00000000" w:rsidRPr="00000000" w14:paraId="0000002B">
      <w:pPr>
        <w:numPr>
          <w:ilvl w:val="0"/>
          <w:numId w:val="5"/>
        </w:numPr>
        <w:ind w:left="720" w:hanging="360"/>
        <w:rPr>
          <w:i w:val="1"/>
          <w:highlight w:val="white"/>
        </w:rPr>
      </w:pPr>
      <w:r w:rsidDel="00000000" w:rsidR="00000000" w:rsidRPr="00000000">
        <w:rPr>
          <w:i w:val="1"/>
          <w:highlight w:val="white"/>
          <w:rtl w:val="0"/>
        </w:rPr>
        <w:t xml:space="preserve">Reuniones trimestrales de evaluación: Proponer reuniones trimestrales para revisar el progreso de las implementaciones y hacer ajustes según sea necesario.</w:t>
      </w:r>
    </w:p>
    <w:p w:rsidR="00000000" w:rsidDel="00000000" w:rsidP="00000000" w:rsidRDefault="00000000" w:rsidRPr="00000000" w14:paraId="0000002C">
      <w:pPr>
        <w:numPr>
          <w:ilvl w:val="0"/>
          <w:numId w:val="5"/>
        </w:numPr>
        <w:ind w:left="720" w:hanging="360"/>
        <w:rPr>
          <w:i w:val="1"/>
          <w:highlight w:val="white"/>
        </w:rPr>
      </w:pPr>
      <w:r w:rsidDel="00000000" w:rsidR="00000000" w:rsidRPr="00000000">
        <w:rPr>
          <w:i w:val="1"/>
          <w:highlight w:val="white"/>
          <w:rtl w:val="0"/>
        </w:rPr>
        <w:t xml:space="preserve">Investigación de nuevas tecnologías: Evaluar la incorporación de nuevas tecnologías que puedan mejorar aún más la eficiencia operativa y la satisfacción del cliente.</w:t>
      </w:r>
    </w:p>
    <w:p w:rsidR="00000000" w:rsidDel="00000000" w:rsidP="00000000" w:rsidRDefault="00000000" w:rsidRPr="00000000" w14:paraId="0000002D">
      <w:pPr>
        <w:pageBreakBefore w:val="0"/>
        <w:spacing w:after="0" w:before="0" w:line="276" w:lineRule="auto"/>
        <w:ind w:left="0" w:firstLine="0"/>
        <w:rPr>
          <w:i w:val="1"/>
          <w:highlight w:val="white"/>
        </w:rPr>
      </w:pPr>
      <w:r w:rsidDel="00000000" w:rsidR="00000000" w:rsidRPr="00000000">
        <w:rPr>
          <w:rtl w:val="0"/>
        </w:rPr>
      </w:r>
    </w:p>
    <w:p w:rsidR="00000000" w:rsidDel="00000000" w:rsidP="00000000" w:rsidRDefault="00000000" w:rsidRPr="00000000" w14:paraId="0000002E">
      <w:pPr>
        <w:pStyle w:val="Heading1"/>
        <w:pageBreakBefore w:val="0"/>
        <w:spacing w:after="0" w:before="0" w:line="276" w:lineRule="auto"/>
        <w:rPr>
          <w:rFonts w:ascii="Arial" w:cs="Arial" w:eastAsia="Arial" w:hAnsi="Arial"/>
          <w:color w:val="6aa84f"/>
        </w:rPr>
      </w:pPr>
      <w:bookmarkStart w:colFirst="0" w:colLast="0" w:name="_dvtmhfwb1jih" w:id="10"/>
      <w:bookmarkEnd w:id="10"/>
      <w:r w:rsidDel="00000000" w:rsidR="00000000" w:rsidRPr="00000000">
        <w:rPr>
          <w:rtl w:val="0"/>
        </w:rPr>
      </w:r>
    </w:p>
    <w:p w:rsidR="00000000" w:rsidDel="00000000" w:rsidP="00000000" w:rsidRDefault="00000000" w:rsidRPr="00000000" w14:paraId="0000002F">
      <w:pPr>
        <w:pStyle w:val="Heading1"/>
        <w:pageBreakBefore w:val="0"/>
        <w:spacing w:after="0" w:before="0" w:line="276" w:lineRule="auto"/>
        <w:rPr>
          <w:rFonts w:ascii="Open Sans" w:cs="Open Sans" w:eastAsia="Open Sans" w:hAnsi="Open Sans"/>
        </w:rPr>
      </w:pPr>
      <w:bookmarkStart w:colFirst="0" w:colLast="0" w:name="_aiz00ea2icpw" w:id="11"/>
      <w:bookmarkEnd w:id="11"/>
      <w:r w:rsidDel="00000000" w:rsidR="00000000" w:rsidRPr="00000000">
        <w:rPr>
          <w:rFonts w:ascii="Arial" w:cs="Arial" w:eastAsia="Arial" w:hAnsi="Arial"/>
          <w:color w:val="6aa84f"/>
          <w:rtl w:val="0"/>
        </w:rPr>
        <w:t xml:space="preserve">Project Timeline</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rPr/>
            </w:pPr>
            <w:r w:rsidDel="00000000" w:rsidR="00000000" w:rsidRPr="00000000">
              <w:rPr>
                <w:highlight w:val="white"/>
                <w:rtl w:val="0"/>
              </w:rPr>
              <w:t xml:space="preserve">March 1-April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pPr>
            <w:r w:rsidDel="00000000" w:rsidR="00000000" w:rsidRPr="00000000">
              <w:rPr>
                <w:highlight w:val="white"/>
                <w:rtl w:val="0"/>
              </w:rPr>
              <w:t xml:space="preserve">Established a plant delivery and logistics plan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pPr>
            <w:r w:rsidDel="00000000" w:rsidR="00000000" w:rsidRPr="00000000">
              <w:rPr>
                <w:highlight w:val="white"/>
                <w:rtl w:val="0"/>
              </w:rPr>
              <w:t xml:space="preserve">April 12-April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rPr/>
            </w:pPr>
            <w:r w:rsidDel="00000000" w:rsidR="00000000" w:rsidRPr="00000000">
              <w:rPr>
                <w:highlight w:val="white"/>
                <w:rtl w:val="0"/>
              </w:rPr>
              <w:t xml:space="preserve">Selected &amp; installed supply chain management software and equipment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pPr>
            <w:r w:rsidDel="00000000" w:rsidR="00000000" w:rsidRPr="00000000">
              <w:rPr>
                <w:rtl w:val="0"/>
              </w:rPr>
              <w:t xml:space="preserve">May 3-June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pPr>
            <w:r w:rsidDel="00000000" w:rsidR="00000000" w:rsidRPr="00000000">
              <w:rPr>
                <w:highlight w:val="white"/>
                <w:rtl w:val="0"/>
              </w:rPr>
              <w:t xml:space="preserve">Trained over 75% of employees before sending out test batches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pPr>
            <w:r w:rsidDel="00000000" w:rsidR="00000000" w:rsidRPr="00000000">
              <w:rPr>
                <w:rtl w:val="0"/>
              </w:rPr>
              <w:t xml:space="preserve">June 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rPr>
                <w:highlight w:val="white"/>
              </w:rPr>
            </w:pPr>
            <w:r w:rsidDel="00000000" w:rsidR="00000000" w:rsidRPr="00000000">
              <w:rPr>
                <w:highlight w:val="white"/>
                <w:rtl w:val="0"/>
              </w:rPr>
              <w:t xml:space="preserve">Installed software to manage incoming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rPr/>
            </w:pPr>
            <w:r w:rsidDel="00000000" w:rsidR="00000000" w:rsidRPr="00000000">
              <w:rPr>
                <w:rtl w:val="0"/>
              </w:rPr>
              <w:t xml:space="preserve">June 21-August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rPr/>
            </w:pPr>
            <w:r w:rsidDel="00000000" w:rsidR="00000000" w:rsidRPr="00000000">
              <w:rPr>
                <w:rtl w:val="0"/>
              </w:rPr>
              <w:t xml:space="preserve">Sent test batches to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rPr/>
            </w:pPr>
            <w:r w:rsidDel="00000000" w:rsidR="00000000" w:rsidRPr="00000000">
              <w:rPr>
                <w:rtl w:val="0"/>
              </w:rPr>
              <w:t xml:space="preserve">June 21-July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rPr/>
            </w:pPr>
            <w:r w:rsidDel="00000000" w:rsidR="00000000" w:rsidRPr="00000000">
              <w:rPr>
                <w:rtl w:val="0"/>
              </w:rPr>
              <w:t xml:space="preserve">Conducted a customer satisfaction survey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rPr/>
            </w:pPr>
            <w:r w:rsidDel="00000000" w:rsidR="00000000" w:rsidRPr="00000000">
              <w:rPr>
                <w:rtl w:val="0"/>
              </w:rPr>
              <w:t xml:space="preserve">July 5-July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rPr/>
            </w:pPr>
            <w:r w:rsidDel="00000000" w:rsidR="00000000" w:rsidRPr="00000000">
              <w:rPr>
                <w:rtl w:val="0"/>
              </w:rPr>
              <w:t xml:space="preserve">Implemented </w:t>
            </w:r>
            <w:r w:rsidDel="00000000" w:rsidR="00000000" w:rsidRPr="00000000">
              <w:rPr>
                <w:rtl w:val="0"/>
              </w:rPr>
              <w:t xml:space="preserve">feedback</w:t>
            </w:r>
            <w:r w:rsidDel="00000000" w:rsidR="00000000" w:rsidRPr="00000000">
              <w:rPr>
                <w:rtl w:val="0"/>
              </w:rPr>
              <w:t xml:space="preserve"> from customer satisfaction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rPr/>
            </w:pPr>
            <w:r w:rsidDel="00000000" w:rsidR="00000000" w:rsidRPr="00000000">
              <w:rPr>
                <w:rtl w:val="0"/>
              </w:rPr>
              <w:t xml:space="preserve">September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rPr/>
            </w:pPr>
            <w:r w:rsidDel="00000000" w:rsidR="00000000" w:rsidRPr="00000000">
              <w:rPr>
                <w:rtl w:val="0"/>
              </w:rPr>
              <w:t xml:space="preserve">Implemented internal operations for the official service launch</w:t>
            </w:r>
          </w:p>
        </w:tc>
      </w:tr>
    </w:tbl>
    <w:p w:rsidR="00000000" w:rsidDel="00000000" w:rsidP="00000000" w:rsidRDefault="00000000" w:rsidRPr="00000000" w14:paraId="00000041">
      <w:pPr>
        <w:pStyle w:val="Heading1"/>
        <w:pageBreakBefore w:val="0"/>
        <w:spacing w:after="0" w:before="0" w:lineRule="auto"/>
        <w:rPr>
          <w:rFonts w:ascii="Arial" w:cs="Arial" w:eastAsia="Arial" w:hAnsi="Arial"/>
        </w:rPr>
      </w:pPr>
      <w:bookmarkStart w:colFirst="0" w:colLast="0" w:name="_8dktxj6bbdhw" w:id="12"/>
      <w:bookmarkEnd w:id="12"/>
      <w:r w:rsidDel="00000000" w:rsidR="00000000" w:rsidRPr="00000000">
        <w:rPr>
          <w:rtl w:val="0"/>
        </w:rPr>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mvq2pxunvxca" w:id="13"/>
      <w:bookmarkEnd w:id="13"/>
      <w:r w:rsidDel="00000000" w:rsidR="00000000" w:rsidRPr="00000000">
        <w:rPr>
          <w:rFonts w:ascii="Arial" w:cs="Arial" w:eastAsia="Arial" w:hAnsi="Arial"/>
          <w:color w:val="6aa84f"/>
          <w:rtl w:val="0"/>
        </w:rPr>
        <w:t xml:space="preserve">Resources</w:t>
      </w:r>
      <w:r w:rsidDel="00000000" w:rsidR="00000000" w:rsidRPr="00000000">
        <w:rPr>
          <w:rFonts w:ascii="Arial" w:cs="Arial" w:eastAsia="Arial" w:hAnsi="Arial"/>
          <w:color w:val="6aa84f"/>
          <w:rtl w:val="0"/>
        </w:rPr>
        <w:t xml:space="preserve"> and Project Archive</w:t>
      </w:r>
      <w:r w:rsidDel="00000000" w:rsidR="00000000" w:rsidRPr="00000000">
        <w:rPr>
          <w:rtl w:val="0"/>
        </w:rPr>
      </w:r>
    </w:p>
    <w:p w:rsidR="00000000" w:rsidDel="00000000" w:rsidP="00000000" w:rsidRDefault="00000000" w:rsidRPr="00000000" w14:paraId="00000043">
      <w:pPr>
        <w:numPr>
          <w:ilvl w:val="0"/>
          <w:numId w:val="4"/>
        </w:numPr>
        <w:ind w:left="720" w:hanging="360"/>
        <w:rPr>
          <w:i w:val="1"/>
        </w:rPr>
      </w:pPr>
      <w:r w:rsidDel="00000000" w:rsidR="00000000" w:rsidRPr="00000000">
        <w:rPr>
          <w:i w:val="1"/>
          <w:rtl w:val="0"/>
        </w:rPr>
        <w:t xml:space="preserve">Plan del proyecto: [Enlace al plan del proyecto]</w:t>
      </w:r>
    </w:p>
    <w:p w:rsidR="00000000" w:rsidDel="00000000" w:rsidP="00000000" w:rsidRDefault="00000000" w:rsidRPr="00000000" w14:paraId="00000044">
      <w:pPr>
        <w:numPr>
          <w:ilvl w:val="0"/>
          <w:numId w:val="4"/>
        </w:numPr>
        <w:ind w:left="720" w:hanging="360"/>
        <w:rPr>
          <w:i w:val="1"/>
        </w:rPr>
      </w:pPr>
      <w:r w:rsidDel="00000000" w:rsidR="00000000" w:rsidRPr="00000000">
        <w:rPr>
          <w:i w:val="1"/>
          <w:rtl w:val="0"/>
        </w:rPr>
        <w:t xml:space="preserve">Análisis ROAM: [Enlace al análisis ROAM]</w:t>
      </w:r>
    </w:p>
    <w:p w:rsidR="00000000" w:rsidDel="00000000" w:rsidP="00000000" w:rsidRDefault="00000000" w:rsidRPr="00000000" w14:paraId="00000045">
      <w:pPr>
        <w:numPr>
          <w:ilvl w:val="0"/>
          <w:numId w:val="4"/>
        </w:numPr>
        <w:ind w:left="720" w:hanging="360"/>
        <w:rPr>
          <w:i w:val="1"/>
        </w:rPr>
      </w:pPr>
      <w:r w:rsidDel="00000000" w:rsidR="00000000" w:rsidRPr="00000000">
        <w:rPr>
          <w:i w:val="1"/>
          <w:rtl w:val="0"/>
        </w:rPr>
        <w:t xml:space="preserve">Informes de estado: [Enlace a informes de estado]</w:t>
      </w:r>
    </w:p>
    <w:p w:rsidR="00000000" w:rsidDel="00000000" w:rsidP="00000000" w:rsidRDefault="00000000" w:rsidRPr="00000000" w14:paraId="00000046">
      <w:pPr>
        <w:numPr>
          <w:ilvl w:val="0"/>
          <w:numId w:val="4"/>
        </w:numPr>
        <w:ind w:left="720" w:hanging="360"/>
        <w:rPr>
          <w:i w:val="1"/>
        </w:rPr>
      </w:pPr>
      <w:r w:rsidDel="00000000" w:rsidR="00000000" w:rsidRPr="00000000">
        <w:rPr>
          <w:i w:val="1"/>
          <w:rtl w:val="0"/>
        </w:rPr>
        <w:t xml:space="preserve">Correo electrónico de prioridades: [Enlace al correo electrónico de prioridades]</w:t>
      </w:r>
    </w:p>
    <w:p w:rsidR="00000000" w:rsidDel="00000000" w:rsidP="00000000" w:rsidRDefault="00000000" w:rsidRPr="00000000" w14:paraId="00000047">
      <w:pPr>
        <w:numPr>
          <w:ilvl w:val="0"/>
          <w:numId w:val="4"/>
        </w:numPr>
        <w:ind w:left="720" w:hanging="360"/>
        <w:rPr>
          <w:i w:val="1"/>
        </w:rPr>
      </w:pPr>
      <w:r w:rsidDel="00000000" w:rsidR="00000000" w:rsidRPr="00000000">
        <w:rPr>
          <w:i w:val="1"/>
          <w:rtl w:val="0"/>
        </w:rPr>
        <w:t xml:space="preserve">Presentación de comentarios de los clientes: [Enlace a la presentación]</w:t>
      </w:r>
    </w:p>
    <w:p w:rsidR="00000000" w:rsidDel="00000000" w:rsidP="00000000" w:rsidRDefault="00000000" w:rsidRPr="00000000" w14:paraId="00000048">
      <w:pPr>
        <w:numPr>
          <w:ilvl w:val="0"/>
          <w:numId w:val="4"/>
        </w:numPr>
        <w:ind w:left="720" w:hanging="360"/>
        <w:rPr>
          <w:i w:val="1"/>
        </w:rPr>
      </w:pPr>
      <w:r w:rsidDel="00000000" w:rsidR="00000000" w:rsidRPr="00000000">
        <w:rPr>
          <w:i w:val="1"/>
          <w:rtl w:val="0"/>
        </w:rPr>
        <w:t xml:space="preserve">Agendas de reuniones relevantes: [Enlace a las agendas]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i w:val="1"/>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60" w:lineRule="auto"/>
    </w:pPr>
    <w:rPr>
      <w:rFonts w:ascii="Trebuchet MS" w:cs="Trebuchet MS" w:eastAsia="Trebuchet MS" w:hAnsi="Trebuchet MS"/>
      <w:color w:val="ff9900"/>
      <w:sz w:val="32"/>
      <w:szCs w:val="32"/>
    </w:rPr>
  </w:style>
  <w:style w:type="paragraph" w:styleId="Heading2">
    <w:name w:val="heading 2"/>
    <w:basedOn w:val="Normal"/>
    <w:next w:val="Normal"/>
    <w:pPr>
      <w:keepNext w:val="1"/>
      <w:keepLines w:val="1"/>
      <w:pageBreakBefore w:val="0"/>
      <w:spacing w:before="200" w:lineRule="auto"/>
    </w:pPr>
    <w:rPr>
      <w:rFonts w:ascii="Trebuchet MS" w:cs="Trebuchet MS" w:eastAsia="Trebuchet MS" w:hAnsi="Trebuchet MS"/>
      <w:b w:val="1"/>
      <w:color w:val="ff9900"/>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jc w:val="right"/>
    </w:pPr>
    <w:rPr>
      <w:rFonts w:ascii="Trebuchet MS" w:cs="Trebuchet MS" w:eastAsia="Trebuchet MS" w:hAnsi="Trebuchet MS"/>
      <w:color w:val="ff9900"/>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