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73F" w:rsidRDefault="005C373F" w:rsidP="005C373F">
      <w:r w:rsidRPr="005C373F">
        <w:rPr>
          <w:color w:val="FF0000"/>
        </w:rPr>
        <w:t xml:space="preserve">Las pruebas de aceptación se crean a partir de historias de usuarios. </w:t>
      </w:r>
      <w:r>
        <w:t xml:space="preserve">Durante una iteración de las historias de usuario seleccionadas durante la reunión de planificación de la iteración se traducirán en pruebas de aceptación. </w:t>
      </w:r>
      <w:bookmarkStart w:id="0" w:name="_GoBack"/>
      <w:r w:rsidRPr="005C373F">
        <w:rPr>
          <w:color w:val="FF0000"/>
        </w:rPr>
        <w:t xml:space="preserve">El cliente especifica escenarios para probar cuándo una historia de usuario se ha implementado correctamente. </w:t>
      </w:r>
      <w:bookmarkEnd w:id="0"/>
      <w:r>
        <w:t xml:space="preserve">Una historia puede tener una o varias pruebas de aceptación, </w:t>
      </w:r>
      <w:r w:rsidRPr="005C373F">
        <w:rPr>
          <w:color w:val="FF0000"/>
        </w:rPr>
        <w:t>lo que sea necesario para garantizar que la funcionalidad funcione.</w:t>
      </w:r>
    </w:p>
    <w:p w:rsidR="005C373F" w:rsidRDefault="005C373F" w:rsidP="005C373F">
      <w:r>
        <w:t xml:space="preserve">Las pruebas de aceptación son pruebas del sistema de caja negra. </w:t>
      </w:r>
      <w:r w:rsidRPr="005C373F">
        <w:rPr>
          <w:color w:val="FF0000"/>
        </w:rPr>
        <w:t>Cada prueba de aceptación representa algún resultado esperado del sistema</w:t>
      </w:r>
      <w:r>
        <w:t xml:space="preserve">. </w:t>
      </w:r>
      <w:r w:rsidRPr="005C373F">
        <w:rPr>
          <w:color w:val="FF0000"/>
        </w:rPr>
        <w:t xml:space="preserve">Los clientes son responsables de verificar la exactitud de las pruebas de aceptación </w:t>
      </w:r>
      <w:r>
        <w:t xml:space="preserve">y de revisar los puntajes de las pruebas para </w:t>
      </w:r>
      <w:r w:rsidRPr="005C373F">
        <w:rPr>
          <w:color w:val="FF0000"/>
        </w:rPr>
        <w:t xml:space="preserve">decidir qué pruebas fallidas son de mayor prioridad. </w:t>
      </w:r>
      <w:r>
        <w:t>Las pruebas de aceptación también se utilizan como pruebas de regresión antes de un lanzamiento de producción.</w:t>
      </w:r>
    </w:p>
    <w:p w:rsidR="005C373F" w:rsidRDefault="005C373F" w:rsidP="005C373F">
      <w:r w:rsidRPr="005C373F">
        <w:rPr>
          <w:color w:val="FF0000"/>
        </w:rPr>
        <w:t>Una historia de usuario no se considera completa hasta que haya pasado sus pruebas de aceptación</w:t>
      </w:r>
      <w:r>
        <w:t xml:space="preserve">. </w:t>
      </w:r>
      <w:r w:rsidRPr="005C373F">
        <w:rPr>
          <w:color w:val="FF0000"/>
        </w:rPr>
        <w:t xml:space="preserve">Esto significa que se deben crear nuevas pruebas de aceptación en cada iteración </w:t>
      </w:r>
      <w:r>
        <w:t>o el equipo de desarrollo informará cero progresos.</w:t>
      </w:r>
    </w:p>
    <w:p w:rsidR="005C373F" w:rsidRDefault="005C373F" w:rsidP="005C373F">
      <w:r>
        <w:t>El control de calidad (QA) es una parte esencial del proceso de XP</w:t>
      </w:r>
      <w:r w:rsidRPr="005902E4">
        <w:rPr>
          <w:highlight w:val="yellow"/>
        </w:rPr>
        <w:t xml:space="preserve">. En algunos proyectos, el control de calidad se realiza por un grupo separado, mientras </w:t>
      </w:r>
      <w:r w:rsidR="005902E4" w:rsidRPr="005902E4">
        <w:rPr>
          <w:highlight w:val="yellow"/>
        </w:rPr>
        <w:t>que,</w:t>
      </w:r>
      <w:r w:rsidRPr="005902E4">
        <w:rPr>
          <w:highlight w:val="yellow"/>
        </w:rPr>
        <w:t xml:space="preserve"> en otros, el control de calidad se integrará en el equipo de desarrollo</w:t>
      </w:r>
      <w:r w:rsidRPr="005902E4">
        <w:rPr>
          <w:highlight w:val="yellow"/>
        </w:rPr>
        <w:t xml:space="preserve"> de </w:t>
      </w:r>
      <w:r w:rsidRPr="005902E4">
        <w:rPr>
          <w:highlight w:val="yellow"/>
        </w:rPr>
        <w:t>sí mismo</w:t>
      </w:r>
      <w:r>
        <w:t xml:space="preserve">. En cualquier caso, XP </w:t>
      </w:r>
      <w:r w:rsidRPr="005902E4">
        <w:rPr>
          <w:highlight w:val="yellow"/>
        </w:rPr>
        <w:t>requiere que el desarrollo tenga una relación mucho más estrecha con el control de calidad.</w:t>
      </w:r>
    </w:p>
    <w:p w:rsidR="005C373F" w:rsidRDefault="005C373F" w:rsidP="005C373F">
      <w:r w:rsidRPr="005902E4">
        <w:rPr>
          <w:color w:val="FF0000"/>
        </w:rPr>
        <w:t>  Las pruebas de aceptación deben automatizarse para que puedan realizarse con frecuencia</w:t>
      </w:r>
      <w:r>
        <w:t>. El puntaje del examen de aceptación se publica al equipo. Es responsabilidad del equipo programar el tiempo en cada iteración para corregir cualquier prueba fallida.</w:t>
      </w:r>
    </w:p>
    <w:p w:rsidR="0013195E" w:rsidRDefault="005C373F" w:rsidP="005C373F">
      <w:r>
        <w:t xml:space="preserve">  El nombre de las pruebas de aceptación se cambió de pruebas funcionales. Esto refleja mejor la intención, que es </w:t>
      </w:r>
      <w:r w:rsidRPr="005902E4">
        <w:rPr>
          <w:color w:val="FF0000"/>
        </w:rPr>
        <w:t>garantizar que se cumplan los requisitos de los clientes y que el sistema sea aceptable.</w:t>
      </w:r>
    </w:p>
    <w:sectPr w:rsidR="00131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3F"/>
    <w:rsid w:val="00025D28"/>
    <w:rsid w:val="0013195E"/>
    <w:rsid w:val="005902E4"/>
    <w:rsid w:val="005C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3A39"/>
  <w15:chartTrackingRefBased/>
  <w15:docId w15:val="{EEE1A377-163D-4D62-8989-F5B05115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</dc:creator>
  <cp:keywords/>
  <dc:description/>
  <cp:lastModifiedBy>erika v</cp:lastModifiedBy>
  <cp:revision>1</cp:revision>
  <dcterms:created xsi:type="dcterms:W3CDTF">2019-04-05T02:32:00Z</dcterms:created>
  <dcterms:modified xsi:type="dcterms:W3CDTF">2019-04-05T03:55:00Z</dcterms:modified>
</cp:coreProperties>
</file>