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1C85" w14:textId="77777777" w:rsidR="00482D99" w:rsidRDefault="00482D99">
      <w:bookmarkStart w:id="0" w:name="_GoBack"/>
      <w:bookmarkEnd w:id="0"/>
    </w:p>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77777777" w:rsidR="00482D99" w:rsidRDefault="00482D99" w:rsidP="00896024">
      <w:pPr>
        <w:pStyle w:val="EstiloPortadaArialNegritaColorpersonalizadoRGB36"/>
      </w:pPr>
      <w:r>
        <w:t xml:space="preserve">Proyecto: </w:t>
      </w:r>
      <w:r>
        <w:fldChar w:fldCharType="begin"/>
      </w:r>
      <w:r w:rsidR="007E7A0D">
        <w:instrText>MACROBUTTON</w:instrText>
      </w:r>
      <w:r>
        <w:instrText xml:space="preserve"> NOMACRO [Nombre del proyecto]</w:instrText>
      </w:r>
      <w:r>
        <w:fldChar w:fldCharType="end"/>
      </w:r>
    </w:p>
    <w:p w14:paraId="0657E7CD" w14:textId="77777777" w:rsidR="00482D99" w:rsidRDefault="00482D99">
      <w:pPr>
        <w:pStyle w:val="Lista2"/>
        <w:ind w:left="3163"/>
        <w:rPr>
          <w:rFonts w:cs="Arial"/>
        </w:rPr>
      </w:pPr>
      <w:r>
        <w:rPr>
          <w:rFonts w:cs="Arial"/>
          <w:color w:val="241A61"/>
          <w:sz w:val="22"/>
        </w:rPr>
        <w:t xml:space="preserve">Revisión </w:t>
      </w:r>
      <w:r w:rsidR="00E46048">
        <w:rPr>
          <w:rFonts w:cs="Arial"/>
          <w:color w:val="241A61"/>
          <w:sz w:val="22"/>
        </w:rPr>
        <w:t>201</w:t>
      </w:r>
      <w:r w:rsidR="00AA075C">
        <w:rPr>
          <w:rFonts w:cs="Arial"/>
          <w:color w:val="241A61"/>
          <w:sz w:val="22"/>
        </w:rPr>
        <w:t>7</w:t>
      </w: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13F20BBF" w14:textId="77777777" w:rsidR="00482D99" w:rsidRDefault="00482D99">
      <w:pPr>
        <w:ind w:left="2700"/>
      </w:pPr>
    </w:p>
    <w:p w14:paraId="47B959CE" w14:textId="77777777" w:rsidR="00482D99" w:rsidRDefault="00482D99">
      <w:pPr>
        <w:ind w:left="2700"/>
      </w:pPr>
    </w:p>
    <w:p w14:paraId="2CB70F40" w14:textId="77777777" w:rsidR="00482D99" w:rsidRDefault="00482D99">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77777777" w:rsidR="00482D99" w:rsidRDefault="00482D99" w:rsidP="00393AF2">
            <w:pPr>
              <w:jc w:val="right"/>
              <w:rPr>
                <w:rFonts w:cs="Arial"/>
                <w:color w:val="241A61"/>
                <w:sz w:val="18"/>
              </w:rPr>
            </w:pPr>
            <w:r>
              <w:rPr>
                <w:rFonts w:cs="Arial"/>
                <w:color w:val="241A61"/>
                <w:sz w:val="18"/>
              </w:rPr>
              <w:fldChar w:fldCharType="begin"/>
            </w:r>
            <w:r w:rsidR="007E7A0D">
              <w:rPr>
                <w:rFonts w:cs="Arial"/>
                <w:color w:val="241A61"/>
                <w:sz w:val="18"/>
              </w:rPr>
              <w:instrText>MACROBUTTON</w:instrText>
            </w:r>
            <w:r>
              <w:rPr>
                <w:rFonts w:cs="Arial"/>
                <w:color w:val="241A61"/>
                <w:sz w:val="18"/>
              </w:rPr>
              <w:instrText xml:space="preserve"> NOMACRO [Mes de año]</w:instrText>
            </w:r>
            <w:r>
              <w:rPr>
                <w:rFonts w:cs="Arial"/>
                <w:color w:val="241A61"/>
                <w:sz w:val="18"/>
              </w:rPr>
              <w:fldChar w:fldCharType="end"/>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1" w:name="_Toc33238247"/>
      <w:bookmarkStart w:id="2" w:name="_Toc33337129"/>
      <w:r>
        <w:rPr>
          <w:b/>
          <w:bCs/>
          <w:i w:val="0"/>
          <w:iCs/>
          <w:sz w:val="32"/>
        </w:rPr>
        <w:lastRenderedPageBreak/>
        <w:t>Instrucciones para el uso de este formato</w:t>
      </w:r>
      <w:bookmarkEnd w:id="1"/>
      <w:bookmarkEnd w:id="2"/>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3" w:name="_Toc415129876"/>
      <w:r>
        <w:lastRenderedPageBreak/>
        <w:t>Ficha del documento</w:t>
      </w:r>
      <w:bookmarkEnd w:id="3"/>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046"/>
        <w:gridCol w:w="2274"/>
        <w:gridCol w:w="1324"/>
        <w:gridCol w:w="2428"/>
        <w:gridCol w:w="2458"/>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77777777" w:rsidR="00AA075C" w:rsidRDefault="00AA075C" w:rsidP="00AA075C">
            <w:r>
              <w:fldChar w:fldCharType="begin"/>
            </w:r>
            <w:r>
              <w:instrText>MACROBUTTON NoMacro [</w:instrText>
            </w:r>
            <w:r w:rsidRPr="009A7363">
              <w:rPr>
                <w:color w:val="0000FF"/>
              </w:rPr>
              <w:instrText>Fecha</w:instrText>
            </w:r>
            <w:r>
              <w:instrText>]</w:instrText>
            </w:r>
            <w:r>
              <w:fldChar w:fldCharType="end"/>
            </w:r>
          </w:p>
        </w:tc>
        <w:tc>
          <w:tcPr>
            <w:tcW w:w="2274" w:type="dxa"/>
            <w:shd w:val="clear" w:color="auto" w:fill="auto"/>
            <w:vAlign w:val="center"/>
          </w:tcPr>
          <w:p w14:paraId="3A0E4721" w14:textId="77777777" w:rsidR="00AA075C" w:rsidRDefault="00AA075C" w:rsidP="00AA075C">
            <w:r>
              <w:fldChar w:fldCharType="begin"/>
            </w:r>
            <w:r>
              <w:instrText>MACROBUTTON NoMacro [</w:instrText>
            </w:r>
            <w:r w:rsidRPr="009A7363">
              <w:rPr>
                <w:color w:val="0000FF"/>
              </w:rPr>
              <w:instrText>Descripcion</w:instrText>
            </w:r>
            <w:r>
              <w:instrText>]</w:instrText>
            </w:r>
            <w:r>
              <w:fldChar w:fldCharType="end"/>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77777777" w:rsidR="00AA075C" w:rsidRDefault="00AA075C" w:rsidP="00AA075C">
            <w:pPr>
              <w:jc w:val="center"/>
            </w:pPr>
            <w:r>
              <w:t>[Instructor]</w:t>
            </w:r>
          </w:p>
        </w:tc>
        <w:tc>
          <w:tcPr>
            <w:tcW w:w="2458" w:type="dxa"/>
            <w:shd w:val="clear" w:color="auto" w:fill="auto"/>
            <w:vAlign w:val="center"/>
          </w:tcPr>
          <w:p w14:paraId="5989A3B1" w14:textId="77777777" w:rsidR="00AA075C" w:rsidRDefault="00AA075C" w:rsidP="00AA075C">
            <w:pPr>
              <w:jc w:val="center"/>
            </w:pPr>
            <w:r>
              <w:fldChar w:fldCharType="begin"/>
            </w:r>
            <w:r>
              <w:instrText>MACROBUTTON NoMacro [</w:instrText>
            </w:r>
            <w:r w:rsidRPr="009A7363">
              <w:rPr>
                <w:color w:val="0000FF"/>
              </w:rPr>
              <w:instrText>Firma o sello</w:instrText>
            </w:r>
            <w:r>
              <w:instrText>]</w:instrText>
            </w:r>
            <w:r>
              <w:fldChar w:fldCharType="end"/>
            </w: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4" w:name="_Toc415129877"/>
      <w:r>
        <w:lastRenderedPageBreak/>
        <w:t>Contenido</w:t>
      </w:r>
      <w:bookmarkEnd w:id="4"/>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9C71C6">
          <w:rPr>
            <w:noProof/>
            <w:webHidden/>
          </w:rPr>
          <w:t>3</w:t>
        </w:r>
        <w:r w:rsidR="009C71C6">
          <w:rPr>
            <w:noProof/>
            <w:webHidden/>
          </w:rPr>
          <w:fldChar w:fldCharType="end"/>
        </w:r>
      </w:hyperlink>
    </w:p>
    <w:p w14:paraId="64D3D829" w14:textId="77777777" w:rsidR="009C71C6" w:rsidRPr="009C6C9A" w:rsidRDefault="001872DB">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9C71C6">
          <w:rPr>
            <w:noProof/>
            <w:webHidden/>
          </w:rPr>
          <w:t>4</w:t>
        </w:r>
        <w:r w:rsidR="009C71C6">
          <w:rPr>
            <w:noProof/>
            <w:webHidden/>
          </w:rPr>
          <w:fldChar w:fldCharType="end"/>
        </w:r>
      </w:hyperlink>
    </w:p>
    <w:p w14:paraId="2E1898C1" w14:textId="77777777" w:rsidR="009C71C6" w:rsidRPr="009C6C9A" w:rsidRDefault="001872DB">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00A8E142"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69D65CD8"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FB4A954"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0D0DF2C"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80E64CA"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B3D7000" w14:textId="77777777" w:rsidR="009C71C6" w:rsidRPr="009C6C9A" w:rsidRDefault="001872DB">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3EFE88F1"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5D85054"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168E8AFF"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577225D"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66E3FCB"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E92523E"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E6A0C55" w14:textId="77777777" w:rsidR="009C71C6" w:rsidRPr="009C6C9A" w:rsidRDefault="001872DB">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556803CD"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1266B108" w14:textId="77777777" w:rsidR="009C71C6" w:rsidRPr="009C6C9A" w:rsidRDefault="001872DB">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8A2466B" w14:textId="77777777" w:rsidR="009C71C6" w:rsidRPr="009C6C9A" w:rsidRDefault="001872DB">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474276C" w14:textId="77777777" w:rsidR="009C71C6" w:rsidRPr="009C6C9A" w:rsidRDefault="001872DB">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7194F0D" w14:textId="77777777" w:rsidR="009C71C6" w:rsidRPr="009C6C9A" w:rsidRDefault="001872DB">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70FA6004"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0425F6E"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9C71C6">
          <w:rPr>
            <w:noProof/>
            <w:webHidden/>
          </w:rPr>
          <w:t>8</w:t>
        </w:r>
        <w:r w:rsidR="009C71C6">
          <w:rPr>
            <w:noProof/>
            <w:webHidden/>
          </w:rPr>
          <w:fldChar w:fldCharType="end"/>
        </w:r>
      </w:hyperlink>
    </w:p>
    <w:p w14:paraId="1D53E10B" w14:textId="77777777" w:rsidR="009C71C6" w:rsidRPr="009C6C9A" w:rsidRDefault="001872DB">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35ED33EB" w14:textId="77777777" w:rsidR="009C71C6" w:rsidRPr="009C6C9A" w:rsidRDefault="001872DB">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5" w:name="_Toc33238232"/>
      <w:r>
        <w:br w:type="page"/>
      </w:r>
      <w:bookmarkStart w:id="6" w:name="_Toc415129878"/>
      <w:r>
        <w:lastRenderedPageBreak/>
        <w:t>Introducción</w:t>
      </w:r>
      <w:bookmarkEnd w:id="5"/>
      <w:bookmarkEnd w:id="6"/>
    </w:p>
    <w:p w14:paraId="5F3F53A6"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B78F680" w14:textId="77777777"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A955542" w14:textId="77777777" w:rsidR="00482D99" w:rsidRDefault="00482D99">
      <w:pPr>
        <w:pStyle w:val="Ttulo2"/>
      </w:pPr>
      <w:bookmarkStart w:id="7" w:name="_Toc415129879"/>
      <w:r>
        <w:t>Propósito</w:t>
      </w:r>
      <w:bookmarkEnd w:id="7"/>
    </w:p>
    <w:p w14:paraId="1DF486C4"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8E2D31C" w14:textId="77777777" w:rsidR="00482D99" w:rsidRDefault="00482D99" w:rsidP="009A7363">
      <w:pPr>
        <w:pStyle w:val="guiazul"/>
        <w:numPr>
          <w:ilvl w:val="0"/>
          <w:numId w:val="2"/>
        </w:numPr>
      </w:pPr>
      <w:r>
        <w:t>Propósito del documento</w:t>
      </w:r>
    </w:p>
    <w:p w14:paraId="40C9C512" w14:textId="77777777" w:rsidR="00482D99" w:rsidRDefault="00482D99" w:rsidP="009A7363">
      <w:pPr>
        <w:pStyle w:val="guiazul"/>
        <w:numPr>
          <w:ilvl w:val="0"/>
          <w:numId w:val="2"/>
        </w:numPr>
      </w:pPr>
      <w:r>
        <w:t>Audiencia a la que va dirigido</w:t>
      </w:r>
    </w:p>
    <w:p w14:paraId="179A0C99" w14:textId="77777777" w:rsidR="00482D99" w:rsidRDefault="00482D99">
      <w:pPr>
        <w:pStyle w:val="Ttulo2"/>
      </w:pPr>
      <w:bookmarkStart w:id="8" w:name="_Toc415129880"/>
      <w:r>
        <w:t>Alcance</w:t>
      </w:r>
      <w:bookmarkEnd w:id="8"/>
    </w:p>
    <w:p w14:paraId="0BE200E2"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8489386" w14:textId="77777777" w:rsidR="00482D99" w:rsidRDefault="00482D99" w:rsidP="009A7363">
      <w:pPr>
        <w:pStyle w:val="guiazul"/>
        <w:numPr>
          <w:ilvl w:val="0"/>
          <w:numId w:val="3"/>
        </w:numPr>
      </w:pPr>
      <w:r>
        <w:t>Identificación del producto(s) a desarrollar mediante un nombre</w:t>
      </w:r>
    </w:p>
    <w:p w14:paraId="13506914" w14:textId="77777777" w:rsidR="00482D99" w:rsidRDefault="00482D99" w:rsidP="009A7363">
      <w:pPr>
        <w:pStyle w:val="guiazul"/>
        <w:numPr>
          <w:ilvl w:val="0"/>
          <w:numId w:val="3"/>
        </w:numPr>
      </w:pPr>
      <w:r>
        <w:t>Consistencia con definiciones similares de documentos de mayor nivel (ej. Descripción del sistema) que puedan existir</w:t>
      </w:r>
    </w:p>
    <w:p w14:paraId="0EDBDF3D" w14:textId="77777777" w:rsidR="00482D99" w:rsidRDefault="00482D99">
      <w:pPr>
        <w:pStyle w:val="Ttulo2"/>
        <w:rPr>
          <w:iCs w:val="0"/>
        </w:rPr>
      </w:pPr>
      <w:bookmarkStart w:id="9" w:name="_Toc30323665"/>
      <w:bookmarkStart w:id="10" w:name="_Toc33238235"/>
      <w:bookmarkStart w:id="11" w:name="_Toc415129881"/>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1B0CF7A1" w14:textId="77777777" w:rsidR="00482D99" w:rsidRDefault="00482D99">
      <w:pPr>
        <w:pStyle w:val="guiazul"/>
        <w:ind w:left="708"/>
      </w:pPr>
    </w:p>
    <w:p w14:paraId="5B849362" w14:textId="77777777" w:rsidR="00482D99" w:rsidRDefault="00482D99">
      <w:pPr>
        <w:pStyle w:val="guiazul"/>
        <w:ind w:left="708"/>
      </w:pPr>
      <w:r>
        <w:t>Relación de personas involucradas en el desarrollo del sistema, con información de contacto.</w:t>
      </w:r>
    </w:p>
    <w:p w14:paraId="081703C7"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75F88F5B" w14:textId="77777777" w:rsidR="00482D99" w:rsidRDefault="00482D99">
      <w:pPr>
        <w:pStyle w:val="Ttulo2"/>
      </w:pPr>
      <w:bookmarkStart w:id="12" w:name="_Toc33238236"/>
      <w:bookmarkStart w:id="13" w:name="_Toc415129882"/>
      <w:r>
        <w:t>Definiciones, acrónimos y abreviaturas</w:t>
      </w:r>
      <w:bookmarkEnd w:id="12"/>
      <w:bookmarkEnd w:id="13"/>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4" w:name="_Toc33238237"/>
      <w:bookmarkStart w:id="15" w:name="_Toc415129883"/>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6"/>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6"/>
            <w:r w:rsidR="00EF7FAD">
              <w:rPr>
                <w:rStyle w:val="Refdecomentario"/>
              </w:rPr>
              <w:commentReference w:id="16"/>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7" w:name="_Toc33238239"/>
      <w:bookmarkStart w:id="18" w:name="_Toc415129885"/>
      <w:r>
        <w:t>Descripción general</w:t>
      </w:r>
      <w:bookmarkEnd w:id="17"/>
      <w:bookmarkEnd w:id="18"/>
    </w:p>
    <w:p w14:paraId="029ED4DC" w14:textId="77777777" w:rsidR="00482D99" w:rsidRDefault="00482D99">
      <w:pPr>
        <w:pStyle w:val="Ttulo2"/>
      </w:pPr>
      <w:bookmarkStart w:id="19" w:name="_Toc33238240"/>
      <w:bookmarkStart w:id="20" w:name="_Toc415129886"/>
      <w:commentRangeStart w:id="21"/>
      <w:r>
        <w:t>Perspectiva del producto</w:t>
      </w:r>
      <w:bookmarkEnd w:id="19"/>
      <w:bookmarkEnd w:id="20"/>
      <w:commentRangeEnd w:id="21"/>
      <w:r w:rsidR="00EF7FAD">
        <w:rPr>
          <w:rStyle w:val="Refdecomentario"/>
          <w:rFonts w:cs="Times New Roman"/>
          <w:b w:val="0"/>
          <w:bCs w:val="0"/>
          <w:iCs w:val="0"/>
        </w:rPr>
        <w:commentReference w:id="21"/>
      </w:r>
    </w:p>
    <w:p w14:paraId="2258B877"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0A97E15"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4156B5BC" w14:textId="77777777" w:rsidR="00482D99" w:rsidRDefault="00482D99">
      <w:pPr>
        <w:pStyle w:val="Ttulo2"/>
      </w:pPr>
      <w:bookmarkStart w:id="22" w:name="_Toc532878319"/>
      <w:bookmarkStart w:id="23" w:name="_Toc33238241"/>
      <w:bookmarkStart w:id="24" w:name="_Toc415129887"/>
      <w:commentRangeStart w:id="25"/>
      <w:r>
        <w:lastRenderedPageBreak/>
        <w:t>Funcionalidad del producto</w:t>
      </w:r>
      <w:bookmarkEnd w:id="22"/>
      <w:bookmarkEnd w:id="23"/>
      <w:bookmarkEnd w:id="24"/>
      <w:commentRangeEnd w:id="25"/>
      <w:r w:rsidR="00EF7FAD">
        <w:rPr>
          <w:rStyle w:val="Refdecomentario"/>
          <w:rFonts w:cs="Times New Roman"/>
          <w:b w:val="0"/>
          <w:bCs w:val="0"/>
          <w:iCs w:val="0"/>
        </w:rPr>
        <w:commentReference w:id="25"/>
      </w:r>
    </w:p>
    <w:p w14:paraId="3686B96D"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6" w:name="_Toc532878320"/>
      <w:bookmarkStart w:id="27" w:name="_Toc33238242"/>
      <w:bookmarkStart w:id="28" w:name="_Toc415129888"/>
      <w:r>
        <w:t>Características de los usuarios</w:t>
      </w:r>
      <w:bookmarkEnd w:id="26"/>
      <w:bookmarkEnd w:id="27"/>
      <w:bookmarkEnd w:id="2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77777777" w:rsidR="00482D99" w:rsidRDefault="00482D99">
      <w:pPr>
        <w:pStyle w:val="guiazul"/>
        <w:ind w:left="708"/>
      </w:pPr>
      <w:r>
        <w:t>Descripción de  los usuarios del producto, incluyendo nivel educacional, experiencia y experiencia técnica.</w:t>
      </w:r>
    </w:p>
    <w:p w14:paraId="49DCA6B3" w14:textId="77777777" w:rsidR="00482D99" w:rsidRDefault="00482D99">
      <w:pPr>
        <w:pStyle w:val="Ttulo2"/>
      </w:pPr>
      <w:bookmarkStart w:id="29" w:name="_Toc532878321"/>
      <w:bookmarkStart w:id="30" w:name="_Toc33238243"/>
      <w:bookmarkStart w:id="31" w:name="_Toc415129889"/>
      <w:commentRangeStart w:id="32"/>
      <w:r>
        <w:t>Restricciones</w:t>
      </w:r>
      <w:bookmarkEnd w:id="29"/>
      <w:bookmarkEnd w:id="30"/>
      <w:bookmarkEnd w:id="31"/>
      <w:commentRangeEnd w:id="32"/>
      <w:r w:rsidR="00523067">
        <w:rPr>
          <w:rStyle w:val="Refdecomentario"/>
          <w:rFonts w:cs="Times New Roman"/>
          <w:b w:val="0"/>
          <w:bCs w:val="0"/>
          <w:iCs w:val="0"/>
        </w:rPr>
        <w:commentReference w:id="32"/>
      </w:r>
    </w:p>
    <w:p w14:paraId="30F3FA9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AE068D7"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3" w:name="_Toc532878322"/>
      <w:bookmarkStart w:id="34" w:name="_Toc33238244"/>
      <w:bookmarkStart w:id="35" w:name="_Toc415129890"/>
      <w:commentRangeStart w:id="36"/>
      <w:r>
        <w:t>Suposiciones y dependencias</w:t>
      </w:r>
      <w:bookmarkEnd w:id="33"/>
      <w:bookmarkEnd w:id="34"/>
      <w:bookmarkEnd w:id="35"/>
      <w:commentRangeEnd w:id="36"/>
      <w:r w:rsidR="00C1609D">
        <w:rPr>
          <w:rStyle w:val="Refdecomentario"/>
          <w:rFonts w:cs="Times New Roman"/>
          <w:b w:val="0"/>
          <w:bCs w:val="0"/>
          <w:iCs w:val="0"/>
        </w:rPr>
        <w:commentReference w:id="36"/>
      </w:r>
    </w:p>
    <w:p w14:paraId="06B75121"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1B01277"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7" w:name="_Toc532878323"/>
      <w:bookmarkStart w:id="38" w:name="_Toc33238245"/>
      <w:bookmarkStart w:id="39" w:name="_Toc415129891"/>
      <w:commentRangeStart w:id="40"/>
      <w:r>
        <w:t>Evolución previsible del sistema</w:t>
      </w:r>
      <w:bookmarkEnd w:id="37"/>
      <w:bookmarkEnd w:id="38"/>
      <w:bookmarkEnd w:id="39"/>
      <w:commentRangeEnd w:id="40"/>
      <w:r w:rsidR="00366830">
        <w:rPr>
          <w:rStyle w:val="Refdecomentario"/>
          <w:rFonts w:cs="Times New Roman"/>
          <w:b w:val="0"/>
          <w:bCs w:val="0"/>
          <w:iCs w:val="0"/>
        </w:rPr>
        <w:commentReference w:id="40"/>
      </w:r>
    </w:p>
    <w:p w14:paraId="007DE75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1" w:name="_Toc532878324"/>
      <w:bookmarkStart w:id="42" w:name="_Toc33238246"/>
      <w:bookmarkStart w:id="43" w:name="_Toc415129892"/>
      <w:r>
        <w:t>Requisitos específicos</w:t>
      </w:r>
      <w:bookmarkEnd w:id="41"/>
      <w:bookmarkEnd w:id="42"/>
      <w:bookmarkEnd w:id="43"/>
    </w:p>
    <w:p w14:paraId="3ECE7CC9" w14:textId="77777777" w:rsidR="00482D99" w:rsidRPr="006B6554" w:rsidRDefault="00482D99">
      <w:pPr>
        <w:pStyle w:val="Ttulo2"/>
      </w:pPr>
      <w:bookmarkStart w:id="44" w:name="_Toc415129893"/>
      <w:r w:rsidRPr="006B6554">
        <w:t>Requisitos comunes de los interfaces</w:t>
      </w:r>
      <w:bookmarkEnd w:id="44"/>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77777777" w:rsidR="00482D99" w:rsidRDefault="00482D99" w:rsidP="00E8159B">
      <w:pPr>
        <w:pStyle w:val="Normalindentado3"/>
        <w:tabs>
          <w:tab w:val="left" w:pos="5955"/>
        </w:tabs>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r w:rsidR="00E8159B">
        <w:tab/>
      </w:r>
    </w:p>
    <w:p w14:paraId="4CF45525"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733B7D" w14:textId="77777777" w:rsidR="00482D99" w:rsidRDefault="00482D99">
      <w:pPr>
        <w:pStyle w:val="Ttulo3"/>
      </w:pPr>
      <w:bookmarkStart w:id="48" w:name="_Toc415129895"/>
      <w:commentRangeStart w:id="49"/>
      <w:r>
        <w:t>Interfaces de hardware</w:t>
      </w:r>
      <w:bookmarkEnd w:id="48"/>
      <w:commentRangeEnd w:id="49"/>
      <w:r w:rsidR="006B4A1F">
        <w:rPr>
          <w:rStyle w:val="Refdecomentario"/>
          <w:rFonts w:cs="Times New Roman"/>
          <w:b w:val="0"/>
          <w:bCs w:val="0"/>
        </w:rPr>
        <w:commentReference w:id="49"/>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77777777" w:rsidR="00482D99" w:rsidRDefault="00482D99">
      <w:pPr>
        <w:pStyle w:val="guiazul"/>
        <w:ind w:left="1200"/>
      </w:pPr>
      <w:r>
        <w:t>Describir los requisitos del interfaces de comunicación si hay comunicaciones co</w:t>
      </w:r>
      <w:r w:rsidR="006B6554">
        <w:t xml:space="preserve">n otros sistemas y </w:t>
      </w:r>
      <w:proofErr w:type="spellStart"/>
      <w:r w:rsidR="006B6554">
        <w:t>cuales</w:t>
      </w:r>
      <w:proofErr w:type="spellEnd"/>
      <w:r w:rsidR="006B6554">
        <w:t xml:space="preserve"> son lo</w:t>
      </w:r>
      <w:r>
        <w:t>s protocolos de comunicación.</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Especificación de los requisitos lógicos para la información que será  almacenada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lastRenderedPageBreak/>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w:t>
      </w:r>
      <w:proofErr w:type="spellStart"/>
      <w:r>
        <w:t>logs</w:t>
      </w:r>
      <w:proofErr w:type="spellEnd"/>
      <w:r>
        <w:t>”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r w:rsidRPr="003202AF">
        <w:rPr>
          <w:i/>
          <w:color w:val="0000FF"/>
        </w:rPr>
        <w:t>Mantenibilidad</w:t>
      </w:r>
      <w:bookmarkEnd w:id="64"/>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Especificación de quien debe realizar las tareas de mantenimiento, por ejemplo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lastRenderedPageBreak/>
        <w:t>Apéndices</w:t>
      </w:r>
      <w:bookmarkEnd w:id="67"/>
      <w:bookmarkEnd w:id="68"/>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9"/>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1"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5"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2"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6"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Modificación de la estructura de un curso, proceso, tarea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0"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 xml:space="preserve">Ampliar los tipos de herramientas para realizar determinados procesos.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comment>
  <w:comment w:id="47"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9"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3"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6"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7" w:author="Ismael" w:date="2017-06-14T12:05:00Z" w:initials="I">
    <w:p w14:paraId="1FCF58E2" w14:textId="77777777" w:rsidR="00C119C9" w:rsidRDefault="00C119C9">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E2813" w14:textId="77777777" w:rsidR="001872DB" w:rsidRDefault="001872DB">
      <w:r>
        <w:separator/>
      </w:r>
    </w:p>
  </w:endnote>
  <w:endnote w:type="continuationSeparator" w:id="0">
    <w:p w14:paraId="6D44673A" w14:textId="77777777" w:rsidR="001872DB" w:rsidRDefault="0018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95CDD" w14:textId="77777777" w:rsidR="001872DB" w:rsidRDefault="001872DB">
      <w:r>
        <w:separator/>
      </w:r>
    </w:p>
  </w:footnote>
  <w:footnote w:type="continuationSeparator" w:id="0">
    <w:p w14:paraId="3C70CAE7" w14:textId="77777777" w:rsidR="001872DB" w:rsidRDefault="00187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52521">
            <w:rPr>
              <w:rStyle w:val="Nmerodepgina"/>
              <w:rFonts w:cs="Arial"/>
              <w:noProof/>
              <w:color w:val="241A61"/>
            </w:rPr>
            <w:t>9</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2A43"/>
    <w:rsid w:val="00024338"/>
    <w:rsid w:val="00065690"/>
    <w:rsid w:val="000B21A9"/>
    <w:rsid w:val="00126F76"/>
    <w:rsid w:val="00161293"/>
    <w:rsid w:val="001872DB"/>
    <w:rsid w:val="001A44AD"/>
    <w:rsid w:val="001E7704"/>
    <w:rsid w:val="001F4E2E"/>
    <w:rsid w:val="00213F48"/>
    <w:rsid w:val="002557A2"/>
    <w:rsid w:val="0026466F"/>
    <w:rsid w:val="003202AF"/>
    <w:rsid w:val="00337026"/>
    <w:rsid w:val="00366830"/>
    <w:rsid w:val="00393AF2"/>
    <w:rsid w:val="00441224"/>
    <w:rsid w:val="00482D99"/>
    <w:rsid w:val="004A2D61"/>
    <w:rsid w:val="004D215D"/>
    <w:rsid w:val="00523067"/>
    <w:rsid w:val="00541BAB"/>
    <w:rsid w:val="005B417E"/>
    <w:rsid w:val="006068CD"/>
    <w:rsid w:val="006B4A1F"/>
    <w:rsid w:val="006B6554"/>
    <w:rsid w:val="00740904"/>
    <w:rsid w:val="007A1FA4"/>
    <w:rsid w:val="007E7A0D"/>
    <w:rsid w:val="00856251"/>
    <w:rsid w:val="008568BD"/>
    <w:rsid w:val="00896024"/>
    <w:rsid w:val="009A7363"/>
    <w:rsid w:val="009C6C9A"/>
    <w:rsid w:val="009C71C6"/>
    <w:rsid w:val="00A017CB"/>
    <w:rsid w:val="00A05BBC"/>
    <w:rsid w:val="00AA075C"/>
    <w:rsid w:val="00AB418F"/>
    <w:rsid w:val="00AC4A5C"/>
    <w:rsid w:val="00B16A01"/>
    <w:rsid w:val="00C119C9"/>
    <w:rsid w:val="00C1609D"/>
    <w:rsid w:val="00C80672"/>
    <w:rsid w:val="00CE2A4E"/>
    <w:rsid w:val="00CF33B8"/>
    <w:rsid w:val="00D53791"/>
    <w:rsid w:val="00DF0A82"/>
    <w:rsid w:val="00E46048"/>
    <w:rsid w:val="00E8159B"/>
    <w:rsid w:val="00EA6350"/>
    <w:rsid w:val="00ED4140"/>
    <w:rsid w:val="00EF7FAD"/>
    <w:rsid w:val="00F52521"/>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2216</Words>
  <Characters>12191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14379</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Ismael</cp:lastModifiedBy>
  <cp:revision>4</cp:revision>
  <cp:lastPrinted>2003-02-19T14:46:00Z</cp:lastPrinted>
  <dcterms:created xsi:type="dcterms:W3CDTF">2017-06-14T20:31:00Z</dcterms:created>
  <dcterms:modified xsi:type="dcterms:W3CDTF">2017-06-14T20:54:00Z</dcterms:modified>
</cp:coreProperties>
</file>