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4B75B" w14:textId="223567B1" w:rsidR="0036159B" w:rsidRDefault="00412726" w:rsidP="00412726">
      <w:pPr>
        <w:pStyle w:val="PargrafodaLista"/>
        <w:numPr>
          <w:ilvl w:val="0"/>
          <w:numId w:val="1"/>
        </w:numPr>
      </w:pPr>
      <w:r>
        <w:t>Naive Bayes Classifier.</w:t>
      </w:r>
    </w:p>
    <w:p w14:paraId="08658281" w14:textId="0A9B6C19" w:rsidR="002C0A19" w:rsidRDefault="002C0A19" w:rsidP="00192113">
      <w:pPr>
        <w:jc w:val="both"/>
      </w:pPr>
      <w:r>
        <w:t>O Bayes classifier é o classificador ideal que escolhe uma classe observando qual das classes, tem é mais provável ocorrer para certos parâmetros, ou seja tem conhecimento à posteriori pois sabe a distribuição probabilística das classes em antemão (MAP). Este classificador baseia-se no teorema de Bayes para definir qual a classe e este é dado pela seguinte equação:</w:t>
      </w:r>
    </w:p>
    <w:p w14:paraId="394C4856" w14:textId="58CCAF16" w:rsidR="002C0A19" w:rsidRPr="00A10439" w:rsidRDefault="002C0A19" w:rsidP="0019211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54ADBB81" w14:textId="76AF873F" w:rsidR="00CA47D3" w:rsidRDefault="002C0A19" w:rsidP="00192113">
      <w:pPr>
        <w:jc w:val="both"/>
      </w:pPr>
      <w:r>
        <w:t xml:space="preserve">Onde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corresponde </w:t>
      </w:r>
      <w:r w:rsidR="00103F64">
        <w:rPr>
          <w:rFonts w:eastAsiaTheme="minorEastAsia"/>
        </w:rPr>
        <w:t xml:space="preserve">à distribuição à posteriori das classes. É importante referir que no Bayes Classifier o </w:t>
      </w:r>
      <m:oMath>
        <m:r>
          <w:rPr>
            <w:rFonts w:ascii="Cambria Math" w:hAnsi="Cambria Math"/>
          </w:rPr>
          <m:t>P(X)</m:t>
        </m:r>
      </m:oMath>
      <w:r w:rsidR="00103F64">
        <w:rPr>
          <w:rFonts w:eastAsiaTheme="minorEastAsia"/>
        </w:rPr>
        <w:t xml:space="preserve"> é apenas um fator de escala pois é comum para todos os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103F64">
        <w:t xml:space="preserve"> e por isso não necessita de ser calculado (a menos que se queiram comparar vários vetores de features). O</w:t>
      </w:r>
      <w:r w:rsidR="00412726">
        <w:t xml:space="preserve"> Naive Bayes Classifier</w:t>
      </w:r>
      <w:r w:rsidR="00103F64">
        <w:t xml:space="preserve"> é em tudo igual ao Bayes Classifier mas com uma diferença importante, </w:t>
      </w:r>
      <w:r w:rsidR="00192113">
        <w:t>neste classificador assume-se que as features são independentes umas das outras, ou seja a co</w:t>
      </w:r>
      <w:r w:rsidR="00CA47D3">
        <w:t>vari</w:t>
      </w:r>
      <w:r w:rsidR="00192113">
        <w:t>â</w:t>
      </w:r>
      <w:r w:rsidR="00CA47D3">
        <w:t>ncia=0</w:t>
      </w:r>
      <w:r w:rsidR="00192113">
        <w:t>. Isto permite o uso da seguinte equação:</w:t>
      </w:r>
    </w:p>
    <w:p w14:paraId="58F0CE35" w14:textId="6BB8B5BB" w:rsidR="00716CD3" w:rsidRDefault="00CA47D3" w:rsidP="00192113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</m:oMath>
      </m:oMathPara>
    </w:p>
    <w:p w14:paraId="54CDA2E8" w14:textId="554E9056" w:rsidR="00CA47D3" w:rsidRDefault="00CA47D3" w:rsidP="00192113">
      <w:pPr>
        <w:jc w:val="both"/>
      </w:pPr>
      <w:r>
        <w:t>Apartir desta hipótese, seria de esperar que o Naive Bayes Classifier não obtivesse bons resultados no entanto não é isso que ocorre como se pode observar ao longo deste laboratório</w:t>
      </w:r>
      <w:r w:rsidR="00E2161C">
        <w:t>.</w:t>
      </w:r>
    </w:p>
    <w:p w14:paraId="2F6E5172" w14:textId="36375031" w:rsidR="00CC7D62" w:rsidRDefault="00CC7D62" w:rsidP="00412726"/>
    <w:p w14:paraId="030C301C" w14:textId="1DFDB9E6" w:rsidR="00CC7D62" w:rsidRDefault="00CC7D62" w:rsidP="00412726"/>
    <w:p w14:paraId="29D16E0B" w14:textId="62776C64" w:rsidR="00AA1F83" w:rsidRDefault="00AA1F83" w:rsidP="00412726"/>
    <w:p w14:paraId="1A8634B6" w14:textId="29A0F1AD" w:rsidR="00AA1F83" w:rsidRDefault="00AA1F83" w:rsidP="00412726"/>
    <w:p w14:paraId="1E643F3C" w14:textId="06DA9BEB" w:rsidR="00AA1F83" w:rsidRDefault="00AA1F83" w:rsidP="00412726"/>
    <w:p w14:paraId="0B9C45EA" w14:textId="0532D6B0" w:rsidR="00AA1F83" w:rsidRDefault="00AA1F83" w:rsidP="00412726"/>
    <w:p w14:paraId="0A62C5A7" w14:textId="0A45557D" w:rsidR="00AA1F83" w:rsidRDefault="00AA1F83" w:rsidP="00412726"/>
    <w:p w14:paraId="20ED4A45" w14:textId="4A46F2D6" w:rsidR="00AA1F83" w:rsidRDefault="00AA1F83" w:rsidP="00412726"/>
    <w:p w14:paraId="1EDED74F" w14:textId="77777777" w:rsidR="00AA1F83" w:rsidRDefault="00AA1F83" w:rsidP="00412726"/>
    <w:p w14:paraId="2389368C" w14:textId="6C0D89CF" w:rsidR="00216C27" w:rsidRDefault="004348B2" w:rsidP="00412726">
      <w:r>
        <w:lastRenderedPageBreak/>
        <w:t>4.</w:t>
      </w:r>
    </w:p>
    <w:p w14:paraId="41B62A9F" w14:textId="17EC94E5" w:rsidR="00AA1F83" w:rsidRDefault="004348B2" w:rsidP="00AA1F83">
      <w:r>
        <w:t>Como se pode observar o er</w:t>
      </w:r>
      <w:r w:rsidR="00AA1F83">
        <w:t>ro que foi obtido é inferior a 4.667</w:t>
      </w:r>
      <w:proofErr w:type="gramStart"/>
      <w:r w:rsidR="00AA1F83">
        <w:t>% ,</w:t>
      </w:r>
      <w:proofErr w:type="gramEnd"/>
      <w:r w:rsidR="00AA1F83">
        <w:t xml:space="preserve"> neste caso errou 7 classificações de um conjunto de 150 elementos a classificar.</w:t>
      </w:r>
    </w:p>
    <w:p w14:paraId="17605710" w14:textId="7AE61CD0" w:rsidR="00AA1F83" w:rsidRDefault="004348B2" w:rsidP="00AA1F83">
      <w:r>
        <w:t xml:space="preserve">Podemos </w:t>
      </w:r>
      <w:r w:rsidR="00216C27">
        <w:t>confirmar</w:t>
      </w:r>
      <w:r>
        <w:t xml:space="preserve"> </w:t>
      </w:r>
      <w:r w:rsidR="00AA1F83">
        <w:t xml:space="preserve">que a suposição de que as distribuições das </w:t>
      </w:r>
      <w:proofErr w:type="spellStart"/>
      <w:r w:rsidR="00AA1F83">
        <w:t>features</w:t>
      </w:r>
      <w:proofErr w:type="spellEnd"/>
      <w:r w:rsidR="00AA1F83">
        <w:t xml:space="preserve"> das classes são gaussianas é razoável, uma vez que ao </w:t>
      </w:r>
      <w:r w:rsidR="006B52E7">
        <w:t>aproximar a gaussianas o classificador gerado, quando</w:t>
      </w:r>
      <w:r w:rsidR="00AA1F83">
        <w:t xml:space="preserve"> </w:t>
      </w:r>
      <w:r w:rsidR="006B52E7">
        <w:t>fornecido</w:t>
      </w:r>
      <w:r w:rsidR="00AA1F83">
        <w:t xml:space="preserve"> </w:t>
      </w:r>
      <w:r w:rsidR="006B52E7">
        <w:t xml:space="preserve">com </w:t>
      </w:r>
      <w:r w:rsidR="00AA1F83">
        <w:t xml:space="preserve">os dados de teste, </w:t>
      </w:r>
      <w:r w:rsidR="006B52E7">
        <w:t>vai gerar um erro</w:t>
      </w:r>
      <w:r w:rsidR="00AA1F83">
        <w:t xml:space="preserve"> relativamente baixo.</w:t>
      </w:r>
      <w:r w:rsidR="006B52E7">
        <w:br/>
        <w:t xml:space="preserve">Conseguimos ver que a maioria dos erros que foram </w:t>
      </w:r>
      <w:proofErr w:type="spellStart"/>
      <w:r w:rsidR="006B52E7">
        <w:t>efectuados</w:t>
      </w:r>
      <w:proofErr w:type="spellEnd"/>
      <w:r w:rsidR="006B52E7">
        <w:t xml:space="preserve"> pelo classificador ocorrem mais entre as classes 1 com a 2 sendo que classificou cinco elementos pertencentes à classe 1 como pertencentes à classe 2, podemos observar </w:t>
      </w:r>
      <w:r w:rsidR="00A0799F">
        <w:t>que estes erros ocorrem na fron</w:t>
      </w:r>
      <w:r w:rsidR="006B52E7">
        <w:t>teira entre as duas classes</w:t>
      </w:r>
      <w:r w:rsidR="00A0799F">
        <w:t xml:space="preserve">. </w:t>
      </w:r>
      <w:proofErr w:type="gramStart"/>
      <w:r w:rsidR="00A0799F">
        <w:t>Os outro</w:t>
      </w:r>
      <w:proofErr w:type="gramEnd"/>
      <w:r w:rsidR="00A0799F">
        <w:t xml:space="preserve"> erros encontrados ocorrem em pontos que parecem estar mais bastante afastados os outros pontos da classe a que pertencem, na imagem apresentada a seguir, em que os pontos a negro são os pontos em que as classificações não foram as </w:t>
      </w:r>
      <w:proofErr w:type="spellStart"/>
      <w:r w:rsidR="00A0799F">
        <w:t>correctas</w:t>
      </w:r>
      <w:proofErr w:type="spellEnd"/>
      <w:r w:rsidR="00A0799F">
        <w:t>. Os dois pontos a preto representados na fronteira entre a classe 2 e 3 pertencem à classe 2 e como se pode ser parecem que se encontram “fora de lugar”, sendo aceitável este erro na classificação.</w:t>
      </w:r>
    </w:p>
    <w:p w14:paraId="4B7E4561" w14:textId="77777777" w:rsidR="00550E5D" w:rsidRDefault="00550E5D" w:rsidP="00412726"/>
    <w:p w14:paraId="6F79194A" w14:textId="4EFD5D21" w:rsidR="007E2971" w:rsidRDefault="007E2971" w:rsidP="00412726">
      <w:r>
        <w:t>Análise preliminar das frases:</w:t>
      </w:r>
    </w:p>
    <w:p w14:paraId="18D88FC8" w14:textId="30C84BCF" w:rsidR="007E2971" w:rsidRDefault="007E2971" w:rsidP="00412726">
      <w:pPr>
        <w:rPr>
          <w:b/>
          <w:u w:val="single"/>
        </w:rPr>
      </w:pPr>
      <w:r w:rsidRPr="007E2971">
        <w:t>“</w:t>
      </w:r>
      <w:r w:rsidRPr="007E2971">
        <w:rPr>
          <w:b/>
          <w:u w:val="single"/>
        </w:rPr>
        <w:t>O curso dura cinco anos</w:t>
      </w:r>
      <w:r w:rsidR="00451FF8">
        <w:rPr>
          <w:b/>
          <w:u w:val="single"/>
        </w:rPr>
        <w:t>.</w:t>
      </w:r>
      <w:r w:rsidRPr="007E2971">
        <w:t>”:</w:t>
      </w:r>
    </w:p>
    <w:p w14:paraId="4162E330" w14:textId="61B9F717" w:rsidR="007E2971" w:rsidRDefault="007E2971" w:rsidP="00412726">
      <w:r>
        <w:t>A linguagem reconhecido nesta frase é a correta embora o valor da margem de classificação seja baixo, sendo que a classe que obteu a classificação mais próxima foi a linguagem espanhola, esta semelhança tem a sua origem em que as duas línguas têm raízes em comum muito perto entre si, por isso para que seja possível distinguir entre si é preciso que existam ocorrências de palavras exclusivas de língua para língua para que se consigam “afastar” as classificações da frase, os valores de classificação também se vão distancia consoante o tamanho do texto a analisar.</w:t>
      </w:r>
      <w:r w:rsidR="00550E5D">
        <w:t xml:space="preserve"> </w:t>
      </w:r>
      <w:r w:rsidR="00721087">
        <w:t>Neste caso a maioria dos trigramas são comuns nas duas linguagens, sendo difícil distinguir entre o português e o espanhol.</w:t>
      </w:r>
    </w:p>
    <w:p w14:paraId="2075DC8E" w14:textId="7688FFB5" w:rsidR="00721087" w:rsidRDefault="00721087" w:rsidP="00412726"/>
    <w:p w14:paraId="767854B6" w14:textId="41643334" w:rsidR="00721087" w:rsidRDefault="007E2971" w:rsidP="00412726">
      <w:pPr>
        <w:rPr>
          <w:rFonts w:ascii="SFRM1095" w:hAnsi="SFRM1095" w:cs="SFRM1095"/>
        </w:rPr>
      </w:pPr>
      <w:r w:rsidRPr="007E2971">
        <w:rPr>
          <w:rFonts w:ascii="SFRM1095" w:hAnsi="SFRM1095" w:cs="SFRM1095"/>
        </w:rPr>
        <w:t>“</w:t>
      </w:r>
      <w:r w:rsidRPr="007E2971">
        <w:rPr>
          <w:rFonts w:ascii="SFRM1095" w:hAnsi="SFRM1095" w:cs="SFRM1095"/>
          <w:b/>
          <w:u w:val="single"/>
        </w:rPr>
        <w:t>El mercado está muy lejos</w:t>
      </w:r>
      <w:proofErr w:type="gramStart"/>
      <w:r w:rsidRPr="007E2971">
        <w:rPr>
          <w:rFonts w:ascii="SFRM1095" w:hAnsi="SFRM1095" w:cs="SFRM1095"/>
          <w:b/>
        </w:rPr>
        <w:t>.</w:t>
      </w:r>
      <w:r>
        <w:rPr>
          <w:rFonts w:ascii="SFRM1095" w:hAnsi="SFRM1095" w:cs="SFRM1095"/>
        </w:rPr>
        <w:t xml:space="preserve">”   </w:t>
      </w:r>
      <w:proofErr w:type="gramEnd"/>
      <w:r w:rsidRPr="007E2971">
        <w:rPr>
          <w:rFonts w:ascii="SFRM1095" w:hAnsi="SFRM1095" w:cs="SFRM1095"/>
        </w:rPr>
        <w:t>:</w:t>
      </w:r>
    </w:p>
    <w:p w14:paraId="26A2EC2F" w14:textId="32E69BD7" w:rsidR="00721087" w:rsidRDefault="00721087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Neste caso a linguagem reconhecida pelo </w:t>
      </w:r>
      <w:r w:rsidR="00550E5D">
        <w:rPr>
          <w:rFonts w:ascii="SFRM1095" w:hAnsi="SFRM1095" w:cs="SFRM1095"/>
        </w:rPr>
        <w:t>classificador</w:t>
      </w:r>
      <w:r>
        <w:rPr>
          <w:rFonts w:ascii="SFRM1095" w:hAnsi="SFRM1095" w:cs="SFRM1095"/>
        </w:rPr>
        <w:t xml:space="preserve"> corresponde à linguagem real, e o valor da margem de classificador é consideravelmente </w:t>
      </w:r>
      <w:r w:rsidR="00550E5D">
        <w:rPr>
          <w:rFonts w:ascii="SFRM1095" w:hAnsi="SFRM1095" w:cs="SFRM1095"/>
        </w:rPr>
        <w:t>elevado, ou seja,</w:t>
      </w:r>
      <w:r>
        <w:rPr>
          <w:rFonts w:ascii="SFRM1095" w:hAnsi="SFRM1095" w:cs="SFRM1095"/>
        </w:rPr>
        <w:t xml:space="preserve"> com este texto o classificador tinha informação para “afastar a concorrência” sendo que o texto a analisar possui característica comuns na linguagem espanhol que são raros nas outras linguagens, fazendo diminuir a pontuação da</w:t>
      </w:r>
      <w:r w:rsidR="00550E5D">
        <w:rPr>
          <w:rFonts w:ascii="SFRM1095" w:hAnsi="SFRM1095" w:cs="SFRM1095"/>
        </w:rPr>
        <w:t>s</w:t>
      </w:r>
      <w:r>
        <w:rPr>
          <w:rFonts w:ascii="SFRM1095" w:hAnsi="SFRM1095" w:cs="SFRM1095"/>
        </w:rPr>
        <w:t xml:space="preserve"> outras linguagens quando analisaram trigramas característicos da linguagem espanhola:</w:t>
      </w:r>
    </w:p>
    <w:p w14:paraId="5AA87952" w14:textId="63CA8768" w:rsidR="0090094D" w:rsidRDefault="00721087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Como caso de </w:t>
      </w:r>
      <w:r w:rsidR="00550E5D">
        <w:rPr>
          <w:rFonts w:ascii="SFRM1095" w:hAnsi="SFRM1095" w:cs="SFRM1095"/>
        </w:rPr>
        <w:t>estudo, por</w:t>
      </w:r>
      <w:r>
        <w:rPr>
          <w:rFonts w:ascii="SFRM1095" w:hAnsi="SFRM1095" w:cs="SFRM1095"/>
        </w:rPr>
        <w:t xml:space="preserve"> exe</w:t>
      </w:r>
      <w:r w:rsidR="00550E5D">
        <w:rPr>
          <w:rFonts w:ascii="SFRM1095" w:hAnsi="SFRM1095" w:cs="SFRM1095"/>
        </w:rPr>
        <w:t>mplo o</w:t>
      </w:r>
      <w:r>
        <w:rPr>
          <w:rFonts w:ascii="SFRM1095" w:hAnsi="SFRM1095" w:cs="SFRM1095"/>
        </w:rPr>
        <w:t xml:space="preserve"> trigrama </w:t>
      </w:r>
      <w:r w:rsidR="00550E5D">
        <w:rPr>
          <w:rFonts w:ascii="SFRM1095" w:hAnsi="SFRM1095" w:cs="SFRM1095"/>
        </w:rPr>
        <w:t>“</w:t>
      </w:r>
      <w:r>
        <w:rPr>
          <w:rFonts w:ascii="SFRM1095" w:hAnsi="SFRM1095" w:cs="SFRM1095"/>
        </w:rPr>
        <w:t>muy</w:t>
      </w:r>
      <w:r w:rsidR="00550E5D">
        <w:rPr>
          <w:rFonts w:ascii="SFRM1095" w:hAnsi="SFRM1095" w:cs="SFRM1095"/>
        </w:rPr>
        <w:t>”</w:t>
      </w:r>
      <w:r>
        <w:rPr>
          <w:rFonts w:ascii="SFRM1095" w:hAnsi="SFRM1095" w:cs="SFRM1095"/>
        </w:rPr>
        <w:t xml:space="preserve">, nos ficheiros utilizados para o treino do classificador aparece </w:t>
      </w:r>
      <w:r w:rsidR="0090094D" w:rsidRPr="0090094D">
        <w:rPr>
          <w:rFonts w:ascii="SFRM1095" w:hAnsi="SFRM1095" w:cs="SFRM1095"/>
        </w:rPr>
        <w:t>355233</w:t>
      </w:r>
      <w:r w:rsidR="0090094D">
        <w:rPr>
          <w:rFonts w:ascii="SFRM1095" w:hAnsi="SFRM1095" w:cs="SFRM1095"/>
        </w:rPr>
        <w:t xml:space="preserve"> vezes no espanhol, 3103 no francês, 1218 no português e 10 no inglês.  Não tomar estes resu</w:t>
      </w:r>
      <w:r w:rsidR="00550E5D">
        <w:rPr>
          <w:rFonts w:ascii="SFRM1095" w:hAnsi="SFRM1095" w:cs="SFRM1095"/>
        </w:rPr>
        <w:t>l</w:t>
      </w:r>
      <w:r w:rsidR="0090094D">
        <w:rPr>
          <w:rFonts w:ascii="SFRM1095" w:hAnsi="SFRM1095" w:cs="SFRM1095"/>
        </w:rPr>
        <w:t xml:space="preserve">tados como uma representação total do texto a ser </w:t>
      </w:r>
      <w:r w:rsidR="00550E5D">
        <w:rPr>
          <w:rFonts w:ascii="SFRM1095" w:hAnsi="SFRM1095" w:cs="SFRM1095"/>
        </w:rPr>
        <w:t>analisado,</w:t>
      </w:r>
      <w:r w:rsidR="0090094D">
        <w:rPr>
          <w:rFonts w:ascii="SFRM1095" w:hAnsi="SFRM1095" w:cs="SFRM1095"/>
        </w:rPr>
        <w:t xml:space="preserve"> mas consegue-se encontrar uma preferência evidente com a língua espanhola.</w:t>
      </w:r>
    </w:p>
    <w:p w14:paraId="074810D1" w14:textId="72B9D2DA" w:rsidR="0090094D" w:rsidRDefault="0090094D" w:rsidP="00412726">
      <w:pPr>
        <w:rPr>
          <w:rFonts w:ascii="SFRM1095" w:hAnsi="SFRM1095" w:cs="SFRM1095"/>
        </w:rPr>
      </w:pPr>
    </w:p>
    <w:p w14:paraId="5DDAE67C" w14:textId="5EA033EE" w:rsidR="0090094D" w:rsidRDefault="0090094D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>“</w:t>
      </w:r>
      <w:r w:rsidRPr="0090094D">
        <w:rPr>
          <w:rFonts w:ascii="SFRM1095" w:hAnsi="SFRM1095" w:cs="SFRM1095"/>
          <w:b/>
          <w:u w:val="single"/>
        </w:rPr>
        <w:t>Eu vou à loja.</w:t>
      </w:r>
      <w:r>
        <w:rPr>
          <w:rFonts w:ascii="SFRM1095" w:hAnsi="SFRM1095" w:cs="SFRM1095"/>
        </w:rPr>
        <w:t>”:</w:t>
      </w:r>
    </w:p>
    <w:p w14:paraId="5CA2D7A8" w14:textId="1E1CA586" w:rsidR="006E4C00" w:rsidRPr="00451FF8" w:rsidRDefault="0090094D" w:rsidP="00412726">
      <w:pPr>
        <w:rPr>
          <w:rFonts w:ascii="SFRM1095" w:hAnsi="SFRM1095" w:cs="SFRM1095"/>
          <w:u w:val="single"/>
        </w:rPr>
      </w:pPr>
      <w:r>
        <w:rPr>
          <w:rFonts w:ascii="SFRM1095" w:hAnsi="SFRM1095" w:cs="SFRM1095"/>
        </w:rPr>
        <w:t xml:space="preserve">Aqui a linguagem reconhecida não corresponde à real sendo que o classificador considerou que estava perante um texto na língua francesa quando na realidade se encontrava perante a portuguesa. No entanto podemos ver que a língua com melhor cotação a seguir à francesa foi a portuguesa, no entanto o valor da margem de classificação não é baixo. Sendo que neste caso </w:t>
      </w:r>
      <w:r w:rsidR="00550E5D">
        <w:rPr>
          <w:rFonts w:ascii="SFRM1095" w:hAnsi="SFRM1095" w:cs="SFRM1095"/>
        </w:rPr>
        <w:t>estas duas línguas também têm</w:t>
      </w:r>
      <w:r>
        <w:rPr>
          <w:rFonts w:ascii="SFRM1095" w:hAnsi="SFRM1095" w:cs="SFRM1095"/>
        </w:rPr>
        <w:t xml:space="preserve"> origem no latim as suas raízes também são comuns sendo que existem palavras/</w:t>
      </w:r>
      <w:r w:rsidR="006E4C00">
        <w:rPr>
          <w:rFonts w:ascii="SFRM1095" w:hAnsi="SFRM1095" w:cs="SFRM1095"/>
        </w:rPr>
        <w:t>(</w:t>
      </w:r>
      <w:r w:rsidR="006E4C00" w:rsidRPr="006E4C00">
        <w:rPr>
          <w:rFonts w:ascii="SFRM1095" w:hAnsi="SFRM1095" w:cs="SFRM1095"/>
          <w:highlight w:val="yellow"/>
        </w:rPr>
        <w:t>silabas</w:t>
      </w:r>
      <w:r w:rsidR="006E4C00">
        <w:rPr>
          <w:rFonts w:ascii="SFRM1095" w:hAnsi="SFRM1095" w:cs="SFRM1095"/>
        </w:rPr>
        <w:t xml:space="preserve">). Parte da possibilidade de o </w:t>
      </w:r>
      <w:r w:rsidR="00550E5D">
        <w:rPr>
          <w:rFonts w:ascii="SFRM1095" w:hAnsi="SFRM1095" w:cs="SFRM1095"/>
        </w:rPr>
        <w:t>classificador</w:t>
      </w:r>
      <w:r w:rsidR="006E4C00">
        <w:rPr>
          <w:rFonts w:ascii="SFRM1095" w:hAnsi="SFRM1095" w:cs="SFRM1095"/>
        </w:rPr>
        <w:t xml:space="preserve"> tenh</w:t>
      </w:r>
      <w:r w:rsidR="00550E5D">
        <w:rPr>
          <w:rFonts w:ascii="SFRM1095" w:hAnsi="SFRM1095" w:cs="SFRM1095"/>
        </w:rPr>
        <w:t>a</w:t>
      </w:r>
      <w:r w:rsidR="006E4C00">
        <w:rPr>
          <w:rFonts w:ascii="SFRM1095" w:hAnsi="SFRM1095" w:cs="SFRM1095"/>
        </w:rPr>
        <w:t xml:space="preserve"> errado pode vir do caso do facto de o texto a ser analisado ser relativamente pequeno</w:t>
      </w:r>
      <w:r w:rsidR="00550E5D">
        <w:rPr>
          <w:rFonts w:ascii="SFRM1095" w:hAnsi="SFRM1095" w:cs="SFRM1095"/>
        </w:rPr>
        <w:t>(contém apenas 12 trigramas)</w:t>
      </w:r>
      <w:r w:rsidR="006E4C00">
        <w:rPr>
          <w:rFonts w:ascii="SFRM1095" w:hAnsi="SFRM1095" w:cs="SFRM1095"/>
        </w:rPr>
        <w:t>, este conjunto de condições causa que o classificador não irá conseguir encontrar trigramas comuns numa linguagem que seja raro noutra, sendo que após várias ocorrências da situação agora definida o classificador irá isolar o candidato mais adequado ao texto a ser analisado.</w:t>
      </w:r>
      <w:r w:rsidR="00451FF8">
        <w:rPr>
          <w:rFonts w:ascii="SFRM1095" w:hAnsi="SFRM1095" w:cs="SFRM1095"/>
        </w:rPr>
        <w:t xml:space="preserve"> Como a maioria dos trigramas são comuns na duas linguagens se ocorre algum trigrama muito comum numa linguagem específica poderá fazer “tip the scale” para uma  das linguagens. Como é o caso do trigrama “ à ” que ocorre no francês 12 milhões de vezes e no português 500 mil vezes.</w:t>
      </w:r>
    </w:p>
    <w:p w14:paraId="7A333CC9" w14:textId="6EA7068A" w:rsidR="006E4C00" w:rsidRPr="00192113" w:rsidRDefault="006E4C00" w:rsidP="00412726">
      <w:pPr>
        <w:rPr>
          <w:lang w:val="en-US"/>
        </w:rPr>
      </w:pPr>
    </w:p>
    <w:p w14:paraId="18B2DFEF" w14:textId="77777777" w:rsidR="00550E5D" w:rsidRPr="00192113" w:rsidRDefault="00550E5D" w:rsidP="00412726">
      <w:pPr>
        <w:rPr>
          <w:lang w:val="en-US"/>
        </w:rPr>
      </w:pPr>
    </w:p>
    <w:p w14:paraId="30706A50" w14:textId="5210EED3" w:rsidR="007E2971" w:rsidRPr="00192113" w:rsidRDefault="006E4C00" w:rsidP="00412726">
      <w:pPr>
        <w:rPr>
          <w:lang w:val="en-US"/>
        </w:rPr>
      </w:pPr>
      <w:r w:rsidRPr="00192113">
        <w:rPr>
          <w:lang w:val="en-US"/>
        </w:rPr>
        <w:t>“</w:t>
      </w:r>
      <w:r w:rsidRPr="00192113">
        <w:rPr>
          <w:b/>
          <w:u w:val="single"/>
          <w:lang w:val="en-US"/>
        </w:rPr>
        <w:t>the word é is very short</w:t>
      </w:r>
      <w:r w:rsidR="00550E5D" w:rsidRPr="00192113">
        <w:rPr>
          <w:b/>
          <w:u w:val="single"/>
          <w:lang w:val="en-US"/>
        </w:rPr>
        <w:t>.</w:t>
      </w:r>
      <w:r w:rsidRPr="00192113">
        <w:rPr>
          <w:lang w:val="en-US"/>
        </w:rPr>
        <w:t>”:</w:t>
      </w:r>
    </w:p>
    <w:p w14:paraId="38FCA728" w14:textId="26073ADE" w:rsidR="006E4C00" w:rsidRDefault="006E4C00" w:rsidP="00412726">
      <w:r>
        <w:t>Certo</w:t>
      </w:r>
    </w:p>
    <w:p w14:paraId="2D9065C2" w14:textId="77777777" w:rsidR="00F448F6" w:rsidRDefault="006E4C00" w:rsidP="00412726">
      <w:r>
        <w:t xml:space="preserve">Se não pusermos os ponto final </w:t>
      </w:r>
      <w:r w:rsidR="00550E5D">
        <w:t xml:space="preserve">o classificador </w:t>
      </w:r>
      <w:r>
        <w:t>considera</w:t>
      </w:r>
      <w:r w:rsidR="00550E5D">
        <w:t xml:space="preserve"> o texto como, </w:t>
      </w:r>
      <w:r w:rsidR="00550E5D" w:rsidRPr="00F448F6">
        <w:rPr>
          <w:highlight w:val="yellow"/>
        </w:rPr>
        <w:t>sendo que com a adição do ponto final o classificar vai passar a analisar o trigrama “rt.”, que vai tomar valores muito baixos no “dicionário portugues”</w:t>
      </w:r>
      <w:r w:rsidR="00F448F6" w:rsidRPr="00F448F6">
        <w:rPr>
          <w:highlight w:val="yellow"/>
        </w:rPr>
        <w:t>(</w:t>
      </w:r>
      <w:r w:rsidR="00F448F6">
        <w:rPr>
          <w:highlight w:val="yellow"/>
        </w:rPr>
        <w:t>A DATA NÃO CORRESPONDE COM A SUPOSIÇÃO</w:t>
      </w:r>
      <w:r w:rsidR="00F448F6" w:rsidRPr="00F448F6">
        <w:rPr>
          <w:highlight w:val="yellow"/>
        </w:rPr>
        <w:t>)</w:t>
      </w:r>
      <w:r>
        <w:t xml:space="preserve"> português dizer que se este for o caso, não é comum pa</w:t>
      </w:r>
      <w:r w:rsidR="00550E5D">
        <w:t>lavras em português que acabem em t e,</w:t>
      </w:r>
      <w:r w:rsidR="00F448F6">
        <w:t>.</w:t>
      </w:r>
    </w:p>
    <w:p w14:paraId="5CC2C9E7" w14:textId="0C0E67B8" w:rsidR="006E4C00" w:rsidRDefault="00F448F6" w:rsidP="00412726">
      <w:r>
        <w:t xml:space="preserve"> O</w:t>
      </w:r>
      <w:r w:rsidR="00550E5D">
        <w:t xml:space="preserve"> trigrama</w:t>
      </w:r>
      <w:r w:rsidR="006E4C00">
        <w:t xml:space="preserve"> “ é ” é muito comum no português</w:t>
      </w:r>
      <w:r w:rsidR="006E4C00" w:rsidRPr="006E4C00">
        <w:t xml:space="preserve"> 1966239</w:t>
      </w:r>
      <w:r w:rsidR="006E4C00">
        <w:t xml:space="preserve"> e não existe no inglês. Se</w:t>
      </w:r>
      <w:r>
        <w:t>ndo que o score do português</w:t>
      </w:r>
      <w:r w:rsidR="006E4C00">
        <w:t xml:space="preserve"> deste trigrama </w:t>
      </w:r>
      <w:r w:rsidR="00555751">
        <w:t xml:space="preserve">“é i” = </w:t>
      </w:r>
      <w:r w:rsidR="00555751" w:rsidRPr="00555751">
        <w:t>55737</w:t>
      </w:r>
      <w:r w:rsidR="00555751">
        <w:t xml:space="preserve"> e </w:t>
      </w:r>
      <w:r>
        <w:t xml:space="preserve">em inglês = 57. Sendo que estes trigramas vão causar que a classificação geral do texto não irá conseguir isolar a língua inglesa como a língua correspondente do texto introduzido. </w:t>
      </w:r>
    </w:p>
    <w:p w14:paraId="1FADB54B" w14:textId="2A95F462" w:rsidR="00F448F6" w:rsidRDefault="00F448F6" w:rsidP="00412726">
      <w:r>
        <w:t xml:space="preserve">Sendo que neste texto a margem do classificador é </w:t>
      </w:r>
      <w:r w:rsidR="00E03C6D">
        <w:t>muito baixo, indicande que é preciso um sample size superior para que se apresentem resultados mais fiáveis.</w:t>
      </w:r>
    </w:p>
    <w:p w14:paraId="1D81B949" w14:textId="736B8384" w:rsidR="00555751" w:rsidRDefault="00555751" w:rsidP="00412726">
      <w:pPr>
        <w:rPr>
          <w:u w:val="single"/>
        </w:rPr>
      </w:pPr>
    </w:p>
    <w:p w14:paraId="7EA14BBF" w14:textId="37FA50E4" w:rsidR="00E03C6D" w:rsidRDefault="00E03C6D" w:rsidP="00412726">
      <w:r w:rsidRPr="00192113">
        <w:rPr>
          <w:lang w:val="en-US"/>
        </w:rPr>
        <w:t>“</w:t>
      </w:r>
      <w:r w:rsidRPr="00192113">
        <w:rPr>
          <w:b/>
          <w:u w:val="single"/>
          <w:lang w:val="en-US"/>
        </w:rPr>
        <w:t xml:space="preserve">I go to the beach … </w:t>
      </w:r>
      <w:r w:rsidRPr="00E03C6D">
        <w:rPr>
          <w:b/>
          <w:u w:val="single"/>
        </w:rPr>
        <w:t xml:space="preserve">I go to the </w:t>
      </w:r>
      <w:proofErr w:type="gramStart"/>
      <w:r w:rsidRPr="00E03C6D">
        <w:rPr>
          <w:b/>
          <w:u w:val="single"/>
        </w:rPr>
        <w:t>beach.</w:t>
      </w:r>
      <w:r>
        <w:t>“</w:t>
      </w:r>
      <w:proofErr w:type="gramEnd"/>
      <w:r>
        <w:t xml:space="preserve"> a frase está repetida 10 vezes</w:t>
      </w:r>
    </w:p>
    <w:p w14:paraId="5EDB0C91" w14:textId="6F727FB1" w:rsidR="00CA6AA5" w:rsidRDefault="00E03C6D" w:rsidP="00412726">
      <w:r>
        <w:t xml:space="preserve">Neste caso como o texto que temos para analisar é consideravelmente superior logo vai apresentar uma maior margem de classificação , no entanto não nos encontramos perante um bom exemplo pois como o conteúdo vai estar repetido, se a frase original, neste caso “I go to the beach. I ” Possuir uma margem de erro </w:t>
      </w:r>
      <w:r>
        <w:lastRenderedPageBreak/>
        <w:t xml:space="preserve">pequena pode querer indicar que está mal classificada logo, quando repetida poderá levar a um margem superior, podendo estar errado. </w:t>
      </w:r>
      <w:r w:rsidR="00042FE7">
        <w:t xml:space="preserve"> No entanto a frase original neste caso possui evidentemente um terno que é característico da língua inglesa com um valor elevado de presença e evidente em comparação com as outras líng</w:t>
      </w:r>
      <w:r w:rsidR="00CA6AA5">
        <w:t>uas às quais estamos a comparar</w:t>
      </w:r>
    </w:p>
    <w:p w14:paraId="1699A8AF" w14:textId="77777777" w:rsidR="00CA6AA5" w:rsidRDefault="00CA6AA5" w:rsidP="00412726"/>
    <w:p w14:paraId="3868C4E5" w14:textId="73C5F098" w:rsidR="00CA6AA5" w:rsidRDefault="00CA6AA5" w:rsidP="00412726">
      <w:r>
        <w:t xml:space="preserve">Perante a situação que nos encontramos a repetição de uma frase não vai causar um aumento exponencial do valor do score pois este não esta a “tomar atenção à ocorrência de vários trigramas na mesma frase, congunto de trigramas não tem infuencia nenhuma para o score total, por exemplo co existência de I e the na mesma frase (pedaços da frases reconhecidos como comuns na língua inglesa) não vão </w:t>
      </w:r>
      <w:r w:rsidRPr="00CA6AA5">
        <w:t>gerar</w:t>
      </w:r>
      <w:r>
        <w:t xml:space="preserve"> um score suplementar se aparecem mais vezes sendo apenas contabilizados o valor da apparence no dicionário usado para testes.”</w:t>
      </w:r>
    </w:p>
    <w:p w14:paraId="527EE08B" w14:textId="68790890" w:rsidR="00042FE7" w:rsidRDefault="00042FE7" w:rsidP="00412726"/>
    <w:p w14:paraId="064A74E0" w14:textId="25E11EED" w:rsidR="00042FE7" w:rsidRDefault="00042FE7" w:rsidP="00412726">
      <w:r>
        <w:t xml:space="preserve">???????? o “the” e “ i “ é mais comum nas outras línguas que no ingles??????? </w:t>
      </w:r>
    </w:p>
    <w:p w14:paraId="542934F5" w14:textId="4BE17EE2" w:rsidR="00E03C6D" w:rsidRDefault="00E03C6D" w:rsidP="00412726"/>
    <w:p w14:paraId="24CD82D0" w14:textId="7B202FD0" w:rsidR="00E03C6D" w:rsidRDefault="00E03C6D" w:rsidP="00412726"/>
    <w:p w14:paraId="1CD73EFE" w14:textId="4C8FC865" w:rsidR="00E03C6D" w:rsidRDefault="00E03C6D" w:rsidP="00412726">
      <w:r>
        <w:t>Como é o caso que é apresentado encima em que a linguagem real era portuguesa mas foi identificado como francês, quando repetido 10X ainda considera fr no entanto se repetirmos por volta de 20-30 X o classificador começa a assumir que se e</w:t>
      </w:r>
      <w:r w:rsidR="00451FF8">
        <w:t>n</w:t>
      </w:r>
      <w:r>
        <w:t>contra perante pt</w:t>
      </w:r>
    </w:p>
    <w:p w14:paraId="19DBFA23" w14:textId="77777777" w:rsidR="006E4C00" w:rsidRPr="00A0799F" w:rsidRDefault="006E4C00" w:rsidP="00412726">
      <w:pPr>
        <w:rPr>
          <w:u w:val="single"/>
        </w:rPr>
      </w:pPr>
      <w:bookmarkStart w:id="0" w:name="_GoBack"/>
      <w:bookmarkEnd w:id="0"/>
    </w:p>
    <w:sectPr w:rsidR="006E4C00" w:rsidRPr="00A0799F" w:rsidSect="00E2161C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45143"/>
    <w:multiLevelType w:val="hybridMultilevel"/>
    <w:tmpl w:val="38509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AD"/>
    <w:rsid w:val="00042FE7"/>
    <w:rsid w:val="00075C2F"/>
    <w:rsid w:val="00103F64"/>
    <w:rsid w:val="00192113"/>
    <w:rsid w:val="00216C27"/>
    <w:rsid w:val="00272CED"/>
    <w:rsid w:val="002C0A19"/>
    <w:rsid w:val="00346E9C"/>
    <w:rsid w:val="00412726"/>
    <w:rsid w:val="004348B2"/>
    <w:rsid w:val="00451FF8"/>
    <w:rsid w:val="00550E5D"/>
    <w:rsid w:val="00555751"/>
    <w:rsid w:val="006B52E7"/>
    <w:rsid w:val="006E4C00"/>
    <w:rsid w:val="00716CD3"/>
    <w:rsid w:val="00721087"/>
    <w:rsid w:val="007C7C9C"/>
    <w:rsid w:val="007E2971"/>
    <w:rsid w:val="008B79DA"/>
    <w:rsid w:val="0090094D"/>
    <w:rsid w:val="009A5FAD"/>
    <w:rsid w:val="00A0799F"/>
    <w:rsid w:val="00A10439"/>
    <w:rsid w:val="00AA1F83"/>
    <w:rsid w:val="00B85C5F"/>
    <w:rsid w:val="00C85690"/>
    <w:rsid w:val="00CA47D3"/>
    <w:rsid w:val="00CA6AA5"/>
    <w:rsid w:val="00CC0C01"/>
    <w:rsid w:val="00CC7D62"/>
    <w:rsid w:val="00E03C6D"/>
    <w:rsid w:val="00E2161C"/>
    <w:rsid w:val="00E82CDD"/>
    <w:rsid w:val="00F4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6CC0"/>
  <w15:chartTrackingRefBased/>
  <w15:docId w15:val="{2474C5D7-E626-491C-B4AC-5953B8D2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72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75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81AC9-EAE3-4FB0-851A-DA2CEDFE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4</Pages>
  <Words>1202</Words>
  <Characters>6494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ASUS</cp:lastModifiedBy>
  <cp:revision>12</cp:revision>
  <dcterms:created xsi:type="dcterms:W3CDTF">2017-11-13T20:38:00Z</dcterms:created>
  <dcterms:modified xsi:type="dcterms:W3CDTF">2017-11-16T18:05:00Z</dcterms:modified>
</cp:coreProperties>
</file>