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B0FE" w14:textId="512BCC38" w:rsidR="007E7BEC" w:rsidRPr="00D53059" w:rsidRDefault="007E7BEC" w:rsidP="006E21EA">
      <w:pPr>
        <w:jc w:val="both"/>
        <w:rPr>
          <w:rFonts w:cstheme="minorHAnsi"/>
          <w:i/>
          <w:iCs/>
        </w:rPr>
      </w:pPr>
      <w:r w:rsidRPr="00D53059">
        <w:rPr>
          <w:rFonts w:cstheme="minorHAnsi"/>
          <w:i/>
          <w:iCs/>
        </w:rPr>
        <w:t>En la villa de Alburquerque a catorce días del mes de noviembre de mil seiscientos ante mí el ilustre escribano desta villa presentó esta postura y puja en ella contenida</w:t>
      </w:r>
    </w:p>
    <w:p w14:paraId="626AE8A6" w14:textId="77777777" w:rsidR="007E7BEC" w:rsidRPr="00D53059" w:rsidRDefault="007E7BEC" w:rsidP="006E21EA">
      <w:pPr>
        <w:jc w:val="both"/>
        <w:rPr>
          <w:rFonts w:cstheme="minorHAnsi"/>
          <w:i/>
          <w:iCs/>
        </w:rPr>
      </w:pPr>
    </w:p>
    <w:p w14:paraId="3A6C031E" w14:textId="0A717BCB" w:rsidR="007E7BEC" w:rsidRPr="00D53059" w:rsidRDefault="007E7BEC" w:rsidP="006E21EA">
      <w:pPr>
        <w:jc w:val="both"/>
        <w:rPr>
          <w:rFonts w:cstheme="minorHAnsi"/>
          <w:i/>
          <w:iCs/>
        </w:rPr>
      </w:pPr>
      <w:r w:rsidRPr="00D53059">
        <w:rPr>
          <w:rFonts w:cstheme="minorHAnsi"/>
          <w:i/>
          <w:iCs/>
        </w:rPr>
        <w:t>Gaspar Hernández Cabral, vecino desta villa, digo que sobre la postura que tengo hecha en las casas de Nuestra Señora del Rosario que son quince ducados y medio, las pongo en dieciséis con los cuarenta de mejora que tengo dicho y para ello atentamente (lo firma Gaspar Hernández Cabral)</w:t>
      </w:r>
    </w:p>
    <w:p w14:paraId="5CC0756E" w14:textId="77777777" w:rsidR="007E7BEC" w:rsidRPr="00D53059" w:rsidRDefault="007E7BEC" w:rsidP="006E21EA">
      <w:pPr>
        <w:jc w:val="both"/>
        <w:rPr>
          <w:rFonts w:cstheme="minorHAnsi"/>
          <w:i/>
          <w:iCs/>
        </w:rPr>
      </w:pPr>
    </w:p>
    <w:p w14:paraId="5E65ED80" w14:textId="50742594" w:rsidR="007E7BEC" w:rsidRPr="00D53059" w:rsidRDefault="006E21EA" w:rsidP="006E21EA">
      <w:pPr>
        <w:jc w:val="both"/>
        <w:rPr>
          <w:rFonts w:cstheme="minorHAnsi"/>
          <w:i/>
          <w:iCs/>
        </w:rPr>
      </w:pPr>
      <w:r w:rsidRPr="00D53059">
        <w:rPr>
          <w:rFonts w:cstheme="minorHAnsi"/>
          <w:i/>
          <w:iCs/>
        </w:rPr>
        <w:t xml:space="preserve">Pregón        </w:t>
      </w:r>
      <w:r w:rsidR="007E7BEC" w:rsidRPr="00D53059">
        <w:rPr>
          <w:rFonts w:cstheme="minorHAnsi"/>
          <w:i/>
          <w:iCs/>
        </w:rPr>
        <w:t>En quince días del mismo mes y año diose bando en la plaza pública desta villa para los vecinos un pregonero que dio un pregón a la dicha postura en puja y aviso del remate ........ y des envelo desta villa.</w:t>
      </w:r>
    </w:p>
    <w:p w14:paraId="075540F6" w14:textId="77777777" w:rsidR="007E7BEC" w:rsidRPr="00D53059" w:rsidRDefault="007E7BEC" w:rsidP="006E21EA">
      <w:pPr>
        <w:jc w:val="both"/>
        <w:rPr>
          <w:rFonts w:cstheme="minorHAnsi"/>
          <w:i/>
          <w:iCs/>
        </w:rPr>
      </w:pPr>
    </w:p>
    <w:p w14:paraId="524328A2" w14:textId="0A504317" w:rsidR="00FE6CC8" w:rsidRPr="00D53059" w:rsidRDefault="006E21EA" w:rsidP="006E21EA">
      <w:pPr>
        <w:jc w:val="both"/>
        <w:rPr>
          <w:rFonts w:cstheme="minorHAnsi"/>
          <w:i/>
          <w:iCs/>
        </w:rPr>
      </w:pPr>
      <w:r w:rsidRPr="00D53059">
        <w:rPr>
          <w:rFonts w:cstheme="minorHAnsi"/>
          <w:i/>
          <w:iCs/>
        </w:rPr>
        <w:t xml:space="preserve">Pregón        </w:t>
      </w:r>
      <w:r w:rsidR="007E7BEC" w:rsidRPr="00D53059">
        <w:rPr>
          <w:rFonts w:cstheme="minorHAnsi"/>
          <w:i/>
          <w:iCs/>
        </w:rPr>
        <w:t>En dieciséis días del mismo mes y año diose bando en la plaza pública desta villa para los vecinos un pregonero se dio este pregón de la última postura en puja y aviso del día de remate.....y des envelo desta villa</w:t>
      </w:r>
    </w:p>
    <w:p w14:paraId="6D53F338" w14:textId="77777777" w:rsidR="008108BF" w:rsidRPr="00D53059" w:rsidRDefault="008108BF" w:rsidP="006E21EA">
      <w:pPr>
        <w:jc w:val="both"/>
        <w:rPr>
          <w:rFonts w:cstheme="minorHAnsi"/>
          <w:i/>
          <w:iCs/>
        </w:rPr>
      </w:pPr>
    </w:p>
    <w:p w14:paraId="39839479" w14:textId="77777777" w:rsidR="008108BF" w:rsidRPr="00D53059" w:rsidRDefault="008108BF" w:rsidP="006E21EA">
      <w:pPr>
        <w:jc w:val="both"/>
        <w:rPr>
          <w:rFonts w:cstheme="minorHAnsi"/>
          <w:i/>
          <w:iCs/>
        </w:rPr>
      </w:pPr>
    </w:p>
    <w:p w14:paraId="47EB5F27" w14:textId="77777777" w:rsidR="008108BF" w:rsidRPr="00D53059" w:rsidRDefault="008108BF" w:rsidP="006E21EA">
      <w:pPr>
        <w:jc w:val="both"/>
        <w:rPr>
          <w:rFonts w:cstheme="minorHAnsi"/>
          <w:i/>
          <w:iCs/>
        </w:rPr>
      </w:pPr>
    </w:p>
    <w:p w14:paraId="598D6D8D" w14:textId="43BF8EA0" w:rsidR="008108BF" w:rsidRPr="00D53059" w:rsidRDefault="008108BF" w:rsidP="008108BF">
      <w:pPr>
        <w:jc w:val="center"/>
        <w:rPr>
          <w:rFonts w:cstheme="minorHAnsi"/>
        </w:rPr>
      </w:pPr>
      <w:r w:rsidRPr="00D53059">
        <w:rPr>
          <w:rFonts w:cstheme="minorHAnsi"/>
        </w:rPr>
        <w:t>AHPB P.N.  Año 1599. Caja 4853</w:t>
      </w:r>
      <w:r w:rsidR="00D53059">
        <w:rPr>
          <w:rFonts w:cstheme="minorHAnsi"/>
        </w:rPr>
        <w:t>. E</w:t>
      </w:r>
      <w:r w:rsidRPr="00D53059">
        <w:rPr>
          <w:rFonts w:cstheme="minorHAnsi"/>
        </w:rPr>
        <w:t>scribano Alonso Sánchez</w:t>
      </w:r>
      <w:r w:rsidR="00D53059">
        <w:rPr>
          <w:rFonts w:cstheme="minorHAnsi"/>
        </w:rPr>
        <w:t>. P</w:t>
      </w:r>
      <w:r w:rsidRPr="00D53059">
        <w:rPr>
          <w:rFonts w:cstheme="minorHAnsi"/>
        </w:rPr>
        <w:t>g. 189</w:t>
      </w:r>
      <w:r w:rsidR="00D53059">
        <w:rPr>
          <w:rFonts w:cstheme="minorHAnsi"/>
        </w:rPr>
        <w:t>.</w:t>
      </w:r>
    </w:p>
    <w:p w14:paraId="5331D68C" w14:textId="77777777" w:rsidR="008108BF" w:rsidRPr="006E21EA" w:rsidRDefault="008108BF" w:rsidP="006E21EA">
      <w:pPr>
        <w:jc w:val="both"/>
        <w:rPr>
          <w:rFonts w:ascii="Blackadder ITC" w:hAnsi="Blackadder ITC"/>
          <w:sz w:val="36"/>
          <w:szCs w:val="36"/>
        </w:rPr>
      </w:pPr>
    </w:p>
    <w:sectPr w:rsidR="008108BF" w:rsidRPr="006E2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8E"/>
    <w:rsid w:val="006E21EA"/>
    <w:rsid w:val="00797F8E"/>
    <w:rsid w:val="007E7BEC"/>
    <w:rsid w:val="008108BF"/>
    <w:rsid w:val="00CE4A50"/>
    <w:rsid w:val="00D53059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FE08"/>
  <w15:chartTrackingRefBased/>
  <w15:docId w15:val="{4904290A-8444-4C0A-90F3-7A5E7E05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9</cp:revision>
  <dcterms:created xsi:type="dcterms:W3CDTF">2023-10-17T22:54:00Z</dcterms:created>
  <dcterms:modified xsi:type="dcterms:W3CDTF">2023-12-02T08:37:00Z</dcterms:modified>
</cp:coreProperties>
</file>