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B84E" w14:textId="0BDBB43C" w:rsidR="00E63343" w:rsidRDefault="00E63343" w:rsidP="00861CCD">
      <w:pPr>
        <w:jc w:val="both"/>
      </w:pPr>
      <w:r>
        <w:t xml:space="preserve">En el </w:t>
      </w:r>
      <w:r w:rsidR="00176DAB">
        <w:t>capítulo</w:t>
      </w:r>
      <w:r>
        <w:t xml:space="preserve"> dedicado al ducado de Alburquerque vimos </w:t>
      </w:r>
      <w:r w:rsidR="00176DAB">
        <w:t>cómo</w:t>
      </w:r>
      <w:r>
        <w:t xml:space="preserve"> se organizaba la villa en los ámbitos políticos, administrativo y económico</w:t>
      </w:r>
      <w:r w:rsidR="00176DAB">
        <w:t xml:space="preserve">, recayendo todo el poder sobre el propio duque quien designaba a personas de su confianza para que los </w:t>
      </w:r>
      <w:r w:rsidR="00680D16">
        <w:t>ejecutasen</w:t>
      </w:r>
      <w:r>
        <w:t xml:space="preserve">. Aprovechando que tenemos al ejército pendiente de recibir su vestuario de </w:t>
      </w:r>
      <w:r w:rsidR="00E2122E">
        <w:t>campaña, vamos</w:t>
      </w:r>
      <w:r>
        <w:t xml:space="preserve"> a abordar como se dividía militarmente el reino de España y de </w:t>
      </w:r>
      <w:r w:rsidR="00176DAB">
        <w:t>qué</w:t>
      </w:r>
      <w:r>
        <w:t xml:space="preserve"> manera se proveían los ejércitos de todos los pertrechos necesarios </w:t>
      </w:r>
      <w:r w:rsidR="00BC0400">
        <w:t>para</w:t>
      </w:r>
      <w:r>
        <w:t xml:space="preserve"> ello vamos a abordar dos conceptos; las capitanías generales y los asientos y asentistas</w:t>
      </w:r>
      <w:r w:rsidR="00172CD9">
        <w:t xml:space="preserve"> militares</w:t>
      </w:r>
      <w:r>
        <w:t xml:space="preserve">. </w:t>
      </w:r>
    </w:p>
    <w:p w14:paraId="0BFBCFC9" w14:textId="77777777" w:rsidR="00E63343" w:rsidRDefault="00E63343" w:rsidP="00861CCD">
      <w:pPr>
        <w:jc w:val="both"/>
      </w:pPr>
    </w:p>
    <w:p w14:paraId="014B0DFC" w14:textId="137BD380" w:rsidR="00861CCD" w:rsidRDefault="00861CCD" w:rsidP="00861CCD">
      <w:pPr>
        <w:jc w:val="both"/>
      </w:pPr>
      <w:r>
        <w:t>Capitanías Generales</w:t>
      </w:r>
      <w:r w:rsidR="00172CD9">
        <w:t>.</w:t>
      </w:r>
    </w:p>
    <w:p w14:paraId="57AF981C" w14:textId="38E90931" w:rsidR="001D2916" w:rsidRDefault="00861CCD" w:rsidP="00861CCD">
      <w:pPr>
        <w:jc w:val="both"/>
      </w:pPr>
      <w:r>
        <w:t>L</w:t>
      </w:r>
      <w:r w:rsidR="00E63343" w:rsidRPr="00E63343">
        <w:t xml:space="preserve">as </w:t>
      </w:r>
      <w:r w:rsidRPr="00E63343">
        <w:t>capitanías</w:t>
      </w:r>
      <w:r w:rsidR="00E63343" w:rsidRPr="00E63343">
        <w:t xml:space="preserve"> generales </w:t>
      </w:r>
      <w:r w:rsidRPr="00E63343">
        <w:t>constituían</w:t>
      </w:r>
      <w:r w:rsidR="00E63343" w:rsidRPr="00E63343">
        <w:t xml:space="preserve"> cada </w:t>
      </w:r>
      <w:r w:rsidR="00E2122E">
        <w:t xml:space="preserve">una </w:t>
      </w:r>
      <w:r w:rsidR="00E63343" w:rsidRPr="00E63343">
        <w:t xml:space="preserve">de las </w:t>
      </w:r>
      <w:r w:rsidR="00E2122E">
        <w:t>regiones</w:t>
      </w:r>
      <w:r w:rsidR="00E63343" w:rsidRPr="00E63343">
        <w:t xml:space="preserve"> en las que s</w:t>
      </w:r>
      <w:r w:rsidR="00E2122E">
        <w:t>e</w:t>
      </w:r>
      <w:r w:rsidR="00E63343" w:rsidRPr="00E63343">
        <w:t xml:space="preserve"> </w:t>
      </w:r>
      <w:r w:rsidR="009F03DE">
        <w:t>dividía</w:t>
      </w:r>
      <w:r w:rsidR="00E63343" w:rsidRPr="00E63343">
        <w:t xml:space="preserve"> el </w:t>
      </w:r>
      <w:r w:rsidRPr="00E63343">
        <w:t>territorio</w:t>
      </w:r>
      <w:r w:rsidR="00E63343" w:rsidRPr="00E63343">
        <w:t xml:space="preserve"> para su </w:t>
      </w:r>
      <w:r w:rsidRPr="00E63343">
        <w:t>administración</w:t>
      </w:r>
      <w:r w:rsidR="00E63343" w:rsidRPr="00E63343">
        <w:t xml:space="preserve"> </w:t>
      </w:r>
      <w:r w:rsidRPr="00E63343">
        <w:t>militar</w:t>
      </w:r>
      <w:r w:rsidR="00D70DA7">
        <w:t xml:space="preserve">, </w:t>
      </w:r>
      <w:r w:rsidR="00E2122E" w:rsidRPr="00861CCD">
        <w:t>polític</w:t>
      </w:r>
      <w:r w:rsidR="00E2122E">
        <w:t>a</w:t>
      </w:r>
      <w:r w:rsidR="00E2122E" w:rsidRPr="00861CCD">
        <w:t>, económic</w:t>
      </w:r>
      <w:r w:rsidR="00E2122E">
        <w:t>a</w:t>
      </w:r>
      <w:r w:rsidR="00E2122E" w:rsidRPr="00861CCD">
        <w:t xml:space="preserve"> y gubernativ</w:t>
      </w:r>
      <w:r w:rsidR="00E2122E">
        <w:t>a,</w:t>
      </w:r>
      <w:r w:rsidR="00E63343" w:rsidRPr="00E63343">
        <w:t xml:space="preserve"> al </w:t>
      </w:r>
      <w:r w:rsidRPr="00E63343">
        <w:t>frente de</w:t>
      </w:r>
      <w:r w:rsidR="00E63343" w:rsidRPr="00E63343">
        <w:t xml:space="preserve"> las cuales se </w:t>
      </w:r>
      <w:r w:rsidRPr="00E63343">
        <w:t>encontraba</w:t>
      </w:r>
      <w:r w:rsidR="00E63343" w:rsidRPr="00E63343">
        <w:t xml:space="preserve"> </w:t>
      </w:r>
      <w:r w:rsidR="009F03DE">
        <w:t>un</w:t>
      </w:r>
      <w:r w:rsidR="00E2122E">
        <w:t xml:space="preserve"> </w:t>
      </w:r>
      <w:r w:rsidRPr="00E63343">
        <w:t>Capitán</w:t>
      </w:r>
      <w:r w:rsidR="00E63343" w:rsidRPr="00E63343">
        <w:t xml:space="preserve"> General</w:t>
      </w:r>
      <w:r w:rsidR="00D70DA7">
        <w:t xml:space="preserve">, </w:t>
      </w:r>
      <w:r w:rsidR="009650DF">
        <w:t xml:space="preserve">una </w:t>
      </w:r>
      <w:r w:rsidR="00D70DA7">
        <w:t>A</w:t>
      </w:r>
      <w:r w:rsidR="009650DF">
        <w:t>udiencia</w:t>
      </w:r>
      <w:r w:rsidR="00D70DA7">
        <w:t xml:space="preserve"> y una Intendencia Provincial</w:t>
      </w:r>
      <w:r w:rsidR="00095D26">
        <w:t xml:space="preserve"> </w:t>
      </w:r>
      <w:r w:rsidR="00D70DA7">
        <w:t xml:space="preserve">que se repartían dichos poderes </w:t>
      </w:r>
      <w:r w:rsidR="00176DAB">
        <w:t>y que respondía directamente al Rey</w:t>
      </w:r>
      <w:r w:rsidR="00E63343" w:rsidRPr="00E63343">
        <w:t xml:space="preserve">. Esta división data de 1705 </w:t>
      </w:r>
      <w:r w:rsidRPr="00E63343">
        <w:t>cuando</w:t>
      </w:r>
      <w:r w:rsidR="00E63343" w:rsidRPr="00E63343">
        <w:t xml:space="preserve"> se ajustaron los antiguos reinos</w:t>
      </w:r>
      <w:r w:rsidR="009650DF">
        <w:t xml:space="preserve"> </w:t>
      </w:r>
      <w:r w:rsidR="00E63343" w:rsidRPr="00E63343">
        <w:t xml:space="preserve">que </w:t>
      </w:r>
      <w:r w:rsidR="009F03DE" w:rsidRPr="00E63343">
        <w:t>constitu</w:t>
      </w:r>
      <w:r w:rsidR="009F03DE">
        <w:t>ían</w:t>
      </w:r>
      <w:r w:rsidR="00E63343" w:rsidRPr="00E63343">
        <w:t xml:space="preserve"> la </w:t>
      </w:r>
      <w:r w:rsidRPr="00E63343">
        <w:t>Monarquía</w:t>
      </w:r>
      <w:r w:rsidR="00E63343" w:rsidRPr="00E63343">
        <w:t xml:space="preserve"> </w:t>
      </w:r>
      <w:r w:rsidRPr="00E63343">
        <w:t>Hispánic</w:t>
      </w:r>
      <w:r>
        <w:t>a</w:t>
      </w:r>
      <w:r w:rsidR="009650DF">
        <w:t>, a excepción del de Navarra,</w:t>
      </w:r>
      <w:r w:rsidR="009650DF" w:rsidRPr="00E63343">
        <w:t xml:space="preserve"> </w:t>
      </w:r>
      <w:r w:rsidR="009650DF">
        <w:t>a</w:t>
      </w:r>
      <w:r w:rsidRPr="00861CCD">
        <w:t xml:space="preserve"> las necesidades de control de los territorios que iban siendo ocupados por los ejércitos borbónicos</w:t>
      </w:r>
      <w:r>
        <w:t xml:space="preserve"> como consecuencia de la guerra de S</w:t>
      </w:r>
      <w:r w:rsidR="009650DF">
        <w:t>u</w:t>
      </w:r>
      <w:r>
        <w:t>cesión</w:t>
      </w:r>
      <w:r w:rsidR="00BC0400">
        <w:t xml:space="preserve"> </w:t>
      </w:r>
      <w:r w:rsidR="00E2122E">
        <w:t>(1). Felipe V, vencedor</w:t>
      </w:r>
      <w:r w:rsidR="00DA66F1">
        <w:t xml:space="preserve"> de la contienda</w:t>
      </w:r>
      <w:r w:rsidR="00E2122E">
        <w:t>, a través de los decretos de Nueva Planta</w:t>
      </w:r>
      <w:r w:rsidR="004448B3">
        <w:t xml:space="preserve"> (2)</w:t>
      </w:r>
      <w:r w:rsidR="009F03DE">
        <w:t>, será quien suprima las antiguas</w:t>
      </w:r>
      <w:r w:rsidR="004448B3">
        <w:t xml:space="preserve"> cortes, consejos y</w:t>
      </w:r>
      <w:r w:rsidR="009F03DE">
        <w:t xml:space="preserve"> leyes por las que se regían </w:t>
      </w:r>
      <w:r w:rsidR="00D70DA7">
        <w:t>estos</w:t>
      </w:r>
      <w:r w:rsidR="009F03DE">
        <w:t xml:space="preserve"> reinos</w:t>
      </w:r>
      <w:r w:rsidR="004448B3">
        <w:t xml:space="preserve"> en pro de un gobierno más centralizado</w:t>
      </w:r>
      <w:r w:rsidR="00EB5782">
        <w:t xml:space="preserve"> y una concepción absolutista del poder de la monarquía</w:t>
      </w:r>
      <w:r w:rsidR="004448B3">
        <w:t xml:space="preserve"> a semejanza del modelo francés y en </w:t>
      </w:r>
      <w:r w:rsidR="00EB5782">
        <w:t>contraposición a la mayor tolerancia que habían practicado</w:t>
      </w:r>
      <w:r w:rsidR="00816465">
        <w:t xml:space="preserve"> hasta entonces</w:t>
      </w:r>
      <w:r w:rsidR="00EB5782">
        <w:t xml:space="preserve"> los monarcas de la casa de </w:t>
      </w:r>
      <w:r w:rsidR="007C2A3D">
        <w:t xml:space="preserve">los </w:t>
      </w:r>
      <w:r w:rsidR="00EB5782">
        <w:t xml:space="preserve">Austria respecto a las singularidades de </w:t>
      </w:r>
      <w:r w:rsidR="009650DF">
        <w:t>dichos reinos hispánicos</w:t>
      </w:r>
      <w:r w:rsidR="004448B3">
        <w:t>.</w:t>
      </w:r>
      <w:r w:rsidR="00E63343" w:rsidRPr="00E63343">
        <w:t xml:space="preserve"> </w:t>
      </w:r>
      <w:r w:rsidR="009F03DE" w:rsidRPr="00861CCD">
        <w:t>El país quedó constituido administrativamente en 32 provincias y militarmente en 12 capitanías generales</w:t>
      </w:r>
      <w:r w:rsidR="009F03DE">
        <w:t xml:space="preserve"> -Navarra quedó como Virreinato</w:t>
      </w:r>
      <w:r w:rsidR="00DA66F1">
        <w:t>, teniendo el virrey y el capitán general atribuciones y poderes muy similares</w:t>
      </w:r>
      <w:r w:rsidR="00816465">
        <w:t xml:space="preserve"> -</w:t>
      </w:r>
      <w:r w:rsidR="007C2A3D">
        <w:t>. L</w:t>
      </w:r>
      <w:r w:rsidR="00DA66F1">
        <w:t>a misma organización</w:t>
      </w:r>
      <w:r w:rsidR="006022E3">
        <w:t xml:space="preserve"> se extendió a los territorios de Ultramar</w:t>
      </w:r>
      <w:r w:rsidR="00816465">
        <w:t>-</w:t>
      </w:r>
      <w:r w:rsidR="00095D26">
        <w:t>.</w:t>
      </w:r>
      <w:r w:rsidR="00176DAB">
        <w:t xml:space="preserve"> </w:t>
      </w:r>
      <w:r w:rsidR="00DA66F1">
        <w:t>Las doce capi</w:t>
      </w:r>
      <w:r w:rsidR="00816465">
        <w:t>tanías</w:t>
      </w:r>
      <w:r w:rsidR="00DA66F1">
        <w:t xml:space="preserve"> generales fueron las siguientes: Andalucía,</w:t>
      </w:r>
      <w:r w:rsidR="00176DAB">
        <w:t xml:space="preserve"> </w:t>
      </w:r>
      <w:r w:rsidR="00DA66F1">
        <w:t>Aragón, Burgos,</w:t>
      </w:r>
      <w:r w:rsidR="00176DAB">
        <w:t xml:space="preserve"> Canarias</w:t>
      </w:r>
      <w:r w:rsidR="00DA66F1">
        <w:t xml:space="preserve">, </w:t>
      </w:r>
      <w:r w:rsidR="00176DAB">
        <w:t xml:space="preserve">Castila la </w:t>
      </w:r>
      <w:r w:rsidR="00DA66F1">
        <w:t xml:space="preserve">vieja, </w:t>
      </w:r>
      <w:r w:rsidR="00176DAB">
        <w:t>Cataluña</w:t>
      </w:r>
      <w:r w:rsidR="00DA66F1">
        <w:t>,</w:t>
      </w:r>
      <w:r w:rsidR="00176DAB">
        <w:t xml:space="preserve"> Extremadura</w:t>
      </w:r>
      <w:r w:rsidR="00DA66F1">
        <w:t>,</w:t>
      </w:r>
      <w:r w:rsidR="00176DAB">
        <w:t xml:space="preserve"> </w:t>
      </w:r>
      <w:r w:rsidR="00DA66F1">
        <w:t>Galicia,</w:t>
      </w:r>
      <w:r w:rsidR="00176DAB">
        <w:t xml:space="preserve"> </w:t>
      </w:r>
      <w:r w:rsidR="00DA66F1">
        <w:t>Costa de</w:t>
      </w:r>
      <w:r w:rsidR="00176DAB">
        <w:t xml:space="preserve"> </w:t>
      </w:r>
      <w:r w:rsidR="00DA66F1">
        <w:t xml:space="preserve">Granada, Guipúzcoa, </w:t>
      </w:r>
      <w:r w:rsidR="00176DAB">
        <w:t>Mallorca</w:t>
      </w:r>
      <w:r w:rsidR="00DA66F1">
        <w:t>,</w:t>
      </w:r>
      <w:r w:rsidR="00176DAB">
        <w:t xml:space="preserve"> y </w:t>
      </w:r>
      <w:r w:rsidR="00DA66F1">
        <w:t>Valencia.</w:t>
      </w:r>
      <w:r w:rsidR="00D70DA7">
        <w:t xml:space="preserve"> Para el gobierno central se crearon las </w:t>
      </w:r>
      <w:r w:rsidR="00816465">
        <w:t>Secretarías</w:t>
      </w:r>
      <w:r w:rsidR="00D70DA7">
        <w:t xml:space="preserve"> de Estado, origen de los actuales ministerios y unas Cortes </w:t>
      </w:r>
      <w:r w:rsidR="00816465">
        <w:t>únicas para</w:t>
      </w:r>
      <w:r w:rsidR="00D70DA7">
        <w:t xml:space="preserve"> todo el territorio con sede en Madrid. También de esta</w:t>
      </w:r>
      <w:r w:rsidR="00816465">
        <w:t xml:space="preserve"> época data la creación del catastro y el establecimiento del castellano como lengua oficial especialmente en las escuelas y juzgados.</w:t>
      </w:r>
    </w:p>
    <w:p w14:paraId="200339E0" w14:textId="77777777" w:rsidR="00861CCD" w:rsidRDefault="00861CCD" w:rsidP="00861CCD">
      <w:pPr>
        <w:jc w:val="both"/>
      </w:pPr>
    </w:p>
    <w:p w14:paraId="0133EF0A" w14:textId="106DA347" w:rsidR="00172CD9" w:rsidRDefault="00172CD9" w:rsidP="00861CCD">
      <w:pPr>
        <w:jc w:val="both"/>
      </w:pPr>
      <w:r>
        <w:t xml:space="preserve">Asientos y asentistas militares. </w:t>
      </w:r>
    </w:p>
    <w:p w14:paraId="63A12294" w14:textId="319681FA" w:rsidR="00861CCD" w:rsidRDefault="00172CD9" w:rsidP="00861CCD">
      <w:pPr>
        <w:jc w:val="both"/>
      </w:pPr>
      <w:r>
        <w:t xml:space="preserve">Los </w:t>
      </w:r>
      <w:r w:rsidRPr="00172CD9">
        <w:t xml:space="preserve">asientos eran contratos </w:t>
      </w:r>
      <w:r>
        <w:t>q</w:t>
      </w:r>
      <w:r w:rsidRPr="00172CD9">
        <w:t xml:space="preserve">ue el Estado hacía con particulares para proveer suministros a los ejércitos que luchaban en </w:t>
      </w:r>
      <w:r w:rsidR="00BC0400" w:rsidRPr="00172CD9">
        <w:t>España</w:t>
      </w:r>
      <w:r w:rsidR="00BC0400" w:rsidRPr="00BC0400">
        <w:t xml:space="preserve"> buscando así flexibilidad y ahorro, además de no tener que crear una administración burocrática permanente y duradera</w:t>
      </w:r>
      <w:r w:rsidR="00BC0400">
        <w:t xml:space="preserve">. </w:t>
      </w:r>
      <w:r>
        <w:t>Es</w:t>
      </w:r>
      <w:r w:rsidR="00BC0400">
        <w:t>tos</w:t>
      </w:r>
      <w:r w:rsidRPr="00172CD9">
        <w:t xml:space="preserve"> contratos se centraban en la gestión del suministro de</w:t>
      </w:r>
      <w:r w:rsidR="00DA66F1">
        <w:t xml:space="preserve"> </w:t>
      </w:r>
      <w:r w:rsidR="000828AF">
        <w:t>víveres</w:t>
      </w:r>
      <w:r w:rsidR="00DA66F1">
        <w:t xml:space="preserve"> para la tropa</w:t>
      </w:r>
      <w:r w:rsidR="00BC0400">
        <w:t>,</w:t>
      </w:r>
      <w:r w:rsidRPr="00172CD9">
        <w:t xml:space="preserve"> cuya cuantía era la partida de gasto más relevante de cualquier </w:t>
      </w:r>
      <w:r w:rsidR="000828AF" w:rsidRPr="00172CD9">
        <w:t>ejercicio</w:t>
      </w:r>
      <w:r w:rsidR="000828AF">
        <w:t>, armas de fuego y munición,</w:t>
      </w:r>
      <w:r w:rsidR="00DA66F1">
        <w:t xml:space="preserve"> </w:t>
      </w:r>
      <w:r w:rsidR="000828AF">
        <w:t>productos navales y construcción de buques, uniformes y</w:t>
      </w:r>
      <w:r w:rsidR="00DA66F1">
        <w:t xml:space="preserve"> </w:t>
      </w:r>
      <w:r w:rsidR="000828AF">
        <w:t xml:space="preserve">alimento </w:t>
      </w:r>
      <w:r w:rsidR="00DA66F1">
        <w:t>para la</w:t>
      </w:r>
      <w:r w:rsidR="000828AF">
        <w:t xml:space="preserve"> caballería y bestias de carga que los acompañaban, según la rama del ejercito que se tratase</w:t>
      </w:r>
      <w:r w:rsidRPr="00172CD9">
        <w:t xml:space="preserve"> </w:t>
      </w:r>
    </w:p>
    <w:p w14:paraId="6CC7C895" w14:textId="3B0CE720" w:rsidR="000828AF" w:rsidRDefault="00BC0400" w:rsidP="00861CCD">
      <w:pPr>
        <w:jc w:val="both"/>
      </w:pPr>
      <w:r>
        <w:t>L</w:t>
      </w:r>
      <w:r w:rsidR="00861CCD" w:rsidRPr="00370AA9">
        <w:t xml:space="preserve">a monarquía de los </w:t>
      </w:r>
      <w:r w:rsidRPr="00370AA9">
        <w:t>Austrias</w:t>
      </w:r>
      <w:r w:rsidR="00861CCD" w:rsidRPr="00370AA9">
        <w:t xml:space="preserve"> se </w:t>
      </w:r>
      <w:r>
        <w:t xml:space="preserve">había visto </w:t>
      </w:r>
      <w:r w:rsidR="00861CCD" w:rsidRPr="00370AA9">
        <w:t>obligada ante la falta de liquidez</w:t>
      </w:r>
      <w:r>
        <w:t>,</w:t>
      </w:r>
      <w:r w:rsidR="00861CCD" w:rsidRPr="00370AA9">
        <w:t xml:space="preserve"> la malversación y la poca integridad de algunos ministros</w:t>
      </w:r>
      <w:r>
        <w:t>,</w:t>
      </w:r>
      <w:r w:rsidR="00861CCD" w:rsidRPr="00370AA9">
        <w:t xml:space="preserve"> a imponer sistemas de aprovisionamiento privado que incluso </w:t>
      </w:r>
      <w:r w:rsidRPr="00370AA9">
        <w:t>esta</w:t>
      </w:r>
      <w:r>
        <w:t>ban</w:t>
      </w:r>
      <w:r w:rsidR="00861CCD" w:rsidRPr="00370AA9">
        <w:t xml:space="preserve"> mejor controlados que los que se administraban directamente desde la propia monarquía algo que no evitó los problemas o </w:t>
      </w:r>
      <w:r w:rsidR="000828AF" w:rsidRPr="00370AA9">
        <w:t>fraudes,</w:t>
      </w:r>
      <w:r w:rsidR="00861CCD" w:rsidRPr="00370AA9">
        <w:t xml:space="preserve"> aunque sí permitió cierto ahorro y una </w:t>
      </w:r>
      <w:r w:rsidR="00861CCD" w:rsidRPr="00370AA9">
        <w:lastRenderedPageBreak/>
        <w:t>mayor adecuación y previsión del gasto</w:t>
      </w:r>
      <w:r w:rsidR="000828AF">
        <w:t>. Estos sistemas de aprovisionamiento fueron desarrollad</w:t>
      </w:r>
      <w:r w:rsidR="007C2A3D">
        <w:t>os</w:t>
      </w:r>
      <w:r w:rsidR="000828AF">
        <w:t xml:space="preserve"> y perfeccionados por los Borbones en la época que nos ocupa.</w:t>
      </w:r>
    </w:p>
    <w:p w14:paraId="3B2AF127" w14:textId="48D8C818" w:rsidR="000828AF" w:rsidRDefault="000828AF" w:rsidP="00E44F6F">
      <w:pPr>
        <w:jc w:val="both"/>
      </w:pPr>
      <w:r>
        <w:t>El</w:t>
      </w:r>
      <w:r w:rsidRPr="00BC453F">
        <w:t xml:space="preserve"> proceso de contratación siempre comenzaba cuando la </w:t>
      </w:r>
      <w:r w:rsidR="00E44F6F">
        <w:t>c</w:t>
      </w:r>
      <w:r w:rsidRPr="00BC453F">
        <w:t>orona comunicaba a su círculo íntimo una necesidad que hubiera surgido</w:t>
      </w:r>
      <w:r>
        <w:t>.</w:t>
      </w:r>
      <w:r w:rsidRPr="00BC453F">
        <w:t xml:space="preserve"> </w:t>
      </w:r>
      <w:r>
        <w:t>E</w:t>
      </w:r>
      <w:r w:rsidRPr="00BC453F">
        <w:t>ntonces</w:t>
      </w:r>
      <w:r>
        <w:t xml:space="preserve">, </w:t>
      </w:r>
      <w:r w:rsidRPr="00BC453F">
        <w:t>todos aquellos interesados podían presentar una oferta de provisión al Consejo de Hacienda por medio de un pliego de condiciones</w:t>
      </w:r>
      <w:r w:rsidR="00E44F6F">
        <w:t>,</w:t>
      </w:r>
      <w:r w:rsidRPr="00BC453F">
        <w:t xml:space="preserve"> dándose inicio el desarrollo de una subasta a cargo de un Escribano </w:t>
      </w:r>
      <w:r w:rsidR="00E44F6F">
        <w:t>del Con</w:t>
      </w:r>
      <w:r w:rsidR="00E44F6F" w:rsidRPr="00BC453F">
        <w:t>sejo</w:t>
      </w:r>
      <w:r w:rsidR="00E44F6F" w:rsidRPr="00FF0587">
        <w:t xml:space="preserve"> que</w:t>
      </w:r>
      <w:r w:rsidRPr="00FF0587">
        <w:t xml:space="preserve"> registraba las propuestas recibidas</w:t>
      </w:r>
      <w:r w:rsidR="00E44F6F">
        <w:t xml:space="preserve">. </w:t>
      </w:r>
      <w:r w:rsidRPr="00FF0587">
        <w:t xml:space="preserve"> </w:t>
      </w:r>
      <w:r w:rsidR="00E44F6F">
        <w:t>D</w:t>
      </w:r>
      <w:r w:rsidRPr="00FF0587">
        <w:t xml:space="preserve">espués de 8 </w:t>
      </w:r>
      <w:r w:rsidR="00E44F6F" w:rsidRPr="00FF0587">
        <w:t>pregones</w:t>
      </w:r>
      <w:r w:rsidR="00E44F6F">
        <w:t xml:space="preserve"> </w:t>
      </w:r>
      <w:r w:rsidR="00E44F6F" w:rsidRPr="00FF0587">
        <w:t>se</w:t>
      </w:r>
      <w:r w:rsidRPr="00FF0587">
        <w:t xml:space="preserve"> procedía al remate de la subasta </w:t>
      </w:r>
      <w:r w:rsidR="00E44F6F">
        <w:t>(</w:t>
      </w:r>
      <w:r w:rsidR="004448B3">
        <w:t>3</w:t>
      </w:r>
      <w:r w:rsidR="00E44F6F">
        <w:t xml:space="preserve">) </w:t>
      </w:r>
      <w:r w:rsidRPr="00FF0587">
        <w:t>al mejor postor ya fuera de acuerdo con su oferta inicial o una de sus contraofertas posteriores que hubiera presentado al contador general de valores</w:t>
      </w:r>
      <w:r>
        <w:t xml:space="preserve">. </w:t>
      </w:r>
      <w:r w:rsidRPr="00FF0587">
        <w:t xml:space="preserve">Por </w:t>
      </w:r>
      <w:r w:rsidR="00E44F6F">
        <w:t xml:space="preserve">real </w:t>
      </w:r>
      <w:r w:rsidRPr="00FF0587">
        <w:t>orden</w:t>
      </w:r>
      <w:r w:rsidR="00E44F6F">
        <w:t>,</w:t>
      </w:r>
      <w:r w:rsidRPr="00FF0587">
        <w:t xml:space="preserve"> comunicada por el secretario al Consejo de Hacienda</w:t>
      </w:r>
      <w:r w:rsidR="00E44F6F">
        <w:t>,</w:t>
      </w:r>
      <w:r w:rsidRPr="00FF0587">
        <w:t xml:space="preserve"> se aprobaba el pliego de condiciones definitivo y se guardaba una copia del contrato en las </w:t>
      </w:r>
      <w:r w:rsidR="00E44F6F">
        <w:t>C</w:t>
      </w:r>
      <w:r w:rsidRPr="00FF0587">
        <w:t xml:space="preserve">ontaduría </w:t>
      </w:r>
      <w:r w:rsidR="00E44F6F">
        <w:t>G</w:t>
      </w:r>
      <w:r w:rsidRPr="00FF0587">
        <w:t xml:space="preserve">eneral de </w:t>
      </w:r>
      <w:r w:rsidR="00E44F6F">
        <w:t>V</w:t>
      </w:r>
      <w:r w:rsidRPr="00FF0587">
        <w:t>alores</w:t>
      </w:r>
      <w:r w:rsidR="00E44F6F">
        <w:t>.</w:t>
      </w:r>
      <w:r w:rsidR="00680D16">
        <w:t xml:space="preserve"> U</w:t>
      </w:r>
      <w:r w:rsidRPr="00FF0587">
        <w:t>na vez notificado al asentista la decisión</w:t>
      </w:r>
      <w:r w:rsidR="00680D16">
        <w:t>,</w:t>
      </w:r>
      <w:r w:rsidRPr="00FF0587">
        <w:t xml:space="preserve"> éste aceptaba el encargo y se comprometía a cumplirlo con su persona y </w:t>
      </w:r>
      <w:r w:rsidR="00680D16">
        <w:t>b</w:t>
      </w:r>
      <w:r w:rsidRPr="00FF0587">
        <w:t>ienes</w:t>
      </w:r>
      <w:r w:rsidR="00680D16">
        <w:t>,</w:t>
      </w:r>
      <w:r w:rsidRPr="00FF0587">
        <w:t xml:space="preserve"> así como mediante la presentación de bienes hipotecables y fiadores ante el Consejo de Hacienda o alguna intendencia del Ejército</w:t>
      </w:r>
      <w:r w:rsidR="00680D16">
        <w:t xml:space="preserve">. </w:t>
      </w:r>
      <w:r w:rsidRPr="00FF0587">
        <w:t xml:space="preserve"> </w:t>
      </w:r>
      <w:r w:rsidR="00680D16">
        <w:t>A</w:t>
      </w:r>
      <w:r w:rsidRPr="00FF0587">
        <w:t>l final se otorgaba una escritura pública que era debidamente archivada por el Consejo de Hacienda</w:t>
      </w:r>
      <w:r w:rsidR="00680D16">
        <w:t>.</w:t>
      </w:r>
      <w:r w:rsidRPr="00FF0587">
        <w:t xml:space="preserve"> </w:t>
      </w:r>
      <w:r w:rsidR="00680D16">
        <w:t>En</w:t>
      </w:r>
      <w:r w:rsidRPr="00FF0587">
        <w:t xml:space="preserve"> el contrato se detallaban todo tipo de condiciones relativas a la calidad</w:t>
      </w:r>
      <w:r w:rsidR="00680D16">
        <w:t>,</w:t>
      </w:r>
      <w:r w:rsidRPr="00FF0587">
        <w:t xml:space="preserve"> forma</w:t>
      </w:r>
      <w:r w:rsidR="00680D16">
        <w:t>,</w:t>
      </w:r>
      <w:r w:rsidRPr="00FF0587">
        <w:t xml:space="preserve"> color</w:t>
      </w:r>
      <w:r w:rsidR="00680D16">
        <w:t xml:space="preserve">, </w:t>
      </w:r>
      <w:r w:rsidRPr="00FF0587">
        <w:t>precio</w:t>
      </w:r>
      <w:r w:rsidR="00680D16">
        <w:t>,</w:t>
      </w:r>
      <w:r w:rsidRPr="00FF0587">
        <w:t xml:space="preserve"> talla</w:t>
      </w:r>
      <w:r w:rsidR="00680D16">
        <w:t>,</w:t>
      </w:r>
      <w:r w:rsidRPr="00FF0587">
        <w:t xml:space="preserve"> materiales</w:t>
      </w:r>
      <w:r w:rsidR="00680D16">
        <w:t>,</w:t>
      </w:r>
      <w:r w:rsidRPr="00FF0587">
        <w:t xml:space="preserve"> uso de productos de las fábricas </w:t>
      </w:r>
      <w:r w:rsidR="00680D16" w:rsidRPr="00FF0587">
        <w:t>reales</w:t>
      </w:r>
      <w:r w:rsidR="00680D16">
        <w:t xml:space="preserve">, </w:t>
      </w:r>
      <w:r w:rsidR="00680D16" w:rsidRPr="00FF0587">
        <w:t>relaciones</w:t>
      </w:r>
      <w:r w:rsidRPr="00FF0587">
        <w:t xml:space="preserve"> con los gremios</w:t>
      </w:r>
      <w:r w:rsidR="00680D16">
        <w:t>,</w:t>
      </w:r>
      <w:r w:rsidRPr="00FF0587">
        <w:t xml:space="preserve"> condiciones de entrega</w:t>
      </w:r>
      <w:r w:rsidR="00680D16">
        <w:t>,</w:t>
      </w:r>
      <w:r w:rsidRPr="00FF0587">
        <w:t xml:space="preserve"> privilegios</w:t>
      </w:r>
      <w:r w:rsidR="00680D16">
        <w:t>… E</w:t>
      </w:r>
      <w:r w:rsidRPr="00FF0587">
        <w:t xml:space="preserve">l proceso de producción empezaba cuando el </w:t>
      </w:r>
      <w:r w:rsidR="00680D16">
        <w:t>S</w:t>
      </w:r>
      <w:r w:rsidRPr="00FF0587">
        <w:t xml:space="preserve">ecretario de Hacienda comunicaba la </w:t>
      </w:r>
      <w:r w:rsidR="00680D16">
        <w:t>r</w:t>
      </w:r>
      <w:r w:rsidRPr="00FF0587">
        <w:t xml:space="preserve">eal orden de </w:t>
      </w:r>
      <w:r w:rsidR="00680D16">
        <w:t>F</w:t>
      </w:r>
      <w:r w:rsidRPr="00FF0587">
        <w:t xml:space="preserve">ormalización de </w:t>
      </w:r>
      <w:r w:rsidR="00680D16">
        <w:t>E</w:t>
      </w:r>
      <w:r w:rsidRPr="00FF0587">
        <w:t>ncargo al asentista donde se exponían la exigencia concreta de producción</w:t>
      </w:r>
      <w:r w:rsidR="00680D16">
        <w:t>.</w:t>
      </w:r>
      <w:r w:rsidRPr="00FF0587">
        <w:t xml:space="preserve"> </w:t>
      </w:r>
      <w:r w:rsidR="00680D16">
        <w:t>E</w:t>
      </w:r>
      <w:r w:rsidRPr="00FF0587">
        <w:t>l asentista recibía así cada año diferentes propuestas a medida que la corona necesitaba el vestuario</w:t>
      </w:r>
      <w:r w:rsidR="00680D16">
        <w:t>. S</w:t>
      </w:r>
      <w:r w:rsidRPr="00FF0587">
        <w:t>in embargo</w:t>
      </w:r>
      <w:r w:rsidR="00680D16">
        <w:t>,</w:t>
      </w:r>
      <w:r w:rsidRPr="00FF0587">
        <w:t xml:space="preserve"> antes que nada</w:t>
      </w:r>
      <w:r w:rsidR="00680D16">
        <w:t>,</w:t>
      </w:r>
      <w:r w:rsidRPr="00FF0587">
        <w:t xml:space="preserve"> se entregaban dos muestras de cada uniforme que tenían que ser selladas por </w:t>
      </w:r>
      <w:r w:rsidR="00680D16">
        <w:t xml:space="preserve">dicho </w:t>
      </w:r>
      <w:r w:rsidRPr="00FF0587">
        <w:t>secretario y los inspectores de cada cuerpo y que luego servían como modelo para contratos posteriores</w:t>
      </w:r>
      <w:r w:rsidR="00680D16">
        <w:t>. U</w:t>
      </w:r>
      <w:r w:rsidRPr="00FF0587">
        <w:t xml:space="preserve">n oficial designado por un inspector particular controlaba las entregas </w:t>
      </w:r>
      <w:r w:rsidR="00680D16">
        <w:t xml:space="preserve">en </w:t>
      </w:r>
      <w:r w:rsidRPr="00FF0587">
        <w:t>los almacenes reales mientras que otro elegido por el intendente correspondiente revisaba la calidad del producto entregado</w:t>
      </w:r>
      <w:r w:rsidR="00680D16">
        <w:t>.</w:t>
      </w:r>
      <w:r w:rsidRPr="00FF0587">
        <w:t xml:space="preserve"> </w:t>
      </w:r>
      <w:r w:rsidR="00680D16">
        <w:t>A</w:t>
      </w:r>
      <w:r w:rsidRPr="00FF0587">
        <w:t>mbos oficiales firmaban y entregaban a los representantes del asentista el recibo de entrega y la certificación de aprobación para que este último pudiese cobrar</w:t>
      </w:r>
      <w:r w:rsidR="00680D16">
        <w:t>.</w:t>
      </w:r>
    </w:p>
    <w:p w14:paraId="6FE9BF9E" w14:textId="1D4FCA9D" w:rsidR="00680D16" w:rsidRDefault="002609CE" w:rsidP="00E44F6F">
      <w:pPr>
        <w:jc w:val="both"/>
      </w:pPr>
      <w:r>
        <w:t xml:space="preserve">En general resulta interesante leer trabajos </w:t>
      </w:r>
      <w:r w:rsidR="007D1134">
        <w:t>centrados</w:t>
      </w:r>
      <w:r>
        <w:t xml:space="preserve"> en épocas pasadas pues nos permiten abrir una ventana en el tiempo y asomarnos por ella. Sin embargo, los fríos datos nos exigen </w:t>
      </w:r>
      <w:r w:rsidR="007D1134">
        <w:t xml:space="preserve">muchas veces </w:t>
      </w:r>
      <w:r>
        <w:t xml:space="preserve">un </w:t>
      </w:r>
      <w:r w:rsidR="007D1134">
        <w:t xml:space="preserve">complicado </w:t>
      </w:r>
      <w:r>
        <w:t xml:space="preserve">ejercicio de imaginación para disfrutar plenamente de lo que </w:t>
      </w:r>
      <w:r w:rsidR="006252ED">
        <w:t xml:space="preserve">se nos </w:t>
      </w:r>
      <w:r w:rsidR="007D1134">
        <w:t>cuenta</w:t>
      </w:r>
      <w:r>
        <w:t>. Nosotros</w:t>
      </w:r>
      <w:r w:rsidR="006252ED">
        <w:t>, afortunadamente,</w:t>
      </w:r>
      <w:r w:rsidR="007D1134">
        <w:t xml:space="preserve"> y esto va a ser una constante a lo largo todos los capítulos,</w:t>
      </w:r>
      <w:r w:rsidR="006252ED">
        <w:t xml:space="preserve"> </w:t>
      </w:r>
      <w:r w:rsidR="00680D16">
        <w:t>dispon</w:t>
      </w:r>
      <w:r w:rsidR="007C2A3D">
        <w:t>dr</w:t>
      </w:r>
      <w:r w:rsidR="00680D16">
        <w:t>e</w:t>
      </w:r>
      <w:r w:rsidR="006252ED">
        <w:t>mos</w:t>
      </w:r>
      <w:r w:rsidR="00680D16">
        <w:t xml:space="preserve"> de documento</w:t>
      </w:r>
      <w:r w:rsidR="007C2A3D">
        <w:t>s</w:t>
      </w:r>
      <w:r w:rsidR="00680D16">
        <w:t xml:space="preserve"> original</w:t>
      </w:r>
      <w:r w:rsidR="007C2A3D">
        <w:t>es</w:t>
      </w:r>
      <w:r w:rsidR="00680D16">
        <w:t xml:space="preserve"> de la época, otorgado</w:t>
      </w:r>
      <w:r w:rsidR="007C2A3D">
        <w:t>s</w:t>
      </w:r>
      <w:r>
        <w:t xml:space="preserve"> además por</w:t>
      </w:r>
      <w:r w:rsidR="00680D16">
        <w:t xml:space="preserve"> vecinos y antepasados nuestros, </w:t>
      </w:r>
      <w:r w:rsidR="007C2A3D">
        <w:t xml:space="preserve">en este caso sastres y </w:t>
      </w:r>
      <w:r w:rsidR="0080043E">
        <w:t>asentistas,</w:t>
      </w:r>
      <w:r w:rsidR="00C93FCC">
        <w:t xml:space="preserve"> </w:t>
      </w:r>
      <w:r>
        <w:t xml:space="preserve">que nos lo </w:t>
      </w:r>
      <w:r w:rsidR="0080043E">
        <w:t>contarán</w:t>
      </w:r>
      <w:r>
        <w:t xml:space="preserve"> de primera mano</w:t>
      </w:r>
      <w:r w:rsidR="006252ED">
        <w:t xml:space="preserve"> provocándonos una agradable sensación de proximidad</w:t>
      </w:r>
      <w:r w:rsidR="007D1134">
        <w:t>, cual si fuésemos testigos directos</w:t>
      </w:r>
      <w:r w:rsidR="006252ED">
        <w:t xml:space="preserve">.  </w:t>
      </w:r>
      <w:r>
        <w:t xml:space="preserve"> </w:t>
      </w:r>
      <w:r w:rsidR="006252ED">
        <w:t xml:space="preserve"> </w:t>
      </w:r>
      <w:r w:rsidR="0080043E">
        <w:t xml:space="preserve">En el documento de hoy </w:t>
      </w:r>
      <w:r w:rsidR="006252ED">
        <w:t>vamos a ver</w:t>
      </w:r>
      <w:r w:rsidR="00680D16">
        <w:t>, punto por punto</w:t>
      </w:r>
      <w:r w:rsidR="00C93FCC">
        <w:t>,</w:t>
      </w:r>
      <w:r w:rsidR="00680D16">
        <w:t xml:space="preserve"> </w:t>
      </w:r>
      <w:r w:rsidR="006252ED">
        <w:t>todo lo</w:t>
      </w:r>
      <w:r w:rsidR="004D30F7">
        <w:t xml:space="preserve"> expuesto anteriormente. </w:t>
      </w:r>
      <w:r w:rsidR="007D1134">
        <w:t>Os lo muestro.</w:t>
      </w:r>
    </w:p>
    <w:p w14:paraId="38949417" w14:textId="03BC6051" w:rsidR="00861CCD" w:rsidRDefault="000828AF" w:rsidP="00E44F6F">
      <w:pPr>
        <w:jc w:val="both"/>
      </w:pPr>
      <w:r>
        <w:t xml:space="preserve"> </w:t>
      </w:r>
    </w:p>
    <w:p w14:paraId="0F41DECE" w14:textId="2F3FE4E9" w:rsidR="00095D26" w:rsidRPr="0080043E" w:rsidRDefault="0080043E" w:rsidP="00E44F6F">
      <w:pPr>
        <w:jc w:val="both"/>
        <w:rPr>
          <w:sz w:val="18"/>
          <w:szCs w:val="18"/>
        </w:rPr>
      </w:pPr>
      <w:r w:rsidRPr="0080043E">
        <w:rPr>
          <w:sz w:val="18"/>
          <w:szCs w:val="18"/>
        </w:rPr>
        <w:t xml:space="preserve">Notas: </w:t>
      </w:r>
      <w:r>
        <w:rPr>
          <w:sz w:val="18"/>
          <w:szCs w:val="18"/>
        </w:rPr>
        <w:t xml:space="preserve"> </w:t>
      </w:r>
    </w:p>
    <w:p w14:paraId="74F0F7DE" w14:textId="7513B9BE" w:rsidR="00E44F6F" w:rsidRPr="0080043E" w:rsidRDefault="00EB5782" w:rsidP="00095D26">
      <w:pPr>
        <w:jc w:val="both"/>
        <w:rPr>
          <w:sz w:val="18"/>
          <w:szCs w:val="18"/>
        </w:rPr>
      </w:pPr>
      <w:r w:rsidRPr="0080043E">
        <w:rPr>
          <w:sz w:val="18"/>
          <w:szCs w:val="18"/>
        </w:rPr>
        <w:t>(1) Los decretos de Nueva Planta fueron tres: el que afectaba al Reino de Valencia y Aragón que se promulgó el 29 de junio de 1707, el de Mallorca, el 28 de noviembre de 1715 y el específico para el principado de Cataluña el 16 de enero de 1716.</w:t>
      </w:r>
      <w:r w:rsidR="0080043E">
        <w:rPr>
          <w:sz w:val="18"/>
          <w:szCs w:val="18"/>
        </w:rPr>
        <w:t xml:space="preserve"> </w:t>
      </w:r>
      <w:r w:rsidR="00095D26" w:rsidRPr="0080043E">
        <w:rPr>
          <w:sz w:val="18"/>
          <w:szCs w:val="18"/>
        </w:rPr>
        <w:t>(</w:t>
      </w:r>
      <w:r w:rsidR="004448B3" w:rsidRPr="0080043E">
        <w:rPr>
          <w:sz w:val="18"/>
          <w:szCs w:val="18"/>
        </w:rPr>
        <w:t>2</w:t>
      </w:r>
      <w:r w:rsidR="00095D26" w:rsidRPr="0080043E">
        <w:rPr>
          <w:sz w:val="18"/>
          <w:szCs w:val="18"/>
        </w:rPr>
        <w:t>) Guerra entre los partidarios del archiduque Carlos, heredero al trono de España por parte de los Austrias y los que proponían a Felipe V de la casa de los Borbones</w:t>
      </w:r>
      <w:r w:rsidR="004448B3" w:rsidRPr="0080043E">
        <w:rPr>
          <w:sz w:val="18"/>
          <w:szCs w:val="18"/>
        </w:rPr>
        <w:t xml:space="preserve"> al morir sin descendencia el rey Carlos II</w:t>
      </w:r>
      <w:r w:rsidR="00095D26" w:rsidRPr="0080043E">
        <w:rPr>
          <w:sz w:val="18"/>
          <w:szCs w:val="18"/>
        </w:rPr>
        <w:t>.</w:t>
      </w:r>
      <w:r w:rsidR="0080043E">
        <w:rPr>
          <w:sz w:val="18"/>
          <w:szCs w:val="18"/>
        </w:rPr>
        <w:t xml:space="preserve"> </w:t>
      </w:r>
      <w:r w:rsidR="00E44F6F" w:rsidRPr="0080043E">
        <w:rPr>
          <w:sz w:val="18"/>
          <w:szCs w:val="18"/>
        </w:rPr>
        <w:t>(</w:t>
      </w:r>
      <w:r w:rsidR="004448B3" w:rsidRPr="0080043E">
        <w:rPr>
          <w:sz w:val="18"/>
          <w:szCs w:val="18"/>
        </w:rPr>
        <w:t>3</w:t>
      </w:r>
      <w:r w:rsidR="00E44F6F" w:rsidRPr="0080043E">
        <w:rPr>
          <w:sz w:val="18"/>
          <w:szCs w:val="18"/>
        </w:rPr>
        <w:t>) De lo</w:t>
      </w:r>
      <w:r w:rsidR="00C93FCC" w:rsidRPr="0080043E">
        <w:rPr>
          <w:sz w:val="18"/>
          <w:szCs w:val="18"/>
        </w:rPr>
        <w:t>s</w:t>
      </w:r>
      <w:r w:rsidR="00E44F6F" w:rsidRPr="0080043E">
        <w:rPr>
          <w:sz w:val="18"/>
          <w:szCs w:val="18"/>
        </w:rPr>
        <w:t xml:space="preserve"> pregones, subastas y remates </w:t>
      </w:r>
      <w:r w:rsidR="00C93FCC" w:rsidRPr="0080043E">
        <w:rPr>
          <w:sz w:val="18"/>
          <w:szCs w:val="18"/>
        </w:rPr>
        <w:t xml:space="preserve">y su funcionamiento </w:t>
      </w:r>
      <w:r w:rsidR="00E44F6F" w:rsidRPr="0080043E">
        <w:rPr>
          <w:sz w:val="18"/>
          <w:szCs w:val="18"/>
        </w:rPr>
        <w:t>hablamos en el capítulo 1 con el que iniciamos esta obra.</w:t>
      </w:r>
    </w:p>
    <w:p w14:paraId="0A6DE5F1" w14:textId="77777777" w:rsidR="00095D26" w:rsidRDefault="00095D26" w:rsidP="00861CCD">
      <w:pPr>
        <w:jc w:val="both"/>
      </w:pPr>
    </w:p>
    <w:p w14:paraId="251F2DF5" w14:textId="1FEA67DF" w:rsidR="0080043E" w:rsidRPr="0080043E" w:rsidRDefault="0080043E" w:rsidP="00861CCD">
      <w:pPr>
        <w:jc w:val="both"/>
        <w:rPr>
          <w:sz w:val="18"/>
          <w:szCs w:val="18"/>
        </w:rPr>
      </w:pPr>
      <w:r w:rsidRPr="0080043E">
        <w:rPr>
          <w:sz w:val="18"/>
          <w:szCs w:val="18"/>
        </w:rPr>
        <w:t xml:space="preserve">Bibliografía: </w:t>
      </w:r>
    </w:p>
    <w:p w14:paraId="370213F1" w14:textId="10C9B486" w:rsidR="00861CCD" w:rsidRPr="0080043E" w:rsidRDefault="00861CCD" w:rsidP="00861CCD">
      <w:pPr>
        <w:jc w:val="both"/>
        <w:rPr>
          <w:sz w:val="18"/>
          <w:szCs w:val="18"/>
        </w:rPr>
      </w:pPr>
      <w:r w:rsidRPr="0080043E">
        <w:rPr>
          <w:sz w:val="18"/>
          <w:szCs w:val="18"/>
        </w:rPr>
        <w:lastRenderedPageBreak/>
        <w:t xml:space="preserve">Asientos y asentistas militares en el siglo </w:t>
      </w:r>
      <w:r w:rsidR="00095D26" w:rsidRPr="0080043E">
        <w:rPr>
          <w:sz w:val="18"/>
          <w:szCs w:val="18"/>
        </w:rPr>
        <w:t>XVII,</w:t>
      </w:r>
      <w:r w:rsidRPr="0080043E">
        <w:rPr>
          <w:sz w:val="18"/>
          <w:szCs w:val="18"/>
        </w:rPr>
        <w:t xml:space="preserve"> Universidad de Salamanca</w:t>
      </w:r>
      <w:r w:rsidR="00095D26" w:rsidRPr="0080043E">
        <w:rPr>
          <w:sz w:val="18"/>
          <w:szCs w:val="18"/>
        </w:rPr>
        <w:t>.</w:t>
      </w:r>
    </w:p>
    <w:p w14:paraId="6BCC2234" w14:textId="7203EC87" w:rsidR="006022E3" w:rsidRPr="0080043E" w:rsidRDefault="006022E3" w:rsidP="00861CCD">
      <w:pPr>
        <w:jc w:val="both"/>
        <w:rPr>
          <w:sz w:val="18"/>
          <w:szCs w:val="18"/>
        </w:rPr>
      </w:pPr>
      <w:r w:rsidRPr="0080043E">
        <w:rPr>
          <w:sz w:val="18"/>
          <w:szCs w:val="18"/>
        </w:rPr>
        <w:t>Revista de historia moderna</w:t>
      </w:r>
      <w:r w:rsidR="00095D26" w:rsidRPr="0080043E">
        <w:rPr>
          <w:sz w:val="18"/>
          <w:szCs w:val="18"/>
        </w:rPr>
        <w:t>.</w:t>
      </w:r>
    </w:p>
    <w:p w14:paraId="68FBF0EA" w14:textId="32EB3F86" w:rsidR="000828AF" w:rsidRPr="0080043E" w:rsidRDefault="000828AF" w:rsidP="00861CCD">
      <w:pPr>
        <w:jc w:val="both"/>
        <w:rPr>
          <w:sz w:val="18"/>
          <w:szCs w:val="18"/>
        </w:rPr>
      </w:pPr>
      <w:r w:rsidRPr="0080043E">
        <w:rPr>
          <w:sz w:val="18"/>
          <w:szCs w:val="18"/>
        </w:rPr>
        <w:t>El contractor state en España durante el S XVIII (1700 – 1793)</w:t>
      </w:r>
    </w:p>
    <w:p w14:paraId="4E0779D3" w14:textId="77777777" w:rsidR="00861CCD" w:rsidRPr="0080043E" w:rsidRDefault="00861CCD" w:rsidP="00861CCD">
      <w:pPr>
        <w:jc w:val="both"/>
        <w:rPr>
          <w:sz w:val="18"/>
          <w:szCs w:val="18"/>
        </w:rPr>
      </w:pPr>
    </w:p>
    <w:sectPr w:rsidR="00861CCD" w:rsidRPr="00800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3DA4"/>
    <w:multiLevelType w:val="hybridMultilevel"/>
    <w:tmpl w:val="D366AABE"/>
    <w:lvl w:ilvl="0" w:tplc="AB2645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57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A9"/>
    <w:rsid w:val="000828AF"/>
    <w:rsid w:val="00095D26"/>
    <w:rsid w:val="00172CD9"/>
    <w:rsid w:val="00176DAB"/>
    <w:rsid w:val="001D2916"/>
    <w:rsid w:val="002609CE"/>
    <w:rsid w:val="00370AA9"/>
    <w:rsid w:val="004448B3"/>
    <w:rsid w:val="004D30F7"/>
    <w:rsid w:val="006022E3"/>
    <w:rsid w:val="006252ED"/>
    <w:rsid w:val="00680D16"/>
    <w:rsid w:val="007C2A3D"/>
    <w:rsid w:val="007D1134"/>
    <w:rsid w:val="0080043E"/>
    <w:rsid w:val="00816465"/>
    <w:rsid w:val="00861CCD"/>
    <w:rsid w:val="009650DF"/>
    <w:rsid w:val="009F03DE"/>
    <w:rsid w:val="00B54BA9"/>
    <w:rsid w:val="00BC0400"/>
    <w:rsid w:val="00C93FCC"/>
    <w:rsid w:val="00CE4A50"/>
    <w:rsid w:val="00D70DA7"/>
    <w:rsid w:val="00DA66F1"/>
    <w:rsid w:val="00E2122E"/>
    <w:rsid w:val="00E44F6F"/>
    <w:rsid w:val="00E63343"/>
    <w:rsid w:val="00EB5782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ED32"/>
  <w15:chartTrackingRefBased/>
  <w15:docId w15:val="{87C9FF79-FC40-4D17-9861-65A91C2F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1141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18</cp:revision>
  <dcterms:created xsi:type="dcterms:W3CDTF">2023-11-07T17:17:00Z</dcterms:created>
  <dcterms:modified xsi:type="dcterms:W3CDTF">2024-03-04T18:59:00Z</dcterms:modified>
</cp:coreProperties>
</file>