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D107" w14:textId="4CFE4F2C" w:rsidR="00520073" w:rsidRPr="003F6D93" w:rsidRDefault="0069489B" w:rsidP="0058334B">
      <w:pPr>
        <w:jc w:val="both"/>
        <w:rPr>
          <w:rFonts w:cstheme="minorHAnsi"/>
          <w:i/>
          <w:iCs/>
          <w:kern w:val="0"/>
          <w14:ligatures w14:val="none"/>
        </w:rPr>
      </w:pPr>
      <w:r>
        <w:rPr>
          <w:rFonts w:cstheme="minorHAnsi"/>
          <w:i/>
          <w:iCs/>
          <w:kern w:val="0"/>
          <w14:ligatures w14:val="none"/>
        </w:rPr>
        <w:t xml:space="preserve"> </w:t>
      </w:r>
      <w:r w:rsidR="00520073" w:rsidRPr="003F6D93">
        <w:rPr>
          <w:rFonts w:cstheme="minorHAnsi"/>
          <w:i/>
          <w:iCs/>
          <w:kern w:val="0"/>
          <w14:ligatures w14:val="none"/>
        </w:rPr>
        <w:t xml:space="preserve">Sepan </w:t>
      </w:r>
      <w:proofErr w:type="spellStart"/>
      <w:r w:rsidR="003F6D93" w:rsidRPr="003F6D93">
        <w:rPr>
          <w:rFonts w:cstheme="minorHAnsi"/>
          <w:i/>
          <w:iCs/>
          <w:kern w:val="0"/>
          <w14:ligatures w14:val="none"/>
        </w:rPr>
        <w:t>qu</w:t>
      </w:r>
      <w:r w:rsidR="00520073" w:rsidRPr="003F6D93">
        <w:rPr>
          <w:rFonts w:cstheme="minorHAnsi"/>
          <w:i/>
          <w:iCs/>
          <w:kern w:val="0"/>
          <w14:ligatures w14:val="none"/>
        </w:rPr>
        <w:t>antos</w:t>
      </w:r>
      <w:proofErr w:type="spellEnd"/>
      <w:r w:rsidR="00520073" w:rsidRPr="003F6D93">
        <w:rPr>
          <w:rFonts w:cstheme="minorHAnsi"/>
          <w:i/>
          <w:iCs/>
          <w:kern w:val="0"/>
          <w14:ligatures w14:val="none"/>
        </w:rPr>
        <w:t xml:space="preserve"> la presente carta vieren como yo Juan Duran Sevillano, natural </w:t>
      </w:r>
      <w:proofErr w:type="spellStart"/>
      <w:r w:rsidR="00520073" w:rsidRPr="003F6D93">
        <w:rPr>
          <w:rFonts w:cstheme="minorHAnsi"/>
          <w:i/>
          <w:iCs/>
          <w:kern w:val="0"/>
          <w14:ligatures w14:val="none"/>
        </w:rPr>
        <w:t>desta</w:t>
      </w:r>
      <w:proofErr w:type="spellEnd"/>
      <w:r w:rsidR="00520073" w:rsidRPr="003F6D93">
        <w:rPr>
          <w:rFonts w:cstheme="minorHAnsi"/>
          <w:i/>
          <w:iCs/>
          <w:kern w:val="0"/>
          <w14:ligatures w14:val="none"/>
        </w:rPr>
        <w:t xml:space="preserve"> villa de Alburquerque, hijo legítimo de Juan Durán Sevillano, difunto, </w:t>
      </w:r>
      <w:r w:rsidR="003F6D93" w:rsidRPr="003F6D93">
        <w:rPr>
          <w:rFonts w:cstheme="minorHAnsi"/>
          <w:i/>
          <w:iCs/>
          <w:kern w:val="0"/>
          <w14:ligatures w14:val="none"/>
        </w:rPr>
        <w:t xml:space="preserve">digo </w:t>
      </w:r>
      <w:r w:rsidR="00520073" w:rsidRPr="003F6D93">
        <w:rPr>
          <w:rFonts w:cstheme="minorHAnsi"/>
          <w:i/>
          <w:iCs/>
          <w:kern w:val="0"/>
          <w14:ligatures w14:val="none"/>
        </w:rPr>
        <w:t xml:space="preserve">que estoy concertado con Alonso Leal Galindo, vecino </w:t>
      </w:r>
      <w:proofErr w:type="spellStart"/>
      <w:r w:rsidR="00520073" w:rsidRPr="003F6D93">
        <w:rPr>
          <w:rFonts w:cstheme="minorHAnsi"/>
          <w:i/>
          <w:iCs/>
          <w:kern w:val="0"/>
          <w14:ligatures w14:val="none"/>
        </w:rPr>
        <w:t>d</w:t>
      </w:r>
      <w:r w:rsidR="003F6D93" w:rsidRPr="003F6D93">
        <w:rPr>
          <w:rFonts w:cstheme="minorHAnsi"/>
          <w:i/>
          <w:iCs/>
          <w:kern w:val="0"/>
          <w14:ligatures w14:val="none"/>
        </w:rPr>
        <w:t>esta</w:t>
      </w:r>
      <w:proofErr w:type="spellEnd"/>
      <w:r w:rsidR="003F6D93" w:rsidRPr="003F6D93">
        <w:rPr>
          <w:rFonts w:cstheme="minorHAnsi"/>
          <w:i/>
          <w:iCs/>
          <w:kern w:val="0"/>
          <w14:ligatures w14:val="none"/>
        </w:rPr>
        <w:t xml:space="preserve"> dicha villa</w:t>
      </w:r>
      <w:r w:rsidR="00520073" w:rsidRPr="003F6D93">
        <w:rPr>
          <w:rFonts w:cstheme="minorHAnsi"/>
          <w:i/>
          <w:iCs/>
          <w:kern w:val="0"/>
          <w14:ligatures w14:val="none"/>
        </w:rPr>
        <w:t xml:space="preserve">, maestro </w:t>
      </w:r>
      <w:r w:rsidR="003F6D93" w:rsidRPr="003F6D93">
        <w:rPr>
          <w:rFonts w:cstheme="minorHAnsi"/>
          <w:i/>
          <w:iCs/>
          <w:kern w:val="0"/>
          <w14:ligatures w14:val="none"/>
        </w:rPr>
        <w:t>H</w:t>
      </w:r>
      <w:r w:rsidR="00520073" w:rsidRPr="003F6D93">
        <w:rPr>
          <w:rFonts w:cstheme="minorHAnsi"/>
          <w:i/>
          <w:iCs/>
          <w:kern w:val="0"/>
          <w14:ligatures w14:val="none"/>
        </w:rPr>
        <w:t xml:space="preserve">errador en ella y </w:t>
      </w:r>
      <w:proofErr w:type="spellStart"/>
      <w:r w:rsidR="003F6D93" w:rsidRPr="003F6D93">
        <w:rPr>
          <w:rFonts w:cstheme="minorHAnsi"/>
          <w:i/>
          <w:iCs/>
          <w:kern w:val="0"/>
          <w14:ligatures w14:val="none"/>
        </w:rPr>
        <w:t>Al</w:t>
      </w:r>
      <w:r w:rsidR="00520073" w:rsidRPr="003F6D93">
        <w:rPr>
          <w:rFonts w:cstheme="minorHAnsi"/>
          <w:i/>
          <w:iCs/>
          <w:kern w:val="0"/>
          <w14:ligatures w14:val="none"/>
        </w:rPr>
        <w:t>be</w:t>
      </w:r>
      <w:r w:rsidR="003F6D93" w:rsidRPr="003F6D93">
        <w:rPr>
          <w:rFonts w:cstheme="minorHAnsi"/>
          <w:i/>
          <w:iCs/>
          <w:kern w:val="0"/>
          <w14:ligatures w14:val="none"/>
        </w:rPr>
        <w:t>y</w:t>
      </w:r>
      <w:r w:rsidR="00520073" w:rsidRPr="003F6D93">
        <w:rPr>
          <w:rFonts w:cstheme="minorHAnsi"/>
          <w:i/>
          <w:iCs/>
          <w:kern w:val="0"/>
          <w14:ligatures w14:val="none"/>
        </w:rPr>
        <w:t>tería</w:t>
      </w:r>
      <w:proofErr w:type="spellEnd"/>
      <w:r w:rsidR="00520073" w:rsidRPr="003F6D93">
        <w:rPr>
          <w:rFonts w:cstheme="minorHAnsi"/>
          <w:i/>
          <w:iCs/>
          <w:kern w:val="0"/>
          <w14:ligatures w14:val="none"/>
        </w:rPr>
        <w:t>, para q</w:t>
      </w:r>
      <w:r w:rsidR="003F6D93" w:rsidRPr="003F6D93">
        <w:rPr>
          <w:rFonts w:cstheme="minorHAnsi"/>
          <w:i/>
          <w:iCs/>
          <w:kern w:val="0"/>
          <w14:ligatures w14:val="none"/>
        </w:rPr>
        <w:t>ue</w:t>
      </w:r>
      <w:r w:rsidR="00520073" w:rsidRPr="003F6D93">
        <w:rPr>
          <w:rFonts w:cstheme="minorHAnsi"/>
          <w:i/>
          <w:iCs/>
          <w:kern w:val="0"/>
          <w14:ligatures w14:val="none"/>
        </w:rPr>
        <w:t xml:space="preserve"> me enseñe dicho oficio en el tiempo de tres años que principian desde </w:t>
      </w:r>
      <w:proofErr w:type="spellStart"/>
      <w:r w:rsidR="00520073" w:rsidRPr="003F6D93">
        <w:rPr>
          <w:rFonts w:cstheme="minorHAnsi"/>
          <w:i/>
          <w:iCs/>
          <w:kern w:val="0"/>
          <w14:ligatures w14:val="none"/>
        </w:rPr>
        <w:t>oy</w:t>
      </w:r>
      <w:proofErr w:type="spellEnd"/>
      <w:r w:rsidR="00520073" w:rsidRPr="003F6D93">
        <w:rPr>
          <w:rFonts w:cstheme="minorHAnsi"/>
          <w:i/>
          <w:iCs/>
          <w:kern w:val="0"/>
          <w14:ligatures w14:val="none"/>
        </w:rPr>
        <w:t xml:space="preserve"> día de la fecha y fenecerá otro tal día del año de (mil) seiscientos y </w:t>
      </w:r>
      <w:proofErr w:type="spellStart"/>
      <w:r w:rsidR="00520073" w:rsidRPr="003F6D93">
        <w:rPr>
          <w:rFonts w:cstheme="minorHAnsi"/>
          <w:i/>
          <w:iCs/>
          <w:kern w:val="0"/>
          <w14:ligatures w14:val="none"/>
        </w:rPr>
        <w:t>no</w:t>
      </w:r>
      <w:r w:rsidR="003F6D93" w:rsidRPr="003F6D93">
        <w:rPr>
          <w:rFonts w:cstheme="minorHAnsi"/>
          <w:i/>
          <w:iCs/>
          <w:kern w:val="0"/>
          <w14:ligatures w14:val="none"/>
        </w:rPr>
        <w:t>b</w:t>
      </w:r>
      <w:r w:rsidR="00520073" w:rsidRPr="003F6D93">
        <w:rPr>
          <w:rFonts w:cstheme="minorHAnsi"/>
          <w:i/>
          <w:iCs/>
          <w:kern w:val="0"/>
          <w14:ligatures w14:val="none"/>
        </w:rPr>
        <w:t>enta</w:t>
      </w:r>
      <w:proofErr w:type="spellEnd"/>
      <w:r w:rsidR="00520073" w:rsidRPr="003F6D93">
        <w:rPr>
          <w:rFonts w:cstheme="minorHAnsi"/>
          <w:i/>
          <w:iCs/>
          <w:kern w:val="0"/>
          <w14:ligatures w14:val="none"/>
        </w:rPr>
        <w:t xml:space="preserve"> y </w:t>
      </w:r>
      <w:proofErr w:type="spellStart"/>
      <w:r w:rsidR="00520073" w:rsidRPr="003F6D93">
        <w:rPr>
          <w:rFonts w:cstheme="minorHAnsi"/>
          <w:i/>
          <w:iCs/>
          <w:kern w:val="0"/>
          <w14:ligatures w14:val="none"/>
        </w:rPr>
        <w:t>nue</w:t>
      </w:r>
      <w:r w:rsidR="003F6D93" w:rsidRPr="003F6D93">
        <w:rPr>
          <w:rFonts w:cstheme="minorHAnsi"/>
          <w:i/>
          <w:iCs/>
          <w:kern w:val="0"/>
          <w14:ligatures w14:val="none"/>
        </w:rPr>
        <w:t>b</w:t>
      </w:r>
      <w:r w:rsidR="00520073" w:rsidRPr="003F6D93">
        <w:rPr>
          <w:rFonts w:cstheme="minorHAnsi"/>
          <w:i/>
          <w:iCs/>
          <w:kern w:val="0"/>
          <w14:ligatures w14:val="none"/>
        </w:rPr>
        <w:t>e</w:t>
      </w:r>
      <w:proofErr w:type="spellEnd"/>
      <w:r w:rsidR="00520073" w:rsidRPr="003F6D93">
        <w:rPr>
          <w:rFonts w:cstheme="minorHAnsi"/>
          <w:i/>
          <w:iCs/>
          <w:kern w:val="0"/>
          <w14:ligatures w14:val="none"/>
        </w:rPr>
        <w:t xml:space="preserve"> </w:t>
      </w:r>
      <w:proofErr w:type="spellStart"/>
      <w:r w:rsidR="003F6D93" w:rsidRPr="003F6D93">
        <w:rPr>
          <w:rFonts w:cstheme="minorHAnsi"/>
          <w:i/>
          <w:iCs/>
          <w:kern w:val="0"/>
          <w14:ligatures w14:val="none"/>
        </w:rPr>
        <w:t>b</w:t>
      </w:r>
      <w:r w:rsidR="00520073" w:rsidRPr="003F6D93">
        <w:rPr>
          <w:rFonts w:cstheme="minorHAnsi"/>
          <w:i/>
          <w:iCs/>
          <w:kern w:val="0"/>
          <w14:ligatures w14:val="none"/>
        </w:rPr>
        <w:t>enidero</w:t>
      </w:r>
      <w:proofErr w:type="spellEnd"/>
      <w:r w:rsidR="00520073" w:rsidRPr="003F6D93">
        <w:rPr>
          <w:rFonts w:cstheme="minorHAnsi"/>
          <w:i/>
          <w:iCs/>
          <w:kern w:val="0"/>
          <w14:ligatures w14:val="none"/>
        </w:rPr>
        <w:t xml:space="preserve"> que tengo </w:t>
      </w:r>
      <w:proofErr w:type="spellStart"/>
      <w:r w:rsidR="00520073" w:rsidRPr="003F6D93">
        <w:rPr>
          <w:rFonts w:cstheme="minorHAnsi"/>
          <w:i/>
          <w:iCs/>
          <w:kern w:val="0"/>
          <w14:ligatures w14:val="none"/>
        </w:rPr>
        <w:t>destar</w:t>
      </w:r>
      <w:proofErr w:type="spellEnd"/>
      <w:r w:rsidR="00520073" w:rsidRPr="003F6D93">
        <w:rPr>
          <w:rFonts w:cstheme="minorHAnsi"/>
          <w:i/>
          <w:iCs/>
          <w:kern w:val="0"/>
          <w14:ligatures w14:val="none"/>
        </w:rPr>
        <w:t xml:space="preserve"> en su casa sirviéndole al dicho maestro en todo lo tocante a dicho oficio y no en otra cosa con las condiciones siguientes, que me </w:t>
      </w:r>
      <w:proofErr w:type="spellStart"/>
      <w:r w:rsidR="00520073" w:rsidRPr="003F6D93">
        <w:rPr>
          <w:rFonts w:cstheme="minorHAnsi"/>
          <w:i/>
          <w:iCs/>
          <w:kern w:val="0"/>
          <w14:ligatures w14:val="none"/>
        </w:rPr>
        <w:t>a</w:t>
      </w:r>
      <w:proofErr w:type="spellEnd"/>
      <w:r w:rsidR="00520073" w:rsidRPr="003F6D93">
        <w:rPr>
          <w:rFonts w:cstheme="minorHAnsi"/>
          <w:i/>
          <w:iCs/>
          <w:kern w:val="0"/>
          <w14:ligatures w14:val="none"/>
        </w:rPr>
        <w:t xml:space="preserve"> de dar de comer y beber lo necesario, tratándome bien y enseñándome el dicho oficio con todas las circunstancias, avisos y documentos necesarios</w:t>
      </w:r>
      <w:r w:rsidR="003F6D93" w:rsidRPr="003F6D93">
        <w:rPr>
          <w:rFonts w:cstheme="minorHAnsi"/>
          <w:i/>
          <w:iCs/>
          <w:kern w:val="0"/>
          <w14:ligatures w14:val="none"/>
        </w:rPr>
        <w:t>…</w:t>
      </w:r>
    </w:p>
    <w:p w14:paraId="6DAC2565" w14:textId="77777777" w:rsidR="00520073" w:rsidRDefault="00520073" w:rsidP="0058334B">
      <w:pPr>
        <w:jc w:val="both"/>
        <w:rPr>
          <w:rFonts w:cstheme="minorHAnsi"/>
          <w:kern w:val="0"/>
          <w14:ligatures w14:val="none"/>
        </w:rPr>
      </w:pPr>
    </w:p>
    <w:p w14:paraId="6F04B47C" w14:textId="3E359469" w:rsidR="00520073" w:rsidRPr="00520073" w:rsidRDefault="00520073" w:rsidP="00976ABB">
      <w:pPr>
        <w:rPr>
          <w:rFonts w:cstheme="minorHAnsi"/>
        </w:rPr>
      </w:pPr>
      <w:r>
        <w:rPr>
          <w:rFonts w:cstheme="minorHAnsi"/>
          <w:kern w:val="0"/>
          <w14:ligatures w14:val="none"/>
        </w:rPr>
        <w:t xml:space="preserve">AHPB P.N. Año 1696, escribano </w:t>
      </w:r>
      <w:r w:rsidR="001341F8">
        <w:rPr>
          <w:rFonts w:cstheme="minorHAnsi"/>
          <w:kern w:val="0"/>
          <w14:ligatures w14:val="none"/>
        </w:rPr>
        <w:t>Jerónimo</w:t>
      </w:r>
      <w:r>
        <w:rPr>
          <w:rFonts w:cstheme="minorHAnsi"/>
          <w:kern w:val="0"/>
          <w14:ligatures w14:val="none"/>
        </w:rPr>
        <w:t xml:space="preserve"> Corrales, Caja 4753, pág</w:t>
      </w:r>
      <w:r w:rsidR="001341F8">
        <w:rPr>
          <w:rFonts w:cstheme="minorHAnsi"/>
          <w:kern w:val="0"/>
          <w14:ligatures w14:val="none"/>
        </w:rPr>
        <w:t>.</w:t>
      </w:r>
      <w:r>
        <w:rPr>
          <w:rFonts w:cstheme="minorHAnsi"/>
          <w:kern w:val="0"/>
          <w14:ligatures w14:val="none"/>
        </w:rPr>
        <w:t xml:space="preserve"> 269, 269 vta., 270, 270 vta.</w:t>
      </w:r>
    </w:p>
    <w:p w14:paraId="094B4F89" w14:textId="77777777" w:rsidR="00520073" w:rsidRDefault="00520073" w:rsidP="00976ABB"/>
    <w:p w14:paraId="4639D9D2" w14:textId="39B5AA19" w:rsidR="00BB0487" w:rsidRDefault="00A74BC4" w:rsidP="0058334B">
      <w:pPr>
        <w:jc w:val="both"/>
      </w:pPr>
      <w:r>
        <w:t xml:space="preserve">El contrato de aprendizaje en </w:t>
      </w:r>
      <w:r w:rsidR="00BB0487" w:rsidRPr="00A74BC4">
        <w:t>el siglo XVII</w:t>
      </w:r>
      <w:r>
        <w:t>.</w:t>
      </w:r>
    </w:p>
    <w:p w14:paraId="0C6F4AAF" w14:textId="77777777" w:rsidR="00BD249C" w:rsidRPr="00A74BC4" w:rsidRDefault="00BD249C" w:rsidP="0058334B">
      <w:pPr>
        <w:jc w:val="both"/>
      </w:pPr>
    </w:p>
    <w:p w14:paraId="2D56FC3B" w14:textId="4493243F" w:rsidR="00BB0487" w:rsidRPr="00A74BC4" w:rsidRDefault="00A74BC4" w:rsidP="0058334B">
      <w:pPr>
        <w:jc w:val="both"/>
      </w:pPr>
      <w:r>
        <w:t>U</w:t>
      </w:r>
      <w:r w:rsidR="00BB0487" w:rsidRPr="00A74BC4">
        <w:t xml:space="preserve">na carta </w:t>
      </w:r>
      <w:r w:rsidR="00BD249C">
        <w:t xml:space="preserve">o escritura </w:t>
      </w:r>
      <w:r w:rsidR="00BB0487" w:rsidRPr="00A74BC4">
        <w:t xml:space="preserve">de </w:t>
      </w:r>
      <w:r w:rsidR="00BD249C" w:rsidRPr="00A74BC4">
        <w:t>aprendiz</w:t>
      </w:r>
      <w:r w:rsidR="00BD249C">
        <w:t xml:space="preserve"> es</w:t>
      </w:r>
      <w:r w:rsidR="00BB0487" w:rsidRPr="00A74BC4">
        <w:t xml:space="preserve"> </w:t>
      </w:r>
      <w:r w:rsidR="0058334B">
        <w:t xml:space="preserve">un documento jurídico </w:t>
      </w:r>
      <w:r w:rsidR="002F71F4">
        <w:t>realizado en</w:t>
      </w:r>
      <w:r w:rsidR="0058334B">
        <w:t xml:space="preserve"> presencia de un escribano real </w:t>
      </w:r>
      <w:r w:rsidR="002F71F4">
        <w:t xml:space="preserve">al que </w:t>
      </w:r>
      <w:r w:rsidR="0058334B">
        <w:t xml:space="preserve">acudían las partes concertantes </w:t>
      </w:r>
      <w:r w:rsidR="00361A5D">
        <w:t xml:space="preserve">(1) </w:t>
      </w:r>
      <w:r w:rsidR="002F71F4">
        <w:t>para encargar</w:t>
      </w:r>
      <w:r w:rsidR="0058334B">
        <w:t xml:space="preserve"> la escritura </w:t>
      </w:r>
      <w:r w:rsidR="002F71F4">
        <w:t xml:space="preserve">donde se </w:t>
      </w:r>
      <w:r w:rsidR="00E77EAF">
        <w:t>estipulaban</w:t>
      </w:r>
      <w:r w:rsidR="002F71F4">
        <w:t xml:space="preserve"> </w:t>
      </w:r>
      <w:r w:rsidR="0058334B">
        <w:t>las condiciones en que se desarrollaría la enseñanza</w:t>
      </w:r>
      <w:r w:rsidR="002F71F4">
        <w:t>,</w:t>
      </w:r>
      <w:r w:rsidR="00361A5D">
        <w:t xml:space="preserve"> estableciendo una serie de penalizaciones en caso de incumplimiento</w:t>
      </w:r>
      <w:r w:rsidR="002F71F4">
        <w:t>.</w:t>
      </w:r>
      <w:r w:rsidR="002F71F4" w:rsidRPr="002F71F4">
        <w:t xml:space="preserve"> </w:t>
      </w:r>
    </w:p>
    <w:p w14:paraId="558C5C66" w14:textId="69903098" w:rsidR="00BB0487" w:rsidRPr="00A74BC4" w:rsidRDefault="00BB0487" w:rsidP="0058334B">
      <w:pPr>
        <w:jc w:val="both"/>
      </w:pPr>
      <w:r w:rsidRPr="00A74BC4">
        <w:t xml:space="preserve">No existía un tiempo estipulado para alcanzar la oficialía, aunque en </w:t>
      </w:r>
      <w:r w:rsidR="00BD249C">
        <w:t xml:space="preserve">nuestro </w:t>
      </w:r>
      <w:r w:rsidR="0058334B">
        <w:t>documento</w:t>
      </w:r>
      <w:r w:rsidRPr="00A74BC4">
        <w:t xml:space="preserve"> se establece una duración de </w:t>
      </w:r>
      <w:r w:rsidR="00BD249C">
        <w:t>tres años</w:t>
      </w:r>
      <w:r w:rsidR="0058334B">
        <w:t>.</w:t>
      </w:r>
      <w:r w:rsidRPr="00A74BC4">
        <w:t xml:space="preserve"> </w:t>
      </w:r>
      <w:r w:rsidR="00BD249C">
        <w:t>El s</w:t>
      </w:r>
      <w:r w:rsidRPr="00A74BC4">
        <w:t>ueldo que se le pagaba al maestro por cada año de aprendizaje tampoco estaba fijado, pero generalmente la cuantía anual solía ser menor cuanto más prolongado fuese el periodo al servicio del maestro.</w:t>
      </w:r>
      <w:r w:rsidR="0058334B">
        <w:t xml:space="preserve"> Existían casos también en los que </w:t>
      </w:r>
      <w:r w:rsidR="00E77EAF">
        <w:t xml:space="preserve">el aprendiz pagaba su estancia e instrucción mediante la realización de otros trabajos adicionales al que deseaba aprender. </w:t>
      </w:r>
      <w:r w:rsidR="005304F4">
        <w:t>El primero</w:t>
      </w:r>
      <w:r w:rsidRPr="00A74BC4">
        <w:t xml:space="preserve">, </w:t>
      </w:r>
      <w:r w:rsidR="00E77EAF">
        <w:t xml:space="preserve">por </w:t>
      </w:r>
      <w:r w:rsidR="005304F4">
        <w:t>su parte</w:t>
      </w:r>
      <w:r w:rsidRPr="00A74BC4">
        <w:t>, estaba obligado a enseñar al alumno el oficio durante el tiempo estipulado, teniendo al aprendiz en su casa y taller (o tienda) y</w:t>
      </w:r>
      <w:r w:rsidR="00BD249C">
        <w:t xml:space="preserve"> dándole </w:t>
      </w:r>
      <w:r w:rsidR="005304F4">
        <w:t xml:space="preserve">un </w:t>
      </w:r>
      <w:r w:rsidR="005304F4" w:rsidRPr="00A74BC4">
        <w:t>buen</w:t>
      </w:r>
      <w:r w:rsidRPr="00A74BC4">
        <w:t xml:space="preserve"> trato</w:t>
      </w:r>
      <w:r w:rsidR="0058334B">
        <w:t xml:space="preserve"> que </w:t>
      </w:r>
      <w:r w:rsidR="00E77EAF" w:rsidRPr="00A74BC4">
        <w:t>implicaba</w:t>
      </w:r>
      <w:r w:rsidRPr="00A74BC4">
        <w:t xml:space="preserve"> proporcionarle comida, vestido, medicinas y alojamiento</w:t>
      </w:r>
      <w:r w:rsidR="00BD249C">
        <w:t>.</w:t>
      </w:r>
      <w:r w:rsidR="005304F4">
        <w:t xml:space="preserve"> </w:t>
      </w:r>
      <w:r w:rsidRPr="00A74BC4">
        <w:t>Si finalizado el tiempo del contrato, el aprendiz no había aprendido correctamente el oficio, el maestro debía prolongar</w:t>
      </w:r>
      <w:r w:rsidR="005304F4">
        <w:t xml:space="preserve">, </w:t>
      </w:r>
      <w:r w:rsidRPr="00A74BC4">
        <w:t>a su costa</w:t>
      </w:r>
      <w:r w:rsidR="005304F4">
        <w:t>,</w:t>
      </w:r>
      <w:r w:rsidRPr="00A74BC4">
        <w:t xml:space="preserve"> el aprendizaje hasta que lo supiera, manteniéndole en su casa y pagándole igual que a un oficial</w:t>
      </w:r>
      <w:r w:rsidR="00AA1C93">
        <w:t xml:space="preserve">. </w:t>
      </w:r>
      <w:r w:rsidRPr="00A74BC4">
        <w:t xml:space="preserve"> Sin embargo, el fiador también podía optar por buscar otro maestro</w:t>
      </w:r>
      <w:r w:rsidR="00AA1C93">
        <w:t>.</w:t>
      </w:r>
    </w:p>
    <w:p w14:paraId="311E8778" w14:textId="7EE7E8ED" w:rsidR="00BB0487" w:rsidRPr="00A74BC4" w:rsidRDefault="00BB0487" w:rsidP="0058334B">
      <w:pPr>
        <w:jc w:val="both"/>
      </w:pPr>
      <w:r w:rsidRPr="00A74BC4">
        <w:t>El aprendiz no solía gozar de vacaciones, y además las ausencias estaban contempladas en las cláusulas del contrato, de forma que los fiadores (normalmente los padres), una vez apercibidos por el maestro, eran duramente penalizados con multas que llegaban hasta la cantidad que ganaba un oficial. El fiador contaba con un plazo de entre 8 y 30 días para encontrar al aprendiz y traerle a la casa del maestro</w:t>
      </w:r>
      <w:r w:rsidR="00AA1C93">
        <w:t>.</w:t>
      </w:r>
      <w:r w:rsidR="00FC6B51">
        <w:t xml:space="preserve"> </w:t>
      </w:r>
      <w:r w:rsidRPr="00A74BC4">
        <w:t>Si el abandono era definitivo, los fiadores perdían el dinero adelantado al maestro y tenían que resarcirle de los daños o suplir la falta con otro aprendiz u oficial</w:t>
      </w:r>
      <w:r w:rsidR="00AA1C93">
        <w:t>.</w:t>
      </w:r>
      <w:r w:rsidR="00FC6B51">
        <w:t xml:space="preserve"> </w:t>
      </w:r>
      <w:r w:rsidRPr="00A74BC4">
        <w:t xml:space="preserve"> La inactividad producida por enfermedad también solía ser recuperada</w:t>
      </w:r>
      <w:r w:rsidR="00AA1C93">
        <w:t>.</w:t>
      </w:r>
    </w:p>
    <w:p w14:paraId="7B3FC262" w14:textId="6C463C2A" w:rsidR="00BB0487" w:rsidRPr="00A74BC4" w:rsidRDefault="005304F4" w:rsidP="0058334B">
      <w:pPr>
        <w:jc w:val="both"/>
      </w:pPr>
      <w:r>
        <w:t>E l proceso formativo de los oficios transcurría dentro del marco de la institución gremial, siendo el aprendizaje el primer paso que culminará con la maestría (2).</w:t>
      </w:r>
      <w:r w:rsidRPr="00A74BC4">
        <w:t xml:space="preserve"> </w:t>
      </w:r>
      <w:r w:rsidR="00BB0487" w:rsidRPr="00A74BC4">
        <w:t>Una vez terminado el período de aprendizaje, al aprendiz se le consideraba oficial a efectos laborales, pudiendo trabajar a jornal o a destajo en el taller (o en la tienda) de un maestro. El oficial que quisiera alcanzar el último grado de la estructura gremial, la maestría, debía superar una prueba teórico-práctica de capacitación</w:t>
      </w:r>
      <w:r w:rsidR="00FC6B51">
        <w:t>,</w:t>
      </w:r>
      <w:r w:rsidR="00BB0487" w:rsidRPr="00A74BC4">
        <w:t xml:space="preserve"> la carta de examen</w:t>
      </w:r>
      <w:r w:rsidR="00FC6B51">
        <w:t xml:space="preserve">, de la que no disponemos de documento original pero que consistía en </w:t>
      </w:r>
      <w:r>
        <w:t xml:space="preserve">lo </w:t>
      </w:r>
      <w:r w:rsidR="00FC6B51">
        <w:t>siguiente:</w:t>
      </w:r>
    </w:p>
    <w:p w14:paraId="35DFC27D" w14:textId="254170E2" w:rsidR="00BB0487" w:rsidRPr="00A74BC4" w:rsidRDefault="00FC6B51" w:rsidP="0058334B">
      <w:pPr>
        <w:jc w:val="both"/>
      </w:pPr>
      <w:r>
        <w:lastRenderedPageBreak/>
        <w:t>T</w:t>
      </w:r>
      <w:r w:rsidR="00BB0487" w:rsidRPr="00A74BC4">
        <w:t>odos los años se designaban en el cabildo</w:t>
      </w:r>
      <w:r>
        <w:t xml:space="preserve"> correspondiente</w:t>
      </w:r>
      <w:r w:rsidR="00BB0487" w:rsidRPr="00A74BC4">
        <w:t xml:space="preserve"> a los regidores que se ocuparían de este asunto, y estos a su vez encargaban a maestros artesanos la misión de evaluar y formalizar ante notario, con el refrendo del corregidor, los exámenes a maestría.</w:t>
      </w:r>
      <w:r w:rsidR="00976ABB">
        <w:t xml:space="preserve"> </w:t>
      </w:r>
      <w:r w:rsidR="00BB0487" w:rsidRPr="00A74BC4">
        <w:t xml:space="preserve">El trámite administrativo del examen se iniciaba con la presentación de las solicitudes de esta prueba por parte de los oficiales que deseaban someterse a ella. El coste del derecho al examen, que variaba dependiendo del oficio, era bastante elevado porque el aspirante debía pagar a los examinadores una cuota por el examen y al notario otra por la escritura de la carta de </w:t>
      </w:r>
      <w:r w:rsidR="00E44441" w:rsidRPr="00A74BC4">
        <w:t>examen. La</w:t>
      </w:r>
      <w:r w:rsidR="00BB0487" w:rsidRPr="00A74BC4">
        <w:t xml:space="preserve"> prueba a maestría constaba de dos partes, una teórica y otra práctica.</w:t>
      </w:r>
    </w:p>
    <w:p w14:paraId="7625458F" w14:textId="5470628B" w:rsidR="00E44441" w:rsidRDefault="00BB0487" w:rsidP="0058334B">
      <w:pPr>
        <w:jc w:val="both"/>
      </w:pPr>
      <w:r w:rsidRPr="00A74BC4">
        <w:t xml:space="preserve">Las cartas de examen presentaban casi siempre la misma estructura. En primer </w:t>
      </w:r>
      <w:proofErr w:type="gramStart"/>
      <w:r w:rsidRPr="00A74BC4">
        <w:t>lugar,</w:t>
      </w:r>
      <w:r w:rsidR="00E44441">
        <w:t xml:space="preserve"> </w:t>
      </w:r>
      <w:r w:rsidRPr="00A74BC4">
        <w:t xml:space="preserve"> </w:t>
      </w:r>
      <w:r w:rsidR="00E44441">
        <w:t>la</w:t>
      </w:r>
      <w:proofErr w:type="gramEnd"/>
      <w:r w:rsidR="00E44441">
        <w:t xml:space="preserve"> ubicación espacio- temporal </w:t>
      </w:r>
      <w:r w:rsidRPr="00A74BC4">
        <w:t>del documento, la mención de que este se emitía en presencia del escribano y de ciertos testigos y la identificación de los maestros que iban a proceder a examinar al aspirante</w:t>
      </w:r>
      <w:r w:rsidR="00AA1C93">
        <w:t>.</w:t>
      </w:r>
      <w:r w:rsidR="00FC6B51">
        <w:t xml:space="preserve"> </w:t>
      </w:r>
      <w:r w:rsidRPr="00A74BC4">
        <w:t xml:space="preserve">A continuación, se indicaba el nombre del examinado y el oficio del que se examinaba, se hacía referencia al propio examen </w:t>
      </w:r>
      <w:r w:rsidR="00E44441">
        <w:t xml:space="preserve">haciendo constar </w:t>
      </w:r>
      <w:r w:rsidRPr="00A74BC4">
        <w:t>el fallo de la prueba</w:t>
      </w:r>
      <w:r w:rsidR="00FC6B51">
        <w:t xml:space="preserve"> (3). </w:t>
      </w:r>
      <w:r w:rsidRPr="00A74BC4">
        <w:t xml:space="preserve">Luego se </w:t>
      </w:r>
      <w:r w:rsidR="00E44441">
        <w:t>hacían públicos</w:t>
      </w:r>
      <w:r w:rsidRPr="00A74BC4">
        <w:t xml:space="preserve"> los derechos que comportaba el título de maestro: “… mando dar y doy licencia y facultad cumplida a el dicho </w:t>
      </w:r>
      <w:r w:rsidR="001341F8">
        <w:t>[</w:t>
      </w:r>
      <w:r w:rsidR="00FC6B51">
        <w:t>J</w:t>
      </w:r>
      <w:r w:rsidR="00E44441">
        <w:t>uan Durán</w:t>
      </w:r>
      <w:r w:rsidR="001341F8">
        <w:t>]</w:t>
      </w:r>
      <w:r w:rsidR="00E44441">
        <w:t xml:space="preserve"> (4)</w:t>
      </w:r>
      <w:r w:rsidRPr="00A74BC4">
        <w:t xml:space="preserve"> para que libremente sin pena ni </w:t>
      </w:r>
      <w:r w:rsidR="00FC6B51" w:rsidRPr="00A74BC4">
        <w:t>calumnia</w:t>
      </w:r>
      <w:r w:rsidRPr="00A74BC4">
        <w:t xml:space="preserve"> alguna pueda </w:t>
      </w:r>
      <w:r w:rsidR="00FC6B51" w:rsidRPr="00A74BC4">
        <w:t>usar</w:t>
      </w:r>
      <w:r w:rsidRPr="00A74BC4">
        <w:t xml:space="preserve"> y </w:t>
      </w:r>
      <w:r w:rsidR="00FC6B51" w:rsidRPr="00A74BC4">
        <w:t>ejercer</w:t>
      </w:r>
      <w:r w:rsidRPr="00A74BC4">
        <w:t xml:space="preserve"> el dicho oficio y arte de herrador y </w:t>
      </w:r>
      <w:r w:rsidR="00FC6B51" w:rsidRPr="00A74BC4">
        <w:t>albéitar</w:t>
      </w:r>
      <w:r w:rsidRPr="00A74BC4">
        <w:t xml:space="preserve"> en todos los </w:t>
      </w:r>
      <w:r w:rsidR="00FC6B51" w:rsidRPr="00A74BC4">
        <w:t>casos</w:t>
      </w:r>
      <w:r w:rsidRPr="00A74BC4">
        <w:t xml:space="preserve"> y </w:t>
      </w:r>
      <w:r w:rsidR="00FC6B51" w:rsidRPr="00A74BC4">
        <w:t>cosas</w:t>
      </w:r>
      <w:r w:rsidRPr="00A74BC4">
        <w:t xml:space="preserve"> a él tocantes y </w:t>
      </w:r>
      <w:r w:rsidR="00FC6B51" w:rsidRPr="00A74BC4">
        <w:t>concernientes</w:t>
      </w:r>
      <w:r w:rsidRPr="00A74BC4">
        <w:t xml:space="preserve">, y poner su tienda pública en todas las ciudades, villas y lugares de los reinos y señoríos del rey nuestro señor. […] Por tanto, de parte del rey nuestro señor, </w:t>
      </w:r>
      <w:r w:rsidR="00FC6B51" w:rsidRPr="00A74BC4">
        <w:t>exhorto</w:t>
      </w:r>
      <w:r w:rsidRPr="00A74BC4">
        <w:t xml:space="preserve"> y requiero que dejen y consientan </w:t>
      </w:r>
      <w:r w:rsidR="00FC6B51" w:rsidRPr="00A74BC4">
        <w:t>usar</w:t>
      </w:r>
      <w:r w:rsidRPr="00A74BC4">
        <w:t xml:space="preserve"> el dicho oficio y arte sin le poner impedimento alguno ni consientan que sobre ello sea vejado ni molestado, antes le guarden y hagan guardar todas las honras, gracias, </w:t>
      </w:r>
      <w:r w:rsidR="00FC6B51" w:rsidRPr="00A74BC4">
        <w:t>franquezas</w:t>
      </w:r>
      <w:r w:rsidRPr="00A74BC4">
        <w:t xml:space="preserve"> y libertades que a semejantes maestros examinados se </w:t>
      </w:r>
      <w:r w:rsidR="00FC6B51" w:rsidRPr="00A74BC4">
        <w:t>deben</w:t>
      </w:r>
      <w:r w:rsidRPr="00A74BC4">
        <w:t xml:space="preserve"> y suelen ser guardadas”</w:t>
      </w:r>
      <w:r w:rsidR="0017242E">
        <w:t xml:space="preserve"> </w:t>
      </w:r>
    </w:p>
    <w:p w14:paraId="78FAEC7A" w14:textId="522034A3" w:rsidR="00BB0487" w:rsidRDefault="00E44441" w:rsidP="0058334B">
      <w:pPr>
        <w:jc w:val="both"/>
      </w:pPr>
      <w:r>
        <w:t>E</w:t>
      </w:r>
      <w:r w:rsidR="00BB0487" w:rsidRPr="00A74BC4">
        <w:t xml:space="preserve">l documento se cerraba con la validación del escribano y la firma de los veedores y testigos: “Y </w:t>
      </w:r>
      <w:r w:rsidR="000E765F">
        <w:t xml:space="preserve">yo, </w:t>
      </w:r>
      <w:r w:rsidR="00BB0487" w:rsidRPr="00A74BC4">
        <w:t xml:space="preserve">[el maestro examinador] lo firmó de su nombre ante mí, el </w:t>
      </w:r>
      <w:r w:rsidR="000E765F" w:rsidRPr="00A74BC4">
        <w:t>escribano</w:t>
      </w:r>
      <w:r w:rsidR="00BB0487" w:rsidRPr="00A74BC4">
        <w:t xml:space="preserve">, siendo testigos </w:t>
      </w:r>
      <w:r w:rsidR="000E765F">
        <w:t>……</w:t>
      </w:r>
      <w:r w:rsidR="00976ABB">
        <w:t>……</w:t>
      </w:r>
      <w:r w:rsidR="00BB0487" w:rsidRPr="00A74BC4">
        <w:t>vecinos d</w:t>
      </w:r>
      <w:r w:rsidR="000E765F">
        <w:t xml:space="preserve">e </w:t>
      </w:r>
      <w:r w:rsidR="00BB0487" w:rsidRPr="00A74BC4">
        <w:t xml:space="preserve">esta ciudad, a los cuales doy fe </w:t>
      </w:r>
      <w:r w:rsidR="000E765F">
        <w:t xml:space="preserve">y </w:t>
      </w:r>
      <w:r w:rsidR="000E765F" w:rsidRPr="00A74BC4">
        <w:t>conozco</w:t>
      </w:r>
      <w:r w:rsidR="00BB0487" w:rsidRPr="00A74BC4">
        <w:t>”.</w:t>
      </w:r>
    </w:p>
    <w:p w14:paraId="764FAF7D" w14:textId="77777777" w:rsidR="001341F8" w:rsidRDefault="001341F8" w:rsidP="0058334B">
      <w:pPr>
        <w:jc w:val="both"/>
      </w:pPr>
    </w:p>
    <w:p w14:paraId="7DEE045B" w14:textId="2467C638" w:rsidR="00FE6CC8" w:rsidRDefault="001341F8" w:rsidP="0058334B">
      <w:pPr>
        <w:jc w:val="both"/>
      </w:pPr>
      <w:r>
        <w:t xml:space="preserve">Ahora pasemos a ver como se ajustan nuestros vecinos, Juan y Alonso, aprendiz y maestro, en el primero de los dos documentos con que contamos en esta ocasión. En el segundo, mas que un contrato, tenemos un compromiso. En agradecimiento por los bienes y favores recibidos, </w:t>
      </w:r>
      <w:r w:rsidR="00976ABB">
        <w:t>Juan, que así se llama nuestro deudor, se compromete a compensar a Francisco, su benefactor, de una forma muy peculiar. Tanto es su deseo de corresponderle que lo deja por escrito ante notario, así se hacían las cosas antaño….</w:t>
      </w:r>
      <w:r>
        <w:t xml:space="preserve"> </w:t>
      </w:r>
    </w:p>
    <w:p w14:paraId="02497F8C" w14:textId="77777777" w:rsidR="00976ABB" w:rsidRDefault="00976ABB" w:rsidP="0058334B">
      <w:pPr>
        <w:jc w:val="both"/>
      </w:pPr>
    </w:p>
    <w:p w14:paraId="36FC189C" w14:textId="3F42A77D" w:rsidR="00361A5D" w:rsidRDefault="00361A5D" w:rsidP="00361A5D">
      <w:pPr>
        <w:jc w:val="both"/>
      </w:pPr>
      <w:r>
        <w:t xml:space="preserve">(1) </w:t>
      </w:r>
      <w:r w:rsidR="002F71F4">
        <w:t>E</w:t>
      </w:r>
      <w:r w:rsidRPr="00A74BC4">
        <w:t>l aprendiz y su</w:t>
      </w:r>
      <w:r w:rsidR="00E77EAF">
        <w:t>s</w:t>
      </w:r>
      <w:r w:rsidRPr="00A74BC4">
        <w:t xml:space="preserve"> padre</w:t>
      </w:r>
      <w:r w:rsidR="00E77EAF">
        <w:t>s</w:t>
      </w:r>
      <w:r>
        <w:t>, en caso de tenerlo</w:t>
      </w:r>
      <w:r w:rsidR="00E77EAF">
        <w:t>s</w:t>
      </w:r>
      <w:r w:rsidRPr="00A74BC4">
        <w:t>, por un lado, y el maestro, por otro</w:t>
      </w:r>
      <w:r>
        <w:t>. E</w:t>
      </w:r>
      <w:r w:rsidRPr="00A74BC4">
        <w:t>l aprendiz necesitaba un fiador (generalmente el padre) que garantizase el pago de su enseñanza</w:t>
      </w:r>
      <w:r>
        <w:t xml:space="preserve"> y se </w:t>
      </w:r>
      <w:r w:rsidRPr="00A74BC4">
        <w:t>encargara de ir en su busca en caso de ausencia, satisfaciendo los daños ocasionados.</w:t>
      </w:r>
    </w:p>
    <w:p w14:paraId="7E969348" w14:textId="443458E6" w:rsidR="002F71F4" w:rsidRDefault="002F71F4" w:rsidP="00361A5D">
      <w:pPr>
        <w:jc w:val="both"/>
      </w:pPr>
      <w:r>
        <w:t>(2) Aprendiz, oficial y maestro.</w:t>
      </w:r>
    </w:p>
    <w:p w14:paraId="575A506B" w14:textId="1FF0C308" w:rsidR="00FC6B51" w:rsidRPr="00A74BC4" w:rsidRDefault="00FC6B51" w:rsidP="00361A5D">
      <w:pPr>
        <w:jc w:val="both"/>
      </w:pPr>
      <w:r>
        <w:t xml:space="preserve">(3) Si era apto </w:t>
      </w:r>
      <w:r w:rsidR="0017242E">
        <w:t>o no</w:t>
      </w:r>
      <w:r>
        <w:t xml:space="preserve"> apto</w:t>
      </w:r>
    </w:p>
    <w:p w14:paraId="5607791D" w14:textId="578B2E95" w:rsidR="00E44441" w:rsidRDefault="00E44441" w:rsidP="00E44441">
      <w:pPr>
        <w:jc w:val="both"/>
        <w:rPr>
          <w:i/>
          <w:iCs/>
        </w:rPr>
      </w:pPr>
      <w:r>
        <w:t xml:space="preserve">(4) En </w:t>
      </w:r>
      <w:r w:rsidR="000E765F">
        <w:t xml:space="preserve">nuestro </w:t>
      </w:r>
      <w:r w:rsidR="001341F8">
        <w:t>caso este</w:t>
      </w:r>
      <w:r w:rsidR="000E765F">
        <w:t xml:space="preserve"> </w:t>
      </w:r>
      <w:r>
        <w:t>sería</w:t>
      </w:r>
      <w:r w:rsidR="000E765F">
        <w:t xml:space="preserve"> </w:t>
      </w:r>
      <w:r>
        <w:t>el</w:t>
      </w:r>
      <w:r w:rsidR="000E765F">
        <w:t xml:space="preserve"> </w:t>
      </w:r>
      <w:r>
        <w:t xml:space="preserve">nombre que aparecería de haberse presentado nuestro vecino al examen de maestro y haberlo superado. Este texto aparece incluido en la obra </w:t>
      </w:r>
      <w:r w:rsidRPr="000E765F">
        <w:rPr>
          <w:i/>
          <w:iCs/>
        </w:rPr>
        <w:t>Los gremios en</w:t>
      </w:r>
      <w:r w:rsidR="000E765F">
        <w:rPr>
          <w:i/>
          <w:iCs/>
        </w:rPr>
        <w:t xml:space="preserve"> </w:t>
      </w:r>
      <w:r w:rsidRPr="000E765F">
        <w:rPr>
          <w:i/>
          <w:iCs/>
        </w:rPr>
        <w:t>Badajoz</w:t>
      </w:r>
      <w:r w:rsidR="000E765F">
        <w:rPr>
          <w:i/>
          <w:iCs/>
        </w:rPr>
        <w:t>,</w:t>
      </w:r>
      <w:r w:rsidRPr="000E765F">
        <w:rPr>
          <w:i/>
          <w:iCs/>
        </w:rPr>
        <w:t xml:space="preserve"> de Fernando Marcos </w:t>
      </w:r>
      <w:r w:rsidR="001341F8" w:rsidRPr="000E765F">
        <w:rPr>
          <w:i/>
          <w:iCs/>
        </w:rPr>
        <w:t>Ál</w:t>
      </w:r>
      <w:r w:rsidR="001341F8">
        <w:rPr>
          <w:i/>
          <w:iCs/>
        </w:rPr>
        <w:t>v</w:t>
      </w:r>
      <w:r w:rsidR="001341F8" w:rsidRPr="000E765F">
        <w:rPr>
          <w:i/>
          <w:iCs/>
        </w:rPr>
        <w:t>arez</w:t>
      </w:r>
      <w:r w:rsidRPr="000E765F">
        <w:rPr>
          <w:i/>
          <w:iCs/>
        </w:rPr>
        <w:t xml:space="preserve">.  </w:t>
      </w:r>
    </w:p>
    <w:p w14:paraId="4CFD7964" w14:textId="3D0962B5" w:rsidR="0017242E" w:rsidRPr="00A74BC4" w:rsidRDefault="0017242E" w:rsidP="0058334B">
      <w:pPr>
        <w:jc w:val="both"/>
      </w:pPr>
      <w:r>
        <w:t xml:space="preserve">Marcos </w:t>
      </w:r>
      <w:r w:rsidR="000E765F">
        <w:t>Álvarez</w:t>
      </w:r>
      <w:r>
        <w:t xml:space="preserve">, Fernando. Los </w:t>
      </w:r>
      <w:r w:rsidR="000E765F">
        <w:t>gremios</w:t>
      </w:r>
      <w:r>
        <w:t xml:space="preserve"> </w:t>
      </w:r>
      <w:r w:rsidR="000E765F">
        <w:t>en Badajoz</w:t>
      </w:r>
      <w:r>
        <w:t xml:space="preserve"> </w:t>
      </w:r>
      <w:r w:rsidR="000E765F">
        <w:t>e</w:t>
      </w:r>
      <w:r>
        <w:t>n</w:t>
      </w:r>
      <w:r w:rsidR="000E765F">
        <w:t xml:space="preserve"> </w:t>
      </w:r>
      <w:r>
        <w:t>el S. XVII</w:t>
      </w:r>
    </w:p>
    <w:sectPr w:rsidR="0017242E" w:rsidRPr="00A74B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BE"/>
    <w:rsid w:val="000E765F"/>
    <w:rsid w:val="001341F8"/>
    <w:rsid w:val="0017242E"/>
    <w:rsid w:val="00297CBE"/>
    <w:rsid w:val="002F71F4"/>
    <w:rsid w:val="00361A5D"/>
    <w:rsid w:val="003F6D93"/>
    <w:rsid w:val="00520073"/>
    <w:rsid w:val="005304F4"/>
    <w:rsid w:val="0058334B"/>
    <w:rsid w:val="0069489B"/>
    <w:rsid w:val="00942685"/>
    <w:rsid w:val="00976ABB"/>
    <w:rsid w:val="00A74BC4"/>
    <w:rsid w:val="00AA1C93"/>
    <w:rsid w:val="00BB0487"/>
    <w:rsid w:val="00BD249C"/>
    <w:rsid w:val="00CE4A50"/>
    <w:rsid w:val="00E44441"/>
    <w:rsid w:val="00E77EAF"/>
    <w:rsid w:val="00FC6B51"/>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029D"/>
  <w15:chartTrackingRefBased/>
  <w15:docId w15:val="{57D1C4FA-A870-4160-9FEE-595EAE69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0487"/>
    <w:rPr>
      <w:color w:val="0563C1" w:themeColor="hyperlink"/>
      <w:u w:val="single"/>
    </w:rPr>
  </w:style>
  <w:style w:type="character" w:styleId="Mencinsinresolver">
    <w:name w:val="Unresolved Mention"/>
    <w:basedOn w:val="Fuentedeprrafopredeter"/>
    <w:uiPriority w:val="99"/>
    <w:semiHidden/>
    <w:unhideWhenUsed/>
    <w:rsid w:val="00BB0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12</cp:revision>
  <dcterms:created xsi:type="dcterms:W3CDTF">2023-11-14T20:26:00Z</dcterms:created>
  <dcterms:modified xsi:type="dcterms:W3CDTF">2023-11-18T13:22:00Z</dcterms:modified>
</cp:coreProperties>
</file>