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3818" w14:textId="02DBA140" w:rsidR="00CC4F37" w:rsidRPr="00F13B32" w:rsidRDefault="00EF4FC9" w:rsidP="006460C8">
      <w:pPr>
        <w:pStyle w:val="NormalWeb"/>
        <w:spacing w:before="0" w:beforeAutospacing="0" w:after="300" w:afterAutospacing="0" w:line="405" w:lineRule="atLeast"/>
        <w:jc w:val="both"/>
        <w:rPr>
          <w:rFonts w:asciiTheme="minorHAnsi" w:hAnsiTheme="minorHAnsi" w:cstheme="minorHAnsi"/>
          <w:b/>
          <w:bCs/>
          <w:color w:val="212121"/>
          <w:sz w:val="22"/>
          <w:szCs w:val="22"/>
        </w:rPr>
      </w:pPr>
      <w:r w:rsidRPr="00F13B32">
        <w:rPr>
          <w:rFonts w:asciiTheme="minorHAnsi" w:hAnsiTheme="minorHAnsi" w:cstheme="minorHAnsi"/>
          <w:b/>
          <w:bCs/>
          <w:color w:val="212121"/>
          <w:sz w:val="22"/>
          <w:szCs w:val="22"/>
        </w:rPr>
        <w:t>Factores que impulsaron la creación de la Mesta.</w:t>
      </w:r>
    </w:p>
    <w:p w14:paraId="00AB6628" w14:textId="6435C69A" w:rsidR="00F13B32" w:rsidRDefault="00F13B32" w:rsidP="00925B4B">
      <w:pPr>
        <w:shd w:val="clear" w:color="auto" w:fill="FFFFFF"/>
        <w:spacing w:after="384" w:line="240" w:lineRule="auto"/>
        <w:jc w:val="both"/>
        <w:textAlignment w:val="baseline"/>
        <w:rPr>
          <w:rFonts w:eastAsia="Times New Roman" w:cstheme="minorHAnsi"/>
          <w:color w:val="0F0F0F"/>
          <w:kern w:val="0"/>
          <w:lang w:eastAsia="es-ES"/>
          <w14:ligatures w14:val="none"/>
        </w:rPr>
      </w:pPr>
      <w:r>
        <w:rPr>
          <w:rFonts w:eastAsia="Times New Roman" w:cstheme="minorHAnsi"/>
          <w:color w:val="0F0F0F"/>
          <w:kern w:val="0"/>
          <w:lang w:eastAsia="es-ES"/>
          <w14:ligatures w14:val="none"/>
        </w:rPr>
        <w:t xml:space="preserve">El nombre de </w:t>
      </w:r>
      <w:r w:rsidRPr="00F13B32">
        <w:rPr>
          <w:rFonts w:eastAsia="Times New Roman" w:cstheme="minorHAnsi"/>
          <w:i/>
          <w:iCs/>
          <w:color w:val="0F0F0F"/>
          <w:kern w:val="0"/>
          <w:lang w:eastAsia="es-ES"/>
          <w14:ligatures w14:val="none"/>
        </w:rPr>
        <w:t>Mesta</w:t>
      </w:r>
      <w:r>
        <w:rPr>
          <w:rFonts w:eastAsia="Times New Roman" w:cstheme="minorHAnsi"/>
          <w:color w:val="0F0F0F"/>
          <w:kern w:val="0"/>
          <w:lang w:eastAsia="es-ES"/>
          <w14:ligatures w14:val="none"/>
        </w:rPr>
        <w:t xml:space="preserve">, utilizado en Castilla, quiere decir “mixta”, mezcla o agrupamiento de ganaderos de diversas clases y procedencias para un fin común -En Aragón se utilizaba el término </w:t>
      </w:r>
      <w:r w:rsidRPr="00F13B32">
        <w:rPr>
          <w:rFonts w:eastAsia="Times New Roman" w:cstheme="minorHAnsi"/>
          <w:i/>
          <w:iCs/>
          <w:color w:val="0F0F0F"/>
          <w:kern w:val="0"/>
          <w:lang w:eastAsia="es-ES"/>
          <w14:ligatures w14:val="none"/>
        </w:rPr>
        <w:t>Ligallo</w:t>
      </w:r>
      <w:r>
        <w:rPr>
          <w:rFonts w:eastAsia="Times New Roman" w:cstheme="minorHAnsi"/>
          <w:color w:val="0F0F0F"/>
          <w:kern w:val="0"/>
          <w:lang w:eastAsia="es-ES"/>
          <w14:ligatures w14:val="none"/>
        </w:rPr>
        <w:t xml:space="preserve"> para referirse a este tipo de organización-.</w:t>
      </w:r>
    </w:p>
    <w:p w14:paraId="29776E12" w14:textId="212E1A15" w:rsidR="00925B4B" w:rsidRPr="00723896" w:rsidRDefault="00F13B32" w:rsidP="00925B4B">
      <w:pPr>
        <w:shd w:val="clear" w:color="auto" w:fill="FFFFFF"/>
        <w:spacing w:after="384" w:line="240" w:lineRule="auto"/>
        <w:jc w:val="both"/>
        <w:textAlignment w:val="baseline"/>
        <w:rPr>
          <w:rFonts w:cstheme="minorHAnsi"/>
          <w:color w:val="212121"/>
        </w:rPr>
      </w:pPr>
      <w:r>
        <w:rPr>
          <w:rFonts w:eastAsia="Times New Roman" w:cstheme="minorHAnsi"/>
          <w:color w:val="0F0F0F"/>
          <w:kern w:val="0"/>
          <w:lang w:eastAsia="es-ES"/>
          <w14:ligatures w14:val="none"/>
        </w:rPr>
        <w:t xml:space="preserve"> </w:t>
      </w:r>
      <w:r w:rsidR="00CC4F37" w:rsidRPr="00723896">
        <w:rPr>
          <w:rFonts w:eastAsia="Times New Roman" w:cstheme="minorHAnsi"/>
          <w:color w:val="0F0F0F"/>
          <w:kern w:val="0"/>
          <w:lang w:eastAsia="es-ES"/>
          <w14:ligatures w14:val="none"/>
        </w:rPr>
        <w:t xml:space="preserve">Durante el reino de Fernando III </w:t>
      </w:r>
      <w:r w:rsidR="00EF4FC9" w:rsidRPr="00723896">
        <w:rPr>
          <w:rFonts w:eastAsia="Times New Roman" w:cstheme="minorHAnsi"/>
          <w:color w:val="0F0F0F"/>
          <w:kern w:val="0"/>
          <w:lang w:eastAsia="es-ES"/>
          <w14:ligatures w14:val="none"/>
        </w:rPr>
        <w:t xml:space="preserve">el frente de reconquista </w:t>
      </w:r>
      <w:r w:rsidR="00CC4F37" w:rsidRPr="00723896">
        <w:rPr>
          <w:rFonts w:eastAsia="Times New Roman" w:cstheme="minorHAnsi"/>
          <w:color w:val="0F0F0F"/>
          <w:kern w:val="0"/>
          <w:lang w:eastAsia="es-ES"/>
          <w14:ligatures w14:val="none"/>
        </w:rPr>
        <w:t xml:space="preserve">se </w:t>
      </w:r>
      <w:r w:rsidR="00EF4FC9" w:rsidRPr="00723896">
        <w:rPr>
          <w:rFonts w:eastAsia="Times New Roman" w:cstheme="minorHAnsi"/>
          <w:color w:val="0F0F0F"/>
          <w:kern w:val="0"/>
          <w:lang w:eastAsia="es-ES"/>
          <w14:ligatures w14:val="none"/>
        </w:rPr>
        <w:t xml:space="preserve">extiende por amplias zonas </w:t>
      </w:r>
      <w:r w:rsidR="001814B2" w:rsidRPr="00723896">
        <w:rPr>
          <w:rFonts w:eastAsia="Times New Roman" w:cstheme="minorHAnsi"/>
          <w:color w:val="0F0F0F"/>
          <w:kern w:val="0"/>
          <w:lang w:eastAsia="es-ES"/>
          <w14:ligatures w14:val="none"/>
        </w:rPr>
        <w:t>de los valles del Guadiana y Guadalquivir</w:t>
      </w:r>
      <w:r w:rsidR="00EF4FC9" w:rsidRPr="00723896">
        <w:rPr>
          <w:rFonts w:eastAsia="Times New Roman" w:cstheme="minorHAnsi"/>
          <w:color w:val="0F0F0F"/>
          <w:kern w:val="0"/>
          <w:lang w:eastAsia="es-ES"/>
          <w14:ligatures w14:val="none"/>
        </w:rPr>
        <w:t xml:space="preserve">. </w:t>
      </w:r>
      <w:r w:rsidR="00E13015" w:rsidRPr="00723896">
        <w:rPr>
          <w:rFonts w:eastAsia="Times New Roman" w:cstheme="minorHAnsi"/>
          <w:color w:val="0F0F0F"/>
          <w:kern w:val="0"/>
          <w:lang w:eastAsia="es-ES"/>
          <w14:ligatures w14:val="none"/>
        </w:rPr>
        <w:t xml:space="preserve"> </w:t>
      </w:r>
      <w:r w:rsidR="00CC4F37" w:rsidRPr="00723896">
        <w:rPr>
          <w:rFonts w:eastAsia="Times New Roman" w:cstheme="minorHAnsi"/>
          <w:color w:val="0F0F0F"/>
          <w:kern w:val="0"/>
          <w:lang w:eastAsia="es-ES"/>
          <w14:ligatures w14:val="none"/>
        </w:rPr>
        <w:t>Entre musulman</w:t>
      </w:r>
      <w:r w:rsidR="00980B5E" w:rsidRPr="00723896">
        <w:rPr>
          <w:rFonts w:eastAsia="Times New Roman" w:cstheme="minorHAnsi"/>
          <w:color w:val="0F0F0F"/>
          <w:kern w:val="0"/>
          <w:lang w:eastAsia="es-ES"/>
          <w14:ligatures w14:val="none"/>
        </w:rPr>
        <w:t>es</w:t>
      </w:r>
      <w:r w:rsidR="00CC4F37" w:rsidRPr="00723896">
        <w:rPr>
          <w:rFonts w:eastAsia="Times New Roman" w:cstheme="minorHAnsi"/>
          <w:color w:val="0F0F0F"/>
          <w:kern w:val="0"/>
          <w:lang w:eastAsia="es-ES"/>
          <w14:ligatures w14:val="none"/>
        </w:rPr>
        <w:t xml:space="preserve"> </w:t>
      </w:r>
      <w:r w:rsidR="00EF4FC9" w:rsidRPr="00723896">
        <w:rPr>
          <w:rFonts w:eastAsia="Times New Roman" w:cstheme="minorHAnsi"/>
          <w:color w:val="0F0F0F"/>
          <w:kern w:val="0"/>
          <w:lang w:eastAsia="es-ES"/>
          <w14:ligatures w14:val="none"/>
        </w:rPr>
        <w:t>y</w:t>
      </w:r>
      <w:r w:rsidR="00CC4F37" w:rsidRPr="00723896">
        <w:rPr>
          <w:rFonts w:eastAsia="Times New Roman" w:cstheme="minorHAnsi"/>
          <w:color w:val="0F0F0F"/>
          <w:kern w:val="0"/>
          <w:lang w:eastAsia="es-ES"/>
          <w14:ligatures w14:val="none"/>
        </w:rPr>
        <w:t xml:space="preserve"> cristian</w:t>
      </w:r>
      <w:r w:rsidR="00980B5E" w:rsidRPr="00723896">
        <w:rPr>
          <w:rFonts w:eastAsia="Times New Roman" w:cstheme="minorHAnsi"/>
          <w:color w:val="0F0F0F"/>
          <w:kern w:val="0"/>
          <w:lang w:eastAsia="es-ES"/>
          <w14:ligatures w14:val="none"/>
        </w:rPr>
        <w:t xml:space="preserve">os </w:t>
      </w:r>
      <w:r w:rsidR="00CC4F37" w:rsidRPr="00723896">
        <w:rPr>
          <w:rFonts w:eastAsia="Times New Roman" w:cstheme="minorHAnsi"/>
          <w:color w:val="0F0F0F"/>
          <w:kern w:val="0"/>
          <w:lang w:eastAsia="es-ES"/>
          <w14:ligatures w14:val="none"/>
        </w:rPr>
        <w:t>siempre existió un</w:t>
      </w:r>
      <w:r w:rsidR="00980B5E" w:rsidRPr="00723896">
        <w:rPr>
          <w:rFonts w:eastAsia="Times New Roman" w:cstheme="minorHAnsi"/>
          <w:color w:val="0F0F0F"/>
          <w:kern w:val="0"/>
          <w:lang w:eastAsia="es-ES"/>
          <w14:ligatures w14:val="none"/>
        </w:rPr>
        <w:t>a</w:t>
      </w:r>
      <w:r w:rsidR="00EF4FC9" w:rsidRPr="00723896">
        <w:rPr>
          <w:rFonts w:eastAsia="Times New Roman" w:cstheme="minorHAnsi"/>
          <w:color w:val="0F0F0F"/>
          <w:kern w:val="0"/>
          <w:lang w:eastAsia="es-ES"/>
          <w14:ligatures w14:val="none"/>
        </w:rPr>
        <w:t xml:space="preserve"> </w:t>
      </w:r>
      <w:r w:rsidR="00980B5E" w:rsidRPr="00723896">
        <w:rPr>
          <w:rFonts w:eastAsia="Times New Roman" w:cstheme="minorHAnsi"/>
          <w:color w:val="0F0F0F"/>
          <w:kern w:val="0"/>
          <w:lang w:eastAsia="es-ES"/>
          <w14:ligatures w14:val="none"/>
        </w:rPr>
        <w:t>franja</w:t>
      </w:r>
      <w:r w:rsidR="00EF4FC9" w:rsidRPr="00723896">
        <w:rPr>
          <w:rFonts w:eastAsia="Times New Roman" w:cstheme="minorHAnsi"/>
          <w:color w:val="0F0F0F"/>
          <w:kern w:val="0"/>
          <w:lang w:eastAsia="es-ES"/>
          <w14:ligatures w14:val="none"/>
        </w:rPr>
        <w:t xml:space="preserve"> f</w:t>
      </w:r>
      <w:r w:rsidR="00CC4F37" w:rsidRPr="00723896">
        <w:rPr>
          <w:rFonts w:eastAsia="Times New Roman" w:cstheme="minorHAnsi"/>
          <w:color w:val="0F0F0F"/>
          <w:kern w:val="0"/>
          <w:lang w:eastAsia="es-ES"/>
          <w14:ligatures w14:val="none"/>
        </w:rPr>
        <w:t>ronteriz</w:t>
      </w:r>
      <w:r w:rsidR="00EF4FC9" w:rsidRPr="00723896">
        <w:rPr>
          <w:rFonts w:eastAsia="Times New Roman" w:cstheme="minorHAnsi"/>
          <w:color w:val="0F0F0F"/>
          <w:kern w:val="0"/>
          <w:lang w:eastAsia="es-ES"/>
          <w14:ligatures w14:val="none"/>
        </w:rPr>
        <w:t>a</w:t>
      </w:r>
      <w:r w:rsidR="00E13015" w:rsidRPr="00723896">
        <w:rPr>
          <w:rFonts w:eastAsia="Times New Roman" w:cstheme="minorHAnsi"/>
          <w:color w:val="0F0F0F"/>
          <w:kern w:val="0"/>
          <w:lang w:eastAsia="es-ES"/>
          <w14:ligatures w14:val="none"/>
        </w:rPr>
        <w:t>,</w:t>
      </w:r>
      <w:r w:rsidR="00CC4F37" w:rsidRPr="00723896">
        <w:rPr>
          <w:rFonts w:eastAsia="Times New Roman" w:cstheme="minorHAnsi"/>
          <w:color w:val="0F0F0F"/>
          <w:kern w:val="0"/>
          <w:lang w:eastAsia="es-ES"/>
          <w14:ligatures w14:val="none"/>
        </w:rPr>
        <w:t xml:space="preserve"> tierra de nadie</w:t>
      </w:r>
      <w:r w:rsidR="00E13015" w:rsidRPr="00723896">
        <w:rPr>
          <w:rFonts w:eastAsia="Times New Roman" w:cstheme="minorHAnsi"/>
          <w:color w:val="0F0F0F"/>
          <w:kern w:val="0"/>
          <w:lang w:eastAsia="es-ES"/>
          <w14:ligatures w14:val="none"/>
        </w:rPr>
        <w:t>, que</w:t>
      </w:r>
      <w:r w:rsidR="00CC4F37" w:rsidRPr="00723896">
        <w:rPr>
          <w:rFonts w:eastAsia="Times New Roman" w:cstheme="minorHAnsi"/>
          <w:color w:val="0F0F0F"/>
          <w:kern w:val="0"/>
          <w:lang w:eastAsia="es-ES"/>
          <w14:ligatures w14:val="none"/>
        </w:rPr>
        <w:t xml:space="preserve"> se iba desplazando hacia el sur </w:t>
      </w:r>
      <w:r w:rsidR="001814B2" w:rsidRPr="00723896">
        <w:rPr>
          <w:rFonts w:eastAsia="Times New Roman" w:cstheme="minorHAnsi"/>
          <w:color w:val="0F0F0F"/>
          <w:kern w:val="0"/>
          <w:lang w:eastAsia="es-ES"/>
          <w14:ligatures w14:val="none"/>
        </w:rPr>
        <w:t>a medida que</w:t>
      </w:r>
      <w:r w:rsidR="00CC4F37" w:rsidRPr="00723896">
        <w:rPr>
          <w:rFonts w:eastAsia="Times New Roman" w:cstheme="minorHAnsi"/>
          <w:color w:val="0F0F0F"/>
          <w:kern w:val="0"/>
          <w:lang w:eastAsia="es-ES"/>
          <w14:ligatures w14:val="none"/>
        </w:rPr>
        <w:t xml:space="preserve"> los reinos norteños conquistaban territorios</w:t>
      </w:r>
      <w:r w:rsidR="00980B5E" w:rsidRPr="00723896">
        <w:rPr>
          <w:rFonts w:eastAsia="Times New Roman" w:cstheme="minorHAnsi"/>
          <w:color w:val="0F0F0F"/>
          <w:kern w:val="0"/>
          <w:lang w:eastAsia="es-ES"/>
          <w14:ligatures w14:val="none"/>
        </w:rPr>
        <w:t>. Tanto un</w:t>
      </w:r>
      <w:r w:rsidR="001814B2" w:rsidRPr="00723896">
        <w:rPr>
          <w:rFonts w:eastAsia="Times New Roman" w:cstheme="minorHAnsi"/>
          <w:color w:val="0F0F0F"/>
          <w:kern w:val="0"/>
          <w:lang w:eastAsia="es-ES"/>
          <w14:ligatures w14:val="none"/>
        </w:rPr>
        <w:t>a como</w:t>
      </w:r>
      <w:r w:rsidR="00980B5E" w:rsidRPr="00723896">
        <w:rPr>
          <w:rFonts w:eastAsia="Times New Roman" w:cstheme="minorHAnsi"/>
          <w:color w:val="0F0F0F"/>
          <w:kern w:val="0"/>
          <w:lang w:eastAsia="es-ES"/>
          <w14:ligatures w14:val="none"/>
        </w:rPr>
        <w:t xml:space="preserve"> otr</w:t>
      </w:r>
      <w:r w:rsidR="001814B2" w:rsidRPr="00723896">
        <w:rPr>
          <w:rFonts w:eastAsia="Times New Roman" w:cstheme="minorHAnsi"/>
          <w:color w:val="0F0F0F"/>
          <w:kern w:val="0"/>
          <w:lang w:eastAsia="es-ES"/>
          <w14:ligatures w14:val="none"/>
        </w:rPr>
        <w:t>a población</w:t>
      </w:r>
      <w:r w:rsidR="00980B5E" w:rsidRPr="00723896">
        <w:rPr>
          <w:rFonts w:eastAsia="Times New Roman" w:cstheme="minorHAnsi"/>
          <w:color w:val="0F0F0F"/>
          <w:kern w:val="0"/>
          <w:lang w:eastAsia="es-ES"/>
          <w14:ligatures w14:val="none"/>
        </w:rPr>
        <w:t xml:space="preserve"> eran reaci</w:t>
      </w:r>
      <w:r w:rsidR="001814B2" w:rsidRPr="00723896">
        <w:rPr>
          <w:rFonts w:eastAsia="Times New Roman" w:cstheme="minorHAnsi"/>
          <w:color w:val="0F0F0F"/>
          <w:kern w:val="0"/>
          <w:lang w:eastAsia="es-ES"/>
          <w14:ligatures w14:val="none"/>
        </w:rPr>
        <w:t>a</w:t>
      </w:r>
      <w:r w:rsidR="00980B5E" w:rsidRPr="00723896">
        <w:rPr>
          <w:rFonts w:eastAsia="Times New Roman" w:cstheme="minorHAnsi"/>
          <w:color w:val="0F0F0F"/>
          <w:kern w:val="0"/>
          <w:lang w:eastAsia="es-ES"/>
          <w14:ligatures w14:val="none"/>
        </w:rPr>
        <w:t>s a vivir en ella</w:t>
      </w:r>
      <w:r w:rsidR="00CC4F37" w:rsidRPr="00723896">
        <w:rPr>
          <w:rFonts w:eastAsia="Times New Roman" w:cstheme="minorHAnsi"/>
          <w:color w:val="0F0F0F"/>
          <w:kern w:val="0"/>
          <w:lang w:eastAsia="es-ES"/>
          <w14:ligatures w14:val="none"/>
        </w:rPr>
        <w:t xml:space="preserve">, </w:t>
      </w:r>
      <w:r w:rsidR="00980B5E" w:rsidRPr="00723896">
        <w:rPr>
          <w:rFonts w:eastAsia="Times New Roman" w:cstheme="minorHAnsi"/>
          <w:color w:val="0F0F0F"/>
          <w:kern w:val="0"/>
          <w:lang w:eastAsia="es-ES"/>
          <w14:ligatures w14:val="none"/>
        </w:rPr>
        <w:t>ya que,</w:t>
      </w:r>
      <w:r w:rsidR="00CC4F37" w:rsidRPr="00723896">
        <w:rPr>
          <w:rFonts w:eastAsia="Times New Roman" w:cstheme="minorHAnsi"/>
          <w:color w:val="0F0F0F"/>
          <w:kern w:val="0"/>
          <w:lang w:eastAsia="es-ES"/>
          <w14:ligatures w14:val="none"/>
        </w:rPr>
        <w:t xml:space="preserve"> en primavera</w:t>
      </w:r>
      <w:r w:rsidR="00980B5E" w:rsidRPr="00723896">
        <w:rPr>
          <w:rFonts w:eastAsia="Times New Roman" w:cstheme="minorHAnsi"/>
          <w:color w:val="0F0F0F"/>
          <w:kern w:val="0"/>
          <w:lang w:eastAsia="es-ES"/>
          <w14:ligatures w14:val="none"/>
        </w:rPr>
        <w:t xml:space="preserve"> y verano</w:t>
      </w:r>
      <w:r w:rsidR="00CC4F37" w:rsidRPr="00723896">
        <w:rPr>
          <w:rFonts w:eastAsia="Times New Roman" w:cstheme="minorHAnsi"/>
          <w:color w:val="0F0F0F"/>
          <w:kern w:val="0"/>
          <w:lang w:eastAsia="es-ES"/>
          <w14:ligatures w14:val="none"/>
        </w:rPr>
        <w:t xml:space="preserve">, </w:t>
      </w:r>
      <w:r w:rsidR="00980B5E" w:rsidRPr="00723896">
        <w:rPr>
          <w:rFonts w:eastAsia="Times New Roman" w:cstheme="minorHAnsi"/>
          <w:color w:val="0F0F0F"/>
          <w:kern w:val="0"/>
          <w:lang w:eastAsia="es-ES"/>
          <w14:ligatures w14:val="none"/>
        </w:rPr>
        <w:t xml:space="preserve">con el </w:t>
      </w:r>
      <w:r w:rsidR="00CC4F37" w:rsidRPr="00723896">
        <w:rPr>
          <w:rFonts w:eastAsia="Times New Roman" w:cstheme="minorHAnsi"/>
          <w:color w:val="0F0F0F"/>
          <w:kern w:val="0"/>
          <w:lang w:eastAsia="es-ES"/>
          <w14:ligatures w14:val="none"/>
        </w:rPr>
        <w:t xml:space="preserve">buen tiempo, se iniciaban las campañas militares. Sin </w:t>
      </w:r>
      <w:r w:rsidR="00C46AB3" w:rsidRPr="00723896">
        <w:rPr>
          <w:rFonts w:eastAsia="Times New Roman" w:cstheme="minorHAnsi"/>
          <w:color w:val="0F0F0F"/>
          <w:kern w:val="0"/>
          <w:lang w:eastAsia="es-ES"/>
          <w14:ligatures w14:val="none"/>
        </w:rPr>
        <w:t>embargo,</w:t>
      </w:r>
      <w:r w:rsidR="00CC4F37" w:rsidRPr="00723896">
        <w:rPr>
          <w:rFonts w:eastAsia="Times New Roman" w:cstheme="minorHAnsi"/>
          <w:color w:val="0F0F0F"/>
          <w:kern w:val="0"/>
          <w:lang w:eastAsia="es-ES"/>
          <w14:ligatures w14:val="none"/>
        </w:rPr>
        <w:t xml:space="preserve"> </w:t>
      </w:r>
      <w:r w:rsidR="00980B5E" w:rsidRPr="00723896">
        <w:rPr>
          <w:rFonts w:eastAsia="Times New Roman" w:cstheme="minorHAnsi"/>
          <w:color w:val="0F0F0F"/>
          <w:kern w:val="0"/>
          <w:lang w:eastAsia="es-ES"/>
          <w14:ligatures w14:val="none"/>
        </w:rPr>
        <w:t>este peligro</w:t>
      </w:r>
      <w:r w:rsidR="00CC4F37" w:rsidRPr="00723896">
        <w:rPr>
          <w:rFonts w:eastAsia="Times New Roman" w:cstheme="minorHAnsi"/>
          <w:color w:val="0F0F0F"/>
          <w:kern w:val="0"/>
          <w:lang w:eastAsia="es-ES"/>
          <w14:ligatures w14:val="none"/>
        </w:rPr>
        <w:t xml:space="preserve"> supuso una ventaja para los ganaderos: sus animales podían alimentarse con los pastos que crecían sin molestia alguna gracias a la </w:t>
      </w:r>
      <w:r w:rsidR="00980B5E" w:rsidRPr="00723896">
        <w:rPr>
          <w:rFonts w:eastAsia="Times New Roman" w:cstheme="minorHAnsi"/>
          <w:color w:val="0F0F0F"/>
          <w:kern w:val="0"/>
          <w:lang w:eastAsia="es-ES"/>
          <w14:ligatures w14:val="none"/>
        </w:rPr>
        <w:t>escasez</w:t>
      </w:r>
      <w:r w:rsidR="00CC4F37" w:rsidRPr="00723896">
        <w:rPr>
          <w:rFonts w:eastAsia="Times New Roman" w:cstheme="minorHAnsi"/>
          <w:color w:val="0F0F0F"/>
          <w:kern w:val="0"/>
          <w:lang w:eastAsia="es-ES"/>
          <w14:ligatures w14:val="none"/>
        </w:rPr>
        <w:t xml:space="preserve"> de </w:t>
      </w:r>
      <w:r w:rsidR="00980B5E" w:rsidRPr="00723896">
        <w:rPr>
          <w:rFonts w:eastAsia="Times New Roman" w:cstheme="minorHAnsi"/>
          <w:color w:val="0F0F0F"/>
          <w:kern w:val="0"/>
          <w:lang w:eastAsia="es-ES"/>
          <w14:ligatures w14:val="none"/>
        </w:rPr>
        <w:t>población y a</w:t>
      </w:r>
      <w:r w:rsidR="00CC4F37" w:rsidRPr="00723896">
        <w:rPr>
          <w:rFonts w:eastAsia="Times New Roman" w:cstheme="minorHAnsi"/>
          <w:color w:val="0F0F0F"/>
          <w:kern w:val="0"/>
          <w:lang w:eastAsia="es-ES"/>
          <w14:ligatures w14:val="none"/>
        </w:rPr>
        <w:t>demás</w:t>
      </w:r>
      <w:r w:rsidR="00980B5E" w:rsidRPr="00723896">
        <w:rPr>
          <w:rFonts w:eastAsia="Times New Roman" w:cstheme="minorHAnsi"/>
          <w:color w:val="0F0F0F"/>
          <w:kern w:val="0"/>
          <w:lang w:eastAsia="es-ES"/>
          <w14:ligatures w14:val="none"/>
        </w:rPr>
        <w:t xml:space="preserve"> </w:t>
      </w:r>
      <w:r w:rsidR="00CC4F37" w:rsidRPr="00723896">
        <w:rPr>
          <w:rFonts w:eastAsia="Times New Roman" w:cstheme="minorHAnsi"/>
          <w:color w:val="0F0F0F"/>
          <w:kern w:val="0"/>
          <w:lang w:eastAsia="es-ES"/>
          <w14:ligatures w14:val="none"/>
        </w:rPr>
        <w:t xml:space="preserve">solían estar desplazándose continuamente, por lo </w:t>
      </w:r>
      <w:r w:rsidR="00C46AB3" w:rsidRPr="00723896">
        <w:rPr>
          <w:rFonts w:eastAsia="Times New Roman" w:cstheme="minorHAnsi"/>
          <w:color w:val="0F0F0F"/>
          <w:kern w:val="0"/>
          <w:lang w:eastAsia="es-ES"/>
          <w14:ligatures w14:val="none"/>
        </w:rPr>
        <w:t>que</w:t>
      </w:r>
      <w:r w:rsidR="00CC4F37" w:rsidRPr="00723896">
        <w:rPr>
          <w:rFonts w:eastAsia="Times New Roman" w:cstheme="minorHAnsi"/>
          <w:color w:val="0F0F0F"/>
          <w:kern w:val="0"/>
          <w:lang w:eastAsia="es-ES"/>
          <w14:ligatures w14:val="none"/>
        </w:rPr>
        <w:t xml:space="preserve"> podían escapar fácilmente de las contiendas bélicas si se veían cercanos. Con la repoblación</w:t>
      </w:r>
      <w:r w:rsidR="00C46AB3" w:rsidRPr="00723896">
        <w:rPr>
          <w:rFonts w:eastAsia="Times New Roman" w:cstheme="minorHAnsi"/>
          <w:color w:val="0F0F0F"/>
          <w:kern w:val="0"/>
          <w:lang w:eastAsia="es-ES"/>
          <w14:ligatures w14:val="none"/>
        </w:rPr>
        <w:t xml:space="preserve"> posterior</w:t>
      </w:r>
      <w:r w:rsidR="00CC4F37" w:rsidRPr="00723896">
        <w:rPr>
          <w:rFonts w:eastAsia="Times New Roman" w:cstheme="minorHAnsi"/>
          <w:color w:val="0F0F0F"/>
          <w:kern w:val="0"/>
          <w:lang w:eastAsia="es-ES"/>
          <w14:ligatures w14:val="none"/>
        </w:rPr>
        <w:t xml:space="preserve"> llegaron los agricultores</w:t>
      </w:r>
      <w:r w:rsidR="00C46AB3" w:rsidRPr="00723896">
        <w:rPr>
          <w:rFonts w:eastAsia="Times New Roman" w:cstheme="minorHAnsi"/>
          <w:color w:val="0F0F0F"/>
          <w:kern w:val="0"/>
          <w:lang w:eastAsia="es-ES"/>
          <w14:ligatures w14:val="none"/>
        </w:rPr>
        <w:t xml:space="preserve"> que no estaban dispuestos a </w:t>
      </w:r>
      <w:r w:rsidR="00CC4F37" w:rsidRPr="00723896">
        <w:rPr>
          <w:rFonts w:eastAsia="Times New Roman" w:cstheme="minorHAnsi"/>
          <w:color w:val="0F0F0F"/>
          <w:kern w:val="0"/>
          <w:lang w:eastAsia="es-ES"/>
          <w14:ligatures w14:val="none"/>
        </w:rPr>
        <w:t xml:space="preserve">que el ganado trashumante se comiera sus cosechas. Surgió entonces </w:t>
      </w:r>
      <w:r w:rsidR="00C46AB3" w:rsidRPr="00723896">
        <w:rPr>
          <w:rFonts w:eastAsia="Times New Roman" w:cstheme="minorHAnsi"/>
          <w:color w:val="0F0F0F"/>
          <w:kern w:val="0"/>
          <w:lang w:eastAsia="es-ES"/>
          <w14:ligatures w14:val="none"/>
        </w:rPr>
        <w:t xml:space="preserve">un </w:t>
      </w:r>
      <w:r w:rsidR="00CC4F37" w:rsidRPr="00723896">
        <w:rPr>
          <w:rFonts w:eastAsia="Times New Roman" w:cstheme="minorHAnsi"/>
          <w:color w:val="0F0F0F"/>
          <w:kern w:val="0"/>
          <w:lang w:eastAsia="es-ES"/>
          <w14:ligatures w14:val="none"/>
        </w:rPr>
        <w:t xml:space="preserve">conflicto entre ganaderos y </w:t>
      </w:r>
      <w:r w:rsidR="00C46AB3" w:rsidRPr="00723896">
        <w:rPr>
          <w:rFonts w:eastAsia="Times New Roman" w:cstheme="minorHAnsi"/>
          <w:color w:val="0F0F0F"/>
          <w:kern w:val="0"/>
          <w:lang w:eastAsia="es-ES"/>
          <w14:ligatures w14:val="none"/>
        </w:rPr>
        <w:t>agricultores en el que fue necesario la intermediación real.</w:t>
      </w:r>
      <w:r w:rsidR="00CC4F37" w:rsidRPr="00723896">
        <w:rPr>
          <w:rFonts w:eastAsia="Times New Roman" w:cstheme="minorHAnsi"/>
          <w:color w:val="0F0F0F"/>
          <w:kern w:val="0"/>
          <w:lang w:eastAsia="es-ES"/>
          <w14:ligatures w14:val="none"/>
        </w:rPr>
        <w:t xml:space="preserve"> </w:t>
      </w:r>
      <w:r w:rsidR="00C46AB3" w:rsidRPr="00723896">
        <w:rPr>
          <w:rFonts w:eastAsia="Times New Roman" w:cstheme="minorHAnsi"/>
          <w:color w:val="0F0F0F"/>
          <w:kern w:val="0"/>
          <w:lang w:eastAsia="es-ES"/>
          <w14:ligatures w14:val="none"/>
        </w:rPr>
        <w:t>Así, en las Cortes de Alcalá de</w:t>
      </w:r>
      <w:r w:rsidR="00CC4F37" w:rsidRPr="00723896">
        <w:rPr>
          <w:rFonts w:cstheme="minorHAnsi"/>
          <w:color w:val="212121"/>
        </w:rPr>
        <w:t xml:space="preserve"> 1273, durante el reinado de Alfonso X </w:t>
      </w:r>
      <w:r w:rsidR="00C46AB3" w:rsidRPr="00723896">
        <w:rPr>
          <w:rFonts w:cstheme="minorHAnsi"/>
          <w:color w:val="212121"/>
        </w:rPr>
        <w:t>e</w:t>
      </w:r>
      <w:r w:rsidR="00CC4F37" w:rsidRPr="00723896">
        <w:rPr>
          <w:rFonts w:cstheme="minorHAnsi"/>
          <w:color w:val="212121"/>
        </w:rPr>
        <w:t>l Sabio</w:t>
      </w:r>
      <w:r w:rsidR="00C46AB3" w:rsidRPr="00723896">
        <w:rPr>
          <w:rFonts w:cstheme="minorHAnsi"/>
          <w:color w:val="212121"/>
        </w:rPr>
        <w:t>,</w:t>
      </w:r>
      <w:r w:rsidR="00CC4F37" w:rsidRPr="00723896">
        <w:rPr>
          <w:rFonts w:cstheme="minorHAnsi"/>
          <w:color w:val="212121"/>
        </w:rPr>
        <w:t xml:space="preserve"> se estableci</w:t>
      </w:r>
      <w:r w:rsidR="00C46AB3" w:rsidRPr="00723896">
        <w:rPr>
          <w:rFonts w:cstheme="minorHAnsi"/>
          <w:color w:val="212121"/>
        </w:rPr>
        <w:t>e</w:t>
      </w:r>
      <w:r w:rsidR="00925B4B" w:rsidRPr="00723896">
        <w:rPr>
          <w:rFonts w:cstheme="minorHAnsi"/>
          <w:color w:val="212121"/>
        </w:rPr>
        <w:t xml:space="preserve">ron las bases que </w:t>
      </w:r>
      <w:r w:rsidR="00CC4F37" w:rsidRPr="00723896">
        <w:rPr>
          <w:rFonts w:cstheme="minorHAnsi"/>
          <w:color w:val="212121"/>
        </w:rPr>
        <w:t>garantiza</w:t>
      </w:r>
      <w:r w:rsidR="00925B4B" w:rsidRPr="00723896">
        <w:rPr>
          <w:rFonts w:cstheme="minorHAnsi"/>
          <w:color w:val="212121"/>
        </w:rPr>
        <w:t>ban</w:t>
      </w:r>
      <w:r w:rsidR="00CC4F37" w:rsidRPr="00723896">
        <w:rPr>
          <w:rFonts w:cstheme="minorHAnsi"/>
          <w:color w:val="212121"/>
        </w:rPr>
        <w:t xml:space="preserve"> la defensa de los pastos comunales y el uso de los montes para la crianza del ganado. Esto permitió a </w:t>
      </w:r>
      <w:r w:rsidR="00925B4B" w:rsidRPr="00723896">
        <w:rPr>
          <w:rFonts w:cstheme="minorHAnsi"/>
          <w:color w:val="212121"/>
        </w:rPr>
        <w:t>sus</w:t>
      </w:r>
      <w:r w:rsidR="00CC4F37" w:rsidRPr="00723896">
        <w:rPr>
          <w:rFonts w:cstheme="minorHAnsi"/>
          <w:color w:val="212121"/>
        </w:rPr>
        <w:t xml:space="preserve"> propietarios contar con una estructura legal que los apoyara.</w:t>
      </w:r>
      <w:r w:rsidR="00E13015" w:rsidRPr="00723896">
        <w:rPr>
          <w:rFonts w:cstheme="minorHAnsi"/>
          <w:color w:val="212121"/>
        </w:rPr>
        <w:t xml:space="preserve"> </w:t>
      </w:r>
      <w:r w:rsidR="00925B4B" w:rsidRPr="00723896">
        <w:rPr>
          <w:rFonts w:cstheme="minorHAnsi"/>
          <w:color w:val="212121"/>
        </w:rPr>
        <w:t xml:space="preserve"> El privilegio de 1273</w:t>
      </w:r>
      <w:r w:rsidR="007308A0" w:rsidRPr="00723896">
        <w:rPr>
          <w:rFonts w:cstheme="minorHAnsi"/>
          <w:color w:val="212121"/>
        </w:rPr>
        <w:t>,</w:t>
      </w:r>
      <w:r w:rsidR="001814B2" w:rsidRPr="00723896">
        <w:rPr>
          <w:rFonts w:cstheme="minorHAnsi"/>
          <w:color w:val="212121"/>
        </w:rPr>
        <w:t xml:space="preserve"> </w:t>
      </w:r>
      <w:r w:rsidR="007308A0" w:rsidRPr="00723896">
        <w:rPr>
          <w:rFonts w:cstheme="minorHAnsi"/>
          <w:color w:val="212121"/>
        </w:rPr>
        <w:t xml:space="preserve">otorgado </w:t>
      </w:r>
      <w:r w:rsidR="001814B2" w:rsidRPr="00723896">
        <w:rPr>
          <w:rFonts w:cstheme="minorHAnsi"/>
          <w:color w:val="212121"/>
        </w:rPr>
        <w:t xml:space="preserve">el 2 de agosto </w:t>
      </w:r>
      <w:r w:rsidR="007308A0" w:rsidRPr="00723896">
        <w:rPr>
          <w:rFonts w:cstheme="minorHAnsi"/>
          <w:color w:val="212121"/>
        </w:rPr>
        <w:t>en la localidad de Gualda,</w:t>
      </w:r>
      <w:r w:rsidR="00925B4B" w:rsidRPr="00723896">
        <w:rPr>
          <w:rFonts w:cstheme="minorHAnsi"/>
          <w:color w:val="212121"/>
        </w:rPr>
        <w:t xml:space="preserve"> no constituye en sí el acta fundacional de la Mesta pues en sus cláusulas, y en las de otros escritos, ya se hace referencia a </w:t>
      </w:r>
      <w:r w:rsidR="007308A0" w:rsidRPr="00723896">
        <w:rPr>
          <w:rFonts w:cstheme="minorHAnsi"/>
          <w:color w:val="212121"/>
        </w:rPr>
        <w:t xml:space="preserve">la </w:t>
      </w:r>
      <w:r w:rsidR="00925B4B" w:rsidRPr="00723896">
        <w:rPr>
          <w:rFonts w:cstheme="minorHAnsi"/>
          <w:color w:val="212121"/>
        </w:rPr>
        <w:t>existencia</w:t>
      </w:r>
      <w:r w:rsidR="007308A0" w:rsidRPr="00723896">
        <w:rPr>
          <w:rFonts w:cstheme="minorHAnsi"/>
          <w:color w:val="212121"/>
        </w:rPr>
        <w:t xml:space="preserve"> de otras mestas menores o locales</w:t>
      </w:r>
      <w:r w:rsidR="00925B4B" w:rsidRPr="00723896">
        <w:rPr>
          <w:rFonts w:cstheme="minorHAnsi"/>
          <w:color w:val="212121"/>
        </w:rPr>
        <w:t xml:space="preserve"> en tiempos anteriores, pero es este documento el primero cuyo texto está conservado y comienza </w:t>
      </w:r>
      <w:r w:rsidR="005C1B2F" w:rsidRPr="00723896">
        <w:rPr>
          <w:rFonts w:cstheme="minorHAnsi"/>
          <w:color w:val="212121"/>
        </w:rPr>
        <w:t>así:</w:t>
      </w:r>
      <w:r w:rsidR="00925B4B" w:rsidRPr="00723896">
        <w:rPr>
          <w:rFonts w:cstheme="minorHAnsi"/>
          <w:color w:val="212121"/>
        </w:rPr>
        <w:t xml:space="preserve"> </w:t>
      </w:r>
    </w:p>
    <w:p w14:paraId="65C6659B" w14:textId="77777777" w:rsidR="00925B4B" w:rsidRPr="00227FE6" w:rsidRDefault="00925B4B" w:rsidP="00925B4B">
      <w:pPr>
        <w:shd w:val="clear" w:color="auto" w:fill="FFFFFF"/>
        <w:spacing w:after="384" w:line="240" w:lineRule="auto"/>
        <w:jc w:val="both"/>
        <w:textAlignment w:val="baseline"/>
        <w:rPr>
          <w:rFonts w:cstheme="minorHAnsi"/>
          <w:i/>
          <w:iCs/>
          <w:color w:val="212121"/>
        </w:rPr>
      </w:pPr>
      <w:r w:rsidRPr="00227FE6">
        <w:rPr>
          <w:rFonts w:cstheme="minorHAnsi"/>
          <w:i/>
          <w:iCs/>
          <w:color w:val="212121"/>
        </w:rPr>
        <w:t>Sepan quantos este priuilegio vieren como ante nos Don Alfonso (X), por la gracia de Dios, Rey de Castiella de Toledo, de Leon, de Galizia, de Seuilla, de Cordoua, de Murcia, de Jahen, del Algarue, en uno con la Reina Donna Violante, mi mujer, et con nuestros fijos, el Infante Don Sancho, fijo mayor, et con Don Peidro, et Don Johan, et Don Jaymes, vinieron omnes bonos de los pastores et mostraronnos de como las cartas que de nos tienen, selladas con nuestros sellos de cera, de las mercedes que les aviemos fecho, que se les quebrantaban de los sellos, et se les dannaban; et que nos piden merced, que de todas estas cartas, que les diésemos un priuilegio. Et nos por les facer bien e mercet, tobiemoslo por bien et las cartas eran fechas en esta guisa:</w:t>
      </w:r>
    </w:p>
    <w:p w14:paraId="25C654D6" w14:textId="77777777" w:rsidR="00805098" w:rsidRDefault="00901C60" w:rsidP="00805098">
      <w:pPr>
        <w:shd w:val="clear" w:color="auto" w:fill="FFFFFF"/>
        <w:spacing w:after="384" w:line="240" w:lineRule="auto"/>
        <w:jc w:val="both"/>
        <w:textAlignment w:val="baseline"/>
        <w:rPr>
          <w:rFonts w:cstheme="minorHAnsi"/>
          <w:color w:val="212121"/>
          <w:sz w:val="18"/>
          <w:szCs w:val="18"/>
        </w:rPr>
      </w:pPr>
      <w:r w:rsidRPr="00227FE6">
        <w:rPr>
          <w:rFonts w:cstheme="minorHAnsi"/>
          <w:color w:val="212121"/>
          <w:sz w:val="18"/>
          <w:szCs w:val="18"/>
        </w:rPr>
        <w:t>-</w:t>
      </w:r>
      <w:r w:rsidR="00925B4B" w:rsidRPr="00227FE6">
        <w:rPr>
          <w:rFonts w:cstheme="minorHAnsi"/>
          <w:color w:val="212121"/>
          <w:sz w:val="18"/>
          <w:szCs w:val="18"/>
        </w:rPr>
        <w:t>El documento original se encuentra perdido, pero fue confirmado por el monarca Enrique II en las cortes de Toro el 26 de septiembre de 1371</w:t>
      </w:r>
      <w:r w:rsidRPr="00227FE6">
        <w:rPr>
          <w:rFonts w:cstheme="minorHAnsi"/>
          <w:color w:val="212121"/>
          <w:sz w:val="18"/>
          <w:szCs w:val="18"/>
        </w:rPr>
        <w:t>-</w:t>
      </w:r>
    </w:p>
    <w:p w14:paraId="0EB2B206" w14:textId="2B4233B4" w:rsidR="00925B4B" w:rsidRDefault="00925B4B" w:rsidP="00805098">
      <w:pPr>
        <w:shd w:val="clear" w:color="auto" w:fill="FFFFFF"/>
        <w:spacing w:after="384" w:line="240" w:lineRule="auto"/>
        <w:jc w:val="center"/>
        <w:textAlignment w:val="baseline"/>
        <w:rPr>
          <w:rFonts w:cstheme="minorHAnsi"/>
          <w:color w:val="212121"/>
          <w:sz w:val="18"/>
          <w:szCs w:val="18"/>
        </w:rPr>
      </w:pPr>
      <w:r w:rsidRPr="00227FE6">
        <w:rPr>
          <w:rFonts w:cstheme="minorHAnsi"/>
          <w:color w:val="212121"/>
          <w:sz w:val="18"/>
          <w:szCs w:val="18"/>
        </w:rPr>
        <w:t>Archivo de la Asociación General de Ganaderos de del Reino.</w:t>
      </w:r>
    </w:p>
    <w:p w14:paraId="3C8EC37F" w14:textId="77777777" w:rsidR="00D554A3" w:rsidRPr="00F13B32" w:rsidRDefault="00D554A3" w:rsidP="00D554A3">
      <w:pPr>
        <w:pStyle w:val="NormalWeb"/>
        <w:jc w:val="both"/>
        <w:rPr>
          <w:rFonts w:asciiTheme="minorHAnsi" w:hAnsiTheme="minorHAnsi" w:cstheme="minorHAnsi"/>
          <w:b/>
          <w:bCs/>
          <w:color w:val="212121"/>
          <w:sz w:val="22"/>
          <w:szCs w:val="22"/>
        </w:rPr>
      </w:pPr>
      <w:r w:rsidRPr="00F13B32">
        <w:rPr>
          <w:rFonts w:asciiTheme="minorHAnsi" w:hAnsiTheme="minorHAnsi" w:cstheme="minorHAnsi"/>
          <w:b/>
          <w:bCs/>
          <w:color w:val="212121"/>
          <w:sz w:val="22"/>
          <w:szCs w:val="22"/>
        </w:rPr>
        <w:t>Origen de la oveja merina.</w:t>
      </w:r>
    </w:p>
    <w:p w14:paraId="4BEEC0EB" w14:textId="27788089" w:rsidR="00D554A3" w:rsidRPr="00C04CC9" w:rsidRDefault="00D554A3" w:rsidP="00D554A3">
      <w:pPr>
        <w:pStyle w:val="NormalWeb"/>
        <w:jc w:val="both"/>
        <w:rPr>
          <w:rFonts w:asciiTheme="minorHAnsi" w:hAnsiTheme="minorHAnsi" w:cstheme="minorHAnsi"/>
          <w:color w:val="212121"/>
          <w:sz w:val="22"/>
          <w:szCs w:val="22"/>
        </w:rPr>
      </w:pPr>
      <w:r>
        <w:rPr>
          <w:rFonts w:asciiTheme="minorHAnsi" w:hAnsiTheme="minorHAnsi" w:cstheme="minorHAnsi"/>
          <w:color w:val="212121"/>
          <w:sz w:val="22"/>
          <w:szCs w:val="22"/>
        </w:rPr>
        <w:t>N</w:t>
      </w:r>
      <w:r w:rsidRPr="00C04CC9">
        <w:rPr>
          <w:rFonts w:asciiTheme="minorHAnsi" w:hAnsiTheme="minorHAnsi" w:cstheme="minorHAnsi"/>
          <w:color w:val="212121"/>
          <w:sz w:val="22"/>
          <w:szCs w:val="22"/>
        </w:rPr>
        <w:t>o existe unanimidad a la hora de determinar su génesis, agrupándose las teorías en tres corrientes principales:</w:t>
      </w:r>
    </w:p>
    <w:p w14:paraId="216BD2C9" w14:textId="77777777" w:rsidR="00D554A3" w:rsidRDefault="00D554A3" w:rsidP="00D554A3">
      <w:pPr>
        <w:pStyle w:val="NormalWeb"/>
        <w:jc w:val="both"/>
        <w:rPr>
          <w:rFonts w:asciiTheme="minorHAnsi" w:hAnsiTheme="minorHAnsi" w:cstheme="minorHAnsi"/>
          <w:color w:val="212121"/>
          <w:sz w:val="22"/>
          <w:szCs w:val="22"/>
        </w:rPr>
      </w:pPr>
      <w:r w:rsidRPr="00C04CC9">
        <w:rPr>
          <w:rFonts w:asciiTheme="minorHAnsi" w:hAnsiTheme="minorHAnsi" w:cstheme="minorHAnsi"/>
          <w:color w:val="212121"/>
          <w:sz w:val="22"/>
          <w:szCs w:val="22"/>
        </w:rPr>
        <w:t>Una atribuye su origen a la importación de rebaños norteafricanos en el siglo XII, derivando su nombre del pueblo de los Banu Marín o Benimerines. Ya en la península se cruzaron con razas autóctonas mejorando los ejemplares hasta llegar al codiciado merino.</w:t>
      </w:r>
      <w:r>
        <w:rPr>
          <w:rFonts w:asciiTheme="minorHAnsi" w:hAnsiTheme="minorHAnsi" w:cstheme="minorHAnsi"/>
          <w:color w:val="212121"/>
          <w:sz w:val="22"/>
          <w:szCs w:val="22"/>
        </w:rPr>
        <w:tab/>
        <w:t xml:space="preserve">                                                    </w:t>
      </w:r>
      <w:r w:rsidRPr="00C04CC9">
        <w:rPr>
          <w:rFonts w:asciiTheme="minorHAnsi" w:hAnsiTheme="minorHAnsi" w:cstheme="minorHAnsi"/>
          <w:color w:val="212121"/>
          <w:sz w:val="22"/>
          <w:szCs w:val="22"/>
        </w:rPr>
        <w:t xml:space="preserve">Otra sitúa en Extremadura tanto su origen como la posterior mejora a partir de los siglos XII y XIII utilizando para ello ganado norteafricano y de Asia menor que cruzaron con el producto </w:t>
      </w:r>
      <w:r w:rsidRPr="00C04CC9">
        <w:rPr>
          <w:rFonts w:asciiTheme="minorHAnsi" w:hAnsiTheme="minorHAnsi" w:cstheme="minorHAnsi"/>
          <w:color w:val="212121"/>
          <w:sz w:val="22"/>
          <w:szCs w:val="22"/>
        </w:rPr>
        <w:lastRenderedPageBreak/>
        <w:t>autóctono.</w:t>
      </w:r>
      <w:r>
        <w:rPr>
          <w:rFonts w:asciiTheme="minorHAnsi" w:hAnsiTheme="minorHAnsi" w:cstheme="minorHAnsi"/>
          <w:color w:val="212121"/>
          <w:sz w:val="22"/>
          <w:szCs w:val="22"/>
        </w:rPr>
        <w:tab/>
      </w:r>
      <w:r>
        <w:rPr>
          <w:rFonts w:asciiTheme="minorHAnsi" w:hAnsiTheme="minorHAnsi" w:cstheme="minorHAnsi"/>
          <w:color w:val="212121"/>
          <w:sz w:val="22"/>
          <w:szCs w:val="22"/>
        </w:rPr>
        <w:tab/>
      </w:r>
      <w:r>
        <w:rPr>
          <w:rFonts w:asciiTheme="minorHAnsi" w:hAnsiTheme="minorHAnsi" w:cstheme="minorHAnsi"/>
          <w:color w:val="212121"/>
          <w:sz w:val="22"/>
          <w:szCs w:val="22"/>
        </w:rPr>
        <w:tab/>
      </w:r>
      <w:r>
        <w:rPr>
          <w:rFonts w:asciiTheme="minorHAnsi" w:hAnsiTheme="minorHAnsi" w:cstheme="minorHAnsi"/>
          <w:color w:val="212121"/>
          <w:sz w:val="22"/>
          <w:szCs w:val="22"/>
        </w:rPr>
        <w:tab/>
      </w:r>
      <w:r>
        <w:rPr>
          <w:rFonts w:asciiTheme="minorHAnsi" w:hAnsiTheme="minorHAnsi" w:cstheme="minorHAnsi"/>
          <w:color w:val="212121"/>
          <w:sz w:val="22"/>
          <w:szCs w:val="22"/>
        </w:rPr>
        <w:tab/>
      </w:r>
      <w:r>
        <w:rPr>
          <w:rFonts w:asciiTheme="minorHAnsi" w:hAnsiTheme="minorHAnsi" w:cstheme="minorHAnsi"/>
          <w:color w:val="212121"/>
          <w:sz w:val="22"/>
          <w:szCs w:val="22"/>
        </w:rPr>
        <w:tab/>
      </w:r>
      <w:r>
        <w:rPr>
          <w:rFonts w:asciiTheme="minorHAnsi" w:hAnsiTheme="minorHAnsi" w:cstheme="minorHAnsi"/>
          <w:color w:val="212121"/>
          <w:sz w:val="22"/>
          <w:szCs w:val="22"/>
        </w:rPr>
        <w:tab/>
      </w:r>
      <w:r>
        <w:rPr>
          <w:rFonts w:asciiTheme="minorHAnsi" w:hAnsiTheme="minorHAnsi" w:cstheme="minorHAnsi"/>
          <w:color w:val="212121"/>
          <w:sz w:val="22"/>
          <w:szCs w:val="22"/>
        </w:rPr>
        <w:tab/>
      </w:r>
      <w:r>
        <w:rPr>
          <w:rFonts w:asciiTheme="minorHAnsi" w:hAnsiTheme="minorHAnsi" w:cstheme="minorHAnsi"/>
          <w:color w:val="212121"/>
          <w:sz w:val="22"/>
          <w:szCs w:val="22"/>
        </w:rPr>
        <w:tab/>
      </w:r>
      <w:r>
        <w:rPr>
          <w:rFonts w:asciiTheme="minorHAnsi" w:hAnsiTheme="minorHAnsi" w:cstheme="minorHAnsi"/>
          <w:color w:val="212121"/>
          <w:sz w:val="22"/>
          <w:szCs w:val="22"/>
        </w:rPr>
        <w:tab/>
        <w:t xml:space="preserve">           </w:t>
      </w:r>
      <w:r w:rsidRPr="00C04CC9">
        <w:rPr>
          <w:rFonts w:asciiTheme="minorHAnsi" w:hAnsiTheme="minorHAnsi" w:cstheme="minorHAnsi"/>
          <w:color w:val="212121"/>
          <w:sz w:val="22"/>
          <w:szCs w:val="22"/>
        </w:rPr>
        <w:t>La tercera sostiene que la raza merina se desarrolló en la península Ibérica a lo largo de varios siglos, con aporte mayoritario de razas locales, lo que está respaldado tanto por estudios genéticos recientes como por la ausencia de lana merina antes del siglo XV.</w:t>
      </w:r>
    </w:p>
    <w:p w14:paraId="40823393" w14:textId="77777777" w:rsidR="00D554A3" w:rsidRDefault="00D554A3" w:rsidP="00D554A3">
      <w:pPr>
        <w:pStyle w:val="NormalWeb"/>
        <w:jc w:val="both"/>
        <w:rPr>
          <w:rFonts w:asciiTheme="minorHAnsi" w:hAnsiTheme="minorHAnsi" w:cstheme="minorHAnsi"/>
          <w:color w:val="212121"/>
          <w:sz w:val="22"/>
          <w:szCs w:val="22"/>
        </w:rPr>
      </w:pPr>
      <w:r>
        <w:rPr>
          <w:rFonts w:asciiTheme="minorHAnsi" w:hAnsiTheme="minorHAnsi" w:cstheme="minorHAnsi"/>
          <w:color w:val="212121"/>
          <w:sz w:val="22"/>
          <w:szCs w:val="22"/>
        </w:rPr>
        <w:t xml:space="preserve">Al respecto de lo anterior hay que añadir que la expresión </w:t>
      </w:r>
      <w:r w:rsidRPr="00C04CC9">
        <w:rPr>
          <w:rFonts w:asciiTheme="minorHAnsi" w:hAnsiTheme="minorHAnsi" w:cstheme="minorHAnsi"/>
          <w:i/>
          <w:iCs/>
          <w:color w:val="212121"/>
          <w:sz w:val="22"/>
          <w:szCs w:val="22"/>
        </w:rPr>
        <w:t>merina</w:t>
      </w:r>
      <w:r>
        <w:rPr>
          <w:rFonts w:asciiTheme="minorHAnsi" w:hAnsiTheme="minorHAnsi" w:cstheme="minorHAnsi"/>
          <w:color w:val="212121"/>
          <w:sz w:val="22"/>
          <w:szCs w:val="22"/>
        </w:rPr>
        <w:t>, referida tanto a la oveja como a su lana, no empezó a utilizarse hasta el siglo XIV.</w:t>
      </w:r>
    </w:p>
    <w:p w14:paraId="7CFB5FB2" w14:textId="64D8057D" w:rsidR="00227FE6" w:rsidRPr="00F13B32" w:rsidRDefault="00227FE6" w:rsidP="00227FE6">
      <w:pPr>
        <w:pStyle w:val="NormalWeb"/>
        <w:spacing w:after="300" w:line="405" w:lineRule="atLeast"/>
        <w:jc w:val="both"/>
        <w:rPr>
          <w:rFonts w:asciiTheme="minorHAnsi" w:hAnsiTheme="minorHAnsi" w:cstheme="minorHAnsi"/>
          <w:b/>
          <w:bCs/>
          <w:color w:val="212121"/>
          <w:sz w:val="22"/>
          <w:szCs w:val="22"/>
        </w:rPr>
      </w:pPr>
      <w:r w:rsidRPr="00F13B32">
        <w:rPr>
          <w:rFonts w:asciiTheme="minorHAnsi" w:hAnsiTheme="minorHAnsi" w:cstheme="minorHAnsi"/>
          <w:b/>
          <w:bCs/>
          <w:color w:val="212121"/>
          <w:sz w:val="22"/>
          <w:szCs w:val="22"/>
        </w:rPr>
        <w:t>Estructura y organización</w:t>
      </w:r>
      <w:r w:rsidR="00805098">
        <w:rPr>
          <w:rFonts w:asciiTheme="minorHAnsi" w:hAnsiTheme="minorHAnsi" w:cstheme="minorHAnsi"/>
          <w:b/>
          <w:bCs/>
          <w:color w:val="212121"/>
          <w:sz w:val="22"/>
          <w:szCs w:val="22"/>
        </w:rPr>
        <w:t xml:space="preserve"> de la Mesta</w:t>
      </w:r>
      <w:r w:rsidR="00F13B32" w:rsidRPr="00F13B32">
        <w:rPr>
          <w:rFonts w:asciiTheme="minorHAnsi" w:hAnsiTheme="minorHAnsi" w:cstheme="minorHAnsi"/>
          <w:b/>
          <w:bCs/>
          <w:color w:val="212121"/>
          <w:sz w:val="22"/>
          <w:szCs w:val="22"/>
        </w:rPr>
        <w:t>.</w:t>
      </w:r>
    </w:p>
    <w:p w14:paraId="7098F338" w14:textId="16BA8211" w:rsidR="00932D95" w:rsidRDefault="00932D95" w:rsidP="00932D95">
      <w:pPr>
        <w:pStyle w:val="NormalWeb"/>
        <w:jc w:val="both"/>
        <w:rPr>
          <w:rFonts w:asciiTheme="minorHAnsi" w:hAnsiTheme="minorHAnsi" w:cstheme="minorHAnsi"/>
          <w:color w:val="212121"/>
          <w:sz w:val="22"/>
          <w:szCs w:val="22"/>
        </w:rPr>
      </w:pPr>
      <w:r w:rsidRPr="00227FE6">
        <w:rPr>
          <w:rFonts w:asciiTheme="minorHAnsi" w:hAnsiTheme="minorHAnsi" w:cstheme="minorHAnsi"/>
          <w:color w:val="212121"/>
          <w:sz w:val="22"/>
          <w:szCs w:val="22"/>
        </w:rPr>
        <w:t xml:space="preserve">El máximo órgano de la Mesta era Concejo </w:t>
      </w:r>
      <w:r>
        <w:rPr>
          <w:rFonts w:asciiTheme="minorHAnsi" w:hAnsiTheme="minorHAnsi" w:cstheme="minorHAnsi"/>
          <w:color w:val="212121"/>
          <w:sz w:val="22"/>
          <w:szCs w:val="22"/>
        </w:rPr>
        <w:t xml:space="preserve">constituido por cuatro </w:t>
      </w:r>
      <w:r w:rsidRPr="00227FE6">
        <w:rPr>
          <w:rFonts w:asciiTheme="minorHAnsi" w:hAnsiTheme="minorHAnsi" w:cstheme="minorHAnsi"/>
          <w:color w:val="212121"/>
          <w:sz w:val="22"/>
          <w:szCs w:val="22"/>
        </w:rPr>
        <w:t>Alcalde</w:t>
      </w:r>
      <w:r>
        <w:rPr>
          <w:rFonts w:asciiTheme="minorHAnsi" w:hAnsiTheme="minorHAnsi" w:cstheme="minorHAnsi"/>
          <w:color w:val="212121"/>
          <w:sz w:val="22"/>
          <w:szCs w:val="22"/>
        </w:rPr>
        <w:t>s</w:t>
      </w:r>
      <w:r w:rsidRPr="00227FE6">
        <w:rPr>
          <w:rFonts w:asciiTheme="minorHAnsi" w:hAnsiTheme="minorHAnsi" w:cstheme="minorHAnsi"/>
          <w:color w:val="212121"/>
          <w:sz w:val="22"/>
          <w:szCs w:val="22"/>
        </w:rPr>
        <w:t xml:space="preserve"> Entregador</w:t>
      </w:r>
      <w:r>
        <w:rPr>
          <w:rFonts w:asciiTheme="minorHAnsi" w:hAnsiTheme="minorHAnsi" w:cstheme="minorHAnsi"/>
          <w:color w:val="212121"/>
          <w:sz w:val="22"/>
          <w:szCs w:val="22"/>
        </w:rPr>
        <w:t xml:space="preserve">es </w:t>
      </w:r>
      <w:r w:rsidRPr="00227FE6">
        <w:rPr>
          <w:rFonts w:asciiTheme="minorHAnsi" w:hAnsiTheme="minorHAnsi" w:cstheme="minorHAnsi"/>
          <w:color w:val="212121"/>
          <w:sz w:val="22"/>
          <w:szCs w:val="22"/>
        </w:rPr>
        <w:t xml:space="preserve">en representación de cada una de las cuatro </w:t>
      </w:r>
      <w:r w:rsidRPr="00E25B76">
        <w:rPr>
          <w:rFonts w:asciiTheme="minorHAnsi" w:hAnsiTheme="minorHAnsi" w:cstheme="minorHAnsi"/>
          <w:i/>
          <w:iCs/>
          <w:color w:val="212121"/>
          <w:sz w:val="22"/>
          <w:szCs w:val="22"/>
        </w:rPr>
        <w:t>cabañas</w:t>
      </w:r>
      <w:r w:rsidRPr="00227FE6">
        <w:rPr>
          <w:rFonts w:asciiTheme="minorHAnsi" w:hAnsiTheme="minorHAnsi" w:cstheme="minorHAnsi"/>
          <w:color w:val="212121"/>
          <w:sz w:val="22"/>
          <w:szCs w:val="22"/>
        </w:rPr>
        <w:t xml:space="preserve"> </w:t>
      </w:r>
      <w:r>
        <w:rPr>
          <w:rFonts w:asciiTheme="minorHAnsi" w:hAnsiTheme="minorHAnsi" w:cstheme="minorHAnsi"/>
          <w:color w:val="212121"/>
          <w:sz w:val="22"/>
          <w:szCs w:val="22"/>
        </w:rPr>
        <w:t>en que administrativamente se divide el territorio -Soria, Segovia, León y Cuenca.</w:t>
      </w:r>
      <w:r w:rsidR="00E25B76">
        <w:rPr>
          <w:rFonts w:asciiTheme="minorHAnsi" w:hAnsiTheme="minorHAnsi" w:cstheme="minorHAnsi"/>
          <w:color w:val="212121"/>
          <w:sz w:val="22"/>
          <w:szCs w:val="22"/>
        </w:rPr>
        <w:t xml:space="preserve"> </w:t>
      </w:r>
      <w:r w:rsidRPr="00227FE6">
        <w:rPr>
          <w:rFonts w:asciiTheme="minorHAnsi" w:hAnsiTheme="minorHAnsi" w:cstheme="minorHAnsi"/>
          <w:color w:val="212121"/>
          <w:sz w:val="22"/>
          <w:szCs w:val="22"/>
        </w:rPr>
        <w:t>Los Alcaldes Entregadores, que debían ser letrados, eran oficiales del Rey y representaba en ella la autoridad real. Su función principal consistía en defender a los ganaderos y los ganados trashumantes velando por su seguridad y cuidando de que se respetarán sus privilegios. También lo era la restitución o entrega de los animales mostrencos al concejo cuando alguien se lo</w:t>
      </w:r>
      <w:r>
        <w:rPr>
          <w:rFonts w:asciiTheme="minorHAnsi" w:hAnsiTheme="minorHAnsi" w:cstheme="minorHAnsi"/>
          <w:color w:val="212121"/>
          <w:sz w:val="22"/>
          <w:szCs w:val="22"/>
        </w:rPr>
        <w:t>s</w:t>
      </w:r>
      <w:r w:rsidRPr="00227FE6">
        <w:rPr>
          <w:rFonts w:asciiTheme="minorHAnsi" w:hAnsiTheme="minorHAnsi" w:cstheme="minorHAnsi"/>
          <w:color w:val="212121"/>
          <w:sz w:val="22"/>
          <w:szCs w:val="22"/>
        </w:rPr>
        <w:t xml:space="preserve"> apropiaba indebidamente</w:t>
      </w:r>
      <w:r>
        <w:rPr>
          <w:rFonts w:asciiTheme="minorHAnsi" w:hAnsiTheme="minorHAnsi" w:cstheme="minorHAnsi"/>
          <w:color w:val="212121"/>
          <w:sz w:val="22"/>
          <w:szCs w:val="22"/>
        </w:rPr>
        <w:t>,</w:t>
      </w:r>
      <w:r w:rsidRPr="00227FE6">
        <w:rPr>
          <w:rFonts w:asciiTheme="minorHAnsi" w:hAnsiTheme="minorHAnsi" w:cstheme="minorHAnsi"/>
          <w:color w:val="212121"/>
          <w:sz w:val="22"/>
          <w:szCs w:val="22"/>
        </w:rPr>
        <w:t xml:space="preserve"> </w:t>
      </w:r>
      <w:r>
        <w:rPr>
          <w:rFonts w:asciiTheme="minorHAnsi" w:hAnsiTheme="minorHAnsi" w:cstheme="minorHAnsi"/>
          <w:color w:val="212121"/>
          <w:sz w:val="22"/>
          <w:szCs w:val="22"/>
        </w:rPr>
        <w:t>d</w:t>
      </w:r>
      <w:r w:rsidRPr="00227FE6">
        <w:rPr>
          <w:rFonts w:asciiTheme="minorHAnsi" w:hAnsiTheme="minorHAnsi" w:cstheme="minorHAnsi"/>
          <w:color w:val="212121"/>
          <w:sz w:val="22"/>
          <w:szCs w:val="22"/>
        </w:rPr>
        <w:t xml:space="preserve">e ahí su nombre. </w:t>
      </w:r>
      <w:r>
        <w:rPr>
          <w:rFonts w:asciiTheme="minorHAnsi" w:hAnsiTheme="minorHAnsi" w:cstheme="minorHAnsi"/>
          <w:color w:val="212121"/>
          <w:sz w:val="22"/>
          <w:szCs w:val="22"/>
        </w:rPr>
        <w:t>Por encima de</w:t>
      </w:r>
      <w:r w:rsidRPr="00227FE6">
        <w:rPr>
          <w:rFonts w:asciiTheme="minorHAnsi" w:hAnsiTheme="minorHAnsi" w:cstheme="minorHAnsi"/>
          <w:color w:val="212121"/>
          <w:sz w:val="22"/>
          <w:szCs w:val="22"/>
        </w:rPr>
        <w:t xml:space="preserve"> ellos</w:t>
      </w:r>
      <w:r>
        <w:rPr>
          <w:rFonts w:asciiTheme="minorHAnsi" w:hAnsiTheme="minorHAnsi" w:cstheme="minorHAnsi"/>
          <w:color w:val="212121"/>
          <w:sz w:val="22"/>
          <w:szCs w:val="22"/>
        </w:rPr>
        <w:t xml:space="preserve"> y también </w:t>
      </w:r>
      <w:r w:rsidRPr="00227FE6">
        <w:rPr>
          <w:rFonts w:asciiTheme="minorHAnsi" w:hAnsiTheme="minorHAnsi" w:cstheme="minorHAnsi"/>
          <w:color w:val="212121"/>
          <w:sz w:val="22"/>
          <w:szCs w:val="22"/>
        </w:rPr>
        <w:t>designa</w:t>
      </w:r>
      <w:r>
        <w:rPr>
          <w:rFonts w:asciiTheme="minorHAnsi" w:hAnsiTheme="minorHAnsi" w:cstheme="minorHAnsi"/>
          <w:color w:val="212121"/>
          <w:sz w:val="22"/>
          <w:szCs w:val="22"/>
        </w:rPr>
        <w:t>do por el Rey se encontraba la</w:t>
      </w:r>
      <w:r w:rsidRPr="00227FE6">
        <w:rPr>
          <w:rFonts w:asciiTheme="minorHAnsi" w:hAnsiTheme="minorHAnsi" w:cstheme="minorHAnsi"/>
          <w:color w:val="212121"/>
          <w:sz w:val="22"/>
          <w:szCs w:val="22"/>
        </w:rPr>
        <w:t xml:space="preserve"> figura </w:t>
      </w:r>
      <w:r>
        <w:rPr>
          <w:rFonts w:asciiTheme="minorHAnsi" w:hAnsiTheme="minorHAnsi" w:cstheme="minorHAnsi"/>
          <w:color w:val="212121"/>
          <w:sz w:val="22"/>
          <w:szCs w:val="22"/>
        </w:rPr>
        <w:t xml:space="preserve">del </w:t>
      </w:r>
      <w:r w:rsidRPr="00227FE6">
        <w:rPr>
          <w:rFonts w:asciiTheme="minorHAnsi" w:hAnsiTheme="minorHAnsi" w:cstheme="minorHAnsi"/>
          <w:color w:val="212121"/>
          <w:sz w:val="22"/>
          <w:szCs w:val="22"/>
        </w:rPr>
        <w:t>Alcalde Entregador Mayor. Al concejo asistían también los llamados escribanos de tabla, que eran dos, elegidos alternativamente por cada dos cuadrillas.</w:t>
      </w:r>
    </w:p>
    <w:p w14:paraId="4F28F55F" w14:textId="34C24186" w:rsidR="00932D95" w:rsidRDefault="00932D95" w:rsidP="00932D95">
      <w:pPr>
        <w:pStyle w:val="NormalWeb"/>
        <w:jc w:val="both"/>
        <w:rPr>
          <w:rFonts w:asciiTheme="minorHAnsi" w:hAnsiTheme="minorHAnsi" w:cstheme="minorHAnsi"/>
          <w:color w:val="212121"/>
          <w:sz w:val="22"/>
          <w:szCs w:val="22"/>
        </w:rPr>
      </w:pPr>
      <w:r>
        <w:rPr>
          <w:rFonts w:asciiTheme="minorHAnsi" w:hAnsiTheme="minorHAnsi" w:cstheme="minorHAnsi"/>
          <w:color w:val="212121"/>
          <w:sz w:val="22"/>
          <w:szCs w:val="22"/>
        </w:rPr>
        <w:t xml:space="preserve">Cada una de las cuatro </w:t>
      </w:r>
      <w:r w:rsidRPr="00E25B76">
        <w:rPr>
          <w:rFonts w:asciiTheme="minorHAnsi" w:hAnsiTheme="minorHAnsi" w:cstheme="minorHAnsi"/>
          <w:i/>
          <w:iCs/>
          <w:color w:val="212121"/>
          <w:sz w:val="22"/>
          <w:szCs w:val="22"/>
        </w:rPr>
        <w:t>cabañas</w:t>
      </w:r>
      <w:r>
        <w:rPr>
          <w:rFonts w:asciiTheme="minorHAnsi" w:hAnsiTheme="minorHAnsi" w:cstheme="minorHAnsi"/>
          <w:color w:val="212121"/>
          <w:sz w:val="22"/>
          <w:szCs w:val="22"/>
        </w:rPr>
        <w:t xml:space="preserve"> que hemos mencionado anteriormente estaba manejada por las llamadas </w:t>
      </w:r>
      <w:r w:rsidRPr="00E25B76">
        <w:rPr>
          <w:rFonts w:asciiTheme="minorHAnsi" w:hAnsiTheme="minorHAnsi" w:cstheme="minorHAnsi"/>
          <w:i/>
          <w:iCs/>
          <w:color w:val="212121"/>
          <w:sz w:val="22"/>
          <w:szCs w:val="22"/>
        </w:rPr>
        <w:t>cuadrillas</w:t>
      </w:r>
      <w:r>
        <w:rPr>
          <w:rFonts w:asciiTheme="minorHAnsi" w:hAnsiTheme="minorHAnsi" w:cstheme="minorHAnsi"/>
          <w:color w:val="212121"/>
          <w:sz w:val="22"/>
          <w:szCs w:val="22"/>
        </w:rPr>
        <w:t xml:space="preserve">. </w:t>
      </w:r>
      <w:r w:rsidRPr="00227FE6">
        <w:rPr>
          <w:rFonts w:asciiTheme="minorHAnsi" w:hAnsiTheme="minorHAnsi" w:cstheme="minorHAnsi"/>
          <w:color w:val="212121"/>
          <w:sz w:val="22"/>
          <w:szCs w:val="22"/>
        </w:rPr>
        <w:t>En sus mejores tiempos llegaron a existir hasta 128</w:t>
      </w:r>
      <w:r>
        <w:rPr>
          <w:rFonts w:asciiTheme="minorHAnsi" w:hAnsiTheme="minorHAnsi" w:cstheme="minorHAnsi"/>
          <w:color w:val="212121"/>
          <w:sz w:val="22"/>
          <w:szCs w:val="22"/>
        </w:rPr>
        <w:t>,</w:t>
      </w:r>
      <w:r w:rsidRPr="00227FE6">
        <w:rPr>
          <w:rFonts w:asciiTheme="minorHAnsi" w:hAnsiTheme="minorHAnsi" w:cstheme="minorHAnsi"/>
          <w:color w:val="212121"/>
          <w:sz w:val="22"/>
          <w:szCs w:val="22"/>
        </w:rPr>
        <w:t xml:space="preserve"> de las cuales 49 pertenecían a </w:t>
      </w:r>
      <w:r>
        <w:rPr>
          <w:rFonts w:asciiTheme="minorHAnsi" w:hAnsiTheme="minorHAnsi" w:cstheme="minorHAnsi"/>
          <w:color w:val="212121"/>
          <w:sz w:val="22"/>
          <w:szCs w:val="22"/>
        </w:rPr>
        <w:t>la cabaña s</w:t>
      </w:r>
      <w:r w:rsidRPr="00227FE6">
        <w:rPr>
          <w:rFonts w:asciiTheme="minorHAnsi" w:hAnsiTheme="minorHAnsi" w:cstheme="minorHAnsi"/>
          <w:color w:val="212121"/>
          <w:sz w:val="22"/>
          <w:szCs w:val="22"/>
        </w:rPr>
        <w:t>oria</w:t>
      </w:r>
      <w:r>
        <w:rPr>
          <w:rFonts w:asciiTheme="minorHAnsi" w:hAnsiTheme="minorHAnsi" w:cstheme="minorHAnsi"/>
          <w:color w:val="212121"/>
          <w:sz w:val="22"/>
          <w:szCs w:val="22"/>
        </w:rPr>
        <w:t>na</w:t>
      </w:r>
      <w:r w:rsidRPr="00227FE6">
        <w:rPr>
          <w:rFonts w:asciiTheme="minorHAnsi" w:hAnsiTheme="minorHAnsi" w:cstheme="minorHAnsi"/>
          <w:color w:val="212121"/>
          <w:sz w:val="22"/>
          <w:szCs w:val="22"/>
        </w:rPr>
        <w:t xml:space="preserve">, 39 a </w:t>
      </w:r>
      <w:r>
        <w:rPr>
          <w:rFonts w:asciiTheme="minorHAnsi" w:hAnsiTheme="minorHAnsi" w:cstheme="minorHAnsi"/>
          <w:color w:val="212121"/>
          <w:sz w:val="22"/>
          <w:szCs w:val="22"/>
        </w:rPr>
        <w:t>la s</w:t>
      </w:r>
      <w:r w:rsidRPr="00227FE6">
        <w:rPr>
          <w:rFonts w:asciiTheme="minorHAnsi" w:hAnsiTheme="minorHAnsi" w:cstheme="minorHAnsi"/>
          <w:color w:val="212121"/>
          <w:sz w:val="22"/>
          <w:szCs w:val="22"/>
        </w:rPr>
        <w:t>egovia</w:t>
      </w:r>
      <w:r>
        <w:rPr>
          <w:rFonts w:asciiTheme="minorHAnsi" w:hAnsiTheme="minorHAnsi" w:cstheme="minorHAnsi"/>
          <w:color w:val="212121"/>
          <w:sz w:val="22"/>
          <w:szCs w:val="22"/>
        </w:rPr>
        <w:t>na</w:t>
      </w:r>
      <w:r w:rsidRPr="00227FE6">
        <w:rPr>
          <w:rFonts w:asciiTheme="minorHAnsi" w:hAnsiTheme="minorHAnsi" w:cstheme="minorHAnsi"/>
          <w:color w:val="212121"/>
          <w:sz w:val="22"/>
          <w:szCs w:val="22"/>
        </w:rPr>
        <w:t xml:space="preserve">, 25 </w:t>
      </w:r>
      <w:r w:rsidR="00723896" w:rsidRPr="00227FE6">
        <w:rPr>
          <w:rFonts w:asciiTheme="minorHAnsi" w:hAnsiTheme="minorHAnsi" w:cstheme="minorHAnsi"/>
          <w:color w:val="212121"/>
          <w:sz w:val="22"/>
          <w:szCs w:val="22"/>
        </w:rPr>
        <w:t xml:space="preserve">a </w:t>
      </w:r>
      <w:r w:rsidR="00723896">
        <w:rPr>
          <w:rFonts w:asciiTheme="minorHAnsi" w:hAnsiTheme="minorHAnsi" w:cstheme="minorHAnsi"/>
          <w:color w:val="212121"/>
          <w:sz w:val="22"/>
          <w:szCs w:val="22"/>
        </w:rPr>
        <w:t>la</w:t>
      </w:r>
      <w:r>
        <w:rPr>
          <w:rFonts w:asciiTheme="minorHAnsi" w:hAnsiTheme="minorHAnsi" w:cstheme="minorHAnsi"/>
          <w:color w:val="212121"/>
          <w:sz w:val="22"/>
          <w:szCs w:val="22"/>
        </w:rPr>
        <w:t xml:space="preserve"> leonesa</w:t>
      </w:r>
      <w:r w:rsidRPr="00227FE6">
        <w:rPr>
          <w:rFonts w:asciiTheme="minorHAnsi" w:hAnsiTheme="minorHAnsi" w:cstheme="minorHAnsi"/>
          <w:color w:val="212121"/>
          <w:sz w:val="22"/>
          <w:szCs w:val="22"/>
        </w:rPr>
        <w:t xml:space="preserve"> </w:t>
      </w:r>
      <w:r>
        <w:rPr>
          <w:rFonts w:asciiTheme="minorHAnsi" w:hAnsiTheme="minorHAnsi" w:cstheme="minorHAnsi"/>
          <w:color w:val="212121"/>
          <w:sz w:val="22"/>
          <w:szCs w:val="22"/>
        </w:rPr>
        <w:t xml:space="preserve">y </w:t>
      </w:r>
      <w:r w:rsidRPr="00227FE6">
        <w:rPr>
          <w:rFonts w:asciiTheme="minorHAnsi" w:hAnsiTheme="minorHAnsi" w:cstheme="minorHAnsi"/>
          <w:color w:val="212121"/>
          <w:sz w:val="22"/>
          <w:szCs w:val="22"/>
        </w:rPr>
        <w:t xml:space="preserve">15 a </w:t>
      </w:r>
      <w:r>
        <w:rPr>
          <w:rFonts w:asciiTheme="minorHAnsi" w:hAnsiTheme="minorHAnsi" w:cstheme="minorHAnsi"/>
          <w:color w:val="212121"/>
          <w:sz w:val="22"/>
          <w:szCs w:val="22"/>
        </w:rPr>
        <w:t xml:space="preserve">la </w:t>
      </w:r>
      <w:r w:rsidR="00F13B32">
        <w:rPr>
          <w:rFonts w:asciiTheme="minorHAnsi" w:hAnsiTheme="minorHAnsi" w:cstheme="minorHAnsi"/>
          <w:color w:val="212121"/>
          <w:sz w:val="22"/>
          <w:szCs w:val="22"/>
        </w:rPr>
        <w:t>conquense</w:t>
      </w:r>
      <w:r w:rsidR="00F13B32" w:rsidRPr="00227FE6">
        <w:rPr>
          <w:rFonts w:asciiTheme="minorHAnsi" w:hAnsiTheme="minorHAnsi" w:cstheme="minorHAnsi"/>
          <w:color w:val="212121"/>
          <w:sz w:val="22"/>
          <w:szCs w:val="22"/>
        </w:rPr>
        <w:t>. Al</w:t>
      </w:r>
      <w:r w:rsidRPr="00227FE6">
        <w:rPr>
          <w:rFonts w:asciiTheme="minorHAnsi" w:hAnsiTheme="minorHAnsi" w:cstheme="minorHAnsi"/>
          <w:color w:val="212121"/>
          <w:sz w:val="22"/>
          <w:szCs w:val="22"/>
        </w:rPr>
        <w:t xml:space="preserve"> frente de cada cuadrilla podía haber uno o más </w:t>
      </w:r>
      <w:r w:rsidRPr="00227FE6">
        <w:rPr>
          <w:rFonts w:asciiTheme="minorHAnsi" w:hAnsiTheme="minorHAnsi" w:cstheme="minorHAnsi"/>
          <w:i/>
          <w:iCs/>
          <w:color w:val="212121"/>
          <w:sz w:val="22"/>
          <w:szCs w:val="22"/>
        </w:rPr>
        <w:t>Alcaldes,</w:t>
      </w:r>
      <w:r w:rsidRPr="00227FE6">
        <w:rPr>
          <w:rFonts w:asciiTheme="minorHAnsi" w:hAnsiTheme="minorHAnsi" w:cstheme="minorHAnsi"/>
          <w:color w:val="212121"/>
          <w:sz w:val="22"/>
          <w:szCs w:val="22"/>
        </w:rPr>
        <w:t xml:space="preserve"> elegidos por los miembros de la misma entre los que se distinguiesen por sus prendas personales y no necesariamente </w:t>
      </w:r>
      <w:r w:rsidR="00E25B76">
        <w:rPr>
          <w:rFonts w:asciiTheme="minorHAnsi" w:hAnsiTheme="minorHAnsi" w:cstheme="minorHAnsi"/>
          <w:color w:val="212121"/>
          <w:sz w:val="22"/>
          <w:szCs w:val="22"/>
        </w:rPr>
        <w:t xml:space="preserve">por ser </w:t>
      </w:r>
      <w:r w:rsidRPr="00227FE6">
        <w:rPr>
          <w:rFonts w:asciiTheme="minorHAnsi" w:hAnsiTheme="minorHAnsi" w:cstheme="minorHAnsi"/>
          <w:color w:val="212121"/>
          <w:sz w:val="22"/>
          <w:szCs w:val="22"/>
        </w:rPr>
        <w:t>el ganadero más rico</w:t>
      </w:r>
      <w:r w:rsidR="00E25B76">
        <w:rPr>
          <w:rFonts w:asciiTheme="minorHAnsi" w:hAnsiTheme="minorHAnsi" w:cstheme="minorHAnsi"/>
          <w:color w:val="212121"/>
          <w:sz w:val="22"/>
          <w:szCs w:val="22"/>
        </w:rPr>
        <w:t xml:space="preserve"> o con mayor número de cabezas</w:t>
      </w:r>
      <w:r w:rsidRPr="00227FE6">
        <w:rPr>
          <w:rFonts w:asciiTheme="minorHAnsi" w:hAnsiTheme="minorHAnsi" w:cstheme="minorHAnsi"/>
          <w:color w:val="212121"/>
          <w:sz w:val="22"/>
          <w:szCs w:val="22"/>
        </w:rPr>
        <w:t>.</w:t>
      </w:r>
      <w:r w:rsidR="00E25B76">
        <w:rPr>
          <w:rFonts w:asciiTheme="minorHAnsi" w:hAnsiTheme="minorHAnsi" w:cstheme="minorHAnsi"/>
          <w:color w:val="212121"/>
          <w:sz w:val="22"/>
          <w:szCs w:val="22"/>
        </w:rPr>
        <w:t xml:space="preserve"> Es preciso mencionar aquí que la mayor parte de las reses que conducía la cuadrilla pertenecían a pequeños propietarios. La unión de los ganados de varios propietarios daba lugar al rebaño que trashumaba.</w:t>
      </w:r>
      <w:r w:rsidRPr="00227FE6">
        <w:rPr>
          <w:rFonts w:asciiTheme="minorHAnsi" w:hAnsiTheme="minorHAnsi" w:cstheme="minorHAnsi"/>
          <w:color w:val="212121"/>
          <w:sz w:val="22"/>
          <w:szCs w:val="22"/>
        </w:rPr>
        <w:t xml:space="preserve"> Su cargo duraba cuatro años y se le confiaba la vigilancia sobre la observancia de las Leyes de la Hermandad por las que se regían, el cuidado y la administración de las reses mesteñas y hacer cumplir los acuerdos sobre hierros y marcas e intervenir en pleitos y disputas entre cabañas. Los </w:t>
      </w:r>
      <w:r>
        <w:rPr>
          <w:rFonts w:asciiTheme="minorHAnsi" w:hAnsiTheme="minorHAnsi" w:cstheme="minorHAnsi"/>
          <w:color w:val="212121"/>
          <w:sz w:val="22"/>
          <w:szCs w:val="22"/>
        </w:rPr>
        <w:t>P</w:t>
      </w:r>
      <w:r w:rsidRPr="00227FE6">
        <w:rPr>
          <w:rFonts w:asciiTheme="minorHAnsi" w:hAnsiTheme="minorHAnsi" w:cstheme="minorHAnsi"/>
          <w:i/>
          <w:iCs/>
          <w:color w:val="212121"/>
          <w:sz w:val="22"/>
          <w:szCs w:val="22"/>
        </w:rPr>
        <w:t>rocuradores</w:t>
      </w:r>
      <w:r w:rsidRPr="00227FE6">
        <w:rPr>
          <w:rFonts w:asciiTheme="minorHAnsi" w:hAnsiTheme="minorHAnsi" w:cstheme="minorHAnsi"/>
          <w:color w:val="212121"/>
          <w:sz w:val="22"/>
          <w:szCs w:val="22"/>
        </w:rPr>
        <w:t xml:space="preserve"> que acompañaban a las cuadrillas se encargaban del recuento de las reses, del cobro de los servicios e impuestos (montazgo y portazgo) a lo largo de las cañadas y de proteger a los pastores de los recaudadores con pocos escrúpulos. El trabajo de campo recaía en la figura del</w:t>
      </w:r>
      <w:r w:rsidRPr="00227FE6">
        <w:rPr>
          <w:rFonts w:asciiTheme="minorHAnsi" w:hAnsiTheme="minorHAnsi" w:cstheme="minorHAnsi"/>
          <w:i/>
          <w:iCs/>
          <w:color w:val="212121"/>
          <w:sz w:val="22"/>
          <w:szCs w:val="22"/>
        </w:rPr>
        <w:t xml:space="preserve"> Mayoral </w:t>
      </w:r>
      <w:r w:rsidRPr="00227FE6">
        <w:rPr>
          <w:rFonts w:asciiTheme="minorHAnsi" w:hAnsiTheme="minorHAnsi" w:cstheme="minorHAnsi"/>
          <w:color w:val="212121"/>
          <w:sz w:val="22"/>
          <w:szCs w:val="22"/>
        </w:rPr>
        <w:t xml:space="preserve">y su equipo de pastores distribuidos de manera jerárquica </w:t>
      </w:r>
      <w:r w:rsidRPr="00227FE6">
        <w:rPr>
          <w:rFonts w:asciiTheme="minorHAnsi" w:hAnsiTheme="minorHAnsi" w:cstheme="minorHAnsi"/>
          <w:i/>
          <w:iCs/>
          <w:color w:val="212121"/>
          <w:sz w:val="22"/>
          <w:szCs w:val="22"/>
        </w:rPr>
        <w:t xml:space="preserve">en rabadán, compañero, ayudador sobrado y zagal. </w:t>
      </w:r>
      <w:r w:rsidRPr="00227FE6">
        <w:rPr>
          <w:rFonts w:asciiTheme="minorHAnsi" w:hAnsiTheme="minorHAnsi" w:cstheme="minorHAnsi"/>
          <w:color w:val="212121"/>
          <w:sz w:val="22"/>
          <w:szCs w:val="22"/>
        </w:rPr>
        <w:t>El primero representaba en todo momento al dueño del rebaño.</w:t>
      </w:r>
      <w:r w:rsidR="00E25B76">
        <w:rPr>
          <w:rFonts w:asciiTheme="minorHAnsi" w:hAnsiTheme="minorHAnsi" w:cstheme="minorHAnsi"/>
          <w:color w:val="212121"/>
          <w:sz w:val="22"/>
          <w:szCs w:val="22"/>
        </w:rPr>
        <w:t xml:space="preserve"> </w:t>
      </w:r>
      <w:r w:rsidRPr="00227FE6">
        <w:rPr>
          <w:rFonts w:asciiTheme="minorHAnsi" w:hAnsiTheme="minorHAnsi" w:cstheme="minorHAnsi"/>
          <w:color w:val="212121"/>
          <w:sz w:val="22"/>
          <w:szCs w:val="22"/>
        </w:rPr>
        <w:t xml:space="preserve">Tenía capacidad para la contratación de pastores, el arrendamiento de los pastos y la venta de la lana. El </w:t>
      </w:r>
      <w:r w:rsidR="00723896">
        <w:rPr>
          <w:rFonts w:asciiTheme="minorHAnsi" w:hAnsiTheme="minorHAnsi" w:cstheme="minorHAnsi"/>
          <w:color w:val="212121"/>
          <w:sz w:val="22"/>
          <w:szCs w:val="22"/>
        </w:rPr>
        <w:t>r</w:t>
      </w:r>
      <w:r w:rsidRPr="00227FE6">
        <w:rPr>
          <w:rFonts w:asciiTheme="minorHAnsi" w:hAnsiTheme="minorHAnsi" w:cstheme="minorHAnsi"/>
          <w:color w:val="212121"/>
          <w:sz w:val="22"/>
          <w:szCs w:val="22"/>
        </w:rPr>
        <w:t>abadán dirigía el rebaño, fijaba las fechas de salida y regreso y solía adelanta</w:t>
      </w:r>
      <w:r w:rsidR="00723896">
        <w:rPr>
          <w:rFonts w:asciiTheme="minorHAnsi" w:hAnsiTheme="minorHAnsi" w:cstheme="minorHAnsi"/>
          <w:color w:val="212121"/>
          <w:sz w:val="22"/>
          <w:szCs w:val="22"/>
        </w:rPr>
        <w:t>rse</w:t>
      </w:r>
      <w:r w:rsidRPr="00227FE6">
        <w:rPr>
          <w:rFonts w:asciiTheme="minorHAnsi" w:hAnsiTheme="minorHAnsi" w:cstheme="minorHAnsi"/>
          <w:color w:val="212121"/>
          <w:sz w:val="22"/>
          <w:szCs w:val="22"/>
        </w:rPr>
        <w:t xml:space="preserve"> al resto de la partida para anticipar las necesidades</w:t>
      </w:r>
      <w:r w:rsidR="00723896">
        <w:rPr>
          <w:rFonts w:asciiTheme="minorHAnsi" w:hAnsiTheme="minorHAnsi" w:cstheme="minorHAnsi"/>
          <w:color w:val="212121"/>
          <w:sz w:val="22"/>
          <w:szCs w:val="22"/>
        </w:rPr>
        <w:t xml:space="preserve"> y acomodo</w:t>
      </w:r>
      <w:r w:rsidRPr="00227FE6">
        <w:rPr>
          <w:rFonts w:asciiTheme="minorHAnsi" w:hAnsiTheme="minorHAnsi" w:cstheme="minorHAnsi"/>
          <w:color w:val="212121"/>
          <w:sz w:val="22"/>
          <w:szCs w:val="22"/>
        </w:rPr>
        <w:t xml:space="preserve"> tanto de personas como de animales. El Compañero iba delante del ganado dirigiendo a los mansos que acudían a la llamada de este con el fin de dirigir el rebaño. El ayudador, también llamado yegüero, era el </w:t>
      </w:r>
      <w:r w:rsidR="00723896" w:rsidRPr="00227FE6">
        <w:rPr>
          <w:rFonts w:asciiTheme="minorHAnsi" w:hAnsiTheme="minorHAnsi" w:cstheme="minorHAnsi"/>
          <w:color w:val="212121"/>
          <w:sz w:val="22"/>
          <w:szCs w:val="22"/>
        </w:rPr>
        <w:t>encargado</w:t>
      </w:r>
      <w:r w:rsidRPr="00227FE6">
        <w:rPr>
          <w:rFonts w:asciiTheme="minorHAnsi" w:hAnsiTheme="minorHAnsi" w:cstheme="minorHAnsi"/>
          <w:color w:val="212121"/>
          <w:sz w:val="22"/>
          <w:szCs w:val="22"/>
        </w:rPr>
        <w:t xml:space="preserve"> del ganado equino. El </w:t>
      </w:r>
      <w:r w:rsidR="00723896">
        <w:rPr>
          <w:rFonts w:asciiTheme="minorHAnsi" w:hAnsiTheme="minorHAnsi" w:cstheme="minorHAnsi"/>
          <w:color w:val="212121"/>
          <w:sz w:val="22"/>
          <w:szCs w:val="22"/>
        </w:rPr>
        <w:t>s</w:t>
      </w:r>
      <w:r w:rsidRPr="00227FE6">
        <w:rPr>
          <w:rFonts w:asciiTheme="minorHAnsi" w:hAnsiTheme="minorHAnsi" w:cstheme="minorHAnsi"/>
          <w:color w:val="212121"/>
          <w:sz w:val="22"/>
          <w:szCs w:val="22"/>
        </w:rPr>
        <w:t xml:space="preserve">obrado y </w:t>
      </w:r>
      <w:r w:rsidR="00723896">
        <w:rPr>
          <w:rFonts w:asciiTheme="minorHAnsi" w:hAnsiTheme="minorHAnsi" w:cstheme="minorHAnsi"/>
          <w:color w:val="212121"/>
          <w:sz w:val="22"/>
          <w:szCs w:val="22"/>
        </w:rPr>
        <w:t>z</w:t>
      </w:r>
      <w:r w:rsidRPr="00227FE6">
        <w:rPr>
          <w:rFonts w:asciiTheme="minorHAnsi" w:hAnsiTheme="minorHAnsi" w:cstheme="minorHAnsi"/>
          <w:color w:val="212121"/>
          <w:sz w:val="22"/>
          <w:szCs w:val="22"/>
        </w:rPr>
        <w:t xml:space="preserve">agal eran los encargados de arrear al rebaño desde los laterales y la cola respectivamente. Finalmente, también podemos hablar del personaje del </w:t>
      </w:r>
      <w:r w:rsidR="00723896">
        <w:rPr>
          <w:rFonts w:asciiTheme="minorHAnsi" w:hAnsiTheme="minorHAnsi" w:cstheme="minorHAnsi"/>
          <w:color w:val="212121"/>
          <w:sz w:val="22"/>
          <w:szCs w:val="22"/>
        </w:rPr>
        <w:t>r</w:t>
      </w:r>
      <w:r w:rsidRPr="00227FE6">
        <w:rPr>
          <w:rFonts w:asciiTheme="minorHAnsi" w:hAnsiTheme="minorHAnsi" w:cstheme="minorHAnsi"/>
          <w:color w:val="212121"/>
          <w:sz w:val="22"/>
          <w:szCs w:val="22"/>
        </w:rPr>
        <w:t>eusero, guardián de los animales extraviados.</w:t>
      </w:r>
      <w:r w:rsidRPr="00227FE6">
        <w:rPr>
          <w:rFonts w:asciiTheme="minorHAnsi" w:hAnsiTheme="minorHAnsi" w:cstheme="minorHAnsi"/>
          <w:i/>
          <w:iCs/>
          <w:color w:val="212121"/>
          <w:sz w:val="22"/>
          <w:szCs w:val="22"/>
        </w:rPr>
        <w:t xml:space="preserve"> </w:t>
      </w:r>
    </w:p>
    <w:p w14:paraId="2D57F13A" w14:textId="6AD8243B" w:rsidR="002F3615" w:rsidRPr="002F3615" w:rsidRDefault="002F3615" w:rsidP="00932D95">
      <w:pPr>
        <w:pStyle w:val="NormalWeb"/>
        <w:jc w:val="both"/>
        <w:rPr>
          <w:rFonts w:asciiTheme="minorHAnsi" w:hAnsiTheme="minorHAnsi" w:cstheme="minorHAnsi"/>
          <w:color w:val="212121"/>
          <w:sz w:val="22"/>
          <w:szCs w:val="22"/>
        </w:rPr>
      </w:pPr>
      <w:r>
        <w:rPr>
          <w:rFonts w:asciiTheme="minorHAnsi" w:hAnsiTheme="minorHAnsi" w:cstheme="minorHAnsi"/>
          <w:color w:val="212121"/>
          <w:sz w:val="22"/>
          <w:szCs w:val="22"/>
        </w:rPr>
        <w:t>Salían los rebaños serranos</w:t>
      </w:r>
      <w:r w:rsidR="002216F0">
        <w:rPr>
          <w:rFonts w:asciiTheme="minorHAnsi" w:hAnsiTheme="minorHAnsi" w:cstheme="minorHAnsi"/>
          <w:color w:val="212121"/>
          <w:sz w:val="22"/>
          <w:szCs w:val="22"/>
        </w:rPr>
        <w:t>, compuestos de unas 1200 ovejas,</w:t>
      </w:r>
      <w:r>
        <w:rPr>
          <w:rFonts w:asciiTheme="minorHAnsi" w:hAnsiTheme="minorHAnsi" w:cstheme="minorHAnsi"/>
          <w:color w:val="212121"/>
          <w:sz w:val="22"/>
          <w:szCs w:val="22"/>
        </w:rPr>
        <w:t xml:space="preserve"> a mediados de octubre y en jornadas de 15 a 20 km diarios, según las condiciones del terreno, llegaban a los pastos de invierno a mediados o finales de noviembre,</w:t>
      </w:r>
      <w:r w:rsidR="004D5AE1">
        <w:rPr>
          <w:rFonts w:asciiTheme="minorHAnsi" w:hAnsiTheme="minorHAnsi" w:cstheme="minorHAnsi"/>
          <w:color w:val="212121"/>
          <w:sz w:val="22"/>
          <w:szCs w:val="22"/>
        </w:rPr>
        <w:t xml:space="preserve"> dependiendo de la longitud de su ruta, y permanecían en ellos</w:t>
      </w:r>
      <w:r>
        <w:rPr>
          <w:rFonts w:asciiTheme="minorHAnsi" w:hAnsiTheme="minorHAnsi" w:cstheme="minorHAnsi"/>
          <w:color w:val="212121"/>
          <w:sz w:val="22"/>
          <w:szCs w:val="22"/>
        </w:rPr>
        <w:t xml:space="preserve"> </w:t>
      </w:r>
      <w:r w:rsidR="004D5AE1">
        <w:rPr>
          <w:rFonts w:asciiTheme="minorHAnsi" w:hAnsiTheme="minorHAnsi" w:cstheme="minorHAnsi"/>
          <w:color w:val="212121"/>
          <w:sz w:val="22"/>
          <w:szCs w:val="22"/>
        </w:rPr>
        <w:t xml:space="preserve">hasta finales de mayo, fecha en la que desandaban el camino recorrido </w:t>
      </w:r>
      <w:r w:rsidR="004D5AE1">
        <w:rPr>
          <w:rFonts w:asciiTheme="minorHAnsi" w:hAnsiTheme="minorHAnsi" w:cstheme="minorHAnsi"/>
          <w:color w:val="212121"/>
          <w:sz w:val="22"/>
          <w:szCs w:val="22"/>
        </w:rPr>
        <w:lastRenderedPageBreak/>
        <w:t xml:space="preserve">hasta llegar a sus tierras de origen. Así pues, seis meses de ausencia y dos de camino, constituían la rutina </w:t>
      </w:r>
      <w:r w:rsidR="002216F0">
        <w:rPr>
          <w:rFonts w:asciiTheme="minorHAnsi" w:hAnsiTheme="minorHAnsi" w:cstheme="minorHAnsi"/>
          <w:color w:val="212121"/>
          <w:sz w:val="22"/>
          <w:szCs w:val="22"/>
        </w:rPr>
        <w:t xml:space="preserve">anual </w:t>
      </w:r>
      <w:r w:rsidR="004D5AE1">
        <w:rPr>
          <w:rFonts w:asciiTheme="minorHAnsi" w:hAnsiTheme="minorHAnsi" w:cstheme="minorHAnsi"/>
          <w:color w:val="212121"/>
          <w:sz w:val="22"/>
          <w:szCs w:val="22"/>
        </w:rPr>
        <w:t>de estos pastores.</w:t>
      </w:r>
      <w:r>
        <w:rPr>
          <w:rFonts w:asciiTheme="minorHAnsi" w:hAnsiTheme="minorHAnsi" w:cstheme="minorHAnsi"/>
          <w:color w:val="212121"/>
          <w:sz w:val="22"/>
          <w:szCs w:val="22"/>
        </w:rPr>
        <w:t xml:space="preserve"> </w:t>
      </w:r>
    </w:p>
    <w:p w14:paraId="529325AD" w14:textId="6CDB84A9" w:rsidR="00227FE6" w:rsidRDefault="00227FE6" w:rsidP="00227FE6">
      <w:pPr>
        <w:pStyle w:val="NormalWeb"/>
        <w:jc w:val="both"/>
        <w:rPr>
          <w:rFonts w:asciiTheme="minorHAnsi" w:hAnsiTheme="minorHAnsi" w:cstheme="minorHAnsi"/>
          <w:color w:val="212121"/>
          <w:sz w:val="22"/>
          <w:szCs w:val="22"/>
        </w:rPr>
      </w:pPr>
      <w:r w:rsidRPr="00227FE6">
        <w:rPr>
          <w:rFonts w:asciiTheme="minorHAnsi" w:hAnsiTheme="minorHAnsi" w:cstheme="minorHAnsi"/>
          <w:color w:val="212121"/>
          <w:sz w:val="22"/>
          <w:szCs w:val="22"/>
        </w:rPr>
        <w:t xml:space="preserve">En un principio La Mesta Real celebraba tres reuniones generales al año. A partir de las   leyes del Honrado Concejo publicadas en 1639, estas se reducen a dos </w:t>
      </w:r>
      <w:r w:rsidR="001814B2">
        <w:rPr>
          <w:rFonts w:asciiTheme="minorHAnsi" w:hAnsiTheme="minorHAnsi" w:cstheme="minorHAnsi"/>
          <w:color w:val="212121"/>
          <w:sz w:val="22"/>
          <w:szCs w:val="22"/>
        </w:rPr>
        <w:t>c</w:t>
      </w:r>
      <w:r w:rsidRPr="00227FE6">
        <w:rPr>
          <w:rFonts w:asciiTheme="minorHAnsi" w:hAnsiTheme="minorHAnsi" w:cstheme="minorHAnsi"/>
          <w:color w:val="212121"/>
          <w:sz w:val="22"/>
          <w:szCs w:val="22"/>
        </w:rPr>
        <w:t>oncejos principales, uno en las Extremaduras</w:t>
      </w:r>
      <w:r w:rsidR="0094428D">
        <w:rPr>
          <w:rFonts w:asciiTheme="minorHAnsi" w:hAnsiTheme="minorHAnsi" w:cstheme="minorHAnsi"/>
          <w:color w:val="212121"/>
          <w:sz w:val="22"/>
          <w:szCs w:val="22"/>
        </w:rPr>
        <w:t xml:space="preserve"> (Villanueva de la Serena</w:t>
      </w:r>
      <w:r w:rsidR="001814B2">
        <w:rPr>
          <w:rFonts w:asciiTheme="minorHAnsi" w:hAnsiTheme="minorHAnsi" w:cstheme="minorHAnsi"/>
          <w:color w:val="212121"/>
          <w:sz w:val="22"/>
          <w:szCs w:val="22"/>
        </w:rPr>
        <w:t xml:space="preserve"> fue sede principal de muchos </w:t>
      </w:r>
      <w:r w:rsidR="00723896">
        <w:rPr>
          <w:rFonts w:asciiTheme="minorHAnsi" w:hAnsiTheme="minorHAnsi" w:cstheme="minorHAnsi"/>
          <w:color w:val="212121"/>
          <w:sz w:val="22"/>
          <w:szCs w:val="22"/>
        </w:rPr>
        <w:t>de ellos</w:t>
      </w:r>
      <w:r w:rsidR="0094428D">
        <w:rPr>
          <w:rFonts w:asciiTheme="minorHAnsi" w:hAnsiTheme="minorHAnsi" w:cstheme="minorHAnsi"/>
          <w:color w:val="212121"/>
          <w:sz w:val="22"/>
          <w:szCs w:val="22"/>
        </w:rPr>
        <w:t>)</w:t>
      </w:r>
      <w:r w:rsidRPr="00227FE6">
        <w:rPr>
          <w:rFonts w:asciiTheme="minorHAnsi" w:hAnsiTheme="minorHAnsi" w:cstheme="minorHAnsi"/>
          <w:color w:val="212121"/>
          <w:sz w:val="22"/>
          <w:szCs w:val="22"/>
        </w:rPr>
        <w:t>, que daba comienzo el 20 de febrero y el otro en las Sierras</w:t>
      </w:r>
      <w:r w:rsidR="0094428D">
        <w:rPr>
          <w:rFonts w:asciiTheme="minorHAnsi" w:hAnsiTheme="minorHAnsi" w:cstheme="minorHAnsi"/>
          <w:color w:val="212121"/>
          <w:sz w:val="22"/>
          <w:szCs w:val="22"/>
        </w:rPr>
        <w:t xml:space="preserve"> </w:t>
      </w:r>
      <w:r w:rsidRPr="00227FE6">
        <w:rPr>
          <w:rFonts w:asciiTheme="minorHAnsi" w:hAnsiTheme="minorHAnsi" w:cstheme="minorHAnsi"/>
          <w:color w:val="212121"/>
          <w:sz w:val="22"/>
          <w:szCs w:val="22"/>
        </w:rPr>
        <w:t>el 20 de agosto</w:t>
      </w:r>
      <w:r w:rsidR="001814B2">
        <w:rPr>
          <w:rFonts w:asciiTheme="minorHAnsi" w:hAnsiTheme="minorHAnsi" w:cstheme="minorHAnsi"/>
          <w:color w:val="212121"/>
          <w:sz w:val="22"/>
          <w:szCs w:val="22"/>
        </w:rPr>
        <w:t>, siendo Ayllón su equivalente norteño.</w:t>
      </w:r>
      <w:r w:rsidRPr="00227FE6">
        <w:rPr>
          <w:rFonts w:asciiTheme="minorHAnsi" w:hAnsiTheme="minorHAnsi" w:cstheme="minorHAnsi"/>
          <w:color w:val="212121"/>
          <w:sz w:val="22"/>
          <w:szCs w:val="22"/>
        </w:rPr>
        <w:t xml:space="preserve"> En el mismo siglo acaba siendo solo una y en</w:t>
      </w:r>
      <w:r w:rsidR="00723896">
        <w:rPr>
          <w:rFonts w:asciiTheme="minorHAnsi" w:hAnsiTheme="minorHAnsi" w:cstheme="minorHAnsi"/>
          <w:color w:val="212121"/>
          <w:sz w:val="22"/>
          <w:szCs w:val="22"/>
        </w:rPr>
        <w:t xml:space="preserve"> el</w:t>
      </w:r>
      <w:r w:rsidRPr="00227FE6">
        <w:rPr>
          <w:rFonts w:asciiTheme="minorHAnsi" w:hAnsiTheme="minorHAnsi" w:cstheme="minorHAnsi"/>
          <w:color w:val="212121"/>
          <w:sz w:val="22"/>
          <w:szCs w:val="22"/>
        </w:rPr>
        <w:t xml:space="preserve"> </w:t>
      </w:r>
      <w:r w:rsidR="00723896" w:rsidRPr="00227FE6">
        <w:rPr>
          <w:rFonts w:asciiTheme="minorHAnsi" w:hAnsiTheme="minorHAnsi" w:cstheme="minorHAnsi"/>
          <w:color w:val="212121"/>
          <w:sz w:val="22"/>
          <w:szCs w:val="22"/>
        </w:rPr>
        <w:t>lugar</w:t>
      </w:r>
      <w:r w:rsidR="00723896">
        <w:rPr>
          <w:rFonts w:asciiTheme="minorHAnsi" w:hAnsiTheme="minorHAnsi" w:cstheme="minorHAnsi"/>
          <w:color w:val="212121"/>
          <w:sz w:val="22"/>
          <w:szCs w:val="22"/>
        </w:rPr>
        <w:t xml:space="preserve"> </w:t>
      </w:r>
      <w:r w:rsidR="00723896" w:rsidRPr="00227FE6">
        <w:rPr>
          <w:rFonts w:asciiTheme="minorHAnsi" w:hAnsiTheme="minorHAnsi" w:cstheme="minorHAnsi"/>
          <w:color w:val="212121"/>
          <w:sz w:val="22"/>
          <w:szCs w:val="22"/>
        </w:rPr>
        <w:t>señalado</w:t>
      </w:r>
      <w:r w:rsidRPr="00227FE6">
        <w:rPr>
          <w:rFonts w:asciiTheme="minorHAnsi" w:hAnsiTheme="minorHAnsi" w:cstheme="minorHAnsi"/>
          <w:color w:val="212121"/>
          <w:sz w:val="22"/>
          <w:szCs w:val="22"/>
        </w:rPr>
        <w:t xml:space="preserve"> por </w:t>
      </w:r>
      <w:r w:rsidR="00723896">
        <w:rPr>
          <w:rFonts w:asciiTheme="minorHAnsi" w:hAnsiTheme="minorHAnsi" w:cstheme="minorHAnsi"/>
          <w:color w:val="212121"/>
          <w:sz w:val="22"/>
          <w:szCs w:val="22"/>
        </w:rPr>
        <w:t xml:space="preserve">cada una de </w:t>
      </w:r>
      <w:r w:rsidRPr="00227FE6">
        <w:rPr>
          <w:rFonts w:asciiTheme="minorHAnsi" w:hAnsiTheme="minorHAnsi" w:cstheme="minorHAnsi"/>
          <w:color w:val="212121"/>
          <w:sz w:val="22"/>
          <w:szCs w:val="22"/>
        </w:rPr>
        <w:t xml:space="preserve">las cuatro </w:t>
      </w:r>
      <w:r w:rsidR="00723896">
        <w:rPr>
          <w:rFonts w:asciiTheme="minorHAnsi" w:hAnsiTheme="minorHAnsi" w:cstheme="minorHAnsi"/>
          <w:color w:val="212121"/>
          <w:sz w:val="22"/>
          <w:szCs w:val="22"/>
        </w:rPr>
        <w:t>citadas cabañas de manera alternativa</w:t>
      </w:r>
      <w:r w:rsidRPr="00227FE6">
        <w:rPr>
          <w:rFonts w:asciiTheme="minorHAnsi" w:hAnsiTheme="minorHAnsi" w:cstheme="minorHAnsi"/>
          <w:color w:val="212121"/>
          <w:sz w:val="22"/>
          <w:szCs w:val="22"/>
        </w:rPr>
        <w:t xml:space="preserve">. A tales concejos no asistían todos los ganaderos y bastaba el número de cuarenta para que pudieran celebrarse. </w:t>
      </w:r>
      <w:r w:rsidR="001814B2">
        <w:rPr>
          <w:rFonts w:asciiTheme="minorHAnsi" w:hAnsiTheme="minorHAnsi" w:cstheme="minorHAnsi"/>
          <w:color w:val="212121"/>
          <w:sz w:val="22"/>
          <w:szCs w:val="22"/>
        </w:rPr>
        <w:t>Com</w:t>
      </w:r>
      <w:r w:rsidR="00723896">
        <w:rPr>
          <w:rFonts w:asciiTheme="minorHAnsi" w:hAnsiTheme="minorHAnsi" w:cstheme="minorHAnsi"/>
          <w:color w:val="212121"/>
          <w:sz w:val="22"/>
          <w:szCs w:val="22"/>
        </w:rPr>
        <w:t>o</w:t>
      </w:r>
      <w:r w:rsidRPr="00227FE6">
        <w:rPr>
          <w:rFonts w:asciiTheme="minorHAnsi" w:hAnsiTheme="minorHAnsi" w:cstheme="minorHAnsi"/>
          <w:color w:val="212121"/>
          <w:sz w:val="22"/>
          <w:szCs w:val="22"/>
        </w:rPr>
        <w:t xml:space="preserve"> asuntos principales solían abordarse la confirmación / elección de cargos </w:t>
      </w:r>
      <w:r w:rsidR="00723896" w:rsidRPr="00227FE6">
        <w:rPr>
          <w:rFonts w:asciiTheme="minorHAnsi" w:hAnsiTheme="minorHAnsi" w:cstheme="minorHAnsi"/>
          <w:color w:val="212121"/>
          <w:sz w:val="22"/>
          <w:szCs w:val="22"/>
        </w:rPr>
        <w:t>internos</w:t>
      </w:r>
      <w:r w:rsidR="00723896">
        <w:rPr>
          <w:rFonts w:asciiTheme="minorHAnsi" w:hAnsiTheme="minorHAnsi" w:cstheme="minorHAnsi"/>
          <w:color w:val="212121"/>
          <w:sz w:val="22"/>
          <w:szCs w:val="22"/>
        </w:rPr>
        <w:t xml:space="preserve">, </w:t>
      </w:r>
      <w:r w:rsidR="00723896" w:rsidRPr="00227FE6">
        <w:rPr>
          <w:rFonts w:asciiTheme="minorHAnsi" w:hAnsiTheme="minorHAnsi" w:cstheme="minorHAnsi"/>
          <w:color w:val="212121"/>
          <w:sz w:val="22"/>
          <w:szCs w:val="22"/>
        </w:rPr>
        <w:t>la</w:t>
      </w:r>
      <w:r w:rsidRPr="00227FE6">
        <w:rPr>
          <w:rFonts w:asciiTheme="minorHAnsi" w:hAnsiTheme="minorHAnsi" w:cstheme="minorHAnsi"/>
          <w:color w:val="212121"/>
          <w:sz w:val="22"/>
          <w:szCs w:val="22"/>
        </w:rPr>
        <w:t xml:space="preserve"> organización de los itinerarios de ida y vuelta</w:t>
      </w:r>
      <w:r w:rsidR="001814B2">
        <w:rPr>
          <w:rFonts w:asciiTheme="minorHAnsi" w:hAnsiTheme="minorHAnsi" w:cstheme="minorHAnsi"/>
          <w:color w:val="212121"/>
          <w:sz w:val="22"/>
          <w:szCs w:val="22"/>
        </w:rPr>
        <w:t xml:space="preserve"> y las incidencias</w:t>
      </w:r>
      <w:r w:rsidR="00932D95">
        <w:rPr>
          <w:rFonts w:asciiTheme="minorHAnsi" w:hAnsiTheme="minorHAnsi" w:cstheme="minorHAnsi"/>
          <w:color w:val="212121"/>
          <w:sz w:val="22"/>
          <w:szCs w:val="22"/>
        </w:rPr>
        <w:t xml:space="preserve"> e irregularidades</w:t>
      </w:r>
      <w:r w:rsidR="001814B2">
        <w:rPr>
          <w:rFonts w:asciiTheme="minorHAnsi" w:hAnsiTheme="minorHAnsi" w:cstheme="minorHAnsi"/>
          <w:color w:val="212121"/>
          <w:sz w:val="22"/>
          <w:szCs w:val="22"/>
        </w:rPr>
        <w:t xml:space="preserve"> en el cobro de impuestos al paso</w:t>
      </w:r>
      <w:r w:rsidR="00932D95">
        <w:rPr>
          <w:rFonts w:asciiTheme="minorHAnsi" w:hAnsiTheme="minorHAnsi" w:cstheme="minorHAnsi"/>
          <w:color w:val="212121"/>
          <w:sz w:val="22"/>
          <w:szCs w:val="22"/>
        </w:rPr>
        <w:t xml:space="preserve"> y estancia</w:t>
      </w:r>
      <w:r w:rsidR="001814B2">
        <w:rPr>
          <w:rFonts w:asciiTheme="minorHAnsi" w:hAnsiTheme="minorHAnsi" w:cstheme="minorHAnsi"/>
          <w:color w:val="212121"/>
          <w:sz w:val="22"/>
          <w:szCs w:val="22"/>
        </w:rPr>
        <w:t xml:space="preserve"> </w:t>
      </w:r>
      <w:r w:rsidR="00F13B32">
        <w:rPr>
          <w:rFonts w:asciiTheme="minorHAnsi" w:hAnsiTheme="minorHAnsi" w:cstheme="minorHAnsi"/>
          <w:color w:val="212121"/>
          <w:sz w:val="22"/>
          <w:szCs w:val="22"/>
        </w:rPr>
        <w:t>de los rebaños</w:t>
      </w:r>
      <w:r w:rsidRPr="00227FE6">
        <w:rPr>
          <w:rFonts w:asciiTheme="minorHAnsi" w:hAnsiTheme="minorHAnsi" w:cstheme="minorHAnsi"/>
          <w:color w:val="212121"/>
          <w:sz w:val="22"/>
          <w:szCs w:val="22"/>
        </w:rPr>
        <w:t xml:space="preserve">. </w:t>
      </w:r>
    </w:p>
    <w:p w14:paraId="0C67BC9D" w14:textId="58F6C32E" w:rsidR="00A274E3" w:rsidRPr="00A274E3" w:rsidRDefault="00A274E3" w:rsidP="00227FE6">
      <w:pPr>
        <w:pStyle w:val="NormalWeb"/>
        <w:jc w:val="both"/>
        <w:rPr>
          <w:rFonts w:asciiTheme="minorHAnsi" w:hAnsiTheme="minorHAnsi" w:cstheme="minorHAnsi"/>
          <w:color w:val="212121"/>
          <w:sz w:val="22"/>
          <w:szCs w:val="22"/>
        </w:rPr>
      </w:pPr>
      <w:r w:rsidRPr="00A274E3">
        <w:rPr>
          <w:rFonts w:asciiTheme="minorHAnsi" w:hAnsiTheme="minorHAnsi" w:cstheme="minorHAnsi"/>
          <w:b/>
          <w:bCs/>
          <w:color w:val="212121"/>
          <w:sz w:val="22"/>
          <w:szCs w:val="22"/>
        </w:rPr>
        <w:t>Vías pecuarias</w:t>
      </w:r>
      <w:r w:rsidRPr="00A274E3">
        <w:rPr>
          <w:rFonts w:asciiTheme="minorHAnsi" w:hAnsiTheme="minorHAnsi" w:cstheme="minorHAnsi"/>
          <w:color w:val="212121"/>
          <w:sz w:val="22"/>
          <w:szCs w:val="22"/>
        </w:rPr>
        <w:t xml:space="preserve">. </w:t>
      </w:r>
    </w:p>
    <w:p w14:paraId="4E7530D6" w14:textId="3C3D044A" w:rsidR="00592EA1" w:rsidRDefault="00A274E3" w:rsidP="00592EA1">
      <w:pPr>
        <w:shd w:val="clear" w:color="auto" w:fill="FFFFFF"/>
        <w:spacing w:before="100" w:beforeAutospacing="1" w:after="24" w:line="240" w:lineRule="auto"/>
        <w:jc w:val="both"/>
        <w:rPr>
          <w:rFonts w:eastAsia="Times New Roman" w:cstheme="minorHAnsi"/>
          <w:color w:val="202122"/>
          <w:kern w:val="0"/>
          <w:lang w:eastAsia="es-ES"/>
          <w14:ligatures w14:val="none"/>
        </w:rPr>
      </w:pPr>
      <w:r w:rsidRPr="00592EA1">
        <w:rPr>
          <w:rFonts w:eastAsia="Times New Roman" w:cstheme="minorHAnsi"/>
          <w:i/>
          <w:iCs/>
          <w:color w:val="202122"/>
          <w:kern w:val="0"/>
          <w:lang w:eastAsia="es-ES"/>
          <w14:ligatures w14:val="none"/>
        </w:rPr>
        <w:t>Cañada</w:t>
      </w:r>
      <w:r w:rsidRPr="00A274E3">
        <w:rPr>
          <w:rFonts w:eastAsia="Times New Roman" w:cstheme="minorHAnsi"/>
          <w:color w:val="202122"/>
          <w:kern w:val="0"/>
          <w:lang w:eastAsia="es-ES"/>
          <w14:ligatures w14:val="none"/>
        </w:rPr>
        <w:t>: aquella vía cuya anchura no exceda de los 75,22 metros.</w:t>
      </w:r>
      <w:r>
        <w:rPr>
          <w:rFonts w:eastAsia="Times New Roman" w:cstheme="minorHAnsi"/>
          <w:color w:val="202122"/>
          <w:kern w:val="0"/>
          <w:lang w:eastAsia="es-ES"/>
          <w14:ligatures w14:val="none"/>
        </w:rPr>
        <w:t xml:space="preserve"> </w:t>
      </w:r>
      <w:r w:rsidRPr="00592EA1">
        <w:rPr>
          <w:rFonts w:eastAsia="Times New Roman" w:cstheme="minorHAnsi"/>
          <w:i/>
          <w:iCs/>
          <w:color w:val="202122"/>
          <w:kern w:val="0"/>
          <w:lang w:eastAsia="es-ES"/>
          <w14:ligatures w14:val="none"/>
        </w:rPr>
        <w:t>Cordel</w:t>
      </w:r>
      <w:r w:rsidRPr="00A274E3">
        <w:rPr>
          <w:rFonts w:eastAsia="Times New Roman" w:cstheme="minorHAnsi"/>
          <w:color w:val="202122"/>
          <w:kern w:val="0"/>
          <w:lang w:eastAsia="es-ES"/>
          <w14:ligatures w14:val="none"/>
        </w:rPr>
        <w:t>: cuando su anchura no sobrepase los 37,</w:t>
      </w:r>
      <w:r w:rsidR="00142975">
        <w:rPr>
          <w:rFonts w:eastAsia="Times New Roman" w:cstheme="minorHAnsi"/>
          <w:color w:val="202122"/>
          <w:kern w:val="0"/>
          <w:lang w:eastAsia="es-ES"/>
          <w14:ligatures w14:val="none"/>
        </w:rPr>
        <w:t>6</w:t>
      </w:r>
      <w:r w:rsidRPr="00A274E3">
        <w:rPr>
          <w:rFonts w:eastAsia="Times New Roman" w:cstheme="minorHAnsi"/>
          <w:color w:val="202122"/>
          <w:kern w:val="0"/>
          <w:lang w:eastAsia="es-ES"/>
          <w14:ligatures w14:val="none"/>
        </w:rPr>
        <w:t>1 metros.</w:t>
      </w:r>
      <w:r>
        <w:rPr>
          <w:rFonts w:eastAsia="Times New Roman" w:cstheme="minorHAnsi"/>
          <w:color w:val="202122"/>
          <w:kern w:val="0"/>
          <w:lang w:eastAsia="es-ES"/>
          <w14:ligatures w14:val="none"/>
        </w:rPr>
        <w:t xml:space="preserve"> </w:t>
      </w:r>
      <w:r w:rsidRPr="00592EA1">
        <w:rPr>
          <w:rFonts w:eastAsia="Times New Roman" w:cstheme="minorHAnsi"/>
          <w:i/>
          <w:iCs/>
          <w:color w:val="202122"/>
          <w:kern w:val="0"/>
          <w:lang w:eastAsia="es-ES"/>
          <w14:ligatures w14:val="none"/>
        </w:rPr>
        <w:t>Vereda o coladas</w:t>
      </w:r>
      <w:r w:rsidRPr="00A274E3">
        <w:rPr>
          <w:rFonts w:eastAsia="Times New Roman" w:cstheme="minorHAnsi"/>
          <w:color w:val="202122"/>
          <w:kern w:val="0"/>
          <w:lang w:eastAsia="es-ES"/>
          <w14:ligatures w14:val="none"/>
        </w:rPr>
        <w:t>: las vías cuya anchura no sea superior a los 20,89 metros</w:t>
      </w:r>
      <w:r w:rsidR="00142975">
        <w:rPr>
          <w:rFonts w:eastAsia="Times New Roman" w:cstheme="minorHAnsi"/>
          <w:color w:val="202122"/>
          <w:kern w:val="0"/>
          <w:lang w:eastAsia="es-ES"/>
          <w14:ligatures w14:val="none"/>
        </w:rPr>
        <w:t>, lo que suponen 90, 45 y 25 varas castellanas (</w:t>
      </w:r>
      <w:r w:rsidR="00805098">
        <w:rPr>
          <w:rFonts w:eastAsia="Times New Roman" w:cstheme="minorHAnsi"/>
          <w:color w:val="202122"/>
          <w:kern w:val="0"/>
          <w:lang w:eastAsia="es-ES"/>
          <w14:ligatures w14:val="none"/>
        </w:rPr>
        <w:t>1</w:t>
      </w:r>
      <w:r w:rsidR="00142975">
        <w:rPr>
          <w:rFonts w:eastAsia="Times New Roman" w:cstheme="minorHAnsi"/>
          <w:color w:val="202122"/>
          <w:kern w:val="0"/>
          <w:lang w:eastAsia="es-ES"/>
          <w14:ligatures w14:val="none"/>
        </w:rPr>
        <w:t>) respectivamente</w:t>
      </w:r>
      <w:r w:rsidR="00592EA1">
        <w:rPr>
          <w:rFonts w:eastAsia="Times New Roman" w:cstheme="minorHAnsi"/>
          <w:color w:val="202122"/>
          <w:kern w:val="0"/>
          <w:lang w:eastAsia="es-ES"/>
          <w14:ligatures w14:val="none"/>
        </w:rPr>
        <w:t>.</w:t>
      </w:r>
    </w:p>
    <w:p w14:paraId="106A5C7D" w14:textId="3C27C90F" w:rsidR="00592EA1" w:rsidRDefault="00142975" w:rsidP="00592EA1">
      <w:pPr>
        <w:shd w:val="clear" w:color="auto" w:fill="FFFFFF"/>
        <w:spacing w:before="100" w:beforeAutospacing="1" w:after="24" w:line="240" w:lineRule="auto"/>
        <w:jc w:val="both"/>
        <w:rPr>
          <w:rFonts w:eastAsia="Times New Roman" w:cstheme="minorHAnsi"/>
          <w:i/>
          <w:iCs/>
          <w:color w:val="202122"/>
          <w:kern w:val="0"/>
          <w:lang w:eastAsia="es-ES"/>
          <w14:ligatures w14:val="none"/>
        </w:rPr>
      </w:pPr>
      <w:r w:rsidRPr="00142975">
        <w:rPr>
          <w:rFonts w:eastAsia="Times New Roman" w:cstheme="minorHAnsi"/>
          <w:color w:val="202122"/>
          <w:kern w:val="0"/>
          <w:sz w:val="21"/>
          <w:szCs w:val="21"/>
          <w:lang w:eastAsia="es-ES"/>
          <w14:ligatures w14:val="none"/>
        </w:rPr>
        <w:t>Además de las vías pecuarias propiamente dichas, existían unos elementos adicionales que completaban y asistían a esta red de caminos ganaderos:</w:t>
      </w:r>
      <w:r w:rsidR="00592EA1">
        <w:rPr>
          <w:rFonts w:eastAsia="Times New Roman" w:cstheme="minorHAnsi"/>
          <w:color w:val="202122"/>
          <w:kern w:val="0"/>
          <w:sz w:val="21"/>
          <w:szCs w:val="21"/>
          <w:lang w:eastAsia="es-ES"/>
          <w14:ligatures w14:val="none"/>
        </w:rPr>
        <w:t xml:space="preserve"> </w:t>
      </w:r>
      <w:r w:rsidR="00592EA1">
        <w:rPr>
          <w:rFonts w:eastAsia="Times New Roman" w:cstheme="minorHAnsi"/>
          <w:i/>
          <w:iCs/>
          <w:color w:val="202122"/>
          <w:kern w:val="0"/>
          <w:sz w:val="21"/>
          <w:szCs w:val="21"/>
          <w:lang w:eastAsia="es-ES"/>
          <w14:ligatures w14:val="none"/>
        </w:rPr>
        <w:t>d</w:t>
      </w:r>
      <w:r w:rsidR="00A274E3" w:rsidRPr="00592EA1">
        <w:rPr>
          <w:rFonts w:eastAsia="Times New Roman" w:cstheme="minorHAnsi"/>
          <w:i/>
          <w:iCs/>
          <w:color w:val="202122"/>
          <w:kern w:val="0"/>
          <w:lang w:eastAsia="es-ES"/>
          <w14:ligatures w14:val="none"/>
        </w:rPr>
        <w:t>escansaderos</w:t>
      </w:r>
      <w:r w:rsidR="00A274E3" w:rsidRPr="00142975">
        <w:rPr>
          <w:rFonts w:eastAsia="Times New Roman" w:cstheme="minorHAnsi"/>
          <w:color w:val="202122"/>
          <w:kern w:val="0"/>
          <w:lang w:eastAsia="es-ES"/>
          <w14:ligatures w14:val="none"/>
        </w:rPr>
        <w:t>: ensanchamiento de la vía en donde los rebaños podían descansar o pasar la noche.</w:t>
      </w:r>
      <w:r w:rsidRPr="00142975">
        <w:rPr>
          <w:rFonts w:eastAsia="Times New Roman" w:cstheme="minorHAnsi"/>
          <w:color w:val="202122"/>
          <w:kern w:val="0"/>
          <w:lang w:eastAsia="es-ES"/>
          <w14:ligatures w14:val="none"/>
        </w:rPr>
        <w:t xml:space="preserve"> </w:t>
      </w:r>
      <w:r w:rsidR="00A274E3" w:rsidRPr="00592EA1">
        <w:rPr>
          <w:rFonts w:eastAsia="Times New Roman" w:cstheme="minorHAnsi"/>
          <w:i/>
          <w:iCs/>
          <w:color w:val="202122"/>
          <w:kern w:val="0"/>
          <w:lang w:eastAsia="es-ES"/>
          <w14:ligatures w14:val="none"/>
        </w:rPr>
        <w:t>Abrevaderos</w:t>
      </w:r>
      <w:r w:rsidR="00A274E3" w:rsidRPr="00142975">
        <w:rPr>
          <w:rFonts w:eastAsia="Times New Roman" w:cstheme="minorHAnsi"/>
          <w:color w:val="202122"/>
          <w:kern w:val="0"/>
          <w:lang w:eastAsia="es-ES"/>
          <w14:ligatures w14:val="none"/>
        </w:rPr>
        <w:t>: podían ser pozos con pilones o bien se hacían coincidir con el paso de arroyos, ríos o lagunas.</w:t>
      </w:r>
      <w:r w:rsidRPr="00142975">
        <w:rPr>
          <w:rFonts w:eastAsia="Times New Roman" w:cstheme="minorHAnsi"/>
          <w:color w:val="202122"/>
          <w:kern w:val="0"/>
          <w:lang w:eastAsia="es-ES"/>
          <w14:ligatures w14:val="none"/>
        </w:rPr>
        <w:t xml:space="preserve"> </w:t>
      </w:r>
      <w:hyperlink r:id="rId6" w:tooltip="wikt:majada" w:history="1">
        <w:r w:rsidR="00A274E3" w:rsidRPr="00592EA1">
          <w:rPr>
            <w:rFonts w:eastAsia="Times New Roman" w:cstheme="minorHAnsi"/>
            <w:i/>
            <w:iCs/>
            <w:kern w:val="0"/>
            <w:lang w:eastAsia="es-ES"/>
            <w14:ligatures w14:val="none"/>
          </w:rPr>
          <w:t>Majadas</w:t>
        </w:r>
      </w:hyperlink>
      <w:r w:rsidR="00A274E3" w:rsidRPr="00142975">
        <w:rPr>
          <w:rFonts w:eastAsia="Times New Roman" w:cstheme="minorHAnsi"/>
          <w:color w:val="202122"/>
          <w:kern w:val="0"/>
          <w:lang w:eastAsia="es-ES"/>
          <w14:ligatures w14:val="none"/>
        </w:rPr>
        <w:t>: lugar en donde los rebaños pasaban la noche.</w:t>
      </w:r>
      <w:r w:rsidRPr="00142975">
        <w:rPr>
          <w:rFonts w:eastAsia="Times New Roman" w:cstheme="minorHAnsi"/>
          <w:color w:val="202122"/>
          <w:kern w:val="0"/>
          <w:lang w:eastAsia="es-ES"/>
          <w14:ligatures w14:val="none"/>
        </w:rPr>
        <w:t xml:space="preserve"> </w:t>
      </w:r>
      <w:r w:rsidR="00A274E3" w:rsidRPr="00142975">
        <w:rPr>
          <w:rFonts w:eastAsia="Times New Roman" w:cstheme="minorHAnsi"/>
          <w:color w:val="202122"/>
          <w:kern w:val="0"/>
          <w:lang w:eastAsia="es-ES"/>
          <w14:ligatures w14:val="none"/>
        </w:rPr>
        <w:t>Mojones o hitos: señalización del itinerario de las vías pecuarias</w:t>
      </w:r>
      <w:r w:rsidR="00A274E3" w:rsidRPr="00592EA1">
        <w:rPr>
          <w:rFonts w:eastAsia="Times New Roman" w:cstheme="minorHAnsi"/>
          <w:i/>
          <w:iCs/>
          <w:color w:val="202122"/>
          <w:kern w:val="0"/>
          <w:lang w:eastAsia="es-ES"/>
          <w14:ligatures w14:val="none"/>
        </w:rPr>
        <w:t>.</w:t>
      </w:r>
      <w:r w:rsidRPr="00592EA1">
        <w:rPr>
          <w:rFonts w:eastAsia="Times New Roman" w:cstheme="minorHAnsi"/>
          <w:i/>
          <w:iCs/>
          <w:color w:val="202122"/>
          <w:kern w:val="0"/>
          <w:lang w:eastAsia="es-ES"/>
          <w14:ligatures w14:val="none"/>
        </w:rPr>
        <w:t xml:space="preserve"> </w:t>
      </w:r>
      <w:r w:rsidR="00A274E3" w:rsidRPr="00592EA1">
        <w:rPr>
          <w:rFonts w:eastAsia="Times New Roman" w:cstheme="minorHAnsi"/>
          <w:i/>
          <w:iCs/>
          <w:color w:val="202122"/>
          <w:kern w:val="0"/>
          <w:lang w:eastAsia="es-ES"/>
          <w14:ligatures w14:val="none"/>
        </w:rPr>
        <w:t>Puertos reales</w:t>
      </w:r>
      <w:r w:rsidR="00A274E3" w:rsidRPr="00142975">
        <w:rPr>
          <w:rFonts w:eastAsia="Times New Roman" w:cstheme="minorHAnsi"/>
          <w:color w:val="202122"/>
          <w:kern w:val="0"/>
          <w:lang w:eastAsia="es-ES"/>
          <w14:ligatures w14:val="none"/>
        </w:rPr>
        <w:t>: lugares en los que se cobraban los impuestos a la corona.</w:t>
      </w:r>
      <w:r w:rsidRPr="00142975">
        <w:rPr>
          <w:rFonts w:eastAsia="Times New Roman" w:cstheme="minorHAnsi"/>
          <w:color w:val="202122"/>
          <w:kern w:val="0"/>
          <w:lang w:eastAsia="es-ES"/>
          <w14:ligatures w14:val="none"/>
        </w:rPr>
        <w:t xml:space="preserve"> </w:t>
      </w:r>
      <w:r w:rsidR="00A274E3" w:rsidRPr="00592EA1">
        <w:rPr>
          <w:rFonts w:eastAsia="Times New Roman" w:cstheme="minorHAnsi"/>
          <w:i/>
          <w:iCs/>
          <w:color w:val="202122"/>
          <w:kern w:val="0"/>
          <w:lang w:eastAsia="es-ES"/>
          <w14:ligatures w14:val="none"/>
        </w:rPr>
        <w:t>Contaderos:</w:t>
      </w:r>
      <w:r w:rsidR="00A274E3" w:rsidRPr="00142975">
        <w:rPr>
          <w:rFonts w:eastAsia="Times New Roman" w:cstheme="minorHAnsi"/>
          <w:color w:val="202122"/>
          <w:kern w:val="0"/>
          <w:lang w:eastAsia="es-ES"/>
          <w14:ligatures w14:val="none"/>
        </w:rPr>
        <w:t xml:space="preserve"> pasos estrechos en los que poder contar fácilmente las cabezas de ganado.</w:t>
      </w:r>
      <w:r w:rsidRPr="00142975">
        <w:rPr>
          <w:rFonts w:eastAsia="Times New Roman" w:cstheme="minorHAnsi"/>
          <w:color w:val="202122"/>
          <w:kern w:val="0"/>
          <w:lang w:eastAsia="es-ES"/>
          <w14:ligatures w14:val="none"/>
        </w:rPr>
        <w:t xml:space="preserve"> </w:t>
      </w:r>
      <w:r w:rsidR="00A274E3" w:rsidRPr="00592EA1">
        <w:rPr>
          <w:rFonts w:eastAsia="Times New Roman" w:cstheme="minorHAnsi"/>
          <w:i/>
          <w:iCs/>
          <w:color w:val="202122"/>
          <w:kern w:val="0"/>
          <w:lang w:eastAsia="es-ES"/>
          <w14:ligatures w14:val="none"/>
        </w:rPr>
        <w:t>Chozos</w:t>
      </w:r>
      <w:r w:rsidR="00A274E3" w:rsidRPr="00142975">
        <w:rPr>
          <w:rFonts w:eastAsia="Times New Roman" w:cstheme="minorHAnsi"/>
          <w:color w:val="202122"/>
          <w:kern w:val="0"/>
          <w:lang w:eastAsia="es-ES"/>
          <w14:ligatures w14:val="none"/>
        </w:rPr>
        <w:t xml:space="preserve">: viviendas de los pastores trashumantes durante su estancia en los </w:t>
      </w:r>
      <w:r w:rsidR="00592EA1">
        <w:rPr>
          <w:rFonts w:eastAsia="Times New Roman" w:cstheme="minorHAnsi"/>
          <w:color w:val="202122"/>
          <w:kern w:val="0"/>
          <w:lang w:eastAsia="es-ES"/>
          <w14:ligatures w14:val="none"/>
        </w:rPr>
        <w:t>e</w:t>
      </w:r>
      <w:r w:rsidR="00A274E3" w:rsidRPr="00142975">
        <w:rPr>
          <w:rFonts w:eastAsia="Times New Roman" w:cstheme="minorHAnsi"/>
          <w:color w:val="202122"/>
          <w:kern w:val="0"/>
          <w:lang w:eastAsia="es-ES"/>
          <w14:ligatures w14:val="none"/>
        </w:rPr>
        <w:t>xtremos.</w:t>
      </w:r>
      <w:r w:rsidRPr="00142975">
        <w:rPr>
          <w:rFonts w:eastAsia="Times New Roman" w:cstheme="minorHAnsi"/>
          <w:color w:val="202122"/>
          <w:kern w:val="0"/>
          <w:lang w:eastAsia="es-ES"/>
          <w14:ligatures w14:val="none"/>
        </w:rPr>
        <w:t xml:space="preserve"> </w:t>
      </w:r>
      <w:r w:rsidR="002216F0">
        <w:rPr>
          <w:rFonts w:eastAsia="Times New Roman" w:cstheme="minorHAnsi"/>
          <w:color w:val="202122"/>
          <w:kern w:val="0"/>
          <w:lang w:eastAsia="es-ES"/>
          <w14:ligatures w14:val="none"/>
        </w:rPr>
        <w:t xml:space="preserve">Ropero: lugar donde se cocía el pan para los pastores y en el que podían guardar sus pertenencias durante su estancia en los pastos de invierno. </w:t>
      </w:r>
      <w:r w:rsidR="00A274E3" w:rsidRPr="00592EA1">
        <w:rPr>
          <w:rFonts w:eastAsia="Times New Roman" w:cstheme="minorHAnsi"/>
          <w:i/>
          <w:iCs/>
          <w:color w:val="202122"/>
          <w:kern w:val="0"/>
          <w:lang w:eastAsia="es-ES"/>
          <w14:ligatures w14:val="none"/>
        </w:rPr>
        <w:t xml:space="preserve">Casas de </w:t>
      </w:r>
      <w:r w:rsidR="00592EA1" w:rsidRPr="00592EA1">
        <w:rPr>
          <w:rFonts w:eastAsia="Times New Roman" w:cstheme="minorHAnsi"/>
          <w:i/>
          <w:iCs/>
          <w:color w:val="202122"/>
          <w:kern w:val="0"/>
          <w:lang w:eastAsia="es-ES"/>
          <w14:ligatures w14:val="none"/>
        </w:rPr>
        <w:t>esquileo</w:t>
      </w:r>
      <w:r w:rsidR="00592EA1">
        <w:rPr>
          <w:rFonts w:eastAsia="Times New Roman" w:cstheme="minorHAnsi"/>
          <w:i/>
          <w:iCs/>
          <w:color w:val="202122"/>
          <w:kern w:val="0"/>
          <w:lang w:eastAsia="es-ES"/>
          <w14:ligatures w14:val="none"/>
        </w:rPr>
        <w:t xml:space="preserve">, </w:t>
      </w:r>
      <w:r w:rsidR="00592EA1" w:rsidRPr="00592EA1">
        <w:rPr>
          <w:rFonts w:eastAsia="Times New Roman" w:cstheme="minorHAnsi"/>
          <w:i/>
          <w:iCs/>
          <w:color w:val="202122"/>
          <w:kern w:val="0"/>
          <w:lang w:eastAsia="es-ES"/>
          <w14:ligatures w14:val="none"/>
        </w:rPr>
        <w:t>lavaderos</w:t>
      </w:r>
      <w:r w:rsidR="00A274E3" w:rsidRPr="00592EA1">
        <w:rPr>
          <w:rFonts w:eastAsia="Times New Roman" w:cstheme="minorHAnsi"/>
          <w:i/>
          <w:iCs/>
          <w:color w:val="202122"/>
          <w:kern w:val="0"/>
          <w:lang w:eastAsia="es-ES"/>
          <w14:ligatures w14:val="none"/>
        </w:rPr>
        <w:t xml:space="preserve"> de lana</w:t>
      </w:r>
      <w:r w:rsidR="00592EA1" w:rsidRPr="00592EA1">
        <w:rPr>
          <w:rFonts w:eastAsia="Times New Roman" w:cstheme="minorHAnsi"/>
          <w:i/>
          <w:iCs/>
          <w:color w:val="202122"/>
          <w:kern w:val="0"/>
          <w:lang w:eastAsia="es-ES"/>
          <w14:ligatures w14:val="none"/>
        </w:rPr>
        <w:t>,</w:t>
      </w:r>
      <w:r w:rsidRPr="00592EA1">
        <w:rPr>
          <w:rFonts w:eastAsia="Times New Roman" w:cstheme="minorHAnsi"/>
          <w:i/>
          <w:iCs/>
          <w:color w:val="202122"/>
          <w:kern w:val="0"/>
          <w:lang w:eastAsia="es-ES"/>
          <w14:ligatures w14:val="none"/>
        </w:rPr>
        <w:t xml:space="preserve"> </w:t>
      </w:r>
      <w:r w:rsidR="00592EA1">
        <w:rPr>
          <w:rFonts w:eastAsia="Times New Roman" w:cstheme="minorHAnsi"/>
          <w:i/>
          <w:iCs/>
          <w:color w:val="202122"/>
          <w:kern w:val="0"/>
          <w:lang w:eastAsia="es-ES"/>
          <w14:ligatures w14:val="none"/>
        </w:rPr>
        <w:t>e</w:t>
      </w:r>
      <w:r w:rsidR="00A274E3" w:rsidRPr="00592EA1">
        <w:rPr>
          <w:rFonts w:eastAsia="Times New Roman" w:cstheme="minorHAnsi"/>
          <w:i/>
          <w:iCs/>
          <w:color w:val="202122"/>
          <w:kern w:val="0"/>
          <w:lang w:eastAsia="es-ES"/>
          <w14:ligatures w14:val="none"/>
        </w:rPr>
        <w:t>rmitas </w:t>
      </w:r>
      <w:hyperlink r:id="rId7" w:tooltip="Concejo de la Mesta" w:history="1">
        <w:r w:rsidR="00A274E3" w:rsidRPr="00592EA1">
          <w:rPr>
            <w:rFonts w:eastAsia="Times New Roman" w:cstheme="minorHAnsi"/>
            <w:i/>
            <w:iCs/>
            <w:kern w:val="0"/>
            <w:lang w:eastAsia="es-ES"/>
            <w14:ligatures w14:val="none"/>
          </w:rPr>
          <w:t>mesteñas</w:t>
        </w:r>
      </w:hyperlink>
      <w:r w:rsidR="00592EA1">
        <w:rPr>
          <w:rFonts w:eastAsia="Times New Roman" w:cstheme="minorHAnsi"/>
          <w:i/>
          <w:iCs/>
          <w:color w:val="202122"/>
          <w:kern w:val="0"/>
          <w:lang w:eastAsia="es-ES"/>
          <w14:ligatures w14:val="none"/>
        </w:rPr>
        <w:t>,</w:t>
      </w:r>
      <w:r w:rsidRPr="00592EA1">
        <w:rPr>
          <w:rFonts w:eastAsia="Times New Roman" w:cstheme="minorHAnsi"/>
          <w:i/>
          <w:iCs/>
          <w:color w:val="202122"/>
          <w:kern w:val="0"/>
          <w:lang w:eastAsia="es-ES"/>
          <w14:ligatures w14:val="none"/>
        </w:rPr>
        <w:t xml:space="preserve"> </w:t>
      </w:r>
      <w:r w:rsidR="00592EA1">
        <w:rPr>
          <w:rFonts w:eastAsia="Times New Roman" w:cstheme="minorHAnsi"/>
          <w:i/>
          <w:iCs/>
          <w:color w:val="202122"/>
          <w:kern w:val="0"/>
          <w:lang w:eastAsia="es-ES"/>
          <w14:ligatures w14:val="none"/>
        </w:rPr>
        <w:t>v</w:t>
      </w:r>
      <w:r w:rsidR="00A274E3" w:rsidRPr="00592EA1">
        <w:rPr>
          <w:rFonts w:eastAsia="Times New Roman" w:cstheme="minorHAnsi"/>
          <w:i/>
          <w:iCs/>
          <w:color w:val="202122"/>
          <w:kern w:val="0"/>
          <w:lang w:eastAsia="es-ES"/>
          <w14:ligatures w14:val="none"/>
        </w:rPr>
        <w:t>entas de trashumancia.</w:t>
      </w:r>
    </w:p>
    <w:p w14:paraId="4ECD72E5" w14:textId="00935261" w:rsidR="00B65962" w:rsidRDefault="00592EA1" w:rsidP="00B65962">
      <w:pPr>
        <w:shd w:val="clear" w:color="auto" w:fill="FFFFFF"/>
        <w:spacing w:before="100" w:beforeAutospacing="1" w:after="24" w:line="240" w:lineRule="auto"/>
        <w:jc w:val="both"/>
        <w:rPr>
          <w:rFonts w:eastAsia="Times New Roman" w:cstheme="minorHAnsi"/>
          <w:color w:val="0F0F0F"/>
          <w:kern w:val="0"/>
          <w:lang w:eastAsia="es-ES"/>
          <w14:ligatures w14:val="none"/>
        </w:rPr>
      </w:pPr>
      <w:r w:rsidRPr="00592EA1">
        <w:rPr>
          <w:rFonts w:eastAsia="Times New Roman" w:cstheme="minorHAnsi"/>
          <w:color w:val="202122"/>
          <w:kern w:val="0"/>
          <w:lang w:eastAsia="es-ES"/>
          <w14:ligatures w14:val="none"/>
        </w:rPr>
        <w:t>De las nueve cañadas reales existentes</w:t>
      </w:r>
      <w:r w:rsidR="002216F0">
        <w:rPr>
          <w:rFonts w:eastAsia="Times New Roman" w:cstheme="minorHAnsi"/>
          <w:color w:val="202122"/>
          <w:kern w:val="0"/>
          <w:lang w:eastAsia="es-ES"/>
          <w14:ligatures w14:val="none"/>
        </w:rPr>
        <w:t xml:space="preserve">, a saber, </w:t>
      </w:r>
      <w:r w:rsidR="002216F0" w:rsidRPr="00592EA1">
        <w:rPr>
          <w:rFonts w:eastAsia="Times New Roman" w:cstheme="minorHAnsi"/>
          <w:color w:val="202122"/>
          <w:kern w:val="0"/>
          <w:lang w:eastAsia="es-ES"/>
          <w14:ligatures w14:val="none"/>
        </w:rPr>
        <w:t>de</w:t>
      </w:r>
      <w:r w:rsidRPr="00592EA1">
        <w:rPr>
          <w:rFonts w:eastAsia="Times New Roman" w:cstheme="minorHAnsi"/>
          <w:color w:val="202122"/>
          <w:kern w:val="0"/>
          <w:lang w:eastAsia="es-ES"/>
          <w14:ligatures w14:val="none"/>
        </w:rPr>
        <w:t xml:space="preserve"> la plata, </w:t>
      </w:r>
      <w:r w:rsidRPr="00592EA1">
        <w:rPr>
          <w:rFonts w:eastAsia="Times New Roman" w:cstheme="minorHAnsi"/>
          <w:color w:val="0F0F0F"/>
          <w:kern w:val="0"/>
          <w:lang w:eastAsia="es-ES"/>
          <w14:ligatures w14:val="none"/>
        </w:rPr>
        <w:t>leonesa occidental, leonesa oriental, segoviana, soriana oriental</w:t>
      </w:r>
      <w:r>
        <w:rPr>
          <w:rFonts w:eastAsia="Times New Roman" w:cstheme="minorHAnsi"/>
          <w:color w:val="0F0F0F"/>
          <w:kern w:val="0"/>
          <w:lang w:eastAsia="es-ES"/>
          <w14:ligatures w14:val="none"/>
        </w:rPr>
        <w:t>,</w:t>
      </w:r>
      <w:r w:rsidRPr="00592EA1">
        <w:rPr>
          <w:rFonts w:eastAsia="Times New Roman" w:cstheme="minorHAnsi"/>
          <w:color w:val="0F0F0F"/>
          <w:kern w:val="0"/>
          <w:lang w:eastAsia="es-ES"/>
          <w14:ligatures w14:val="none"/>
        </w:rPr>
        <w:t xml:space="preserve"> </w:t>
      </w:r>
      <w:r>
        <w:rPr>
          <w:rFonts w:eastAsia="Times New Roman" w:cstheme="minorHAnsi"/>
          <w:color w:val="0F0F0F"/>
          <w:kern w:val="0"/>
          <w:lang w:eastAsia="es-ES"/>
          <w14:ligatures w14:val="none"/>
        </w:rPr>
        <w:t xml:space="preserve">soriana </w:t>
      </w:r>
      <w:r w:rsidR="00B65962">
        <w:rPr>
          <w:rFonts w:eastAsia="Times New Roman" w:cstheme="minorHAnsi"/>
          <w:color w:val="0F0F0F"/>
          <w:kern w:val="0"/>
          <w:lang w:eastAsia="es-ES"/>
          <w14:ligatures w14:val="none"/>
        </w:rPr>
        <w:t>occidental</w:t>
      </w:r>
      <w:r w:rsidR="00B65962" w:rsidRPr="00592EA1">
        <w:rPr>
          <w:rFonts w:eastAsia="Times New Roman" w:cstheme="minorHAnsi"/>
          <w:color w:val="0F0F0F"/>
          <w:kern w:val="0"/>
          <w:lang w:eastAsia="es-ES"/>
          <w14:ligatures w14:val="none"/>
        </w:rPr>
        <w:t>, riojana, conquense</w:t>
      </w:r>
      <w:r w:rsidRPr="00592EA1">
        <w:rPr>
          <w:rFonts w:eastAsia="Times New Roman" w:cstheme="minorHAnsi"/>
          <w:color w:val="0F0F0F"/>
          <w:kern w:val="0"/>
          <w:lang w:eastAsia="es-ES"/>
          <w14:ligatures w14:val="none"/>
        </w:rPr>
        <w:t xml:space="preserve"> y zamorana</w:t>
      </w:r>
      <w:r>
        <w:rPr>
          <w:rFonts w:eastAsia="Times New Roman" w:cstheme="minorHAnsi"/>
          <w:color w:val="0F0F0F"/>
          <w:kern w:val="0"/>
          <w:lang w:eastAsia="es-ES"/>
          <w14:ligatures w14:val="none"/>
        </w:rPr>
        <w:t>, seis acababan o atravesaban Extremadura</w:t>
      </w:r>
      <w:r w:rsidR="00B65962">
        <w:rPr>
          <w:rFonts w:eastAsia="Times New Roman" w:cstheme="minorHAnsi"/>
          <w:color w:val="0F0F0F"/>
          <w:kern w:val="0"/>
          <w:lang w:eastAsia="es-ES"/>
          <w14:ligatures w14:val="none"/>
        </w:rPr>
        <w:t>:</w:t>
      </w:r>
    </w:p>
    <w:p w14:paraId="0401F910" w14:textId="160285F8" w:rsidR="00592EA1" w:rsidRPr="00B65962" w:rsidRDefault="00592EA1" w:rsidP="00B65962">
      <w:pPr>
        <w:shd w:val="clear" w:color="auto" w:fill="FFFFFF"/>
        <w:spacing w:before="100" w:beforeAutospacing="1" w:after="24" w:line="240" w:lineRule="auto"/>
        <w:jc w:val="both"/>
        <w:rPr>
          <w:rFonts w:cstheme="minorHAnsi"/>
        </w:rPr>
      </w:pPr>
      <w:r w:rsidRPr="00B65962">
        <w:rPr>
          <w:rFonts w:cstheme="minorHAnsi"/>
        </w:rPr>
        <w:t>La </w:t>
      </w:r>
      <w:hyperlink r:id="rId8" w:tooltip="Cañada Real Leonesa Occidental" w:history="1">
        <w:r w:rsidRPr="00B65962">
          <w:rPr>
            <w:rStyle w:val="Hipervnculo"/>
            <w:rFonts w:cstheme="minorHAnsi"/>
            <w:color w:val="auto"/>
            <w:u w:val="none"/>
          </w:rPr>
          <w:t>Leonesa Occidental</w:t>
        </w:r>
      </w:hyperlink>
      <w:r w:rsidRPr="00B65962">
        <w:rPr>
          <w:rFonts w:cstheme="minorHAnsi"/>
        </w:rPr>
        <w:t>: une las estribaciones extremeñas de Sierra Morena (</w:t>
      </w:r>
      <w:hyperlink r:id="rId9" w:tooltip="Badajoz" w:history="1">
        <w:r w:rsidRPr="00B65962">
          <w:rPr>
            <w:rStyle w:val="Hipervnculo"/>
            <w:rFonts w:cstheme="minorHAnsi"/>
            <w:color w:val="auto"/>
            <w:u w:val="none"/>
          </w:rPr>
          <w:t>Badajoz</w:t>
        </w:r>
      </w:hyperlink>
      <w:r w:rsidRPr="00B65962">
        <w:rPr>
          <w:rFonts w:cstheme="minorHAnsi"/>
        </w:rPr>
        <w:t>) con el norte de León.</w:t>
      </w:r>
    </w:p>
    <w:p w14:paraId="5ABC9D6C" w14:textId="2523CCE2" w:rsidR="00592EA1" w:rsidRPr="00B65962" w:rsidRDefault="00592EA1" w:rsidP="00B65962">
      <w:pPr>
        <w:shd w:val="clear" w:color="auto" w:fill="FFFFFF"/>
        <w:spacing w:before="100" w:beforeAutospacing="1" w:after="24" w:line="240" w:lineRule="auto"/>
        <w:jc w:val="both"/>
        <w:rPr>
          <w:rFonts w:cstheme="minorHAnsi"/>
        </w:rPr>
      </w:pPr>
      <w:r w:rsidRPr="00B65962">
        <w:rPr>
          <w:rFonts w:cstheme="minorHAnsi"/>
        </w:rPr>
        <w:t>La </w:t>
      </w:r>
      <w:hyperlink r:id="rId10" w:tooltip="Cañada Real Leonesa Oriental" w:history="1">
        <w:r w:rsidRPr="00B65962">
          <w:rPr>
            <w:rStyle w:val="Hipervnculo"/>
            <w:rFonts w:cstheme="minorHAnsi"/>
            <w:color w:val="auto"/>
            <w:u w:val="none"/>
          </w:rPr>
          <w:t>Leonesa Oriental</w:t>
        </w:r>
      </w:hyperlink>
      <w:r w:rsidRPr="00B65962">
        <w:rPr>
          <w:rFonts w:cstheme="minorHAnsi"/>
        </w:rPr>
        <w:t>: el límite sur de Extremadura (Badajoz) con los agostaderos de Riaño y los puertos del </w:t>
      </w:r>
      <w:hyperlink r:id="rId11" w:tooltip="Esla" w:history="1">
        <w:r w:rsidRPr="00B65962">
          <w:rPr>
            <w:rStyle w:val="Hipervnculo"/>
            <w:rFonts w:cstheme="minorHAnsi"/>
            <w:color w:val="auto"/>
            <w:u w:val="none"/>
          </w:rPr>
          <w:t>alto Esla</w:t>
        </w:r>
      </w:hyperlink>
      <w:r w:rsidRPr="00B65962">
        <w:rPr>
          <w:rFonts w:cstheme="minorHAnsi"/>
        </w:rPr>
        <w:t>.</w:t>
      </w:r>
    </w:p>
    <w:p w14:paraId="10F0246F" w14:textId="609B503B" w:rsidR="00592EA1" w:rsidRPr="00B65962" w:rsidRDefault="00000000" w:rsidP="00B65962">
      <w:pPr>
        <w:shd w:val="clear" w:color="auto" w:fill="FFFFFF"/>
        <w:spacing w:before="100" w:beforeAutospacing="1" w:after="24" w:line="240" w:lineRule="auto"/>
        <w:jc w:val="both"/>
        <w:rPr>
          <w:rFonts w:cstheme="minorHAnsi"/>
        </w:rPr>
      </w:pPr>
      <w:hyperlink r:id="rId12" w:tooltip="La Cañada Real Burgalesa (aún no redactado)" w:history="1">
        <w:r w:rsidR="00592EA1" w:rsidRPr="00B65962">
          <w:rPr>
            <w:rStyle w:val="Hipervnculo"/>
            <w:rFonts w:cstheme="minorHAnsi"/>
            <w:color w:val="auto"/>
            <w:u w:val="none"/>
          </w:rPr>
          <w:t>La</w:t>
        </w:r>
        <w:r w:rsidR="00B65962">
          <w:rPr>
            <w:rStyle w:val="Hipervnculo"/>
            <w:rFonts w:cstheme="minorHAnsi"/>
            <w:color w:val="auto"/>
            <w:u w:val="none"/>
          </w:rPr>
          <w:t xml:space="preserve"> </w:t>
        </w:r>
        <w:r w:rsidR="00592EA1" w:rsidRPr="00B65962">
          <w:rPr>
            <w:rStyle w:val="Hipervnculo"/>
            <w:rFonts w:cstheme="minorHAnsi"/>
            <w:color w:val="auto"/>
            <w:u w:val="none"/>
          </w:rPr>
          <w:t>Burgalesa</w:t>
        </w:r>
      </w:hyperlink>
      <w:r w:rsidR="00592EA1" w:rsidRPr="00B65962">
        <w:rPr>
          <w:rFonts w:cstheme="minorHAnsi"/>
        </w:rPr>
        <w:t>: une las dehesas del suroeste de la </w:t>
      </w:r>
      <w:hyperlink r:id="rId13" w:tooltip="Provincia de Cáceres" w:history="1">
        <w:r w:rsidR="00592EA1" w:rsidRPr="00B65962">
          <w:rPr>
            <w:rStyle w:val="Hipervnculo"/>
            <w:rFonts w:cstheme="minorHAnsi"/>
            <w:color w:val="auto"/>
            <w:u w:val="none"/>
          </w:rPr>
          <w:t>provincia de Cáceres</w:t>
        </w:r>
      </w:hyperlink>
      <w:r w:rsidR="00592EA1" w:rsidRPr="00B65962">
        <w:rPr>
          <w:rFonts w:cstheme="minorHAnsi"/>
        </w:rPr>
        <w:t> con la Sierra de la Demanda, entre </w:t>
      </w:r>
      <w:hyperlink r:id="rId14" w:tooltip="Provincia de Burgos" w:history="1">
        <w:r w:rsidR="00592EA1" w:rsidRPr="00B65962">
          <w:rPr>
            <w:rStyle w:val="Hipervnculo"/>
            <w:rFonts w:cstheme="minorHAnsi"/>
            <w:color w:val="auto"/>
            <w:u w:val="none"/>
          </w:rPr>
          <w:t>Burgos</w:t>
        </w:r>
      </w:hyperlink>
      <w:r w:rsidR="00592EA1" w:rsidRPr="00B65962">
        <w:rPr>
          <w:rFonts w:cstheme="minorHAnsi"/>
        </w:rPr>
        <w:t> y </w:t>
      </w:r>
      <w:hyperlink r:id="rId15" w:tooltip="La Rioja (España)" w:history="1">
        <w:r w:rsidR="00592EA1" w:rsidRPr="00B65962">
          <w:rPr>
            <w:rStyle w:val="Hipervnculo"/>
            <w:rFonts w:cstheme="minorHAnsi"/>
            <w:color w:val="auto"/>
            <w:u w:val="none"/>
          </w:rPr>
          <w:t>La Rioja</w:t>
        </w:r>
      </w:hyperlink>
      <w:r w:rsidR="00592EA1" w:rsidRPr="00B65962">
        <w:rPr>
          <w:rFonts w:cstheme="minorHAnsi"/>
        </w:rPr>
        <w:t>.</w:t>
      </w:r>
    </w:p>
    <w:p w14:paraId="67B274E3" w14:textId="798EAF61" w:rsidR="00592EA1" w:rsidRPr="00B65962" w:rsidRDefault="00592EA1" w:rsidP="00B65962">
      <w:pPr>
        <w:shd w:val="clear" w:color="auto" w:fill="FFFFFF"/>
        <w:spacing w:before="100" w:beforeAutospacing="1" w:after="24" w:line="240" w:lineRule="auto"/>
        <w:jc w:val="both"/>
        <w:rPr>
          <w:rFonts w:cstheme="minorHAnsi"/>
        </w:rPr>
      </w:pPr>
      <w:r w:rsidRPr="00B65962">
        <w:rPr>
          <w:rFonts w:cstheme="minorHAnsi"/>
        </w:rPr>
        <w:t>La </w:t>
      </w:r>
      <w:hyperlink r:id="rId16" w:tooltip="Cañada Real Soriana Occidental" w:history="1">
        <w:r w:rsidRPr="00B65962">
          <w:rPr>
            <w:rStyle w:val="Hipervnculo"/>
            <w:rFonts w:cstheme="minorHAnsi"/>
            <w:color w:val="auto"/>
            <w:u w:val="none"/>
          </w:rPr>
          <w:t xml:space="preserve"> Soriana Occidental</w:t>
        </w:r>
      </w:hyperlink>
      <w:r w:rsidRPr="00B65962">
        <w:rPr>
          <w:rFonts w:cstheme="minorHAnsi"/>
        </w:rPr>
        <w:t>: une tierras oliventinas de </w:t>
      </w:r>
      <w:hyperlink r:id="rId17" w:tooltip="Valverde de Leganés" w:history="1">
        <w:r w:rsidRPr="00B65962">
          <w:rPr>
            <w:rStyle w:val="Hipervnculo"/>
            <w:rFonts w:cstheme="minorHAnsi"/>
            <w:color w:val="auto"/>
            <w:u w:val="none"/>
          </w:rPr>
          <w:t>Valverde de Leganés</w:t>
        </w:r>
      </w:hyperlink>
      <w:r w:rsidRPr="00B65962">
        <w:rPr>
          <w:rFonts w:cstheme="minorHAnsi"/>
        </w:rPr>
        <w:t> (Badajoz) con los pastos del Burgo de Osma y de los Cameros.</w:t>
      </w:r>
    </w:p>
    <w:p w14:paraId="443B1C01" w14:textId="14734BBF" w:rsidR="00592EA1" w:rsidRPr="00B65962" w:rsidRDefault="00592EA1" w:rsidP="00B65962">
      <w:pPr>
        <w:shd w:val="clear" w:color="auto" w:fill="FFFFFF"/>
        <w:spacing w:before="100" w:beforeAutospacing="1" w:after="24" w:line="240" w:lineRule="auto"/>
        <w:jc w:val="both"/>
        <w:rPr>
          <w:rFonts w:cstheme="minorHAnsi"/>
        </w:rPr>
      </w:pPr>
      <w:r w:rsidRPr="00B65962">
        <w:rPr>
          <w:rFonts w:cstheme="minorHAnsi"/>
        </w:rPr>
        <w:t>La </w:t>
      </w:r>
      <w:hyperlink r:id="rId18" w:tooltip="Cañada Real de la Plata (aún no redactado)" w:history="1">
        <w:r w:rsidRPr="00B65962">
          <w:rPr>
            <w:rStyle w:val="Hipervnculo"/>
            <w:rFonts w:cstheme="minorHAnsi"/>
            <w:color w:val="auto"/>
            <w:u w:val="none"/>
          </w:rPr>
          <w:t>de la Plata</w:t>
        </w:r>
      </w:hyperlink>
      <w:r w:rsidRPr="00B65962">
        <w:rPr>
          <w:rFonts w:cstheme="minorHAnsi"/>
        </w:rPr>
        <w:t> (de la Vizana o Zamorana): une la ciudad de </w:t>
      </w:r>
      <w:hyperlink r:id="rId19" w:tooltip="Trujillo (España)" w:history="1">
        <w:r w:rsidRPr="00B65962">
          <w:rPr>
            <w:rStyle w:val="Hipervnculo"/>
            <w:rFonts w:cstheme="minorHAnsi"/>
            <w:color w:val="auto"/>
            <w:u w:val="none"/>
          </w:rPr>
          <w:t>Trujillo</w:t>
        </w:r>
      </w:hyperlink>
      <w:r w:rsidR="00B65962">
        <w:rPr>
          <w:rStyle w:val="Hipervnculo"/>
          <w:rFonts w:cstheme="minorHAnsi"/>
          <w:color w:val="auto"/>
          <w:u w:val="none"/>
        </w:rPr>
        <w:t xml:space="preserve"> </w:t>
      </w:r>
      <w:r w:rsidRPr="00B65962">
        <w:rPr>
          <w:rFonts w:cstheme="minorHAnsi"/>
        </w:rPr>
        <w:t>con los pastos de la comarca de </w:t>
      </w:r>
      <w:hyperlink r:id="rId20" w:tooltip="Babia" w:history="1">
        <w:r w:rsidRPr="00B65962">
          <w:rPr>
            <w:rStyle w:val="Hipervnculo"/>
            <w:rFonts w:cstheme="minorHAnsi"/>
            <w:color w:val="auto"/>
            <w:u w:val="none"/>
          </w:rPr>
          <w:t>Babia</w:t>
        </w:r>
      </w:hyperlink>
      <w:r w:rsidRPr="00B65962">
        <w:rPr>
          <w:rFonts w:cstheme="minorHAnsi"/>
        </w:rPr>
        <w:t>, en los puertos leoneses.</w:t>
      </w:r>
    </w:p>
    <w:p w14:paraId="2AAE2FA7" w14:textId="262DA8CB" w:rsidR="00592EA1" w:rsidRPr="00B65962" w:rsidRDefault="00592EA1" w:rsidP="00B65962">
      <w:pPr>
        <w:shd w:val="clear" w:color="auto" w:fill="FFFFFF"/>
        <w:spacing w:before="100" w:beforeAutospacing="1" w:after="24" w:line="240" w:lineRule="auto"/>
        <w:jc w:val="both"/>
        <w:rPr>
          <w:rFonts w:cstheme="minorHAnsi"/>
        </w:rPr>
      </w:pPr>
      <w:r w:rsidRPr="00B65962">
        <w:rPr>
          <w:rFonts w:cstheme="minorHAnsi"/>
        </w:rPr>
        <w:t>La </w:t>
      </w:r>
      <w:hyperlink r:id="rId21" w:tooltip="Cañada Real Segoviana" w:history="1">
        <w:r w:rsidRPr="00B65962">
          <w:rPr>
            <w:rStyle w:val="Hipervnculo"/>
            <w:rFonts w:cstheme="minorHAnsi"/>
            <w:color w:val="auto"/>
            <w:u w:val="none"/>
          </w:rPr>
          <w:t xml:space="preserve"> Segoviana</w:t>
        </w:r>
      </w:hyperlink>
      <w:r w:rsidRPr="00B65962">
        <w:rPr>
          <w:rFonts w:cstheme="minorHAnsi"/>
        </w:rPr>
        <w:t>: une Granja de Torrehermosa y La Serena (Badajoz) con las sierras burgalesas.</w:t>
      </w:r>
    </w:p>
    <w:p w14:paraId="745097BD" w14:textId="2051BA2E" w:rsidR="00142975" w:rsidRDefault="00142975" w:rsidP="00142975">
      <w:pPr>
        <w:pStyle w:val="NormalWeb"/>
        <w:rPr>
          <w:rFonts w:asciiTheme="minorHAnsi" w:hAnsiTheme="minorHAnsi" w:cstheme="minorHAnsi"/>
          <w:color w:val="212121"/>
          <w:sz w:val="18"/>
          <w:szCs w:val="18"/>
        </w:rPr>
      </w:pPr>
      <w:r w:rsidRPr="00142975">
        <w:rPr>
          <w:rFonts w:asciiTheme="minorHAnsi" w:hAnsiTheme="minorHAnsi" w:cstheme="minorHAnsi"/>
          <w:color w:val="212121"/>
          <w:sz w:val="18"/>
          <w:szCs w:val="18"/>
        </w:rPr>
        <w:lastRenderedPageBreak/>
        <w:t>(</w:t>
      </w:r>
      <w:r w:rsidR="00805098">
        <w:rPr>
          <w:rFonts w:asciiTheme="minorHAnsi" w:hAnsiTheme="minorHAnsi" w:cstheme="minorHAnsi"/>
          <w:color w:val="212121"/>
          <w:sz w:val="18"/>
          <w:szCs w:val="18"/>
        </w:rPr>
        <w:t>1</w:t>
      </w:r>
      <w:r w:rsidRPr="00142975">
        <w:rPr>
          <w:rFonts w:asciiTheme="minorHAnsi" w:hAnsiTheme="minorHAnsi" w:cstheme="minorHAnsi"/>
          <w:color w:val="212121"/>
          <w:sz w:val="18"/>
          <w:szCs w:val="18"/>
        </w:rPr>
        <w:t xml:space="preserve">) Una vara castellana es igual a 83,57 cm actuales. </w:t>
      </w:r>
      <w:r>
        <w:rPr>
          <w:rFonts w:asciiTheme="minorHAnsi" w:hAnsiTheme="minorHAnsi" w:cstheme="minorHAnsi"/>
          <w:color w:val="212121"/>
          <w:sz w:val="18"/>
          <w:szCs w:val="18"/>
        </w:rPr>
        <w:t>En España la red de vías pecuarias relacionadas con la Mesta tiene una longitud de 125 km de largo -comparativamente la red ferroviaria es de 15.ooo km.</w:t>
      </w:r>
    </w:p>
    <w:p w14:paraId="4B218CE2" w14:textId="658682B0" w:rsidR="00723896" w:rsidRPr="00F13B32" w:rsidRDefault="00723896" w:rsidP="00142975">
      <w:pPr>
        <w:pStyle w:val="NormalWeb"/>
        <w:rPr>
          <w:rFonts w:asciiTheme="minorHAnsi" w:hAnsiTheme="minorHAnsi" w:cstheme="minorHAnsi"/>
          <w:b/>
          <w:bCs/>
          <w:color w:val="212121"/>
          <w:sz w:val="22"/>
          <w:szCs w:val="22"/>
        </w:rPr>
      </w:pPr>
      <w:r w:rsidRPr="00F13B32">
        <w:rPr>
          <w:rFonts w:asciiTheme="minorHAnsi" w:hAnsiTheme="minorHAnsi" w:cstheme="minorHAnsi"/>
          <w:b/>
          <w:bCs/>
          <w:color w:val="212121"/>
          <w:sz w:val="22"/>
          <w:szCs w:val="22"/>
        </w:rPr>
        <w:t>Influencia, poder y decadencia.</w:t>
      </w:r>
    </w:p>
    <w:p w14:paraId="6126A805" w14:textId="5149020E" w:rsidR="00723896" w:rsidRDefault="00723896" w:rsidP="00723896">
      <w:pPr>
        <w:shd w:val="clear" w:color="auto" w:fill="FFFFFF"/>
        <w:spacing w:after="384" w:line="240" w:lineRule="auto"/>
        <w:jc w:val="center"/>
        <w:textAlignment w:val="baseline"/>
        <w:rPr>
          <w:rFonts w:eastAsia="Times New Roman" w:cstheme="minorHAnsi"/>
          <w:color w:val="0F0F0F"/>
          <w:kern w:val="0"/>
          <w:lang w:eastAsia="es-ES"/>
          <w14:ligatures w14:val="none"/>
        </w:rPr>
      </w:pPr>
      <w:r w:rsidRPr="006460C8">
        <w:rPr>
          <w:rFonts w:eastAsia="Times New Roman" w:cstheme="minorHAnsi"/>
          <w:i/>
          <w:iCs/>
          <w:color w:val="0F0F0F"/>
          <w:kern w:val="0"/>
          <w:lang w:eastAsia="es-ES"/>
          <w14:ligatures w14:val="none"/>
        </w:rPr>
        <w:t>Tres Santas y un Honrado tienen al pueblo agobiado</w:t>
      </w:r>
      <w:r>
        <w:rPr>
          <w:rFonts w:eastAsia="Times New Roman" w:cstheme="minorHAnsi"/>
          <w:color w:val="0F0F0F"/>
          <w:kern w:val="0"/>
          <w:lang w:eastAsia="es-ES"/>
          <w14:ligatures w14:val="none"/>
        </w:rPr>
        <w:t xml:space="preserve"> (</w:t>
      </w:r>
      <w:r w:rsidR="00805098">
        <w:rPr>
          <w:rFonts w:eastAsia="Times New Roman" w:cstheme="minorHAnsi"/>
          <w:color w:val="0F0F0F"/>
          <w:kern w:val="0"/>
          <w:lang w:eastAsia="es-ES"/>
          <w14:ligatures w14:val="none"/>
        </w:rPr>
        <w:t>2</w:t>
      </w:r>
      <w:r>
        <w:rPr>
          <w:rFonts w:eastAsia="Times New Roman" w:cstheme="minorHAnsi"/>
          <w:color w:val="0F0F0F"/>
          <w:kern w:val="0"/>
          <w:lang w:eastAsia="es-ES"/>
          <w14:ligatures w14:val="none"/>
        </w:rPr>
        <w:t>)</w:t>
      </w:r>
    </w:p>
    <w:p w14:paraId="2308B391" w14:textId="77777777" w:rsidR="00723896" w:rsidRDefault="00723896" w:rsidP="00723896">
      <w:pPr>
        <w:shd w:val="clear" w:color="auto" w:fill="FFFFFF"/>
        <w:spacing w:after="384" w:line="240" w:lineRule="auto"/>
        <w:jc w:val="both"/>
        <w:textAlignment w:val="baseline"/>
        <w:rPr>
          <w:rFonts w:eastAsia="Times New Roman" w:cstheme="minorHAnsi"/>
          <w:color w:val="0F0F0F"/>
          <w:kern w:val="0"/>
          <w:lang w:eastAsia="es-ES"/>
          <w14:ligatures w14:val="none"/>
        </w:rPr>
      </w:pPr>
      <w:r>
        <w:rPr>
          <w:rFonts w:eastAsia="Times New Roman" w:cstheme="minorHAnsi"/>
          <w:color w:val="0F0F0F"/>
          <w:kern w:val="0"/>
          <w:lang w:eastAsia="es-ES"/>
          <w14:ligatures w14:val="none"/>
        </w:rPr>
        <w:t>Valga esta expresión, que corría por el pueblo a finales del siglo XV, para hacerse una idea del</w:t>
      </w:r>
      <w:r w:rsidRPr="006460C8">
        <w:rPr>
          <w:rFonts w:eastAsia="Times New Roman" w:cstheme="minorHAnsi"/>
          <w:color w:val="0F0F0F"/>
          <w:kern w:val="0"/>
          <w:lang w:eastAsia="es-ES"/>
          <w14:ligatures w14:val="none"/>
        </w:rPr>
        <w:t xml:space="preserve"> poder de la institución</w:t>
      </w:r>
      <w:r>
        <w:rPr>
          <w:rFonts w:eastAsia="Times New Roman" w:cstheme="minorHAnsi"/>
          <w:color w:val="0F0F0F"/>
          <w:kern w:val="0"/>
          <w:lang w:eastAsia="es-ES"/>
          <w14:ligatures w14:val="none"/>
        </w:rPr>
        <w:t>.</w:t>
      </w:r>
    </w:p>
    <w:p w14:paraId="1FDD7CCC" w14:textId="77777777" w:rsidR="00723896" w:rsidRDefault="00723896" w:rsidP="00723896">
      <w:pPr>
        <w:shd w:val="clear" w:color="auto" w:fill="FFFFFF"/>
        <w:spacing w:after="384" w:line="240" w:lineRule="auto"/>
        <w:jc w:val="both"/>
        <w:textAlignment w:val="baseline"/>
        <w:rPr>
          <w:rFonts w:eastAsia="Times New Roman" w:cstheme="minorHAnsi"/>
          <w:color w:val="0F0F0F"/>
          <w:kern w:val="0"/>
          <w:lang w:eastAsia="es-ES"/>
          <w14:ligatures w14:val="none"/>
        </w:rPr>
      </w:pPr>
      <w:r w:rsidRPr="006460C8">
        <w:rPr>
          <w:rFonts w:eastAsia="Times New Roman" w:cstheme="minorHAnsi"/>
          <w:color w:val="0F0F0F"/>
          <w:kern w:val="0"/>
          <w:lang w:eastAsia="es-ES"/>
          <w14:ligatures w14:val="none"/>
        </w:rPr>
        <w:t>La oveja merina</w:t>
      </w:r>
      <w:r>
        <w:rPr>
          <w:rFonts w:eastAsia="Times New Roman" w:cstheme="minorHAnsi"/>
          <w:color w:val="0F0F0F"/>
          <w:kern w:val="0"/>
          <w:lang w:eastAsia="es-ES"/>
          <w14:ligatures w14:val="none"/>
        </w:rPr>
        <w:t xml:space="preserve">, de </w:t>
      </w:r>
      <w:r w:rsidRPr="006460C8">
        <w:rPr>
          <w:rFonts w:eastAsia="Times New Roman" w:cstheme="minorHAnsi"/>
          <w:color w:val="0F0F0F"/>
          <w:kern w:val="0"/>
          <w:lang w:eastAsia="es-ES"/>
          <w14:ligatures w14:val="none"/>
        </w:rPr>
        <w:t xml:space="preserve">una lana de </w:t>
      </w:r>
      <w:r>
        <w:rPr>
          <w:rFonts w:eastAsia="Times New Roman" w:cstheme="minorHAnsi"/>
          <w:color w:val="0F0F0F"/>
          <w:kern w:val="0"/>
          <w:lang w:eastAsia="es-ES"/>
          <w14:ligatures w14:val="none"/>
        </w:rPr>
        <w:t>primerísima</w:t>
      </w:r>
      <w:r w:rsidRPr="006460C8">
        <w:rPr>
          <w:rFonts w:eastAsia="Times New Roman" w:cstheme="minorHAnsi"/>
          <w:color w:val="0F0F0F"/>
          <w:kern w:val="0"/>
          <w:lang w:eastAsia="es-ES"/>
          <w14:ligatures w14:val="none"/>
        </w:rPr>
        <w:t xml:space="preserve"> calidad</w:t>
      </w:r>
      <w:r>
        <w:rPr>
          <w:rFonts w:eastAsia="Times New Roman" w:cstheme="minorHAnsi"/>
          <w:color w:val="0F0F0F"/>
          <w:kern w:val="0"/>
          <w:lang w:eastAsia="es-ES"/>
          <w14:ligatures w14:val="none"/>
        </w:rPr>
        <w:t>,</w:t>
      </w:r>
      <w:r w:rsidRPr="006460C8">
        <w:rPr>
          <w:rFonts w:eastAsia="Times New Roman" w:cstheme="minorHAnsi"/>
          <w:color w:val="0F0F0F"/>
          <w:kern w:val="0"/>
          <w:lang w:eastAsia="es-ES"/>
          <w14:ligatures w14:val="none"/>
        </w:rPr>
        <w:t xml:space="preserve"> se convirtió en el </w:t>
      </w:r>
      <w:r>
        <w:rPr>
          <w:rFonts w:eastAsia="Times New Roman" w:cstheme="minorHAnsi"/>
          <w:color w:val="0F0F0F"/>
          <w:kern w:val="0"/>
          <w:lang w:eastAsia="es-ES"/>
          <w14:ligatures w14:val="none"/>
        </w:rPr>
        <w:t>mayor</w:t>
      </w:r>
      <w:r w:rsidRPr="006460C8">
        <w:rPr>
          <w:rFonts w:eastAsia="Times New Roman" w:cstheme="minorHAnsi"/>
          <w:color w:val="0F0F0F"/>
          <w:kern w:val="0"/>
          <w:lang w:eastAsia="es-ES"/>
          <w14:ligatures w14:val="none"/>
        </w:rPr>
        <w:t xml:space="preserve"> producto </w:t>
      </w:r>
      <w:r>
        <w:rPr>
          <w:rFonts w:eastAsia="Times New Roman" w:cstheme="minorHAnsi"/>
          <w:color w:val="0F0F0F"/>
          <w:kern w:val="0"/>
          <w:lang w:eastAsia="es-ES"/>
          <w14:ligatures w14:val="none"/>
        </w:rPr>
        <w:t xml:space="preserve">objeto de </w:t>
      </w:r>
      <w:r w:rsidRPr="006460C8">
        <w:rPr>
          <w:rFonts w:eastAsia="Times New Roman" w:cstheme="minorHAnsi"/>
          <w:color w:val="0F0F0F"/>
          <w:kern w:val="0"/>
          <w:lang w:eastAsia="es-ES"/>
          <w14:ligatures w14:val="none"/>
        </w:rPr>
        <w:t xml:space="preserve">exportación; era una parte sustancial de la economía. </w:t>
      </w:r>
      <w:r>
        <w:rPr>
          <w:rFonts w:eastAsia="Times New Roman" w:cstheme="minorHAnsi"/>
          <w:color w:val="0F0F0F"/>
          <w:kern w:val="0"/>
          <w:lang w:eastAsia="es-ES"/>
          <w14:ligatures w14:val="none"/>
        </w:rPr>
        <w:t>Primero Castilla y España después y en régimen de monopolio, inundaron los mercados europeos de esta lana para la que apenas existía competencia, lo que generó, durante siglos, importantes retornos económicos a una corte siempre escasa de liquidez. Hasta tal punto era importante que sacar ovejas merinas del país estaba terminantemente prohibido y su incumplimiento se castigaba duramente, incluso con pena de muerte.</w:t>
      </w:r>
    </w:p>
    <w:p w14:paraId="441DECAF" w14:textId="74CD8C3C" w:rsidR="003177B9" w:rsidRDefault="00723896" w:rsidP="00723896">
      <w:pPr>
        <w:shd w:val="clear" w:color="auto" w:fill="FFFFFF"/>
        <w:spacing w:after="384" w:line="240" w:lineRule="auto"/>
        <w:jc w:val="both"/>
        <w:textAlignment w:val="baseline"/>
        <w:rPr>
          <w:rFonts w:cstheme="minorHAnsi"/>
          <w:color w:val="212121"/>
        </w:rPr>
      </w:pPr>
      <w:r>
        <w:rPr>
          <w:rFonts w:eastAsia="Times New Roman" w:cstheme="minorHAnsi"/>
          <w:color w:val="0F0F0F"/>
          <w:kern w:val="0"/>
          <w:lang w:eastAsia="es-ES"/>
          <w14:ligatures w14:val="none"/>
        </w:rPr>
        <w:t>Dicho lo anterior resulta fácil entender que a la organización que se encargaba de cuidar y fomentar este tesoro se le diesen todo tipo de prebendas y privilegios, así como un enorme poder y autoridad por parte de los gobernantes de cada época, poder que llegó extenderse</w:t>
      </w:r>
      <w:r w:rsidRPr="006460C8">
        <w:rPr>
          <w:rFonts w:cstheme="minorHAnsi"/>
          <w:color w:val="212121"/>
        </w:rPr>
        <w:t xml:space="preserve"> por toda España.</w:t>
      </w:r>
      <w:r w:rsidR="000633F5">
        <w:rPr>
          <w:rFonts w:cstheme="minorHAnsi"/>
          <w:color w:val="212121"/>
        </w:rPr>
        <w:t xml:space="preserve"> Entre ellos podemos destacar la libertad de paso con la exención o favorable regulación de los impuestos de portazgo (</w:t>
      </w:r>
      <w:r w:rsidR="00805098">
        <w:rPr>
          <w:rFonts w:cstheme="minorHAnsi"/>
          <w:color w:val="212121"/>
        </w:rPr>
        <w:t>3</w:t>
      </w:r>
      <w:r w:rsidR="000633F5">
        <w:rPr>
          <w:rFonts w:cstheme="minorHAnsi"/>
          <w:color w:val="212121"/>
        </w:rPr>
        <w:t>) y montazgo (</w:t>
      </w:r>
      <w:r w:rsidR="00805098">
        <w:rPr>
          <w:rFonts w:cstheme="minorHAnsi"/>
          <w:color w:val="212121"/>
        </w:rPr>
        <w:t>4</w:t>
      </w:r>
      <w:r w:rsidR="000633F5">
        <w:rPr>
          <w:rFonts w:cstheme="minorHAnsi"/>
          <w:color w:val="212121"/>
        </w:rPr>
        <w:t xml:space="preserve">) que pueblos y ciudades venía cobrando al paso y estancia de los rebaños amparados en los antiguos fueros reales concedidos o por costumbres inmemoriales. Para evitar su incumplimiento, como consecuencia del rechazo y la indignación a esta imposición, se llegan a nombrar a funcionarios reales que sustituyen a los recaudadores municipales en esta función y se obligan a los jueces de pueblos y ciudades de realengo a que rindan cuentas cada año de los impuestos recaudados en su vecindad.  Establecimiento de tasas máximas de arriendo de las dehesas y pastos y preferencia para su aprovechamiento en detrimento de la ganadería del lugar. Capacidad legislativa al dar valor de ley a las decisiones tomadas en la asamblea de ganaderos, situando a esta organización en una posición de fuerza frente a la justicia local. Los Alcaldese Entregadores, jueces de la Mesta, podían investigar las cuentas de las ciudades en caso de conflicto, así, las que estaban exentas por antiguos privilegios, tuvieron que pactar modificaciones favorables en las condiciones de paso y estancia del ganado en sus términos a cambio de la exención de la jurisdicción mesteña. También se concedió que los ganaderos solo pagarían por </w:t>
      </w:r>
      <w:r w:rsidR="000633F5" w:rsidRPr="006004B8">
        <w:rPr>
          <w:rFonts w:cstheme="minorHAnsi"/>
          <w:color w:val="212121"/>
        </w:rPr>
        <w:t>el daño causado</w:t>
      </w:r>
      <w:r w:rsidR="000633F5">
        <w:rPr>
          <w:rFonts w:cstheme="minorHAnsi"/>
          <w:color w:val="212121"/>
        </w:rPr>
        <w:t xml:space="preserve"> por sus rebaños </w:t>
      </w:r>
      <w:r w:rsidR="000633F5" w:rsidRPr="006004B8">
        <w:rPr>
          <w:rFonts w:cstheme="minorHAnsi"/>
          <w:color w:val="212121"/>
        </w:rPr>
        <w:t>y no las penalidades y multas estipuladas en la ordenanza de las ciudades</w:t>
      </w:r>
      <w:r w:rsidR="000633F5">
        <w:rPr>
          <w:rFonts w:cstheme="minorHAnsi"/>
          <w:color w:val="212121"/>
        </w:rPr>
        <w:t xml:space="preserve">. Además de las consecuencias </w:t>
      </w:r>
      <w:r w:rsidR="000633F5" w:rsidRPr="000633F5">
        <w:rPr>
          <w:rFonts w:cstheme="minorHAnsi"/>
          <w:b/>
          <w:bCs/>
          <w:color w:val="212121"/>
        </w:rPr>
        <w:t>económicas</w:t>
      </w:r>
      <w:r w:rsidR="000633F5">
        <w:rPr>
          <w:rFonts w:cstheme="minorHAnsi"/>
          <w:color w:val="212121"/>
        </w:rPr>
        <w:t xml:space="preserve"> </w:t>
      </w:r>
      <w:r w:rsidR="00C84570">
        <w:rPr>
          <w:rFonts w:cstheme="minorHAnsi"/>
          <w:color w:val="212121"/>
        </w:rPr>
        <w:t>que ello supuso</w:t>
      </w:r>
      <w:r>
        <w:rPr>
          <w:rFonts w:cstheme="minorHAnsi"/>
          <w:color w:val="212121"/>
        </w:rPr>
        <w:t xml:space="preserve">, </w:t>
      </w:r>
      <w:r w:rsidR="000633F5">
        <w:rPr>
          <w:rFonts w:cstheme="minorHAnsi"/>
          <w:color w:val="212121"/>
        </w:rPr>
        <w:t>hubo también una</w:t>
      </w:r>
      <w:r w:rsidR="00C84570">
        <w:rPr>
          <w:rFonts w:cstheme="minorHAnsi"/>
          <w:color w:val="212121"/>
        </w:rPr>
        <w:t xml:space="preserve"> </w:t>
      </w:r>
      <w:r w:rsidR="000633F5">
        <w:rPr>
          <w:rFonts w:cstheme="minorHAnsi"/>
          <w:color w:val="212121"/>
        </w:rPr>
        <w:t xml:space="preserve"> </w:t>
      </w:r>
      <w:r w:rsidR="00C84570">
        <w:rPr>
          <w:rFonts w:cstheme="minorHAnsi"/>
          <w:color w:val="212121"/>
        </w:rPr>
        <w:t>serie de derivadas</w:t>
      </w:r>
      <w:r w:rsidR="000633F5">
        <w:rPr>
          <w:rFonts w:cstheme="minorHAnsi"/>
          <w:color w:val="212121"/>
        </w:rPr>
        <w:t xml:space="preserve"> </w:t>
      </w:r>
      <w:r w:rsidRPr="00A35AA0">
        <w:rPr>
          <w:rFonts w:cstheme="minorHAnsi"/>
          <w:b/>
          <w:bCs/>
          <w:color w:val="212121"/>
        </w:rPr>
        <w:t>cultural</w:t>
      </w:r>
      <w:r w:rsidR="00C84570">
        <w:rPr>
          <w:rFonts w:cstheme="minorHAnsi"/>
          <w:b/>
          <w:bCs/>
          <w:color w:val="212121"/>
        </w:rPr>
        <w:t xml:space="preserve">es </w:t>
      </w:r>
      <w:r w:rsidR="00C84570">
        <w:rPr>
          <w:rFonts w:cstheme="minorHAnsi"/>
          <w:color w:val="212121"/>
        </w:rPr>
        <w:t xml:space="preserve">y </w:t>
      </w:r>
      <w:r w:rsidR="00C84570">
        <w:rPr>
          <w:rFonts w:cstheme="minorHAnsi"/>
          <w:b/>
          <w:bCs/>
          <w:color w:val="212121"/>
        </w:rPr>
        <w:t>demográficas</w:t>
      </w:r>
      <w:r w:rsidR="00C84570">
        <w:rPr>
          <w:rFonts w:cstheme="minorHAnsi"/>
          <w:color w:val="212121"/>
        </w:rPr>
        <w:t>:</w:t>
      </w:r>
      <w:r w:rsidR="000633F5">
        <w:rPr>
          <w:rFonts w:cstheme="minorHAnsi"/>
          <w:color w:val="212121"/>
        </w:rPr>
        <w:t xml:space="preserve"> </w:t>
      </w:r>
      <w:r w:rsidRPr="006460C8">
        <w:rPr>
          <w:rFonts w:cstheme="minorHAnsi"/>
          <w:color w:val="212121"/>
        </w:rPr>
        <w:t xml:space="preserve">a través de </w:t>
      </w:r>
      <w:r w:rsidR="00C84570">
        <w:rPr>
          <w:rFonts w:cstheme="minorHAnsi"/>
          <w:color w:val="212121"/>
        </w:rPr>
        <w:t>la</w:t>
      </w:r>
      <w:r w:rsidRPr="006460C8">
        <w:rPr>
          <w:rFonts w:cstheme="minorHAnsi"/>
          <w:color w:val="212121"/>
        </w:rPr>
        <w:t xml:space="preserve"> normativa</w:t>
      </w:r>
      <w:r w:rsidR="00C84570">
        <w:rPr>
          <w:rFonts w:cstheme="minorHAnsi"/>
          <w:color w:val="212121"/>
        </w:rPr>
        <w:t xml:space="preserve"> mesteña se impuso</w:t>
      </w:r>
      <w:r w:rsidRPr="006460C8">
        <w:rPr>
          <w:rFonts w:cstheme="minorHAnsi"/>
          <w:color w:val="212121"/>
        </w:rPr>
        <w:t xml:space="preserve"> el uso del castellano como lengua oficial en los pastos, </w:t>
      </w:r>
      <w:r w:rsidR="000633F5">
        <w:rPr>
          <w:rFonts w:cstheme="minorHAnsi"/>
          <w:color w:val="212121"/>
        </w:rPr>
        <w:t xml:space="preserve">lo que </w:t>
      </w:r>
      <w:r w:rsidR="00C84570">
        <w:rPr>
          <w:rFonts w:cstheme="minorHAnsi"/>
          <w:color w:val="212121"/>
        </w:rPr>
        <w:t>contribuyó</w:t>
      </w:r>
      <w:r w:rsidRPr="006460C8">
        <w:rPr>
          <w:rFonts w:cstheme="minorHAnsi"/>
          <w:color w:val="212121"/>
        </w:rPr>
        <w:t xml:space="preserve"> a su difusión</w:t>
      </w:r>
      <w:r w:rsidR="00C84570">
        <w:rPr>
          <w:rFonts w:cstheme="minorHAnsi"/>
          <w:color w:val="212121"/>
        </w:rPr>
        <w:t>, s</w:t>
      </w:r>
      <w:r>
        <w:rPr>
          <w:rFonts w:cstheme="minorHAnsi"/>
          <w:color w:val="212121"/>
        </w:rPr>
        <w:t xml:space="preserve">e impulsó la unificación del sistemas de pesas y medidas tan dispares entre los territorios y </w:t>
      </w:r>
      <w:r w:rsidR="00C84570">
        <w:rPr>
          <w:rFonts w:cstheme="minorHAnsi"/>
          <w:color w:val="212121"/>
        </w:rPr>
        <w:t>se ayudó a fijar</w:t>
      </w:r>
      <w:r>
        <w:rPr>
          <w:rFonts w:cstheme="minorHAnsi"/>
          <w:color w:val="212121"/>
        </w:rPr>
        <w:t xml:space="preserve"> la población agrícola, que</w:t>
      </w:r>
      <w:r w:rsidR="003177B9">
        <w:rPr>
          <w:rFonts w:cstheme="minorHAnsi"/>
          <w:color w:val="212121"/>
        </w:rPr>
        <w:t xml:space="preserve"> en un principio</w:t>
      </w:r>
      <w:r>
        <w:rPr>
          <w:rFonts w:cstheme="minorHAnsi"/>
          <w:color w:val="212121"/>
        </w:rPr>
        <w:t xml:space="preserve"> no </w:t>
      </w:r>
      <w:r w:rsidR="003177B9">
        <w:rPr>
          <w:rFonts w:cstheme="minorHAnsi"/>
          <w:color w:val="212121"/>
        </w:rPr>
        <w:t xml:space="preserve">tuvo </w:t>
      </w:r>
      <w:r>
        <w:rPr>
          <w:rFonts w:cstheme="minorHAnsi"/>
          <w:color w:val="212121"/>
        </w:rPr>
        <w:t>más remedio que acata</w:t>
      </w:r>
      <w:r w:rsidR="00C84570">
        <w:rPr>
          <w:rFonts w:cstheme="minorHAnsi"/>
          <w:color w:val="212121"/>
        </w:rPr>
        <w:t>r</w:t>
      </w:r>
      <w:r w:rsidR="003177B9">
        <w:rPr>
          <w:rFonts w:cstheme="minorHAnsi"/>
          <w:color w:val="212121"/>
        </w:rPr>
        <w:t>la, sin embargo, con el paso del tiempo todo ello dio lugar a innumerables pleitos entre el Honrado Concejo y el poder local detentado en muchas ocasiones por órdenes miliares, nobles y monasterios</w:t>
      </w:r>
      <w:r w:rsidR="00B65962">
        <w:rPr>
          <w:rFonts w:cstheme="minorHAnsi"/>
          <w:color w:val="212121"/>
        </w:rPr>
        <w:t xml:space="preserve"> (</w:t>
      </w:r>
      <w:r w:rsidR="00805098">
        <w:rPr>
          <w:rFonts w:cstheme="minorHAnsi"/>
          <w:color w:val="212121"/>
        </w:rPr>
        <w:t>5</w:t>
      </w:r>
      <w:r w:rsidR="00B65962">
        <w:rPr>
          <w:rFonts w:cstheme="minorHAnsi"/>
          <w:color w:val="212121"/>
        </w:rPr>
        <w:t>)</w:t>
      </w:r>
      <w:r w:rsidR="003177B9">
        <w:rPr>
          <w:rFonts w:cstheme="minorHAnsi"/>
          <w:color w:val="212121"/>
        </w:rPr>
        <w:t>,</w:t>
      </w:r>
      <w:r w:rsidR="003177B9" w:rsidRPr="003177B9">
        <w:rPr>
          <w:rFonts w:cstheme="minorHAnsi"/>
          <w:color w:val="212121"/>
        </w:rPr>
        <w:t xml:space="preserve"> </w:t>
      </w:r>
      <w:r w:rsidR="003177B9" w:rsidRPr="006460C8">
        <w:rPr>
          <w:rFonts w:cstheme="minorHAnsi"/>
          <w:color w:val="212121"/>
        </w:rPr>
        <w:t xml:space="preserve">quienes </w:t>
      </w:r>
      <w:r w:rsidR="003177B9">
        <w:rPr>
          <w:rFonts w:cstheme="minorHAnsi"/>
          <w:color w:val="212121"/>
        </w:rPr>
        <w:t xml:space="preserve">veían </w:t>
      </w:r>
      <w:r w:rsidR="003177B9" w:rsidRPr="006460C8">
        <w:rPr>
          <w:rFonts w:cstheme="minorHAnsi"/>
          <w:color w:val="212121"/>
        </w:rPr>
        <w:t xml:space="preserve"> cómo sus derechos eran cada vez más reducidos por la institución</w:t>
      </w:r>
      <w:r w:rsidR="003177B9">
        <w:rPr>
          <w:rFonts w:cstheme="minorHAnsi"/>
          <w:color w:val="212121"/>
        </w:rPr>
        <w:t xml:space="preserve"> y que no dudaban en echar mano de antiguos privilegios reales concedidos en tiempos de la lucha contra el Islam. Si en un principio la balanza se inclinó a favor de los primeros, a medida que su poder e influencia fue decayendo, serían las villas y ciudades las beneficiadas en las sentencias. </w:t>
      </w:r>
    </w:p>
    <w:p w14:paraId="755A8457" w14:textId="6A389F04" w:rsidR="00723896" w:rsidRPr="006460C8" w:rsidRDefault="003177B9" w:rsidP="00723896">
      <w:pPr>
        <w:shd w:val="clear" w:color="auto" w:fill="FFFFFF"/>
        <w:spacing w:after="384" w:line="240" w:lineRule="auto"/>
        <w:jc w:val="both"/>
        <w:textAlignment w:val="baseline"/>
        <w:rPr>
          <w:rFonts w:cstheme="minorHAnsi"/>
          <w:color w:val="212121"/>
        </w:rPr>
      </w:pPr>
      <w:r>
        <w:rPr>
          <w:rFonts w:cstheme="minorHAnsi"/>
          <w:color w:val="212121"/>
        </w:rPr>
        <w:lastRenderedPageBreak/>
        <w:t xml:space="preserve">Varios fueron los factores que explican este debilitamiento y que culminan en su desaparición </w:t>
      </w:r>
      <w:r w:rsidR="00142975">
        <w:rPr>
          <w:rFonts w:cstheme="minorHAnsi"/>
          <w:color w:val="212121"/>
        </w:rPr>
        <w:t xml:space="preserve">en </w:t>
      </w:r>
      <w:r w:rsidR="00142975" w:rsidRPr="006460C8">
        <w:rPr>
          <w:rFonts w:cstheme="minorHAnsi"/>
          <w:color w:val="212121"/>
        </w:rPr>
        <w:t>el</w:t>
      </w:r>
      <w:r w:rsidR="00723896" w:rsidRPr="006460C8">
        <w:rPr>
          <w:rFonts w:cstheme="minorHAnsi"/>
          <w:color w:val="212121"/>
        </w:rPr>
        <w:t xml:space="preserve"> siglo XIX</w:t>
      </w:r>
      <w:r w:rsidR="00723896">
        <w:rPr>
          <w:rFonts w:cstheme="minorHAnsi"/>
          <w:color w:val="212121"/>
        </w:rPr>
        <w:t xml:space="preserve">: la primera </w:t>
      </w:r>
      <w:r w:rsidR="00723896" w:rsidRPr="006460C8">
        <w:rPr>
          <w:rFonts w:cstheme="minorHAnsi"/>
          <w:color w:val="212121"/>
        </w:rPr>
        <w:t xml:space="preserve">desamortización de 1836, </w:t>
      </w:r>
      <w:r w:rsidR="00723896">
        <w:rPr>
          <w:rFonts w:cstheme="minorHAnsi"/>
          <w:color w:val="212121"/>
        </w:rPr>
        <w:t xml:space="preserve">por la </w:t>
      </w:r>
      <w:r w:rsidR="00723896" w:rsidRPr="006460C8">
        <w:rPr>
          <w:rFonts w:cstheme="minorHAnsi"/>
          <w:color w:val="212121"/>
        </w:rPr>
        <w:t>que se suprimieron los terrenos comunales, restando así importancia a la institución</w:t>
      </w:r>
      <w:r w:rsidR="00723896">
        <w:rPr>
          <w:rFonts w:cstheme="minorHAnsi"/>
          <w:color w:val="212121"/>
        </w:rPr>
        <w:t>, el</w:t>
      </w:r>
      <w:r w:rsidR="00723896" w:rsidRPr="006460C8">
        <w:rPr>
          <w:rFonts w:cstheme="minorHAnsi"/>
          <w:color w:val="212121"/>
        </w:rPr>
        <w:t xml:space="preserve"> auge del movimiento liberal</w:t>
      </w:r>
      <w:r w:rsidR="00723896">
        <w:rPr>
          <w:rFonts w:cstheme="minorHAnsi"/>
          <w:color w:val="212121"/>
        </w:rPr>
        <w:t xml:space="preserve">, </w:t>
      </w:r>
      <w:r w:rsidR="00723896" w:rsidRPr="006460C8">
        <w:rPr>
          <w:rFonts w:cstheme="minorHAnsi"/>
          <w:color w:val="212121"/>
        </w:rPr>
        <w:t xml:space="preserve">que proponía la </w:t>
      </w:r>
      <w:r w:rsidR="00723896" w:rsidRPr="008D1F9C">
        <w:rPr>
          <w:rFonts w:cstheme="minorHAnsi"/>
        </w:rPr>
        <w:t xml:space="preserve">abolición de los privilegios feudales y finalmente la desamortización de Mendizábal de 1855, con </w:t>
      </w:r>
      <w:r w:rsidR="00723896" w:rsidRPr="006460C8">
        <w:rPr>
          <w:rFonts w:cstheme="minorHAnsi"/>
          <w:color w:val="212121"/>
        </w:rPr>
        <w:t>la que se suprimió la mayor parte de los bienes de la Iglesia y el Estado.</w:t>
      </w:r>
      <w:r w:rsidR="00723896">
        <w:rPr>
          <w:rFonts w:cstheme="minorHAnsi"/>
          <w:color w:val="212121"/>
        </w:rPr>
        <w:t xml:space="preserve"> El Honrado Concejo funcionó durante más de 600 años hasta su desaparición legal en 1836, siendo su </w:t>
      </w:r>
      <w:r w:rsidR="00F13B32">
        <w:rPr>
          <w:rFonts w:cstheme="minorHAnsi"/>
          <w:color w:val="212121"/>
        </w:rPr>
        <w:t>legítima</w:t>
      </w:r>
      <w:r w:rsidR="00723896">
        <w:rPr>
          <w:rFonts w:cstheme="minorHAnsi"/>
          <w:color w:val="212121"/>
        </w:rPr>
        <w:t xml:space="preserve"> sucesora la actual </w:t>
      </w:r>
      <w:r w:rsidR="00723896" w:rsidRPr="006460C8">
        <w:rPr>
          <w:rFonts w:cstheme="minorHAnsi"/>
          <w:color w:val="0F0F0F"/>
          <w:shd w:val="clear" w:color="auto" w:fill="FFFFFF"/>
        </w:rPr>
        <w:t>la Asociación de Ganaderos del Reino</w:t>
      </w:r>
      <w:r w:rsidR="00723896">
        <w:rPr>
          <w:rFonts w:cstheme="minorHAnsi"/>
          <w:color w:val="0F0F0F"/>
          <w:shd w:val="clear" w:color="auto" w:fill="FFFFFF"/>
        </w:rPr>
        <w:t>.</w:t>
      </w:r>
    </w:p>
    <w:p w14:paraId="313C9DD2" w14:textId="1AB09DB1" w:rsidR="00D554A3" w:rsidRPr="00B65962" w:rsidRDefault="00723896" w:rsidP="00B65962">
      <w:pPr>
        <w:shd w:val="clear" w:color="auto" w:fill="FFFFFF"/>
        <w:spacing w:after="384" w:line="240" w:lineRule="auto"/>
        <w:jc w:val="both"/>
        <w:textAlignment w:val="baseline"/>
        <w:rPr>
          <w:rFonts w:eastAsia="Times New Roman" w:cstheme="minorHAnsi"/>
          <w:color w:val="212121"/>
          <w:kern w:val="0"/>
          <w:lang w:eastAsia="es-ES"/>
          <w14:ligatures w14:val="none"/>
        </w:rPr>
      </w:pPr>
      <w:r w:rsidRPr="008D1F9C">
        <w:rPr>
          <w:rFonts w:eastAsia="Times New Roman" w:cstheme="minorHAnsi"/>
          <w:color w:val="0F0F0F"/>
          <w:kern w:val="0"/>
          <w:sz w:val="18"/>
          <w:szCs w:val="18"/>
          <w:lang w:eastAsia="es-ES"/>
          <w14:ligatures w14:val="none"/>
        </w:rPr>
        <w:t>(</w:t>
      </w:r>
      <w:r w:rsidR="00805098">
        <w:rPr>
          <w:rFonts w:eastAsia="Times New Roman" w:cstheme="minorHAnsi"/>
          <w:color w:val="0F0F0F"/>
          <w:kern w:val="0"/>
          <w:sz w:val="18"/>
          <w:szCs w:val="18"/>
          <w:lang w:eastAsia="es-ES"/>
          <w14:ligatures w14:val="none"/>
        </w:rPr>
        <w:t>2</w:t>
      </w:r>
      <w:r w:rsidRPr="008D1F9C">
        <w:rPr>
          <w:rFonts w:eastAsia="Times New Roman" w:cstheme="minorHAnsi"/>
          <w:color w:val="0F0F0F"/>
          <w:kern w:val="0"/>
          <w:sz w:val="18"/>
          <w:szCs w:val="18"/>
          <w:lang w:eastAsia="es-ES"/>
          <w14:ligatures w14:val="none"/>
        </w:rPr>
        <w:t>) Eran la Santa Inquisición, la Santa Hermandad, la Santa Cruzada y el Honrado Concejo de la Mesta.</w:t>
      </w:r>
      <w:r w:rsidR="00B65962">
        <w:rPr>
          <w:rFonts w:eastAsia="Times New Roman" w:cstheme="minorHAnsi"/>
          <w:color w:val="0F0F0F"/>
          <w:kern w:val="0"/>
          <w:sz w:val="18"/>
          <w:szCs w:val="18"/>
          <w:lang w:eastAsia="es-ES"/>
          <w14:ligatures w14:val="none"/>
        </w:rPr>
        <w:t xml:space="preserve"> </w:t>
      </w:r>
      <w:r w:rsidR="003177B9">
        <w:rPr>
          <w:rFonts w:eastAsia="Times New Roman" w:cstheme="minorHAnsi"/>
          <w:color w:val="0F0F0F"/>
          <w:kern w:val="0"/>
          <w:sz w:val="18"/>
          <w:szCs w:val="18"/>
          <w:lang w:eastAsia="es-ES"/>
          <w14:ligatures w14:val="none"/>
        </w:rPr>
        <w:t>(</w:t>
      </w:r>
      <w:r w:rsidR="00805098">
        <w:rPr>
          <w:rFonts w:eastAsia="Times New Roman" w:cstheme="minorHAnsi"/>
          <w:color w:val="0F0F0F"/>
          <w:kern w:val="0"/>
          <w:sz w:val="18"/>
          <w:szCs w:val="18"/>
          <w:lang w:eastAsia="es-ES"/>
          <w14:ligatures w14:val="none"/>
        </w:rPr>
        <w:t>3</w:t>
      </w:r>
      <w:r w:rsidR="003177B9">
        <w:rPr>
          <w:rFonts w:eastAsia="Times New Roman" w:cstheme="minorHAnsi"/>
          <w:color w:val="0F0F0F"/>
          <w:kern w:val="0"/>
          <w:sz w:val="18"/>
          <w:szCs w:val="18"/>
          <w:lang w:eastAsia="es-ES"/>
          <w14:ligatures w14:val="none"/>
        </w:rPr>
        <w:t>) Impuesto que se cobra al</w:t>
      </w:r>
      <w:r w:rsidR="00A274E3">
        <w:rPr>
          <w:rFonts w:eastAsia="Times New Roman" w:cstheme="minorHAnsi"/>
          <w:color w:val="0F0F0F"/>
          <w:kern w:val="0"/>
          <w:sz w:val="18"/>
          <w:szCs w:val="18"/>
          <w:lang w:eastAsia="es-ES"/>
          <w14:ligatures w14:val="none"/>
        </w:rPr>
        <w:t xml:space="preserve"> rebaño cuando</w:t>
      </w:r>
      <w:r w:rsidR="003177B9">
        <w:rPr>
          <w:rFonts w:eastAsia="Times New Roman" w:cstheme="minorHAnsi"/>
          <w:color w:val="0F0F0F"/>
          <w:kern w:val="0"/>
          <w:sz w:val="18"/>
          <w:szCs w:val="18"/>
          <w:lang w:eastAsia="es-ES"/>
          <w14:ligatures w14:val="none"/>
        </w:rPr>
        <w:t xml:space="preserve"> </w:t>
      </w:r>
      <w:r w:rsidR="00A274E3">
        <w:rPr>
          <w:rFonts w:eastAsia="Times New Roman" w:cstheme="minorHAnsi"/>
          <w:color w:val="0F0F0F"/>
          <w:kern w:val="0"/>
          <w:sz w:val="18"/>
          <w:szCs w:val="18"/>
          <w:lang w:eastAsia="es-ES"/>
          <w14:ligatures w14:val="none"/>
        </w:rPr>
        <w:t xml:space="preserve">atraviesa una villa o </w:t>
      </w:r>
      <w:r w:rsidR="003177B9">
        <w:rPr>
          <w:rFonts w:eastAsia="Times New Roman" w:cstheme="minorHAnsi"/>
          <w:color w:val="0F0F0F"/>
          <w:kern w:val="0"/>
          <w:sz w:val="18"/>
          <w:szCs w:val="18"/>
          <w:lang w:eastAsia="es-ES"/>
          <w14:ligatures w14:val="none"/>
        </w:rPr>
        <w:t>ciudad.</w:t>
      </w:r>
      <w:r w:rsidR="00B65962">
        <w:rPr>
          <w:rFonts w:eastAsia="Times New Roman" w:cstheme="minorHAnsi"/>
          <w:color w:val="0F0F0F"/>
          <w:kern w:val="0"/>
          <w:sz w:val="18"/>
          <w:szCs w:val="18"/>
          <w:lang w:eastAsia="es-ES"/>
          <w14:ligatures w14:val="none"/>
        </w:rPr>
        <w:t xml:space="preserve"> </w:t>
      </w:r>
      <w:r w:rsidR="003177B9">
        <w:rPr>
          <w:rFonts w:eastAsia="Times New Roman" w:cstheme="minorHAnsi"/>
          <w:color w:val="0F0F0F"/>
          <w:kern w:val="0"/>
          <w:sz w:val="18"/>
          <w:szCs w:val="18"/>
          <w:lang w:eastAsia="es-ES"/>
          <w14:ligatures w14:val="none"/>
        </w:rPr>
        <w:t>(</w:t>
      </w:r>
      <w:r w:rsidR="00805098">
        <w:rPr>
          <w:rFonts w:eastAsia="Times New Roman" w:cstheme="minorHAnsi"/>
          <w:color w:val="0F0F0F"/>
          <w:kern w:val="0"/>
          <w:sz w:val="18"/>
          <w:szCs w:val="18"/>
          <w:lang w:eastAsia="es-ES"/>
          <w14:ligatures w14:val="none"/>
        </w:rPr>
        <w:t>5</w:t>
      </w:r>
      <w:r w:rsidR="003177B9">
        <w:rPr>
          <w:rFonts w:eastAsia="Times New Roman" w:cstheme="minorHAnsi"/>
          <w:color w:val="0F0F0F"/>
          <w:kern w:val="0"/>
          <w:sz w:val="18"/>
          <w:szCs w:val="18"/>
          <w:lang w:eastAsia="es-ES"/>
          <w14:ligatures w14:val="none"/>
        </w:rPr>
        <w:t xml:space="preserve">) </w:t>
      </w:r>
      <w:r w:rsidR="00A274E3">
        <w:rPr>
          <w:rFonts w:eastAsia="Times New Roman" w:cstheme="minorHAnsi"/>
          <w:color w:val="0F0F0F"/>
          <w:kern w:val="0"/>
          <w:sz w:val="18"/>
          <w:szCs w:val="18"/>
          <w:lang w:eastAsia="es-ES"/>
          <w14:ligatures w14:val="none"/>
        </w:rPr>
        <w:t xml:space="preserve">Tributo que se impone al ganado a su paso por un monte. </w:t>
      </w:r>
      <w:r w:rsidR="00B65962">
        <w:rPr>
          <w:rFonts w:eastAsia="Times New Roman" w:cstheme="minorHAnsi"/>
          <w:color w:val="0F0F0F"/>
          <w:kern w:val="0"/>
          <w:sz w:val="18"/>
          <w:szCs w:val="18"/>
          <w:lang w:eastAsia="es-ES"/>
          <w14:ligatures w14:val="none"/>
        </w:rPr>
        <w:t>(</w:t>
      </w:r>
      <w:r w:rsidR="00805098">
        <w:rPr>
          <w:rFonts w:eastAsia="Times New Roman" w:cstheme="minorHAnsi"/>
          <w:color w:val="0F0F0F"/>
          <w:kern w:val="0"/>
          <w:sz w:val="18"/>
          <w:szCs w:val="18"/>
          <w:lang w:eastAsia="es-ES"/>
          <w14:ligatures w14:val="none"/>
        </w:rPr>
        <w:t>5</w:t>
      </w:r>
      <w:r w:rsidR="00B65962" w:rsidRPr="00B65962">
        <w:rPr>
          <w:rFonts w:eastAsia="Times New Roman" w:cstheme="minorHAnsi"/>
          <w:color w:val="0F0F0F"/>
          <w:kern w:val="0"/>
          <w:sz w:val="18"/>
          <w:szCs w:val="18"/>
          <w:lang w:eastAsia="es-ES"/>
          <w14:ligatures w14:val="none"/>
        </w:rPr>
        <w:t xml:space="preserve">) Eran estos por otra parte los grandes propietarios de los rebaños como los </w:t>
      </w:r>
      <w:r w:rsidR="00B65962" w:rsidRPr="00B65962">
        <w:rPr>
          <w:rFonts w:cstheme="minorHAnsi"/>
          <w:color w:val="212121"/>
          <w:sz w:val="18"/>
          <w:szCs w:val="18"/>
        </w:rPr>
        <w:t xml:space="preserve">duques de Béjar, y el </w:t>
      </w:r>
      <w:r w:rsidR="00B65962">
        <w:rPr>
          <w:rFonts w:cstheme="minorHAnsi"/>
          <w:color w:val="212121"/>
          <w:sz w:val="18"/>
          <w:szCs w:val="18"/>
        </w:rPr>
        <w:t>I</w:t>
      </w:r>
      <w:r w:rsidR="00B65962" w:rsidRPr="00B65962">
        <w:rPr>
          <w:rFonts w:cstheme="minorHAnsi"/>
          <w:color w:val="212121"/>
          <w:sz w:val="18"/>
          <w:szCs w:val="18"/>
        </w:rPr>
        <w:t xml:space="preserve">nfantado, </w:t>
      </w:r>
      <w:r w:rsidR="00805098" w:rsidRPr="00B65962">
        <w:rPr>
          <w:rFonts w:cstheme="minorHAnsi"/>
          <w:color w:val="212121"/>
          <w:sz w:val="18"/>
          <w:szCs w:val="18"/>
        </w:rPr>
        <w:t>los monasterio</w:t>
      </w:r>
      <w:r w:rsidR="00805098">
        <w:rPr>
          <w:rFonts w:cstheme="minorHAnsi"/>
          <w:color w:val="212121"/>
          <w:sz w:val="18"/>
          <w:szCs w:val="18"/>
        </w:rPr>
        <w:t>s</w:t>
      </w:r>
      <w:r w:rsidR="00B65962" w:rsidRPr="00B65962">
        <w:rPr>
          <w:rFonts w:cstheme="minorHAnsi"/>
          <w:color w:val="212121"/>
          <w:sz w:val="18"/>
          <w:szCs w:val="18"/>
        </w:rPr>
        <w:t xml:space="preserve"> de El Escorial y Guadalupe</w:t>
      </w:r>
      <w:r w:rsidR="00B65962" w:rsidRPr="00B65962">
        <w:rPr>
          <w:rFonts w:eastAsia="Times New Roman" w:cstheme="minorHAnsi"/>
          <w:color w:val="212121"/>
          <w:kern w:val="0"/>
          <w:lang w:eastAsia="es-ES"/>
          <w14:ligatures w14:val="none"/>
        </w:rPr>
        <w:t xml:space="preserve"> </w:t>
      </w:r>
      <w:r w:rsidR="00B65962">
        <w:rPr>
          <w:rFonts w:eastAsia="Times New Roman" w:cstheme="minorHAnsi"/>
          <w:color w:val="212121"/>
          <w:kern w:val="0"/>
          <w:lang w:eastAsia="es-ES"/>
          <w14:ligatures w14:val="none"/>
        </w:rPr>
        <w:t xml:space="preserve">y </w:t>
      </w:r>
      <w:r w:rsidR="00B65962" w:rsidRPr="00B65962">
        <w:rPr>
          <w:rFonts w:eastAsia="Times New Roman" w:cstheme="minorHAnsi"/>
          <w:color w:val="212121"/>
          <w:kern w:val="0"/>
          <w:sz w:val="18"/>
          <w:szCs w:val="18"/>
          <w:lang w:eastAsia="es-ES"/>
          <w14:ligatures w14:val="none"/>
        </w:rPr>
        <w:t>las ordenes de Alcántara, Calatrava y Santiago</w:t>
      </w:r>
      <w:r w:rsidR="00B65962">
        <w:rPr>
          <w:rFonts w:eastAsia="Times New Roman" w:cstheme="minorHAnsi"/>
          <w:color w:val="212121"/>
          <w:kern w:val="0"/>
          <w:sz w:val="18"/>
          <w:szCs w:val="18"/>
          <w:lang w:eastAsia="es-ES"/>
          <w14:ligatures w14:val="none"/>
        </w:rPr>
        <w:t>.</w:t>
      </w:r>
    </w:p>
    <w:p w14:paraId="0DCEDA44" w14:textId="0B602362" w:rsidR="00F13B32" w:rsidRPr="00805098" w:rsidRDefault="00805098" w:rsidP="003B4189">
      <w:pPr>
        <w:shd w:val="clear" w:color="auto" w:fill="FFFFFF"/>
        <w:spacing w:before="120" w:after="240" w:line="240" w:lineRule="auto"/>
        <w:jc w:val="both"/>
        <w:rPr>
          <w:rFonts w:eastAsia="Times New Roman" w:cstheme="minorHAnsi"/>
          <w:b/>
          <w:bCs/>
          <w:kern w:val="0"/>
          <w:sz w:val="21"/>
          <w:szCs w:val="21"/>
          <w:lang w:eastAsia="es-ES"/>
          <w14:ligatures w14:val="none"/>
        </w:rPr>
      </w:pPr>
      <w:r w:rsidRPr="00805098">
        <w:rPr>
          <w:rFonts w:eastAsia="Times New Roman" w:cstheme="minorHAnsi"/>
          <w:b/>
          <w:bCs/>
          <w:kern w:val="0"/>
          <w:sz w:val="21"/>
          <w:szCs w:val="21"/>
          <w:lang w:eastAsia="es-ES"/>
          <w14:ligatures w14:val="none"/>
        </w:rPr>
        <w:t>El viaje hasta Alburquerque.</w:t>
      </w:r>
    </w:p>
    <w:p w14:paraId="2119A202" w14:textId="19001CFC" w:rsidR="003B4189" w:rsidRDefault="00286376" w:rsidP="003B4189">
      <w:pPr>
        <w:shd w:val="clear" w:color="auto" w:fill="FFFFFF"/>
        <w:spacing w:before="120" w:after="240" w:line="240" w:lineRule="auto"/>
        <w:jc w:val="both"/>
        <w:rPr>
          <w:rFonts w:eastAsia="Times New Roman" w:cstheme="minorHAnsi"/>
          <w:kern w:val="0"/>
          <w:lang w:eastAsia="es-ES"/>
          <w14:ligatures w14:val="none"/>
        </w:rPr>
      </w:pPr>
      <w:r>
        <w:rPr>
          <w:rFonts w:eastAsia="Times New Roman" w:cstheme="minorHAnsi"/>
          <w:kern w:val="0"/>
          <w:sz w:val="21"/>
          <w:szCs w:val="21"/>
          <w:lang w:eastAsia="es-ES"/>
          <w14:ligatures w14:val="none"/>
        </w:rPr>
        <w:t xml:space="preserve">Los ganados </w:t>
      </w:r>
      <w:r w:rsidR="00D31987">
        <w:rPr>
          <w:rFonts w:eastAsia="Times New Roman" w:cstheme="minorHAnsi"/>
          <w:kern w:val="0"/>
          <w:sz w:val="21"/>
          <w:szCs w:val="21"/>
          <w:lang w:eastAsia="es-ES"/>
          <w14:ligatures w14:val="none"/>
        </w:rPr>
        <w:t>trashumantes</w:t>
      </w:r>
      <w:r w:rsidR="004F4622">
        <w:rPr>
          <w:rFonts w:eastAsia="Times New Roman" w:cstheme="minorHAnsi"/>
          <w:kern w:val="0"/>
          <w:sz w:val="21"/>
          <w:szCs w:val="21"/>
          <w:lang w:eastAsia="es-ES"/>
          <w14:ligatures w14:val="none"/>
        </w:rPr>
        <w:t xml:space="preserve"> que</w:t>
      </w:r>
      <w:r>
        <w:rPr>
          <w:rFonts w:eastAsia="Times New Roman" w:cstheme="minorHAnsi"/>
          <w:kern w:val="0"/>
          <w:sz w:val="21"/>
          <w:szCs w:val="21"/>
          <w:lang w:eastAsia="es-ES"/>
          <w14:ligatures w14:val="none"/>
        </w:rPr>
        <w:t xml:space="preserve"> llegaban a Alburquerque iniciaban su recorrido </w:t>
      </w:r>
      <w:r w:rsidR="004F4622">
        <w:rPr>
          <w:rFonts w:eastAsia="Times New Roman" w:cstheme="minorHAnsi"/>
          <w:kern w:val="0"/>
          <w:sz w:val="21"/>
          <w:szCs w:val="21"/>
          <w:lang w:eastAsia="es-ES"/>
          <w14:ligatures w14:val="none"/>
        </w:rPr>
        <w:t>en</w:t>
      </w:r>
      <w:r>
        <w:rPr>
          <w:rFonts w:eastAsia="Times New Roman" w:cstheme="minorHAnsi"/>
          <w:kern w:val="0"/>
          <w:sz w:val="21"/>
          <w:szCs w:val="21"/>
          <w:lang w:eastAsia="es-ES"/>
          <w14:ligatures w14:val="none"/>
        </w:rPr>
        <w:t xml:space="preserve"> la </w:t>
      </w:r>
      <w:r w:rsidRPr="008D1F9C">
        <w:rPr>
          <w:rFonts w:eastAsia="Times New Roman" w:cstheme="minorHAnsi"/>
          <w:kern w:val="0"/>
          <w:sz w:val="21"/>
          <w:szCs w:val="21"/>
          <w:lang w:eastAsia="es-ES"/>
          <w14:ligatures w14:val="none"/>
        </w:rPr>
        <w:t>Cañada</w:t>
      </w:r>
      <w:r w:rsidR="008D1F9C" w:rsidRPr="008D1F9C">
        <w:rPr>
          <w:rFonts w:eastAsia="Times New Roman" w:cstheme="minorHAnsi"/>
          <w:kern w:val="0"/>
          <w:sz w:val="21"/>
          <w:szCs w:val="21"/>
          <w:lang w:eastAsia="es-ES"/>
          <w14:ligatures w14:val="none"/>
        </w:rPr>
        <w:t xml:space="preserve"> Real </w:t>
      </w:r>
      <w:r w:rsidRPr="008D1F9C">
        <w:rPr>
          <w:rFonts w:eastAsia="Times New Roman" w:cstheme="minorHAnsi"/>
          <w:kern w:val="0"/>
          <w:sz w:val="21"/>
          <w:szCs w:val="21"/>
          <w:lang w:eastAsia="es-ES"/>
          <w14:ligatures w14:val="none"/>
        </w:rPr>
        <w:t>Soriana Occidental</w:t>
      </w:r>
      <w:r>
        <w:rPr>
          <w:rFonts w:eastAsia="Times New Roman" w:cstheme="minorHAnsi"/>
          <w:kern w:val="0"/>
          <w:sz w:val="21"/>
          <w:szCs w:val="21"/>
          <w:lang w:eastAsia="es-ES"/>
          <w14:ligatures w14:val="none"/>
        </w:rPr>
        <w:t xml:space="preserve">. Por ella </w:t>
      </w:r>
      <w:r w:rsidR="004F4622">
        <w:rPr>
          <w:rFonts w:eastAsia="Times New Roman" w:cstheme="minorHAnsi"/>
          <w:kern w:val="0"/>
          <w:sz w:val="21"/>
          <w:szCs w:val="21"/>
          <w:lang w:eastAsia="es-ES"/>
          <w14:ligatures w14:val="none"/>
        </w:rPr>
        <w:t>transitaban los rebaños</w:t>
      </w:r>
      <w:r w:rsidR="008D1F9C" w:rsidRPr="008D1F9C">
        <w:rPr>
          <w:rFonts w:eastAsia="Times New Roman" w:cstheme="minorHAnsi"/>
          <w:kern w:val="0"/>
          <w:sz w:val="21"/>
          <w:szCs w:val="21"/>
          <w:lang w:eastAsia="es-ES"/>
          <w14:ligatures w14:val="none"/>
        </w:rPr>
        <w:t> de </w:t>
      </w:r>
      <w:hyperlink r:id="rId22" w:tooltip="Oveja merina" w:history="1">
        <w:r w:rsidR="008D1F9C" w:rsidRPr="008D1F9C">
          <w:rPr>
            <w:rFonts w:eastAsia="Times New Roman" w:cstheme="minorHAnsi"/>
            <w:kern w:val="0"/>
            <w:sz w:val="21"/>
            <w:szCs w:val="21"/>
            <w:lang w:eastAsia="es-ES"/>
            <w14:ligatures w14:val="none"/>
          </w:rPr>
          <w:t>merinas</w:t>
        </w:r>
      </w:hyperlink>
      <w:r w:rsidR="008D1F9C" w:rsidRPr="008D1F9C">
        <w:rPr>
          <w:rFonts w:eastAsia="Times New Roman" w:cstheme="minorHAnsi"/>
          <w:kern w:val="0"/>
          <w:sz w:val="21"/>
          <w:szCs w:val="21"/>
          <w:lang w:eastAsia="es-ES"/>
          <w14:ligatures w14:val="none"/>
        </w:rPr>
        <w:t> de extenso</w:t>
      </w:r>
      <w:r>
        <w:rPr>
          <w:rFonts w:eastAsia="Times New Roman" w:cstheme="minorHAnsi"/>
          <w:kern w:val="0"/>
          <w:sz w:val="21"/>
          <w:szCs w:val="21"/>
          <w:lang w:eastAsia="es-ES"/>
          <w14:ligatures w14:val="none"/>
        </w:rPr>
        <w:t>s territorios sorianos y cameranos</w:t>
      </w:r>
      <w:r w:rsidR="008D1F9C" w:rsidRPr="008D1F9C">
        <w:rPr>
          <w:rFonts w:eastAsia="Times New Roman" w:cstheme="minorHAnsi"/>
          <w:kern w:val="0"/>
          <w:sz w:val="21"/>
          <w:szCs w:val="21"/>
          <w:lang w:eastAsia="es-ES"/>
          <w14:ligatures w14:val="none"/>
        </w:rPr>
        <w:t> </w:t>
      </w:r>
      <w:r w:rsidR="004F4622">
        <w:rPr>
          <w:rFonts w:eastAsia="Times New Roman" w:cstheme="minorHAnsi"/>
          <w:kern w:val="0"/>
          <w:sz w:val="21"/>
          <w:szCs w:val="21"/>
          <w:lang w:eastAsia="es-ES"/>
          <w14:ligatures w14:val="none"/>
        </w:rPr>
        <w:t xml:space="preserve">(6) </w:t>
      </w:r>
      <w:r w:rsidR="008D1F9C" w:rsidRPr="008D1F9C">
        <w:rPr>
          <w:rFonts w:eastAsia="Times New Roman" w:cstheme="minorHAnsi"/>
          <w:kern w:val="0"/>
          <w:sz w:val="21"/>
          <w:szCs w:val="21"/>
          <w:lang w:eastAsia="es-ES"/>
          <w14:ligatures w14:val="none"/>
        </w:rPr>
        <w:t xml:space="preserve">hasta la </w:t>
      </w:r>
      <w:r w:rsidR="00D31987" w:rsidRPr="008D1F9C">
        <w:rPr>
          <w:rFonts w:eastAsia="Times New Roman" w:cstheme="minorHAnsi"/>
          <w:kern w:val="0"/>
          <w:sz w:val="21"/>
          <w:szCs w:val="21"/>
          <w:lang w:eastAsia="es-ES"/>
          <w14:ligatures w14:val="none"/>
        </w:rPr>
        <w:t>Trasierra</w:t>
      </w:r>
      <w:r w:rsidR="008D1F9C" w:rsidRPr="008D1F9C">
        <w:rPr>
          <w:rFonts w:eastAsia="Times New Roman" w:cstheme="minorHAnsi"/>
          <w:kern w:val="0"/>
          <w:sz w:val="21"/>
          <w:szCs w:val="21"/>
          <w:lang w:eastAsia="es-ES"/>
          <w14:ligatures w14:val="none"/>
        </w:rPr>
        <w:t>, la actual </w:t>
      </w:r>
      <w:hyperlink r:id="rId23" w:tooltip="Extremadura" w:history="1">
        <w:r w:rsidR="008D1F9C" w:rsidRPr="008D1F9C">
          <w:rPr>
            <w:rFonts w:eastAsia="Times New Roman" w:cstheme="minorHAnsi"/>
            <w:kern w:val="0"/>
            <w:sz w:val="21"/>
            <w:szCs w:val="21"/>
            <w:lang w:eastAsia="es-ES"/>
            <w14:ligatures w14:val="none"/>
          </w:rPr>
          <w:t>Extremadura</w:t>
        </w:r>
      </w:hyperlink>
      <w:r w:rsidR="008D1F9C" w:rsidRPr="008D1F9C">
        <w:rPr>
          <w:rFonts w:eastAsia="Times New Roman" w:cstheme="minorHAnsi"/>
          <w:kern w:val="0"/>
          <w:sz w:val="21"/>
          <w:szCs w:val="21"/>
          <w:lang w:eastAsia="es-ES"/>
          <w14:ligatures w14:val="none"/>
        </w:rPr>
        <w:t>, una vez que los haya recogido en</w:t>
      </w:r>
      <w:r>
        <w:rPr>
          <w:rFonts w:eastAsia="Times New Roman" w:cstheme="minorHAnsi"/>
          <w:kern w:val="0"/>
          <w:sz w:val="21"/>
          <w:szCs w:val="21"/>
          <w:lang w:eastAsia="es-ES"/>
          <w14:ligatures w14:val="none"/>
        </w:rPr>
        <w:t xml:space="preserve"> múltiples coladas</w:t>
      </w:r>
      <w:r w:rsidR="008D1F9C" w:rsidRPr="008D1F9C">
        <w:rPr>
          <w:rFonts w:eastAsia="Times New Roman" w:cstheme="minorHAnsi"/>
          <w:kern w:val="0"/>
          <w:sz w:val="21"/>
          <w:szCs w:val="21"/>
          <w:lang w:eastAsia="es-ES"/>
          <w14:ligatures w14:val="none"/>
        </w:rPr>
        <w:t>.</w:t>
      </w:r>
      <w:r>
        <w:rPr>
          <w:rFonts w:eastAsia="Times New Roman" w:cstheme="minorHAnsi"/>
          <w:kern w:val="0"/>
          <w:sz w:val="21"/>
          <w:szCs w:val="21"/>
          <w:lang w:eastAsia="es-ES"/>
          <w14:ligatures w14:val="none"/>
        </w:rPr>
        <w:t xml:space="preserve"> Villas como </w:t>
      </w:r>
      <w:hyperlink r:id="rId24" w:tooltip="El Burgo de Osma" w:history="1">
        <w:r w:rsidR="008D1F9C" w:rsidRPr="008D1F9C">
          <w:rPr>
            <w:rFonts w:eastAsia="Times New Roman" w:cstheme="minorHAnsi"/>
            <w:kern w:val="0"/>
            <w:sz w:val="21"/>
            <w:szCs w:val="21"/>
            <w:lang w:eastAsia="es-ES"/>
            <w14:ligatures w14:val="none"/>
          </w:rPr>
          <w:t>El Burgo de Osma</w:t>
        </w:r>
      </w:hyperlink>
      <w:r>
        <w:rPr>
          <w:rFonts w:eastAsia="Times New Roman" w:cstheme="minorHAnsi"/>
          <w:kern w:val="0"/>
          <w:sz w:val="21"/>
          <w:szCs w:val="21"/>
          <w:lang w:eastAsia="es-ES"/>
          <w14:ligatures w14:val="none"/>
        </w:rPr>
        <w:t>,</w:t>
      </w:r>
      <w:r w:rsidR="008D1F9C" w:rsidRPr="008D1F9C">
        <w:rPr>
          <w:rFonts w:eastAsia="Times New Roman" w:cstheme="minorHAnsi"/>
          <w:kern w:val="0"/>
          <w:sz w:val="21"/>
          <w:szCs w:val="21"/>
          <w:lang w:eastAsia="es-ES"/>
          <w14:ligatures w14:val="none"/>
        </w:rPr>
        <w:t> </w:t>
      </w:r>
      <w:hyperlink r:id="rId25" w:tooltip="San Esteban de Gormaz" w:history="1">
        <w:r w:rsidR="008D1F9C" w:rsidRPr="008D1F9C">
          <w:rPr>
            <w:rFonts w:eastAsia="Times New Roman" w:cstheme="minorHAnsi"/>
            <w:kern w:val="0"/>
            <w:sz w:val="21"/>
            <w:szCs w:val="21"/>
            <w:lang w:eastAsia="es-ES"/>
            <w14:ligatures w14:val="none"/>
          </w:rPr>
          <w:t>San Esteban de Gormaz</w:t>
        </w:r>
      </w:hyperlink>
      <w:r>
        <w:rPr>
          <w:rFonts w:eastAsia="Times New Roman" w:cstheme="minorHAnsi"/>
          <w:kern w:val="0"/>
          <w:sz w:val="21"/>
          <w:szCs w:val="21"/>
          <w:lang w:eastAsia="es-ES"/>
          <w14:ligatures w14:val="none"/>
        </w:rPr>
        <w:t xml:space="preserve">, y </w:t>
      </w:r>
      <w:hyperlink r:id="rId26" w:tooltip="Valdanzuelo" w:history="1">
        <w:r w:rsidRPr="008D1F9C">
          <w:rPr>
            <w:rFonts w:eastAsia="Times New Roman" w:cstheme="minorHAnsi"/>
            <w:kern w:val="0"/>
            <w:sz w:val="21"/>
            <w:szCs w:val="21"/>
            <w:lang w:eastAsia="es-ES"/>
            <w14:ligatures w14:val="none"/>
          </w:rPr>
          <w:t>Valdanzuelo</w:t>
        </w:r>
      </w:hyperlink>
      <w:r>
        <w:rPr>
          <w:rFonts w:eastAsia="Times New Roman" w:cstheme="minorHAnsi"/>
          <w:kern w:val="0"/>
          <w:sz w:val="21"/>
          <w:szCs w:val="21"/>
          <w:lang w:eastAsia="es-ES"/>
          <w14:ligatures w14:val="none"/>
        </w:rPr>
        <w:t>, en la  provincia de Soria</w:t>
      </w:r>
      <w:r w:rsidR="00D31987">
        <w:rPr>
          <w:rFonts w:eastAsia="Times New Roman" w:cstheme="minorHAnsi"/>
          <w:kern w:val="0"/>
          <w:sz w:val="21"/>
          <w:szCs w:val="21"/>
          <w:lang w:eastAsia="es-ES"/>
          <w14:ligatures w14:val="none"/>
        </w:rPr>
        <w:t>,</w:t>
      </w:r>
      <w:r>
        <w:rPr>
          <w:rFonts w:eastAsia="Times New Roman" w:cstheme="minorHAnsi"/>
          <w:kern w:val="0"/>
          <w:sz w:val="21"/>
          <w:szCs w:val="21"/>
          <w:lang w:eastAsia="es-ES"/>
          <w14:ligatures w14:val="none"/>
        </w:rPr>
        <w:t xml:space="preserve"> son testigos de su paso. También lo  son, ya  en</w:t>
      </w:r>
      <w:r w:rsidR="00D31987">
        <w:rPr>
          <w:rFonts w:eastAsia="Times New Roman" w:cstheme="minorHAnsi"/>
          <w:kern w:val="0"/>
          <w:sz w:val="21"/>
          <w:szCs w:val="21"/>
          <w:lang w:eastAsia="es-ES"/>
          <w14:ligatures w14:val="none"/>
        </w:rPr>
        <w:t xml:space="preserve"> la de</w:t>
      </w:r>
      <w:r>
        <w:rPr>
          <w:rFonts w:eastAsia="Times New Roman" w:cstheme="minorHAnsi"/>
          <w:kern w:val="0"/>
          <w:sz w:val="21"/>
          <w:szCs w:val="21"/>
          <w:lang w:eastAsia="es-ES"/>
          <w14:ligatures w14:val="none"/>
        </w:rPr>
        <w:t xml:space="preserve"> Segovia, </w:t>
      </w:r>
      <w:r w:rsidR="008D1F9C" w:rsidRPr="008D1F9C">
        <w:rPr>
          <w:rFonts w:eastAsia="Times New Roman" w:cstheme="minorHAnsi"/>
          <w:kern w:val="0"/>
          <w:sz w:val="21"/>
          <w:szCs w:val="21"/>
          <w:lang w:eastAsia="es-ES"/>
          <w14:ligatures w14:val="none"/>
        </w:rPr>
        <w:t> </w:t>
      </w:r>
      <w:hyperlink r:id="rId27" w:tooltip="Mazagatos" w:history="1">
        <w:r w:rsidR="008D1F9C" w:rsidRPr="008D1F9C">
          <w:rPr>
            <w:rFonts w:eastAsia="Times New Roman" w:cstheme="minorHAnsi"/>
            <w:kern w:val="0"/>
            <w:sz w:val="21"/>
            <w:szCs w:val="21"/>
            <w:lang w:eastAsia="es-ES"/>
            <w14:ligatures w14:val="none"/>
          </w:rPr>
          <w:t>Mazagatos</w:t>
        </w:r>
      </w:hyperlink>
      <w:r w:rsidR="00D31987">
        <w:rPr>
          <w:rFonts w:eastAsia="Times New Roman" w:cstheme="minorHAnsi"/>
          <w:kern w:val="0"/>
          <w:sz w:val="21"/>
          <w:szCs w:val="21"/>
          <w:lang w:eastAsia="es-ES"/>
          <w14:ligatures w14:val="none"/>
        </w:rPr>
        <w:t xml:space="preserve">, </w:t>
      </w:r>
      <w:r w:rsidR="008D1F9C" w:rsidRPr="008D1F9C">
        <w:rPr>
          <w:rFonts w:eastAsia="Times New Roman" w:cstheme="minorHAnsi"/>
          <w:kern w:val="0"/>
          <w:sz w:val="21"/>
          <w:szCs w:val="21"/>
          <w:lang w:eastAsia="es-ES"/>
          <w14:ligatures w14:val="none"/>
        </w:rPr>
        <w:t> </w:t>
      </w:r>
      <w:hyperlink r:id="rId28" w:tooltip="Santa María de Riaza" w:history="1">
        <w:r w:rsidR="008D1F9C" w:rsidRPr="008D1F9C">
          <w:rPr>
            <w:rFonts w:eastAsia="Times New Roman" w:cstheme="minorHAnsi"/>
            <w:kern w:val="0"/>
            <w:sz w:val="21"/>
            <w:szCs w:val="21"/>
            <w:lang w:eastAsia="es-ES"/>
            <w14:ligatures w14:val="none"/>
          </w:rPr>
          <w:t>Santa María de Riaza</w:t>
        </w:r>
      </w:hyperlink>
      <w:r w:rsidR="00D31987">
        <w:rPr>
          <w:rFonts w:eastAsia="Times New Roman" w:cstheme="minorHAnsi"/>
          <w:kern w:val="0"/>
          <w:sz w:val="21"/>
          <w:szCs w:val="21"/>
          <w:lang w:eastAsia="es-ES"/>
          <w14:ligatures w14:val="none"/>
        </w:rPr>
        <w:t>,</w:t>
      </w:r>
      <w:r w:rsidR="008D1F9C" w:rsidRPr="008D1F9C">
        <w:rPr>
          <w:rFonts w:eastAsia="Times New Roman" w:cstheme="minorHAnsi"/>
          <w:kern w:val="0"/>
          <w:sz w:val="21"/>
          <w:szCs w:val="21"/>
          <w:lang w:eastAsia="es-ES"/>
          <w14:ligatures w14:val="none"/>
        </w:rPr>
        <w:t> </w:t>
      </w:r>
      <w:r w:rsidR="007A0FC5">
        <w:rPr>
          <w:rFonts w:eastAsia="Times New Roman" w:cstheme="minorHAnsi"/>
          <w:kern w:val="0"/>
          <w:sz w:val="21"/>
          <w:szCs w:val="21"/>
          <w:lang w:eastAsia="es-ES"/>
          <w14:ligatures w14:val="none"/>
        </w:rPr>
        <w:t xml:space="preserve"> </w:t>
      </w:r>
      <w:hyperlink r:id="rId29" w:tooltip="Navafría (Segovia)" w:history="1">
        <w:r w:rsidR="008D1F9C" w:rsidRPr="008D1F9C">
          <w:rPr>
            <w:rFonts w:eastAsia="Times New Roman" w:cstheme="minorHAnsi"/>
            <w:kern w:val="0"/>
            <w:sz w:val="21"/>
            <w:szCs w:val="21"/>
            <w:lang w:eastAsia="es-ES"/>
            <w14:ligatures w14:val="none"/>
          </w:rPr>
          <w:t>Navafría</w:t>
        </w:r>
      </w:hyperlink>
      <w:r w:rsidR="00D31987">
        <w:rPr>
          <w:rFonts w:eastAsia="Times New Roman" w:cstheme="minorHAnsi"/>
          <w:kern w:val="0"/>
          <w:sz w:val="21"/>
          <w:szCs w:val="21"/>
          <w:lang w:eastAsia="es-ES"/>
          <w14:ligatures w14:val="none"/>
        </w:rPr>
        <w:t xml:space="preserve">, </w:t>
      </w:r>
      <w:r w:rsidR="008D1F9C" w:rsidRPr="008D1F9C">
        <w:rPr>
          <w:rFonts w:eastAsia="Times New Roman" w:cstheme="minorHAnsi"/>
          <w:kern w:val="0"/>
          <w:sz w:val="21"/>
          <w:szCs w:val="21"/>
          <w:lang w:eastAsia="es-ES"/>
          <w14:ligatures w14:val="none"/>
        </w:rPr>
        <w:t> </w:t>
      </w:r>
      <w:hyperlink r:id="rId30" w:tooltip="Turégano" w:history="1">
        <w:r w:rsidR="008D1F9C" w:rsidRPr="008D1F9C">
          <w:rPr>
            <w:rFonts w:eastAsia="Times New Roman" w:cstheme="minorHAnsi"/>
            <w:kern w:val="0"/>
            <w:sz w:val="21"/>
            <w:szCs w:val="21"/>
            <w:lang w:eastAsia="es-ES"/>
            <w14:ligatures w14:val="none"/>
          </w:rPr>
          <w:t>Turégano</w:t>
        </w:r>
      </w:hyperlink>
      <w:r w:rsidR="007A0FC5">
        <w:rPr>
          <w:rFonts w:eastAsia="Times New Roman" w:cstheme="minorHAnsi"/>
          <w:kern w:val="0"/>
          <w:sz w:val="21"/>
          <w:szCs w:val="21"/>
          <w:lang w:eastAsia="es-ES"/>
          <w14:ligatures w14:val="none"/>
        </w:rPr>
        <w:t xml:space="preserve">, Palazuelos de </w:t>
      </w:r>
      <w:r w:rsidR="00D31987">
        <w:rPr>
          <w:rFonts w:eastAsia="Times New Roman" w:cstheme="minorHAnsi"/>
          <w:kern w:val="0"/>
          <w:sz w:val="21"/>
          <w:szCs w:val="21"/>
          <w:lang w:eastAsia="es-ES"/>
          <w14:ligatures w14:val="none"/>
        </w:rPr>
        <w:t>Eresma,</w:t>
      </w:r>
      <w:r w:rsidR="008D1F9C" w:rsidRPr="008D1F9C">
        <w:rPr>
          <w:rFonts w:eastAsia="Times New Roman" w:cstheme="minorHAnsi"/>
          <w:kern w:val="0"/>
          <w:sz w:val="21"/>
          <w:szCs w:val="21"/>
          <w:lang w:eastAsia="es-ES"/>
          <w14:ligatures w14:val="none"/>
        </w:rPr>
        <w:t> </w:t>
      </w:r>
      <w:hyperlink r:id="rId31" w:tooltip="Navas de Riofrío" w:history="1">
        <w:r w:rsidR="008D1F9C" w:rsidRPr="008D1F9C">
          <w:rPr>
            <w:rFonts w:eastAsia="Times New Roman" w:cstheme="minorHAnsi"/>
            <w:kern w:val="0"/>
            <w:sz w:val="21"/>
            <w:szCs w:val="21"/>
            <w:lang w:eastAsia="es-ES"/>
            <w14:ligatures w14:val="none"/>
          </w:rPr>
          <w:t>Navas de Riofrío</w:t>
        </w:r>
      </w:hyperlink>
      <w:r w:rsidR="00D31987">
        <w:rPr>
          <w:rFonts w:eastAsia="Times New Roman" w:cstheme="minorHAnsi"/>
          <w:kern w:val="0"/>
          <w:sz w:val="21"/>
          <w:szCs w:val="21"/>
          <w:lang w:eastAsia="es-ES"/>
          <w14:ligatures w14:val="none"/>
        </w:rPr>
        <w:t xml:space="preserve">, </w:t>
      </w:r>
      <w:r w:rsidR="008D1F9C" w:rsidRPr="008D1F9C">
        <w:rPr>
          <w:rFonts w:eastAsia="Times New Roman" w:cstheme="minorHAnsi"/>
          <w:kern w:val="0"/>
          <w:sz w:val="21"/>
          <w:szCs w:val="21"/>
          <w:lang w:eastAsia="es-ES"/>
          <w14:ligatures w14:val="none"/>
        </w:rPr>
        <w:t> </w:t>
      </w:r>
      <w:hyperlink r:id="rId32" w:tooltip="El Espinar" w:history="1">
        <w:r w:rsidR="008D1F9C" w:rsidRPr="008D1F9C">
          <w:rPr>
            <w:rFonts w:eastAsia="Times New Roman" w:cstheme="minorHAnsi"/>
            <w:kern w:val="0"/>
            <w:sz w:val="21"/>
            <w:szCs w:val="21"/>
            <w:lang w:eastAsia="es-ES"/>
            <w14:ligatures w14:val="none"/>
          </w:rPr>
          <w:t>El Espinar</w:t>
        </w:r>
      </w:hyperlink>
      <w:r w:rsidR="00D31987">
        <w:rPr>
          <w:rFonts w:eastAsia="Times New Roman" w:cstheme="minorHAnsi"/>
          <w:kern w:val="0"/>
          <w:sz w:val="21"/>
          <w:szCs w:val="21"/>
          <w:lang w:eastAsia="es-ES"/>
          <w14:ligatures w14:val="none"/>
        </w:rPr>
        <w:t xml:space="preserve"> y</w:t>
      </w:r>
      <w:r w:rsidR="008D1F9C" w:rsidRPr="008D1F9C">
        <w:rPr>
          <w:rFonts w:eastAsia="Times New Roman" w:cstheme="minorHAnsi"/>
          <w:kern w:val="0"/>
          <w:sz w:val="21"/>
          <w:szCs w:val="21"/>
          <w:lang w:eastAsia="es-ES"/>
          <w14:ligatures w14:val="none"/>
        </w:rPr>
        <w:t> </w:t>
      </w:r>
      <w:hyperlink r:id="rId33" w:tooltip="Villacastín" w:history="1">
        <w:r w:rsidR="008D1F9C" w:rsidRPr="008D1F9C">
          <w:rPr>
            <w:rFonts w:eastAsia="Times New Roman" w:cstheme="minorHAnsi"/>
            <w:kern w:val="0"/>
            <w:sz w:val="21"/>
            <w:szCs w:val="21"/>
            <w:lang w:eastAsia="es-ES"/>
            <w14:ligatures w14:val="none"/>
          </w:rPr>
          <w:t>Villacastín</w:t>
        </w:r>
      </w:hyperlink>
      <w:r w:rsidR="008D1F9C" w:rsidRPr="008D1F9C">
        <w:rPr>
          <w:rFonts w:eastAsia="Times New Roman" w:cstheme="minorHAnsi"/>
          <w:kern w:val="0"/>
          <w:sz w:val="21"/>
          <w:szCs w:val="21"/>
          <w:lang w:eastAsia="es-ES"/>
          <w14:ligatures w14:val="none"/>
        </w:rPr>
        <w:t>.</w:t>
      </w:r>
      <w:r w:rsidR="00D31987">
        <w:rPr>
          <w:rFonts w:eastAsia="Times New Roman" w:cstheme="minorHAnsi"/>
          <w:kern w:val="0"/>
          <w:sz w:val="21"/>
          <w:szCs w:val="21"/>
          <w:lang w:eastAsia="es-ES"/>
          <w14:ligatures w14:val="none"/>
        </w:rPr>
        <w:t xml:space="preserve"> Entran los rebaños en Ávila por Piedrahíta y en Salamanca por </w:t>
      </w:r>
      <w:r w:rsidR="008D1F9C" w:rsidRPr="008D1F9C">
        <w:rPr>
          <w:rFonts w:eastAsia="Times New Roman" w:cstheme="minorHAnsi"/>
          <w:kern w:val="0"/>
          <w:sz w:val="21"/>
          <w:szCs w:val="21"/>
          <w:lang w:eastAsia="es-ES"/>
          <w14:ligatures w14:val="none"/>
        </w:rPr>
        <w:t> </w:t>
      </w:r>
      <w:hyperlink r:id="rId34" w:tooltip="Puente del Congosto" w:history="1">
        <w:r w:rsidR="008D1F9C" w:rsidRPr="008D1F9C">
          <w:rPr>
            <w:rFonts w:eastAsia="Times New Roman" w:cstheme="minorHAnsi"/>
            <w:kern w:val="0"/>
            <w:sz w:val="21"/>
            <w:szCs w:val="21"/>
            <w:lang w:eastAsia="es-ES"/>
            <w14:ligatures w14:val="none"/>
          </w:rPr>
          <w:t>Puente del Congosto</w:t>
        </w:r>
      </w:hyperlink>
      <w:r w:rsidR="00D31987">
        <w:rPr>
          <w:rFonts w:eastAsia="Times New Roman" w:cstheme="minorHAnsi"/>
          <w:kern w:val="0"/>
          <w:sz w:val="21"/>
          <w:szCs w:val="21"/>
          <w:lang w:eastAsia="es-ES"/>
          <w14:ligatures w14:val="none"/>
        </w:rPr>
        <w:t>, para continuar por</w:t>
      </w:r>
      <w:r w:rsidR="008D1F9C" w:rsidRPr="008D1F9C">
        <w:rPr>
          <w:rFonts w:eastAsia="Times New Roman" w:cstheme="minorHAnsi"/>
          <w:kern w:val="0"/>
          <w:sz w:val="21"/>
          <w:szCs w:val="21"/>
          <w:lang w:eastAsia="es-ES"/>
          <w14:ligatures w14:val="none"/>
        </w:rPr>
        <w:t>  el </w:t>
      </w:r>
      <w:hyperlink r:id="rId35" w:tooltip="Guijo de Ávila" w:history="1">
        <w:r w:rsidR="008D1F9C" w:rsidRPr="008D1F9C">
          <w:rPr>
            <w:rFonts w:eastAsia="Times New Roman" w:cstheme="minorHAnsi"/>
            <w:kern w:val="0"/>
            <w:sz w:val="21"/>
            <w:szCs w:val="21"/>
            <w:lang w:eastAsia="es-ES"/>
            <w14:ligatures w14:val="none"/>
          </w:rPr>
          <w:t>Guijo de Ávila</w:t>
        </w:r>
      </w:hyperlink>
      <w:r w:rsidR="00D31987">
        <w:rPr>
          <w:rFonts w:eastAsia="Times New Roman" w:cstheme="minorHAnsi"/>
          <w:kern w:val="0"/>
          <w:sz w:val="21"/>
          <w:szCs w:val="21"/>
          <w:lang w:eastAsia="es-ES"/>
          <w14:ligatures w14:val="none"/>
        </w:rPr>
        <w:t xml:space="preserve">, </w:t>
      </w:r>
      <w:hyperlink r:id="rId36" w:tooltip="Santibáñez de Béjar" w:history="1">
        <w:r w:rsidR="00D31987" w:rsidRPr="008D1F9C">
          <w:rPr>
            <w:rFonts w:eastAsia="Times New Roman" w:cstheme="minorHAnsi"/>
            <w:kern w:val="0"/>
            <w:sz w:val="21"/>
            <w:szCs w:val="21"/>
            <w:lang w:eastAsia="es-ES"/>
            <w14:ligatures w14:val="none"/>
          </w:rPr>
          <w:t>Santibáñez de Béjar</w:t>
        </w:r>
      </w:hyperlink>
      <w:r w:rsidR="00D31987">
        <w:rPr>
          <w:rFonts w:eastAsia="Times New Roman" w:cstheme="minorHAnsi"/>
          <w:kern w:val="0"/>
          <w:sz w:val="21"/>
          <w:szCs w:val="21"/>
          <w:lang w:eastAsia="es-ES"/>
          <w14:ligatures w14:val="none"/>
        </w:rPr>
        <w:t xml:space="preserve"> y </w:t>
      </w:r>
      <w:r w:rsidR="003B4189">
        <w:rPr>
          <w:rFonts w:eastAsia="Times New Roman" w:cstheme="minorHAnsi"/>
          <w:kern w:val="0"/>
          <w:sz w:val="21"/>
          <w:szCs w:val="21"/>
          <w:lang w:eastAsia="es-ES"/>
          <w14:ligatures w14:val="none"/>
        </w:rPr>
        <w:t>Valdefuentes</w:t>
      </w:r>
      <w:r w:rsidR="00D31987">
        <w:rPr>
          <w:rFonts w:eastAsia="Times New Roman" w:cstheme="minorHAnsi"/>
          <w:kern w:val="0"/>
          <w:sz w:val="21"/>
          <w:szCs w:val="21"/>
          <w:lang w:eastAsia="es-ES"/>
          <w14:ligatures w14:val="none"/>
        </w:rPr>
        <w:t xml:space="preserve"> de Sangusin donde </w:t>
      </w:r>
      <w:r w:rsidR="00482003">
        <w:rPr>
          <w:rFonts w:eastAsia="Times New Roman" w:cstheme="minorHAnsi"/>
          <w:kern w:val="0"/>
          <w:sz w:val="21"/>
          <w:szCs w:val="21"/>
          <w:lang w:eastAsia="es-ES"/>
          <w14:ligatures w14:val="none"/>
        </w:rPr>
        <w:t xml:space="preserve">esta </w:t>
      </w:r>
      <w:r w:rsidR="00CF1DD3">
        <w:rPr>
          <w:rFonts w:eastAsia="Times New Roman" w:cstheme="minorHAnsi"/>
          <w:kern w:val="0"/>
          <w:sz w:val="21"/>
          <w:szCs w:val="21"/>
          <w:lang w:eastAsia="es-ES"/>
          <w14:ligatures w14:val="none"/>
        </w:rPr>
        <w:t>primera cañada</w:t>
      </w:r>
      <w:r w:rsidR="00482003">
        <w:rPr>
          <w:rFonts w:eastAsia="Times New Roman" w:cstheme="minorHAnsi"/>
          <w:kern w:val="0"/>
          <w:sz w:val="21"/>
          <w:szCs w:val="21"/>
          <w:lang w:eastAsia="es-ES"/>
          <w14:ligatures w14:val="none"/>
        </w:rPr>
        <w:t xml:space="preserve"> </w:t>
      </w:r>
      <w:r w:rsidR="00D31987">
        <w:rPr>
          <w:rFonts w:eastAsia="Times New Roman" w:cstheme="minorHAnsi"/>
          <w:kern w:val="0"/>
          <w:sz w:val="21"/>
          <w:szCs w:val="21"/>
          <w:lang w:eastAsia="es-ES"/>
          <w14:ligatures w14:val="none"/>
        </w:rPr>
        <w:t>se</w:t>
      </w:r>
      <w:r w:rsidR="004F4622">
        <w:rPr>
          <w:rFonts w:eastAsia="Times New Roman" w:cstheme="minorHAnsi"/>
          <w:kern w:val="0"/>
          <w:sz w:val="21"/>
          <w:szCs w:val="21"/>
          <w:lang w:eastAsia="es-ES"/>
          <w14:ligatures w14:val="none"/>
        </w:rPr>
        <w:t xml:space="preserve"> cruza con la</w:t>
      </w:r>
      <w:r w:rsidR="00D31987">
        <w:rPr>
          <w:rFonts w:eastAsia="Times New Roman" w:cstheme="minorHAnsi"/>
          <w:kern w:val="0"/>
          <w:sz w:val="21"/>
          <w:szCs w:val="21"/>
          <w:lang w:eastAsia="es-ES"/>
          <w14:ligatures w14:val="none"/>
        </w:rPr>
        <w:t xml:space="preserve"> Real </w:t>
      </w:r>
      <w:r w:rsidR="00F6669C">
        <w:rPr>
          <w:rFonts w:eastAsia="Times New Roman" w:cstheme="minorHAnsi"/>
          <w:kern w:val="0"/>
          <w:sz w:val="21"/>
          <w:szCs w:val="21"/>
          <w:lang w:eastAsia="es-ES"/>
          <w14:ligatures w14:val="none"/>
        </w:rPr>
        <w:t xml:space="preserve">Vizana o de la Plata, camino que toman ahora nuestros ganados. Siguiendo la traza de la antigua calzada romana, coronan Puerto de </w:t>
      </w:r>
      <w:r w:rsidR="003B4189">
        <w:rPr>
          <w:rFonts w:eastAsia="Times New Roman" w:cstheme="minorHAnsi"/>
          <w:kern w:val="0"/>
          <w:sz w:val="21"/>
          <w:szCs w:val="21"/>
          <w:lang w:eastAsia="es-ES"/>
          <w14:ligatures w14:val="none"/>
        </w:rPr>
        <w:t>Béjar</w:t>
      </w:r>
      <w:r w:rsidR="00F6669C">
        <w:rPr>
          <w:rFonts w:eastAsia="Times New Roman" w:cstheme="minorHAnsi"/>
          <w:kern w:val="0"/>
          <w:sz w:val="21"/>
          <w:szCs w:val="21"/>
          <w:lang w:eastAsia="es-ES"/>
          <w14:ligatures w14:val="none"/>
        </w:rPr>
        <w:t xml:space="preserve"> y entran </w:t>
      </w:r>
      <w:r w:rsidR="00F6669C" w:rsidRPr="003B4189">
        <w:rPr>
          <w:rFonts w:eastAsia="Times New Roman" w:cstheme="minorHAnsi"/>
          <w:kern w:val="0"/>
          <w:lang w:eastAsia="es-ES"/>
          <w14:ligatures w14:val="none"/>
        </w:rPr>
        <w:t>ya e</w:t>
      </w:r>
      <w:r w:rsidR="00B61FDA" w:rsidRPr="00B61FDA">
        <w:rPr>
          <w:rFonts w:eastAsia="Times New Roman" w:cstheme="minorHAnsi"/>
          <w:color w:val="202122"/>
          <w:kern w:val="0"/>
          <w:lang w:eastAsia="es-ES"/>
          <w14:ligatures w14:val="none"/>
        </w:rPr>
        <w:t xml:space="preserve">n </w:t>
      </w:r>
      <w:r w:rsidR="00B61FDA" w:rsidRPr="00B61FDA">
        <w:rPr>
          <w:rFonts w:eastAsia="Times New Roman" w:cstheme="minorHAnsi"/>
          <w:kern w:val="0"/>
          <w:lang w:eastAsia="es-ES"/>
          <w14:ligatures w14:val="none"/>
        </w:rPr>
        <w:t>la </w:t>
      </w:r>
      <w:hyperlink r:id="rId37" w:tooltip="Provincia de Cáceres" w:history="1">
        <w:r w:rsidR="00B61FDA" w:rsidRPr="00B61FDA">
          <w:rPr>
            <w:rFonts w:eastAsia="Times New Roman" w:cstheme="minorHAnsi"/>
            <w:kern w:val="0"/>
            <w:lang w:eastAsia="es-ES"/>
            <w14:ligatures w14:val="none"/>
          </w:rPr>
          <w:t>provincia de</w:t>
        </w:r>
        <w:r w:rsidR="00482003">
          <w:rPr>
            <w:rFonts w:eastAsia="Times New Roman" w:cstheme="minorHAnsi"/>
            <w:kern w:val="0"/>
            <w:lang w:eastAsia="es-ES"/>
            <w14:ligatures w14:val="none"/>
          </w:rPr>
          <w:t xml:space="preserve"> Cáceres por </w:t>
        </w:r>
      </w:hyperlink>
      <w:r w:rsidR="00482003">
        <w:rPr>
          <w:rFonts w:eastAsia="Times New Roman" w:cstheme="minorHAnsi"/>
          <w:kern w:val="0"/>
          <w:lang w:eastAsia="es-ES"/>
          <w14:ligatures w14:val="none"/>
        </w:rPr>
        <w:t xml:space="preserve"> </w:t>
      </w:r>
      <w:hyperlink r:id="rId38" w:tooltip="Baños de Montemayor" w:history="1">
        <w:r w:rsidR="00B61FDA" w:rsidRPr="00B61FDA">
          <w:rPr>
            <w:rFonts w:eastAsia="Times New Roman" w:cstheme="minorHAnsi"/>
            <w:kern w:val="0"/>
            <w:lang w:eastAsia="es-ES"/>
            <w14:ligatures w14:val="none"/>
          </w:rPr>
          <w:t>Baños de Montemayor</w:t>
        </w:r>
      </w:hyperlink>
      <w:r w:rsidR="00F6669C" w:rsidRPr="003B4189">
        <w:rPr>
          <w:rFonts w:eastAsia="Times New Roman" w:cstheme="minorHAnsi"/>
          <w:kern w:val="0"/>
          <w:lang w:eastAsia="es-ES"/>
          <w14:ligatures w14:val="none"/>
        </w:rPr>
        <w:t>,</w:t>
      </w:r>
      <w:r w:rsidR="00482003">
        <w:rPr>
          <w:rFonts w:eastAsia="Times New Roman" w:cstheme="minorHAnsi"/>
          <w:kern w:val="0"/>
          <w:lang w:eastAsia="es-ES"/>
          <w14:ligatures w14:val="none"/>
        </w:rPr>
        <w:t xml:space="preserve"> para continuar por</w:t>
      </w:r>
      <w:r w:rsidR="00F6669C" w:rsidRPr="003B4189">
        <w:rPr>
          <w:rFonts w:eastAsia="Times New Roman" w:cstheme="minorHAnsi"/>
          <w:kern w:val="0"/>
          <w:lang w:eastAsia="es-ES"/>
          <w14:ligatures w14:val="none"/>
        </w:rPr>
        <w:t xml:space="preserve"> Hervás,</w:t>
      </w:r>
      <w:r w:rsidR="00B61FDA" w:rsidRPr="00B61FDA">
        <w:rPr>
          <w:rFonts w:eastAsia="Times New Roman" w:cstheme="minorHAnsi"/>
          <w:kern w:val="0"/>
          <w:lang w:eastAsia="es-ES"/>
          <w14:ligatures w14:val="none"/>
        </w:rPr>
        <w:t> </w:t>
      </w:r>
      <w:hyperlink r:id="rId39" w:tooltip="Plasencia" w:history="1">
        <w:r w:rsidR="00B61FDA" w:rsidRPr="00B61FDA">
          <w:rPr>
            <w:rFonts w:eastAsia="Times New Roman" w:cstheme="minorHAnsi"/>
            <w:kern w:val="0"/>
            <w:lang w:eastAsia="es-ES"/>
            <w14:ligatures w14:val="none"/>
          </w:rPr>
          <w:t>Plasencia</w:t>
        </w:r>
      </w:hyperlink>
      <w:r w:rsidR="003B4189" w:rsidRPr="003B4189">
        <w:rPr>
          <w:rFonts w:eastAsia="Times New Roman" w:cstheme="minorHAnsi"/>
          <w:kern w:val="0"/>
          <w:lang w:eastAsia="es-ES"/>
          <w14:ligatures w14:val="none"/>
        </w:rPr>
        <w:t xml:space="preserve">, </w:t>
      </w:r>
      <w:r w:rsidR="003B4189">
        <w:rPr>
          <w:rFonts w:eastAsia="Times New Roman" w:cstheme="minorHAnsi"/>
          <w:kern w:val="0"/>
          <w:lang w:eastAsia="es-ES"/>
          <w14:ligatures w14:val="none"/>
        </w:rPr>
        <w:t>Cañavera</w:t>
      </w:r>
      <w:r w:rsidR="00482003">
        <w:rPr>
          <w:rFonts w:eastAsia="Times New Roman" w:cstheme="minorHAnsi"/>
          <w:kern w:val="0"/>
          <w:lang w:eastAsia="es-ES"/>
          <w14:ligatures w14:val="none"/>
        </w:rPr>
        <w:t>l</w:t>
      </w:r>
      <w:r w:rsidR="00CF1DD3">
        <w:rPr>
          <w:rFonts w:eastAsia="Times New Roman" w:cstheme="minorHAnsi"/>
          <w:kern w:val="0"/>
          <w:lang w:eastAsia="es-ES"/>
          <w14:ligatures w14:val="none"/>
        </w:rPr>
        <w:t xml:space="preserve"> y desviarse, ya fuera de esta segunda </w:t>
      </w:r>
      <w:r w:rsidR="00B91D55">
        <w:rPr>
          <w:rFonts w:eastAsia="Times New Roman" w:cstheme="minorHAnsi"/>
          <w:kern w:val="0"/>
          <w:lang w:eastAsia="es-ES"/>
          <w14:ligatures w14:val="none"/>
        </w:rPr>
        <w:t>cañada,</w:t>
      </w:r>
      <w:r w:rsidR="00CF1DD3">
        <w:rPr>
          <w:rFonts w:eastAsia="Times New Roman" w:cstheme="minorHAnsi"/>
          <w:kern w:val="0"/>
          <w:lang w:eastAsia="es-ES"/>
          <w14:ligatures w14:val="none"/>
        </w:rPr>
        <w:t xml:space="preserve"> hasta </w:t>
      </w:r>
      <w:r w:rsidR="003B4189">
        <w:rPr>
          <w:rFonts w:eastAsia="Times New Roman" w:cstheme="minorHAnsi"/>
          <w:kern w:val="0"/>
          <w:lang w:eastAsia="es-ES"/>
          <w14:ligatures w14:val="none"/>
        </w:rPr>
        <w:t>Arroyo del Puerco (de la Luz) Aliseda y Alburquerque</w:t>
      </w:r>
      <w:r w:rsidR="00482003">
        <w:rPr>
          <w:rFonts w:eastAsia="Times New Roman" w:cstheme="minorHAnsi"/>
          <w:kern w:val="0"/>
          <w:lang w:eastAsia="es-ES"/>
          <w14:ligatures w14:val="none"/>
        </w:rPr>
        <w:t xml:space="preserve">, poblaciones  donde el tronco común, que salió de tierras del norte y fue alimentándose en la vieja Castilla, se ramifica y diluye en múltiples </w:t>
      </w:r>
      <w:r w:rsidR="007451D5">
        <w:rPr>
          <w:rFonts w:eastAsia="Times New Roman" w:cstheme="minorHAnsi"/>
          <w:kern w:val="0"/>
          <w:lang w:eastAsia="es-ES"/>
          <w14:ligatures w14:val="none"/>
        </w:rPr>
        <w:t>hib</w:t>
      </w:r>
      <w:r w:rsidR="00482003">
        <w:rPr>
          <w:rFonts w:eastAsia="Times New Roman" w:cstheme="minorHAnsi"/>
          <w:kern w:val="0"/>
          <w:lang w:eastAsia="es-ES"/>
          <w14:ligatures w14:val="none"/>
        </w:rPr>
        <w:t>ernaderos.</w:t>
      </w:r>
    </w:p>
    <w:p w14:paraId="4ABE0064" w14:textId="10201F66" w:rsidR="004F4622" w:rsidRDefault="004F4622" w:rsidP="003B4189">
      <w:pPr>
        <w:shd w:val="clear" w:color="auto" w:fill="FFFFFF"/>
        <w:spacing w:before="120" w:after="240" w:line="240" w:lineRule="auto"/>
        <w:jc w:val="both"/>
        <w:rPr>
          <w:rFonts w:eastAsia="Times New Roman" w:cstheme="minorHAnsi"/>
          <w:kern w:val="0"/>
          <w:sz w:val="18"/>
          <w:szCs w:val="18"/>
          <w:lang w:eastAsia="es-ES"/>
          <w14:ligatures w14:val="none"/>
        </w:rPr>
      </w:pPr>
      <w:r w:rsidRPr="004F4622">
        <w:rPr>
          <w:rFonts w:eastAsia="Times New Roman" w:cstheme="minorHAnsi"/>
          <w:kern w:val="0"/>
          <w:sz w:val="18"/>
          <w:szCs w:val="18"/>
          <w:lang w:eastAsia="es-ES"/>
          <w14:ligatures w14:val="none"/>
        </w:rPr>
        <w:t xml:space="preserve">(6) Tierra de Cameros, comarca, situada al centro y sur de la Rioja. También llegaban desde otros territorios norteños. Nos hemos centrado en estos por ser los </w:t>
      </w:r>
      <w:r>
        <w:rPr>
          <w:rFonts w:eastAsia="Times New Roman" w:cstheme="minorHAnsi"/>
          <w:kern w:val="0"/>
          <w:sz w:val="18"/>
          <w:szCs w:val="18"/>
          <w:lang w:eastAsia="es-ES"/>
          <w14:ligatures w14:val="none"/>
        </w:rPr>
        <w:t xml:space="preserve">que aportaban </w:t>
      </w:r>
      <w:r w:rsidRPr="004F4622">
        <w:rPr>
          <w:rFonts w:eastAsia="Times New Roman" w:cstheme="minorHAnsi"/>
          <w:kern w:val="0"/>
          <w:sz w:val="18"/>
          <w:szCs w:val="18"/>
          <w:lang w:eastAsia="es-ES"/>
          <w14:ligatures w14:val="none"/>
        </w:rPr>
        <w:t xml:space="preserve">más </w:t>
      </w:r>
      <w:r>
        <w:rPr>
          <w:rFonts w:eastAsia="Times New Roman" w:cstheme="minorHAnsi"/>
          <w:kern w:val="0"/>
          <w:sz w:val="18"/>
          <w:szCs w:val="18"/>
          <w:lang w:eastAsia="es-ES"/>
          <w14:ligatures w14:val="none"/>
        </w:rPr>
        <w:t>cabezas</w:t>
      </w:r>
      <w:r w:rsidRPr="004F4622">
        <w:rPr>
          <w:rFonts w:eastAsia="Times New Roman" w:cstheme="minorHAnsi"/>
          <w:kern w:val="0"/>
          <w:sz w:val="18"/>
          <w:szCs w:val="18"/>
          <w:lang w:eastAsia="es-ES"/>
          <w14:ligatures w14:val="none"/>
        </w:rPr>
        <w:t xml:space="preserve"> y </w:t>
      </w:r>
      <w:r>
        <w:rPr>
          <w:rFonts w:eastAsia="Times New Roman" w:cstheme="minorHAnsi"/>
          <w:kern w:val="0"/>
          <w:sz w:val="18"/>
          <w:szCs w:val="18"/>
          <w:lang w:eastAsia="es-ES"/>
          <w14:ligatures w14:val="none"/>
        </w:rPr>
        <w:t xml:space="preserve">por </w:t>
      </w:r>
      <w:r w:rsidRPr="004F4622">
        <w:rPr>
          <w:rFonts w:eastAsia="Times New Roman" w:cstheme="minorHAnsi"/>
          <w:kern w:val="0"/>
          <w:sz w:val="18"/>
          <w:szCs w:val="18"/>
          <w:lang w:eastAsia="es-ES"/>
          <w14:ligatures w14:val="none"/>
        </w:rPr>
        <w:t>aparecer en los documentos que vamos a exponer.</w:t>
      </w:r>
    </w:p>
    <w:p w14:paraId="15AB3839" w14:textId="01842B8A" w:rsidR="002216F0" w:rsidRDefault="002216F0" w:rsidP="003B4189">
      <w:pPr>
        <w:shd w:val="clear" w:color="auto" w:fill="FFFFFF"/>
        <w:spacing w:before="120" w:after="240" w:line="240" w:lineRule="auto"/>
        <w:jc w:val="both"/>
        <w:rPr>
          <w:rFonts w:eastAsia="Times New Roman" w:cstheme="minorHAnsi"/>
          <w:kern w:val="0"/>
          <w:lang w:eastAsia="es-ES"/>
          <w14:ligatures w14:val="none"/>
        </w:rPr>
      </w:pPr>
      <w:r w:rsidRPr="002216F0">
        <w:rPr>
          <w:rFonts w:eastAsia="Times New Roman" w:cstheme="minorHAnsi"/>
          <w:kern w:val="0"/>
          <w:lang w:eastAsia="es-ES"/>
          <w14:ligatures w14:val="none"/>
        </w:rPr>
        <w:t>Traemos hoy tres documentos</w:t>
      </w:r>
      <w:r w:rsidR="003E0062">
        <w:rPr>
          <w:rFonts w:eastAsia="Times New Roman" w:cstheme="minorHAnsi"/>
          <w:kern w:val="0"/>
          <w:lang w:eastAsia="es-ES"/>
          <w14:ligatures w14:val="none"/>
        </w:rPr>
        <w:t xml:space="preserve"> donde podemos reconocer una parte del entramado descrito para el proceso trashumante, concretamente la gestión que hacían </w:t>
      </w:r>
      <w:r w:rsidR="00BD264E">
        <w:rPr>
          <w:rFonts w:eastAsia="Times New Roman" w:cstheme="minorHAnsi"/>
          <w:kern w:val="0"/>
          <w:lang w:eastAsia="es-ES"/>
          <w14:ligatures w14:val="none"/>
        </w:rPr>
        <w:t>los mayorales</w:t>
      </w:r>
      <w:r w:rsidR="003E0062">
        <w:rPr>
          <w:rFonts w:eastAsia="Times New Roman" w:cstheme="minorHAnsi"/>
          <w:kern w:val="0"/>
          <w:lang w:eastAsia="es-ES"/>
          <w14:ligatures w14:val="none"/>
        </w:rPr>
        <w:t xml:space="preserve">, representantes y apoderados de los dueños de los </w:t>
      </w:r>
      <w:r w:rsidR="00BD264E">
        <w:rPr>
          <w:rFonts w:eastAsia="Times New Roman" w:cstheme="minorHAnsi"/>
          <w:kern w:val="0"/>
          <w:lang w:eastAsia="es-ES"/>
          <w14:ligatures w14:val="none"/>
        </w:rPr>
        <w:t>rebaños, con</w:t>
      </w:r>
      <w:r w:rsidR="003E0062">
        <w:rPr>
          <w:rFonts w:eastAsia="Times New Roman" w:cstheme="minorHAnsi"/>
          <w:kern w:val="0"/>
          <w:lang w:eastAsia="es-ES"/>
          <w14:ligatures w14:val="none"/>
        </w:rPr>
        <w:t xml:space="preserve"> los responsables de los pastos para fijar el precio y las condiciones de su arrendamiento</w:t>
      </w:r>
      <w:r>
        <w:rPr>
          <w:rFonts w:eastAsia="Times New Roman" w:cstheme="minorHAnsi"/>
          <w:kern w:val="0"/>
          <w:lang w:eastAsia="es-ES"/>
          <w14:ligatures w14:val="none"/>
        </w:rPr>
        <w:t>.</w:t>
      </w:r>
      <w:r w:rsidR="003E0062">
        <w:rPr>
          <w:rFonts w:eastAsia="Times New Roman" w:cstheme="minorHAnsi"/>
          <w:kern w:val="0"/>
          <w:lang w:eastAsia="es-ES"/>
          <w14:ligatures w14:val="none"/>
        </w:rPr>
        <w:t xml:space="preserve"> Como dato curioso se puede observar </w:t>
      </w:r>
      <w:r w:rsidR="00BD264E">
        <w:rPr>
          <w:rFonts w:eastAsia="Times New Roman" w:cstheme="minorHAnsi"/>
          <w:kern w:val="0"/>
          <w:lang w:eastAsia="es-ES"/>
          <w14:ligatures w14:val="none"/>
        </w:rPr>
        <w:t xml:space="preserve">que </w:t>
      </w:r>
      <w:r w:rsidR="003E0062">
        <w:rPr>
          <w:rFonts w:eastAsia="Times New Roman" w:cstheme="minorHAnsi"/>
          <w:kern w:val="0"/>
          <w:lang w:eastAsia="es-ES"/>
          <w14:ligatures w14:val="none"/>
        </w:rPr>
        <w:t xml:space="preserve">en </w:t>
      </w:r>
      <w:r w:rsidR="00BD264E">
        <w:rPr>
          <w:rFonts w:eastAsia="Times New Roman" w:cstheme="minorHAnsi"/>
          <w:kern w:val="0"/>
          <w:lang w:eastAsia="es-ES"/>
          <w14:ligatures w14:val="none"/>
        </w:rPr>
        <w:t>1748 Antonio</w:t>
      </w:r>
      <w:r w:rsidR="003E0062" w:rsidRPr="002216F0">
        <w:rPr>
          <w:rFonts w:eastAsia="Times New Roman" w:cstheme="minorHAnsi"/>
          <w:kern w:val="0"/>
          <w:lang w:eastAsia="es-ES"/>
          <w14:ligatures w14:val="none"/>
        </w:rPr>
        <w:t xml:space="preserve"> Pablo Blanco</w:t>
      </w:r>
      <w:r w:rsidR="003E0062">
        <w:rPr>
          <w:rFonts w:eastAsia="Times New Roman" w:cstheme="minorHAnsi"/>
          <w:kern w:val="0"/>
          <w:lang w:eastAsia="es-ES"/>
          <w14:ligatures w14:val="none"/>
        </w:rPr>
        <w:t xml:space="preserve"> es el mayoral de</w:t>
      </w:r>
      <w:r w:rsidR="00BD264E">
        <w:rPr>
          <w:rFonts w:eastAsia="Times New Roman" w:cstheme="minorHAnsi"/>
          <w:kern w:val="0"/>
          <w:lang w:eastAsia="es-ES"/>
          <w14:ligatures w14:val="none"/>
        </w:rPr>
        <w:t>l ganadero</w:t>
      </w:r>
      <w:r w:rsidR="003E0062">
        <w:rPr>
          <w:rFonts w:eastAsia="Times New Roman" w:cstheme="minorHAnsi"/>
          <w:kern w:val="0"/>
          <w:lang w:eastAsia="es-ES"/>
          <w14:ligatures w14:val="none"/>
        </w:rPr>
        <w:t xml:space="preserve"> Fernando Velasco y Monge</w:t>
      </w:r>
      <w:r w:rsidR="00BD264E">
        <w:rPr>
          <w:rFonts w:eastAsia="Times New Roman" w:cstheme="minorHAnsi"/>
          <w:kern w:val="0"/>
          <w:lang w:eastAsia="es-ES"/>
          <w14:ligatures w14:val="none"/>
        </w:rPr>
        <w:t>. Años más tarde,</w:t>
      </w:r>
      <w:r w:rsidR="003E0062">
        <w:rPr>
          <w:rFonts w:eastAsia="Times New Roman" w:cstheme="minorHAnsi"/>
          <w:kern w:val="0"/>
          <w:lang w:eastAsia="es-ES"/>
          <w14:ligatures w14:val="none"/>
        </w:rPr>
        <w:t xml:space="preserve"> en 1765</w:t>
      </w:r>
      <w:r w:rsidR="00BD264E">
        <w:rPr>
          <w:rFonts w:eastAsia="Times New Roman" w:cstheme="minorHAnsi"/>
          <w:kern w:val="0"/>
          <w:lang w:eastAsia="es-ES"/>
          <w14:ligatures w14:val="none"/>
        </w:rPr>
        <w:t xml:space="preserve"> y por razones que desconocemos, pasa a serlo José Benito Vicario, mientras que Antonio, según se comprueba en el documento de 1766</w:t>
      </w:r>
      <w:r w:rsidR="00D2428A">
        <w:rPr>
          <w:rFonts w:eastAsia="Times New Roman" w:cstheme="minorHAnsi"/>
          <w:kern w:val="0"/>
          <w:lang w:eastAsia="es-ES"/>
          <w14:ligatures w14:val="none"/>
        </w:rPr>
        <w:t>,</w:t>
      </w:r>
      <w:r w:rsidR="00BD264E">
        <w:rPr>
          <w:rFonts w:eastAsia="Times New Roman" w:cstheme="minorHAnsi"/>
          <w:kern w:val="0"/>
          <w:lang w:eastAsia="es-ES"/>
          <w14:ligatures w14:val="none"/>
        </w:rPr>
        <w:t xml:space="preserve"> ha encontrado un nuevo amo, Fernando Benito del Valle y Santiesteban, a la sazón regidor perpetuo de la ciudad de Logroño. Si</w:t>
      </w:r>
      <w:r w:rsidR="00CE2114">
        <w:rPr>
          <w:rFonts w:eastAsia="Times New Roman" w:cstheme="minorHAnsi"/>
          <w:kern w:val="0"/>
          <w:lang w:eastAsia="es-ES"/>
          <w14:ligatures w14:val="none"/>
        </w:rPr>
        <w:t xml:space="preserve"> bien lo expuesto hasta aquí nos sirve para hacernos una idea general de lo que fue y supuso la </w:t>
      </w:r>
      <w:r w:rsidR="00D2428A">
        <w:rPr>
          <w:rFonts w:eastAsia="Times New Roman" w:cstheme="minorHAnsi"/>
          <w:kern w:val="0"/>
          <w:lang w:eastAsia="es-ES"/>
          <w14:ligatures w14:val="none"/>
        </w:rPr>
        <w:t>organización ganadera de la M</w:t>
      </w:r>
      <w:r w:rsidR="00CE2114">
        <w:rPr>
          <w:rFonts w:eastAsia="Times New Roman" w:cstheme="minorHAnsi"/>
          <w:kern w:val="0"/>
          <w:lang w:eastAsia="es-ES"/>
          <w14:ligatures w14:val="none"/>
        </w:rPr>
        <w:t>esta, disfrutaremos mucho más si, con este conocimiento adquirido, intentamos imaginar como esta ingente maquinaria de hombres, medios y animales, llegada una fecha en el calendario, a modo de invisible señal, se pone en marcha al unísono a lo largo de toda le geografía. Se reúnen hombres, se juntan rebaños, despedidas, encargos, ordenes ya sabidas, comienza la marcha. Los mismos lugares</w:t>
      </w:r>
      <w:r w:rsidR="0098024F">
        <w:rPr>
          <w:rFonts w:eastAsia="Times New Roman" w:cstheme="minorHAnsi"/>
          <w:kern w:val="0"/>
          <w:lang w:eastAsia="es-ES"/>
          <w14:ligatures w14:val="none"/>
        </w:rPr>
        <w:t xml:space="preserve">, las mismas caras, quizás alguna nueva, en el horizonte la primera de muchas majadas. Se enciende el fuego, se comenta la jornada, este año hay más lobos, menudo puerto el de mañana. Cuadrillas </w:t>
      </w:r>
      <w:r w:rsidR="00D269A2">
        <w:rPr>
          <w:rFonts w:eastAsia="Times New Roman" w:cstheme="minorHAnsi"/>
          <w:kern w:val="0"/>
          <w:lang w:eastAsia="es-ES"/>
          <w14:ligatures w14:val="none"/>
        </w:rPr>
        <w:t>que se</w:t>
      </w:r>
      <w:r w:rsidR="0098024F">
        <w:rPr>
          <w:rFonts w:eastAsia="Times New Roman" w:cstheme="minorHAnsi"/>
          <w:kern w:val="0"/>
          <w:lang w:eastAsia="es-ES"/>
          <w14:ligatures w14:val="none"/>
        </w:rPr>
        <w:t xml:space="preserve"> cruzan, disputas con los guardas, portazgos, montazgos, campesinos de miradas hurañas. </w:t>
      </w:r>
      <w:r w:rsidR="00D269A2">
        <w:rPr>
          <w:rFonts w:eastAsia="Times New Roman" w:cstheme="minorHAnsi"/>
          <w:kern w:val="0"/>
          <w:lang w:eastAsia="es-ES"/>
          <w14:ligatures w14:val="none"/>
        </w:rPr>
        <w:t xml:space="preserve">Un pueblo, una venta, otro pueblo, </w:t>
      </w:r>
      <w:r w:rsidR="002F1459">
        <w:rPr>
          <w:rFonts w:eastAsia="Times New Roman" w:cstheme="minorHAnsi"/>
          <w:kern w:val="0"/>
          <w:lang w:eastAsia="es-ES"/>
          <w14:ligatures w14:val="none"/>
        </w:rPr>
        <w:t xml:space="preserve">mientras se </w:t>
      </w:r>
      <w:r w:rsidR="00E01C8A">
        <w:rPr>
          <w:rFonts w:eastAsia="Times New Roman" w:cstheme="minorHAnsi"/>
          <w:kern w:val="0"/>
          <w:lang w:eastAsia="es-ES"/>
          <w14:ligatures w14:val="none"/>
        </w:rPr>
        <w:t>pasa el</w:t>
      </w:r>
      <w:r w:rsidR="002F1459">
        <w:rPr>
          <w:rFonts w:eastAsia="Times New Roman" w:cstheme="minorHAnsi"/>
          <w:kern w:val="0"/>
          <w:lang w:eastAsia="es-ES"/>
          <w14:ligatures w14:val="none"/>
        </w:rPr>
        <w:t xml:space="preserve"> puente</w:t>
      </w:r>
      <w:r w:rsidR="00E01C8A">
        <w:rPr>
          <w:rFonts w:eastAsia="Times New Roman" w:cstheme="minorHAnsi"/>
          <w:kern w:val="0"/>
          <w:lang w:eastAsia="es-ES"/>
          <w14:ligatures w14:val="none"/>
        </w:rPr>
        <w:t xml:space="preserve"> a </w:t>
      </w:r>
      <w:r w:rsidR="00E01C8A">
        <w:rPr>
          <w:rFonts w:eastAsia="Times New Roman" w:cstheme="minorHAnsi"/>
          <w:kern w:val="0"/>
          <w:lang w:eastAsia="es-ES"/>
          <w14:ligatures w14:val="none"/>
        </w:rPr>
        <w:t>contar el gan</w:t>
      </w:r>
      <w:r w:rsidR="00E01C8A">
        <w:rPr>
          <w:rFonts w:eastAsia="Times New Roman" w:cstheme="minorHAnsi"/>
          <w:kern w:val="0"/>
          <w:lang w:eastAsia="es-ES"/>
          <w14:ligatures w14:val="none"/>
        </w:rPr>
        <w:t>ado</w:t>
      </w:r>
      <w:r w:rsidR="00D269A2">
        <w:rPr>
          <w:rFonts w:eastAsia="Times New Roman" w:cstheme="minorHAnsi"/>
          <w:kern w:val="0"/>
          <w:lang w:eastAsia="es-ES"/>
          <w14:ligatures w14:val="none"/>
        </w:rPr>
        <w:t xml:space="preserve">. A mitad del camino, parada en la ermita a pedir y dar gracias. Un día, otro día y después de otros tantos, la tierra </w:t>
      </w:r>
      <w:r w:rsidR="00D269A2">
        <w:rPr>
          <w:rFonts w:eastAsia="Times New Roman" w:cstheme="minorHAnsi"/>
          <w:kern w:val="0"/>
          <w:lang w:eastAsia="es-ES"/>
          <w14:ligatures w14:val="none"/>
        </w:rPr>
        <w:lastRenderedPageBreak/>
        <w:t>buscada. En la quietud de la noche, si el viento es propicio, desde las casas</w:t>
      </w:r>
      <w:r w:rsidR="002F1459">
        <w:rPr>
          <w:rFonts w:eastAsia="Times New Roman" w:cstheme="minorHAnsi"/>
          <w:kern w:val="0"/>
          <w:lang w:eastAsia="es-ES"/>
          <w14:ligatures w14:val="none"/>
        </w:rPr>
        <w:t xml:space="preserve"> del pueblo ya </w:t>
      </w:r>
      <w:r w:rsidR="00D269A2">
        <w:rPr>
          <w:rFonts w:eastAsia="Times New Roman" w:cstheme="minorHAnsi"/>
          <w:kern w:val="0"/>
          <w:lang w:eastAsia="es-ES"/>
          <w14:ligatures w14:val="none"/>
        </w:rPr>
        <w:t xml:space="preserve">puede escucharse el rumor del </w:t>
      </w:r>
      <w:r w:rsidR="002F1459">
        <w:rPr>
          <w:rFonts w:eastAsia="Times New Roman" w:cstheme="minorHAnsi"/>
          <w:kern w:val="0"/>
          <w:lang w:eastAsia="es-ES"/>
          <w14:ligatures w14:val="none"/>
        </w:rPr>
        <w:t xml:space="preserve">cercano </w:t>
      </w:r>
      <w:r w:rsidR="00D269A2">
        <w:rPr>
          <w:rFonts w:eastAsia="Times New Roman" w:cstheme="minorHAnsi"/>
          <w:kern w:val="0"/>
          <w:lang w:eastAsia="es-ES"/>
          <w14:ligatures w14:val="none"/>
        </w:rPr>
        <w:t>rebaño</w:t>
      </w:r>
      <w:r w:rsidR="002F1459">
        <w:rPr>
          <w:rFonts w:eastAsia="Times New Roman" w:cstheme="minorHAnsi"/>
          <w:kern w:val="0"/>
          <w:lang w:eastAsia="es-ES"/>
          <w14:ligatures w14:val="none"/>
        </w:rPr>
        <w:t xml:space="preserve">, campanillos </w:t>
      </w:r>
      <w:r w:rsidR="00E01C8A">
        <w:rPr>
          <w:rFonts w:eastAsia="Times New Roman" w:cstheme="minorHAnsi"/>
          <w:kern w:val="0"/>
          <w:lang w:eastAsia="es-ES"/>
          <w14:ligatures w14:val="none"/>
        </w:rPr>
        <w:t>a lo lejos de los mansos, ladridos de perros extraños. Gentes de la sierra que suben al pueblo, pocas veces, callados, nunca solos</w:t>
      </w:r>
      <w:r w:rsidR="000A1896">
        <w:rPr>
          <w:rFonts w:eastAsia="Times New Roman" w:cstheme="minorHAnsi"/>
          <w:kern w:val="0"/>
          <w:lang w:eastAsia="es-ES"/>
          <w14:ligatures w14:val="none"/>
        </w:rPr>
        <w:t>, al mesón o algún recado…</w:t>
      </w:r>
      <w:r w:rsidR="002F1459">
        <w:rPr>
          <w:rFonts w:eastAsia="Times New Roman" w:cstheme="minorHAnsi"/>
          <w:kern w:val="0"/>
          <w:lang w:eastAsia="es-ES"/>
          <w14:ligatures w14:val="none"/>
        </w:rPr>
        <w:t xml:space="preserve"> </w:t>
      </w:r>
      <w:r w:rsidR="00D269A2">
        <w:rPr>
          <w:rFonts w:eastAsia="Times New Roman" w:cstheme="minorHAnsi"/>
          <w:kern w:val="0"/>
          <w:lang w:eastAsia="es-ES"/>
          <w14:ligatures w14:val="none"/>
        </w:rPr>
        <w:t xml:space="preserve"> </w:t>
      </w:r>
    </w:p>
    <w:p w14:paraId="1536FB42" w14:textId="77777777" w:rsidR="002216F0" w:rsidRPr="002216F0" w:rsidRDefault="002216F0" w:rsidP="003B4189">
      <w:pPr>
        <w:shd w:val="clear" w:color="auto" w:fill="FFFFFF"/>
        <w:spacing w:before="120" w:after="240" w:line="240" w:lineRule="auto"/>
        <w:jc w:val="both"/>
        <w:rPr>
          <w:rFonts w:eastAsia="Times New Roman" w:cstheme="minorHAnsi"/>
          <w:kern w:val="0"/>
          <w:lang w:eastAsia="es-ES"/>
          <w14:ligatures w14:val="none"/>
        </w:rPr>
      </w:pPr>
    </w:p>
    <w:p w14:paraId="529B91C6" w14:textId="77777777" w:rsidR="002216F0" w:rsidRPr="002216F0" w:rsidRDefault="002216F0" w:rsidP="003B4189">
      <w:pPr>
        <w:shd w:val="clear" w:color="auto" w:fill="FFFFFF"/>
        <w:spacing w:before="120" w:after="240" w:line="240" w:lineRule="auto"/>
        <w:jc w:val="both"/>
        <w:rPr>
          <w:rFonts w:eastAsia="Times New Roman" w:cstheme="minorHAnsi"/>
          <w:kern w:val="0"/>
          <w:lang w:eastAsia="es-ES"/>
          <w14:ligatures w14:val="none"/>
        </w:rPr>
      </w:pPr>
    </w:p>
    <w:p w14:paraId="326954C0" w14:textId="77777777" w:rsidR="002216F0" w:rsidRPr="002216F0" w:rsidRDefault="002216F0" w:rsidP="003B4189">
      <w:pPr>
        <w:shd w:val="clear" w:color="auto" w:fill="FFFFFF"/>
        <w:spacing w:before="120" w:after="240" w:line="240" w:lineRule="auto"/>
        <w:jc w:val="both"/>
        <w:rPr>
          <w:rFonts w:eastAsia="Times New Roman" w:cstheme="minorHAnsi"/>
          <w:kern w:val="0"/>
          <w:lang w:eastAsia="es-ES"/>
          <w14:ligatures w14:val="none"/>
        </w:rPr>
      </w:pPr>
    </w:p>
    <w:p w14:paraId="2AC6E733" w14:textId="77777777" w:rsidR="002216F0" w:rsidRPr="002216F0" w:rsidRDefault="002216F0" w:rsidP="003B4189">
      <w:pPr>
        <w:shd w:val="clear" w:color="auto" w:fill="FFFFFF"/>
        <w:spacing w:before="120" w:after="240" w:line="240" w:lineRule="auto"/>
        <w:jc w:val="both"/>
        <w:rPr>
          <w:rFonts w:eastAsia="Times New Roman" w:cstheme="minorHAnsi"/>
          <w:kern w:val="0"/>
          <w:lang w:eastAsia="es-ES"/>
          <w14:ligatures w14:val="none"/>
        </w:rPr>
      </w:pPr>
    </w:p>
    <w:p w14:paraId="44478933" w14:textId="77777777" w:rsidR="002216F0" w:rsidRPr="002216F0" w:rsidRDefault="002216F0" w:rsidP="003B4189">
      <w:pPr>
        <w:shd w:val="clear" w:color="auto" w:fill="FFFFFF"/>
        <w:spacing w:before="120" w:after="240" w:line="240" w:lineRule="auto"/>
        <w:jc w:val="both"/>
        <w:rPr>
          <w:rFonts w:eastAsia="Times New Roman" w:cstheme="minorHAnsi"/>
          <w:kern w:val="0"/>
          <w:lang w:eastAsia="es-ES"/>
          <w14:ligatures w14:val="none"/>
        </w:rPr>
      </w:pPr>
    </w:p>
    <w:p w14:paraId="1F73801E" w14:textId="77777777" w:rsidR="002216F0" w:rsidRPr="002216F0" w:rsidRDefault="002216F0" w:rsidP="003B4189">
      <w:pPr>
        <w:shd w:val="clear" w:color="auto" w:fill="FFFFFF"/>
        <w:spacing w:before="120" w:after="240" w:line="240" w:lineRule="auto"/>
        <w:jc w:val="both"/>
        <w:rPr>
          <w:rFonts w:eastAsia="Times New Roman" w:cstheme="minorHAnsi"/>
          <w:kern w:val="0"/>
          <w:lang w:eastAsia="es-ES"/>
          <w14:ligatures w14:val="none"/>
        </w:rPr>
      </w:pPr>
    </w:p>
    <w:p w14:paraId="7551DA68" w14:textId="77777777" w:rsidR="002216F0" w:rsidRPr="002216F0" w:rsidRDefault="002216F0" w:rsidP="003B4189">
      <w:pPr>
        <w:shd w:val="clear" w:color="auto" w:fill="FFFFFF"/>
        <w:spacing w:before="120" w:after="240" w:line="240" w:lineRule="auto"/>
        <w:jc w:val="both"/>
        <w:rPr>
          <w:rFonts w:eastAsia="Times New Roman" w:cstheme="minorHAnsi"/>
          <w:kern w:val="0"/>
          <w:lang w:eastAsia="es-ES"/>
          <w14:ligatures w14:val="none"/>
        </w:rPr>
      </w:pPr>
    </w:p>
    <w:p w14:paraId="6153BE09" w14:textId="77777777" w:rsidR="002216F0" w:rsidRDefault="002216F0" w:rsidP="003B4189">
      <w:pPr>
        <w:shd w:val="clear" w:color="auto" w:fill="FFFFFF"/>
        <w:spacing w:before="120" w:after="240" w:line="240" w:lineRule="auto"/>
        <w:jc w:val="both"/>
        <w:rPr>
          <w:rFonts w:eastAsia="Times New Roman" w:cstheme="minorHAnsi"/>
          <w:kern w:val="0"/>
          <w:lang w:eastAsia="es-ES"/>
          <w14:ligatures w14:val="none"/>
        </w:rPr>
      </w:pPr>
    </w:p>
    <w:p w14:paraId="0FDC5EC8" w14:textId="77777777" w:rsidR="002216F0" w:rsidRDefault="002216F0" w:rsidP="003B4189">
      <w:pPr>
        <w:shd w:val="clear" w:color="auto" w:fill="FFFFFF"/>
        <w:spacing w:before="120" w:after="240" w:line="240" w:lineRule="auto"/>
        <w:jc w:val="both"/>
        <w:rPr>
          <w:rFonts w:eastAsia="Times New Roman" w:cstheme="minorHAnsi"/>
          <w:kern w:val="0"/>
          <w:lang w:eastAsia="es-ES"/>
          <w14:ligatures w14:val="none"/>
        </w:rPr>
      </w:pPr>
    </w:p>
    <w:p w14:paraId="151EE431" w14:textId="77777777" w:rsidR="002216F0" w:rsidRPr="002216F0" w:rsidRDefault="002216F0" w:rsidP="003B4189">
      <w:pPr>
        <w:shd w:val="clear" w:color="auto" w:fill="FFFFFF"/>
        <w:spacing w:before="120" w:after="240" w:line="240" w:lineRule="auto"/>
        <w:jc w:val="both"/>
        <w:rPr>
          <w:rFonts w:eastAsia="Times New Roman" w:cstheme="minorHAnsi"/>
          <w:kern w:val="0"/>
          <w:lang w:eastAsia="es-ES"/>
          <w14:ligatures w14:val="none"/>
        </w:rPr>
      </w:pPr>
    </w:p>
    <w:p w14:paraId="2D4C2FF1" w14:textId="77777777" w:rsidR="007D22C5" w:rsidRPr="002216F0" w:rsidRDefault="007D22C5" w:rsidP="003B4189">
      <w:pPr>
        <w:shd w:val="clear" w:color="auto" w:fill="FFFFFF"/>
        <w:spacing w:before="120" w:after="240" w:line="240" w:lineRule="auto"/>
        <w:jc w:val="both"/>
        <w:rPr>
          <w:rFonts w:eastAsia="Times New Roman" w:cstheme="minorHAnsi"/>
          <w:kern w:val="0"/>
          <w:lang w:eastAsia="es-ES"/>
          <w14:ligatures w14:val="none"/>
        </w:rPr>
      </w:pPr>
    </w:p>
    <w:p w14:paraId="646BE62C" w14:textId="6A10A30B" w:rsidR="00074971" w:rsidRPr="003E790F" w:rsidRDefault="003E790F" w:rsidP="00074971">
      <w:pPr>
        <w:shd w:val="clear" w:color="auto" w:fill="FFFFFF"/>
        <w:spacing w:before="100" w:beforeAutospacing="1" w:after="24" w:line="240" w:lineRule="auto"/>
        <w:rPr>
          <w:rFonts w:eastAsia="Times New Roman" w:cstheme="minorHAnsi"/>
          <w:color w:val="202122"/>
          <w:kern w:val="0"/>
          <w:sz w:val="20"/>
          <w:szCs w:val="20"/>
          <w:lang w:eastAsia="es-ES"/>
          <w14:ligatures w14:val="none"/>
        </w:rPr>
      </w:pPr>
      <w:r w:rsidRPr="003E790F">
        <w:rPr>
          <w:rFonts w:eastAsia="Times New Roman" w:cstheme="minorHAnsi"/>
          <w:color w:val="202122"/>
          <w:kern w:val="0"/>
          <w:sz w:val="20"/>
          <w:szCs w:val="20"/>
          <w:lang w:eastAsia="es-ES"/>
          <w14:ligatures w14:val="none"/>
        </w:rPr>
        <w:t xml:space="preserve">J. Klein, Los privilegios de la mesta 1273 y 1275. </w:t>
      </w:r>
    </w:p>
    <w:p w14:paraId="16BE74F4" w14:textId="3A5BAD35" w:rsidR="003E790F" w:rsidRPr="003E790F" w:rsidRDefault="003E790F" w:rsidP="003E790F">
      <w:pPr>
        <w:spacing w:after="0" w:line="240" w:lineRule="auto"/>
        <w:jc w:val="both"/>
        <w:rPr>
          <w:rFonts w:eastAsia="Times New Roman" w:cstheme="minorHAnsi"/>
          <w:color w:val="222222"/>
          <w:kern w:val="0"/>
          <w:sz w:val="20"/>
          <w:szCs w:val="20"/>
          <w:lang w:eastAsia="es-ES"/>
          <w14:ligatures w14:val="none"/>
        </w:rPr>
      </w:pPr>
      <w:r w:rsidRPr="003E790F">
        <w:rPr>
          <w:rFonts w:eastAsia="Times New Roman" w:cstheme="minorHAnsi"/>
          <w:color w:val="222222"/>
          <w:kern w:val="0"/>
          <w:sz w:val="20"/>
          <w:szCs w:val="20"/>
          <w:lang w:eastAsia="es-ES"/>
          <w14:ligatures w14:val="none"/>
        </w:rPr>
        <w:t>Joaquín de Sotto y Montes, La lana, las Mestas y el Honrado Concejo de la Mesta en el reino de Castilla y León.</w:t>
      </w:r>
    </w:p>
    <w:p w14:paraId="528652AD" w14:textId="1ECAE55F" w:rsidR="003E790F" w:rsidRPr="003E790F" w:rsidRDefault="003E790F" w:rsidP="003E790F">
      <w:pPr>
        <w:spacing w:after="0" w:line="240" w:lineRule="auto"/>
        <w:jc w:val="both"/>
        <w:rPr>
          <w:rFonts w:eastAsia="Times New Roman" w:cstheme="minorHAnsi"/>
          <w:color w:val="222222"/>
          <w:kern w:val="0"/>
          <w:sz w:val="20"/>
          <w:szCs w:val="20"/>
          <w:lang w:eastAsia="es-ES"/>
          <w14:ligatures w14:val="none"/>
        </w:rPr>
      </w:pPr>
      <w:r w:rsidRPr="003E790F">
        <w:rPr>
          <w:rFonts w:eastAsia="Times New Roman" w:cstheme="minorHAnsi"/>
          <w:color w:val="222222"/>
          <w:kern w:val="0"/>
          <w:sz w:val="20"/>
          <w:szCs w:val="20"/>
          <w:lang w:eastAsia="es-ES"/>
          <w14:ligatures w14:val="none"/>
        </w:rPr>
        <w:t>F.</w:t>
      </w:r>
      <w:r>
        <w:rPr>
          <w:rFonts w:eastAsia="Times New Roman" w:cstheme="minorHAnsi"/>
          <w:color w:val="222222"/>
          <w:kern w:val="0"/>
          <w:sz w:val="20"/>
          <w:szCs w:val="20"/>
          <w:lang w:eastAsia="es-ES"/>
          <w14:ligatures w14:val="none"/>
        </w:rPr>
        <w:t xml:space="preserve"> </w:t>
      </w:r>
      <w:r w:rsidRPr="003E790F">
        <w:rPr>
          <w:rFonts w:eastAsia="Times New Roman" w:cstheme="minorHAnsi"/>
          <w:color w:val="222222"/>
          <w:kern w:val="0"/>
          <w:sz w:val="20"/>
          <w:szCs w:val="20"/>
          <w:lang w:eastAsia="es-ES"/>
          <w14:ligatures w14:val="none"/>
        </w:rPr>
        <w:t>Cos Gayón, La Mesta</w:t>
      </w:r>
      <w:r>
        <w:rPr>
          <w:rFonts w:eastAsia="Times New Roman" w:cstheme="minorHAnsi"/>
          <w:color w:val="222222"/>
          <w:kern w:val="0"/>
          <w:sz w:val="20"/>
          <w:szCs w:val="20"/>
          <w:lang w:eastAsia="es-ES"/>
          <w14:ligatures w14:val="none"/>
        </w:rPr>
        <w:t>.</w:t>
      </w:r>
    </w:p>
    <w:p w14:paraId="55A5C3E4" w14:textId="77777777" w:rsidR="003E790F" w:rsidRDefault="003E790F" w:rsidP="00074971">
      <w:pPr>
        <w:shd w:val="clear" w:color="auto" w:fill="FFFFFF"/>
        <w:spacing w:before="100" w:beforeAutospacing="1" w:after="24" w:line="240" w:lineRule="auto"/>
        <w:rPr>
          <w:rFonts w:ascii="Arial" w:eastAsia="Times New Roman" w:hAnsi="Arial" w:cs="Arial"/>
          <w:color w:val="202122"/>
          <w:kern w:val="0"/>
          <w:sz w:val="21"/>
          <w:szCs w:val="21"/>
          <w:lang w:eastAsia="es-ES"/>
          <w14:ligatures w14:val="none"/>
        </w:rPr>
      </w:pPr>
    </w:p>
    <w:p w14:paraId="4975B84E" w14:textId="77777777" w:rsidR="00074971" w:rsidRDefault="00074971" w:rsidP="00074971">
      <w:pPr>
        <w:shd w:val="clear" w:color="auto" w:fill="FFFFFF"/>
        <w:spacing w:before="100" w:beforeAutospacing="1" w:after="24" w:line="240" w:lineRule="auto"/>
        <w:ind w:left="1104"/>
        <w:rPr>
          <w:rFonts w:ascii="Arial" w:eastAsia="Times New Roman" w:hAnsi="Arial" w:cs="Arial"/>
          <w:color w:val="202122"/>
          <w:kern w:val="0"/>
          <w:sz w:val="21"/>
          <w:szCs w:val="21"/>
          <w:lang w:eastAsia="es-ES"/>
          <w14:ligatures w14:val="none"/>
        </w:rPr>
      </w:pPr>
    </w:p>
    <w:p w14:paraId="0854254F" w14:textId="77777777" w:rsidR="008D402D" w:rsidRPr="006460C8" w:rsidRDefault="008D402D" w:rsidP="008D402D">
      <w:pPr>
        <w:shd w:val="clear" w:color="auto" w:fill="FFFFFF"/>
        <w:spacing w:after="384" w:line="240" w:lineRule="auto"/>
        <w:jc w:val="both"/>
        <w:textAlignment w:val="baseline"/>
        <w:rPr>
          <w:rFonts w:eastAsia="Times New Roman" w:cstheme="minorHAnsi"/>
          <w:color w:val="0F0F0F"/>
          <w:kern w:val="0"/>
          <w:lang w:eastAsia="es-ES"/>
          <w14:ligatures w14:val="none"/>
        </w:rPr>
      </w:pPr>
    </w:p>
    <w:p w14:paraId="686BF72B" w14:textId="77777777" w:rsidR="008B458E" w:rsidRPr="006460C8" w:rsidRDefault="008B458E" w:rsidP="006460C8">
      <w:pPr>
        <w:pStyle w:val="NormalWeb"/>
        <w:spacing w:before="0" w:beforeAutospacing="0" w:after="300" w:afterAutospacing="0" w:line="405" w:lineRule="atLeast"/>
        <w:jc w:val="both"/>
        <w:rPr>
          <w:rFonts w:asciiTheme="minorHAnsi" w:hAnsiTheme="minorHAnsi" w:cstheme="minorHAnsi"/>
          <w:color w:val="212121"/>
          <w:sz w:val="22"/>
          <w:szCs w:val="22"/>
        </w:rPr>
      </w:pPr>
    </w:p>
    <w:p w14:paraId="2D7E1EEB" w14:textId="42D9C199" w:rsidR="004F7530" w:rsidRPr="006460C8" w:rsidRDefault="004F7530" w:rsidP="006460C8">
      <w:pPr>
        <w:pStyle w:val="NormalWeb"/>
        <w:spacing w:before="0" w:beforeAutospacing="0" w:after="300" w:afterAutospacing="0" w:line="405" w:lineRule="atLeast"/>
        <w:jc w:val="both"/>
        <w:rPr>
          <w:rFonts w:asciiTheme="minorHAnsi" w:hAnsiTheme="minorHAnsi" w:cstheme="minorHAnsi"/>
          <w:color w:val="212121"/>
          <w:sz w:val="22"/>
          <w:szCs w:val="22"/>
        </w:rPr>
      </w:pPr>
    </w:p>
    <w:sectPr w:rsidR="004F7530" w:rsidRPr="006460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135"/>
    <w:multiLevelType w:val="multilevel"/>
    <w:tmpl w:val="691A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16E49"/>
    <w:multiLevelType w:val="multilevel"/>
    <w:tmpl w:val="7B94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F6F27"/>
    <w:multiLevelType w:val="multilevel"/>
    <w:tmpl w:val="031A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663C62"/>
    <w:multiLevelType w:val="multilevel"/>
    <w:tmpl w:val="7250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94892"/>
    <w:multiLevelType w:val="multilevel"/>
    <w:tmpl w:val="B4F2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33129"/>
    <w:multiLevelType w:val="multilevel"/>
    <w:tmpl w:val="3BA0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A71BC1"/>
    <w:multiLevelType w:val="multilevel"/>
    <w:tmpl w:val="E83C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706603">
    <w:abstractNumId w:val="5"/>
  </w:num>
  <w:num w:numId="2" w16cid:durableId="700011105">
    <w:abstractNumId w:val="0"/>
  </w:num>
  <w:num w:numId="3" w16cid:durableId="1416131655">
    <w:abstractNumId w:val="1"/>
  </w:num>
  <w:num w:numId="4" w16cid:durableId="962077358">
    <w:abstractNumId w:val="4"/>
  </w:num>
  <w:num w:numId="5" w16cid:durableId="609627485">
    <w:abstractNumId w:val="2"/>
  </w:num>
  <w:num w:numId="6" w16cid:durableId="287400570">
    <w:abstractNumId w:val="6"/>
  </w:num>
  <w:num w:numId="7" w16cid:durableId="2104714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3D5"/>
    <w:rsid w:val="00014464"/>
    <w:rsid w:val="000633F5"/>
    <w:rsid w:val="00074971"/>
    <w:rsid w:val="000A1896"/>
    <w:rsid w:val="000C6760"/>
    <w:rsid w:val="00142975"/>
    <w:rsid w:val="00165D41"/>
    <w:rsid w:val="001746BA"/>
    <w:rsid w:val="001814B2"/>
    <w:rsid w:val="00182363"/>
    <w:rsid w:val="001D1A37"/>
    <w:rsid w:val="001D2DC1"/>
    <w:rsid w:val="002216F0"/>
    <w:rsid w:val="00227FE6"/>
    <w:rsid w:val="00286376"/>
    <w:rsid w:val="002F1459"/>
    <w:rsid w:val="002F3615"/>
    <w:rsid w:val="00314BB0"/>
    <w:rsid w:val="003177B9"/>
    <w:rsid w:val="003B4189"/>
    <w:rsid w:val="003D726D"/>
    <w:rsid w:val="003E0062"/>
    <w:rsid w:val="003E790F"/>
    <w:rsid w:val="003F5102"/>
    <w:rsid w:val="00482003"/>
    <w:rsid w:val="004B69C5"/>
    <w:rsid w:val="004D5AE1"/>
    <w:rsid w:val="004F4622"/>
    <w:rsid w:val="004F7530"/>
    <w:rsid w:val="00592EA1"/>
    <w:rsid w:val="005C1B2F"/>
    <w:rsid w:val="005C688D"/>
    <w:rsid w:val="005E2E26"/>
    <w:rsid w:val="006004B8"/>
    <w:rsid w:val="006145AC"/>
    <w:rsid w:val="006460C8"/>
    <w:rsid w:val="006A22F6"/>
    <w:rsid w:val="006A6CF3"/>
    <w:rsid w:val="00723896"/>
    <w:rsid w:val="00730040"/>
    <w:rsid w:val="007308A0"/>
    <w:rsid w:val="007451D5"/>
    <w:rsid w:val="007A0FC5"/>
    <w:rsid w:val="007B6F89"/>
    <w:rsid w:val="007D22C5"/>
    <w:rsid w:val="00805098"/>
    <w:rsid w:val="0080753B"/>
    <w:rsid w:val="00826F50"/>
    <w:rsid w:val="00845052"/>
    <w:rsid w:val="00872EC6"/>
    <w:rsid w:val="008A0BBF"/>
    <w:rsid w:val="008B458E"/>
    <w:rsid w:val="008D1F9C"/>
    <w:rsid w:val="008D402D"/>
    <w:rsid w:val="008D7C39"/>
    <w:rsid w:val="008F2417"/>
    <w:rsid w:val="00901C60"/>
    <w:rsid w:val="009119CB"/>
    <w:rsid w:val="00925B4B"/>
    <w:rsid w:val="00932D95"/>
    <w:rsid w:val="00944127"/>
    <w:rsid w:val="0094428D"/>
    <w:rsid w:val="00971F38"/>
    <w:rsid w:val="0098024F"/>
    <w:rsid w:val="00980B5E"/>
    <w:rsid w:val="00983DB0"/>
    <w:rsid w:val="00A274E3"/>
    <w:rsid w:val="00A35AA0"/>
    <w:rsid w:val="00A50E46"/>
    <w:rsid w:val="00AC3AC8"/>
    <w:rsid w:val="00AD0CD3"/>
    <w:rsid w:val="00AD13B7"/>
    <w:rsid w:val="00B0567C"/>
    <w:rsid w:val="00B263D5"/>
    <w:rsid w:val="00B61FDA"/>
    <w:rsid w:val="00B65962"/>
    <w:rsid w:val="00B84EB3"/>
    <w:rsid w:val="00B91D55"/>
    <w:rsid w:val="00BD264E"/>
    <w:rsid w:val="00C04CC9"/>
    <w:rsid w:val="00C0726E"/>
    <w:rsid w:val="00C40765"/>
    <w:rsid w:val="00C46AB3"/>
    <w:rsid w:val="00C84570"/>
    <w:rsid w:val="00CA0EBC"/>
    <w:rsid w:val="00CA1BAD"/>
    <w:rsid w:val="00CC4F37"/>
    <w:rsid w:val="00CE2114"/>
    <w:rsid w:val="00CE4A50"/>
    <w:rsid w:val="00CF1DD3"/>
    <w:rsid w:val="00D2428A"/>
    <w:rsid w:val="00D269A2"/>
    <w:rsid w:val="00D31987"/>
    <w:rsid w:val="00D554A3"/>
    <w:rsid w:val="00DF5C88"/>
    <w:rsid w:val="00E01C8A"/>
    <w:rsid w:val="00E13015"/>
    <w:rsid w:val="00E25B76"/>
    <w:rsid w:val="00E510A1"/>
    <w:rsid w:val="00E95203"/>
    <w:rsid w:val="00EB1C38"/>
    <w:rsid w:val="00ED54FF"/>
    <w:rsid w:val="00EF4FC9"/>
    <w:rsid w:val="00F13B32"/>
    <w:rsid w:val="00F6669C"/>
    <w:rsid w:val="00FE6C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E479"/>
  <w15:chartTrackingRefBased/>
  <w15:docId w15:val="{104B25AD-DBD5-4553-9FE6-57E4A538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FE6"/>
  </w:style>
  <w:style w:type="paragraph" w:styleId="Ttulo2">
    <w:name w:val="heading 2"/>
    <w:basedOn w:val="Normal"/>
    <w:link w:val="Ttulo2Car"/>
    <w:uiPriority w:val="9"/>
    <w:qFormat/>
    <w:rsid w:val="008B458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next w:val="Normal"/>
    <w:link w:val="Ttulo3Car"/>
    <w:uiPriority w:val="9"/>
    <w:semiHidden/>
    <w:unhideWhenUsed/>
    <w:qFormat/>
    <w:rsid w:val="00074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458E"/>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8B458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8B458E"/>
    <w:rPr>
      <w:i/>
      <w:iCs/>
    </w:rPr>
  </w:style>
  <w:style w:type="character" w:styleId="Textoennegrita">
    <w:name w:val="Strong"/>
    <w:basedOn w:val="Fuentedeprrafopredeter"/>
    <w:uiPriority w:val="22"/>
    <w:qFormat/>
    <w:rsid w:val="008B458E"/>
    <w:rPr>
      <w:b/>
      <w:bCs/>
    </w:rPr>
  </w:style>
  <w:style w:type="paragraph" w:customStyle="1" w:styleId="msonormal0">
    <w:name w:val="msonormal"/>
    <w:basedOn w:val="Normal"/>
    <w:rsid w:val="008D1F9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8D1F9C"/>
    <w:rPr>
      <w:color w:val="0000FF"/>
      <w:u w:val="single"/>
    </w:rPr>
  </w:style>
  <w:style w:type="character" w:styleId="Hipervnculovisitado">
    <w:name w:val="FollowedHyperlink"/>
    <w:basedOn w:val="Fuentedeprrafopredeter"/>
    <w:uiPriority w:val="99"/>
    <w:semiHidden/>
    <w:unhideWhenUsed/>
    <w:rsid w:val="008D1F9C"/>
    <w:rPr>
      <w:color w:val="800080"/>
      <w:u w:val="single"/>
    </w:rPr>
  </w:style>
  <w:style w:type="character" w:customStyle="1" w:styleId="mw-headline">
    <w:name w:val="mw-headline"/>
    <w:basedOn w:val="Fuentedeprrafopredeter"/>
    <w:rsid w:val="008D1F9C"/>
  </w:style>
  <w:style w:type="character" w:customStyle="1" w:styleId="mw-editsection">
    <w:name w:val="mw-editsection"/>
    <w:basedOn w:val="Fuentedeprrafopredeter"/>
    <w:rsid w:val="008D1F9C"/>
  </w:style>
  <w:style w:type="character" w:customStyle="1" w:styleId="mw-editsection-bracket">
    <w:name w:val="mw-editsection-bracket"/>
    <w:basedOn w:val="Fuentedeprrafopredeter"/>
    <w:rsid w:val="008D1F9C"/>
  </w:style>
  <w:style w:type="character" w:customStyle="1" w:styleId="Ttulo3Car">
    <w:name w:val="Título 3 Car"/>
    <w:basedOn w:val="Fuentedeprrafopredeter"/>
    <w:link w:val="Ttulo3"/>
    <w:uiPriority w:val="9"/>
    <w:semiHidden/>
    <w:rsid w:val="0007497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3726">
      <w:bodyDiv w:val="1"/>
      <w:marLeft w:val="0"/>
      <w:marRight w:val="0"/>
      <w:marTop w:val="0"/>
      <w:marBottom w:val="0"/>
      <w:divBdr>
        <w:top w:val="none" w:sz="0" w:space="0" w:color="auto"/>
        <w:left w:val="none" w:sz="0" w:space="0" w:color="auto"/>
        <w:bottom w:val="none" w:sz="0" w:space="0" w:color="auto"/>
        <w:right w:val="none" w:sz="0" w:space="0" w:color="auto"/>
      </w:divBdr>
    </w:div>
    <w:div w:id="426775625">
      <w:bodyDiv w:val="1"/>
      <w:marLeft w:val="0"/>
      <w:marRight w:val="0"/>
      <w:marTop w:val="0"/>
      <w:marBottom w:val="0"/>
      <w:divBdr>
        <w:top w:val="none" w:sz="0" w:space="0" w:color="auto"/>
        <w:left w:val="none" w:sz="0" w:space="0" w:color="auto"/>
        <w:bottom w:val="none" w:sz="0" w:space="0" w:color="auto"/>
        <w:right w:val="none" w:sz="0" w:space="0" w:color="auto"/>
      </w:divBdr>
    </w:div>
    <w:div w:id="548078169">
      <w:bodyDiv w:val="1"/>
      <w:marLeft w:val="0"/>
      <w:marRight w:val="0"/>
      <w:marTop w:val="0"/>
      <w:marBottom w:val="0"/>
      <w:divBdr>
        <w:top w:val="none" w:sz="0" w:space="0" w:color="auto"/>
        <w:left w:val="none" w:sz="0" w:space="0" w:color="auto"/>
        <w:bottom w:val="none" w:sz="0" w:space="0" w:color="auto"/>
        <w:right w:val="none" w:sz="0" w:space="0" w:color="auto"/>
      </w:divBdr>
      <w:divsChild>
        <w:div w:id="309873408">
          <w:marLeft w:val="0"/>
          <w:marRight w:val="0"/>
          <w:marTop w:val="0"/>
          <w:marBottom w:val="120"/>
          <w:divBdr>
            <w:top w:val="none" w:sz="0" w:space="0" w:color="auto"/>
            <w:left w:val="none" w:sz="0" w:space="0" w:color="auto"/>
            <w:bottom w:val="none" w:sz="0" w:space="0" w:color="auto"/>
            <w:right w:val="none" w:sz="0" w:space="0" w:color="auto"/>
          </w:divBdr>
        </w:div>
      </w:divsChild>
    </w:div>
    <w:div w:id="568880425">
      <w:bodyDiv w:val="1"/>
      <w:marLeft w:val="0"/>
      <w:marRight w:val="0"/>
      <w:marTop w:val="0"/>
      <w:marBottom w:val="0"/>
      <w:divBdr>
        <w:top w:val="none" w:sz="0" w:space="0" w:color="auto"/>
        <w:left w:val="none" w:sz="0" w:space="0" w:color="auto"/>
        <w:bottom w:val="none" w:sz="0" w:space="0" w:color="auto"/>
        <w:right w:val="none" w:sz="0" w:space="0" w:color="auto"/>
      </w:divBdr>
    </w:div>
    <w:div w:id="838926438">
      <w:bodyDiv w:val="1"/>
      <w:marLeft w:val="0"/>
      <w:marRight w:val="0"/>
      <w:marTop w:val="0"/>
      <w:marBottom w:val="0"/>
      <w:divBdr>
        <w:top w:val="none" w:sz="0" w:space="0" w:color="auto"/>
        <w:left w:val="none" w:sz="0" w:space="0" w:color="auto"/>
        <w:bottom w:val="none" w:sz="0" w:space="0" w:color="auto"/>
        <w:right w:val="none" w:sz="0" w:space="0" w:color="auto"/>
      </w:divBdr>
    </w:div>
    <w:div w:id="840311211">
      <w:bodyDiv w:val="1"/>
      <w:marLeft w:val="0"/>
      <w:marRight w:val="0"/>
      <w:marTop w:val="0"/>
      <w:marBottom w:val="0"/>
      <w:divBdr>
        <w:top w:val="none" w:sz="0" w:space="0" w:color="auto"/>
        <w:left w:val="none" w:sz="0" w:space="0" w:color="auto"/>
        <w:bottom w:val="none" w:sz="0" w:space="0" w:color="auto"/>
        <w:right w:val="none" w:sz="0" w:space="0" w:color="auto"/>
      </w:divBdr>
    </w:div>
    <w:div w:id="970523362">
      <w:bodyDiv w:val="1"/>
      <w:marLeft w:val="0"/>
      <w:marRight w:val="0"/>
      <w:marTop w:val="0"/>
      <w:marBottom w:val="0"/>
      <w:divBdr>
        <w:top w:val="none" w:sz="0" w:space="0" w:color="auto"/>
        <w:left w:val="none" w:sz="0" w:space="0" w:color="auto"/>
        <w:bottom w:val="none" w:sz="0" w:space="0" w:color="auto"/>
        <w:right w:val="none" w:sz="0" w:space="0" w:color="auto"/>
      </w:divBdr>
    </w:div>
    <w:div w:id="1237203651">
      <w:bodyDiv w:val="1"/>
      <w:marLeft w:val="0"/>
      <w:marRight w:val="0"/>
      <w:marTop w:val="0"/>
      <w:marBottom w:val="0"/>
      <w:divBdr>
        <w:top w:val="none" w:sz="0" w:space="0" w:color="auto"/>
        <w:left w:val="none" w:sz="0" w:space="0" w:color="auto"/>
        <w:bottom w:val="none" w:sz="0" w:space="0" w:color="auto"/>
        <w:right w:val="none" w:sz="0" w:space="0" w:color="auto"/>
      </w:divBdr>
    </w:div>
    <w:div w:id="1350448001">
      <w:bodyDiv w:val="1"/>
      <w:marLeft w:val="0"/>
      <w:marRight w:val="0"/>
      <w:marTop w:val="0"/>
      <w:marBottom w:val="0"/>
      <w:divBdr>
        <w:top w:val="none" w:sz="0" w:space="0" w:color="auto"/>
        <w:left w:val="none" w:sz="0" w:space="0" w:color="auto"/>
        <w:bottom w:val="none" w:sz="0" w:space="0" w:color="auto"/>
        <w:right w:val="none" w:sz="0" w:space="0" w:color="auto"/>
      </w:divBdr>
      <w:divsChild>
        <w:div w:id="1392922365">
          <w:marLeft w:val="0"/>
          <w:marRight w:val="0"/>
          <w:marTop w:val="0"/>
          <w:marBottom w:val="0"/>
          <w:divBdr>
            <w:top w:val="none" w:sz="0" w:space="0" w:color="auto"/>
            <w:left w:val="none" w:sz="0" w:space="0" w:color="auto"/>
            <w:bottom w:val="none" w:sz="0" w:space="0" w:color="auto"/>
            <w:right w:val="none" w:sz="0" w:space="0" w:color="auto"/>
          </w:divBdr>
          <w:divsChild>
            <w:div w:id="1620840141">
              <w:marLeft w:val="0"/>
              <w:marRight w:val="0"/>
              <w:marTop w:val="0"/>
              <w:marBottom w:val="0"/>
              <w:divBdr>
                <w:top w:val="single" w:sz="6" w:space="0" w:color="D8D8D8"/>
                <w:left w:val="none" w:sz="0" w:space="0" w:color="auto"/>
                <w:bottom w:val="single" w:sz="6" w:space="0" w:color="201813"/>
                <w:right w:val="none" w:sz="0" w:space="0" w:color="auto"/>
              </w:divBdr>
              <w:divsChild>
                <w:div w:id="1089543419">
                  <w:marLeft w:val="0"/>
                  <w:marRight w:val="0"/>
                  <w:marTop w:val="0"/>
                  <w:marBottom w:val="0"/>
                  <w:divBdr>
                    <w:top w:val="none" w:sz="0" w:space="0" w:color="auto"/>
                    <w:left w:val="none" w:sz="0" w:space="0" w:color="auto"/>
                    <w:bottom w:val="none" w:sz="0" w:space="0" w:color="auto"/>
                    <w:right w:val="none" w:sz="0" w:space="0" w:color="auto"/>
                  </w:divBdr>
                  <w:divsChild>
                    <w:div w:id="1359626113">
                      <w:marLeft w:val="0"/>
                      <w:marRight w:val="0"/>
                      <w:marTop w:val="0"/>
                      <w:marBottom w:val="0"/>
                      <w:divBdr>
                        <w:top w:val="none" w:sz="0" w:space="0" w:color="auto"/>
                        <w:left w:val="none" w:sz="0" w:space="0" w:color="auto"/>
                        <w:bottom w:val="none" w:sz="0" w:space="0" w:color="auto"/>
                        <w:right w:val="none" w:sz="0" w:space="0" w:color="auto"/>
                      </w:divBdr>
                      <w:divsChild>
                        <w:div w:id="1626428880">
                          <w:marLeft w:val="0"/>
                          <w:marRight w:val="0"/>
                          <w:marTop w:val="0"/>
                          <w:marBottom w:val="0"/>
                          <w:divBdr>
                            <w:top w:val="none" w:sz="0" w:space="0" w:color="auto"/>
                            <w:left w:val="none" w:sz="0" w:space="0" w:color="auto"/>
                            <w:bottom w:val="none" w:sz="0" w:space="0" w:color="auto"/>
                            <w:right w:val="none" w:sz="0" w:space="0" w:color="auto"/>
                          </w:divBdr>
                        </w:div>
                        <w:div w:id="8150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963122">
      <w:bodyDiv w:val="1"/>
      <w:marLeft w:val="0"/>
      <w:marRight w:val="0"/>
      <w:marTop w:val="0"/>
      <w:marBottom w:val="0"/>
      <w:divBdr>
        <w:top w:val="none" w:sz="0" w:space="0" w:color="auto"/>
        <w:left w:val="none" w:sz="0" w:space="0" w:color="auto"/>
        <w:bottom w:val="none" w:sz="0" w:space="0" w:color="auto"/>
        <w:right w:val="none" w:sz="0" w:space="0" w:color="auto"/>
      </w:divBdr>
    </w:div>
    <w:div w:id="198203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rovincia_de_C%C3%A1ceres" TargetMode="External"/><Relationship Id="rId18" Type="http://schemas.openxmlformats.org/officeDocument/2006/relationships/hyperlink" Target="https://es.wikipedia.org/w/index.php?title=Ca%C3%B1ada_Real_de_la_Plata&amp;action=edit&amp;redlink=1" TargetMode="External"/><Relationship Id="rId26" Type="http://schemas.openxmlformats.org/officeDocument/2006/relationships/hyperlink" Target="https://es.wikipedia.org/wiki/Valdanzuelo" TargetMode="External"/><Relationship Id="rId39" Type="http://schemas.openxmlformats.org/officeDocument/2006/relationships/hyperlink" Target="https://es.wikipedia.org/wiki/Plasencia" TargetMode="External"/><Relationship Id="rId21" Type="http://schemas.openxmlformats.org/officeDocument/2006/relationships/hyperlink" Target="https://es.wikipedia.org/wiki/Ca%C3%B1ada_Real_Segoviana" TargetMode="External"/><Relationship Id="rId34" Type="http://schemas.openxmlformats.org/officeDocument/2006/relationships/hyperlink" Target="https://es.wikipedia.org/wiki/Puente_del_Congosto" TargetMode="External"/><Relationship Id="rId7" Type="http://schemas.openxmlformats.org/officeDocument/2006/relationships/hyperlink" Target="https://es.wikipedia.org/wiki/Concejo_de_la_Mesta" TargetMode="External"/><Relationship Id="rId2" Type="http://schemas.openxmlformats.org/officeDocument/2006/relationships/numbering" Target="numbering.xml"/><Relationship Id="rId16" Type="http://schemas.openxmlformats.org/officeDocument/2006/relationships/hyperlink" Target="https://es.wikipedia.org/wiki/Ca%C3%B1ada_Real_Soriana_Occidental" TargetMode="External"/><Relationship Id="rId20" Type="http://schemas.openxmlformats.org/officeDocument/2006/relationships/hyperlink" Target="https://es.wikipedia.org/wiki/Babia" TargetMode="External"/><Relationship Id="rId29" Type="http://schemas.openxmlformats.org/officeDocument/2006/relationships/hyperlink" Target="https://es.wikipedia.org/wiki/Navafr%C3%ADa_(Segovi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s.wiktionary.org/wiki/majada" TargetMode="External"/><Relationship Id="rId11" Type="http://schemas.openxmlformats.org/officeDocument/2006/relationships/hyperlink" Target="https://es.wikipedia.org/wiki/Esla" TargetMode="External"/><Relationship Id="rId24" Type="http://schemas.openxmlformats.org/officeDocument/2006/relationships/hyperlink" Target="https://es.wikipedia.org/wiki/El_Burgo_de_Osma" TargetMode="External"/><Relationship Id="rId32" Type="http://schemas.openxmlformats.org/officeDocument/2006/relationships/hyperlink" Target="https://es.wikipedia.org/wiki/El_Espinar" TargetMode="External"/><Relationship Id="rId37" Type="http://schemas.openxmlformats.org/officeDocument/2006/relationships/hyperlink" Target="https://es.wikipedia.org/wiki/Provincia_de_C%C3%A1cere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La_Rioja_(Espa%C3%B1a)" TargetMode="External"/><Relationship Id="rId23" Type="http://schemas.openxmlformats.org/officeDocument/2006/relationships/hyperlink" Target="https://es.wikipedia.org/wiki/Extremadura" TargetMode="External"/><Relationship Id="rId28" Type="http://schemas.openxmlformats.org/officeDocument/2006/relationships/hyperlink" Target="https://es.wikipedia.org/wiki/Santa_Mar%C3%ADa_de_Riaza" TargetMode="External"/><Relationship Id="rId36" Type="http://schemas.openxmlformats.org/officeDocument/2006/relationships/hyperlink" Target="https://es.wikipedia.org/wiki/Santib%C3%A1%C3%B1ez_de_B%C3%A9jar" TargetMode="External"/><Relationship Id="rId10" Type="http://schemas.openxmlformats.org/officeDocument/2006/relationships/hyperlink" Target="https://es.wikipedia.org/wiki/Ca%C3%B1ada_Real_Leonesa_Oriental" TargetMode="External"/><Relationship Id="rId19" Type="http://schemas.openxmlformats.org/officeDocument/2006/relationships/hyperlink" Target="https://es.wikipedia.org/wiki/Trujillo_(Espa%C3%B1a)" TargetMode="External"/><Relationship Id="rId31" Type="http://schemas.openxmlformats.org/officeDocument/2006/relationships/hyperlink" Target="https://es.wikipedia.org/wiki/Navas_de_Riofr%C3%ADo" TargetMode="External"/><Relationship Id="rId4" Type="http://schemas.openxmlformats.org/officeDocument/2006/relationships/settings" Target="settings.xml"/><Relationship Id="rId9" Type="http://schemas.openxmlformats.org/officeDocument/2006/relationships/hyperlink" Target="https://es.wikipedia.org/wiki/Badajoz" TargetMode="External"/><Relationship Id="rId14" Type="http://schemas.openxmlformats.org/officeDocument/2006/relationships/hyperlink" Target="https://es.wikipedia.org/wiki/Provincia_de_Burgos" TargetMode="External"/><Relationship Id="rId22" Type="http://schemas.openxmlformats.org/officeDocument/2006/relationships/hyperlink" Target="https://es.wikipedia.org/wiki/Oveja_merina" TargetMode="External"/><Relationship Id="rId27" Type="http://schemas.openxmlformats.org/officeDocument/2006/relationships/hyperlink" Target="https://es.wikipedia.org/wiki/Mazagatos" TargetMode="External"/><Relationship Id="rId30" Type="http://schemas.openxmlformats.org/officeDocument/2006/relationships/hyperlink" Target="https://es.wikipedia.org/wiki/Tur%C3%A9gano" TargetMode="External"/><Relationship Id="rId35" Type="http://schemas.openxmlformats.org/officeDocument/2006/relationships/hyperlink" Target="https://es.wikipedia.org/wiki/Guijo_de_%C3%81vila" TargetMode="External"/><Relationship Id="rId8" Type="http://schemas.openxmlformats.org/officeDocument/2006/relationships/hyperlink" Target="https://es.wikipedia.org/wiki/Ca%C3%B1ada_Real_Leonesa_Occidental" TargetMode="External"/><Relationship Id="rId3" Type="http://schemas.openxmlformats.org/officeDocument/2006/relationships/styles" Target="styles.xml"/><Relationship Id="rId12" Type="http://schemas.openxmlformats.org/officeDocument/2006/relationships/hyperlink" Target="https://es.wikipedia.org/w/index.php?title=La_Ca%C3%B1ada_Real_Burgalesa&amp;action=edit&amp;redlink=1" TargetMode="External"/><Relationship Id="rId17" Type="http://schemas.openxmlformats.org/officeDocument/2006/relationships/hyperlink" Target="https://es.wikipedia.org/wiki/Valverde_de_Legan%C3%A9s" TargetMode="External"/><Relationship Id="rId25" Type="http://schemas.openxmlformats.org/officeDocument/2006/relationships/hyperlink" Target="https://es.wikipedia.org/wiki/San_Esteban_de_Gormaz" TargetMode="External"/><Relationship Id="rId33" Type="http://schemas.openxmlformats.org/officeDocument/2006/relationships/hyperlink" Target="https://es.wikipedia.org/wiki/Villacast%C3%ADn" TargetMode="External"/><Relationship Id="rId38" Type="http://schemas.openxmlformats.org/officeDocument/2006/relationships/hyperlink" Target="https://es.wikipedia.org/wiki/Ba%C3%B1os_de_Montemay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66E18-A9FB-4583-BC3F-33D1BC84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6</Pages>
  <Words>3429</Words>
  <Characters>18862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Robles</dc:creator>
  <cp:keywords/>
  <dc:description/>
  <cp:lastModifiedBy>Mario Robles</cp:lastModifiedBy>
  <cp:revision>15</cp:revision>
  <dcterms:created xsi:type="dcterms:W3CDTF">2024-01-13T18:31:00Z</dcterms:created>
  <dcterms:modified xsi:type="dcterms:W3CDTF">2024-01-24T01:40:00Z</dcterms:modified>
</cp:coreProperties>
</file>