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57993ED" w14:textId="77C8F66A" w:rsidR="00485AA9" w:rsidRDefault="00B445C2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Gramática Atribuida</w:t>
      </w:r>
      <w:r w:rsidR="000A0AB1">
        <w:rPr>
          <w:rFonts w:ascii="Cambria" w:eastAsia="Times New Roman" w:hAnsi="Cambria"/>
        </w:rPr>
        <w:t xml:space="preserve"> - Identificación</w:t>
      </w:r>
    </w:p>
    <w:tbl>
      <w:tblPr>
        <w:tblW w:w="701.30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6088"/>
        <w:gridCol w:w="3501"/>
        <w:gridCol w:w="4437"/>
      </w:tblGrid>
      <w:tr w:rsidR="00485AA9" w14:paraId="4B5F696E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342CDE7D" w14:textId="77777777" w:rsidR="00485AA9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Nodo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386030C3" w14:textId="77777777" w:rsidR="00485AA9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Predicados </w:t>
            </w: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5D3B6A07" w14:textId="77777777" w:rsidR="00485AA9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Reglas Semánticas </w:t>
            </w:r>
          </w:p>
        </w:tc>
      </w:tr>
      <w:tr w:rsidR="00485AA9" w14:paraId="5643BBD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65C8777" w14:textId="77777777" w:rsidR="00485AA9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definiciones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:definicion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6C5A64A" w14:textId="77777777" w:rsidR="00485AA9" w:rsidRPr="007A6039" w:rsidRDefault="00485AA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789385B" w14:textId="77777777" w:rsidR="00485AA9" w:rsidRPr="007A6039" w:rsidRDefault="00485A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52478B19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F8B386B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defCampo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B005BFB" w14:textId="2114A755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A6039">
              <w:rPr>
                <w:rFonts w:ascii="Cambria" w:eastAsia="Times New Roman" w:hAnsi="Cambria"/>
                <w:sz w:val="20"/>
                <w:szCs w:val="20"/>
              </w:rPr>
              <w:t xml:space="preserve">campos[nombre] == </w:t>
            </w:r>
            <w:proofErr w:type="spellStart"/>
            <w:r w:rsidRPr="007A6039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7D57071" w14:textId="306424B9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 xml:space="preserve">campos[nombre] = </w:t>
            </w:r>
            <w:proofErr w:type="spellStart"/>
            <w:r w:rsidRPr="007A6039">
              <w:rPr>
                <w:rFonts w:eastAsia="Times New Roman"/>
                <w:sz w:val="20"/>
                <w:szCs w:val="20"/>
              </w:rPr>
              <w:t>defCampo</w:t>
            </w:r>
            <w:proofErr w:type="spellEnd"/>
          </w:p>
        </w:tc>
      </w:tr>
      <w:tr w:rsidR="007A6039" w14:paraId="4E16CBE9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DB0153A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proofErr w:type="gram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2B0F11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9EDAD1C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548FA688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B998116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definicionesVariables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AFA01DC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42618BB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75259D09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5F49F20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48961CC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5799A6A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30018829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F065BE1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1FF9915" w14:textId="35B98F89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7A6039">
              <w:rPr>
                <w:rFonts w:ascii="Cambria" w:eastAsia="Times New Roman" w:hAnsi="Cambria"/>
                <w:sz w:val="20"/>
                <w:szCs w:val="20"/>
              </w:rPr>
              <w:t>variables.buscarActual</w:t>
            </w:r>
            <w:proofErr w:type="spellEnd"/>
            <w:proofErr w:type="gramEnd"/>
            <w:r w:rsidRPr="007A6039">
              <w:rPr>
                <w:rFonts w:ascii="Cambria" w:eastAsia="Times New Roman" w:hAnsi="Cambria"/>
                <w:sz w:val="20"/>
                <w:szCs w:val="20"/>
              </w:rPr>
              <w:t xml:space="preserve">(nombre) == </w:t>
            </w:r>
            <w:proofErr w:type="spellStart"/>
            <w:r w:rsidRPr="007A6039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5A0AC5E" w14:textId="2AC459EE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>variables[nombre]=</w:t>
            </w:r>
            <w:proofErr w:type="spellStart"/>
            <w:r w:rsidRPr="007A6039">
              <w:rPr>
                <w:rFonts w:eastAsia="Times New Roman"/>
                <w:sz w:val="20"/>
                <w:szCs w:val="20"/>
              </w:rPr>
              <w:t>defVariable</w:t>
            </w:r>
            <w:proofErr w:type="spellEnd"/>
          </w:p>
        </w:tc>
      </w:tr>
      <w:tr w:rsidR="007A6039" w14:paraId="5998E631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5D16A08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:cuerpo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DDD8648" w14:textId="7F3CBDFF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A6039">
              <w:rPr>
                <w:rFonts w:ascii="Cambria" w:eastAsia="Times New Roman" w:hAnsi="Cambria"/>
                <w:sz w:val="20"/>
                <w:szCs w:val="20"/>
              </w:rPr>
              <w:t xml:space="preserve">funciones[nombre] == </w:t>
            </w:r>
            <w:proofErr w:type="spellStart"/>
            <w:r w:rsidRPr="007A6039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851D7F8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>funciones[nombre]=</w:t>
            </w:r>
            <w:proofErr w:type="spellStart"/>
            <w:r w:rsidRPr="007A6039"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  <w:p w14:paraId="56D73A81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>{</w:t>
            </w:r>
          </w:p>
          <w:p w14:paraId="19EC58E8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A6039">
              <w:rPr>
                <w:rFonts w:eastAsia="Times New Roman"/>
                <w:sz w:val="20"/>
                <w:szCs w:val="20"/>
              </w:rPr>
              <w:t>variables.set</w:t>
            </w:r>
            <w:proofErr w:type="spellEnd"/>
            <w:r w:rsidRPr="007A6039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7A6039">
              <w:rPr>
                <w:rFonts w:eastAsia="Times New Roman"/>
                <w:sz w:val="20"/>
                <w:szCs w:val="20"/>
              </w:rPr>
              <w:t>)</w:t>
            </w:r>
          </w:p>
          <w:p w14:paraId="1B1B814B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A6039">
              <w:rPr>
                <w:rFonts w:eastAsia="Times New Roman"/>
                <w:sz w:val="20"/>
                <w:szCs w:val="20"/>
              </w:rPr>
              <w:t>visit</w:t>
            </w:r>
            <w:proofErr w:type="spellEnd"/>
            <w:r w:rsidRPr="007A6039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7A6039">
              <w:rPr>
                <w:rFonts w:eastAsia="Times New Roman"/>
                <w:sz w:val="20"/>
                <w:szCs w:val="20"/>
              </w:rPr>
              <w:t>parámetros i)</w:t>
            </w:r>
          </w:p>
          <w:p w14:paraId="093BD8E4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A6039">
              <w:rPr>
                <w:rFonts w:eastAsia="Times New Roman"/>
                <w:sz w:val="20"/>
                <w:szCs w:val="20"/>
              </w:rPr>
              <w:t>visit</w:t>
            </w:r>
            <w:proofErr w:type="spellEnd"/>
            <w:r w:rsidRPr="007A6039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7A6039">
              <w:rPr>
                <w:rFonts w:eastAsia="Times New Roman"/>
                <w:sz w:val="20"/>
                <w:szCs w:val="20"/>
              </w:rPr>
              <w:t>cuerpo, funciones[nombre])</w:t>
            </w:r>
          </w:p>
          <w:p w14:paraId="57FC509C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A6039">
              <w:rPr>
                <w:rFonts w:eastAsia="Times New Roman"/>
                <w:sz w:val="20"/>
                <w:szCs w:val="20"/>
              </w:rPr>
              <w:t>variable.reset</w:t>
            </w:r>
            <w:proofErr w:type="spellEnd"/>
            <w:proofErr w:type="gramEnd"/>
            <w:r w:rsidRPr="007A6039">
              <w:rPr>
                <w:rFonts w:eastAsia="Times New Roman"/>
                <w:sz w:val="20"/>
                <w:szCs w:val="20"/>
              </w:rPr>
              <w:t>()</w:t>
            </w:r>
          </w:p>
          <w:p w14:paraId="067535AD" w14:textId="05AD49D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>}</w:t>
            </w:r>
          </w:p>
        </w:tc>
      </w:tr>
      <w:tr w:rsidR="007A6039" w14:paraId="13835773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9C3D66B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campos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:defCampo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905A0EF" w14:textId="22E577DF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A6039">
              <w:rPr>
                <w:rFonts w:ascii="Cambria" w:eastAsia="Times New Roman" w:hAnsi="Cambria"/>
                <w:sz w:val="20"/>
                <w:szCs w:val="20"/>
              </w:rPr>
              <w:t xml:space="preserve">estructuras[nombre] == </w:t>
            </w:r>
            <w:proofErr w:type="spellStart"/>
            <w:r w:rsidRPr="007A6039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8345D4F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>estructuras[nombre]=</w:t>
            </w:r>
            <w:proofErr w:type="spellStart"/>
            <w:r w:rsidRPr="007A6039">
              <w:rPr>
                <w:rFonts w:eastAsia="Times New Roman"/>
                <w:sz w:val="20"/>
                <w:szCs w:val="20"/>
              </w:rPr>
              <w:t>defEstructura</w:t>
            </w:r>
            <w:proofErr w:type="spellEnd"/>
          </w:p>
          <w:p w14:paraId="6BEC7B7C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>{</w:t>
            </w:r>
          </w:p>
          <w:p w14:paraId="6A4A3171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A6039">
              <w:rPr>
                <w:rFonts w:eastAsia="Times New Roman"/>
                <w:sz w:val="20"/>
                <w:szCs w:val="20"/>
              </w:rPr>
              <w:t>visit</w:t>
            </w:r>
            <w:proofErr w:type="spellEnd"/>
            <w:r w:rsidRPr="007A6039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7A6039">
              <w:rPr>
                <w:rFonts w:eastAsia="Times New Roman"/>
                <w:sz w:val="20"/>
                <w:szCs w:val="20"/>
              </w:rPr>
              <w:t>defCampo</w:t>
            </w:r>
            <w:proofErr w:type="spellEnd"/>
            <w:r w:rsidRPr="007A6039">
              <w:rPr>
                <w:rFonts w:eastAsia="Times New Roman"/>
                <w:sz w:val="20"/>
                <w:szCs w:val="20"/>
              </w:rPr>
              <w:t xml:space="preserve"> i)</w:t>
            </w:r>
          </w:p>
          <w:p w14:paraId="77FBD766" w14:textId="3B579D62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 w:rsidRPr="007A6039">
              <w:rPr>
                <w:rFonts w:eastAsia="Times New Roman"/>
                <w:sz w:val="20"/>
                <w:szCs w:val="20"/>
              </w:rPr>
              <w:t>}</w:t>
            </w:r>
          </w:p>
        </w:tc>
      </w:tr>
      <w:tr w:rsidR="007A6039" w14:paraId="57BFDA7B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0BE7FC4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7384365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7E2E37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232EC23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62D8D1A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tipoEntero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C8B1847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F2F431F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15769F25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3DEB763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22E3C44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2CAB460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7005915A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2C400DF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46227DB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49FC2EB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0122AC0C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0A61DB0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tipoIdent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FCDA34F" w14:textId="5476EC31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A6039">
              <w:rPr>
                <w:rFonts w:ascii="Cambria" w:eastAsia="Times New Roman" w:hAnsi="Cambria"/>
                <w:sz w:val="20"/>
                <w:szCs w:val="20"/>
              </w:rPr>
              <w:t xml:space="preserve">estructuras[nombre] ≠ </w:t>
            </w:r>
            <w:proofErr w:type="spellStart"/>
            <w:r w:rsidRPr="007A6039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EFED448" w14:textId="77C0B856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7A6039">
              <w:rPr>
                <w:rFonts w:eastAsia="Times New Roman"/>
                <w:sz w:val="20"/>
                <w:szCs w:val="20"/>
              </w:rPr>
              <w:t>tipoEntero</w:t>
            </w:r>
            <w:r w:rsidRPr="007A6039">
              <w:rPr>
                <w:rFonts w:eastAsia="Times New Roman"/>
                <w:sz w:val="20"/>
                <w:szCs w:val="20"/>
              </w:rPr>
              <w:t>.definicion</w:t>
            </w:r>
            <w:proofErr w:type="spellEnd"/>
            <w:r w:rsidRPr="007A6039">
              <w:rPr>
                <w:rFonts w:eastAsia="Times New Roman"/>
                <w:sz w:val="20"/>
                <w:szCs w:val="20"/>
              </w:rPr>
              <w:t xml:space="preserve"> = estructuras[nombre]</w:t>
            </w:r>
          </w:p>
        </w:tc>
      </w:tr>
      <w:tr w:rsidR="007A6039" w14:paraId="4E3DB8EB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A2EEC54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dimension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:literalEntero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52D0D2F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5FB209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34D5BF55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0EBEB4F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5AF0AAA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391B37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20F8E2A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19FC1F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asignacion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AE9D561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7ABB2D8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29170F0A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1D21BA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salida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3A3A15C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771F028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61D0FCD6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4A8CAAC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salida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A7412BC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1FF7FA7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27B699FE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9808F69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salida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40A77AD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09DFB17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4B59C52D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33E69AF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lastRenderedPageBreak/>
              <w:t>read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entrada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C693232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AB776EA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5F475DC7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DEE24D7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correcto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incorrecto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4082F9C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91755E8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03A230C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FE5737C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correcto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08C2DDF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C884FA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468F7946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0371B58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devolucion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D209D8A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748952B" w14:textId="5F464E45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7A6039">
              <w:rPr>
                <w:rFonts w:eastAsia="Times New Roman"/>
                <w:sz w:val="20"/>
                <w:szCs w:val="20"/>
              </w:rPr>
              <w:t>return.definicion</w:t>
            </w:r>
            <w:proofErr w:type="spellEnd"/>
            <w:proofErr w:type="gramEnd"/>
            <w:r w:rsidRPr="007A6039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7A6039"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</w:tr>
      <w:tr w:rsidR="007A6039" w14:paraId="373F3123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92C466E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invocacionProcedimiento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2968ED4" w14:textId="4110C93C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A6039">
              <w:rPr>
                <w:rFonts w:ascii="Cambria" w:eastAsia="Times New Roman" w:hAnsi="Cambria"/>
                <w:sz w:val="20"/>
                <w:szCs w:val="20"/>
              </w:rPr>
              <w:t xml:space="preserve">funciones[nombre] ≠ </w:t>
            </w:r>
            <w:proofErr w:type="spellStart"/>
            <w:r w:rsidRPr="007A6039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F21C93" w14:textId="6C966B84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7A6039">
              <w:rPr>
                <w:rFonts w:eastAsia="Times New Roman"/>
                <w:sz w:val="20"/>
                <w:szCs w:val="20"/>
              </w:rPr>
              <w:t>invocacionProcedimiento</w:t>
            </w:r>
            <w:r w:rsidRPr="007A6039">
              <w:rPr>
                <w:rFonts w:eastAsia="Times New Roman"/>
                <w:sz w:val="20"/>
                <w:szCs w:val="20"/>
              </w:rPr>
              <w:t>.definicion</w:t>
            </w:r>
            <w:proofErr w:type="spellEnd"/>
            <w:r w:rsidRPr="007A6039">
              <w:rPr>
                <w:rFonts w:eastAsia="Times New Roman"/>
                <w:sz w:val="20"/>
                <w:szCs w:val="20"/>
              </w:rPr>
              <w:t xml:space="preserve"> = funciones[nombre]</w:t>
            </w:r>
          </w:p>
        </w:tc>
      </w:tr>
      <w:tr w:rsidR="007A6039" w14:paraId="0B593851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E4CCE41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391527B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915FB5E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160DA0D8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8D235DE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literalEntero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3697990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0696326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25D80498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3E031A6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ADD631A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A2FC652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1022F7C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B34F5A9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9C1484E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6FFD88A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6308C4C3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889733A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C16464C" w14:textId="616C6508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7A6039">
              <w:rPr>
                <w:rFonts w:ascii="Cambria" w:eastAsia="Times New Roman" w:hAnsi="Cambria"/>
                <w:sz w:val="20"/>
                <w:szCs w:val="20"/>
              </w:rPr>
              <w:t>variables.buscar</w:t>
            </w:r>
            <w:proofErr w:type="spellEnd"/>
            <w:proofErr w:type="gramEnd"/>
            <w:r w:rsidRPr="007A6039">
              <w:rPr>
                <w:rFonts w:ascii="Cambria" w:eastAsia="Times New Roman" w:hAnsi="Cambria"/>
                <w:sz w:val="20"/>
                <w:szCs w:val="20"/>
              </w:rPr>
              <w:t xml:space="preserve">(nombre) ≠ </w:t>
            </w:r>
            <w:proofErr w:type="spellStart"/>
            <w:r w:rsidRPr="007A6039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D939D5D" w14:textId="4C1751BE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7A6039">
              <w:rPr>
                <w:rFonts w:eastAsia="Times New Roman"/>
                <w:sz w:val="20"/>
                <w:szCs w:val="20"/>
              </w:rPr>
              <w:t>variable.definición</w:t>
            </w:r>
            <w:proofErr w:type="spellEnd"/>
            <w:proofErr w:type="gramEnd"/>
            <w:r w:rsidRPr="007A6039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7A6039">
              <w:rPr>
                <w:rFonts w:eastAsia="Times New Roman"/>
                <w:sz w:val="20"/>
                <w:szCs w:val="20"/>
              </w:rPr>
              <w:t>variable</w:t>
            </w:r>
            <w:r w:rsidRPr="007A6039">
              <w:rPr>
                <w:rFonts w:eastAsia="Times New Roman"/>
                <w:sz w:val="20"/>
                <w:szCs w:val="20"/>
              </w:rPr>
              <w:t>.</w:t>
            </w:r>
            <w:r w:rsidRPr="007A6039">
              <w:rPr>
                <w:rFonts w:eastAsia="Times New Roman"/>
                <w:sz w:val="20"/>
                <w:szCs w:val="20"/>
              </w:rPr>
              <w:t>buscar</w:t>
            </w:r>
            <w:proofErr w:type="spellEnd"/>
            <w:r w:rsidRPr="007A6039">
              <w:rPr>
                <w:rFonts w:eastAsia="Times New Roman"/>
                <w:sz w:val="20"/>
                <w:szCs w:val="20"/>
              </w:rPr>
              <w:t>(nombre)</w:t>
            </w:r>
          </w:p>
        </w:tc>
      </w:tr>
      <w:tr w:rsidR="007A6039" w14:paraId="610B000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2714DB8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expresionAritmetica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FBF86BA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1A06336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26CC2A87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E0E196F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expresionComparacion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DF2BD4B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54DDC1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26A65328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18848BA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5AA637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4A770FD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3B7D18E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5D0F6AD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C94402F" w14:textId="05D8B539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A6039">
              <w:rPr>
                <w:rFonts w:ascii="Cambria" w:eastAsia="Times New Roman" w:hAnsi="Cambria"/>
                <w:sz w:val="20"/>
                <w:szCs w:val="20"/>
              </w:rPr>
              <w:t xml:space="preserve">funciones[nombre] ≠ </w:t>
            </w:r>
            <w:proofErr w:type="spellStart"/>
            <w:r w:rsidRPr="007A6039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E6F3625" w14:textId="30EDC1EC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7A6039">
              <w:rPr>
                <w:rFonts w:eastAsia="Times New Roman"/>
                <w:sz w:val="20"/>
                <w:szCs w:val="20"/>
              </w:rPr>
              <w:t>invocacion</w:t>
            </w:r>
            <w:r w:rsidRPr="007A6039">
              <w:rPr>
                <w:rFonts w:eastAsia="Times New Roman"/>
                <w:sz w:val="20"/>
                <w:szCs w:val="20"/>
              </w:rPr>
              <w:t>Funcion</w:t>
            </w:r>
            <w:r w:rsidRPr="007A6039">
              <w:rPr>
                <w:rFonts w:eastAsia="Times New Roman"/>
                <w:sz w:val="20"/>
                <w:szCs w:val="20"/>
              </w:rPr>
              <w:t>.definicion</w:t>
            </w:r>
            <w:proofErr w:type="spellEnd"/>
            <w:r w:rsidRPr="007A6039">
              <w:rPr>
                <w:rFonts w:eastAsia="Times New Roman"/>
                <w:sz w:val="20"/>
                <w:szCs w:val="20"/>
              </w:rPr>
              <w:t xml:space="preserve"> = funciones[nombre]</w:t>
            </w:r>
          </w:p>
        </w:tc>
      </w:tr>
      <w:tr w:rsidR="007A6039" w14:paraId="4649161E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9326D74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E9DD2CF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7AD169A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2F5BC005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CE2669E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accesoArray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487C6EB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7E6E13D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4E8D576C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DE25801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accesoCampo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campo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F57168D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B08E02F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066C244A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F5F96E3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menosUnario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12C5556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D29A0A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6A295D3D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DB8D643" w14:textId="77777777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700CF10" w14:textId="77777777" w:rsidR="007A6039" w:rsidRP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5146311" w14:textId="77777777" w:rsidR="007A6039" w:rsidRP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FEAD3BD" w14:textId="77777777" w:rsidR="00485AA9" w:rsidRDefault="00460FCA">
      <w:p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Recordatorio de operadores (para cortar y pegar): </w:t>
      </w:r>
      <w:r>
        <w:rPr>
          <w:rFonts w:ascii="Cambria Math" w:eastAsia="Times New Roman" w:hAnsi="Cambria Math" w:cs="Cambria Math"/>
          <w:sz w:val="20"/>
          <w:szCs w:val="20"/>
        </w:rPr>
        <w:t>⇒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⇔</w:t>
      </w:r>
      <w:r>
        <w:rPr>
          <w:rFonts w:ascii="Cambria" w:eastAsia="Times New Roman" w:hAnsi="Cambria"/>
          <w:sz w:val="20"/>
          <w:szCs w:val="20"/>
        </w:rPr>
        <w:t xml:space="preserve"> ≠ </w:t>
      </w:r>
      <w:r>
        <w:rPr>
          <w:rFonts w:ascii="Cambria Math" w:eastAsia="Times New Roman" w:hAnsi="Cambria Math" w:cs="Cambria Math"/>
          <w:sz w:val="20"/>
          <w:szCs w:val="20"/>
        </w:rPr>
        <w:t>∅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∈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∉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∪</w:t>
      </w:r>
      <w:r>
        <w:rPr>
          <w:rFonts w:ascii="Cambria" w:eastAsia="Times New Roman" w:hAnsi="Cambria"/>
          <w:sz w:val="20"/>
          <w:szCs w:val="20"/>
        </w:rPr>
        <w:t xml:space="preserve"> ∩ </w:t>
      </w:r>
      <w:r>
        <w:rPr>
          <w:rFonts w:ascii="Cambria Math" w:eastAsia="Times New Roman" w:hAnsi="Cambria Math" w:cs="Cambria Math"/>
          <w:sz w:val="20"/>
          <w:szCs w:val="20"/>
        </w:rPr>
        <w:t>⊂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⊄</w:t>
      </w:r>
      <w:r>
        <w:rPr>
          <w:rFonts w:ascii="Cambria" w:eastAsia="Times New Roman" w:hAnsi="Cambria"/>
          <w:sz w:val="20"/>
          <w:szCs w:val="20"/>
        </w:rPr>
        <w:t xml:space="preserve"> ∑ </w:t>
      </w:r>
      <w:r>
        <w:rPr>
          <w:rFonts w:ascii="Cambria Math" w:eastAsia="Times New Roman" w:hAnsi="Cambria Math" w:cs="Cambria Math"/>
          <w:sz w:val="20"/>
          <w:szCs w:val="20"/>
        </w:rPr>
        <w:t>∃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∀</w:t>
      </w:r>
      <w:r>
        <w:rPr>
          <w:rFonts w:ascii="Cambria" w:eastAsia="Times New Roman" w:hAnsi="Cambria"/>
          <w:sz w:val="20"/>
          <w:szCs w:val="20"/>
        </w:rPr>
        <w:t xml:space="preserve"> </w:t>
      </w:r>
    </w:p>
    <w:p w14:paraId="5BB0D08A" w14:textId="77777777" w:rsidR="007A6039" w:rsidRDefault="007A6039">
      <w:pPr>
        <w:pStyle w:val="Ttulo3"/>
        <w:rPr>
          <w:rFonts w:ascii="Cambria" w:eastAsia="Times New Roman" w:hAnsi="Cambria"/>
        </w:rPr>
      </w:pPr>
    </w:p>
    <w:p w14:paraId="27C4DD85" w14:textId="77777777" w:rsidR="007A6039" w:rsidRDefault="007A6039">
      <w:pPr>
        <w:pStyle w:val="Ttulo3"/>
        <w:rPr>
          <w:rFonts w:ascii="Cambria" w:eastAsia="Times New Roman" w:hAnsi="Cambria"/>
        </w:rPr>
      </w:pPr>
    </w:p>
    <w:p w14:paraId="7EC9C6AF" w14:textId="293D17C0" w:rsidR="00485AA9" w:rsidRDefault="00460FCA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lastRenderedPageBreak/>
        <w:t>Atributos</w:t>
      </w:r>
    </w:p>
    <w:tbl>
      <w:tblPr>
        <w:tblW w:w="701.30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544"/>
        <w:gridCol w:w="2126"/>
        <w:gridCol w:w="1701"/>
        <w:gridCol w:w="2835"/>
        <w:gridCol w:w="4820"/>
      </w:tblGrid>
      <w:tr w:rsidR="00485AA9" w14:paraId="3AA52CB4" w14:textId="77777777" w:rsidTr="007A6039">
        <w:tc>
          <w:tcPr>
            <w:tcW w:w="127.2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1DD81D4A" w14:textId="77777777" w:rsidR="00485AA9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Categoría Sintáctica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6.3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06E86126" w14:textId="77777777" w:rsidR="00485AA9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8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1BE3AA4D" w14:textId="77777777" w:rsidR="00485AA9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Tipo Java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080907FE" w14:textId="77777777" w:rsidR="00485AA9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41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5D8461B4" w14:textId="77777777" w:rsidR="00485AA9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Descripción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</w:tr>
      <w:tr w:rsidR="007A6039" w14:paraId="2BE218FB" w14:textId="77777777" w:rsidTr="007A6039">
        <w:tc>
          <w:tcPr>
            <w:tcW w:w="127.2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DB0C7F6" w14:textId="267F1511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variable</w:t>
            </w:r>
          </w:p>
        </w:tc>
        <w:tc>
          <w:tcPr>
            <w:tcW w:w="106.3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1F408A7" w14:textId="7457F10F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8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9FCB1E0" w14:textId="6CC7BC04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DefVariable</w:t>
            </w:r>
            <w:proofErr w:type="spellEnd"/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E40DBF4" w14:textId="4584D120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241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94309F7" w14:textId="77777777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7478F4BB" w14:textId="77777777" w:rsidTr="007A6039">
        <w:tc>
          <w:tcPr>
            <w:tcW w:w="127.2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BE51D44" w14:textId="673E1F71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invocacionProcedimiento</w:t>
            </w:r>
            <w:proofErr w:type="spellEnd"/>
          </w:p>
        </w:tc>
        <w:tc>
          <w:tcPr>
            <w:tcW w:w="106.3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FA08981" w14:textId="15418A38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8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C7DE80" w14:textId="0E6031F5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AAF96A9" w14:textId="65642C26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Heredado</w:t>
            </w:r>
          </w:p>
        </w:tc>
        <w:tc>
          <w:tcPr>
            <w:tcW w:w="241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D33BA24" w14:textId="77777777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233B434E" w14:textId="77777777" w:rsidTr="007A6039">
        <w:tc>
          <w:tcPr>
            <w:tcW w:w="127.2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F519B4C" w14:textId="77C73932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invocacion</w:t>
            </w:r>
            <w:r>
              <w:rPr>
                <w:rFonts w:ascii="Cambria" w:eastAsia="Times New Roman" w:hAnsi="Cambria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106.3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8BFAC11" w14:textId="2F6EAB66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8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C38F2E0" w14:textId="43B24364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FCA4807" w14:textId="424B91C7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Heredado</w:t>
            </w:r>
          </w:p>
        </w:tc>
        <w:tc>
          <w:tcPr>
            <w:tcW w:w="241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E3A076A" w14:textId="77777777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3AA0BA8F" w14:textId="77777777" w:rsidTr="007A6039">
        <w:tc>
          <w:tcPr>
            <w:tcW w:w="127.2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</w:tcPr>
          <w:p w14:paraId="669EC2A7" w14:textId="4321E328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campo</w:t>
            </w:r>
          </w:p>
        </w:tc>
        <w:tc>
          <w:tcPr>
            <w:tcW w:w="106.3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</w:tcPr>
          <w:p w14:paraId="739E6166" w14:textId="06143BE5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8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</w:tcPr>
          <w:p w14:paraId="1E0B7301" w14:textId="514A62CF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DefCampo</w:t>
            </w:r>
            <w:proofErr w:type="spellEnd"/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</w:tcPr>
          <w:p w14:paraId="3847A509" w14:textId="2DBD75E5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241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</w:tcPr>
          <w:p w14:paraId="2F932289" w14:textId="77777777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A6039" w14:paraId="37F758A0" w14:textId="77777777" w:rsidTr="007A6039">
        <w:tc>
          <w:tcPr>
            <w:tcW w:w="127.2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</w:tcPr>
          <w:p w14:paraId="3E79539B" w14:textId="270FCDB0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return</w:t>
            </w:r>
            <w:proofErr w:type="spellEnd"/>
          </w:p>
        </w:tc>
        <w:tc>
          <w:tcPr>
            <w:tcW w:w="106.3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</w:tcPr>
          <w:p w14:paraId="4F893C59" w14:textId="2452B16E" w:rsidR="007A6039" w:rsidRDefault="007A6039" w:rsidP="007A6039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8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</w:tcPr>
          <w:p w14:paraId="5EDCF068" w14:textId="136D904C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</w:tcPr>
          <w:p w14:paraId="5CFFA9F5" w14:textId="660A278A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Heredado</w:t>
            </w:r>
          </w:p>
        </w:tc>
        <w:tc>
          <w:tcPr>
            <w:tcW w:w="241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</w:tcPr>
          <w:p w14:paraId="57281696" w14:textId="77777777" w:rsidR="007A6039" w:rsidRDefault="007A6039" w:rsidP="007A603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391B9FD" w14:textId="77777777" w:rsidR="00460FCA" w:rsidRDefault="00460FCA">
      <w:pPr>
        <w:rPr>
          <w:rFonts w:eastAsia="Times New Roman"/>
        </w:rPr>
      </w:pPr>
    </w:p>
    <w:sectPr w:rsidR="00460FCA" w:rsidSect="00B445C2">
      <w:pgSz w:w="841.90pt" w:h="595.30pt" w:orient="landscape"/>
      <w:pgMar w:top="85.05pt" w:right="70.85pt" w:bottom="85.0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hideSpellingErrors/>
  <w:hideGrammaticalErrors/>
  <w:proofState w:spelling="clean" w:grammar="clean"/>
  <w:defaultTabStop w:val="35.40pt"/>
  <w:hyphenationZone w:val="21.25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29"/>
    <w:rsid w:val="000A0AB1"/>
    <w:rsid w:val="00460FCA"/>
    <w:rsid w:val="00485AA9"/>
    <w:rsid w:val="005655DD"/>
    <w:rsid w:val="007A6039"/>
    <w:rsid w:val="00B445C2"/>
    <w:rsid w:val="00C9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CA4CE34"/>
  <w15:chartTrackingRefBased/>
  <w15:docId w15:val="{7678CDD8-F0C8-421B-9069-1EB57319C7C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5pt" w:beforeAutospacing="1" w:after="5pt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5pt" w:beforeAutospacing="1" w:after="5pt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5pt" w:beforeAutospacing="1" w:after="5pt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5pt" w:beforeAutospacing="1" w:after="5pt" w:afterAutospacing="1"/>
    </w:pPr>
    <w:rPr>
      <w:color w:val="FFFFFF"/>
    </w:rPr>
  </w:style>
  <w:style w:type="paragraph" w:customStyle="1" w:styleId="nodo">
    <w:name w:val="nodo"/>
    <w:basedOn w:val="Normal"/>
    <w:pPr>
      <w:spacing w:before="5pt" w:beforeAutospacing="1" w:after="5pt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5pt" w:beforeAutospacing="1" w:after="5pt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5pt" w:beforeAutospacing="1" w:after="5pt" w:afterAutospacing="1"/>
    </w:pPr>
    <w:rPr>
      <w:i/>
      <w:iCs/>
    </w:rPr>
  </w:style>
  <w:style w:type="paragraph" w:customStyle="1" w:styleId="tipoatt">
    <w:name w:val="tipoatt"/>
    <w:basedOn w:val="Normal"/>
    <w:pPr>
      <w:spacing w:before="5pt" w:beforeAutospacing="1" w:after="5pt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3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García García</dc:creator>
  <cp:keywords/>
  <dc:description/>
  <cp:lastModifiedBy>José Antonio García García</cp:lastModifiedBy>
  <cp:revision>4</cp:revision>
  <cp:lastPrinted>2018-06-25T21:47:00Z</cp:lastPrinted>
  <dcterms:created xsi:type="dcterms:W3CDTF">2018-06-25T22:05:00Z</dcterms:created>
  <dcterms:modified xsi:type="dcterms:W3CDTF">2018-06-25T22:13:00Z</dcterms:modified>
</cp:coreProperties>
</file>