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9FEB5" w14:textId="77777777" w:rsidR="000737AF" w:rsidRDefault="00704EBA">
      <w:pPr>
        <w:spacing w:before="960"/>
      </w:pPr>
      <w:r>
        <w:rPr>
          <w:b/>
          <w:color w:val="009B8E"/>
          <w:sz w:val="24"/>
        </w:rPr>
        <w:t>PROYECTO PRX</w:t>
      </w:r>
    </w:p>
    <w:p w14:paraId="319D2F43" w14:textId="77777777" w:rsidR="000737AF" w:rsidRDefault="00704EBA">
      <w:pPr>
        <w:pStyle w:val="Ttulo"/>
      </w:pPr>
      <w:r>
        <w:t>Informe técnico de Notas y Bitácora</w:t>
      </w:r>
    </w:p>
    <w:p w14:paraId="762AD815" w14:textId="77777777" w:rsidR="000737AF" w:rsidRDefault="00704EBA">
      <w:r>
        <w:rPr>
          <w:b/>
          <w:color w:val="193753"/>
          <w:sz w:val="34"/>
        </w:rPr>
        <w:t>Código implementado  calidad  SOLID  patrones y defensa</w:t>
      </w:r>
    </w:p>
    <w:p w14:paraId="64B0870D" w14:textId="77777777" w:rsidR="000737AF" w:rsidRDefault="00704EBA">
      <w:r>
        <w:t>Este documento explica el mantenimiento realizado en los módulos de Notas y Bitácora. Detalla las funciones añadidas, el recorrido de los datos desde la interfaz hasta MySQL, las decisiones de diseño y la forma de defender el trabajo según puntualidad, calidad, principios SOLID y patrones de diseño.</w:t>
      </w:r>
    </w:p>
    <w:tbl>
      <w:tblPr>
        <w:tblW w:w="0" w:type="auto"/>
        <w:jc w:val="center"/>
        <w:tblLayout w:type="fixed"/>
        <w:tblLook w:val="04A0" w:firstRow="1" w:lastRow="0" w:firstColumn="1" w:lastColumn="0" w:noHBand="0" w:noVBand="1"/>
      </w:tblPr>
      <w:tblGrid>
        <w:gridCol w:w="2088"/>
        <w:gridCol w:w="8136"/>
      </w:tblGrid>
      <w:tr w:rsidR="000737AF" w14:paraId="5F24E502" w14:textId="77777777">
        <w:trPr>
          <w:cantSplit/>
          <w:tblHeader/>
          <w:jc w:val="center"/>
        </w:trPr>
        <w:tc>
          <w:tcPr>
            <w:tcW w:w="2088" w:type="dxa"/>
            <w:shd w:val="clear" w:color="auto" w:fill="193753"/>
            <w:tcMar>
              <w:top w:w="90" w:type="dxa"/>
              <w:left w:w="100" w:type="dxa"/>
              <w:bottom w:w="90" w:type="dxa"/>
              <w:right w:w="100" w:type="dxa"/>
            </w:tcMar>
            <w:vAlign w:val="center"/>
          </w:tcPr>
          <w:p w14:paraId="6339ED70" w14:textId="77777777" w:rsidR="000737AF" w:rsidRDefault="00704EBA">
            <w:pPr>
              <w:jc w:val="center"/>
            </w:pPr>
            <w:r>
              <w:rPr>
                <w:b/>
                <w:color w:val="FFFFFF"/>
                <w:sz w:val="18"/>
              </w:rPr>
              <w:t>Aspecto</w:t>
            </w:r>
          </w:p>
        </w:tc>
        <w:tc>
          <w:tcPr>
            <w:tcW w:w="8136" w:type="dxa"/>
            <w:shd w:val="clear" w:color="auto" w:fill="193753"/>
            <w:tcMar>
              <w:top w:w="90" w:type="dxa"/>
              <w:left w:w="100" w:type="dxa"/>
              <w:bottom w:w="90" w:type="dxa"/>
              <w:right w:w="100" w:type="dxa"/>
            </w:tcMar>
            <w:vAlign w:val="center"/>
          </w:tcPr>
          <w:p w14:paraId="4056DB39" w14:textId="77777777" w:rsidR="000737AF" w:rsidRDefault="00704EBA">
            <w:pPr>
              <w:jc w:val="center"/>
            </w:pPr>
            <w:r>
              <w:rPr>
                <w:b/>
                <w:color w:val="FFFFFF"/>
                <w:sz w:val="18"/>
              </w:rPr>
              <w:t>Contenido</w:t>
            </w:r>
          </w:p>
        </w:tc>
      </w:tr>
      <w:tr w:rsidR="000737AF" w14:paraId="5CBA95FF" w14:textId="77777777">
        <w:trPr>
          <w:cantSplit/>
          <w:jc w:val="center"/>
        </w:trPr>
        <w:tc>
          <w:tcPr>
            <w:tcW w:w="2088" w:type="dxa"/>
            <w:tcMar>
              <w:top w:w="90" w:type="dxa"/>
              <w:left w:w="100" w:type="dxa"/>
              <w:bottom w:w="90" w:type="dxa"/>
              <w:right w:w="100" w:type="dxa"/>
            </w:tcMar>
            <w:vAlign w:val="center"/>
          </w:tcPr>
          <w:p w14:paraId="25726C9F" w14:textId="77777777" w:rsidR="000737AF" w:rsidRDefault="00704EBA">
            <w:pPr>
              <w:jc w:val="center"/>
            </w:pPr>
            <w:r>
              <w:rPr>
                <w:sz w:val="18"/>
              </w:rPr>
              <w:t>Notas</w:t>
            </w:r>
          </w:p>
        </w:tc>
        <w:tc>
          <w:tcPr>
            <w:tcW w:w="8136" w:type="dxa"/>
            <w:tcMar>
              <w:top w:w="90" w:type="dxa"/>
              <w:left w:w="100" w:type="dxa"/>
              <w:bottom w:w="90" w:type="dxa"/>
              <w:right w:w="100" w:type="dxa"/>
            </w:tcMar>
            <w:vAlign w:val="center"/>
          </w:tcPr>
          <w:p w14:paraId="31BDE302" w14:textId="77777777" w:rsidR="000737AF" w:rsidRDefault="00704EBA">
            <w:r>
              <w:rPr>
                <w:sz w:val="18"/>
              </w:rPr>
              <w:t>Enlaces URL, tareas, imágenes y editor de imágenes</w:t>
            </w:r>
          </w:p>
        </w:tc>
      </w:tr>
      <w:tr w:rsidR="000737AF" w14:paraId="4E52F2F4" w14:textId="77777777">
        <w:trPr>
          <w:cantSplit/>
          <w:jc w:val="center"/>
        </w:trPr>
        <w:tc>
          <w:tcPr>
            <w:tcW w:w="2088" w:type="dxa"/>
            <w:shd w:val="clear" w:color="auto" w:fill="EAF2F7"/>
            <w:tcMar>
              <w:top w:w="90" w:type="dxa"/>
              <w:left w:w="100" w:type="dxa"/>
              <w:bottom w:w="90" w:type="dxa"/>
              <w:right w:w="100" w:type="dxa"/>
            </w:tcMar>
            <w:vAlign w:val="center"/>
          </w:tcPr>
          <w:p w14:paraId="7D194268" w14:textId="77777777" w:rsidR="000737AF" w:rsidRDefault="00704EBA">
            <w:pPr>
              <w:jc w:val="center"/>
            </w:pPr>
            <w:r>
              <w:rPr>
                <w:sz w:val="18"/>
              </w:rPr>
              <w:t>Bitácora</w:t>
            </w:r>
          </w:p>
        </w:tc>
        <w:tc>
          <w:tcPr>
            <w:tcW w:w="8136" w:type="dxa"/>
            <w:shd w:val="clear" w:color="auto" w:fill="EAF2F7"/>
            <w:tcMar>
              <w:top w:w="90" w:type="dxa"/>
              <w:left w:w="100" w:type="dxa"/>
              <w:bottom w:w="90" w:type="dxa"/>
              <w:right w:w="100" w:type="dxa"/>
            </w:tcMar>
            <w:vAlign w:val="center"/>
          </w:tcPr>
          <w:p w14:paraId="4D1589C4" w14:textId="77777777" w:rsidR="000737AF" w:rsidRDefault="00704EBA">
            <w:r>
              <w:rPr>
                <w:sz w:val="18"/>
              </w:rPr>
              <w:t>Enlaces URL, tareas, vista separada de edición y guardado del checkbox</w:t>
            </w:r>
          </w:p>
        </w:tc>
      </w:tr>
      <w:tr w:rsidR="000737AF" w14:paraId="33376BCF" w14:textId="77777777">
        <w:trPr>
          <w:cantSplit/>
          <w:jc w:val="center"/>
        </w:trPr>
        <w:tc>
          <w:tcPr>
            <w:tcW w:w="2088" w:type="dxa"/>
            <w:tcMar>
              <w:top w:w="90" w:type="dxa"/>
              <w:left w:w="100" w:type="dxa"/>
              <w:bottom w:w="90" w:type="dxa"/>
              <w:right w:w="100" w:type="dxa"/>
            </w:tcMar>
            <w:vAlign w:val="center"/>
          </w:tcPr>
          <w:p w14:paraId="5F3F50CE" w14:textId="77777777" w:rsidR="000737AF" w:rsidRDefault="00704EBA">
            <w:pPr>
              <w:jc w:val="center"/>
            </w:pPr>
            <w:r>
              <w:rPr>
                <w:sz w:val="18"/>
              </w:rPr>
              <w:t>Frontend</w:t>
            </w:r>
          </w:p>
        </w:tc>
        <w:tc>
          <w:tcPr>
            <w:tcW w:w="8136" w:type="dxa"/>
            <w:tcMar>
              <w:top w:w="90" w:type="dxa"/>
              <w:left w:w="100" w:type="dxa"/>
              <w:bottom w:w="90" w:type="dxa"/>
              <w:right w:w="100" w:type="dxa"/>
            </w:tcMar>
            <w:vAlign w:val="center"/>
          </w:tcPr>
          <w:p w14:paraId="1B0BEAB2" w14:textId="77777777" w:rsidR="000737AF" w:rsidRDefault="00704EBA">
            <w:r>
              <w:rPr>
                <w:sz w:val="18"/>
              </w:rPr>
              <w:t>Angular 21, Signals, formularios reactivos, PrimeIcons y Fabric.js</w:t>
            </w:r>
          </w:p>
        </w:tc>
      </w:tr>
      <w:tr w:rsidR="000737AF" w14:paraId="580EB09C" w14:textId="77777777">
        <w:trPr>
          <w:cantSplit/>
          <w:jc w:val="center"/>
        </w:trPr>
        <w:tc>
          <w:tcPr>
            <w:tcW w:w="2088" w:type="dxa"/>
            <w:shd w:val="clear" w:color="auto" w:fill="EAF2F7"/>
            <w:tcMar>
              <w:top w:w="90" w:type="dxa"/>
              <w:left w:w="100" w:type="dxa"/>
              <w:bottom w:w="90" w:type="dxa"/>
              <w:right w:w="100" w:type="dxa"/>
            </w:tcMar>
            <w:vAlign w:val="center"/>
          </w:tcPr>
          <w:p w14:paraId="702FA010" w14:textId="77777777" w:rsidR="000737AF" w:rsidRDefault="00704EBA">
            <w:pPr>
              <w:jc w:val="center"/>
            </w:pPr>
            <w:r>
              <w:rPr>
                <w:sz w:val="18"/>
              </w:rPr>
              <w:t>Backend</w:t>
            </w:r>
          </w:p>
        </w:tc>
        <w:tc>
          <w:tcPr>
            <w:tcW w:w="8136" w:type="dxa"/>
            <w:shd w:val="clear" w:color="auto" w:fill="EAF2F7"/>
            <w:tcMar>
              <w:top w:w="90" w:type="dxa"/>
              <w:left w:w="100" w:type="dxa"/>
              <w:bottom w:w="90" w:type="dxa"/>
              <w:right w:w="100" w:type="dxa"/>
            </w:tcMar>
            <w:vAlign w:val="center"/>
          </w:tcPr>
          <w:p w14:paraId="6E1C8B08" w14:textId="77777777" w:rsidR="000737AF" w:rsidRDefault="00704EBA">
            <w:r>
              <w:rPr>
                <w:sz w:val="18"/>
              </w:rPr>
              <w:t>NestJS, CQRS, DTO, validación, permisos y repositorios</w:t>
            </w:r>
          </w:p>
        </w:tc>
      </w:tr>
      <w:tr w:rsidR="000737AF" w14:paraId="5300BBFB" w14:textId="77777777">
        <w:trPr>
          <w:cantSplit/>
          <w:jc w:val="center"/>
        </w:trPr>
        <w:tc>
          <w:tcPr>
            <w:tcW w:w="2088" w:type="dxa"/>
            <w:tcMar>
              <w:top w:w="90" w:type="dxa"/>
              <w:left w:w="100" w:type="dxa"/>
              <w:bottom w:w="90" w:type="dxa"/>
              <w:right w:w="100" w:type="dxa"/>
            </w:tcMar>
            <w:vAlign w:val="center"/>
          </w:tcPr>
          <w:p w14:paraId="469A3081" w14:textId="77777777" w:rsidR="000737AF" w:rsidRDefault="00704EBA">
            <w:pPr>
              <w:jc w:val="center"/>
            </w:pPr>
            <w:r>
              <w:rPr>
                <w:sz w:val="18"/>
              </w:rPr>
              <w:t>Persistencia</w:t>
            </w:r>
          </w:p>
        </w:tc>
        <w:tc>
          <w:tcPr>
            <w:tcW w:w="8136" w:type="dxa"/>
            <w:tcMar>
              <w:top w:w="90" w:type="dxa"/>
              <w:left w:w="100" w:type="dxa"/>
              <w:bottom w:w="90" w:type="dxa"/>
              <w:right w:w="100" w:type="dxa"/>
            </w:tcMar>
            <w:vAlign w:val="center"/>
          </w:tcPr>
          <w:p w14:paraId="2443AAEB" w14:textId="77777777" w:rsidR="000737AF" w:rsidRDefault="00704EBA">
            <w:r>
              <w:rPr>
                <w:sz w:val="18"/>
              </w:rPr>
              <w:t>Prisma, MySQL, campos JSON, archivos privados y borrado lógico</w:t>
            </w:r>
          </w:p>
        </w:tc>
      </w:tr>
      <w:tr w:rsidR="000737AF" w14:paraId="394C6CCC" w14:textId="77777777">
        <w:trPr>
          <w:cantSplit/>
          <w:jc w:val="center"/>
        </w:trPr>
        <w:tc>
          <w:tcPr>
            <w:tcW w:w="2088" w:type="dxa"/>
            <w:shd w:val="clear" w:color="auto" w:fill="EAF2F7"/>
            <w:tcMar>
              <w:top w:w="90" w:type="dxa"/>
              <w:left w:w="100" w:type="dxa"/>
              <w:bottom w:w="90" w:type="dxa"/>
              <w:right w:w="100" w:type="dxa"/>
            </w:tcMar>
            <w:vAlign w:val="center"/>
          </w:tcPr>
          <w:p w14:paraId="5E387861" w14:textId="77777777" w:rsidR="000737AF" w:rsidRDefault="00704EBA">
            <w:pPr>
              <w:jc w:val="center"/>
            </w:pPr>
            <w:r>
              <w:rPr>
                <w:sz w:val="18"/>
              </w:rPr>
              <w:t>Verificación</w:t>
            </w:r>
          </w:p>
        </w:tc>
        <w:tc>
          <w:tcPr>
            <w:tcW w:w="8136" w:type="dxa"/>
            <w:shd w:val="clear" w:color="auto" w:fill="EAF2F7"/>
            <w:tcMar>
              <w:top w:w="90" w:type="dxa"/>
              <w:left w:w="100" w:type="dxa"/>
              <w:bottom w:w="90" w:type="dxa"/>
              <w:right w:w="100" w:type="dxa"/>
            </w:tcMar>
            <w:vAlign w:val="center"/>
          </w:tcPr>
          <w:p w14:paraId="376F062B" w14:textId="77777777" w:rsidR="000737AF" w:rsidRDefault="00704EBA">
            <w:r>
              <w:rPr>
                <w:sz w:val="18"/>
              </w:rPr>
              <w:t>Build Angular y build NestJS ejecutados el 23 de septiembre de 2026</w:t>
            </w:r>
          </w:p>
        </w:tc>
      </w:tr>
    </w:tbl>
    <w:p w14:paraId="43F6AB65" w14:textId="77777777" w:rsidR="000737AF" w:rsidRDefault="000737AF">
      <w:pPr>
        <w:spacing w:after="0"/>
      </w:pPr>
    </w:p>
    <w:p w14:paraId="691A20FF" w14:textId="77777777" w:rsidR="000737AF" w:rsidRDefault="00704EBA">
      <w:pPr>
        <w:pStyle w:val="Ttulo2"/>
      </w:pPr>
      <w:r>
        <w:t>Resultado principal</w:t>
      </w:r>
    </w:p>
    <w:p w14:paraId="2A70D8A4" w14:textId="77777777" w:rsidR="000737AF" w:rsidRDefault="00704EBA">
      <w:r>
        <w:t>Las notas dejaron de ser únicamente título y contenido: ahora relacionan recursos web, manejan tareas, adjuntan imágenes y permiten modificarlas antes de guardarlas. Las bitácoras también administran enlaces y tareas; su consulta está separada de la edición y el usuario puede completar una tarea directamente desde la vista.</w:t>
      </w:r>
    </w:p>
    <w:p w14:paraId="4633C4AC" w14:textId="77777777" w:rsidR="000737AF" w:rsidRDefault="00704EBA">
      <w:r>
        <w:br w:type="page"/>
      </w:r>
    </w:p>
    <w:p w14:paraId="4B0CE40F" w14:textId="77777777" w:rsidR="000737AF" w:rsidRDefault="00704EBA">
      <w:pPr>
        <w:pStyle w:val="Ttulo1"/>
      </w:pPr>
      <w:r>
        <w:lastRenderedPageBreak/>
        <w:t>1 Alcance realizado</w:t>
      </w:r>
    </w:p>
    <w:tbl>
      <w:tblPr>
        <w:tblW w:w="0" w:type="auto"/>
        <w:jc w:val="center"/>
        <w:tblLayout w:type="fixed"/>
        <w:tblLook w:val="04A0" w:firstRow="1" w:lastRow="0" w:firstColumn="1" w:lastColumn="0" w:noHBand="0" w:noVBand="1"/>
      </w:tblPr>
      <w:tblGrid>
        <w:gridCol w:w="1512"/>
        <w:gridCol w:w="1944"/>
        <w:gridCol w:w="6768"/>
      </w:tblGrid>
      <w:tr w:rsidR="000737AF" w14:paraId="7B0BB6F2" w14:textId="77777777">
        <w:trPr>
          <w:cantSplit/>
          <w:tblHeader/>
          <w:jc w:val="center"/>
        </w:trPr>
        <w:tc>
          <w:tcPr>
            <w:tcW w:w="1512" w:type="dxa"/>
            <w:shd w:val="clear" w:color="auto" w:fill="193753"/>
            <w:tcMar>
              <w:top w:w="90" w:type="dxa"/>
              <w:left w:w="100" w:type="dxa"/>
              <w:bottom w:w="90" w:type="dxa"/>
              <w:right w:w="100" w:type="dxa"/>
            </w:tcMar>
            <w:vAlign w:val="center"/>
          </w:tcPr>
          <w:p w14:paraId="4895EAAA" w14:textId="77777777" w:rsidR="000737AF" w:rsidRDefault="00704EBA">
            <w:pPr>
              <w:jc w:val="center"/>
            </w:pPr>
            <w:r>
              <w:rPr>
                <w:b/>
                <w:color w:val="FFFFFF"/>
                <w:sz w:val="17"/>
              </w:rPr>
              <w:t>Módulo</w:t>
            </w:r>
          </w:p>
        </w:tc>
        <w:tc>
          <w:tcPr>
            <w:tcW w:w="1944" w:type="dxa"/>
            <w:shd w:val="clear" w:color="auto" w:fill="193753"/>
            <w:tcMar>
              <w:top w:w="90" w:type="dxa"/>
              <w:left w:w="100" w:type="dxa"/>
              <w:bottom w:w="90" w:type="dxa"/>
              <w:right w:w="100" w:type="dxa"/>
            </w:tcMar>
            <w:vAlign w:val="center"/>
          </w:tcPr>
          <w:p w14:paraId="3A586615" w14:textId="77777777" w:rsidR="000737AF" w:rsidRDefault="00704EBA">
            <w:pPr>
              <w:jc w:val="center"/>
            </w:pPr>
            <w:r>
              <w:rPr>
                <w:b/>
                <w:color w:val="FFFFFF"/>
                <w:sz w:val="17"/>
              </w:rPr>
              <w:t>Función</w:t>
            </w:r>
          </w:p>
        </w:tc>
        <w:tc>
          <w:tcPr>
            <w:tcW w:w="6768" w:type="dxa"/>
            <w:shd w:val="clear" w:color="auto" w:fill="193753"/>
            <w:tcMar>
              <w:top w:w="90" w:type="dxa"/>
              <w:left w:w="100" w:type="dxa"/>
              <w:bottom w:w="90" w:type="dxa"/>
              <w:right w:w="100" w:type="dxa"/>
            </w:tcMar>
            <w:vAlign w:val="center"/>
          </w:tcPr>
          <w:p w14:paraId="6C5103CD" w14:textId="77777777" w:rsidR="000737AF" w:rsidRDefault="00704EBA">
            <w:pPr>
              <w:jc w:val="center"/>
            </w:pPr>
            <w:r>
              <w:rPr>
                <w:b/>
                <w:color w:val="FFFFFF"/>
                <w:sz w:val="17"/>
              </w:rPr>
              <w:t>Comportamiento entregado</w:t>
            </w:r>
          </w:p>
        </w:tc>
      </w:tr>
      <w:tr w:rsidR="000737AF" w14:paraId="3FE49043" w14:textId="77777777">
        <w:trPr>
          <w:cantSplit/>
          <w:jc w:val="center"/>
        </w:trPr>
        <w:tc>
          <w:tcPr>
            <w:tcW w:w="1512" w:type="dxa"/>
            <w:tcMar>
              <w:top w:w="90" w:type="dxa"/>
              <w:left w:w="100" w:type="dxa"/>
              <w:bottom w:w="90" w:type="dxa"/>
              <w:right w:w="100" w:type="dxa"/>
            </w:tcMar>
            <w:vAlign w:val="center"/>
          </w:tcPr>
          <w:p w14:paraId="0B765C47" w14:textId="77777777" w:rsidR="000737AF" w:rsidRDefault="00704EBA">
            <w:pPr>
              <w:jc w:val="center"/>
            </w:pPr>
            <w:r>
              <w:rPr>
                <w:sz w:val="17"/>
              </w:rPr>
              <w:t>Notas</w:t>
            </w:r>
          </w:p>
        </w:tc>
        <w:tc>
          <w:tcPr>
            <w:tcW w:w="1944" w:type="dxa"/>
            <w:tcMar>
              <w:top w:w="90" w:type="dxa"/>
              <w:left w:w="100" w:type="dxa"/>
              <w:bottom w:w="90" w:type="dxa"/>
              <w:right w:w="100" w:type="dxa"/>
            </w:tcMar>
            <w:vAlign w:val="center"/>
          </w:tcPr>
          <w:p w14:paraId="56BEB4BB" w14:textId="77777777" w:rsidR="000737AF" w:rsidRDefault="00704EBA">
            <w:r>
              <w:rPr>
                <w:sz w:val="17"/>
              </w:rPr>
              <w:t>Enlaces URL</w:t>
            </w:r>
          </w:p>
        </w:tc>
        <w:tc>
          <w:tcPr>
            <w:tcW w:w="6768" w:type="dxa"/>
            <w:tcMar>
              <w:top w:w="90" w:type="dxa"/>
              <w:left w:w="100" w:type="dxa"/>
              <w:bottom w:w="90" w:type="dxa"/>
              <w:right w:w="100" w:type="dxa"/>
            </w:tcMar>
            <w:vAlign w:val="center"/>
          </w:tcPr>
          <w:p w14:paraId="6D2858D3" w14:textId="77777777" w:rsidR="000737AF" w:rsidRDefault="00704EBA">
            <w:r>
              <w:rPr>
                <w:sz w:val="17"/>
              </w:rPr>
              <w:t>Agregar, normalizar, validar, listar, abrir y eliminar enlaces.</w:t>
            </w:r>
          </w:p>
        </w:tc>
      </w:tr>
      <w:tr w:rsidR="000737AF" w14:paraId="4F87DC39" w14:textId="77777777">
        <w:trPr>
          <w:cantSplit/>
          <w:jc w:val="center"/>
        </w:trPr>
        <w:tc>
          <w:tcPr>
            <w:tcW w:w="1512" w:type="dxa"/>
            <w:shd w:val="clear" w:color="auto" w:fill="EAF2F7"/>
            <w:tcMar>
              <w:top w:w="90" w:type="dxa"/>
              <w:left w:w="100" w:type="dxa"/>
              <w:bottom w:w="90" w:type="dxa"/>
              <w:right w:w="100" w:type="dxa"/>
            </w:tcMar>
            <w:vAlign w:val="center"/>
          </w:tcPr>
          <w:p w14:paraId="3E7F2CB0" w14:textId="77777777" w:rsidR="000737AF" w:rsidRDefault="00704EBA">
            <w:pPr>
              <w:jc w:val="center"/>
            </w:pPr>
            <w:r>
              <w:rPr>
                <w:sz w:val="17"/>
              </w:rPr>
              <w:t>Notas</w:t>
            </w:r>
          </w:p>
        </w:tc>
        <w:tc>
          <w:tcPr>
            <w:tcW w:w="1944" w:type="dxa"/>
            <w:shd w:val="clear" w:color="auto" w:fill="EAF2F7"/>
            <w:tcMar>
              <w:top w:w="90" w:type="dxa"/>
              <w:left w:w="100" w:type="dxa"/>
              <w:bottom w:w="90" w:type="dxa"/>
              <w:right w:w="100" w:type="dxa"/>
            </w:tcMar>
            <w:vAlign w:val="center"/>
          </w:tcPr>
          <w:p w14:paraId="2FE22751" w14:textId="77777777" w:rsidR="000737AF" w:rsidRDefault="00704EBA">
            <w:r>
              <w:rPr>
                <w:sz w:val="17"/>
              </w:rPr>
              <w:t>Tareas</w:t>
            </w:r>
          </w:p>
        </w:tc>
        <w:tc>
          <w:tcPr>
            <w:tcW w:w="6768" w:type="dxa"/>
            <w:shd w:val="clear" w:color="auto" w:fill="EAF2F7"/>
            <w:tcMar>
              <w:top w:w="90" w:type="dxa"/>
              <w:left w:w="100" w:type="dxa"/>
              <w:bottom w:w="90" w:type="dxa"/>
              <w:right w:w="100" w:type="dxa"/>
            </w:tcMar>
            <w:vAlign w:val="center"/>
          </w:tcPr>
          <w:p w14:paraId="120B1DEE" w14:textId="77777777" w:rsidR="000737AF" w:rsidRDefault="00704EBA">
            <w:r>
              <w:rPr>
                <w:sz w:val="17"/>
              </w:rPr>
              <w:t>Agregar, eliminar, mostrar y marcar o desmarcar con persistencia.</w:t>
            </w:r>
          </w:p>
        </w:tc>
      </w:tr>
      <w:tr w:rsidR="000737AF" w14:paraId="5E5A1ADE" w14:textId="77777777">
        <w:trPr>
          <w:cantSplit/>
          <w:jc w:val="center"/>
        </w:trPr>
        <w:tc>
          <w:tcPr>
            <w:tcW w:w="1512" w:type="dxa"/>
            <w:tcMar>
              <w:top w:w="90" w:type="dxa"/>
              <w:left w:w="100" w:type="dxa"/>
              <w:bottom w:w="90" w:type="dxa"/>
              <w:right w:w="100" w:type="dxa"/>
            </w:tcMar>
            <w:vAlign w:val="center"/>
          </w:tcPr>
          <w:p w14:paraId="2A18495B" w14:textId="77777777" w:rsidR="000737AF" w:rsidRDefault="00704EBA">
            <w:pPr>
              <w:jc w:val="center"/>
            </w:pPr>
            <w:r>
              <w:rPr>
                <w:sz w:val="17"/>
              </w:rPr>
              <w:t>Notas</w:t>
            </w:r>
          </w:p>
        </w:tc>
        <w:tc>
          <w:tcPr>
            <w:tcW w:w="1944" w:type="dxa"/>
            <w:tcMar>
              <w:top w:w="90" w:type="dxa"/>
              <w:left w:w="100" w:type="dxa"/>
              <w:bottom w:w="90" w:type="dxa"/>
              <w:right w:w="100" w:type="dxa"/>
            </w:tcMar>
            <w:vAlign w:val="center"/>
          </w:tcPr>
          <w:p w14:paraId="00C2E8F3" w14:textId="77777777" w:rsidR="000737AF" w:rsidRDefault="00704EBA">
            <w:r>
              <w:rPr>
                <w:sz w:val="17"/>
              </w:rPr>
              <w:t>Imágenes</w:t>
            </w:r>
          </w:p>
        </w:tc>
        <w:tc>
          <w:tcPr>
            <w:tcW w:w="6768" w:type="dxa"/>
            <w:tcMar>
              <w:top w:w="90" w:type="dxa"/>
              <w:left w:w="100" w:type="dxa"/>
              <w:bottom w:w="90" w:type="dxa"/>
              <w:right w:w="100" w:type="dxa"/>
            </w:tcMar>
            <w:vAlign w:val="center"/>
          </w:tcPr>
          <w:p w14:paraId="506F714B" w14:textId="77777777" w:rsidR="000737AF" w:rsidRDefault="00704EBA">
            <w:r>
              <w:rPr>
                <w:sz w:val="17"/>
              </w:rPr>
              <w:t>Adjuntar JPEG, PNG y WebP, previsualizar, reemplazar y eliminar.</w:t>
            </w:r>
          </w:p>
        </w:tc>
      </w:tr>
      <w:tr w:rsidR="000737AF" w14:paraId="5385134B" w14:textId="77777777">
        <w:trPr>
          <w:cantSplit/>
          <w:jc w:val="center"/>
        </w:trPr>
        <w:tc>
          <w:tcPr>
            <w:tcW w:w="1512" w:type="dxa"/>
            <w:shd w:val="clear" w:color="auto" w:fill="EAF2F7"/>
            <w:tcMar>
              <w:top w:w="90" w:type="dxa"/>
              <w:left w:w="100" w:type="dxa"/>
              <w:bottom w:w="90" w:type="dxa"/>
              <w:right w:w="100" w:type="dxa"/>
            </w:tcMar>
            <w:vAlign w:val="center"/>
          </w:tcPr>
          <w:p w14:paraId="41C5AD09" w14:textId="77777777" w:rsidR="000737AF" w:rsidRDefault="00704EBA">
            <w:pPr>
              <w:jc w:val="center"/>
            </w:pPr>
            <w:r>
              <w:rPr>
                <w:sz w:val="17"/>
              </w:rPr>
              <w:t>Notas</w:t>
            </w:r>
          </w:p>
        </w:tc>
        <w:tc>
          <w:tcPr>
            <w:tcW w:w="1944" w:type="dxa"/>
            <w:shd w:val="clear" w:color="auto" w:fill="EAF2F7"/>
            <w:tcMar>
              <w:top w:w="90" w:type="dxa"/>
              <w:left w:w="100" w:type="dxa"/>
              <w:bottom w:w="90" w:type="dxa"/>
              <w:right w:w="100" w:type="dxa"/>
            </w:tcMar>
            <w:vAlign w:val="center"/>
          </w:tcPr>
          <w:p w14:paraId="578C0BCF" w14:textId="77777777" w:rsidR="000737AF" w:rsidRDefault="00704EBA">
            <w:r>
              <w:rPr>
                <w:sz w:val="17"/>
              </w:rPr>
              <w:t>Editor</w:t>
            </w:r>
          </w:p>
        </w:tc>
        <w:tc>
          <w:tcPr>
            <w:tcW w:w="6768" w:type="dxa"/>
            <w:shd w:val="clear" w:color="auto" w:fill="EAF2F7"/>
            <w:tcMar>
              <w:top w:w="90" w:type="dxa"/>
              <w:left w:w="100" w:type="dxa"/>
              <w:bottom w:w="90" w:type="dxa"/>
              <w:right w:w="100" w:type="dxa"/>
            </w:tcMar>
            <w:vAlign w:val="center"/>
          </w:tcPr>
          <w:p w14:paraId="32ADE05D" w14:textId="77777777" w:rsidR="000737AF" w:rsidRDefault="00704EBA">
            <w:r>
              <w:rPr>
                <w:sz w:val="17"/>
              </w:rPr>
              <w:t>Seleccionar, dibujar, marcar, recortar, rotar, escribir, usar formas y deshacer.</w:t>
            </w:r>
          </w:p>
        </w:tc>
      </w:tr>
      <w:tr w:rsidR="000737AF" w14:paraId="308FF65D" w14:textId="77777777">
        <w:trPr>
          <w:cantSplit/>
          <w:jc w:val="center"/>
        </w:trPr>
        <w:tc>
          <w:tcPr>
            <w:tcW w:w="1512" w:type="dxa"/>
            <w:tcMar>
              <w:top w:w="90" w:type="dxa"/>
              <w:left w:w="100" w:type="dxa"/>
              <w:bottom w:w="90" w:type="dxa"/>
              <w:right w:w="100" w:type="dxa"/>
            </w:tcMar>
            <w:vAlign w:val="center"/>
          </w:tcPr>
          <w:p w14:paraId="33421756" w14:textId="77777777" w:rsidR="000737AF" w:rsidRDefault="00704EBA">
            <w:pPr>
              <w:jc w:val="center"/>
            </w:pPr>
            <w:r>
              <w:rPr>
                <w:sz w:val="17"/>
              </w:rPr>
              <w:t>Bitácora</w:t>
            </w:r>
          </w:p>
        </w:tc>
        <w:tc>
          <w:tcPr>
            <w:tcW w:w="1944" w:type="dxa"/>
            <w:tcMar>
              <w:top w:w="90" w:type="dxa"/>
              <w:left w:w="100" w:type="dxa"/>
              <w:bottom w:w="90" w:type="dxa"/>
              <w:right w:w="100" w:type="dxa"/>
            </w:tcMar>
            <w:vAlign w:val="center"/>
          </w:tcPr>
          <w:p w14:paraId="09861816" w14:textId="77777777" w:rsidR="000737AF" w:rsidRDefault="00704EBA">
            <w:r>
              <w:rPr>
                <w:sz w:val="17"/>
              </w:rPr>
              <w:t>Enlaces URL</w:t>
            </w:r>
          </w:p>
        </w:tc>
        <w:tc>
          <w:tcPr>
            <w:tcW w:w="6768" w:type="dxa"/>
            <w:tcMar>
              <w:top w:w="90" w:type="dxa"/>
              <w:left w:w="100" w:type="dxa"/>
              <w:bottom w:w="90" w:type="dxa"/>
              <w:right w:w="100" w:type="dxa"/>
            </w:tcMar>
            <w:vAlign w:val="center"/>
          </w:tcPr>
          <w:p w14:paraId="7856AF4C" w14:textId="77777777" w:rsidR="000737AF" w:rsidRDefault="00704EBA">
            <w:r>
              <w:rPr>
                <w:sz w:val="17"/>
              </w:rPr>
              <w:t>Crear y editar listas de URL HTTP o HTTPS.</w:t>
            </w:r>
          </w:p>
        </w:tc>
      </w:tr>
      <w:tr w:rsidR="000737AF" w14:paraId="4FB1C280" w14:textId="77777777">
        <w:trPr>
          <w:cantSplit/>
          <w:jc w:val="center"/>
        </w:trPr>
        <w:tc>
          <w:tcPr>
            <w:tcW w:w="1512" w:type="dxa"/>
            <w:shd w:val="clear" w:color="auto" w:fill="EAF2F7"/>
            <w:tcMar>
              <w:top w:w="90" w:type="dxa"/>
              <w:left w:w="100" w:type="dxa"/>
              <w:bottom w:w="90" w:type="dxa"/>
              <w:right w:w="100" w:type="dxa"/>
            </w:tcMar>
            <w:vAlign w:val="center"/>
          </w:tcPr>
          <w:p w14:paraId="1DEB1C16" w14:textId="77777777" w:rsidR="000737AF" w:rsidRDefault="00704EBA">
            <w:pPr>
              <w:jc w:val="center"/>
            </w:pPr>
            <w:r>
              <w:rPr>
                <w:sz w:val="17"/>
              </w:rPr>
              <w:t>Bitácora</w:t>
            </w:r>
          </w:p>
        </w:tc>
        <w:tc>
          <w:tcPr>
            <w:tcW w:w="1944" w:type="dxa"/>
            <w:shd w:val="clear" w:color="auto" w:fill="EAF2F7"/>
            <w:tcMar>
              <w:top w:w="90" w:type="dxa"/>
              <w:left w:w="100" w:type="dxa"/>
              <w:bottom w:w="90" w:type="dxa"/>
              <w:right w:w="100" w:type="dxa"/>
            </w:tcMar>
            <w:vAlign w:val="center"/>
          </w:tcPr>
          <w:p w14:paraId="5FA14AB6" w14:textId="77777777" w:rsidR="000737AF" w:rsidRDefault="00704EBA">
            <w:r>
              <w:rPr>
                <w:sz w:val="17"/>
              </w:rPr>
              <w:t>Tareas</w:t>
            </w:r>
          </w:p>
        </w:tc>
        <w:tc>
          <w:tcPr>
            <w:tcW w:w="6768" w:type="dxa"/>
            <w:shd w:val="clear" w:color="auto" w:fill="EAF2F7"/>
            <w:tcMar>
              <w:top w:w="90" w:type="dxa"/>
              <w:left w:w="100" w:type="dxa"/>
              <w:bottom w:w="90" w:type="dxa"/>
              <w:right w:w="100" w:type="dxa"/>
            </w:tcMar>
            <w:vAlign w:val="center"/>
          </w:tcPr>
          <w:p w14:paraId="49BC1656" w14:textId="77777777" w:rsidR="000737AF" w:rsidRDefault="00704EBA">
            <w:r>
              <w:rPr>
                <w:sz w:val="17"/>
              </w:rPr>
              <w:t>Crear, eliminar y cambiar el estado desde la vista o edición.</w:t>
            </w:r>
          </w:p>
        </w:tc>
      </w:tr>
      <w:tr w:rsidR="000737AF" w14:paraId="2806C760" w14:textId="77777777">
        <w:trPr>
          <w:cantSplit/>
          <w:jc w:val="center"/>
        </w:trPr>
        <w:tc>
          <w:tcPr>
            <w:tcW w:w="1512" w:type="dxa"/>
            <w:tcMar>
              <w:top w:w="90" w:type="dxa"/>
              <w:left w:w="100" w:type="dxa"/>
              <w:bottom w:w="90" w:type="dxa"/>
              <w:right w:w="100" w:type="dxa"/>
            </w:tcMar>
            <w:vAlign w:val="center"/>
          </w:tcPr>
          <w:p w14:paraId="717F797F" w14:textId="77777777" w:rsidR="000737AF" w:rsidRDefault="00704EBA">
            <w:pPr>
              <w:jc w:val="center"/>
            </w:pPr>
            <w:r>
              <w:rPr>
                <w:sz w:val="17"/>
              </w:rPr>
              <w:t>Bitácora</w:t>
            </w:r>
          </w:p>
        </w:tc>
        <w:tc>
          <w:tcPr>
            <w:tcW w:w="1944" w:type="dxa"/>
            <w:tcMar>
              <w:top w:w="90" w:type="dxa"/>
              <w:left w:w="100" w:type="dxa"/>
              <w:bottom w:w="90" w:type="dxa"/>
              <w:right w:w="100" w:type="dxa"/>
            </w:tcMar>
            <w:vAlign w:val="center"/>
          </w:tcPr>
          <w:p w14:paraId="4264E48A" w14:textId="77777777" w:rsidR="000737AF" w:rsidRDefault="00704EBA">
            <w:r>
              <w:rPr>
                <w:sz w:val="17"/>
              </w:rPr>
              <w:t>Detalle</w:t>
            </w:r>
          </w:p>
        </w:tc>
        <w:tc>
          <w:tcPr>
            <w:tcW w:w="6768" w:type="dxa"/>
            <w:tcMar>
              <w:top w:w="90" w:type="dxa"/>
              <w:left w:w="100" w:type="dxa"/>
              <w:bottom w:w="90" w:type="dxa"/>
              <w:right w:w="100" w:type="dxa"/>
            </w:tcMar>
            <w:vAlign w:val="center"/>
          </w:tcPr>
          <w:p w14:paraId="33A04F16" w14:textId="77777777" w:rsidR="000737AF" w:rsidRDefault="00704EBA">
            <w:r>
              <w:rPr>
                <w:sz w:val="17"/>
              </w:rPr>
              <w:t>Abrir una página de consulta y entrar a Editar solo cuando se necesita.</w:t>
            </w:r>
          </w:p>
        </w:tc>
      </w:tr>
    </w:tbl>
    <w:p w14:paraId="271B732F" w14:textId="77777777" w:rsidR="000737AF" w:rsidRDefault="000737AF">
      <w:pPr>
        <w:spacing w:after="0"/>
      </w:pPr>
    </w:p>
    <w:p w14:paraId="631EAC96" w14:textId="77777777" w:rsidR="000737AF" w:rsidRDefault="00704EBA">
      <w:pPr>
        <w:pStyle w:val="Ttulo1"/>
      </w:pPr>
      <w:r>
        <w:t>2 Tecnologías que usamos</w:t>
      </w:r>
    </w:p>
    <w:tbl>
      <w:tblPr>
        <w:tblW w:w="0" w:type="auto"/>
        <w:jc w:val="center"/>
        <w:tblLayout w:type="fixed"/>
        <w:tblLook w:val="04A0" w:firstRow="1" w:lastRow="0" w:firstColumn="1" w:lastColumn="0" w:noHBand="0" w:noVBand="1"/>
      </w:tblPr>
      <w:tblGrid>
        <w:gridCol w:w="1944"/>
        <w:gridCol w:w="1800"/>
        <w:gridCol w:w="6480"/>
      </w:tblGrid>
      <w:tr w:rsidR="000737AF" w14:paraId="01716110" w14:textId="77777777">
        <w:trPr>
          <w:cantSplit/>
          <w:tblHeader/>
          <w:jc w:val="center"/>
        </w:trPr>
        <w:tc>
          <w:tcPr>
            <w:tcW w:w="1944" w:type="dxa"/>
            <w:shd w:val="clear" w:color="auto" w:fill="193753"/>
            <w:tcMar>
              <w:top w:w="90" w:type="dxa"/>
              <w:left w:w="100" w:type="dxa"/>
              <w:bottom w:w="90" w:type="dxa"/>
              <w:right w:w="100" w:type="dxa"/>
            </w:tcMar>
            <w:vAlign w:val="center"/>
          </w:tcPr>
          <w:p w14:paraId="2ACFE084" w14:textId="77777777" w:rsidR="000737AF" w:rsidRDefault="00704EBA">
            <w:pPr>
              <w:jc w:val="center"/>
            </w:pPr>
            <w:r>
              <w:rPr>
                <w:b/>
                <w:color w:val="FFFFFF"/>
                <w:sz w:val="17"/>
              </w:rPr>
              <w:t>Tecnología</w:t>
            </w:r>
          </w:p>
        </w:tc>
        <w:tc>
          <w:tcPr>
            <w:tcW w:w="1800" w:type="dxa"/>
            <w:shd w:val="clear" w:color="auto" w:fill="193753"/>
            <w:tcMar>
              <w:top w:w="90" w:type="dxa"/>
              <w:left w:w="100" w:type="dxa"/>
              <w:bottom w:w="90" w:type="dxa"/>
              <w:right w:w="100" w:type="dxa"/>
            </w:tcMar>
            <w:vAlign w:val="center"/>
          </w:tcPr>
          <w:p w14:paraId="03E5029F" w14:textId="77777777" w:rsidR="000737AF" w:rsidRDefault="00704EBA">
            <w:pPr>
              <w:jc w:val="center"/>
            </w:pPr>
            <w:r>
              <w:rPr>
                <w:b/>
                <w:color w:val="FFFFFF"/>
                <w:sz w:val="17"/>
              </w:rPr>
              <w:t>Dónde</w:t>
            </w:r>
          </w:p>
        </w:tc>
        <w:tc>
          <w:tcPr>
            <w:tcW w:w="6480" w:type="dxa"/>
            <w:shd w:val="clear" w:color="auto" w:fill="193753"/>
            <w:tcMar>
              <w:top w:w="90" w:type="dxa"/>
              <w:left w:w="100" w:type="dxa"/>
              <w:bottom w:w="90" w:type="dxa"/>
              <w:right w:w="100" w:type="dxa"/>
            </w:tcMar>
            <w:vAlign w:val="center"/>
          </w:tcPr>
          <w:p w14:paraId="03A23900" w14:textId="77777777" w:rsidR="000737AF" w:rsidRDefault="00704EBA">
            <w:pPr>
              <w:jc w:val="center"/>
            </w:pPr>
            <w:r>
              <w:rPr>
                <w:b/>
                <w:color w:val="FFFFFF"/>
                <w:sz w:val="17"/>
              </w:rPr>
              <w:t>Por qué se usó</w:t>
            </w:r>
          </w:p>
        </w:tc>
      </w:tr>
      <w:tr w:rsidR="000737AF" w14:paraId="1CBB12DB" w14:textId="77777777">
        <w:trPr>
          <w:cantSplit/>
          <w:jc w:val="center"/>
        </w:trPr>
        <w:tc>
          <w:tcPr>
            <w:tcW w:w="1944" w:type="dxa"/>
            <w:tcMar>
              <w:top w:w="90" w:type="dxa"/>
              <w:left w:w="100" w:type="dxa"/>
              <w:bottom w:w="90" w:type="dxa"/>
              <w:right w:w="100" w:type="dxa"/>
            </w:tcMar>
            <w:vAlign w:val="center"/>
          </w:tcPr>
          <w:p w14:paraId="75A54ECB" w14:textId="77777777" w:rsidR="000737AF" w:rsidRDefault="00704EBA">
            <w:pPr>
              <w:jc w:val="center"/>
            </w:pPr>
            <w:r>
              <w:rPr>
                <w:sz w:val="17"/>
              </w:rPr>
              <w:t>Angular 21</w:t>
            </w:r>
          </w:p>
        </w:tc>
        <w:tc>
          <w:tcPr>
            <w:tcW w:w="1800" w:type="dxa"/>
            <w:tcMar>
              <w:top w:w="90" w:type="dxa"/>
              <w:left w:w="100" w:type="dxa"/>
              <w:bottom w:w="90" w:type="dxa"/>
              <w:right w:w="100" w:type="dxa"/>
            </w:tcMar>
            <w:vAlign w:val="center"/>
          </w:tcPr>
          <w:p w14:paraId="61CCB37D" w14:textId="77777777" w:rsidR="000737AF" w:rsidRDefault="00704EBA">
            <w:r>
              <w:rPr>
                <w:sz w:val="17"/>
              </w:rPr>
              <w:t>Frontend</w:t>
            </w:r>
          </w:p>
        </w:tc>
        <w:tc>
          <w:tcPr>
            <w:tcW w:w="6480" w:type="dxa"/>
            <w:tcMar>
              <w:top w:w="90" w:type="dxa"/>
              <w:left w:w="100" w:type="dxa"/>
              <w:bottom w:w="90" w:type="dxa"/>
              <w:right w:w="100" w:type="dxa"/>
            </w:tcMar>
            <w:vAlign w:val="center"/>
          </w:tcPr>
          <w:p w14:paraId="050E9D74" w14:textId="77777777" w:rsidR="000737AF" w:rsidRDefault="00704EBA">
            <w:r>
              <w:rPr>
                <w:sz w:val="17"/>
              </w:rPr>
              <w:t>Componentes standalone, rutas, formularios y renderizado de las pantallas.</w:t>
            </w:r>
          </w:p>
        </w:tc>
      </w:tr>
      <w:tr w:rsidR="000737AF" w14:paraId="4085CAC2" w14:textId="77777777">
        <w:trPr>
          <w:cantSplit/>
          <w:jc w:val="center"/>
        </w:trPr>
        <w:tc>
          <w:tcPr>
            <w:tcW w:w="1944" w:type="dxa"/>
            <w:shd w:val="clear" w:color="auto" w:fill="EAF2F7"/>
            <w:tcMar>
              <w:top w:w="90" w:type="dxa"/>
              <w:left w:w="100" w:type="dxa"/>
              <w:bottom w:w="90" w:type="dxa"/>
              <w:right w:w="100" w:type="dxa"/>
            </w:tcMar>
            <w:vAlign w:val="center"/>
          </w:tcPr>
          <w:p w14:paraId="4FCF1960" w14:textId="77777777" w:rsidR="000737AF" w:rsidRDefault="00704EBA">
            <w:pPr>
              <w:jc w:val="center"/>
            </w:pPr>
            <w:r>
              <w:rPr>
                <w:sz w:val="17"/>
              </w:rPr>
              <w:t>Signals</w:t>
            </w:r>
          </w:p>
        </w:tc>
        <w:tc>
          <w:tcPr>
            <w:tcW w:w="1800" w:type="dxa"/>
            <w:shd w:val="clear" w:color="auto" w:fill="EAF2F7"/>
            <w:tcMar>
              <w:top w:w="90" w:type="dxa"/>
              <w:left w:w="100" w:type="dxa"/>
              <w:bottom w:w="90" w:type="dxa"/>
              <w:right w:w="100" w:type="dxa"/>
            </w:tcMar>
            <w:vAlign w:val="center"/>
          </w:tcPr>
          <w:p w14:paraId="570D4C18" w14:textId="77777777" w:rsidR="000737AF" w:rsidRDefault="00704EBA">
            <w:r>
              <w:rPr>
                <w:sz w:val="17"/>
              </w:rPr>
              <w:t>Frontend</w:t>
            </w:r>
          </w:p>
        </w:tc>
        <w:tc>
          <w:tcPr>
            <w:tcW w:w="6480" w:type="dxa"/>
            <w:shd w:val="clear" w:color="auto" w:fill="EAF2F7"/>
            <w:tcMar>
              <w:top w:w="90" w:type="dxa"/>
              <w:left w:w="100" w:type="dxa"/>
              <w:bottom w:w="90" w:type="dxa"/>
              <w:right w:w="100" w:type="dxa"/>
            </w:tcMar>
            <w:vAlign w:val="center"/>
          </w:tcPr>
          <w:p w14:paraId="342D14DA" w14:textId="77777777" w:rsidR="000737AF" w:rsidRDefault="00704EBA">
            <w:r>
              <w:rPr>
                <w:sz w:val="17"/>
              </w:rPr>
              <w:t>Estado reactivo de tareas, enlaces, archivos, carga, edición y guardado.</w:t>
            </w:r>
          </w:p>
        </w:tc>
      </w:tr>
      <w:tr w:rsidR="000737AF" w14:paraId="37836789" w14:textId="77777777">
        <w:trPr>
          <w:cantSplit/>
          <w:jc w:val="center"/>
        </w:trPr>
        <w:tc>
          <w:tcPr>
            <w:tcW w:w="1944" w:type="dxa"/>
            <w:tcMar>
              <w:top w:w="90" w:type="dxa"/>
              <w:left w:w="100" w:type="dxa"/>
              <w:bottom w:w="90" w:type="dxa"/>
              <w:right w:w="100" w:type="dxa"/>
            </w:tcMar>
            <w:vAlign w:val="center"/>
          </w:tcPr>
          <w:p w14:paraId="67C04CF7" w14:textId="77777777" w:rsidR="000737AF" w:rsidRDefault="00704EBA">
            <w:pPr>
              <w:jc w:val="center"/>
            </w:pPr>
            <w:r>
              <w:rPr>
                <w:sz w:val="17"/>
              </w:rPr>
              <w:t>Reactive Forms</w:t>
            </w:r>
          </w:p>
        </w:tc>
        <w:tc>
          <w:tcPr>
            <w:tcW w:w="1800" w:type="dxa"/>
            <w:tcMar>
              <w:top w:w="90" w:type="dxa"/>
              <w:left w:w="100" w:type="dxa"/>
              <w:bottom w:w="90" w:type="dxa"/>
              <w:right w:w="100" w:type="dxa"/>
            </w:tcMar>
            <w:vAlign w:val="center"/>
          </w:tcPr>
          <w:p w14:paraId="57558D6D" w14:textId="77777777" w:rsidR="000737AF" w:rsidRDefault="00704EBA">
            <w:r>
              <w:rPr>
                <w:sz w:val="17"/>
              </w:rPr>
              <w:t>Frontend</w:t>
            </w:r>
          </w:p>
        </w:tc>
        <w:tc>
          <w:tcPr>
            <w:tcW w:w="6480" w:type="dxa"/>
            <w:tcMar>
              <w:top w:w="90" w:type="dxa"/>
              <w:left w:w="100" w:type="dxa"/>
              <w:bottom w:w="90" w:type="dxa"/>
              <w:right w:w="100" w:type="dxa"/>
            </w:tcMar>
            <w:vAlign w:val="center"/>
          </w:tcPr>
          <w:p w14:paraId="081F6571" w14:textId="77777777" w:rsidR="000737AF" w:rsidRDefault="00704EBA">
            <w:r>
              <w:rPr>
                <w:sz w:val="17"/>
              </w:rPr>
              <w:t>Validación de título y contenido antes de enviar datos.</w:t>
            </w:r>
          </w:p>
        </w:tc>
      </w:tr>
      <w:tr w:rsidR="000737AF" w14:paraId="0F477070" w14:textId="77777777">
        <w:trPr>
          <w:cantSplit/>
          <w:jc w:val="center"/>
        </w:trPr>
        <w:tc>
          <w:tcPr>
            <w:tcW w:w="1944" w:type="dxa"/>
            <w:shd w:val="clear" w:color="auto" w:fill="EAF2F7"/>
            <w:tcMar>
              <w:top w:w="90" w:type="dxa"/>
              <w:left w:w="100" w:type="dxa"/>
              <w:bottom w:w="90" w:type="dxa"/>
              <w:right w:w="100" w:type="dxa"/>
            </w:tcMar>
            <w:vAlign w:val="center"/>
          </w:tcPr>
          <w:p w14:paraId="4727B12F" w14:textId="77777777" w:rsidR="000737AF" w:rsidRDefault="00704EBA">
            <w:pPr>
              <w:jc w:val="center"/>
            </w:pPr>
            <w:r>
              <w:rPr>
                <w:sz w:val="17"/>
              </w:rPr>
              <w:t>Fabric.js</w:t>
            </w:r>
          </w:p>
        </w:tc>
        <w:tc>
          <w:tcPr>
            <w:tcW w:w="1800" w:type="dxa"/>
            <w:shd w:val="clear" w:color="auto" w:fill="EAF2F7"/>
            <w:tcMar>
              <w:top w:w="90" w:type="dxa"/>
              <w:left w:w="100" w:type="dxa"/>
              <w:bottom w:w="90" w:type="dxa"/>
              <w:right w:w="100" w:type="dxa"/>
            </w:tcMar>
            <w:vAlign w:val="center"/>
          </w:tcPr>
          <w:p w14:paraId="58C53DAD" w14:textId="77777777" w:rsidR="000737AF" w:rsidRDefault="00704EBA">
            <w:r>
              <w:rPr>
                <w:sz w:val="17"/>
              </w:rPr>
              <w:t>Editor</w:t>
            </w:r>
          </w:p>
        </w:tc>
        <w:tc>
          <w:tcPr>
            <w:tcW w:w="6480" w:type="dxa"/>
            <w:shd w:val="clear" w:color="auto" w:fill="EAF2F7"/>
            <w:tcMar>
              <w:top w:w="90" w:type="dxa"/>
              <w:left w:w="100" w:type="dxa"/>
              <w:bottom w:w="90" w:type="dxa"/>
              <w:right w:w="100" w:type="dxa"/>
            </w:tcMar>
            <w:vAlign w:val="center"/>
          </w:tcPr>
          <w:p w14:paraId="21DBFB61" w14:textId="77777777" w:rsidR="000737AF" w:rsidRDefault="00704EBA">
            <w:r>
              <w:rPr>
                <w:sz w:val="17"/>
              </w:rPr>
              <w:t>Canvas, dibujo, texto, figuras, selección, recorte e historial.</w:t>
            </w:r>
          </w:p>
        </w:tc>
      </w:tr>
      <w:tr w:rsidR="000737AF" w14:paraId="71EEE058" w14:textId="77777777">
        <w:trPr>
          <w:cantSplit/>
          <w:jc w:val="center"/>
        </w:trPr>
        <w:tc>
          <w:tcPr>
            <w:tcW w:w="1944" w:type="dxa"/>
            <w:tcMar>
              <w:top w:w="90" w:type="dxa"/>
              <w:left w:w="100" w:type="dxa"/>
              <w:bottom w:w="90" w:type="dxa"/>
              <w:right w:w="100" w:type="dxa"/>
            </w:tcMar>
            <w:vAlign w:val="center"/>
          </w:tcPr>
          <w:p w14:paraId="42B13501" w14:textId="77777777" w:rsidR="000737AF" w:rsidRDefault="00704EBA">
            <w:pPr>
              <w:jc w:val="center"/>
            </w:pPr>
            <w:r>
              <w:rPr>
                <w:sz w:val="17"/>
              </w:rPr>
              <w:t>FormData</w:t>
            </w:r>
          </w:p>
        </w:tc>
        <w:tc>
          <w:tcPr>
            <w:tcW w:w="1800" w:type="dxa"/>
            <w:tcMar>
              <w:top w:w="90" w:type="dxa"/>
              <w:left w:w="100" w:type="dxa"/>
              <w:bottom w:w="90" w:type="dxa"/>
              <w:right w:w="100" w:type="dxa"/>
            </w:tcMar>
            <w:vAlign w:val="center"/>
          </w:tcPr>
          <w:p w14:paraId="234B49AC" w14:textId="77777777" w:rsidR="000737AF" w:rsidRDefault="00704EBA">
            <w:r>
              <w:rPr>
                <w:sz w:val="17"/>
              </w:rPr>
              <w:t>Notas API</w:t>
            </w:r>
          </w:p>
        </w:tc>
        <w:tc>
          <w:tcPr>
            <w:tcW w:w="6480" w:type="dxa"/>
            <w:tcMar>
              <w:top w:w="90" w:type="dxa"/>
              <w:left w:w="100" w:type="dxa"/>
              <w:bottom w:w="90" w:type="dxa"/>
              <w:right w:w="100" w:type="dxa"/>
            </w:tcMar>
            <w:vAlign w:val="center"/>
          </w:tcPr>
          <w:p w14:paraId="1A560AF4" w14:textId="77777777" w:rsidR="000737AF" w:rsidRDefault="00704EBA">
            <w:r>
              <w:rPr>
                <w:sz w:val="17"/>
              </w:rPr>
              <w:t>Enviar en una misma petición texto, JSON y archivos binarios.</w:t>
            </w:r>
          </w:p>
        </w:tc>
      </w:tr>
      <w:tr w:rsidR="000737AF" w14:paraId="559CC18A" w14:textId="77777777">
        <w:trPr>
          <w:cantSplit/>
          <w:jc w:val="center"/>
        </w:trPr>
        <w:tc>
          <w:tcPr>
            <w:tcW w:w="1944" w:type="dxa"/>
            <w:shd w:val="clear" w:color="auto" w:fill="EAF2F7"/>
            <w:tcMar>
              <w:top w:w="90" w:type="dxa"/>
              <w:left w:w="100" w:type="dxa"/>
              <w:bottom w:w="90" w:type="dxa"/>
              <w:right w:w="100" w:type="dxa"/>
            </w:tcMar>
            <w:vAlign w:val="center"/>
          </w:tcPr>
          <w:p w14:paraId="74218887" w14:textId="77777777" w:rsidR="000737AF" w:rsidRDefault="00704EBA">
            <w:pPr>
              <w:jc w:val="center"/>
            </w:pPr>
            <w:r>
              <w:rPr>
                <w:sz w:val="17"/>
              </w:rPr>
              <w:t>NestJS</w:t>
            </w:r>
          </w:p>
        </w:tc>
        <w:tc>
          <w:tcPr>
            <w:tcW w:w="1800" w:type="dxa"/>
            <w:shd w:val="clear" w:color="auto" w:fill="EAF2F7"/>
            <w:tcMar>
              <w:top w:w="90" w:type="dxa"/>
              <w:left w:w="100" w:type="dxa"/>
              <w:bottom w:w="90" w:type="dxa"/>
              <w:right w:w="100" w:type="dxa"/>
            </w:tcMar>
            <w:vAlign w:val="center"/>
          </w:tcPr>
          <w:p w14:paraId="457F86EC" w14:textId="77777777" w:rsidR="000737AF" w:rsidRDefault="00704EBA">
            <w:r>
              <w:rPr>
                <w:sz w:val="17"/>
              </w:rPr>
              <w:t>Backend</w:t>
            </w:r>
          </w:p>
        </w:tc>
        <w:tc>
          <w:tcPr>
            <w:tcW w:w="6480" w:type="dxa"/>
            <w:shd w:val="clear" w:color="auto" w:fill="EAF2F7"/>
            <w:tcMar>
              <w:top w:w="90" w:type="dxa"/>
              <w:left w:w="100" w:type="dxa"/>
              <w:bottom w:w="90" w:type="dxa"/>
              <w:right w:w="100" w:type="dxa"/>
            </w:tcMar>
            <w:vAlign w:val="center"/>
          </w:tcPr>
          <w:p w14:paraId="4867EA85" w14:textId="77777777" w:rsidR="000737AF" w:rsidRDefault="00704EBA">
            <w:r>
              <w:rPr>
                <w:sz w:val="17"/>
              </w:rPr>
              <w:t>Controladores, inyección de dependencias, validación y organización modular.</w:t>
            </w:r>
          </w:p>
        </w:tc>
      </w:tr>
      <w:tr w:rsidR="000737AF" w14:paraId="397071A9" w14:textId="77777777">
        <w:trPr>
          <w:cantSplit/>
          <w:jc w:val="center"/>
        </w:trPr>
        <w:tc>
          <w:tcPr>
            <w:tcW w:w="1944" w:type="dxa"/>
            <w:tcMar>
              <w:top w:w="90" w:type="dxa"/>
              <w:left w:w="100" w:type="dxa"/>
              <w:bottom w:w="90" w:type="dxa"/>
              <w:right w:w="100" w:type="dxa"/>
            </w:tcMar>
            <w:vAlign w:val="center"/>
          </w:tcPr>
          <w:p w14:paraId="79B9A113" w14:textId="77777777" w:rsidR="000737AF" w:rsidRDefault="00704EBA">
            <w:pPr>
              <w:jc w:val="center"/>
            </w:pPr>
            <w:r>
              <w:rPr>
                <w:sz w:val="17"/>
              </w:rPr>
              <w:t>CQRS</w:t>
            </w:r>
          </w:p>
        </w:tc>
        <w:tc>
          <w:tcPr>
            <w:tcW w:w="1800" w:type="dxa"/>
            <w:tcMar>
              <w:top w:w="90" w:type="dxa"/>
              <w:left w:w="100" w:type="dxa"/>
              <w:bottom w:w="90" w:type="dxa"/>
              <w:right w:w="100" w:type="dxa"/>
            </w:tcMar>
            <w:vAlign w:val="center"/>
          </w:tcPr>
          <w:p w14:paraId="61653CDA" w14:textId="77777777" w:rsidR="000737AF" w:rsidRDefault="00704EBA">
            <w:r>
              <w:rPr>
                <w:sz w:val="17"/>
              </w:rPr>
              <w:t>Backend</w:t>
            </w:r>
          </w:p>
        </w:tc>
        <w:tc>
          <w:tcPr>
            <w:tcW w:w="6480" w:type="dxa"/>
            <w:tcMar>
              <w:top w:w="90" w:type="dxa"/>
              <w:left w:w="100" w:type="dxa"/>
              <w:bottom w:w="90" w:type="dxa"/>
              <w:right w:w="100" w:type="dxa"/>
            </w:tcMar>
            <w:vAlign w:val="center"/>
          </w:tcPr>
          <w:p w14:paraId="03DC6738" w14:textId="77777777" w:rsidR="000737AF" w:rsidRDefault="00704EBA">
            <w:r>
              <w:rPr>
                <w:sz w:val="17"/>
              </w:rPr>
              <w:t>Separar Commands que modifican datos de Queries que los consultan.</w:t>
            </w:r>
          </w:p>
        </w:tc>
      </w:tr>
      <w:tr w:rsidR="000737AF" w14:paraId="4F30F2A4" w14:textId="77777777">
        <w:trPr>
          <w:cantSplit/>
          <w:jc w:val="center"/>
        </w:trPr>
        <w:tc>
          <w:tcPr>
            <w:tcW w:w="1944" w:type="dxa"/>
            <w:shd w:val="clear" w:color="auto" w:fill="EAF2F7"/>
            <w:tcMar>
              <w:top w:w="90" w:type="dxa"/>
              <w:left w:w="100" w:type="dxa"/>
              <w:bottom w:w="90" w:type="dxa"/>
              <w:right w:w="100" w:type="dxa"/>
            </w:tcMar>
            <w:vAlign w:val="center"/>
          </w:tcPr>
          <w:p w14:paraId="29C54194" w14:textId="77777777" w:rsidR="000737AF" w:rsidRDefault="00704EBA">
            <w:pPr>
              <w:jc w:val="center"/>
            </w:pPr>
            <w:r>
              <w:rPr>
                <w:sz w:val="17"/>
              </w:rPr>
              <w:t>class validator</w:t>
            </w:r>
          </w:p>
        </w:tc>
        <w:tc>
          <w:tcPr>
            <w:tcW w:w="1800" w:type="dxa"/>
            <w:shd w:val="clear" w:color="auto" w:fill="EAF2F7"/>
            <w:tcMar>
              <w:top w:w="90" w:type="dxa"/>
              <w:left w:w="100" w:type="dxa"/>
              <w:bottom w:w="90" w:type="dxa"/>
              <w:right w:w="100" w:type="dxa"/>
            </w:tcMar>
            <w:vAlign w:val="center"/>
          </w:tcPr>
          <w:p w14:paraId="0F7194CC" w14:textId="77777777" w:rsidR="000737AF" w:rsidRDefault="00704EBA">
            <w:r>
              <w:rPr>
                <w:sz w:val="17"/>
              </w:rPr>
              <w:t>DTO</w:t>
            </w:r>
          </w:p>
        </w:tc>
        <w:tc>
          <w:tcPr>
            <w:tcW w:w="6480" w:type="dxa"/>
            <w:shd w:val="clear" w:color="auto" w:fill="EAF2F7"/>
            <w:tcMar>
              <w:top w:w="90" w:type="dxa"/>
              <w:left w:w="100" w:type="dxa"/>
              <w:bottom w:w="90" w:type="dxa"/>
              <w:right w:w="100" w:type="dxa"/>
            </w:tcMar>
            <w:vAlign w:val="center"/>
          </w:tcPr>
          <w:p w14:paraId="13661B45" w14:textId="77777777" w:rsidR="000737AF" w:rsidRDefault="00704EBA">
            <w:r>
              <w:rPr>
                <w:sz w:val="17"/>
              </w:rPr>
              <w:t>Rechazar tareas, enlaces y campos con formato o tamaño incorrectos.</w:t>
            </w:r>
          </w:p>
        </w:tc>
      </w:tr>
      <w:tr w:rsidR="000737AF" w14:paraId="1A16AACB" w14:textId="77777777">
        <w:trPr>
          <w:cantSplit/>
          <w:jc w:val="center"/>
        </w:trPr>
        <w:tc>
          <w:tcPr>
            <w:tcW w:w="1944" w:type="dxa"/>
            <w:tcMar>
              <w:top w:w="90" w:type="dxa"/>
              <w:left w:w="100" w:type="dxa"/>
              <w:bottom w:w="90" w:type="dxa"/>
              <w:right w:w="100" w:type="dxa"/>
            </w:tcMar>
            <w:vAlign w:val="center"/>
          </w:tcPr>
          <w:p w14:paraId="23D96FD9" w14:textId="77777777" w:rsidR="000737AF" w:rsidRDefault="00704EBA">
            <w:pPr>
              <w:jc w:val="center"/>
            </w:pPr>
            <w:r>
              <w:rPr>
                <w:sz w:val="17"/>
              </w:rPr>
              <w:t>Prisma</w:t>
            </w:r>
          </w:p>
        </w:tc>
        <w:tc>
          <w:tcPr>
            <w:tcW w:w="1800" w:type="dxa"/>
            <w:tcMar>
              <w:top w:w="90" w:type="dxa"/>
              <w:left w:w="100" w:type="dxa"/>
              <w:bottom w:w="90" w:type="dxa"/>
              <w:right w:w="100" w:type="dxa"/>
            </w:tcMar>
            <w:vAlign w:val="center"/>
          </w:tcPr>
          <w:p w14:paraId="67A48B61" w14:textId="77777777" w:rsidR="000737AF" w:rsidRDefault="00704EBA">
            <w:r>
              <w:rPr>
                <w:sz w:val="17"/>
              </w:rPr>
              <w:t>Persistencia</w:t>
            </w:r>
          </w:p>
        </w:tc>
        <w:tc>
          <w:tcPr>
            <w:tcW w:w="6480" w:type="dxa"/>
            <w:tcMar>
              <w:top w:w="90" w:type="dxa"/>
              <w:left w:w="100" w:type="dxa"/>
              <w:bottom w:w="90" w:type="dxa"/>
              <w:right w:w="100" w:type="dxa"/>
            </w:tcMar>
            <w:vAlign w:val="center"/>
          </w:tcPr>
          <w:p w14:paraId="2E84073E" w14:textId="77777777" w:rsidR="000737AF" w:rsidRDefault="00704EBA">
            <w:r>
              <w:rPr>
                <w:sz w:val="17"/>
              </w:rPr>
              <w:t>Acceso tipado a MySQL y mapeo de campos JSON.</w:t>
            </w:r>
          </w:p>
        </w:tc>
      </w:tr>
      <w:tr w:rsidR="000737AF" w14:paraId="4B349330" w14:textId="77777777">
        <w:trPr>
          <w:cantSplit/>
          <w:jc w:val="center"/>
        </w:trPr>
        <w:tc>
          <w:tcPr>
            <w:tcW w:w="1944" w:type="dxa"/>
            <w:shd w:val="clear" w:color="auto" w:fill="EAF2F7"/>
            <w:tcMar>
              <w:top w:w="90" w:type="dxa"/>
              <w:left w:w="100" w:type="dxa"/>
              <w:bottom w:w="90" w:type="dxa"/>
              <w:right w:w="100" w:type="dxa"/>
            </w:tcMar>
            <w:vAlign w:val="center"/>
          </w:tcPr>
          <w:p w14:paraId="72A2FC58" w14:textId="77777777" w:rsidR="000737AF" w:rsidRDefault="00704EBA">
            <w:pPr>
              <w:jc w:val="center"/>
            </w:pPr>
            <w:r>
              <w:rPr>
                <w:sz w:val="17"/>
              </w:rPr>
              <w:t>Tigris Storage</w:t>
            </w:r>
          </w:p>
        </w:tc>
        <w:tc>
          <w:tcPr>
            <w:tcW w:w="1800" w:type="dxa"/>
            <w:shd w:val="clear" w:color="auto" w:fill="EAF2F7"/>
            <w:tcMar>
              <w:top w:w="90" w:type="dxa"/>
              <w:left w:w="100" w:type="dxa"/>
              <w:bottom w:w="90" w:type="dxa"/>
              <w:right w:w="100" w:type="dxa"/>
            </w:tcMar>
            <w:vAlign w:val="center"/>
          </w:tcPr>
          <w:p w14:paraId="71B7AA8F" w14:textId="77777777" w:rsidR="000737AF" w:rsidRDefault="00704EBA">
            <w:r>
              <w:rPr>
                <w:sz w:val="17"/>
              </w:rPr>
              <w:t>Archivos</w:t>
            </w:r>
          </w:p>
        </w:tc>
        <w:tc>
          <w:tcPr>
            <w:tcW w:w="6480" w:type="dxa"/>
            <w:shd w:val="clear" w:color="auto" w:fill="EAF2F7"/>
            <w:tcMar>
              <w:top w:w="90" w:type="dxa"/>
              <w:left w:w="100" w:type="dxa"/>
              <w:bottom w:w="90" w:type="dxa"/>
              <w:right w:w="100" w:type="dxa"/>
            </w:tcMar>
            <w:vAlign w:val="center"/>
          </w:tcPr>
          <w:p w14:paraId="2E17340D" w14:textId="77777777" w:rsidR="000737AF" w:rsidRDefault="00704EBA">
            <w:r>
              <w:rPr>
                <w:sz w:val="17"/>
              </w:rPr>
              <w:t>Guardar imágenes y adjuntos privados fuera de la base de datos.</w:t>
            </w:r>
          </w:p>
        </w:tc>
      </w:tr>
      <w:tr w:rsidR="000737AF" w14:paraId="6D189B9D" w14:textId="77777777">
        <w:trPr>
          <w:cantSplit/>
          <w:jc w:val="center"/>
        </w:trPr>
        <w:tc>
          <w:tcPr>
            <w:tcW w:w="1944" w:type="dxa"/>
            <w:tcMar>
              <w:top w:w="90" w:type="dxa"/>
              <w:left w:w="100" w:type="dxa"/>
              <w:bottom w:w="90" w:type="dxa"/>
              <w:right w:w="100" w:type="dxa"/>
            </w:tcMar>
            <w:vAlign w:val="center"/>
          </w:tcPr>
          <w:p w14:paraId="3AFF88AE" w14:textId="77777777" w:rsidR="000737AF" w:rsidRDefault="00704EBA">
            <w:pPr>
              <w:jc w:val="center"/>
            </w:pPr>
            <w:r>
              <w:rPr>
                <w:sz w:val="17"/>
              </w:rPr>
              <w:t>JWT y Roles</w:t>
            </w:r>
          </w:p>
        </w:tc>
        <w:tc>
          <w:tcPr>
            <w:tcW w:w="1800" w:type="dxa"/>
            <w:tcMar>
              <w:top w:w="90" w:type="dxa"/>
              <w:left w:w="100" w:type="dxa"/>
              <w:bottom w:w="90" w:type="dxa"/>
              <w:right w:w="100" w:type="dxa"/>
            </w:tcMar>
            <w:vAlign w:val="center"/>
          </w:tcPr>
          <w:p w14:paraId="782B58CB" w14:textId="77777777" w:rsidR="000737AF" w:rsidRDefault="00704EBA">
            <w:r>
              <w:rPr>
                <w:sz w:val="17"/>
              </w:rPr>
              <w:t>Seguridad</w:t>
            </w:r>
          </w:p>
        </w:tc>
        <w:tc>
          <w:tcPr>
            <w:tcW w:w="6480" w:type="dxa"/>
            <w:tcMar>
              <w:top w:w="90" w:type="dxa"/>
              <w:left w:w="100" w:type="dxa"/>
              <w:bottom w:w="90" w:type="dxa"/>
              <w:right w:w="100" w:type="dxa"/>
            </w:tcMar>
            <w:vAlign w:val="center"/>
          </w:tcPr>
          <w:p w14:paraId="31FA5EEE" w14:textId="77777777" w:rsidR="000737AF" w:rsidRDefault="00704EBA">
            <w:r>
              <w:rPr>
                <w:sz w:val="17"/>
              </w:rPr>
              <w:t>Identificar al usuario y comprobar permisos antes de leer o modificar.</w:t>
            </w:r>
          </w:p>
        </w:tc>
      </w:tr>
    </w:tbl>
    <w:p w14:paraId="6416B6FE" w14:textId="77777777" w:rsidR="000737AF" w:rsidRDefault="000737AF">
      <w:pPr>
        <w:spacing w:after="0"/>
      </w:pPr>
    </w:p>
    <w:p w14:paraId="567709E9" w14:textId="77777777" w:rsidR="000737AF" w:rsidRDefault="00704EBA">
      <w:pPr>
        <w:pStyle w:val="Ttulo1"/>
      </w:pPr>
      <w:r>
        <w:lastRenderedPageBreak/>
        <w:t>3 Implementación de Notas</w:t>
      </w:r>
    </w:p>
    <w:p w14:paraId="2FC40F1B" w14:textId="77777777" w:rsidR="000737AF" w:rsidRDefault="00704EBA">
      <w:r>
        <w:t>La implementación de Notas se distribuyó entre presentación, contratos de dominio, API, casos de uso y persistencia. Esta separación evita que la pantalla tenga que conocer Prisma, MySQL o el almacenamiento.</w:t>
      </w:r>
    </w:p>
    <w:p w14:paraId="0F844206" w14:textId="77777777" w:rsidR="000737AF" w:rsidRDefault="00704EBA">
      <w:pPr>
        <w:pStyle w:val="Ttulo2"/>
      </w:pPr>
      <w:r>
        <w:t>3.1 Modelos de tareas y enlaces</w:t>
      </w:r>
    </w:p>
    <w:p w14:paraId="5FE59108" w14:textId="77777777" w:rsidR="000737AF" w:rsidRDefault="00704EBA">
      <w:pPr>
        <w:shd w:val="clear" w:color="auto" w:fill="F1F4F7"/>
        <w:spacing w:before="60" w:after="160"/>
        <w:ind w:left="72" w:right="72"/>
      </w:pPr>
      <w:r>
        <w:rPr>
          <w:rFonts w:ascii="Consolas" w:hAnsi="Consolas"/>
          <w:color w:val="1E293B"/>
          <w:sz w:val="17"/>
        </w:rPr>
        <w:t>export interface NoteTaskModel {</w:t>
      </w:r>
      <w:r>
        <w:rPr>
          <w:rFonts w:ascii="Consolas" w:hAnsi="Consolas"/>
          <w:color w:val="1E293B"/>
          <w:sz w:val="17"/>
        </w:rPr>
        <w:br/>
        <w:t xml:space="preserve">  id: string;</w:t>
      </w:r>
      <w:r>
        <w:rPr>
          <w:rFonts w:ascii="Consolas" w:hAnsi="Consolas"/>
          <w:color w:val="1E293B"/>
          <w:sz w:val="17"/>
        </w:rPr>
        <w:br/>
        <w:t xml:space="preserve">  title: string;</w:t>
      </w:r>
      <w:r>
        <w:rPr>
          <w:rFonts w:ascii="Consolas" w:hAnsi="Consolas"/>
          <w:color w:val="1E293B"/>
          <w:sz w:val="17"/>
        </w:rPr>
        <w:br/>
        <w:t xml:space="preserve">  completed: boolean;</w:t>
      </w:r>
      <w:r>
        <w:rPr>
          <w:rFonts w:ascii="Consolas" w:hAnsi="Consolas"/>
          <w:color w:val="1E293B"/>
          <w:sz w:val="17"/>
        </w:rPr>
        <w:br/>
        <w:t>}</w:t>
      </w:r>
      <w:r>
        <w:rPr>
          <w:rFonts w:ascii="Consolas" w:hAnsi="Consolas"/>
          <w:color w:val="1E293B"/>
          <w:sz w:val="17"/>
        </w:rPr>
        <w:br/>
      </w:r>
      <w:r>
        <w:rPr>
          <w:rFonts w:ascii="Consolas" w:hAnsi="Consolas"/>
          <w:color w:val="1E293B"/>
          <w:sz w:val="17"/>
        </w:rPr>
        <w:br/>
        <w:t>export interface NoteLinkModel {</w:t>
      </w:r>
      <w:r>
        <w:rPr>
          <w:rFonts w:ascii="Consolas" w:hAnsi="Consolas"/>
          <w:color w:val="1E293B"/>
          <w:sz w:val="17"/>
        </w:rPr>
        <w:br/>
        <w:t xml:space="preserve">  id: string;</w:t>
      </w:r>
      <w:r>
        <w:rPr>
          <w:rFonts w:ascii="Consolas" w:hAnsi="Consolas"/>
          <w:color w:val="1E293B"/>
          <w:sz w:val="17"/>
        </w:rPr>
        <w:br/>
        <w:t xml:space="preserve">  url: string;</w:t>
      </w:r>
      <w:r>
        <w:rPr>
          <w:rFonts w:ascii="Consolas" w:hAnsi="Consolas"/>
          <w:color w:val="1E293B"/>
          <w:sz w:val="17"/>
        </w:rPr>
        <w:br/>
        <w:t>}</w:t>
      </w:r>
      <w:r>
        <w:rPr>
          <w:rFonts w:ascii="Consolas" w:hAnsi="Consolas"/>
          <w:color w:val="1E293B"/>
          <w:sz w:val="17"/>
        </w:rPr>
        <w:br/>
      </w:r>
    </w:p>
    <w:p w14:paraId="04F9CA3C" w14:textId="77777777" w:rsidR="000737AF" w:rsidRDefault="00704EBA">
      <w:r>
        <w:rPr>
          <w:b/>
          <w:color w:val="008071"/>
        </w:rPr>
        <w:t xml:space="preserve">Qué hace  </w:t>
      </w:r>
      <w:r>
        <w:t>Define la forma exacta de cada tarea y enlace en Angular.</w:t>
      </w:r>
    </w:p>
    <w:p w14:paraId="7DD0099A" w14:textId="77777777" w:rsidR="000737AF" w:rsidRDefault="00704EBA">
      <w:r>
        <w:rPr>
          <w:b/>
          <w:color w:val="008071"/>
        </w:rPr>
        <w:t xml:space="preserve">Por qué se añadió  </w:t>
      </w:r>
      <w:r>
        <w:t>Antes la nota no tenía contratos tipados para estas listas. El id permite localizar cada elemento, completed conserva el estado y url guarda la dirección normalizada.</w:t>
      </w:r>
    </w:p>
    <w:p w14:paraId="310D66C9" w14:textId="77777777" w:rsidR="000737AF" w:rsidRDefault="00704EBA">
      <w:pPr>
        <w:pStyle w:val="Ttulo2"/>
      </w:pPr>
      <w:r>
        <w:t>3.2 Enlaces URL</w:t>
      </w:r>
    </w:p>
    <w:p w14:paraId="6A2D0103" w14:textId="77777777" w:rsidR="000737AF" w:rsidRDefault="00704EBA">
      <w:pPr>
        <w:pStyle w:val="Listaconvietas"/>
      </w:pPr>
      <w:r>
        <w:t>El usuario puede escribir una URL con o sin protocolo.</w:t>
      </w:r>
    </w:p>
    <w:p w14:paraId="5B8CC1AE" w14:textId="77777777" w:rsidR="000737AF" w:rsidRDefault="00704EBA">
      <w:pPr>
        <w:pStyle w:val="Listaconvietas"/>
      </w:pPr>
      <w:r>
        <w:t>normalizeUrl agrega https cuando falta el protocolo.</w:t>
      </w:r>
    </w:p>
    <w:p w14:paraId="41EF1823" w14:textId="77777777" w:rsidR="000737AF" w:rsidRDefault="00704EBA">
      <w:pPr>
        <w:pStyle w:val="Listaconvietas"/>
      </w:pPr>
      <w:r>
        <w:t>isValidUrl usa la clase URL del navegador y restringe el resultado a HTTP o HTTPS.</w:t>
      </w:r>
    </w:p>
    <w:p w14:paraId="0C7DCE16" w14:textId="77777777" w:rsidR="000737AF" w:rsidRDefault="00704EBA">
      <w:pPr>
        <w:pStyle w:val="Listaconvietas"/>
      </w:pPr>
      <w:r>
        <w:t>Cada enlace obtiene un identificador con crypto.randomUUID.</w:t>
      </w:r>
    </w:p>
    <w:p w14:paraId="5157CD86" w14:textId="77777777" w:rsidR="000737AF" w:rsidRDefault="00704EBA">
      <w:pPr>
        <w:pStyle w:val="Listaconvietas"/>
      </w:pPr>
      <w:r>
        <w:t>La vista abre enlaces con target blank y rel noopener noreferrer para reducir riesgos.</w:t>
      </w:r>
    </w:p>
    <w:p w14:paraId="30747BFA" w14:textId="77777777" w:rsidR="000737AF" w:rsidRDefault="00704EBA">
      <w:pPr>
        <w:shd w:val="clear" w:color="auto" w:fill="F1F4F7"/>
        <w:spacing w:before="60" w:after="160"/>
        <w:ind w:left="72" w:right="72"/>
      </w:pPr>
      <w:r>
        <w:rPr>
          <w:rFonts w:ascii="Consolas" w:hAnsi="Consolas"/>
          <w:color w:val="1E293B"/>
          <w:sz w:val="17"/>
        </w:rPr>
        <w:t>private normalizeUrl(value: string): string {</w:t>
      </w:r>
      <w:r>
        <w:rPr>
          <w:rFonts w:ascii="Consolas" w:hAnsi="Consolas"/>
          <w:color w:val="1E293B"/>
          <w:sz w:val="17"/>
        </w:rPr>
        <w:br/>
        <w:t xml:space="preserve">  const trimmed = value.trim();</w:t>
      </w:r>
      <w:r>
        <w:rPr>
          <w:rFonts w:ascii="Consolas" w:hAnsi="Consolas"/>
          <w:color w:val="1E293B"/>
          <w:sz w:val="17"/>
        </w:rPr>
        <w:br/>
        <w:t xml:space="preserve">  if (!trimmed) return '';</w:t>
      </w:r>
      <w:r>
        <w:rPr>
          <w:rFonts w:ascii="Consolas" w:hAnsi="Consolas"/>
          <w:color w:val="1E293B"/>
          <w:sz w:val="17"/>
        </w:rPr>
        <w:br/>
        <w:t xml:space="preserve">  return /^https?:\/\//i.test(trimmed) ? trimmed : `https://${trimmed}`;</w:t>
      </w:r>
      <w:r>
        <w:rPr>
          <w:rFonts w:ascii="Consolas" w:hAnsi="Consolas"/>
          <w:color w:val="1E293B"/>
          <w:sz w:val="17"/>
        </w:rPr>
        <w:br/>
        <w:t>}</w:t>
      </w:r>
      <w:r>
        <w:rPr>
          <w:rFonts w:ascii="Consolas" w:hAnsi="Consolas"/>
          <w:color w:val="1E293B"/>
          <w:sz w:val="17"/>
        </w:rPr>
        <w:br/>
      </w:r>
      <w:r>
        <w:rPr>
          <w:rFonts w:ascii="Consolas" w:hAnsi="Consolas"/>
          <w:color w:val="1E293B"/>
          <w:sz w:val="17"/>
        </w:rPr>
        <w:br/>
        <w:t>private isValidUrl(value: string): boolean {</w:t>
      </w:r>
      <w:r>
        <w:rPr>
          <w:rFonts w:ascii="Consolas" w:hAnsi="Consolas"/>
          <w:color w:val="1E293B"/>
          <w:sz w:val="17"/>
        </w:rPr>
        <w:br/>
        <w:t xml:space="preserve">  try {</w:t>
      </w:r>
      <w:r>
        <w:rPr>
          <w:rFonts w:ascii="Consolas" w:hAnsi="Consolas"/>
          <w:color w:val="1E293B"/>
          <w:sz w:val="17"/>
        </w:rPr>
        <w:br/>
        <w:t xml:space="preserve">    const url = new URL(value);</w:t>
      </w:r>
      <w:r>
        <w:rPr>
          <w:rFonts w:ascii="Consolas" w:hAnsi="Consolas"/>
          <w:color w:val="1E293B"/>
          <w:sz w:val="17"/>
        </w:rPr>
        <w:br/>
        <w:t xml:space="preserve">    return url.protocol === 'http:' || url.protocol === 'https:';</w:t>
      </w:r>
      <w:r>
        <w:rPr>
          <w:rFonts w:ascii="Consolas" w:hAnsi="Consolas"/>
          <w:color w:val="1E293B"/>
          <w:sz w:val="17"/>
        </w:rPr>
        <w:br/>
        <w:t xml:space="preserve">  } catch {</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p>
    <w:p w14:paraId="7FC4E7AE" w14:textId="77777777" w:rsidR="000737AF" w:rsidRDefault="00704EBA">
      <w:pPr>
        <w:pStyle w:val="Ttulo2"/>
      </w:pPr>
      <w:r>
        <w:t>3.3 Tareas y guardado desde la vista</w:t>
      </w:r>
    </w:p>
    <w:p w14:paraId="3FF8F173" w14:textId="77777777" w:rsidR="000737AF" w:rsidRDefault="00704EBA">
      <w:pPr>
        <w:shd w:val="clear" w:color="auto" w:fill="F1F4F7"/>
        <w:spacing w:before="60" w:after="160"/>
        <w:ind w:left="72" w:right="72"/>
      </w:pPr>
      <w:r>
        <w:rPr>
          <w:rFonts w:ascii="Consolas" w:hAnsi="Consolas"/>
          <w:color w:val="1E293B"/>
          <w:sz w:val="17"/>
        </w:rPr>
        <w:t>protected toggleTask(task: NoteTaskModel): void {</w:t>
      </w:r>
      <w:r>
        <w:rPr>
          <w:rFonts w:ascii="Consolas" w:hAnsi="Consolas"/>
          <w:color w:val="1E293B"/>
          <w:sz w:val="17"/>
        </w:rPr>
        <w:br/>
        <w:t xml:space="preserve">  if (!this.canEdit() || this.saving()) return;</w:t>
      </w:r>
      <w:r>
        <w:rPr>
          <w:rFonts w:ascii="Consolas" w:hAnsi="Consolas"/>
          <w:color w:val="1E293B"/>
          <w:sz w:val="17"/>
        </w:rPr>
        <w:br/>
        <w:t xml:space="preserve">  this.tasks.update((tasks) =&gt; tasks.map((item) =&gt;</w:t>
      </w:r>
      <w:r>
        <w:rPr>
          <w:rFonts w:ascii="Consolas" w:hAnsi="Consolas"/>
          <w:color w:val="1E293B"/>
          <w:sz w:val="17"/>
        </w:rPr>
        <w:br/>
        <w:t xml:space="preserve">    item.id === task.id ? { ...item, completed: !item.completed } : item</w:t>
      </w:r>
      <w:r>
        <w:rPr>
          <w:rFonts w:ascii="Consolas" w:hAnsi="Consolas"/>
          <w:color w:val="1E293B"/>
          <w:sz w:val="17"/>
        </w:rPr>
        <w:br/>
        <w:t xml:space="preserve">  ));</w:t>
      </w:r>
      <w:r>
        <w:rPr>
          <w:rFonts w:ascii="Consolas" w:hAnsi="Consolas"/>
          <w:color w:val="1E293B"/>
          <w:sz w:val="17"/>
        </w:rPr>
        <w:br/>
        <w:t xml:space="preserve">  if (!this.editing()) this.persist(false);</w:t>
      </w:r>
      <w:r>
        <w:rPr>
          <w:rFonts w:ascii="Consolas" w:hAnsi="Consolas"/>
          <w:color w:val="1E293B"/>
          <w:sz w:val="17"/>
        </w:rPr>
        <w:br/>
        <w:t>}</w:t>
      </w:r>
      <w:r>
        <w:rPr>
          <w:rFonts w:ascii="Consolas" w:hAnsi="Consolas"/>
          <w:color w:val="1E293B"/>
          <w:sz w:val="17"/>
        </w:rPr>
        <w:br/>
      </w:r>
    </w:p>
    <w:p w14:paraId="4C53B0B4" w14:textId="77777777" w:rsidR="000737AF" w:rsidRDefault="00704EBA">
      <w:r>
        <w:lastRenderedPageBreak/>
        <w:t>La lista se actualiza de forma inmutable. Cuando el usuario está en modo Ver, persist false envía el cambio sin abrir ni cerrar el editor. El bloqueo saving evita peticiones duplicadas mientras una actualización está en curso.</w:t>
      </w:r>
    </w:p>
    <w:p w14:paraId="41AEC0C2" w14:textId="77777777" w:rsidR="000737AF" w:rsidRDefault="00704EBA">
      <w:pPr>
        <w:pStyle w:val="Ttulo2"/>
      </w:pPr>
      <w:r>
        <w:t>3.4 Imágenes y archivos</w:t>
      </w:r>
    </w:p>
    <w:p w14:paraId="6825A45F" w14:textId="77777777" w:rsidR="000737AF" w:rsidRDefault="00704EBA">
      <w:pPr>
        <w:pStyle w:val="Listaconvietas"/>
      </w:pPr>
      <w:r>
        <w:t>Se separan imágenes de otros adjuntos mediante el tipo MIME.</w:t>
      </w:r>
    </w:p>
    <w:p w14:paraId="071FBECF" w14:textId="77777777" w:rsidR="000737AF" w:rsidRDefault="00704EBA">
      <w:pPr>
        <w:pStyle w:val="Listaconvietas"/>
      </w:pPr>
      <w:r>
        <w:t>Se aceptan JPEG, PNG y WebP y se comprueba el tamaño máximo.</w:t>
      </w:r>
    </w:p>
    <w:p w14:paraId="67E7CD0F" w14:textId="77777777" w:rsidR="000737AF" w:rsidRDefault="00704EBA">
      <w:pPr>
        <w:pStyle w:val="Listaconvietas"/>
      </w:pPr>
      <w:r>
        <w:t>La nota mantiene un máximo total de cinco archivos entre existentes y nuevos.</w:t>
      </w:r>
    </w:p>
    <w:p w14:paraId="42B2ABB0" w14:textId="77777777" w:rsidR="000737AF" w:rsidRDefault="00704EBA">
      <w:pPr>
        <w:pStyle w:val="Listaconvietas"/>
      </w:pPr>
      <w:r>
        <w:t>URL.createObjectURL crea una previsualización local y revokeObjectURL libera memoria.</w:t>
      </w:r>
    </w:p>
    <w:p w14:paraId="5B7166B6" w14:textId="77777777" w:rsidR="000737AF" w:rsidRDefault="00704EBA">
      <w:pPr>
        <w:pStyle w:val="Listaconvietas"/>
      </w:pPr>
      <w:r>
        <w:t>Una imagen ya guardada se descarga temporalmente, se convierte en File y puede volver al editor.</w:t>
      </w:r>
    </w:p>
    <w:p w14:paraId="287E43E9" w14:textId="77777777" w:rsidR="000737AF" w:rsidRDefault="00704EBA">
      <w:pPr>
        <w:pStyle w:val="Listaconvietas"/>
      </w:pPr>
      <w:r>
        <w:t>Al guardar una edición se reemplaza el archivo original por una nueva imagen PNG.</w:t>
      </w:r>
    </w:p>
    <w:p w14:paraId="0F001BC9" w14:textId="77777777" w:rsidR="000737AF" w:rsidRDefault="00704EBA">
      <w:pPr>
        <w:pStyle w:val="Ttulo2"/>
      </w:pPr>
      <w:r>
        <w:t>3.5 Editor de imágenes</w:t>
      </w:r>
    </w:p>
    <w:tbl>
      <w:tblPr>
        <w:tblW w:w="0" w:type="auto"/>
        <w:jc w:val="center"/>
        <w:tblLayout w:type="fixed"/>
        <w:tblLook w:val="04A0" w:firstRow="1" w:lastRow="0" w:firstColumn="1" w:lastColumn="0" w:noHBand="0" w:noVBand="1"/>
      </w:tblPr>
      <w:tblGrid>
        <w:gridCol w:w="1800"/>
        <w:gridCol w:w="3168"/>
        <w:gridCol w:w="5256"/>
      </w:tblGrid>
      <w:tr w:rsidR="000737AF" w14:paraId="527D0068" w14:textId="77777777">
        <w:trPr>
          <w:cantSplit/>
          <w:tblHeader/>
          <w:jc w:val="center"/>
        </w:trPr>
        <w:tc>
          <w:tcPr>
            <w:tcW w:w="1800" w:type="dxa"/>
            <w:shd w:val="clear" w:color="auto" w:fill="193753"/>
            <w:tcMar>
              <w:top w:w="90" w:type="dxa"/>
              <w:left w:w="100" w:type="dxa"/>
              <w:bottom w:w="90" w:type="dxa"/>
              <w:right w:w="100" w:type="dxa"/>
            </w:tcMar>
            <w:vAlign w:val="center"/>
          </w:tcPr>
          <w:p w14:paraId="1236B534" w14:textId="77777777" w:rsidR="000737AF" w:rsidRDefault="00704EBA">
            <w:pPr>
              <w:jc w:val="center"/>
            </w:pPr>
            <w:r>
              <w:rPr>
                <w:b/>
                <w:color w:val="FFFFFF"/>
                <w:sz w:val="17"/>
              </w:rPr>
              <w:t>Herramienta</w:t>
            </w:r>
          </w:p>
        </w:tc>
        <w:tc>
          <w:tcPr>
            <w:tcW w:w="3168" w:type="dxa"/>
            <w:shd w:val="clear" w:color="auto" w:fill="193753"/>
            <w:tcMar>
              <w:top w:w="90" w:type="dxa"/>
              <w:left w:w="100" w:type="dxa"/>
              <w:bottom w:w="90" w:type="dxa"/>
              <w:right w:w="100" w:type="dxa"/>
            </w:tcMar>
            <w:vAlign w:val="center"/>
          </w:tcPr>
          <w:p w14:paraId="57D254CB" w14:textId="77777777" w:rsidR="000737AF" w:rsidRDefault="00704EBA">
            <w:pPr>
              <w:jc w:val="center"/>
            </w:pPr>
            <w:r>
              <w:rPr>
                <w:b/>
                <w:color w:val="FFFFFF"/>
                <w:sz w:val="17"/>
              </w:rPr>
              <w:t>Código o API</w:t>
            </w:r>
          </w:p>
        </w:tc>
        <w:tc>
          <w:tcPr>
            <w:tcW w:w="5256" w:type="dxa"/>
            <w:shd w:val="clear" w:color="auto" w:fill="193753"/>
            <w:tcMar>
              <w:top w:w="90" w:type="dxa"/>
              <w:left w:w="100" w:type="dxa"/>
              <w:bottom w:w="90" w:type="dxa"/>
              <w:right w:w="100" w:type="dxa"/>
            </w:tcMar>
            <w:vAlign w:val="center"/>
          </w:tcPr>
          <w:p w14:paraId="3B0BE5D5" w14:textId="77777777" w:rsidR="000737AF" w:rsidRDefault="00704EBA">
            <w:pPr>
              <w:jc w:val="center"/>
            </w:pPr>
            <w:r>
              <w:rPr>
                <w:b/>
                <w:color w:val="FFFFFF"/>
                <w:sz w:val="17"/>
              </w:rPr>
              <w:t>Resultado</w:t>
            </w:r>
          </w:p>
        </w:tc>
      </w:tr>
      <w:tr w:rsidR="000737AF" w14:paraId="67DC4499" w14:textId="77777777">
        <w:trPr>
          <w:cantSplit/>
          <w:jc w:val="center"/>
        </w:trPr>
        <w:tc>
          <w:tcPr>
            <w:tcW w:w="1800" w:type="dxa"/>
            <w:tcMar>
              <w:top w:w="90" w:type="dxa"/>
              <w:left w:w="100" w:type="dxa"/>
              <w:bottom w:w="90" w:type="dxa"/>
              <w:right w:w="100" w:type="dxa"/>
            </w:tcMar>
            <w:vAlign w:val="center"/>
          </w:tcPr>
          <w:p w14:paraId="2085826E" w14:textId="77777777" w:rsidR="000737AF" w:rsidRDefault="00704EBA">
            <w:pPr>
              <w:jc w:val="center"/>
            </w:pPr>
            <w:r>
              <w:rPr>
                <w:sz w:val="17"/>
              </w:rPr>
              <w:t>Seleccionar</w:t>
            </w:r>
          </w:p>
        </w:tc>
        <w:tc>
          <w:tcPr>
            <w:tcW w:w="3168" w:type="dxa"/>
            <w:tcMar>
              <w:top w:w="90" w:type="dxa"/>
              <w:left w:w="100" w:type="dxa"/>
              <w:bottom w:w="90" w:type="dxa"/>
              <w:right w:w="100" w:type="dxa"/>
            </w:tcMar>
            <w:vAlign w:val="center"/>
          </w:tcPr>
          <w:p w14:paraId="3CE977F9" w14:textId="77777777" w:rsidR="000737AF" w:rsidRDefault="00704EBA">
            <w:r>
              <w:rPr>
                <w:sz w:val="17"/>
              </w:rPr>
              <w:t>Canvas selection</w:t>
            </w:r>
          </w:p>
        </w:tc>
        <w:tc>
          <w:tcPr>
            <w:tcW w:w="5256" w:type="dxa"/>
            <w:tcMar>
              <w:top w:w="90" w:type="dxa"/>
              <w:left w:w="100" w:type="dxa"/>
              <w:bottom w:w="90" w:type="dxa"/>
              <w:right w:w="100" w:type="dxa"/>
            </w:tcMar>
            <w:vAlign w:val="center"/>
          </w:tcPr>
          <w:p w14:paraId="63AC6645" w14:textId="77777777" w:rsidR="000737AF" w:rsidRDefault="00704EBA">
            <w:r>
              <w:rPr>
                <w:sz w:val="17"/>
              </w:rPr>
              <w:t>Mover, redimensionar y seleccionar objetos.</w:t>
            </w:r>
          </w:p>
        </w:tc>
      </w:tr>
      <w:tr w:rsidR="000737AF" w14:paraId="1132F227" w14:textId="77777777">
        <w:trPr>
          <w:cantSplit/>
          <w:jc w:val="center"/>
        </w:trPr>
        <w:tc>
          <w:tcPr>
            <w:tcW w:w="1800" w:type="dxa"/>
            <w:shd w:val="clear" w:color="auto" w:fill="EAF2F7"/>
            <w:tcMar>
              <w:top w:w="90" w:type="dxa"/>
              <w:left w:w="100" w:type="dxa"/>
              <w:bottom w:w="90" w:type="dxa"/>
              <w:right w:w="100" w:type="dxa"/>
            </w:tcMar>
            <w:vAlign w:val="center"/>
          </w:tcPr>
          <w:p w14:paraId="08409221" w14:textId="77777777" w:rsidR="000737AF" w:rsidRDefault="00704EBA">
            <w:pPr>
              <w:jc w:val="center"/>
            </w:pPr>
            <w:r>
              <w:rPr>
                <w:sz w:val="17"/>
              </w:rPr>
              <w:t>Pincel</w:t>
            </w:r>
          </w:p>
        </w:tc>
        <w:tc>
          <w:tcPr>
            <w:tcW w:w="3168" w:type="dxa"/>
            <w:shd w:val="clear" w:color="auto" w:fill="EAF2F7"/>
            <w:tcMar>
              <w:top w:w="90" w:type="dxa"/>
              <w:left w:w="100" w:type="dxa"/>
              <w:bottom w:w="90" w:type="dxa"/>
              <w:right w:w="100" w:type="dxa"/>
            </w:tcMar>
            <w:vAlign w:val="center"/>
          </w:tcPr>
          <w:p w14:paraId="3032A8B9" w14:textId="77777777" w:rsidR="000737AF" w:rsidRDefault="00704EBA">
            <w:r>
              <w:rPr>
                <w:sz w:val="17"/>
              </w:rPr>
              <w:t>PencilBrush</w:t>
            </w:r>
          </w:p>
        </w:tc>
        <w:tc>
          <w:tcPr>
            <w:tcW w:w="5256" w:type="dxa"/>
            <w:shd w:val="clear" w:color="auto" w:fill="EAF2F7"/>
            <w:tcMar>
              <w:top w:w="90" w:type="dxa"/>
              <w:left w:w="100" w:type="dxa"/>
              <w:bottom w:w="90" w:type="dxa"/>
              <w:right w:w="100" w:type="dxa"/>
            </w:tcMar>
            <w:vAlign w:val="center"/>
          </w:tcPr>
          <w:p w14:paraId="227F858B" w14:textId="77777777" w:rsidR="000737AF" w:rsidRDefault="00704EBA">
            <w:r>
              <w:rPr>
                <w:sz w:val="17"/>
              </w:rPr>
              <w:t>Dibujar con color y grosor configurables.</w:t>
            </w:r>
          </w:p>
        </w:tc>
      </w:tr>
      <w:tr w:rsidR="000737AF" w14:paraId="46DE4CF7" w14:textId="77777777">
        <w:trPr>
          <w:cantSplit/>
          <w:jc w:val="center"/>
        </w:trPr>
        <w:tc>
          <w:tcPr>
            <w:tcW w:w="1800" w:type="dxa"/>
            <w:tcMar>
              <w:top w:w="90" w:type="dxa"/>
              <w:left w:w="100" w:type="dxa"/>
              <w:bottom w:w="90" w:type="dxa"/>
              <w:right w:w="100" w:type="dxa"/>
            </w:tcMar>
            <w:vAlign w:val="center"/>
          </w:tcPr>
          <w:p w14:paraId="6A806EAC" w14:textId="77777777" w:rsidR="000737AF" w:rsidRDefault="00704EBA">
            <w:pPr>
              <w:jc w:val="center"/>
            </w:pPr>
            <w:r>
              <w:rPr>
                <w:sz w:val="17"/>
              </w:rPr>
              <w:t>Marcador</w:t>
            </w:r>
          </w:p>
        </w:tc>
        <w:tc>
          <w:tcPr>
            <w:tcW w:w="3168" w:type="dxa"/>
            <w:tcMar>
              <w:top w:w="90" w:type="dxa"/>
              <w:left w:w="100" w:type="dxa"/>
              <w:bottom w:w="90" w:type="dxa"/>
              <w:right w:w="100" w:type="dxa"/>
            </w:tcMar>
            <w:vAlign w:val="center"/>
          </w:tcPr>
          <w:p w14:paraId="5C22B8A4" w14:textId="77777777" w:rsidR="000737AF" w:rsidRDefault="00704EBA">
            <w:r>
              <w:rPr>
                <w:sz w:val="17"/>
              </w:rPr>
              <w:t>PencilBrush con transparencia</w:t>
            </w:r>
          </w:p>
        </w:tc>
        <w:tc>
          <w:tcPr>
            <w:tcW w:w="5256" w:type="dxa"/>
            <w:tcMar>
              <w:top w:w="90" w:type="dxa"/>
              <w:left w:w="100" w:type="dxa"/>
              <w:bottom w:w="90" w:type="dxa"/>
              <w:right w:w="100" w:type="dxa"/>
            </w:tcMar>
            <w:vAlign w:val="center"/>
          </w:tcPr>
          <w:p w14:paraId="3B124498" w14:textId="77777777" w:rsidR="000737AF" w:rsidRDefault="00704EBA">
            <w:r>
              <w:rPr>
                <w:sz w:val="17"/>
              </w:rPr>
              <w:t>Resaltar zonas sin ocultar la imagen.</w:t>
            </w:r>
          </w:p>
        </w:tc>
      </w:tr>
      <w:tr w:rsidR="000737AF" w14:paraId="3595ED18" w14:textId="77777777">
        <w:trPr>
          <w:cantSplit/>
          <w:jc w:val="center"/>
        </w:trPr>
        <w:tc>
          <w:tcPr>
            <w:tcW w:w="1800" w:type="dxa"/>
            <w:shd w:val="clear" w:color="auto" w:fill="EAF2F7"/>
            <w:tcMar>
              <w:top w:w="90" w:type="dxa"/>
              <w:left w:w="100" w:type="dxa"/>
              <w:bottom w:w="90" w:type="dxa"/>
              <w:right w:w="100" w:type="dxa"/>
            </w:tcMar>
            <w:vAlign w:val="center"/>
          </w:tcPr>
          <w:p w14:paraId="593B8016" w14:textId="77777777" w:rsidR="000737AF" w:rsidRDefault="00704EBA">
            <w:pPr>
              <w:jc w:val="center"/>
            </w:pPr>
            <w:r>
              <w:rPr>
                <w:sz w:val="17"/>
              </w:rPr>
              <w:t>Recortar</w:t>
            </w:r>
          </w:p>
        </w:tc>
        <w:tc>
          <w:tcPr>
            <w:tcW w:w="3168" w:type="dxa"/>
            <w:shd w:val="clear" w:color="auto" w:fill="EAF2F7"/>
            <w:tcMar>
              <w:top w:w="90" w:type="dxa"/>
              <w:left w:w="100" w:type="dxa"/>
              <w:bottom w:w="90" w:type="dxa"/>
              <w:right w:w="100" w:type="dxa"/>
            </w:tcMar>
            <w:vAlign w:val="center"/>
          </w:tcPr>
          <w:p w14:paraId="5AADBC75" w14:textId="77777777" w:rsidR="000737AF" w:rsidRDefault="00704EBA">
            <w:r>
              <w:rPr>
                <w:sz w:val="17"/>
              </w:rPr>
              <w:t>Rect y Canvas toDataURL</w:t>
            </w:r>
          </w:p>
        </w:tc>
        <w:tc>
          <w:tcPr>
            <w:tcW w:w="5256" w:type="dxa"/>
            <w:shd w:val="clear" w:color="auto" w:fill="EAF2F7"/>
            <w:tcMar>
              <w:top w:w="90" w:type="dxa"/>
              <w:left w:w="100" w:type="dxa"/>
              <w:bottom w:w="90" w:type="dxa"/>
              <w:right w:w="100" w:type="dxa"/>
            </w:tcMar>
            <w:vAlign w:val="center"/>
          </w:tcPr>
          <w:p w14:paraId="5623C6FE" w14:textId="77777777" w:rsidR="000737AF" w:rsidRDefault="00704EBA">
            <w:r>
              <w:rPr>
                <w:sz w:val="17"/>
              </w:rPr>
              <w:t>Exportar únicamente el área seleccionada.</w:t>
            </w:r>
          </w:p>
        </w:tc>
      </w:tr>
      <w:tr w:rsidR="000737AF" w14:paraId="33A8F8B2" w14:textId="77777777">
        <w:trPr>
          <w:cantSplit/>
          <w:jc w:val="center"/>
        </w:trPr>
        <w:tc>
          <w:tcPr>
            <w:tcW w:w="1800" w:type="dxa"/>
            <w:tcMar>
              <w:top w:w="90" w:type="dxa"/>
              <w:left w:w="100" w:type="dxa"/>
              <w:bottom w:w="90" w:type="dxa"/>
              <w:right w:w="100" w:type="dxa"/>
            </w:tcMar>
            <w:vAlign w:val="center"/>
          </w:tcPr>
          <w:p w14:paraId="53B57DFF" w14:textId="77777777" w:rsidR="000737AF" w:rsidRDefault="00704EBA">
            <w:pPr>
              <w:jc w:val="center"/>
            </w:pPr>
            <w:r>
              <w:rPr>
                <w:sz w:val="17"/>
              </w:rPr>
              <w:t>Texto</w:t>
            </w:r>
          </w:p>
        </w:tc>
        <w:tc>
          <w:tcPr>
            <w:tcW w:w="3168" w:type="dxa"/>
            <w:tcMar>
              <w:top w:w="90" w:type="dxa"/>
              <w:left w:w="100" w:type="dxa"/>
              <w:bottom w:w="90" w:type="dxa"/>
              <w:right w:w="100" w:type="dxa"/>
            </w:tcMar>
            <w:vAlign w:val="center"/>
          </w:tcPr>
          <w:p w14:paraId="74AF7607" w14:textId="77777777" w:rsidR="000737AF" w:rsidRDefault="00704EBA">
            <w:r>
              <w:rPr>
                <w:sz w:val="17"/>
              </w:rPr>
              <w:t>IText</w:t>
            </w:r>
          </w:p>
        </w:tc>
        <w:tc>
          <w:tcPr>
            <w:tcW w:w="5256" w:type="dxa"/>
            <w:tcMar>
              <w:top w:w="90" w:type="dxa"/>
              <w:left w:w="100" w:type="dxa"/>
              <w:bottom w:w="90" w:type="dxa"/>
              <w:right w:w="100" w:type="dxa"/>
            </w:tcMar>
            <w:vAlign w:val="center"/>
          </w:tcPr>
          <w:p w14:paraId="0A4FD4F2" w14:textId="77777777" w:rsidR="000737AF" w:rsidRDefault="00704EBA">
            <w:r>
              <w:rPr>
                <w:sz w:val="17"/>
              </w:rPr>
              <w:t>Insertar y editar texto sobre la imagen.</w:t>
            </w:r>
          </w:p>
        </w:tc>
      </w:tr>
      <w:tr w:rsidR="000737AF" w14:paraId="5A535DED" w14:textId="77777777">
        <w:trPr>
          <w:cantSplit/>
          <w:jc w:val="center"/>
        </w:trPr>
        <w:tc>
          <w:tcPr>
            <w:tcW w:w="1800" w:type="dxa"/>
            <w:shd w:val="clear" w:color="auto" w:fill="EAF2F7"/>
            <w:tcMar>
              <w:top w:w="90" w:type="dxa"/>
              <w:left w:w="100" w:type="dxa"/>
              <w:bottom w:w="90" w:type="dxa"/>
              <w:right w:w="100" w:type="dxa"/>
            </w:tcMar>
            <w:vAlign w:val="center"/>
          </w:tcPr>
          <w:p w14:paraId="745981A7" w14:textId="77777777" w:rsidR="000737AF" w:rsidRDefault="00704EBA">
            <w:pPr>
              <w:jc w:val="center"/>
            </w:pPr>
            <w:r>
              <w:rPr>
                <w:sz w:val="17"/>
              </w:rPr>
              <w:t>Formas</w:t>
            </w:r>
          </w:p>
        </w:tc>
        <w:tc>
          <w:tcPr>
            <w:tcW w:w="3168" w:type="dxa"/>
            <w:shd w:val="clear" w:color="auto" w:fill="EAF2F7"/>
            <w:tcMar>
              <w:top w:w="90" w:type="dxa"/>
              <w:left w:w="100" w:type="dxa"/>
              <w:bottom w:w="90" w:type="dxa"/>
              <w:right w:w="100" w:type="dxa"/>
            </w:tcMar>
            <w:vAlign w:val="center"/>
          </w:tcPr>
          <w:p w14:paraId="28CFDE54" w14:textId="77777777" w:rsidR="000737AF" w:rsidRDefault="00704EBA">
            <w:r>
              <w:rPr>
                <w:sz w:val="17"/>
              </w:rPr>
              <w:t>Rect Circle Triangle</w:t>
            </w:r>
          </w:p>
        </w:tc>
        <w:tc>
          <w:tcPr>
            <w:tcW w:w="5256" w:type="dxa"/>
            <w:shd w:val="clear" w:color="auto" w:fill="EAF2F7"/>
            <w:tcMar>
              <w:top w:w="90" w:type="dxa"/>
              <w:left w:w="100" w:type="dxa"/>
              <w:bottom w:w="90" w:type="dxa"/>
              <w:right w:w="100" w:type="dxa"/>
            </w:tcMar>
            <w:vAlign w:val="center"/>
          </w:tcPr>
          <w:p w14:paraId="4990FD54" w14:textId="77777777" w:rsidR="000737AF" w:rsidRDefault="00704EBA">
            <w:r>
              <w:rPr>
                <w:sz w:val="17"/>
              </w:rPr>
              <w:t>Añadir rectángulo, círculo y flecha.</w:t>
            </w:r>
          </w:p>
        </w:tc>
      </w:tr>
      <w:tr w:rsidR="000737AF" w14:paraId="5C873080" w14:textId="77777777">
        <w:trPr>
          <w:cantSplit/>
          <w:jc w:val="center"/>
        </w:trPr>
        <w:tc>
          <w:tcPr>
            <w:tcW w:w="1800" w:type="dxa"/>
            <w:tcMar>
              <w:top w:w="90" w:type="dxa"/>
              <w:left w:w="100" w:type="dxa"/>
              <w:bottom w:w="90" w:type="dxa"/>
              <w:right w:w="100" w:type="dxa"/>
            </w:tcMar>
            <w:vAlign w:val="center"/>
          </w:tcPr>
          <w:p w14:paraId="4B4721D7" w14:textId="77777777" w:rsidR="000737AF" w:rsidRDefault="00704EBA">
            <w:pPr>
              <w:jc w:val="center"/>
            </w:pPr>
            <w:r>
              <w:rPr>
                <w:sz w:val="17"/>
              </w:rPr>
              <w:t>Rotar</w:t>
            </w:r>
          </w:p>
        </w:tc>
        <w:tc>
          <w:tcPr>
            <w:tcW w:w="3168" w:type="dxa"/>
            <w:tcMar>
              <w:top w:w="90" w:type="dxa"/>
              <w:left w:w="100" w:type="dxa"/>
              <w:bottom w:w="90" w:type="dxa"/>
              <w:right w:w="100" w:type="dxa"/>
            </w:tcMar>
            <w:vAlign w:val="center"/>
          </w:tcPr>
          <w:p w14:paraId="02EA1FA8" w14:textId="77777777" w:rsidR="000737AF" w:rsidRDefault="00704EBA">
            <w:r>
              <w:rPr>
                <w:sz w:val="17"/>
              </w:rPr>
              <w:t>Canvas 2D rotate</w:t>
            </w:r>
          </w:p>
        </w:tc>
        <w:tc>
          <w:tcPr>
            <w:tcW w:w="5256" w:type="dxa"/>
            <w:tcMar>
              <w:top w:w="90" w:type="dxa"/>
              <w:left w:w="100" w:type="dxa"/>
              <w:bottom w:w="90" w:type="dxa"/>
              <w:right w:w="100" w:type="dxa"/>
            </w:tcMar>
            <w:vAlign w:val="center"/>
          </w:tcPr>
          <w:p w14:paraId="6ACD2EBE" w14:textId="77777777" w:rsidR="000737AF" w:rsidRDefault="00704EBA">
            <w:r>
              <w:rPr>
                <w:sz w:val="17"/>
              </w:rPr>
              <w:t>Girar el resultado 90 grados.</w:t>
            </w:r>
          </w:p>
        </w:tc>
      </w:tr>
      <w:tr w:rsidR="000737AF" w14:paraId="6B70FED9" w14:textId="77777777">
        <w:trPr>
          <w:cantSplit/>
          <w:jc w:val="center"/>
        </w:trPr>
        <w:tc>
          <w:tcPr>
            <w:tcW w:w="1800" w:type="dxa"/>
            <w:shd w:val="clear" w:color="auto" w:fill="EAF2F7"/>
            <w:tcMar>
              <w:top w:w="90" w:type="dxa"/>
              <w:left w:w="100" w:type="dxa"/>
              <w:bottom w:w="90" w:type="dxa"/>
              <w:right w:w="100" w:type="dxa"/>
            </w:tcMar>
            <w:vAlign w:val="center"/>
          </w:tcPr>
          <w:p w14:paraId="495C8A9F" w14:textId="77777777" w:rsidR="000737AF" w:rsidRDefault="00704EBA">
            <w:pPr>
              <w:jc w:val="center"/>
            </w:pPr>
            <w:r>
              <w:rPr>
                <w:sz w:val="17"/>
              </w:rPr>
              <w:t>Historial</w:t>
            </w:r>
          </w:p>
        </w:tc>
        <w:tc>
          <w:tcPr>
            <w:tcW w:w="3168" w:type="dxa"/>
            <w:shd w:val="clear" w:color="auto" w:fill="EAF2F7"/>
            <w:tcMar>
              <w:top w:w="90" w:type="dxa"/>
              <w:left w:w="100" w:type="dxa"/>
              <w:bottom w:w="90" w:type="dxa"/>
              <w:right w:w="100" w:type="dxa"/>
            </w:tcMar>
            <w:vAlign w:val="center"/>
          </w:tcPr>
          <w:p w14:paraId="7E3ED3B8" w14:textId="77777777" w:rsidR="000737AF" w:rsidRDefault="00704EBA">
            <w:r>
              <w:rPr>
                <w:sz w:val="17"/>
              </w:rPr>
              <w:t>toJSON y loadFromJSON</w:t>
            </w:r>
          </w:p>
        </w:tc>
        <w:tc>
          <w:tcPr>
            <w:tcW w:w="5256" w:type="dxa"/>
            <w:shd w:val="clear" w:color="auto" w:fill="EAF2F7"/>
            <w:tcMar>
              <w:top w:w="90" w:type="dxa"/>
              <w:left w:w="100" w:type="dxa"/>
              <w:bottom w:w="90" w:type="dxa"/>
              <w:right w:w="100" w:type="dxa"/>
            </w:tcMar>
            <w:vAlign w:val="center"/>
          </w:tcPr>
          <w:p w14:paraId="4B4D3181" w14:textId="77777777" w:rsidR="000737AF" w:rsidRDefault="00704EBA">
            <w:r>
              <w:rPr>
                <w:sz w:val="17"/>
              </w:rPr>
              <w:t>Deshacer y rehacer hasta 30 estados.</w:t>
            </w:r>
          </w:p>
        </w:tc>
      </w:tr>
      <w:tr w:rsidR="000737AF" w14:paraId="13BA8E27" w14:textId="77777777">
        <w:trPr>
          <w:cantSplit/>
          <w:jc w:val="center"/>
        </w:trPr>
        <w:tc>
          <w:tcPr>
            <w:tcW w:w="1800" w:type="dxa"/>
            <w:tcMar>
              <w:top w:w="90" w:type="dxa"/>
              <w:left w:w="100" w:type="dxa"/>
              <w:bottom w:w="90" w:type="dxa"/>
              <w:right w:w="100" w:type="dxa"/>
            </w:tcMar>
            <w:vAlign w:val="center"/>
          </w:tcPr>
          <w:p w14:paraId="68EDB4A1" w14:textId="77777777" w:rsidR="000737AF" w:rsidRDefault="00704EBA">
            <w:pPr>
              <w:jc w:val="center"/>
            </w:pPr>
            <w:r>
              <w:rPr>
                <w:sz w:val="17"/>
              </w:rPr>
              <w:t>Guardar</w:t>
            </w:r>
          </w:p>
        </w:tc>
        <w:tc>
          <w:tcPr>
            <w:tcW w:w="3168" w:type="dxa"/>
            <w:tcMar>
              <w:top w:w="90" w:type="dxa"/>
              <w:left w:w="100" w:type="dxa"/>
              <w:bottom w:w="90" w:type="dxa"/>
              <w:right w:w="100" w:type="dxa"/>
            </w:tcMar>
            <w:vAlign w:val="center"/>
          </w:tcPr>
          <w:p w14:paraId="0237709D" w14:textId="77777777" w:rsidR="000737AF" w:rsidRDefault="00704EBA">
            <w:r>
              <w:rPr>
                <w:sz w:val="17"/>
              </w:rPr>
              <w:t>canvas toBlob</w:t>
            </w:r>
          </w:p>
        </w:tc>
        <w:tc>
          <w:tcPr>
            <w:tcW w:w="5256" w:type="dxa"/>
            <w:tcMar>
              <w:top w:w="90" w:type="dxa"/>
              <w:left w:w="100" w:type="dxa"/>
              <w:bottom w:w="90" w:type="dxa"/>
              <w:right w:w="100" w:type="dxa"/>
            </w:tcMar>
            <w:vAlign w:val="center"/>
          </w:tcPr>
          <w:p w14:paraId="23E7EEA2" w14:textId="77777777" w:rsidR="000737AF" w:rsidRDefault="00704EBA">
            <w:r>
              <w:rPr>
                <w:sz w:val="17"/>
              </w:rPr>
              <w:t>Emitir un archivo PNG con nombre editada.</w:t>
            </w:r>
          </w:p>
        </w:tc>
      </w:tr>
    </w:tbl>
    <w:p w14:paraId="76EC3BB7" w14:textId="77777777" w:rsidR="000737AF" w:rsidRDefault="000737AF">
      <w:pPr>
        <w:spacing w:after="0"/>
      </w:pPr>
    </w:p>
    <w:p w14:paraId="5FBBDB9B" w14:textId="77777777" w:rsidR="000737AF" w:rsidRDefault="00704EBA">
      <w:pPr>
        <w:shd w:val="clear" w:color="auto" w:fill="F1F4F7"/>
        <w:spacing w:before="60" w:after="160"/>
        <w:ind w:left="72" w:right="72"/>
      </w:pPr>
      <w:r>
        <w:rPr>
          <w:rFonts w:ascii="Consolas" w:hAnsi="Consolas"/>
          <w:color w:val="1E293B"/>
          <w:sz w:val="17"/>
        </w:rPr>
        <w:t>const blob = await this.canvas.toBlob({ format: 'png', multiplier: 1 });</w:t>
      </w:r>
      <w:r>
        <w:rPr>
          <w:rFonts w:ascii="Consolas" w:hAnsi="Consolas"/>
          <w:color w:val="1E293B"/>
          <w:sz w:val="17"/>
        </w:rPr>
        <w:br/>
        <w:t>this.saved.emit(new File([blob], `${baseName}-editada.png`, {</w:t>
      </w:r>
      <w:r>
        <w:rPr>
          <w:rFonts w:ascii="Consolas" w:hAnsi="Consolas"/>
          <w:color w:val="1E293B"/>
          <w:sz w:val="17"/>
        </w:rPr>
        <w:br/>
        <w:t xml:space="preserve">  type: 'image/png',</w:t>
      </w:r>
      <w:r>
        <w:rPr>
          <w:rFonts w:ascii="Consolas" w:hAnsi="Consolas"/>
          <w:color w:val="1E293B"/>
          <w:sz w:val="17"/>
        </w:rPr>
        <w:br/>
        <w:t xml:space="preserve">  lastModified: Date.now(),</w:t>
      </w:r>
      <w:r>
        <w:rPr>
          <w:rFonts w:ascii="Consolas" w:hAnsi="Consolas"/>
          <w:color w:val="1E293B"/>
          <w:sz w:val="17"/>
        </w:rPr>
        <w:br/>
        <w:t>}));</w:t>
      </w:r>
      <w:r>
        <w:rPr>
          <w:rFonts w:ascii="Consolas" w:hAnsi="Consolas"/>
          <w:color w:val="1E293B"/>
          <w:sz w:val="17"/>
        </w:rPr>
        <w:br/>
      </w:r>
    </w:p>
    <w:p w14:paraId="44E4BA86" w14:textId="77777777" w:rsidR="000737AF" w:rsidRDefault="00704EBA">
      <w:pPr>
        <w:pStyle w:val="Ttulo2"/>
      </w:pPr>
      <w:r>
        <w:t>3.6 Transporte al backend</w:t>
      </w:r>
    </w:p>
    <w:p w14:paraId="15D49221" w14:textId="77777777" w:rsidR="000737AF" w:rsidRDefault="00704EBA">
      <w:pPr>
        <w:shd w:val="clear" w:color="auto" w:fill="F1F4F7"/>
        <w:spacing w:before="60" w:after="160"/>
        <w:ind w:left="72" w:right="72"/>
      </w:pPr>
      <w:r>
        <w:rPr>
          <w:rFonts w:ascii="Consolas" w:hAnsi="Consolas"/>
          <w:color w:val="1E293B"/>
          <w:sz w:val="17"/>
        </w:rPr>
        <w:t>formData.append('tasks', JSON.stringify(data.tasks));</w:t>
      </w:r>
      <w:r>
        <w:rPr>
          <w:rFonts w:ascii="Consolas" w:hAnsi="Consolas"/>
          <w:color w:val="1E293B"/>
          <w:sz w:val="17"/>
        </w:rPr>
        <w:br/>
        <w:t>formData.append('links', JSON.stringify(data.links));</w:t>
      </w:r>
      <w:r>
        <w:rPr>
          <w:rFonts w:ascii="Consolas" w:hAnsi="Consolas"/>
          <w:color w:val="1E293B"/>
          <w:sz w:val="17"/>
        </w:rPr>
        <w:br/>
      </w:r>
      <w:r>
        <w:rPr>
          <w:rFonts w:ascii="Consolas" w:hAnsi="Consolas"/>
          <w:color w:val="1E293B"/>
          <w:sz w:val="17"/>
        </w:rPr>
        <w:t>formData.append('retainedFileIds', data.retainedFileIds.join(','));</w:t>
      </w:r>
      <w:r>
        <w:rPr>
          <w:rFonts w:ascii="Consolas" w:hAnsi="Consolas"/>
          <w:color w:val="1E293B"/>
          <w:sz w:val="17"/>
        </w:rPr>
        <w:br/>
        <w:t>files.forEach((file) =&gt; formData.append('files', file, file.name));</w:t>
      </w:r>
      <w:r>
        <w:rPr>
          <w:rFonts w:ascii="Consolas" w:hAnsi="Consolas"/>
          <w:color w:val="1E293B"/>
          <w:sz w:val="17"/>
        </w:rPr>
        <w:br/>
      </w:r>
    </w:p>
    <w:p w14:paraId="16F6C199" w14:textId="77777777" w:rsidR="000737AF" w:rsidRDefault="00704EBA">
      <w:r>
        <w:t>Se usó FormData porque una actualización de nota puede combinar campos de texto, arreglos JSON y archivos. El backend vuelve a analizar las listas; no confía únicamente en la validación del navegador.</w:t>
      </w:r>
    </w:p>
    <w:p w14:paraId="136DDA9C" w14:textId="77777777" w:rsidR="000737AF" w:rsidRDefault="00704EBA">
      <w:pPr>
        <w:pStyle w:val="Ttulo2"/>
      </w:pPr>
      <w:r>
        <w:lastRenderedPageBreak/>
        <w:t>3.7 Validación permisos y persistencia</w:t>
      </w:r>
    </w:p>
    <w:p w14:paraId="786845D8" w14:textId="77777777" w:rsidR="000737AF" w:rsidRDefault="00704EBA">
      <w:pPr>
        <w:pStyle w:val="Listaconvietas"/>
      </w:pPr>
      <w:r>
        <w:t>UpdateNoteHandler verifica que la nota y el repositorio existan.</w:t>
      </w:r>
    </w:p>
    <w:p w14:paraId="534C71FE" w14:textId="77777777" w:rsidR="000737AF" w:rsidRDefault="00704EBA">
      <w:pPr>
        <w:pStyle w:val="Listaconvietas"/>
      </w:pPr>
      <w:r>
        <w:t>En repositorios íntimos solo el propietario puede modificar; en otros se acepta propietario o miembro.</w:t>
      </w:r>
    </w:p>
    <w:p w14:paraId="36BE074C" w14:textId="77777777" w:rsidR="000737AF" w:rsidRDefault="00704EBA">
      <w:pPr>
        <w:pStyle w:val="Listaconvietas"/>
      </w:pPr>
      <w:r>
        <w:t>parseTasks limita a 100 tareas, exige id y título y recorta cada título a 200 caracteres.</w:t>
      </w:r>
    </w:p>
    <w:p w14:paraId="332AC946" w14:textId="77777777" w:rsidR="000737AF" w:rsidRDefault="00704EBA">
      <w:pPr>
        <w:pStyle w:val="Listaconvietas"/>
      </w:pPr>
      <w:r>
        <w:t>parseLinks limita a 50 enlaces, analiza cada URL y limita su longitud a 2048 caracteres.</w:t>
      </w:r>
    </w:p>
    <w:p w14:paraId="0B785408" w14:textId="77777777" w:rsidR="000737AF" w:rsidRDefault="00704EBA">
      <w:pPr>
        <w:pStyle w:val="Listaconvietas"/>
      </w:pPr>
      <w:r>
        <w:t>Los archivos eliminados usan soft delete y también se retiran del almacenamiento privado.</w:t>
      </w:r>
    </w:p>
    <w:p w14:paraId="223C62F7" w14:textId="77777777" w:rsidR="000737AF" w:rsidRDefault="00704EBA">
      <w:pPr>
        <w:pStyle w:val="Listaconvietas"/>
      </w:pPr>
      <w:r>
        <w:t>Prisma guarda tasks y links como JSON y devuelve la nota completa mediante un Mapper.</w:t>
      </w:r>
    </w:p>
    <w:p w14:paraId="01AD7015" w14:textId="77777777" w:rsidR="000737AF" w:rsidRDefault="00704EBA">
      <w:pPr>
        <w:pStyle w:val="Ttulo1"/>
      </w:pPr>
      <w:r>
        <w:t>4 Implementación de Bitácora</w:t>
      </w:r>
    </w:p>
    <w:p w14:paraId="75B17AA4" w14:textId="77777777" w:rsidR="000737AF" w:rsidRDefault="00704EBA">
      <w:r>
        <w:t>Bitácora reutiliza la misma estructura conceptual de tareas y enlaces, pero transporta JSON normal en lugar de FormData porque no incluye archivos. Se añadió una página de detalle para separar claramente consulta y edición.</w:t>
      </w:r>
    </w:p>
    <w:p w14:paraId="34BADB72" w14:textId="77777777" w:rsidR="000737AF" w:rsidRDefault="00704EBA">
      <w:pPr>
        <w:pStyle w:val="Ttulo2"/>
      </w:pPr>
      <w:r>
        <w:t>4.1 Crear una bitácora con tareas y enlaces</w:t>
      </w:r>
    </w:p>
    <w:p w14:paraId="7F81642D" w14:textId="77777777" w:rsidR="000737AF" w:rsidRDefault="00704EBA">
      <w:pPr>
        <w:shd w:val="clear" w:color="auto" w:fill="F1F4F7"/>
        <w:spacing w:before="60" w:after="160"/>
        <w:ind w:left="72" w:right="72"/>
      </w:pPr>
      <w:r>
        <w:rPr>
          <w:rFonts w:ascii="Consolas" w:hAnsi="Consolas"/>
          <w:color w:val="1E293B"/>
          <w:sz w:val="17"/>
        </w:rPr>
        <w:t>export interface CreateBinnacleRequest {</w:t>
      </w:r>
      <w:r>
        <w:rPr>
          <w:rFonts w:ascii="Consolas" w:hAnsi="Consolas"/>
          <w:color w:val="1E293B"/>
          <w:sz w:val="17"/>
        </w:rPr>
        <w:br/>
        <w:t xml:space="preserve">  name: string;</w:t>
      </w:r>
      <w:r>
        <w:rPr>
          <w:rFonts w:ascii="Consolas" w:hAnsi="Consolas"/>
          <w:color w:val="1E293B"/>
          <w:sz w:val="17"/>
        </w:rPr>
        <w:br/>
        <w:t xml:space="preserve">  content: string;</w:t>
      </w:r>
      <w:r>
        <w:rPr>
          <w:rFonts w:ascii="Consolas" w:hAnsi="Consolas"/>
          <w:color w:val="1E293B"/>
          <w:sz w:val="17"/>
        </w:rPr>
        <w:br/>
        <w:t xml:space="preserve">  tasks: { id: string; title: string; completed: boolean }[];</w:t>
      </w:r>
      <w:r>
        <w:rPr>
          <w:rFonts w:ascii="Consolas" w:hAnsi="Consolas"/>
          <w:color w:val="1E293B"/>
          <w:sz w:val="17"/>
        </w:rPr>
        <w:br/>
        <w:t xml:space="preserve">  links: { id: string; url: string }[];</w:t>
      </w:r>
      <w:r>
        <w:rPr>
          <w:rFonts w:ascii="Consolas" w:hAnsi="Consolas"/>
          <w:color w:val="1E293B"/>
          <w:sz w:val="17"/>
        </w:rPr>
        <w:br/>
        <w:t>}</w:t>
      </w:r>
      <w:r>
        <w:rPr>
          <w:rFonts w:ascii="Consolas" w:hAnsi="Consolas"/>
          <w:color w:val="1E293B"/>
          <w:sz w:val="17"/>
        </w:rPr>
        <w:br/>
      </w:r>
    </w:p>
    <w:p w14:paraId="21ED024B" w14:textId="77777777" w:rsidR="000737AF" w:rsidRDefault="00704EBA">
      <w:r>
        <w:t>El formulario de creación envía el título, el contenido y ambas listas en una sola petición. El Handler recorta espacios y construye BinnacleEntity antes de llamar al repositorio.</w:t>
      </w:r>
    </w:p>
    <w:p w14:paraId="1C7DB91C" w14:textId="77777777" w:rsidR="000737AF" w:rsidRDefault="00704EBA">
      <w:pPr>
        <w:pStyle w:val="Ttulo2"/>
      </w:pPr>
      <w:r>
        <w:t>4.2 Vista separada de edición</w:t>
      </w:r>
    </w:p>
    <w:p w14:paraId="1E33340D" w14:textId="77777777" w:rsidR="000737AF" w:rsidRDefault="00704EBA">
      <w:pPr>
        <w:pStyle w:val="Listaconvietas"/>
      </w:pPr>
      <w:r>
        <w:t>La ruta de detalle obtiene el id y carga la bitácora con GET por id.</w:t>
      </w:r>
    </w:p>
    <w:p w14:paraId="2D609823" w14:textId="77777777" w:rsidR="000737AF" w:rsidRDefault="00704EBA">
      <w:pPr>
        <w:pStyle w:val="Listaconvietas"/>
      </w:pPr>
      <w:r>
        <w:t>En modo Ver se muestran contenido, fechas, enlaces y tareas; los campos de edición permanecen ocultos.</w:t>
      </w:r>
    </w:p>
    <w:p w14:paraId="6DB94024" w14:textId="77777777" w:rsidR="000737AF" w:rsidRDefault="00704EBA">
      <w:pPr>
        <w:pStyle w:val="Listaconvietas"/>
      </w:pPr>
      <w:r>
        <w:t>El botón Editar cambia la señal editing y muestra controles para título, contenido, enlaces y tareas.</w:t>
      </w:r>
    </w:p>
    <w:p w14:paraId="76DEA594" w14:textId="77777777" w:rsidR="000737AF" w:rsidRDefault="00704EBA">
      <w:pPr>
        <w:pStyle w:val="Listaconvietas"/>
      </w:pPr>
      <w:r>
        <w:t>Cancelar restablece los valores originales de la bitácora y descarta los cambios locales.</w:t>
      </w:r>
    </w:p>
    <w:p w14:paraId="56830C62" w14:textId="77777777" w:rsidR="000737AF" w:rsidRDefault="00704EBA">
      <w:pPr>
        <w:pStyle w:val="Listaconvietas"/>
      </w:pPr>
      <w:r>
        <w:t>Guardar valida el formulario, agrega entradas pendientes y ejecuta PUT por id.</w:t>
      </w:r>
    </w:p>
    <w:p w14:paraId="7C7F01E9" w14:textId="77777777" w:rsidR="000737AF" w:rsidRDefault="00704EBA">
      <w:pPr>
        <w:pStyle w:val="Ttulo2"/>
      </w:pPr>
      <w:r>
        <w:t>4.3 Marcar tareas desde Ver</w:t>
      </w:r>
    </w:p>
    <w:p w14:paraId="2F794095" w14:textId="77777777" w:rsidR="000737AF" w:rsidRDefault="00704EBA">
      <w:pPr>
        <w:shd w:val="clear" w:color="auto" w:fill="F1F4F7"/>
        <w:spacing w:before="60" w:after="160"/>
        <w:ind w:left="72" w:right="72"/>
      </w:pPr>
      <w:r>
        <w:rPr>
          <w:rFonts w:ascii="Consolas" w:hAnsi="Consolas"/>
          <w:color w:val="1E293B"/>
          <w:sz w:val="17"/>
        </w:rPr>
        <w:t>protected toggleTask(id: string): void {</w:t>
      </w:r>
      <w:r>
        <w:rPr>
          <w:rFonts w:ascii="Consolas" w:hAnsi="Consolas"/>
          <w:color w:val="1E293B"/>
          <w:sz w:val="17"/>
        </w:rPr>
        <w:br/>
        <w:t xml:space="preserve">  if (this.saving()) return;</w:t>
      </w:r>
      <w:r>
        <w:rPr>
          <w:rFonts w:ascii="Consolas" w:hAnsi="Consolas"/>
          <w:color w:val="1E293B"/>
          <w:sz w:val="17"/>
        </w:rPr>
        <w:br/>
        <w:t xml:space="preserve">  this.tasks.update((tasks) =&gt;</w:t>
      </w:r>
      <w:r>
        <w:rPr>
          <w:rFonts w:ascii="Consolas" w:hAnsi="Consolas"/>
          <w:color w:val="1E293B"/>
          <w:sz w:val="17"/>
        </w:rPr>
        <w:br/>
        <w:t xml:space="preserve">    tasks.map((task) =&gt; task.id === id</w:t>
      </w:r>
      <w:r>
        <w:rPr>
          <w:rFonts w:ascii="Consolas" w:hAnsi="Consolas"/>
          <w:color w:val="1E293B"/>
          <w:sz w:val="17"/>
        </w:rPr>
        <w:br/>
        <w:t xml:space="preserve">      ? { ...task, completed: !task.completed }</w:t>
      </w:r>
      <w:r>
        <w:rPr>
          <w:rFonts w:ascii="Consolas" w:hAnsi="Consolas"/>
          <w:color w:val="1E293B"/>
          <w:sz w:val="17"/>
        </w:rPr>
        <w:br/>
        <w:t xml:space="preserve">      : task),</w:t>
      </w:r>
      <w:r>
        <w:rPr>
          <w:rFonts w:ascii="Consolas" w:hAnsi="Consolas"/>
          <w:color w:val="1E293B"/>
          <w:sz w:val="17"/>
        </w:rPr>
        <w:br/>
        <w:t xml:space="preserve">  );</w:t>
      </w:r>
      <w:r>
        <w:rPr>
          <w:rFonts w:ascii="Consolas" w:hAnsi="Consolas"/>
          <w:color w:val="1E293B"/>
          <w:sz w:val="17"/>
        </w:rPr>
        <w:br/>
        <w:t xml:space="preserve">  if (!this.editing()) this.persist(false);</w:t>
      </w:r>
      <w:r>
        <w:rPr>
          <w:rFonts w:ascii="Consolas" w:hAnsi="Consolas"/>
          <w:color w:val="1E293B"/>
          <w:sz w:val="17"/>
        </w:rPr>
        <w:br/>
        <w:t>}</w:t>
      </w:r>
      <w:r>
        <w:rPr>
          <w:rFonts w:ascii="Consolas" w:hAnsi="Consolas"/>
          <w:color w:val="1E293B"/>
          <w:sz w:val="17"/>
        </w:rPr>
        <w:br/>
      </w:r>
    </w:p>
    <w:p w14:paraId="59AF4E32" w14:textId="77777777" w:rsidR="000737AF" w:rsidRDefault="00704EBA">
      <w:r>
        <w:t>Este comportamiento cumple la solicitud de poder completar tareas sin entrar a Editar. La interfaz cambia el checkbox y llama a persist false. El backend comprueba que el userId del JWT sea el propietario antes de actualizar.</w:t>
      </w:r>
    </w:p>
    <w:p w14:paraId="3557CB9A" w14:textId="77777777" w:rsidR="000737AF" w:rsidRDefault="00704EBA">
      <w:pPr>
        <w:pStyle w:val="Ttulo2"/>
      </w:pPr>
      <w:r>
        <w:lastRenderedPageBreak/>
        <w:t>4.4 Validaciones del backend</w:t>
      </w:r>
    </w:p>
    <w:tbl>
      <w:tblPr>
        <w:tblW w:w="0" w:type="auto"/>
        <w:jc w:val="center"/>
        <w:tblLayout w:type="fixed"/>
        <w:tblLook w:val="04A0" w:firstRow="1" w:lastRow="0" w:firstColumn="1" w:lastColumn="0" w:noHBand="0" w:noVBand="1"/>
      </w:tblPr>
      <w:tblGrid>
        <w:gridCol w:w="1944"/>
        <w:gridCol w:w="3168"/>
        <w:gridCol w:w="5112"/>
      </w:tblGrid>
      <w:tr w:rsidR="000737AF" w14:paraId="06B81359" w14:textId="77777777">
        <w:trPr>
          <w:cantSplit/>
          <w:tblHeader/>
          <w:jc w:val="center"/>
        </w:trPr>
        <w:tc>
          <w:tcPr>
            <w:tcW w:w="1944" w:type="dxa"/>
            <w:shd w:val="clear" w:color="auto" w:fill="193753"/>
            <w:tcMar>
              <w:top w:w="90" w:type="dxa"/>
              <w:left w:w="100" w:type="dxa"/>
              <w:bottom w:w="90" w:type="dxa"/>
              <w:right w:w="100" w:type="dxa"/>
            </w:tcMar>
            <w:vAlign w:val="center"/>
          </w:tcPr>
          <w:p w14:paraId="042A9AF5" w14:textId="77777777" w:rsidR="000737AF" w:rsidRDefault="00704EBA">
            <w:pPr>
              <w:jc w:val="center"/>
            </w:pPr>
            <w:r>
              <w:rPr>
                <w:b/>
                <w:color w:val="FFFFFF"/>
                <w:sz w:val="17"/>
              </w:rPr>
              <w:t>Dato</w:t>
            </w:r>
          </w:p>
        </w:tc>
        <w:tc>
          <w:tcPr>
            <w:tcW w:w="3168" w:type="dxa"/>
            <w:shd w:val="clear" w:color="auto" w:fill="193753"/>
            <w:tcMar>
              <w:top w:w="90" w:type="dxa"/>
              <w:left w:w="100" w:type="dxa"/>
              <w:bottom w:w="90" w:type="dxa"/>
              <w:right w:w="100" w:type="dxa"/>
            </w:tcMar>
            <w:vAlign w:val="center"/>
          </w:tcPr>
          <w:p w14:paraId="71874B78" w14:textId="77777777" w:rsidR="000737AF" w:rsidRDefault="00704EBA">
            <w:pPr>
              <w:jc w:val="center"/>
            </w:pPr>
            <w:r>
              <w:rPr>
                <w:b/>
                <w:color w:val="FFFFFF"/>
                <w:sz w:val="17"/>
              </w:rPr>
              <w:t>Regla</w:t>
            </w:r>
          </w:p>
        </w:tc>
        <w:tc>
          <w:tcPr>
            <w:tcW w:w="5112" w:type="dxa"/>
            <w:shd w:val="clear" w:color="auto" w:fill="193753"/>
            <w:tcMar>
              <w:top w:w="90" w:type="dxa"/>
              <w:left w:w="100" w:type="dxa"/>
              <w:bottom w:w="90" w:type="dxa"/>
              <w:right w:w="100" w:type="dxa"/>
            </w:tcMar>
            <w:vAlign w:val="center"/>
          </w:tcPr>
          <w:p w14:paraId="6E6729B6" w14:textId="77777777" w:rsidR="000737AF" w:rsidRDefault="00704EBA">
            <w:pPr>
              <w:jc w:val="center"/>
            </w:pPr>
            <w:r>
              <w:rPr>
                <w:b/>
                <w:color w:val="FFFFFF"/>
                <w:sz w:val="17"/>
              </w:rPr>
              <w:t>Objetivo</w:t>
            </w:r>
          </w:p>
        </w:tc>
      </w:tr>
      <w:tr w:rsidR="000737AF" w14:paraId="339CC4C5" w14:textId="77777777">
        <w:trPr>
          <w:cantSplit/>
          <w:jc w:val="center"/>
        </w:trPr>
        <w:tc>
          <w:tcPr>
            <w:tcW w:w="1944" w:type="dxa"/>
            <w:tcMar>
              <w:top w:w="90" w:type="dxa"/>
              <w:left w:w="100" w:type="dxa"/>
              <w:bottom w:w="90" w:type="dxa"/>
              <w:right w:w="100" w:type="dxa"/>
            </w:tcMar>
            <w:vAlign w:val="center"/>
          </w:tcPr>
          <w:p w14:paraId="5ECAE3EB" w14:textId="77777777" w:rsidR="000737AF" w:rsidRDefault="00704EBA">
            <w:pPr>
              <w:jc w:val="center"/>
            </w:pPr>
            <w:r>
              <w:rPr>
                <w:sz w:val="17"/>
              </w:rPr>
              <w:t>Título</w:t>
            </w:r>
          </w:p>
        </w:tc>
        <w:tc>
          <w:tcPr>
            <w:tcW w:w="3168" w:type="dxa"/>
            <w:tcMar>
              <w:top w:w="90" w:type="dxa"/>
              <w:left w:w="100" w:type="dxa"/>
              <w:bottom w:w="90" w:type="dxa"/>
              <w:right w:w="100" w:type="dxa"/>
            </w:tcMar>
            <w:vAlign w:val="center"/>
          </w:tcPr>
          <w:p w14:paraId="28969D1E" w14:textId="77777777" w:rsidR="000737AF" w:rsidRDefault="00704EBA">
            <w:r>
              <w:rPr>
                <w:sz w:val="17"/>
              </w:rPr>
              <w:t>2 a 15 caracteres</w:t>
            </w:r>
          </w:p>
        </w:tc>
        <w:tc>
          <w:tcPr>
            <w:tcW w:w="5112" w:type="dxa"/>
            <w:tcMar>
              <w:top w:w="90" w:type="dxa"/>
              <w:left w:w="100" w:type="dxa"/>
              <w:bottom w:w="90" w:type="dxa"/>
              <w:right w:w="100" w:type="dxa"/>
            </w:tcMar>
            <w:vAlign w:val="center"/>
          </w:tcPr>
          <w:p w14:paraId="35164D35" w14:textId="77777777" w:rsidR="000737AF" w:rsidRDefault="00704EBA">
            <w:r>
              <w:rPr>
                <w:sz w:val="17"/>
              </w:rPr>
              <w:t>Conservar el contrato existente de Bitácora.</w:t>
            </w:r>
          </w:p>
        </w:tc>
      </w:tr>
      <w:tr w:rsidR="000737AF" w14:paraId="60DDA09C" w14:textId="77777777">
        <w:trPr>
          <w:cantSplit/>
          <w:jc w:val="center"/>
        </w:trPr>
        <w:tc>
          <w:tcPr>
            <w:tcW w:w="1944" w:type="dxa"/>
            <w:shd w:val="clear" w:color="auto" w:fill="EAF2F7"/>
            <w:tcMar>
              <w:top w:w="90" w:type="dxa"/>
              <w:left w:w="100" w:type="dxa"/>
              <w:bottom w:w="90" w:type="dxa"/>
              <w:right w:w="100" w:type="dxa"/>
            </w:tcMar>
            <w:vAlign w:val="center"/>
          </w:tcPr>
          <w:p w14:paraId="20357D3B" w14:textId="77777777" w:rsidR="000737AF" w:rsidRDefault="00704EBA">
            <w:pPr>
              <w:jc w:val="center"/>
            </w:pPr>
            <w:r>
              <w:rPr>
                <w:sz w:val="17"/>
              </w:rPr>
              <w:t>Contenido</w:t>
            </w:r>
          </w:p>
        </w:tc>
        <w:tc>
          <w:tcPr>
            <w:tcW w:w="3168" w:type="dxa"/>
            <w:shd w:val="clear" w:color="auto" w:fill="EAF2F7"/>
            <w:tcMar>
              <w:top w:w="90" w:type="dxa"/>
              <w:left w:w="100" w:type="dxa"/>
              <w:bottom w:w="90" w:type="dxa"/>
              <w:right w:w="100" w:type="dxa"/>
            </w:tcMar>
            <w:vAlign w:val="center"/>
          </w:tcPr>
          <w:p w14:paraId="3F11F4BC" w14:textId="77777777" w:rsidR="000737AF" w:rsidRDefault="00704EBA">
            <w:r>
              <w:rPr>
                <w:sz w:val="17"/>
              </w:rPr>
              <w:t>1 a 2000 caracteres</w:t>
            </w:r>
          </w:p>
        </w:tc>
        <w:tc>
          <w:tcPr>
            <w:tcW w:w="5112" w:type="dxa"/>
            <w:shd w:val="clear" w:color="auto" w:fill="EAF2F7"/>
            <w:tcMar>
              <w:top w:w="90" w:type="dxa"/>
              <w:left w:w="100" w:type="dxa"/>
              <w:bottom w:w="90" w:type="dxa"/>
              <w:right w:w="100" w:type="dxa"/>
            </w:tcMar>
            <w:vAlign w:val="center"/>
          </w:tcPr>
          <w:p w14:paraId="2EE6A1E5" w14:textId="77777777" w:rsidR="000737AF" w:rsidRDefault="00704EBA">
            <w:r>
              <w:rPr>
                <w:sz w:val="17"/>
              </w:rPr>
              <w:t>Evitar datos vacíos o excesivos.</w:t>
            </w:r>
          </w:p>
        </w:tc>
      </w:tr>
      <w:tr w:rsidR="000737AF" w14:paraId="18B26BB4" w14:textId="77777777">
        <w:trPr>
          <w:cantSplit/>
          <w:jc w:val="center"/>
        </w:trPr>
        <w:tc>
          <w:tcPr>
            <w:tcW w:w="1944" w:type="dxa"/>
            <w:tcMar>
              <w:top w:w="90" w:type="dxa"/>
              <w:left w:w="100" w:type="dxa"/>
              <w:bottom w:w="90" w:type="dxa"/>
              <w:right w:w="100" w:type="dxa"/>
            </w:tcMar>
            <w:vAlign w:val="center"/>
          </w:tcPr>
          <w:p w14:paraId="31677962" w14:textId="77777777" w:rsidR="000737AF" w:rsidRDefault="00704EBA">
            <w:pPr>
              <w:jc w:val="center"/>
            </w:pPr>
            <w:r>
              <w:rPr>
                <w:sz w:val="17"/>
              </w:rPr>
              <w:t>Tareas</w:t>
            </w:r>
          </w:p>
        </w:tc>
        <w:tc>
          <w:tcPr>
            <w:tcW w:w="3168" w:type="dxa"/>
            <w:tcMar>
              <w:top w:w="90" w:type="dxa"/>
              <w:left w:w="100" w:type="dxa"/>
              <w:bottom w:w="90" w:type="dxa"/>
              <w:right w:w="100" w:type="dxa"/>
            </w:tcMar>
            <w:vAlign w:val="center"/>
          </w:tcPr>
          <w:p w14:paraId="69A86FFA" w14:textId="77777777" w:rsidR="000737AF" w:rsidRDefault="00704EBA">
            <w:r>
              <w:rPr>
                <w:sz w:val="17"/>
              </w:rPr>
              <w:t>Arreglo de máximo 50</w:t>
            </w:r>
          </w:p>
        </w:tc>
        <w:tc>
          <w:tcPr>
            <w:tcW w:w="5112" w:type="dxa"/>
            <w:tcMar>
              <w:top w:w="90" w:type="dxa"/>
              <w:left w:w="100" w:type="dxa"/>
              <w:bottom w:w="90" w:type="dxa"/>
              <w:right w:w="100" w:type="dxa"/>
            </w:tcMar>
            <w:vAlign w:val="center"/>
          </w:tcPr>
          <w:p w14:paraId="7DDCBFAE" w14:textId="77777777" w:rsidR="000737AF" w:rsidRDefault="00704EBA">
            <w:r>
              <w:rPr>
                <w:sz w:val="17"/>
              </w:rPr>
              <w:t>Controlar volumen y validar cada elemento.</w:t>
            </w:r>
          </w:p>
        </w:tc>
      </w:tr>
      <w:tr w:rsidR="000737AF" w14:paraId="56135378" w14:textId="77777777">
        <w:trPr>
          <w:cantSplit/>
          <w:jc w:val="center"/>
        </w:trPr>
        <w:tc>
          <w:tcPr>
            <w:tcW w:w="1944" w:type="dxa"/>
            <w:shd w:val="clear" w:color="auto" w:fill="EAF2F7"/>
            <w:tcMar>
              <w:top w:w="90" w:type="dxa"/>
              <w:left w:w="100" w:type="dxa"/>
              <w:bottom w:w="90" w:type="dxa"/>
              <w:right w:w="100" w:type="dxa"/>
            </w:tcMar>
            <w:vAlign w:val="center"/>
          </w:tcPr>
          <w:p w14:paraId="0FDA84AD" w14:textId="77777777" w:rsidR="000737AF" w:rsidRDefault="00704EBA">
            <w:pPr>
              <w:jc w:val="center"/>
            </w:pPr>
            <w:r>
              <w:rPr>
                <w:sz w:val="17"/>
              </w:rPr>
              <w:t>Título de tarea</w:t>
            </w:r>
          </w:p>
        </w:tc>
        <w:tc>
          <w:tcPr>
            <w:tcW w:w="3168" w:type="dxa"/>
            <w:shd w:val="clear" w:color="auto" w:fill="EAF2F7"/>
            <w:tcMar>
              <w:top w:w="90" w:type="dxa"/>
              <w:left w:w="100" w:type="dxa"/>
              <w:bottom w:w="90" w:type="dxa"/>
              <w:right w:w="100" w:type="dxa"/>
            </w:tcMar>
            <w:vAlign w:val="center"/>
          </w:tcPr>
          <w:p w14:paraId="4D20A1BC" w14:textId="77777777" w:rsidR="000737AF" w:rsidRDefault="00704EBA">
            <w:r>
              <w:rPr>
                <w:sz w:val="17"/>
              </w:rPr>
              <w:t>No vacío y máximo 250</w:t>
            </w:r>
          </w:p>
        </w:tc>
        <w:tc>
          <w:tcPr>
            <w:tcW w:w="5112" w:type="dxa"/>
            <w:shd w:val="clear" w:color="auto" w:fill="EAF2F7"/>
            <w:tcMar>
              <w:top w:w="90" w:type="dxa"/>
              <w:left w:w="100" w:type="dxa"/>
              <w:bottom w:w="90" w:type="dxa"/>
              <w:right w:w="100" w:type="dxa"/>
            </w:tcMar>
            <w:vAlign w:val="center"/>
          </w:tcPr>
          <w:p w14:paraId="77E98EAC" w14:textId="77777777" w:rsidR="000737AF" w:rsidRDefault="00704EBA">
            <w:r>
              <w:rPr>
                <w:sz w:val="17"/>
              </w:rPr>
              <w:t>Mantener tareas legibles.</w:t>
            </w:r>
          </w:p>
        </w:tc>
      </w:tr>
      <w:tr w:rsidR="000737AF" w14:paraId="6F264FFF" w14:textId="77777777">
        <w:trPr>
          <w:cantSplit/>
          <w:jc w:val="center"/>
        </w:trPr>
        <w:tc>
          <w:tcPr>
            <w:tcW w:w="1944" w:type="dxa"/>
            <w:tcMar>
              <w:top w:w="90" w:type="dxa"/>
              <w:left w:w="100" w:type="dxa"/>
              <w:bottom w:w="90" w:type="dxa"/>
              <w:right w:w="100" w:type="dxa"/>
            </w:tcMar>
            <w:vAlign w:val="center"/>
          </w:tcPr>
          <w:p w14:paraId="3E760D84" w14:textId="77777777" w:rsidR="000737AF" w:rsidRDefault="00704EBA">
            <w:pPr>
              <w:jc w:val="center"/>
            </w:pPr>
            <w:r>
              <w:rPr>
                <w:sz w:val="17"/>
              </w:rPr>
              <w:t>Enlaces</w:t>
            </w:r>
          </w:p>
        </w:tc>
        <w:tc>
          <w:tcPr>
            <w:tcW w:w="3168" w:type="dxa"/>
            <w:tcMar>
              <w:top w:w="90" w:type="dxa"/>
              <w:left w:w="100" w:type="dxa"/>
              <w:bottom w:w="90" w:type="dxa"/>
              <w:right w:w="100" w:type="dxa"/>
            </w:tcMar>
            <w:vAlign w:val="center"/>
          </w:tcPr>
          <w:p w14:paraId="51F16282" w14:textId="77777777" w:rsidR="000737AF" w:rsidRDefault="00704EBA">
            <w:r>
              <w:rPr>
                <w:sz w:val="17"/>
              </w:rPr>
              <w:t>Arreglo de máximo 50</w:t>
            </w:r>
          </w:p>
        </w:tc>
        <w:tc>
          <w:tcPr>
            <w:tcW w:w="5112" w:type="dxa"/>
            <w:tcMar>
              <w:top w:w="90" w:type="dxa"/>
              <w:left w:w="100" w:type="dxa"/>
              <w:bottom w:w="90" w:type="dxa"/>
              <w:right w:w="100" w:type="dxa"/>
            </w:tcMar>
            <w:vAlign w:val="center"/>
          </w:tcPr>
          <w:p w14:paraId="345D0219" w14:textId="77777777" w:rsidR="000737AF" w:rsidRDefault="00704EBA">
            <w:r>
              <w:rPr>
                <w:sz w:val="17"/>
              </w:rPr>
              <w:t>Controlar volumen de referencias.</w:t>
            </w:r>
          </w:p>
        </w:tc>
      </w:tr>
      <w:tr w:rsidR="000737AF" w14:paraId="29408FDF" w14:textId="77777777">
        <w:trPr>
          <w:cantSplit/>
          <w:jc w:val="center"/>
        </w:trPr>
        <w:tc>
          <w:tcPr>
            <w:tcW w:w="1944" w:type="dxa"/>
            <w:shd w:val="clear" w:color="auto" w:fill="EAF2F7"/>
            <w:tcMar>
              <w:top w:w="90" w:type="dxa"/>
              <w:left w:w="100" w:type="dxa"/>
              <w:bottom w:w="90" w:type="dxa"/>
              <w:right w:w="100" w:type="dxa"/>
            </w:tcMar>
            <w:vAlign w:val="center"/>
          </w:tcPr>
          <w:p w14:paraId="2BD7DE74" w14:textId="77777777" w:rsidR="000737AF" w:rsidRDefault="00704EBA">
            <w:pPr>
              <w:jc w:val="center"/>
            </w:pPr>
            <w:r>
              <w:rPr>
                <w:sz w:val="17"/>
              </w:rPr>
              <w:t>URL</w:t>
            </w:r>
          </w:p>
        </w:tc>
        <w:tc>
          <w:tcPr>
            <w:tcW w:w="3168" w:type="dxa"/>
            <w:shd w:val="clear" w:color="auto" w:fill="EAF2F7"/>
            <w:tcMar>
              <w:top w:w="90" w:type="dxa"/>
              <w:left w:w="100" w:type="dxa"/>
              <w:bottom w:w="90" w:type="dxa"/>
              <w:right w:w="100" w:type="dxa"/>
            </w:tcMar>
            <w:vAlign w:val="center"/>
          </w:tcPr>
          <w:p w14:paraId="137DC283" w14:textId="77777777" w:rsidR="000737AF" w:rsidRDefault="00704EBA">
            <w:r>
              <w:rPr>
                <w:sz w:val="17"/>
              </w:rPr>
              <w:t>HTTP o HTTPS con protocolo</w:t>
            </w:r>
          </w:p>
        </w:tc>
        <w:tc>
          <w:tcPr>
            <w:tcW w:w="5112" w:type="dxa"/>
            <w:shd w:val="clear" w:color="auto" w:fill="EAF2F7"/>
            <w:tcMar>
              <w:top w:w="90" w:type="dxa"/>
              <w:left w:w="100" w:type="dxa"/>
              <w:bottom w:w="90" w:type="dxa"/>
              <w:right w:w="100" w:type="dxa"/>
            </w:tcMar>
            <w:vAlign w:val="center"/>
          </w:tcPr>
          <w:p w14:paraId="5A9BE22C" w14:textId="77777777" w:rsidR="000737AF" w:rsidRDefault="00704EBA">
            <w:r>
              <w:rPr>
                <w:sz w:val="17"/>
              </w:rPr>
              <w:t>Rechazar esquemas y formatos no esperados.</w:t>
            </w:r>
          </w:p>
        </w:tc>
      </w:tr>
      <w:tr w:rsidR="000737AF" w14:paraId="5815C8E2" w14:textId="77777777">
        <w:trPr>
          <w:cantSplit/>
          <w:jc w:val="center"/>
        </w:trPr>
        <w:tc>
          <w:tcPr>
            <w:tcW w:w="1944" w:type="dxa"/>
            <w:tcMar>
              <w:top w:w="90" w:type="dxa"/>
              <w:left w:w="100" w:type="dxa"/>
              <w:bottom w:w="90" w:type="dxa"/>
              <w:right w:w="100" w:type="dxa"/>
            </w:tcMar>
            <w:vAlign w:val="center"/>
          </w:tcPr>
          <w:p w14:paraId="2CDC2858" w14:textId="77777777" w:rsidR="000737AF" w:rsidRDefault="00704EBA">
            <w:pPr>
              <w:jc w:val="center"/>
            </w:pPr>
            <w:r>
              <w:rPr>
                <w:sz w:val="17"/>
              </w:rPr>
              <w:t>Permiso</w:t>
            </w:r>
          </w:p>
        </w:tc>
        <w:tc>
          <w:tcPr>
            <w:tcW w:w="3168" w:type="dxa"/>
            <w:tcMar>
              <w:top w:w="90" w:type="dxa"/>
              <w:left w:w="100" w:type="dxa"/>
              <w:bottom w:w="90" w:type="dxa"/>
              <w:right w:w="100" w:type="dxa"/>
            </w:tcMar>
            <w:vAlign w:val="center"/>
          </w:tcPr>
          <w:p w14:paraId="150472A4" w14:textId="77777777" w:rsidR="000737AF" w:rsidRDefault="00704EBA">
            <w:r>
              <w:rPr>
                <w:sz w:val="17"/>
              </w:rPr>
              <w:t>Rol estándar y propietario</w:t>
            </w:r>
          </w:p>
        </w:tc>
        <w:tc>
          <w:tcPr>
            <w:tcW w:w="5112" w:type="dxa"/>
            <w:tcMar>
              <w:top w:w="90" w:type="dxa"/>
              <w:left w:w="100" w:type="dxa"/>
              <w:bottom w:w="90" w:type="dxa"/>
              <w:right w:w="100" w:type="dxa"/>
            </w:tcMar>
            <w:vAlign w:val="center"/>
          </w:tcPr>
          <w:p w14:paraId="66AEB9AB" w14:textId="77777777" w:rsidR="000737AF" w:rsidRDefault="00704EBA">
            <w:r>
              <w:rPr>
                <w:sz w:val="17"/>
              </w:rPr>
              <w:t>Impedir editar bitácoras ajenas.</w:t>
            </w:r>
          </w:p>
        </w:tc>
      </w:tr>
    </w:tbl>
    <w:p w14:paraId="56C8784B" w14:textId="77777777" w:rsidR="000737AF" w:rsidRDefault="000737AF">
      <w:pPr>
        <w:spacing w:after="0"/>
      </w:pPr>
    </w:p>
    <w:p w14:paraId="63BBA831" w14:textId="77777777" w:rsidR="000737AF" w:rsidRDefault="00704EBA">
      <w:pPr>
        <w:pStyle w:val="Ttulo2"/>
      </w:pPr>
      <w:r>
        <w:t>4.5 Código del caso de uso</w:t>
      </w:r>
    </w:p>
    <w:p w14:paraId="31303C90" w14:textId="77777777" w:rsidR="000737AF" w:rsidRDefault="00704EBA">
      <w:pPr>
        <w:shd w:val="clear" w:color="auto" w:fill="F1F4F7"/>
        <w:spacing w:before="60" w:after="160"/>
        <w:ind w:left="72" w:right="72"/>
      </w:pPr>
      <w:r>
        <w:rPr>
          <w:rFonts w:ascii="Consolas" w:hAnsi="Consolas"/>
          <w:color w:val="1E293B"/>
          <w:sz w:val="17"/>
        </w:rPr>
        <w:t>if (binnacle.userId !== command.userId) {</w:t>
      </w:r>
      <w:r>
        <w:rPr>
          <w:rFonts w:ascii="Consolas" w:hAnsi="Consolas"/>
          <w:color w:val="1E293B"/>
          <w:sz w:val="17"/>
        </w:rPr>
        <w:br/>
        <w:t xml:space="preserve">  throw new ForbiddenException(BINNACLE_MESSAGES.FORBIDDEN);</w:t>
      </w:r>
      <w:r>
        <w:rPr>
          <w:rFonts w:ascii="Consolas" w:hAnsi="Consolas"/>
          <w:color w:val="1E293B"/>
          <w:sz w:val="17"/>
        </w:rPr>
        <w:br/>
        <w:t>}</w:t>
      </w:r>
      <w:r>
        <w:rPr>
          <w:rFonts w:ascii="Consolas" w:hAnsi="Consolas"/>
          <w:color w:val="1E293B"/>
          <w:sz w:val="17"/>
        </w:rPr>
        <w:br/>
      </w:r>
      <w:r>
        <w:rPr>
          <w:rFonts w:ascii="Consolas" w:hAnsi="Consolas"/>
          <w:color w:val="1E293B"/>
          <w:sz w:val="17"/>
        </w:rPr>
        <w:br/>
        <w:t>const updated = await this.binnacleRepository.update(command.id, {</w:t>
      </w:r>
      <w:r>
        <w:rPr>
          <w:rFonts w:ascii="Consolas" w:hAnsi="Consolas"/>
          <w:color w:val="1E293B"/>
          <w:sz w:val="17"/>
        </w:rPr>
        <w:br/>
        <w:t xml:space="preserve">  name: command.dto.name.trim(),</w:t>
      </w:r>
      <w:r>
        <w:rPr>
          <w:rFonts w:ascii="Consolas" w:hAnsi="Consolas"/>
          <w:color w:val="1E293B"/>
          <w:sz w:val="17"/>
        </w:rPr>
        <w:br/>
      </w:r>
      <w:r>
        <w:rPr>
          <w:rFonts w:ascii="Consolas" w:hAnsi="Consolas"/>
          <w:color w:val="1E293B"/>
          <w:sz w:val="17"/>
        </w:rPr>
        <w:t xml:space="preserve">  content: command.dto.content.trim(),</w:t>
      </w:r>
      <w:r>
        <w:rPr>
          <w:rFonts w:ascii="Consolas" w:hAnsi="Consolas"/>
          <w:color w:val="1E293B"/>
          <w:sz w:val="17"/>
        </w:rPr>
        <w:br/>
        <w:t xml:space="preserve">  tasks: command.dto.tasks.map((task) =&gt; ({ ...task, title: task.title.trim() })),</w:t>
      </w:r>
      <w:r>
        <w:rPr>
          <w:rFonts w:ascii="Consolas" w:hAnsi="Consolas"/>
          <w:color w:val="1E293B"/>
          <w:sz w:val="17"/>
        </w:rPr>
        <w:br/>
        <w:t xml:space="preserve">  links: command.dto.links.map((link) =&gt; ({ ...link, url: link.url.trim() })),</w:t>
      </w:r>
      <w:r>
        <w:rPr>
          <w:rFonts w:ascii="Consolas" w:hAnsi="Consolas"/>
          <w:color w:val="1E293B"/>
          <w:sz w:val="17"/>
        </w:rPr>
        <w:br/>
        <w:t xml:space="preserve">  updatedBy: command.userId,</w:t>
      </w:r>
      <w:r>
        <w:rPr>
          <w:rFonts w:ascii="Consolas" w:hAnsi="Consolas"/>
          <w:color w:val="1E293B"/>
          <w:sz w:val="17"/>
        </w:rPr>
        <w:br/>
        <w:t>});</w:t>
      </w:r>
      <w:r>
        <w:rPr>
          <w:rFonts w:ascii="Consolas" w:hAnsi="Consolas"/>
          <w:color w:val="1E293B"/>
          <w:sz w:val="17"/>
        </w:rPr>
        <w:br/>
      </w:r>
    </w:p>
    <w:p w14:paraId="22903535" w14:textId="77777777" w:rsidR="000737AF" w:rsidRDefault="00704EBA">
      <w:pPr>
        <w:pStyle w:val="Ttulo1"/>
      </w:pPr>
      <w:r>
        <w:t>5 Base de datos y recorrido de los datos</w:t>
      </w:r>
    </w:p>
    <w:p w14:paraId="11560461" w14:textId="77777777" w:rsidR="000737AF" w:rsidRDefault="00704EBA">
      <w:pPr>
        <w:pStyle w:val="Ttulo2"/>
      </w:pPr>
      <w:r>
        <w:t>5.1 Campos agregados</w:t>
      </w:r>
    </w:p>
    <w:p w14:paraId="2BF2B3B6" w14:textId="77777777" w:rsidR="000737AF" w:rsidRDefault="00704EBA">
      <w:pPr>
        <w:shd w:val="clear" w:color="auto" w:fill="F1F4F7"/>
        <w:spacing w:before="60" w:after="160"/>
        <w:ind w:left="72" w:right="72"/>
      </w:pPr>
      <w:r>
        <w:rPr>
          <w:rFonts w:ascii="Consolas" w:hAnsi="Consolas"/>
          <w:color w:val="1E293B"/>
          <w:sz w:val="17"/>
        </w:rPr>
        <w:t>model Note {</w:t>
      </w:r>
      <w:r>
        <w:rPr>
          <w:rFonts w:ascii="Consolas" w:hAnsi="Consolas"/>
          <w:color w:val="1E293B"/>
          <w:sz w:val="17"/>
        </w:rPr>
        <w:br/>
        <w:t xml:space="preserve">  tasks Json?</w:t>
      </w:r>
      <w:r>
        <w:rPr>
          <w:rFonts w:ascii="Consolas" w:hAnsi="Consolas"/>
          <w:color w:val="1E293B"/>
          <w:sz w:val="17"/>
        </w:rPr>
        <w:br/>
        <w:t xml:space="preserve">  links Json?</w:t>
      </w:r>
      <w:r>
        <w:rPr>
          <w:rFonts w:ascii="Consolas" w:hAnsi="Consolas"/>
          <w:color w:val="1E293B"/>
          <w:sz w:val="17"/>
        </w:rPr>
        <w:br/>
        <w:t>}</w:t>
      </w:r>
      <w:r>
        <w:rPr>
          <w:rFonts w:ascii="Consolas" w:hAnsi="Consolas"/>
          <w:color w:val="1E293B"/>
          <w:sz w:val="17"/>
        </w:rPr>
        <w:br/>
      </w:r>
      <w:r>
        <w:rPr>
          <w:rFonts w:ascii="Consolas" w:hAnsi="Consolas"/>
          <w:color w:val="1E293B"/>
          <w:sz w:val="17"/>
        </w:rPr>
        <w:br/>
        <w:t>model Binnacle {</w:t>
      </w:r>
      <w:r>
        <w:rPr>
          <w:rFonts w:ascii="Consolas" w:hAnsi="Consolas"/>
          <w:color w:val="1E293B"/>
          <w:sz w:val="17"/>
        </w:rPr>
        <w:br/>
        <w:t xml:space="preserve">  tasks Json?</w:t>
      </w:r>
      <w:r>
        <w:rPr>
          <w:rFonts w:ascii="Consolas" w:hAnsi="Consolas"/>
          <w:color w:val="1E293B"/>
          <w:sz w:val="17"/>
        </w:rPr>
        <w:br/>
        <w:t xml:space="preserve">  links Json?</w:t>
      </w:r>
      <w:r>
        <w:rPr>
          <w:rFonts w:ascii="Consolas" w:hAnsi="Consolas"/>
          <w:color w:val="1E293B"/>
          <w:sz w:val="17"/>
        </w:rPr>
        <w:br/>
        <w:t>}</w:t>
      </w:r>
      <w:r>
        <w:rPr>
          <w:rFonts w:ascii="Consolas" w:hAnsi="Consolas"/>
          <w:color w:val="1E293B"/>
          <w:sz w:val="17"/>
        </w:rPr>
        <w:br/>
      </w:r>
    </w:p>
    <w:p w14:paraId="18E528FB" w14:textId="77777777" w:rsidR="000737AF" w:rsidRDefault="00704EBA">
      <w:r>
        <w:t>Sí existen campos para guardar tareas y enlaces. Se usaron columnas JSON opcionales porque cada lista pertenece a una sola nota o bitácora y su estructura es pequeña. Prisma convierte los arreglos a InputJsonValue al crear o actualizar.</w:t>
      </w:r>
    </w:p>
    <w:p w14:paraId="2A61F330" w14:textId="77777777" w:rsidR="000737AF" w:rsidRDefault="00704EBA">
      <w:pPr>
        <w:pStyle w:val="Ttulo2"/>
      </w:pPr>
      <w:r>
        <w:lastRenderedPageBreak/>
        <w:t>5.2 Flujo completo</w:t>
      </w:r>
    </w:p>
    <w:p w14:paraId="0ABB2F4A" w14:textId="77777777" w:rsidR="000737AF" w:rsidRDefault="00704EBA">
      <w:pPr>
        <w:ind w:left="317" w:hanging="317"/>
      </w:pPr>
      <w:r>
        <w:rPr>
          <w:b/>
        </w:rPr>
        <w:t xml:space="preserve">1. </w:t>
      </w:r>
      <w:r>
        <w:t>El usuario agrega una tarea, URL o imagen en Angular.</w:t>
      </w:r>
    </w:p>
    <w:p w14:paraId="4A11DBDC" w14:textId="77777777" w:rsidR="000737AF" w:rsidRDefault="00704EBA">
      <w:pPr>
        <w:ind w:left="317" w:hanging="317"/>
      </w:pPr>
      <w:r>
        <w:rPr>
          <w:b/>
        </w:rPr>
        <w:t xml:space="preserve">2. </w:t>
      </w:r>
      <w:r>
        <w:t>El componente valida y actualiza Signals sin mutar el arreglo anterior.</w:t>
      </w:r>
    </w:p>
    <w:p w14:paraId="2A2C66AF" w14:textId="77777777" w:rsidR="000737AF" w:rsidRDefault="00704EBA">
      <w:pPr>
        <w:ind w:left="317" w:hanging="317"/>
      </w:pPr>
      <w:r>
        <w:rPr>
          <w:b/>
        </w:rPr>
        <w:t xml:space="preserve">3. </w:t>
      </w:r>
      <w:r>
        <w:t>La Facade coordina la llamada y la API construye JSON o FormData.</w:t>
      </w:r>
    </w:p>
    <w:p w14:paraId="046C004D" w14:textId="77777777" w:rsidR="000737AF" w:rsidRDefault="00704EBA">
      <w:pPr>
        <w:ind w:left="317" w:hanging="317"/>
      </w:pPr>
      <w:r>
        <w:rPr>
          <w:b/>
        </w:rPr>
        <w:t xml:space="preserve">4. </w:t>
      </w:r>
      <w:r>
        <w:t>El Controller extrae el usuario del JWT y envía un Command al CommandBus.</w:t>
      </w:r>
    </w:p>
    <w:p w14:paraId="3E542A58" w14:textId="77777777" w:rsidR="000737AF" w:rsidRDefault="00704EBA">
      <w:pPr>
        <w:ind w:left="317" w:hanging="317"/>
      </w:pPr>
      <w:r>
        <w:rPr>
          <w:b/>
        </w:rPr>
        <w:t xml:space="preserve">5. </w:t>
      </w:r>
      <w:r>
        <w:t>El DTO valida formato y límites; el Handler valida permisos y reglas del caso de uso.</w:t>
      </w:r>
    </w:p>
    <w:p w14:paraId="3DE9376D" w14:textId="77777777" w:rsidR="000737AF" w:rsidRDefault="00704EBA">
      <w:pPr>
        <w:ind w:left="317" w:hanging="317"/>
      </w:pPr>
      <w:r>
        <w:rPr>
          <w:b/>
        </w:rPr>
        <w:t xml:space="preserve">6. </w:t>
      </w:r>
      <w:r>
        <w:t>El Repository usa Prisma para guardar tasks y links como JSON en MySQL.</w:t>
      </w:r>
    </w:p>
    <w:p w14:paraId="3700390C" w14:textId="77777777" w:rsidR="000737AF" w:rsidRDefault="00704EBA">
      <w:pPr>
        <w:ind w:left="317" w:hanging="317"/>
      </w:pPr>
      <w:r>
        <w:rPr>
          <w:b/>
        </w:rPr>
        <w:t xml:space="preserve">7. </w:t>
      </w:r>
      <w:r>
        <w:t>El Mapper transforma el registro de Prisma en entidad y luego en DTO de respuesta.</w:t>
      </w:r>
    </w:p>
    <w:p w14:paraId="1E996325" w14:textId="77777777" w:rsidR="000737AF" w:rsidRDefault="00704EBA">
      <w:pPr>
        <w:ind w:left="317" w:hanging="317"/>
      </w:pPr>
      <w:r>
        <w:rPr>
          <w:b/>
        </w:rPr>
        <w:t xml:space="preserve">8. </w:t>
      </w:r>
      <w:r>
        <w:t>El Store y el componente actualizan la interfaz con el resultado confirmado por el servidor.</w:t>
      </w:r>
    </w:p>
    <w:p w14:paraId="7D7D377D" w14:textId="77777777" w:rsidR="000737AF" w:rsidRDefault="00704EBA">
      <w:pPr>
        <w:pStyle w:val="Ttulo1"/>
      </w:pPr>
      <w:r>
        <w:t>6 Código incorporado por capa</w:t>
      </w:r>
    </w:p>
    <w:tbl>
      <w:tblPr>
        <w:tblW w:w="0" w:type="auto"/>
        <w:jc w:val="center"/>
        <w:tblLayout w:type="fixed"/>
        <w:tblLook w:val="04A0" w:firstRow="1" w:lastRow="0" w:firstColumn="1" w:lastColumn="0" w:noHBand="0" w:noVBand="1"/>
      </w:tblPr>
      <w:tblGrid>
        <w:gridCol w:w="1728"/>
        <w:gridCol w:w="3600"/>
        <w:gridCol w:w="4896"/>
      </w:tblGrid>
      <w:tr w:rsidR="000737AF" w14:paraId="2896F532" w14:textId="77777777">
        <w:trPr>
          <w:cantSplit/>
          <w:tblHeader/>
          <w:jc w:val="center"/>
        </w:trPr>
        <w:tc>
          <w:tcPr>
            <w:tcW w:w="1728" w:type="dxa"/>
            <w:shd w:val="clear" w:color="auto" w:fill="193753"/>
            <w:tcMar>
              <w:top w:w="90" w:type="dxa"/>
              <w:left w:w="100" w:type="dxa"/>
              <w:bottom w:w="90" w:type="dxa"/>
              <w:right w:w="100" w:type="dxa"/>
            </w:tcMar>
            <w:vAlign w:val="center"/>
          </w:tcPr>
          <w:p w14:paraId="47C6A754" w14:textId="77777777" w:rsidR="000737AF" w:rsidRDefault="00704EBA">
            <w:pPr>
              <w:jc w:val="center"/>
            </w:pPr>
            <w:r>
              <w:rPr>
                <w:b/>
                <w:color w:val="FFFFFF"/>
                <w:sz w:val="16"/>
              </w:rPr>
              <w:t>Capa</w:t>
            </w:r>
          </w:p>
        </w:tc>
        <w:tc>
          <w:tcPr>
            <w:tcW w:w="3600" w:type="dxa"/>
            <w:shd w:val="clear" w:color="auto" w:fill="193753"/>
            <w:tcMar>
              <w:top w:w="90" w:type="dxa"/>
              <w:left w:w="100" w:type="dxa"/>
              <w:bottom w:w="90" w:type="dxa"/>
              <w:right w:w="100" w:type="dxa"/>
            </w:tcMar>
            <w:vAlign w:val="center"/>
          </w:tcPr>
          <w:p w14:paraId="2B0E112A" w14:textId="77777777" w:rsidR="000737AF" w:rsidRDefault="00704EBA">
            <w:pPr>
              <w:jc w:val="center"/>
            </w:pPr>
            <w:r>
              <w:rPr>
                <w:b/>
                <w:color w:val="FFFFFF"/>
                <w:sz w:val="16"/>
              </w:rPr>
              <w:t>Archivos principales</w:t>
            </w:r>
          </w:p>
        </w:tc>
        <w:tc>
          <w:tcPr>
            <w:tcW w:w="4896" w:type="dxa"/>
            <w:shd w:val="clear" w:color="auto" w:fill="193753"/>
            <w:tcMar>
              <w:top w:w="90" w:type="dxa"/>
              <w:left w:w="100" w:type="dxa"/>
              <w:bottom w:w="90" w:type="dxa"/>
              <w:right w:w="100" w:type="dxa"/>
            </w:tcMar>
            <w:vAlign w:val="center"/>
          </w:tcPr>
          <w:p w14:paraId="55B55551" w14:textId="77777777" w:rsidR="000737AF" w:rsidRDefault="00704EBA">
            <w:pPr>
              <w:jc w:val="center"/>
            </w:pPr>
            <w:r>
              <w:rPr>
                <w:b/>
                <w:color w:val="FFFFFF"/>
                <w:sz w:val="16"/>
              </w:rPr>
              <w:t>Responsabilidad añadida</w:t>
            </w:r>
          </w:p>
        </w:tc>
      </w:tr>
      <w:tr w:rsidR="000737AF" w14:paraId="2DAE8F21" w14:textId="77777777">
        <w:trPr>
          <w:cantSplit/>
          <w:jc w:val="center"/>
        </w:trPr>
        <w:tc>
          <w:tcPr>
            <w:tcW w:w="1728" w:type="dxa"/>
            <w:tcMar>
              <w:top w:w="90" w:type="dxa"/>
              <w:left w:w="100" w:type="dxa"/>
              <w:bottom w:w="90" w:type="dxa"/>
              <w:right w:w="100" w:type="dxa"/>
            </w:tcMar>
            <w:vAlign w:val="center"/>
          </w:tcPr>
          <w:p w14:paraId="424940CD" w14:textId="77777777" w:rsidR="000737AF" w:rsidRDefault="00704EBA">
            <w:pPr>
              <w:jc w:val="center"/>
            </w:pPr>
            <w:r>
              <w:rPr>
                <w:sz w:val="16"/>
              </w:rPr>
              <w:t>Presentación Notas</w:t>
            </w:r>
          </w:p>
        </w:tc>
        <w:tc>
          <w:tcPr>
            <w:tcW w:w="3600" w:type="dxa"/>
            <w:tcMar>
              <w:top w:w="90" w:type="dxa"/>
              <w:left w:w="100" w:type="dxa"/>
              <w:bottom w:w="90" w:type="dxa"/>
              <w:right w:w="100" w:type="dxa"/>
            </w:tcMar>
            <w:vAlign w:val="center"/>
          </w:tcPr>
          <w:p w14:paraId="0F47D6D0" w14:textId="77777777" w:rsidR="000737AF" w:rsidRDefault="00704EBA">
            <w:r>
              <w:rPr>
                <w:sz w:val="16"/>
              </w:rPr>
              <w:t>create note page  note detail page</w:t>
            </w:r>
          </w:p>
        </w:tc>
        <w:tc>
          <w:tcPr>
            <w:tcW w:w="4896" w:type="dxa"/>
            <w:tcMar>
              <w:top w:w="90" w:type="dxa"/>
              <w:left w:w="100" w:type="dxa"/>
              <w:bottom w:w="90" w:type="dxa"/>
              <w:right w:w="100" w:type="dxa"/>
            </w:tcMar>
            <w:vAlign w:val="center"/>
          </w:tcPr>
          <w:p w14:paraId="520890F9" w14:textId="77777777" w:rsidR="000737AF" w:rsidRDefault="00704EBA">
            <w:r>
              <w:rPr>
                <w:sz w:val="16"/>
              </w:rPr>
              <w:t>Controles URL, tareas, imágenes, vista y edición.</w:t>
            </w:r>
          </w:p>
        </w:tc>
      </w:tr>
      <w:tr w:rsidR="000737AF" w14:paraId="61249B79" w14:textId="77777777">
        <w:trPr>
          <w:cantSplit/>
          <w:jc w:val="center"/>
        </w:trPr>
        <w:tc>
          <w:tcPr>
            <w:tcW w:w="1728" w:type="dxa"/>
            <w:shd w:val="clear" w:color="auto" w:fill="EAF2F7"/>
            <w:tcMar>
              <w:top w:w="90" w:type="dxa"/>
              <w:left w:w="100" w:type="dxa"/>
              <w:bottom w:w="90" w:type="dxa"/>
              <w:right w:w="100" w:type="dxa"/>
            </w:tcMar>
            <w:vAlign w:val="center"/>
          </w:tcPr>
          <w:p w14:paraId="1CB5A355" w14:textId="77777777" w:rsidR="000737AF" w:rsidRDefault="00704EBA">
            <w:pPr>
              <w:jc w:val="center"/>
            </w:pPr>
            <w:r>
              <w:rPr>
                <w:sz w:val="16"/>
              </w:rPr>
              <w:t>Editor Notas</w:t>
            </w:r>
          </w:p>
        </w:tc>
        <w:tc>
          <w:tcPr>
            <w:tcW w:w="3600" w:type="dxa"/>
            <w:shd w:val="clear" w:color="auto" w:fill="EAF2F7"/>
            <w:tcMar>
              <w:top w:w="90" w:type="dxa"/>
              <w:left w:w="100" w:type="dxa"/>
              <w:bottom w:w="90" w:type="dxa"/>
              <w:right w:w="100" w:type="dxa"/>
            </w:tcMar>
            <w:vAlign w:val="center"/>
          </w:tcPr>
          <w:p w14:paraId="7F47AC26" w14:textId="77777777" w:rsidR="000737AF" w:rsidRDefault="00704EBA">
            <w:r>
              <w:rPr>
                <w:sz w:val="16"/>
              </w:rPr>
              <w:t>note image editor component</w:t>
            </w:r>
          </w:p>
        </w:tc>
        <w:tc>
          <w:tcPr>
            <w:tcW w:w="4896" w:type="dxa"/>
            <w:shd w:val="clear" w:color="auto" w:fill="EAF2F7"/>
            <w:tcMar>
              <w:top w:w="90" w:type="dxa"/>
              <w:left w:w="100" w:type="dxa"/>
              <w:bottom w:w="90" w:type="dxa"/>
              <w:right w:w="100" w:type="dxa"/>
            </w:tcMar>
            <w:vAlign w:val="center"/>
          </w:tcPr>
          <w:p w14:paraId="7BA41773" w14:textId="77777777" w:rsidR="000737AF" w:rsidRDefault="00704EBA">
            <w:r>
              <w:rPr>
                <w:sz w:val="16"/>
              </w:rPr>
              <w:t>Canvas Fabric.js y herramientas gráficas.</w:t>
            </w:r>
          </w:p>
        </w:tc>
      </w:tr>
      <w:tr w:rsidR="000737AF" w14:paraId="1DD158F6" w14:textId="77777777">
        <w:trPr>
          <w:cantSplit/>
          <w:jc w:val="center"/>
        </w:trPr>
        <w:tc>
          <w:tcPr>
            <w:tcW w:w="1728" w:type="dxa"/>
            <w:tcMar>
              <w:top w:w="90" w:type="dxa"/>
              <w:left w:w="100" w:type="dxa"/>
              <w:bottom w:w="90" w:type="dxa"/>
              <w:right w:w="100" w:type="dxa"/>
            </w:tcMar>
            <w:vAlign w:val="center"/>
          </w:tcPr>
          <w:p w14:paraId="546D652B" w14:textId="77777777" w:rsidR="000737AF" w:rsidRDefault="00704EBA">
            <w:pPr>
              <w:jc w:val="center"/>
            </w:pPr>
            <w:r>
              <w:rPr>
                <w:sz w:val="16"/>
              </w:rPr>
              <w:t>Dominio Notas</w:t>
            </w:r>
          </w:p>
        </w:tc>
        <w:tc>
          <w:tcPr>
            <w:tcW w:w="3600" w:type="dxa"/>
            <w:tcMar>
              <w:top w:w="90" w:type="dxa"/>
              <w:left w:w="100" w:type="dxa"/>
              <w:bottom w:w="90" w:type="dxa"/>
              <w:right w:w="100" w:type="dxa"/>
            </w:tcMar>
            <w:vAlign w:val="center"/>
          </w:tcPr>
          <w:p w14:paraId="03CF1843" w14:textId="77777777" w:rsidR="000737AF" w:rsidRDefault="00704EBA">
            <w:r>
              <w:rPr>
                <w:sz w:val="16"/>
              </w:rPr>
              <w:t>note model  create y update request</w:t>
            </w:r>
          </w:p>
        </w:tc>
        <w:tc>
          <w:tcPr>
            <w:tcW w:w="4896" w:type="dxa"/>
            <w:tcMar>
              <w:top w:w="90" w:type="dxa"/>
              <w:left w:w="100" w:type="dxa"/>
              <w:bottom w:w="90" w:type="dxa"/>
              <w:right w:w="100" w:type="dxa"/>
            </w:tcMar>
            <w:vAlign w:val="center"/>
          </w:tcPr>
          <w:p w14:paraId="3AE27C8F" w14:textId="77777777" w:rsidR="000737AF" w:rsidRDefault="00704EBA">
            <w:r>
              <w:rPr>
                <w:sz w:val="16"/>
              </w:rPr>
              <w:t>Contratos de Task, Link y archivos retenidos.</w:t>
            </w:r>
          </w:p>
        </w:tc>
      </w:tr>
      <w:tr w:rsidR="000737AF" w14:paraId="488A2013" w14:textId="77777777">
        <w:trPr>
          <w:cantSplit/>
          <w:jc w:val="center"/>
        </w:trPr>
        <w:tc>
          <w:tcPr>
            <w:tcW w:w="1728" w:type="dxa"/>
            <w:shd w:val="clear" w:color="auto" w:fill="EAF2F7"/>
            <w:tcMar>
              <w:top w:w="90" w:type="dxa"/>
              <w:left w:w="100" w:type="dxa"/>
              <w:bottom w:w="90" w:type="dxa"/>
              <w:right w:w="100" w:type="dxa"/>
            </w:tcMar>
            <w:vAlign w:val="center"/>
          </w:tcPr>
          <w:p w14:paraId="034E9523" w14:textId="77777777" w:rsidR="000737AF" w:rsidRDefault="00704EBA">
            <w:pPr>
              <w:jc w:val="center"/>
            </w:pPr>
            <w:r>
              <w:rPr>
                <w:sz w:val="16"/>
              </w:rPr>
              <w:t>API Notas</w:t>
            </w:r>
          </w:p>
        </w:tc>
        <w:tc>
          <w:tcPr>
            <w:tcW w:w="3600" w:type="dxa"/>
            <w:shd w:val="clear" w:color="auto" w:fill="EAF2F7"/>
            <w:tcMar>
              <w:top w:w="90" w:type="dxa"/>
              <w:left w:w="100" w:type="dxa"/>
              <w:bottom w:w="90" w:type="dxa"/>
              <w:right w:w="100" w:type="dxa"/>
            </w:tcMar>
            <w:vAlign w:val="center"/>
          </w:tcPr>
          <w:p w14:paraId="78BC02EE" w14:textId="77777777" w:rsidR="000737AF" w:rsidRDefault="00704EBA">
            <w:r>
              <w:rPr>
                <w:sz w:val="16"/>
              </w:rPr>
              <w:t>note api</w:t>
            </w:r>
          </w:p>
        </w:tc>
        <w:tc>
          <w:tcPr>
            <w:tcW w:w="4896" w:type="dxa"/>
            <w:shd w:val="clear" w:color="auto" w:fill="EAF2F7"/>
            <w:tcMar>
              <w:top w:w="90" w:type="dxa"/>
              <w:left w:w="100" w:type="dxa"/>
              <w:bottom w:w="90" w:type="dxa"/>
              <w:right w:w="100" w:type="dxa"/>
            </w:tcMar>
            <w:vAlign w:val="center"/>
          </w:tcPr>
          <w:p w14:paraId="5FC94C89" w14:textId="77777777" w:rsidR="000737AF" w:rsidRDefault="00704EBA">
            <w:r>
              <w:rPr>
                <w:sz w:val="16"/>
              </w:rPr>
              <w:t>FormData con tasks, links y archivos.</w:t>
            </w:r>
          </w:p>
        </w:tc>
      </w:tr>
      <w:tr w:rsidR="000737AF" w14:paraId="688BFCAA" w14:textId="77777777">
        <w:trPr>
          <w:cantSplit/>
          <w:jc w:val="center"/>
        </w:trPr>
        <w:tc>
          <w:tcPr>
            <w:tcW w:w="1728" w:type="dxa"/>
            <w:tcMar>
              <w:top w:w="90" w:type="dxa"/>
              <w:left w:w="100" w:type="dxa"/>
              <w:bottom w:w="90" w:type="dxa"/>
              <w:right w:w="100" w:type="dxa"/>
            </w:tcMar>
            <w:vAlign w:val="center"/>
          </w:tcPr>
          <w:p w14:paraId="75FD5FDA" w14:textId="77777777" w:rsidR="000737AF" w:rsidRDefault="00704EBA">
            <w:pPr>
              <w:jc w:val="center"/>
            </w:pPr>
            <w:r>
              <w:rPr>
                <w:sz w:val="16"/>
              </w:rPr>
              <w:t>Backend Notas</w:t>
            </w:r>
          </w:p>
        </w:tc>
        <w:tc>
          <w:tcPr>
            <w:tcW w:w="3600" w:type="dxa"/>
            <w:tcMar>
              <w:top w:w="90" w:type="dxa"/>
              <w:left w:w="100" w:type="dxa"/>
              <w:bottom w:w="90" w:type="dxa"/>
              <w:right w:w="100" w:type="dxa"/>
            </w:tcMar>
            <w:vAlign w:val="center"/>
          </w:tcPr>
          <w:p w14:paraId="14531E11" w14:textId="77777777" w:rsidR="000737AF" w:rsidRDefault="00704EBA">
            <w:r>
              <w:rPr>
                <w:sz w:val="16"/>
              </w:rPr>
              <w:t>DTO  Handler  Entity</w:t>
            </w:r>
          </w:p>
        </w:tc>
        <w:tc>
          <w:tcPr>
            <w:tcW w:w="4896" w:type="dxa"/>
            <w:tcMar>
              <w:top w:w="90" w:type="dxa"/>
              <w:left w:w="100" w:type="dxa"/>
              <w:bottom w:w="90" w:type="dxa"/>
              <w:right w:w="100" w:type="dxa"/>
            </w:tcMar>
            <w:vAlign w:val="center"/>
          </w:tcPr>
          <w:p w14:paraId="53B52CFE" w14:textId="77777777" w:rsidR="000737AF" w:rsidRDefault="00704EBA">
            <w:r>
              <w:rPr>
                <w:sz w:val="16"/>
              </w:rPr>
              <w:t>Parseo, permisos, reglas y normalización.</w:t>
            </w:r>
          </w:p>
        </w:tc>
      </w:tr>
      <w:tr w:rsidR="000737AF" w14:paraId="195E1172" w14:textId="77777777">
        <w:trPr>
          <w:cantSplit/>
          <w:jc w:val="center"/>
        </w:trPr>
        <w:tc>
          <w:tcPr>
            <w:tcW w:w="1728" w:type="dxa"/>
            <w:shd w:val="clear" w:color="auto" w:fill="EAF2F7"/>
            <w:tcMar>
              <w:top w:w="90" w:type="dxa"/>
              <w:left w:w="100" w:type="dxa"/>
              <w:bottom w:w="90" w:type="dxa"/>
              <w:right w:w="100" w:type="dxa"/>
            </w:tcMar>
            <w:vAlign w:val="center"/>
          </w:tcPr>
          <w:p w14:paraId="5D68F147" w14:textId="77777777" w:rsidR="000737AF" w:rsidRDefault="00704EBA">
            <w:pPr>
              <w:jc w:val="center"/>
            </w:pPr>
            <w:r>
              <w:rPr>
                <w:sz w:val="16"/>
              </w:rPr>
              <w:t>Persistencia Notas</w:t>
            </w:r>
          </w:p>
        </w:tc>
        <w:tc>
          <w:tcPr>
            <w:tcW w:w="3600" w:type="dxa"/>
            <w:shd w:val="clear" w:color="auto" w:fill="EAF2F7"/>
            <w:tcMar>
              <w:top w:w="90" w:type="dxa"/>
              <w:left w:w="100" w:type="dxa"/>
              <w:bottom w:w="90" w:type="dxa"/>
              <w:right w:w="100" w:type="dxa"/>
            </w:tcMar>
            <w:vAlign w:val="center"/>
          </w:tcPr>
          <w:p w14:paraId="1DFD23BC" w14:textId="77777777" w:rsidR="000737AF" w:rsidRDefault="00704EBA">
            <w:r>
              <w:rPr>
                <w:sz w:val="16"/>
              </w:rPr>
              <w:t>Mapper  PrismaNoteRepository</w:t>
            </w:r>
          </w:p>
        </w:tc>
        <w:tc>
          <w:tcPr>
            <w:tcW w:w="4896" w:type="dxa"/>
            <w:shd w:val="clear" w:color="auto" w:fill="EAF2F7"/>
            <w:tcMar>
              <w:top w:w="90" w:type="dxa"/>
              <w:left w:w="100" w:type="dxa"/>
              <w:bottom w:w="90" w:type="dxa"/>
              <w:right w:w="100" w:type="dxa"/>
            </w:tcMar>
            <w:vAlign w:val="center"/>
          </w:tcPr>
          <w:p w14:paraId="1350AF34" w14:textId="77777777" w:rsidR="000737AF" w:rsidRDefault="00704EBA">
            <w:r>
              <w:rPr>
                <w:sz w:val="16"/>
              </w:rPr>
              <w:t>Lectura y escritura de JSON.</w:t>
            </w:r>
          </w:p>
        </w:tc>
      </w:tr>
      <w:tr w:rsidR="000737AF" w14:paraId="607E25E2" w14:textId="77777777">
        <w:trPr>
          <w:cantSplit/>
          <w:jc w:val="center"/>
        </w:trPr>
        <w:tc>
          <w:tcPr>
            <w:tcW w:w="1728" w:type="dxa"/>
            <w:tcMar>
              <w:top w:w="90" w:type="dxa"/>
              <w:left w:w="100" w:type="dxa"/>
              <w:bottom w:w="90" w:type="dxa"/>
              <w:right w:w="100" w:type="dxa"/>
            </w:tcMar>
            <w:vAlign w:val="center"/>
          </w:tcPr>
          <w:p w14:paraId="48CFF4B1" w14:textId="77777777" w:rsidR="000737AF" w:rsidRDefault="00704EBA">
            <w:pPr>
              <w:jc w:val="center"/>
            </w:pPr>
            <w:r>
              <w:rPr>
                <w:sz w:val="16"/>
              </w:rPr>
              <w:t>Presentación Bitácora</w:t>
            </w:r>
          </w:p>
        </w:tc>
        <w:tc>
          <w:tcPr>
            <w:tcW w:w="3600" w:type="dxa"/>
            <w:tcMar>
              <w:top w:w="90" w:type="dxa"/>
              <w:left w:w="100" w:type="dxa"/>
              <w:bottom w:w="90" w:type="dxa"/>
              <w:right w:w="100" w:type="dxa"/>
            </w:tcMar>
            <w:vAlign w:val="center"/>
          </w:tcPr>
          <w:p w14:paraId="6CEAFF91" w14:textId="77777777" w:rsidR="000737AF" w:rsidRDefault="00704EBA">
            <w:r>
              <w:rPr>
                <w:sz w:val="16"/>
              </w:rPr>
              <w:t>binnacle page  detail page</w:t>
            </w:r>
          </w:p>
        </w:tc>
        <w:tc>
          <w:tcPr>
            <w:tcW w:w="4896" w:type="dxa"/>
            <w:tcMar>
              <w:top w:w="90" w:type="dxa"/>
              <w:left w:w="100" w:type="dxa"/>
              <w:bottom w:w="90" w:type="dxa"/>
              <w:right w:w="100" w:type="dxa"/>
            </w:tcMar>
            <w:vAlign w:val="center"/>
          </w:tcPr>
          <w:p w14:paraId="0E5B52A4" w14:textId="77777777" w:rsidR="000737AF" w:rsidRDefault="00704EBA">
            <w:r>
              <w:rPr>
                <w:sz w:val="16"/>
              </w:rPr>
              <w:t>Crear, ver, editar y marcar tareas.</w:t>
            </w:r>
          </w:p>
        </w:tc>
      </w:tr>
      <w:tr w:rsidR="000737AF" w14:paraId="4B86BDDC" w14:textId="77777777">
        <w:trPr>
          <w:cantSplit/>
          <w:jc w:val="center"/>
        </w:trPr>
        <w:tc>
          <w:tcPr>
            <w:tcW w:w="1728" w:type="dxa"/>
            <w:shd w:val="clear" w:color="auto" w:fill="EAF2F7"/>
            <w:tcMar>
              <w:top w:w="90" w:type="dxa"/>
              <w:left w:w="100" w:type="dxa"/>
              <w:bottom w:w="90" w:type="dxa"/>
              <w:right w:w="100" w:type="dxa"/>
            </w:tcMar>
            <w:vAlign w:val="center"/>
          </w:tcPr>
          <w:p w14:paraId="628033CE" w14:textId="77777777" w:rsidR="000737AF" w:rsidRDefault="00704EBA">
            <w:pPr>
              <w:jc w:val="center"/>
            </w:pPr>
            <w:r>
              <w:rPr>
                <w:sz w:val="16"/>
              </w:rPr>
              <w:t>Dominio Bitácora</w:t>
            </w:r>
          </w:p>
        </w:tc>
        <w:tc>
          <w:tcPr>
            <w:tcW w:w="3600" w:type="dxa"/>
            <w:shd w:val="clear" w:color="auto" w:fill="EAF2F7"/>
            <w:tcMar>
              <w:top w:w="90" w:type="dxa"/>
              <w:left w:w="100" w:type="dxa"/>
              <w:bottom w:w="90" w:type="dxa"/>
              <w:right w:w="100" w:type="dxa"/>
            </w:tcMar>
            <w:vAlign w:val="center"/>
          </w:tcPr>
          <w:p w14:paraId="6B504478" w14:textId="77777777" w:rsidR="000737AF" w:rsidRDefault="00704EBA">
            <w:r>
              <w:rPr>
                <w:sz w:val="16"/>
              </w:rPr>
              <w:t>model  requests  contracts</w:t>
            </w:r>
          </w:p>
        </w:tc>
        <w:tc>
          <w:tcPr>
            <w:tcW w:w="4896" w:type="dxa"/>
            <w:shd w:val="clear" w:color="auto" w:fill="EAF2F7"/>
            <w:tcMar>
              <w:top w:w="90" w:type="dxa"/>
              <w:left w:w="100" w:type="dxa"/>
              <w:bottom w:w="90" w:type="dxa"/>
              <w:right w:w="100" w:type="dxa"/>
            </w:tcMar>
            <w:vAlign w:val="center"/>
          </w:tcPr>
          <w:p w14:paraId="015F993F" w14:textId="77777777" w:rsidR="000737AF" w:rsidRDefault="00704EBA">
            <w:r>
              <w:rPr>
                <w:sz w:val="16"/>
              </w:rPr>
              <w:t>Contratos de Task y Link.</w:t>
            </w:r>
          </w:p>
        </w:tc>
      </w:tr>
      <w:tr w:rsidR="000737AF" w14:paraId="05CDD20A" w14:textId="77777777">
        <w:trPr>
          <w:cantSplit/>
          <w:jc w:val="center"/>
        </w:trPr>
        <w:tc>
          <w:tcPr>
            <w:tcW w:w="1728" w:type="dxa"/>
            <w:tcMar>
              <w:top w:w="90" w:type="dxa"/>
              <w:left w:w="100" w:type="dxa"/>
              <w:bottom w:w="90" w:type="dxa"/>
              <w:right w:w="100" w:type="dxa"/>
            </w:tcMar>
            <w:vAlign w:val="center"/>
          </w:tcPr>
          <w:p w14:paraId="0B2E6EB4" w14:textId="77777777" w:rsidR="000737AF" w:rsidRDefault="00704EBA">
            <w:pPr>
              <w:jc w:val="center"/>
            </w:pPr>
            <w:r>
              <w:rPr>
                <w:sz w:val="16"/>
              </w:rPr>
              <w:t>Backend Bitácora</w:t>
            </w:r>
          </w:p>
        </w:tc>
        <w:tc>
          <w:tcPr>
            <w:tcW w:w="3600" w:type="dxa"/>
            <w:tcMar>
              <w:top w:w="90" w:type="dxa"/>
              <w:left w:w="100" w:type="dxa"/>
              <w:bottom w:w="90" w:type="dxa"/>
              <w:right w:w="100" w:type="dxa"/>
            </w:tcMar>
            <w:vAlign w:val="center"/>
          </w:tcPr>
          <w:p w14:paraId="0F599CCD" w14:textId="77777777" w:rsidR="000737AF" w:rsidRDefault="00704EBA">
            <w:r>
              <w:rPr>
                <w:sz w:val="16"/>
              </w:rPr>
              <w:t>DTO  Controllers  Handlers</w:t>
            </w:r>
          </w:p>
        </w:tc>
        <w:tc>
          <w:tcPr>
            <w:tcW w:w="4896" w:type="dxa"/>
            <w:tcMar>
              <w:top w:w="90" w:type="dxa"/>
              <w:left w:w="100" w:type="dxa"/>
              <w:bottom w:w="90" w:type="dxa"/>
              <w:right w:w="100" w:type="dxa"/>
            </w:tcMar>
            <w:vAlign w:val="center"/>
          </w:tcPr>
          <w:p w14:paraId="7BE11ACB" w14:textId="77777777" w:rsidR="000737AF" w:rsidRDefault="00704EBA">
            <w:r>
              <w:rPr>
                <w:sz w:val="16"/>
              </w:rPr>
              <w:t>Rutas por id, validación y propiedad.</w:t>
            </w:r>
          </w:p>
        </w:tc>
      </w:tr>
      <w:tr w:rsidR="000737AF" w14:paraId="13AD836B" w14:textId="77777777">
        <w:trPr>
          <w:cantSplit/>
          <w:jc w:val="center"/>
        </w:trPr>
        <w:tc>
          <w:tcPr>
            <w:tcW w:w="1728" w:type="dxa"/>
            <w:shd w:val="clear" w:color="auto" w:fill="EAF2F7"/>
            <w:tcMar>
              <w:top w:w="90" w:type="dxa"/>
              <w:left w:w="100" w:type="dxa"/>
              <w:bottom w:w="90" w:type="dxa"/>
              <w:right w:w="100" w:type="dxa"/>
            </w:tcMar>
            <w:vAlign w:val="center"/>
          </w:tcPr>
          <w:p w14:paraId="43FF7983" w14:textId="77777777" w:rsidR="000737AF" w:rsidRDefault="00704EBA">
            <w:pPr>
              <w:jc w:val="center"/>
            </w:pPr>
            <w:r>
              <w:rPr>
                <w:sz w:val="16"/>
              </w:rPr>
              <w:t>Persistencia Bitácora</w:t>
            </w:r>
          </w:p>
        </w:tc>
        <w:tc>
          <w:tcPr>
            <w:tcW w:w="3600" w:type="dxa"/>
            <w:shd w:val="clear" w:color="auto" w:fill="EAF2F7"/>
            <w:tcMar>
              <w:top w:w="90" w:type="dxa"/>
              <w:left w:w="100" w:type="dxa"/>
              <w:bottom w:w="90" w:type="dxa"/>
              <w:right w:w="100" w:type="dxa"/>
            </w:tcMar>
            <w:vAlign w:val="center"/>
          </w:tcPr>
          <w:p w14:paraId="3AE5730D" w14:textId="77777777" w:rsidR="000737AF" w:rsidRDefault="00704EBA">
            <w:r>
              <w:rPr>
                <w:sz w:val="16"/>
              </w:rPr>
              <w:t>Mapper  PrismaBinnacleRepository</w:t>
            </w:r>
          </w:p>
        </w:tc>
        <w:tc>
          <w:tcPr>
            <w:tcW w:w="4896" w:type="dxa"/>
            <w:shd w:val="clear" w:color="auto" w:fill="EAF2F7"/>
            <w:tcMar>
              <w:top w:w="90" w:type="dxa"/>
              <w:left w:w="100" w:type="dxa"/>
              <w:bottom w:w="90" w:type="dxa"/>
              <w:right w:w="100" w:type="dxa"/>
            </w:tcMar>
            <w:vAlign w:val="center"/>
          </w:tcPr>
          <w:p w14:paraId="0F7B991C" w14:textId="77777777" w:rsidR="000737AF" w:rsidRDefault="00704EBA">
            <w:r>
              <w:rPr>
                <w:sz w:val="16"/>
              </w:rPr>
              <w:t>Guardar y recuperar JSON.</w:t>
            </w:r>
          </w:p>
        </w:tc>
      </w:tr>
      <w:tr w:rsidR="000737AF" w14:paraId="3C90BF65" w14:textId="77777777">
        <w:trPr>
          <w:cantSplit/>
          <w:jc w:val="center"/>
        </w:trPr>
        <w:tc>
          <w:tcPr>
            <w:tcW w:w="1728" w:type="dxa"/>
            <w:tcMar>
              <w:top w:w="90" w:type="dxa"/>
              <w:left w:w="100" w:type="dxa"/>
              <w:bottom w:w="90" w:type="dxa"/>
              <w:right w:w="100" w:type="dxa"/>
            </w:tcMar>
            <w:vAlign w:val="center"/>
          </w:tcPr>
          <w:p w14:paraId="029754D9" w14:textId="77777777" w:rsidR="000737AF" w:rsidRDefault="00704EBA">
            <w:pPr>
              <w:jc w:val="center"/>
            </w:pPr>
            <w:r>
              <w:rPr>
                <w:sz w:val="16"/>
              </w:rPr>
              <w:t>Esquema</w:t>
            </w:r>
          </w:p>
        </w:tc>
        <w:tc>
          <w:tcPr>
            <w:tcW w:w="3600" w:type="dxa"/>
            <w:tcMar>
              <w:top w:w="90" w:type="dxa"/>
              <w:left w:w="100" w:type="dxa"/>
              <w:bottom w:w="90" w:type="dxa"/>
              <w:right w:w="100" w:type="dxa"/>
            </w:tcMar>
            <w:vAlign w:val="center"/>
          </w:tcPr>
          <w:p w14:paraId="029ECC6C" w14:textId="77777777" w:rsidR="000737AF" w:rsidRDefault="00704EBA">
            <w:r>
              <w:rPr>
                <w:sz w:val="16"/>
              </w:rPr>
              <w:t>prisma schema</w:t>
            </w:r>
          </w:p>
        </w:tc>
        <w:tc>
          <w:tcPr>
            <w:tcW w:w="4896" w:type="dxa"/>
            <w:tcMar>
              <w:top w:w="90" w:type="dxa"/>
              <w:left w:w="100" w:type="dxa"/>
              <w:bottom w:w="90" w:type="dxa"/>
              <w:right w:w="100" w:type="dxa"/>
            </w:tcMar>
            <w:vAlign w:val="center"/>
          </w:tcPr>
          <w:p w14:paraId="2114F892" w14:textId="77777777" w:rsidR="000737AF" w:rsidRDefault="00704EBA">
            <w:r>
              <w:rPr>
                <w:sz w:val="16"/>
              </w:rPr>
              <w:t>Campos tasks y links en Note y Binnacle.</w:t>
            </w:r>
          </w:p>
        </w:tc>
      </w:tr>
    </w:tbl>
    <w:p w14:paraId="180B4708" w14:textId="77777777" w:rsidR="000737AF" w:rsidRDefault="000737AF">
      <w:pPr>
        <w:spacing w:after="0"/>
      </w:pPr>
    </w:p>
    <w:p w14:paraId="03B0C05F" w14:textId="77777777" w:rsidR="000737AF" w:rsidRDefault="00704EBA">
      <w:pPr>
        <w:pStyle w:val="Ttulo1"/>
      </w:pPr>
      <w:r>
        <w:t>7 Calidad del trabajo</w:t>
      </w:r>
    </w:p>
    <w:p w14:paraId="2ED0B469" w14:textId="77777777" w:rsidR="000737AF" w:rsidRDefault="00704EBA">
      <w:pPr>
        <w:pStyle w:val="Ttulo2"/>
      </w:pPr>
      <w:r>
        <w:t>7.1 Evidencia comprobada</w:t>
      </w:r>
    </w:p>
    <w:tbl>
      <w:tblPr>
        <w:tblW w:w="0" w:type="auto"/>
        <w:jc w:val="center"/>
        <w:tblLayout w:type="fixed"/>
        <w:tblLook w:val="04A0" w:firstRow="1" w:lastRow="0" w:firstColumn="1" w:lastColumn="0" w:noHBand="0" w:noVBand="1"/>
      </w:tblPr>
      <w:tblGrid>
        <w:gridCol w:w="2088"/>
        <w:gridCol w:w="2376"/>
        <w:gridCol w:w="5760"/>
      </w:tblGrid>
      <w:tr w:rsidR="000737AF" w14:paraId="0CB46A06" w14:textId="77777777">
        <w:trPr>
          <w:cantSplit/>
          <w:tblHeader/>
          <w:jc w:val="center"/>
        </w:trPr>
        <w:tc>
          <w:tcPr>
            <w:tcW w:w="2088" w:type="dxa"/>
            <w:shd w:val="clear" w:color="auto" w:fill="193753"/>
            <w:tcMar>
              <w:top w:w="90" w:type="dxa"/>
              <w:left w:w="100" w:type="dxa"/>
              <w:bottom w:w="90" w:type="dxa"/>
              <w:right w:w="100" w:type="dxa"/>
            </w:tcMar>
            <w:vAlign w:val="center"/>
          </w:tcPr>
          <w:p w14:paraId="17A5E6F4" w14:textId="77777777" w:rsidR="000737AF" w:rsidRDefault="00704EBA">
            <w:pPr>
              <w:jc w:val="center"/>
            </w:pPr>
            <w:r>
              <w:rPr>
                <w:b/>
                <w:color w:val="FFFFFF"/>
                <w:sz w:val="17"/>
              </w:rPr>
              <w:t>Comprobación</w:t>
            </w:r>
          </w:p>
        </w:tc>
        <w:tc>
          <w:tcPr>
            <w:tcW w:w="2376" w:type="dxa"/>
            <w:shd w:val="clear" w:color="auto" w:fill="193753"/>
            <w:tcMar>
              <w:top w:w="90" w:type="dxa"/>
              <w:left w:w="100" w:type="dxa"/>
              <w:bottom w:w="90" w:type="dxa"/>
              <w:right w:w="100" w:type="dxa"/>
            </w:tcMar>
            <w:vAlign w:val="center"/>
          </w:tcPr>
          <w:p w14:paraId="5299EB11" w14:textId="77777777" w:rsidR="000737AF" w:rsidRDefault="00704EBA">
            <w:pPr>
              <w:jc w:val="center"/>
            </w:pPr>
            <w:r>
              <w:rPr>
                <w:b/>
                <w:color w:val="FFFFFF"/>
                <w:sz w:val="17"/>
              </w:rPr>
              <w:t>Resultado</w:t>
            </w:r>
          </w:p>
        </w:tc>
        <w:tc>
          <w:tcPr>
            <w:tcW w:w="5760" w:type="dxa"/>
            <w:shd w:val="clear" w:color="auto" w:fill="193753"/>
            <w:tcMar>
              <w:top w:w="90" w:type="dxa"/>
              <w:left w:w="100" w:type="dxa"/>
              <w:bottom w:w="90" w:type="dxa"/>
              <w:right w:w="100" w:type="dxa"/>
            </w:tcMar>
            <w:vAlign w:val="center"/>
          </w:tcPr>
          <w:p w14:paraId="75DBCF80" w14:textId="77777777" w:rsidR="000737AF" w:rsidRDefault="00704EBA">
            <w:pPr>
              <w:jc w:val="center"/>
            </w:pPr>
            <w:r>
              <w:rPr>
                <w:b/>
                <w:color w:val="FFFFFF"/>
                <w:sz w:val="17"/>
              </w:rPr>
              <w:t>Lectura para la defensa</w:t>
            </w:r>
          </w:p>
        </w:tc>
      </w:tr>
      <w:tr w:rsidR="000737AF" w14:paraId="69BD8F66" w14:textId="77777777">
        <w:trPr>
          <w:cantSplit/>
          <w:jc w:val="center"/>
        </w:trPr>
        <w:tc>
          <w:tcPr>
            <w:tcW w:w="2088" w:type="dxa"/>
            <w:tcMar>
              <w:top w:w="90" w:type="dxa"/>
              <w:left w:w="100" w:type="dxa"/>
              <w:bottom w:w="90" w:type="dxa"/>
              <w:right w:w="100" w:type="dxa"/>
            </w:tcMar>
            <w:vAlign w:val="center"/>
          </w:tcPr>
          <w:p w14:paraId="005419DD" w14:textId="77777777" w:rsidR="000737AF" w:rsidRDefault="00704EBA">
            <w:pPr>
              <w:jc w:val="center"/>
            </w:pPr>
            <w:r>
              <w:rPr>
                <w:sz w:val="17"/>
              </w:rPr>
              <w:t>Build Angular</w:t>
            </w:r>
          </w:p>
        </w:tc>
        <w:tc>
          <w:tcPr>
            <w:tcW w:w="2376" w:type="dxa"/>
            <w:tcMar>
              <w:top w:w="90" w:type="dxa"/>
              <w:left w:w="100" w:type="dxa"/>
              <w:bottom w:w="90" w:type="dxa"/>
              <w:right w:w="100" w:type="dxa"/>
            </w:tcMar>
            <w:vAlign w:val="center"/>
          </w:tcPr>
          <w:p w14:paraId="3570D0CF" w14:textId="77777777" w:rsidR="000737AF" w:rsidRDefault="00704EBA">
            <w:r>
              <w:rPr>
                <w:sz w:val="17"/>
              </w:rPr>
              <w:t>Correcto</w:t>
            </w:r>
          </w:p>
        </w:tc>
        <w:tc>
          <w:tcPr>
            <w:tcW w:w="5760" w:type="dxa"/>
            <w:tcMar>
              <w:top w:w="90" w:type="dxa"/>
              <w:left w:w="100" w:type="dxa"/>
              <w:bottom w:w="90" w:type="dxa"/>
              <w:right w:w="100" w:type="dxa"/>
            </w:tcMar>
            <w:vAlign w:val="center"/>
          </w:tcPr>
          <w:p w14:paraId="44075E68" w14:textId="77777777" w:rsidR="000737AF" w:rsidRDefault="00704EBA">
            <w:r>
              <w:rPr>
                <w:sz w:val="17"/>
              </w:rPr>
              <w:t>La aplicación frontend genera el bundle sin errores.</w:t>
            </w:r>
          </w:p>
        </w:tc>
      </w:tr>
      <w:tr w:rsidR="000737AF" w14:paraId="00889AE2" w14:textId="77777777">
        <w:trPr>
          <w:cantSplit/>
          <w:jc w:val="center"/>
        </w:trPr>
        <w:tc>
          <w:tcPr>
            <w:tcW w:w="2088" w:type="dxa"/>
            <w:shd w:val="clear" w:color="auto" w:fill="EAF2F7"/>
            <w:tcMar>
              <w:top w:w="90" w:type="dxa"/>
              <w:left w:w="100" w:type="dxa"/>
              <w:bottom w:w="90" w:type="dxa"/>
              <w:right w:w="100" w:type="dxa"/>
            </w:tcMar>
            <w:vAlign w:val="center"/>
          </w:tcPr>
          <w:p w14:paraId="2833312B" w14:textId="77777777" w:rsidR="000737AF" w:rsidRDefault="00704EBA">
            <w:pPr>
              <w:jc w:val="center"/>
            </w:pPr>
            <w:r>
              <w:rPr>
                <w:sz w:val="17"/>
              </w:rPr>
              <w:lastRenderedPageBreak/>
              <w:t>Build NestJS</w:t>
            </w:r>
          </w:p>
        </w:tc>
        <w:tc>
          <w:tcPr>
            <w:tcW w:w="2376" w:type="dxa"/>
            <w:shd w:val="clear" w:color="auto" w:fill="EAF2F7"/>
            <w:tcMar>
              <w:top w:w="90" w:type="dxa"/>
              <w:left w:w="100" w:type="dxa"/>
              <w:bottom w:w="90" w:type="dxa"/>
              <w:right w:w="100" w:type="dxa"/>
            </w:tcMar>
            <w:vAlign w:val="center"/>
          </w:tcPr>
          <w:p w14:paraId="4EF214CA" w14:textId="77777777" w:rsidR="000737AF" w:rsidRDefault="00704EBA">
            <w:r>
              <w:rPr>
                <w:sz w:val="17"/>
              </w:rPr>
              <w:t>Correcto</w:t>
            </w:r>
          </w:p>
        </w:tc>
        <w:tc>
          <w:tcPr>
            <w:tcW w:w="5760" w:type="dxa"/>
            <w:shd w:val="clear" w:color="auto" w:fill="EAF2F7"/>
            <w:tcMar>
              <w:top w:w="90" w:type="dxa"/>
              <w:left w:w="100" w:type="dxa"/>
              <w:bottom w:w="90" w:type="dxa"/>
              <w:right w:w="100" w:type="dxa"/>
            </w:tcMar>
            <w:vAlign w:val="center"/>
          </w:tcPr>
          <w:p w14:paraId="38145EE0" w14:textId="77777777" w:rsidR="000737AF" w:rsidRDefault="00704EBA">
            <w:r>
              <w:rPr>
                <w:sz w:val="17"/>
              </w:rPr>
              <w:t>Prisma Client se genera y TypeScript compila sin errores.</w:t>
            </w:r>
          </w:p>
        </w:tc>
      </w:tr>
      <w:tr w:rsidR="000737AF" w14:paraId="4565C059" w14:textId="77777777">
        <w:trPr>
          <w:cantSplit/>
          <w:jc w:val="center"/>
        </w:trPr>
        <w:tc>
          <w:tcPr>
            <w:tcW w:w="2088" w:type="dxa"/>
            <w:tcMar>
              <w:top w:w="90" w:type="dxa"/>
              <w:left w:w="100" w:type="dxa"/>
              <w:bottom w:w="90" w:type="dxa"/>
              <w:right w:w="100" w:type="dxa"/>
            </w:tcMar>
            <w:vAlign w:val="center"/>
          </w:tcPr>
          <w:p w14:paraId="13AA8BF9" w14:textId="77777777" w:rsidR="000737AF" w:rsidRDefault="00704EBA">
            <w:pPr>
              <w:jc w:val="center"/>
            </w:pPr>
            <w:r>
              <w:rPr>
                <w:sz w:val="17"/>
              </w:rPr>
              <w:t>Validación URL</w:t>
            </w:r>
          </w:p>
        </w:tc>
        <w:tc>
          <w:tcPr>
            <w:tcW w:w="2376" w:type="dxa"/>
            <w:tcMar>
              <w:top w:w="90" w:type="dxa"/>
              <w:left w:w="100" w:type="dxa"/>
              <w:bottom w:w="90" w:type="dxa"/>
              <w:right w:w="100" w:type="dxa"/>
            </w:tcMar>
            <w:vAlign w:val="center"/>
          </w:tcPr>
          <w:p w14:paraId="10C887F5" w14:textId="77777777" w:rsidR="000737AF" w:rsidRDefault="00704EBA">
            <w:r>
              <w:rPr>
                <w:sz w:val="17"/>
              </w:rPr>
              <w:t>Frontend y backend</w:t>
            </w:r>
          </w:p>
        </w:tc>
        <w:tc>
          <w:tcPr>
            <w:tcW w:w="5760" w:type="dxa"/>
            <w:tcMar>
              <w:top w:w="90" w:type="dxa"/>
              <w:left w:w="100" w:type="dxa"/>
              <w:bottom w:w="90" w:type="dxa"/>
              <w:right w:w="100" w:type="dxa"/>
            </w:tcMar>
            <w:vAlign w:val="center"/>
          </w:tcPr>
          <w:p w14:paraId="78147F54" w14:textId="77777777" w:rsidR="000737AF" w:rsidRDefault="00704EBA">
            <w:r>
              <w:rPr>
                <w:sz w:val="17"/>
              </w:rPr>
              <w:t>No se depende de una sola capa para validar datos.</w:t>
            </w:r>
          </w:p>
        </w:tc>
      </w:tr>
      <w:tr w:rsidR="000737AF" w14:paraId="155A922D" w14:textId="77777777">
        <w:trPr>
          <w:cantSplit/>
          <w:jc w:val="center"/>
        </w:trPr>
        <w:tc>
          <w:tcPr>
            <w:tcW w:w="2088" w:type="dxa"/>
            <w:shd w:val="clear" w:color="auto" w:fill="EAF2F7"/>
            <w:tcMar>
              <w:top w:w="90" w:type="dxa"/>
              <w:left w:w="100" w:type="dxa"/>
              <w:bottom w:w="90" w:type="dxa"/>
              <w:right w:w="100" w:type="dxa"/>
            </w:tcMar>
            <w:vAlign w:val="center"/>
          </w:tcPr>
          <w:p w14:paraId="6B90FE1B" w14:textId="77777777" w:rsidR="000737AF" w:rsidRDefault="00704EBA">
            <w:pPr>
              <w:jc w:val="center"/>
            </w:pPr>
            <w:r>
              <w:rPr>
                <w:sz w:val="17"/>
              </w:rPr>
              <w:t>Permisos</w:t>
            </w:r>
          </w:p>
        </w:tc>
        <w:tc>
          <w:tcPr>
            <w:tcW w:w="2376" w:type="dxa"/>
            <w:shd w:val="clear" w:color="auto" w:fill="EAF2F7"/>
            <w:tcMar>
              <w:top w:w="90" w:type="dxa"/>
              <w:left w:w="100" w:type="dxa"/>
              <w:bottom w:w="90" w:type="dxa"/>
              <w:right w:w="100" w:type="dxa"/>
            </w:tcMar>
            <w:vAlign w:val="center"/>
          </w:tcPr>
          <w:p w14:paraId="3471419A" w14:textId="77777777" w:rsidR="000737AF" w:rsidRDefault="00704EBA">
            <w:r>
              <w:rPr>
                <w:sz w:val="17"/>
              </w:rPr>
              <w:t>Propiedad o membresía</w:t>
            </w:r>
          </w:p>
        </w:tc>
        <w:tc>
          <w:tcPr>
            <w:tcW w:w="5760" w:type="dxa"/>
            <w:shd w:val="clear" w:color="auto" w:fill="EAF2F7"/>
            <w:tcMar>
              <w:top w:w="90" w:type="dxa"/>
              <w:left w:w="100" w:type="dxa"/>
              <w:bottom w:w="90" w:type="dxa"/>
              <w:right w:w="100" w:type="dxa"/>
            </w:tcMar>
            <w:vAlign w:val="center"/>
          </w:tcPr>
          <w:p w14:paraId="77EE8B15" w14:textId="77777777" w:rsidR="000737AF" w:rsidRDefault="00704EBA">
            <w:r>
              <w:rPr>
                <w:sz w:val="17"/>
              </w:rPr>
              <w:t>Los cambios no exponen datos de otros usuarios.</w:t>
            </w:r>
          </w:p>
        </w:tc>
      </w:tr>
      <w:tr w:rsidR="000737AF" w14:paraId="18EDB91F" w14:textId="77777777">
        <w:trPr>
          <w:cantSplit/>
          <w:jc w:val="center"/>
        </w:trPr>
        <w:tc>
          <w:tcPr>
            <w:tcW w:w="2088" w:type="dxa"/>
            <w:tcMar>
              <w:top w:w="90" w:type="dxa"/>
              <w:left w:w="100" w:type="dxa"/>
              <w:bottom w:w="90" w:type="dxa"/>
              <w:right w:w="100" w:type="dxa"/>
            </w:tcMar>
            <w:vAlign w:val="center"/>
          </w:tcPr>
          <w:p w14:paraId="4EA69167" w14:textId="77777777" w:rsidR="000737AF" w:rsidRDefault="00704EBA">
            <w:pPr>
              <w:jc w:val="center"/>
            </w:pPr>
            <w:r>
              <w:rPr>
                <w:sz w:val="17"/>
              </w:rPr>
              <w:t>Persistencia</w:t>
            </w:r>
          </w:p>
        </w:tc>
        <w:tc>
          <w:tcPr>
            <w:tcW w:w="2376" w:type="dxa"/>
            <w:tcMar>
              <w:top w:w="90" w:type="dxa"/>
              <w:left w:w="100" w:type="dxa"/>
              <w:bottom w:w="90" w:type="dxa"/>
              <w:right w:w="100" w:type="dxa"/>
            </w:tcMar>
            <w:vAlign w:val="center"/>
          </w:tcPr>
          <w:p w14:paraId="6724FA14" w14:textId="77777777" w:rsidR="000737AF" w:rsidRDefault="00704EBA">
            <w:r>
              <w:rPr>
                <w:sz w:val="17"/>
              </w:rPr>
              <w:t>Campos JSON</w:t>
            </w:r>
          </w:p>
        </w:tc>
        <w:tc>
          <w:tcPr>
            <w:tcW w:w="5760" w:type="dxa"/>
            <w:tcMar>
              <w:top w:w="90" w:type="dxa"/>
              <w:left w:w="100" w:type="dxa"/>
              <w:bottom w:w="90" w:type="dxa"/>
              <w:right w:w="100" w:type="dxa"/>
            </w:tcMar>
            <w:vAlign w:val="center"/>
          </w:tcPr>
          <w:p w14:paraId="109AAD0E" w14:textId="77777777" w:rsidR="000737AF" w:rsidRDefault="00704EBA">
            <w:r>
              <w:rPr>
                <w:sz w:val="17"/>
              </w:rPr>
              <w:t>Los enlaces y estados de tareas permanecen tras recargar.</w:t>
            </w:r>
          </w:p>
        </w:tc>
      </w:tr>
      <w:tr w:rsidR="000737AF" w14:paraId="53F6BC4F" w14:textId="77777777">
        <w:trPr>
          <w:cantSplit/>
          <w:jc w:val="center"/>
        </w:trPr>
        <w:tc>
          <w:tcPr>
            <w:tcW w:w="2088" w:type="dxa"/>
            <w:shd w:val="clear" w:color="auto" w:fill="EAF2F7"/>
            <w:tcMar>
              <w:top w:w="90" w:type="dxa"/>
              <w:left w:w="100" w:type="dxa"/>
              <w:bottom w:w="90" w:type="dxa"/>
              <w:right w:w="100" w:type="dxa"/>
            </w:tcMar>
            <w:vAlign w:val="center"/>
          </w:tcPr>
          <w:p w14:paraId="72E3953A" w14:textId="77777777" w:rsidR="000737AF" w:rsidRDefault="00704EBA">
            <w:pPr>
              <w:jc w:val="center"/>
            </w:pPr>
            <w:r>
              <w:rPr>
                <w:sz w:val="17"/>
              </w:rPr>
              <w:t>Archivos</w:t>
            </w:r>
          </w:p>
        </w:tc>
        <w:tc>
          <w:tcPr>
            <w:tcW w:w="2376" w:type="dxa"/>
            <w:shd w:val="clear" w:color="auto" w:fill="EAF2F7"/>
            <w:tcMar>
              <w:top w:w="90" w:type="dxa"/>
              <w:left w:w="100" w:type="dxa"/>
              <w:bottom w:w="90" w:type="dxa"/>
              <w:right w:w="100" w:type="dxa"/>
            </w:tcMar>
            <w:vAlign w:val="center"/>
          </w:tcPr>
          <w:p w14:paraId="1FE0D067" w14:textId="77777777" w:rsidR="000737AF" w:rsidRDefault="00704EBA">
            <w:r>
              <w:rPr>
                <w:sz w:val="17"/>
              </w:rPr>
              <w:t>Límite y tipos</w:t>
            </w:r>
          </w:p>
        </w:tc>
        <w:tc>
          <w:tcPr>
            <w:tcW w:w="5760" w:type="dxa"/>
            <w:shd w:val="clear" w:color="auto" w:fill="EAF2F7"/>
            <w:tcMar>
              <w:top w:w="90" w:type="dxa"/>
              <w:left w:w="100" w:type="dxa"/>
              <w:bottom w:w="90" w:type="dxa"/>
              <w:right w:w="100" w:type="dxa"/>
            </w:tcMar>
            <w:vAlign w:val="center"/>
          </w:tcPr>
          <w:p w14:paraId="0EA7BC7D" w14:textId="77777777" w:rsidR="000737AF" w:rsidRDefault="00704EBA">
            <w:r>
              <w:rPr>
                <w:sz w:val="17"/>
              </w:rPr>
              <w:t>Máximo cinco archivos y formatos de imagen definidos.</w:t>
            </w:r>
          </w:p>
        </w:tc>
      </w:tr>
      <w:tr w:rsidR="000737AF" w14:paraId="05C4331D" w14:textId="77777777">
        <w:trPr>
          <w:cantSplit/>
          <w:jc w:val="center"/>
        </w:trPr>
        <w:tc>
          <w:tcPr>
            <w:tcW w:w="2088" w:type="dxa"/>
            <w:tcMar>
              <w:top w:w="90" w:type="dxa"/>
              <w:left w:w="100" w:type="dxa"/>
              <w:bottom w:w="90" w:type="dxa"/>
              <w:right w:w="100" w:type="dxa"/>
            </w:tcMar>
            <w:vAlign w:val="center"/>
          </w:tcPr>
          <w:p w14:paraId="3BA305AE" w14:textId="77777777" w:rsidR="000737AF" w:rsidRDefault="00704EBA">
            <w:pPr>
              <w:jc w:val="center"/>
            </w:pPr>
            <w:r>
              <w:rPr>
                <w:sz w:val="17"/>
              </w:rPr>
              <w:t>Guardado</w:t>
            </w:r>
          </w:p>
        </w:tc>
        <w:tc>
          <w:tcPr>
            <w:tcW w:w="2376" w:type="dxa"/>
            <w:tcMar>
              <w:top w:w="90" w:type="dxa"/>
              <w:left w:w="100" w:type="dxa"/>
              <w:bottom w:w="90" w:type="dxa"/>
              <w:right w:w="100" w:type="dxa"/>
            </w:tcMar>
            <w:vAlign w:val="center"/>
          </w:tcPr>
          <w:p w14:paraId="781DBC06" w14:textId="77777777" w:rsidR="000737AF" w:rsidRDefault="00704EBA">
            <w:r>
              <w:rPr>
                <w:sz w:val="17"/>
              </w:rPr>
              <w:t>Estados saving</w:t>
            </w:r>
          </w:p>
        </w:tc>
        <w:tc>
          <w:tcPr>
            <w:tcW w:w="5760" w:type="dxa"/>
            <w:tcMar>
              <w:top w:w="90" w:type="dxa"/>
              <w:left w:w="100" w:type="dxa"/>
              <w:bottom w:w="90" w:type="dxa"/>
              <w:right w:w="100" w:type="dxa"/>
            </w:tcMar>
            <w:vAlign w:val="center"/>
          </w:tcPr>
          <w:p w14:paraId="27C32DE3" w14:textId="77777777" w:rsidR="000737AF" w:rsidRDefault="00704EBA">
            <w:r>
              <w:rPr>
                <w:sz w:val="17"/>
              </w:rPr>
              <w:t>Se evita repetir acciones mientras una petición está activa.</w:t>
            </w:r>
          </w:p>
        </w:tc>
      </w:tr>
    </w:tbl>
    <w:p w14:paraId="52E98440" w14:textId="77777777" w:rsidR="000737AF" w:rsidRDefault="000737AF">
      <w:pPr>
        <w:spacing w:after="0"/>
      </w:pPr>
    </w:p>
    <w:p w14:paraId="6383653D" w14:textId="77777777" w:rsidR="000737AF" w:rsidRDefault="00704EBA">
      <w:pPr>
        <w:pStyle w:val="Ttulo2"/>
      </w:pPr>
      <w:r>
        <w:t>7.2 Detalles que demuestran calidad</w:t>
      </w:r>
    </w:p>
    <w:p w14:paraId="42CFB4C5" w14:textId="77777777" w:rsidR="000737AF" w:rsidRDefault="00704EBA">
      <w:pPr>
        <w:pStyle w:val="Listaconvietas"/>
      </w:pPr>
      <w:r>
        <w:t>Los inputs tienen límites coherentes con los DTO y el esquema de base de datos.</w:t>
      </w:r>
    </w:p>
    <w:p w14:paraId="3556BAB7" w14:textId="77777777" w:rsidR="000737AF" w:rsidRDefault="00704EBA">
      <w:pPr>
        <w:pStyle w:val="Listaconvietas"/>
      </w:pPr>
      <w:r>
        <w:t>Los errores HTTP se transforman en notificaciones comprensibles para el usuario.</w:t>
      </w:r>
    </w:p>
    <w:p w14:paraId="5B45CD74" w14:textId="77777777" w:rsidR="000737AF" w:rsidRDefault="00704EBA">
      <w:pPr>
        <w:pStyle w:val="Listaconvietas"/>
      </w:pPr>
      <w:r>
        <w:t>Los enlaces externos usan noopener noreferrer.</w:t>
      </w:r>
    </w:p>
    <w:p w14:paraId="1FE7C637" w14:textId="77777777" w:rsidR="000737AF" w:rsidRDefault="00704EBA">
      <w:pPr>
        <w:pStyle w:val="Listaconvietas"/>
      </w:pPr>
      <w:r>
        <w:t>El editor libera URL temporales y destruye Canvas y ResizeObserver al cerrar.</w:t>
      </w:r>
    </w:p>
    <w:p w14:paraId="19ABF51D" w14:textId="77777777" w:rsidR="000737AF" w:rsidRDefault="00704EBA">
      <w:pPr>
        <w:pStyle w:val="Listaconvietas"/>
      </w:pPr>
      <w:r>
        <w:t>Los Mappers devuelven arreglos vacíos cuando un campo JSON es nulo o antiguo.</w:t>
      </w:r>
    </w:p>
    <w:p w14:paraId="74E717CC" w14:textId="77777777" w:rsidR="000737AF" w:rsidRDefault="00704EBA">
      <w:pPr>
        <w:pStyle w:val="Listaconvietas"/>
      </w:pPr>
      <w:r>
        <w:t>El borrado es lógico mediante status igual a cero para conservar auditoría.</w:t>
      </w:r>
    </w:p>
    <w:p w14:paraId="6088EB23" w14:textId="77777777" w:rsidR="000737AF" w:rsidRDefault="00704EBA">
      <w:pPr>
        <w:pStyle w:val="Ttulo2"/>
      </w:pPr>
      <w:r>
        <w:t>7.3 Aspectos pendientes</w:t>
      </w:r>
    </w:p>
    <w:p w14:paraId="7FB18BA2" w14:textId="77777777" w:rsidR="000737AF" w:rsidRDefault="00704EBA">
      <w:pPr>
        <w:pStyle w:val="Listaconvietas"/>
      </w:pPr>
      <w:r>
        <w:t>No se encontraron pruebas automatizadas específicas para las nuevas funciones; deben añadirse pruebas unitarias y de integración.</w:t>
      </w:r>
    </w:p>
    <w:p w14:paraId="5946B199" w14:textId="77777777" w:rsidR="000737AF" w:rsidRDefault="00704EBA">
      <w:pPr>
        <w:pStyle w:val="Listaconvietas"/>
      </w:pPr>
      <w:r>
        <w:t>El build Angular muestra una advertencia: create note page component SCSS supera el presupuesto de 5 KB por 818 bytes.</w:t>
      </w:r>
    </w:p>
    <w:p w14:paraId="08181C38" w14:textId="77777777" w:rsidR="000737AF" w:rsidRDefault="00704EBA">
      <w:pPr>
        <w:pStyle w:val="Listaconvietas"/>
      </w:pPr>
      <w:r>
        <w:t>Conviene probar archivos grandes, fallos de red y edición simultánea antes de producción.</w:t>
      </w:r>
    </w:p>
    <w:p w14:paraId="1FFF3775" w14:textId="77777777" w:rsidR="000737AF" w:rsidRDefault="00704EBA">
      <w:r>
        <w:t>Mencionar estas mejoras no invalida el Sprint. Demuestra que se conoce el estado real del producto y que existe un plan de calidad continuo.</w:t>
      </w:r>
    </w:p>
    <w:p w14:paraId="1CFF564D" w14:textId="77777777" w:rsidR="000737AF" w:rsidRDefault="00704EBA">
      <w:pPr>
        <w:pStyle w:val="Ttulo1"/>
      </w:pPr>
      <w:r>
        <w:t>8 Principios SOLID aplicados</w:t>
      </w:r>
    </w:p>
    <w:tbl>
      <w:tblPr>
        <w:tblW w:w="0" w:type="auto"/>
        <w:jc w:val="center"/>
        <w:tblLayout w:type="fixed"/>
        <w:tblLook w:val="04A0" w:firstRow="1" w:lastRow="0" w:firstColumn="1" w:lastColumn="0" w:noHBand="0" w:noVBand="1"/>
      </w:tblPr>
      <w:tblGrid>
        <w:gridCol w:w="2088"/>
        <w:gridCol w:w="3528"/>
        <w:gridCol w:w="4608"/>
      </w:tblGrid>
      <w:tr w:rsidR="000737AF" w14:paraId="334ED6DC" w14:textId="77777777">
        <w:trPr>
          <w:cantSplit/>
          <w:tblHeader/>
          <w:jc w:val="center"/>
        </w:trPr>
        <w:tc>
          <w:tcPr>
            <w:tcW w:w="2088" w:type="dxa"/>
            <w:shd w:val="clear" w:color="auto" w:fill="193753"/>
            <w:tcMar>
              <w:top w:w="90" w:type="dxa"/>
              <w:left w:w="100" w:type="dxa"/>
              <w:bottom w:w="90" w:type="dxa"/>
              <w:right w:w="100" w:type="dxa"/>
            </w:tcMar>
            <w:vAlign w:val="center"/>
          </w:tcPr>
          <w:p w14:paraId="0A9E96CD" w14:textId="77777777" w:rsidR="000737AF" w:rsidRDefault="00704EBA">
            <w:pPr>
              <w:jc w:val="center"/>
            </w:pPr>
            <w:r>
              <w:rPr>
                <w:b/>
                <w:color w:val="FFFFFF"/>
                <w:sz w:val="16"/>
              </w:rPr>
              <w:t>Principio</w:t>
            </w:r>
          </w:p>
        </w:tc>
        <w:tc>
          <w:tcPr>
            <w:tcW w:w="3528" w:type="dxa"/>
            <w:shd w:val="clear" w:color="auto" w:fill="193753"/>
            <w:tcMar>
              <w:top w:w="90" w:type="dxa"/>
              <w:left w:w="100" w:type="dxa"/>
              <w:bottom w:w="90" w:type="dxa"/>
              <w:right w:w="100" w:type="dxa"/>
            </w:tcMar>
            <w:vAlign w:val="center"/>
          </w:tcPr>
          <w:p w14:paraId="010BED40" w14:textId="77777777" w:rsidR="000737AF" w:rsidRDefault="00704EBA">
            <w:pPr>
              <w:jc w:val="center"/>
            </w:pPr>
            <w:r>
              <w:rPr>
                <w:b/>
                <w:color w:val="FFFFFF"/>
                <w:sz w:val="16"/>
              </w:rPr>
              <w:t>Dónde se observa</w:t>
            </w:r>
          </w:p>
        </w:tc>
        <w:tc>
          <w:tcPr>
            <w:tcW w:w="4608" w:type="dxa"/>
            <w:shd w:val="clear" w:color="auto" w:fill="193753"/>
            <w:tcMar>
              <w:top w:w="90" w:type="dxa"/>
              <w:left w:w="100" w:type="dxa"/>
              <w:bottom w:w="90" w:type="dxa"/>
              <w:right w:w="100" w:type="dxa"/>
            </w:tcMar>
            <w:vAlign w:val="center"/>
          </w:tcPr>
          <w:p w14:paraId="41995B42" w14:textId="77777777" w:rsidR="000737AF" w:rsidRDefault="00704EBA">
            <w:pPr>
              <w:jc w:val="center"/>
            </w:pPr>
            <w:r>
              <w:rPr>
                <w:b/>
                <w:color w:val="FFFFFF"/>
                <w:sz w:val="16"/>
              </w:rPr>
              <w:t>Por qué es útil</w:t>
            </w:r>
          </w:p>
        </w:tc>
      </w:tr>
      <w:tr w:rsidR="000737AF" w14:paraId="437E46DF" w14:textId="77777777">
        <w:trPr>
          <w:cantSplit/>
          <w:jc w:val="center"/>
        </w:trPr>
        <w:tc>
          <w:tcPr>
            <w:tcW w:w="2088" w:type="dxa"/>
            <w:tcMar>
              <w:top w:w="90" w:type="dxa"/>
              <w:left w:w="100" w:type="dxa"/>
              <w:bottom w:w="90" w:type="dxa"/>
              <w:right w:w="100" w:type="dxa"/>
            </w:tcMar>
            <w:vAlign w:val="center"/>
          </w:tcPr>
          <w:p w14:paraId="729579BB" w14:textId="77777777" w:rsidR="000737AF" w:rsidRDefault="00704EBA">
            <w:pPr>
              <w:jc w:val="center"/>
            </w:pPr>
            <w:r>
              <w:rPr>
                <w:sz w:val="16"/>
              </w:rPr>
              <w:t>S Responsabilidad única</w:t>
            </w:r>
          </w:p>
        </w:tc>
        <w:tc>
          <w:tcPr>
            <w:tcW w:w="3528" w:type="dxa"/>
            <w:tcMar>
              <w:top w:w="90" w:type="dxa"/>
              <w:left w:w="100" w:type="dxa"/>
              <w:bottom w:w="90" w:type="dxa"/>
              <w:right w:w="100" w:type="dxa"/>
            </w:tcMar>
            <w:vAlign w:val="center"/>
          </w:tcPr>
          <w:p w14:paraId="6B6BE388" w14:textId="77777777" w:rsidR="000737AF" w:rsidRDefault="00704EBA">
            <w:r>
              <w:rPr>
                <w:sz w:val="16"/>
              </w:rPr>
              <w:t>Component  Facade  API  Handler  Repository  Mapper</w:t>
            </w:r>
          </w:p>
        </w:tc>
        <w:tc>
          <w:tcPr>
            <w:tcW w:w="4608" w:type="dxa"/>
            <w:tcMar>
              <w:top w:w="90" w:type="dxa"/>
              <w:left w:w="100" w:type="dxa"/>
              <w:bottom w:w="90" w:type="dxa"/>
              <w:right w:w="100" w:type="dxa"/>
            </w:tcMar>
            <w:vAlign w:val="center"/>
          </w:tcPr>
          <w:p w14:paraId="2504C820" w14:textId="77777777" w:rsidR="000737AF" w:rsidRDefault="00704EBA">
            <w:r>
              <w:rPr>
                <w:sz w:val="16"/>
              </w:rPr>
              <w:t>Cada clase se concentra en interfaz, coordinación, HTTP, negocio, datos o conversión.</w:t>
            </w:r>
          </w:p>
        </w:tc>
      </w:tr>
      <w:tr w:rsidR="000737AF" w14:paraId="56B26561" w14:textId="77777777">
        <w:trPr>
          <w:cantSplit/>
          <w:jc w:val="center"/>
        </w:trPr>
        <w:tc>
          <w:tcPr>
            <w:tcW w:w="2088" w:type="dxa"/>
            <w:shd w:val="clear" w:color="auto" w:fill="EAF2F7"/>
            <w:tcMar>
              <w:top w:w="90" w:type="dxa"/>
              <w:left w:w="100" w:type="dxa"/>
              <w:bottom w:w="90" w:type="dxa"/>
              <w:right w:w="100" w:type="dxa"/>
            </w:tcMar>
            <w:vAlign w:val="center"/>
          </w:tcPr>
          <w:p w14:paraId="5E71AB48" w14:textId="77777777" w:rsidR="000737AF" w:rsidRDefault="00704EBA">
            <w:pPr>
              <w:jc w:val="center"/>
            </w:pPr>
            <w:r>
              <w:rPr>
                <w:sz w:val="16"/>
              </w:rPr>
              <w:t>O Abierto cerrado</w:t>
            </w:r>
          </w:p>
        </w:tc>
        <w:tc>
          <w:tcPr>
            <w:tcW w:w="3528" w:type="dxa"/>
            <w:shd w:val="clear" w:color="auto" w:fill="EAF2F7"/>
            <w:tcMar>
              <w:top w:w="90" w:type="dxa"/>
              <w:left w:w="100" w:type="dxa"/>
              <w:bottom w:w="90" w:type="dxa"/>
              <w:right w:w="100" w:type="dxa"/>
            </w:tcMar>
            <w:vAlign w:val="center"/>
          </w:tcPr>
          <w:p w14:paraId="49C4D3EE" w14:textId="77777777" w:rsidR="000737AF" w:rsidRDefault="00704EBA">
            <w:r>
              <w:rPr>
                <w:sz w:val="16"/>
              </w:rPr>
              <w:t>Contratos y componentes aislados</w:t>
            </w:r>
          </w:p>
        </w:tc>
        <w:tc>
          <w:tcPr>
            <w:tcW w:w="4608" w:type="dxa"/>
            <w:shd w:val="clear" w:color="auto" w:fill="EAF2F7"/>
            <w:tcMar>
              <w:top w:w="90" w:type="dxa"/>
              <w:left w:w="100" w:type="dxa"/>
              <w:bottom w:w="90" w:type="dxa"/>
              <w:right w:w="100" w:type="dxa"/>
            </w:tcMar>
            <w:vAlign w:val="center"/>
          </w:tcPr>
          <w:p w14:paraId="1F032515" w14:textId="77777777" w:rsidR="000737AF" w:rsidRDefault="00704EBA">
            <w:r>
              <w:rPr>
                <w:sz w:val="16"/>
              </w:rPr>
              <w:t>Se amplían capacidades sin reescribir todas las capas consumidoras.</w:t>
            </w:r>
          </w:p>
        </w:tc>
      </w:tr>
      <w:tr w:rsidR="000737AF" w14:paraId="6945E60E" w14:textId="77777777">
        <w:trPr>
          <w:cantSplit/>
          <w:jc w:val="center"/>
        </w:trPr>
        <w:tc>
          <w:tcPr>
            <w:tcW w:w="2088" w:type="dxa"/>
            <w:tcMar>
              <w:top w:w="90" w:type="dxa"/>
              <w:left w:w="100" w:type="dxa"/>
              <w:bottom w:w="90" w:type="dxa"/>
              <w:right w:w="100" w:type="dxa"/>
            </w:tcMar>
            <w:vAlign w:val="center"/>
          </w:tcPr>
          <w:p w14:paraId="14E81069" w14:textId="77777777" w:rsidR="000737AF" w:rsidRDefault="00704EBA">
            <w:pPr>
              <w:jc w:val="center"/>
            </w:pPr>
            <w:r>
              <w:rPr>
                <w:sz w:val="16"/>
              </w:rPr>
              <w:t>L Sustitución de Liskov</w:t>
            </w:r>
          </w:p>
        </w:tc>
        <w:tc>
          <w:tcPr>
            <w:tcW w:w="3528" w:type="dxa"/>
            <w:tcMar>
              <w:top w:w="90" w:type="dxa"/>
              <w:left w:w="100" w:type="dxa"/>
              <w:bottom w:w="90" w:type="dxa"/>
              <w:right w:w="100" w:type="dxa"/>
            </w:tcMar>
            <w:vAlign w:val="center"/>
          </w:tcPr>
          <w:p w14:paraId="25CA3B47" w14:textId="77777777" w:rsidR="000737AF" w:rsidRDefault="00704EBA">
            <w:r>
              <w:rPr>
                <w:sz w:val="16"/>
              </w:rPr>
              <w:t>PrismaNoteRepository implementa NoteRepository</w:t>
            </w:r>
          </w:p>
        </w:tc>
        <w:tc>
          <w:tcPr>
            <w:tcW w:w="4608" w:type="dxa"/>
            <w:tcMar>
              <w:top w:w="90" w:type="dxa"/>
              <w:left w:w="100" w:type="dxa"/>
              <w:bottom w:w="90" w:type="dxa"/>
              <w:right w:w="100" w:type="dxa"/>
            </w:tcMar>
            <w:vAlign w:val="center"/>
          </w:tcPr>
          <w:p w14:paraId="5A50CFEF" w14:textId="77777777" w:rsidR="000737AF" w:rsidRDefault="00704EBA">
            <w:r>
              <w:rPr>
                <w:sz w:val="16"/>
              </w:rPr>
              <w:t>La aplicación usa el contrato sin depender del detalle de Prisma.</w:t>
            </w:r>
          </w:p>
        </w:tc>
      </w:tr>
      <w:tr w:rsidR="000737AF" w14:paraId="0F2BE5D1" w14:textId="77777777">
        <w:trPr>
          <w:cantSplit/>
          <w:jc w:val="center"/>
        </w:trPr>
        <w:tc>
          <w:tcPr>
            <w:tcW w:w="2088" w:type="dxa"/>
            <w:shd w:val="clear" w:color="auto" w:fill="EAF2F7"/>
            <w:tcMar>
              <w:top w:w="90" w:type="dxa"/>
              <w:left w:w="100" w:type="dxa"/>
              <w:bottom w:w="90" w:type="dxa"/>
              <w:right w:w="100" w:type="dxa"/>
            </w:tcMar>
            <w:vAlign w:val="center"/>
          </w:tcPr>
          <w:p w14:paraId="399785F2" w14:textId="77777777" w:rsidR="000737AF" w:rsidRDefault="00704EBA">
            <w:pPr>
              <w:jc w:val="center"/>
            </w:pPr>
            <w:r>
              <w:rPr>
                <w:sz w:val="16"/>
              </w:rPr>
              <w:t>I Segregación de interfaces</w:t>
            </w:r>
          </w:p>
        </w:tc>
        <w:tc>
          <w:tcPr>
            <w:tcW w:w="3528" w:type="dxa"/>
            <w:shd w:val="clear" w:color="auto" w:fill="EAF2F7"/>
            <w:tcMar>
              <w:top w:w="90" w:type="dxa"/>
              <w:left w:w="100" w:type="dxa"/>
              <w:bottom w:w="90" w:type="dxa"/>
              <w:right w:w="100" w:type="dxa"/>
            </w:tcMar>
            <w:vAlign w:val="center"/>
          </w:tcPr>
          <w:p w14:paraId="04FA6D1C" w14:textId="77777777" w:rsidR="000737AF" w:rsidRDefault="00704EBA">
            <w:r>
              <w:rPr>
                <w:sz w:val="16"/>
              </w:rPr>
              <w:t>NoteApiContract y BinnacleApiContract separados</w:t>
            </w:r>
          </w:p>
        </w:tc>
        <w:tc>
          <w:tcPr>
            <w:tcW w:w="4608" w:type="dxa"/>
            <w:shd w:val="clear" w:color="auto" w:fill="EAF2F7"/>
            <w:tcMar>
              <w:top w:w="90" w:type="dxa"/>
              <w:left w:w="100" w:type="dxa"/>
              <w:bottom w:w="90" w:type="dxa"/>
              <w:right w:w="100" w:type="dxa"/>
            </w:tcMar>
            <w:vAlign w:val="center"/>
          </w:tcPr>
          <w:p w14:paraId="163876A2" w14:textId="77777777" w:rsidR="000737AF" w:rsidRDefault="00704EBA">
            <w:r>
              <w:rPr>
                <w:sz w:val="16"/>
              </w:rPr>
              <w:t>Cada módulo depende solo de las operaciones que necesita.</w:t>
            </w:r>
          </w:p>
        </w:tc>
      </w:tr>
      <w:tr w:rsidR="000737AF" w14:paraId="64C125B1" w14:textId="77777777">
        <w:trPr>
          <w:cantSplit/>
          <w:jc w:val="center"/>
        </w:trPr>
        <w:tc>
          <w:tcPr>
            <w:tcW w:w="2088" w:type="dxa"/>
            <w:tcMar>
              <w:top w:w="90" w:type="dxa"/>
              <w:left w:w="100" w:type="dxa"/>
              <w:bottom w:w="90" w:type="dxa"/>
              <w:right w:w="100" w:type="dxa"/>
            </w:tcMar>
            <w:vAlign w:val="center"/>
          </w:tcPr>
          <w:p w14:paraId="221C48E9" w14:textId="77777777" w:rsidR="000737AF" w:rsidRDefault="00704EBA">
            <w:pPr>
              <w:jc w:val="center"/>
            </w:pPr>
            <w:r>
              <w:rPr>
                <w:sz w:val="16"/>
              </w:rPr>
              <w:lastRenderedPageBreak/>
              <w:t>D Inversión de dependencias</w:t>
            </w:r>
          </w:p>
        </w:tc>
        <w:tc>
          <w:tcPr>
            <w:tcW w:w="3528" w:type="dxa"/>
            <w:tcMar>
              <w:top w:w="90" w:type="dxa"/>
              <w:left w:w="100" w:type="dxa"/>
              <w:bottom w:w="90" w:type="dxa"/>
              <w:right w:w="100" w:type="dxa"/>
            </w:tcMar>
            <w:vAlign w:val="center"/>
          </w:tcPr>
          <w:p w14:paraId="3225DF26" w14:textId="77777777" w:rsidR="000737AF" w:rsidRDefault="00704EBA">
            <w:r>
              <w:rPr>
                <w:sz w:val="16"/>
              </w:rPr>
              <w:t>Handlers inyectan Repository abstracto</w:t>
            </w:r>
          </w:p>
        </w:tc>
        <w:tc>
          <w:tcPr>
            <w:tcW w:w="4608" w:type="dxa"/>
            <w:tcMar>
              <w:top w:w="90" w:type="dxa"/>
              <w:left w:w="100" w:type="dxa"/>
              <w:bottom w:w="90" w:type="dxa"/>
              <w:right w:w="100" w:type="dxa"/>
            </w:tcMar>
            <w:vAlign w:val="center"/>
          </w:tcPr>
          <w:p w14:paraId="71EE79BC" w14:textId="77777777" w:rsidR="000737AF" w:rsidRDefault="00704EBA">
            <w:r>
              <w:rPr>
                <w:sz w:val="16"/>
              </w:rPr>
              <w:t>El caso de uso no crea ni conoce directamente PrismaService.</w:t>
            </w:r>
          </w:p>
        </w:tc>
      </w:tr>
    </w:tbl>
    <w:p w14:paraId="60CFF601" w14:textId="77777777" w:rsidR="000737AF" w:rsidRDefault="000737AF">
      <w:pPr>
        <w:spacing w:after="0"/>
      </w:pPr>
    </w:p>
    <w:p w14:paraId="251D6420" w14:textId="77777777" w:rsidR="000737AF" w:rsidRDefault="00704EBA">
      <w:pPr>
        <w:pStyle w:val="Ttulo2"/>
      </w:pPr>
      <w:r>
        <w:t>Cómo defender SOLID</w:t>
      </w:r>
    </w:p>
    <w:p w14:paraId="7396D858" w14:textId="77777777" w:rsidR="000737AF" w:rsidRDefault="00704EBA">
      <w:r>
        <w:t>No colocamos todo el código en el componente. La pantalla administra interacción; la Facade coordina; la API transporta; el DTO y el Handler validan; el Repository persiste; el Mapper traduce formatos. Si mañana cambiamos Prisma por otra tecnología, el Handler puede seguir usando el contrato del repositorio. Ese es el ejemplo más claro de SRP y DIP.</w:t>
      </w:r>
    </w:p>
    <w:p w14:paraId="7CF69510" w14:textId="77777777" w:rsidR="000737AF" w:rsidRDefault="00704EBA">
      <w:pPr>
        <w:pStyle w:val="Ttulo1"/>
      </w:pPr>
      <w:r>
        <w:t>9 Patrones de diseño utilizados</w:t>
      </w:r>
    </w:p>
    <w:tbl>
      <w:tblPr>
        <w:tblW w:w="0" w:type="auto"/>
        <w:jc w:val="center"/>
        <w:tblLayout w:type="fixed"/>
        <w:tblLook w:val="04A0" w:firstRow="1" w:lastRow="0" w:firstColumn="1" w:lastColumn="0" w:noHBand="0" w:noVBand="1"/>
      </w:tblPr>
      <w:tblGrid>
        <w:gridCol w:w="1872"/>
        <w:gridCol w:w="3960"/>
        <w:gridCol w:w="4392"/>
      </w:tblGrid>
      <w:tr w:rsidR="000737AF" w14:paraId="72ED316A" w14:textId="77777777">
        <w:trPr>
          <w:cantSplit/>
          <w:tblHeader/>
          <w:jc w:val="center"/>
        </w:trPr>
        <w:tc>
          <w:tcPr>
            <w:tcW w:w="1872" w:type="dxa"/>
            <w:shd w:val="clear" w:color="auto" w:fill="193753"/>
            <w:tcMar>
              <w:top w:w="90" w:type="dxa"/>
              <w:left w:w="100" w:type="dxa"/>
              <w:bottom w:w="90" w:type="dxa"/>
              <w:right w:w="100" w:type="dxa"/>
            </w:tcMar>
            <w:vAlign w:val="center"/>
          </w:tcPr>
          <w:p w14:paraId="1AC172A3" w14:textId="77777777" w:rsidR="000737AF" w:rsidRDefault="00704EBA">
            <w:pPr>
              <w:jc w:val="center"/>
            </w:pPr>
            <w:r>
              <w:rPr>
                <w:b/>
                <w:color w:val="FFFFFF"/>
                <w:sz w:val="16"/>
              </w:rPr>
              <w:t>Patrón</w:t>
            </w:r>
          </w:p>
        </w:tc>
        <w:tc>
          <w:tcPr>
            <w:tcW w:w="3960" w:type="dxa"/>
            <w:shd w:val="clear" w:color="auto" w:fill="193753"/>
            <w:tcMar>
              <w:top w:w="90" w:type="dxa"/>
              <w:left w:w="100" w:type="dxa"/>
              <w:bottom w:w="90" w:type="dxa"/>
              <w:right w:w="100" w:type="dxa"/>
            </w:tcMar>
            <w:vAlign w:val="center"/>
          </w:tcPr>
          <w:p w14:paraId="0A579961" w14:textId="77777777" w:rsidR="000737AF" w:rsidRDefault="00704EBA">
            <w:pPr>
              <w:jc w:val="center"/>
            </w:pPr>
            <w:r>
              <w:rPr>
                <w:b/>
                <w:color w:val="FFFFFF"/>
                <w:sz w:val="16"/>
              </w:rPr>
              <w:t>Uso real</w:t>
            </w:r>
          </w:p>
        </w:tc>
        <w:tc>
          <w:tcPr>
            <w:tcW w:w="4392" w:type="dxa"/>
            <w:shd w:val="clear" w:color="auto" w:fill="193753"/>
            <w:tcMar>
              <w:top w:w="90" w:type="dxa"/>
              <w:left w:w="100" w:type="dxa"/>
              <w:bottom w:w="90" w:type="dxa"/>
              <w:right w:w="100" w:type="dxa"/>
            </w:tcMar>
            <w:vAlign w:val="center"/>
          </w:tcPr>
          <w:p w14:paraId="5DA3E0A0" w14:textId="77777777" w:rsidR="000737AF" w:rsidRDefault="00704EBA">
            <w:pPr>
              <w:jc w:val="center"/>
            </w:pPr>
            <w:r>
              <w:rPr>
                <w:b/>
                <w:color w:val="FFFFFF"/>
                <w:sz w:val="16"/>
              </w:rPr>
              <w:t>Por qué se utilizó</w:t>
            </w:r>
          </w:p>
        </w:tc>
      </w:tr>
      <w:tr w:rsidR="000737AF" w14:paraId="24E781CE" w14:textId="77777777">
        <w:trPr>
          <w:cantSplit/>
          <w:jc w:val="center"/>
        </w:trPr>
        <w:tc>
          <w:tcPr>
            <w:tcW w:w="1872" w:type="dxa"/>
            <w:tcMar>
              <w:top w:w="90" w:type="dxa"/>
              <w:left w:w="100" w:type="dxa"/>
              <w:bottom w:w="90" w:type="dxa"/>
              <w:right w:w="100" w:type="dxa"/>
            </w:tcMar>
            <w:vAlign w:val="center"/>
          </w:tcPr>
          <w:p w14:paraId="108DA0CD" w14:textId="77777777" w:rsidR="000737AF" w:rsidRDefault="00704EBA">
            <w:pPr>
              <w:jc w:val="center"/>
            </w:pPr>
            <w:r>
              <w:rPr>
                <w:sz w:val="16"/>
              </w:rPr>
              <w:t>CQRS</w:t>
            </w:r>
          </w:p>
        </w:tc>
        <w:tc>
          <w:tcPr>
            <w:tcW w:w="3960" w:type="dxa"/>
            <w:tcMar>
              <w:top w:w="90" w:type="dxa"/>
              <w:left w:w="100" w:type="dxa"/>
              <w:bottom w:w="90" w:type="dxa"/>
              <w:right w:w="100" w:type="dxa"/>
            </w:tcMar>
            <w:vAlign w:val="center"/>
          </w:tcPr>
          <w:p w14:paraId="245EA487" w14:textId="77777777" w:rsidR="000737AF" w:rsidRDefault="00704EBA">
            <w:r>
              <w:rPr>
                <w:sz w:val="16"/>
              </w:rPr>
              <w:t>Commands para crear o actualizar y Queries para consultar</w:t>
            </w:r>
          </w:p>
        </w:tc>
        <w:tc>
          <w:tcPr>
            <w:tcW w:w="4392" w:type="dxa"/>
            <w:tcMar>
              <w:top w:w="90" w:type="dxa"/>
              <w:left w:w="100" w:type="dxa"/>
              <w:bottom w:w="90" w:type="dxa"/>
              <w:right w:w="100" w:type="dxa"/>
            </w:tcMar>
            <w:vAlign w:val="center"/>
          </w:tcPr>
          <w:p w14:paraId="5DDA9087" w14:textId="77777777" w:rsidR="000737AF" w:rsidRDefault="00704EBA">
            <w:r>
              <w:rPr>
                <w:sz w:val="16"/>
              </w:rPr>
              <w:t>Separar lectura y escritura y mantener casos de uso pequeños.</w:t>
            </w:r>
          </w:p>
        </w:tc>
      </w:tr>
      <w:tr w:rsidR="000737AF" w14:paraId="169955A4" w14:textId="77777777">
        <w:trPr>
          <w:cantSplit/>
          <w:jc w:val="center"/>
        </w:trPr>
        <w:tc>
          <w:tcPr>
            <w:tcW w:w="1872" w:type="dxa"/>
            <w:shd w:val="clear" w:color="auto" w:fill="EAF2F7"/>
            <w:tcMar>
              <w:top w:w="90" w:type="dxa"/>
              <w:left w:w="100" w:type="dxa"/>
              <w:bottom w:w="90" w:type="dxa"/>
              <w:right w:w="100" w:type="dxa"/>
            </w:tcMar>
            <w:vAlign w:val="center"/>
          </w:tcPr>
          <w:p w14:paraId="606B91DA" w14:textId="77777777" w:rsidR="000737AF" w:rsidRDefault="00704EBA">
            <w:pPr>
              <w:jc w:val="center"/>
            </w:pPr>
            <w:r>
              <w:rPr>
                <w:sz w:val="16"/>
              </w:rPr>
              <w:t>Repository</w:t>
            </w:r>
          </w:p>
        </w:tc>
        <w:tc>
          <w:tcPr>
            <w:tcW w:w="3960" w:type="dxa"/>
            <w:shd w:val="clear" w:color="auto" w:fill="EAF2F7"/>
            <w:tcMar>
              <w:top w:w="90" w:type="dxa"/>
              <w:left w:w="100" w:type="dxa"/>
              <w:bottom w:w="90" w:type="dxa"/>
              <w:right w:w="100" w:type="dxa"/>
            </w:tcMar>
            <w:vAlign w:val="center"/>
          </w:tcPr>
          <w:p w14:paraId="19C7461E" w14:textId="77777777" w:rsidR="000737AF" w:rsidRDefault="00704EBA">
            <w:r>
              <w:rPr>
                <w:sz w:val="16"/>
              </w:rPr>
              <w:t>NoteRepository y BinnacleRepository</w:t>
            </w:r>
          </w:p>
        </w:tc>
        <w:tc>
          <w:tcPr>
            <w:tcW w:w="4392" w:type="dxa"/>
            <w:shd w:val="clear" w:color="auto" w:fill="EAF2F7"/>
            <w:tcMar>
              <w:top w:w="90" w:type="dxa"/>
              <w:left w:w="100" w:type="dxa"/>
              <w:bottom w:w="90" w:type="dxa"/>
              <w:right w:w="100" w:type="dxa"/>
            </w:tcMar>
            <w:vAlign w:val="center"/>
          </w:tcPr>
          <w:p w14:paraId="0CD9B249" w14:textId="77777777" w:rsidR="000737AF" w:rsidRDefault="00704EBA">
            <w:r>
              <w:rPr>
                <w:sz w:val="16"/>
              </w:rPr>
              <w:t>Aislar reglas de negocio de Prisma y MySQL.</w:t>
            </w:r>
          </w:p>
        </w:tc>
      </w:tr>
      <w:tr w:rsidR="000737AF" w14:paraId="0D546486" w14:textId="77777777">
        <w:trPr>
          <w:cantSplit/>
          <w:jc w:val="center"/>
        </w:trPr>
        <w:tc>
          <w:tcPr>
            <w:tcW w:w="1872" w:type="dxa"/>
            <w:tcMar>
              <w:top w:w="90" w:type="dxa"/>
              <w:left w:w="100" w:type="dxa"/>
              <w:bottom w:w="90" w:type="dxa"/>
              <w:right w:w="100" w:type="dxa"/>
            </w:tcMar>
            <w:vAlign w:val="center"/>
          </w:tcPr>
          <w:p w14:paraId="1377341F" w14:textId="77777777" w:rsidR="000737AF" w:rsidRDefault="00704EBA">
            <w:pPr>
              <w:jc w:val="center"/>
            </w:pPr>
            <w:r>
              <w:rPr>
                <w:sz w:val="16"/>
              </w:rPr>
              <w:t>Facade</w:t>
            </w:r>
          </w:p>
        </w:tc>
        <w:tc>
          <w:tcPr>
            <w:tcW w:w="3960" w:type="dxa"/>
            <w:tcMar>
              <w:top w:w="90" w:type="dxa"/>
              <w:left w:w="100" w:type="dxa"/>
              <w:bottom w:w="90" w:type="dxa"/>
              <w:right w:w="100" w:type="dxa"/>
            </w:tcMar>
            <w:vAlign w:val="center"/>
          </w:tcPr>
          <w:p w14:paraId="5F173DEF" w14:textId="77777777" w:rsidR="000737AF" w:rsidRDefault="00704EBA">
            <w:r>
              <w:rPr>
                <w:sz w:val="16"/>
              </w:rPr>
              <w:t>NoteFacade y BinnacleFacade</w:t>
            </w:r>
          </w:p>
        </w:tc>
        <w:tc>
          <w:tcPr>
            <w:tcW w:w="4392" w:type="dxa"/>
            <w:tcMar>
              <w:top w:w="90" w:type="dxa"/>
              <w:left w:w="100" w:type="dxa"/>
              <w:bottom w:w="90" w:type="dxa"/>
              <w:right w:w="100" w:type="dxa"/>
            </w:tcMar>
            <w:vAlign w:val="center"/>
          </w:tcPr>
          <w:p w14:paraId="19AFEE44" w14:textId="77777777" w:rsidR="000737AF" w:rsidRDefault="00704EBA">
            <w:r>
              <w:rPr>
                <w:sz w:val="16"/>
              </w:rPr>
              <w:t>Dar a la pantalla una API simple y coordinar API y Store.</w:t>
            </w:r>
          </w:p>
        </w:tc>
      </w:tr>
      <w:tr w:rsidR="000737AF" w14:paraId="31F1690C" w14:textId="77777777">
        <w:trPr>
          <w:cantSplit/>
          <w:jc w:val="center"/>
        </w:trPr>
        <w:tc>
          <w:tcPr>
            <w:tcW w:w="1872" w:type="dxa"/>
            <w:shd w:val="clear" w:color="auto" w:fill="EAF2F7"/>
            <w:tcMar>
              <w:top w:w="90" w:type="dxa"/>
              <w:left w:w="100" w:type="dxa"/>
              <w:bottom w:w="90" w:type="dxa"/>
              <w:right w:w="100" w:type="dxa"/>
            </w:tcMar>
            <w:vAlign w:val="center"/>
          </w:tcPr>
          <w:p w14:paraId="79A11688" w14:textId="77777777" w:rsidR="000737AF" w:rsidRDefault="00704EBA">
            <w:pPr>
              <w:jc w:val="center"/>
            </w:pPr>
            <w:r>
              <w:rPr>
                <w:sz w:val="16"/>
              </w:rPr>
              <w:t>Mapper</w:t>
            </w:r>
          </w:p>
        </w:tc>
        <w:tc>
          <w:tcPr>
            <w:tcW w:w="3960" w:type="dxa"/>
            <w:shd w:val="clear" w:color="auto" w:fill="EAF2F7"/>
            <w:tcMar>
              <w:top w:w="90" w:type="dxa"/>
              <w:left w:w="100" w:type="dxa"/>
              <w:bottom w:w="90" w:type="dxa"/>
              <w:right w:w="100" w:type="dxa"/>
            </w:tcMar>
            <w:vAlign w:val="center"/>
          </w:tcPr>
          <w:p w14:paraId="33EA65E7" w14:textId="77777777" w:rsidR="000737AF" w:rsidRDefault="00704EBA">
            <w:r>
              <w:rPr>
                <w:sz w:val="16"/>
              </w:rPr>
              <w:t>Prisma Mapper y Response Mapper</w:t>
            </w:r>
          </w:p>
        </w:tc>
        <w:tc>
          <w:tcPr>
            <w:tcW w:w="4392" w:type="dxa"/>
            <w:shd w:val="clear" w:color="auto" w:fill="EAF2F7"/>
            <w:tcMar>
              <w:top w:w="90" w:type="dxa"/>
              <w:left w:w="100" w:type="dxa"/>
              <w:bottom w:w="90" w:type="dxa"/>
              <w:right w:w="100" w:type="dxa"/>
            </w:tcMar>
            <w:vAlign w:val="center"/>
          </w:tcPr>
          <w:p w14:paraId="42542A8E" w14:textId="77777777" w:rsidR="000737AF" w:rsidRDefault="00704EBA">
            <w:r>
              <w:rPr>
                <w:sz w:val="16"/>
              </w:rPr>
              <w:t>Evitar que formatos de base de datos se filtren a la UI.</w:t>
            </w:r>
          </w:p>
        </w:tc>
      </w:tr>
      <w:tr w:rsidR="000737AF" w14:paraId="52A66E5C" w14:textId="77777777">
        <w:trPr>
          <w:cantSplit/>
          <w:jc w:val="center"/>
        </w:trPr>
        <w:tc>
          <w:tcPr>
            <w:tcW w:w="1872" w:type="dxa"/>
            <w:tcMar>
              <w:top w:w="90" w:type="dxa"/>
              <w:left w:w="100" w:type="dxa"/>
              <w:bottom w:w="90" w:type="dxa"/>
              <w:right w:w="100" w:type="dxa"/>
            </w:tcMar>
            <w:vAlign w:val="center"/>
          </w:tcPr>
          <w:p w14:paraId="1557B493" w14:textId="77777777" w:rsidR="000737AF" w:rsidRDefault="00704EBA">
            <w:pPr>
              <w:jc w:val="center"/>
            </w:pPr>
            <w:r>
              <w:rPr>
                <w:sz w:val="16"/>
              </w:rPr>
              <w:t>DTO</w:t>
            </w:r>
          </w:p>
        </w:tc>
        <w:tc>
          <w:tcPr>
            <w:tcW w:w="3960" w:type="dxa"/>
            <w:tcMar>
              <w:top w:w="90" w:type="dxa"/>
              <w:left w:w="100" w:type="dxa"/>
              <w:bottom w:w="90" w:type="dxa"/>
              <w:right w:w="100" w:type="dxa"/>
            </w:tcMar>
            <w:vAlign w:val="center"/>
          </w:tcPr>
          <w:p w14:paraId="60B71C41" w14:textId="77777777" w:rsidR="000737AF" w:rsidRDefault="00704EBA">
            <w:r>
              <w:rPr>
                <w:sz w:val="16"/>
              </w:rPr>
              <w:t>Create y Update DTO</w:t>
            </w:r>
          </w:p>
        </w:tc>
        <w:tc>
          <w:tcPr>
            <w:tcW w:w="4392" w:type="dxa"/>
            <w:tcMar>
              <w:top w:w="90" w:type="dxa"/>
              <w:left w:w="100" w:type="dxa"/>
              <w:bottom w:w="90" w:type="dxa"/>
              <w:right w:w="100" w:type="dxa"/>
            </w:tcMar>
            <w:vAlign w:val="center"/>
          </w:tcPr>
          <w:p w14:paraId="6BC3D3EF" w14:textId="77777777" w:rsidR="000737AF" w:rsidRDefault="00704EBA">
            <w:r>
              <w:rPr>
                <w:sz w:val="16"/>
              </w:rPr>
              <w:t>Definir y validar la entrada de cada endpoint.</w:t>
            </w:r>
          </w:p>
        </w:tc>
      </w:tr>
      <w:tr w:rsidR="000737AF" w14:paraId="70733737" w14:textId="77777777">
        <w:trPr>
          <w:cantSplit/>
          <w:jc w:val="center"/>
        </w:trPr>
        <w:tc>
          <w:tcPr>
            <w:tcW w:w="1872" w:type="dxa"/>
            <w:shd w:val="clear" w:color="auto" w:fill="EAF2F7"/>
            <w:tcMar>
              <w:top w:w="90" w:type="dxa"/>
              <w:left w:w="100" w:type="dxa"/>
              <w:bottom w:w="90" w:type="dxa"/>
              <w:right w:w="100" w:type="dxa"/>
            </w:tcMar>
            <w:vAlign w:val="center"/>
          </w:tcPr>
          <w:p w14:paraId="55E4A70C" w14:textId="77777777" w:rsidR="000737AF" w:rsidRDefault="00704EBA">
            <w:pPr>
              <w:jc w:val="center"/>
            </w:pPr>
            <w:r>
              <w:rPr>
                <w:sz w:val="16"/>
              </w:rPr>
              <w:t>Reactive Store</w:t>
            </w:r>
          </w:p>
        </w:tc>
        <w:tc>
          <w:tcPr>
            <w:tcW w:w="3960" w:type="dxa"/>
            <w:shd w:val="clear" w:color="auto" w:fill="EAF2F7"/>
            <w:tcMar>
              <w:top w:w="90" w:type="dxa"/>
              <w:left w:w="100" w:type="dxa"/>
              <w:bottom w:w="90" w:type="dxa"/>
              <w:right w:w="100" w:type="dxa"/>
            </w:tcMar>
            <w:vAlign w:val="center"/>
          </w:tcPr>
          <w:p w14:paraId="3FE95937" w14:textId="77777777" w:rsidR="000737AF" w:rsidRDefault="00704EBA">
            <w:r>
              <w:rPr>
                <w:sz w:val="16"/>
              </w:rPr>
              <w:t>Signals y Stores</w:t>
            </w:r>
          </w:p>
        </w:tc>
        <w:tc>
          <w:tcPr>
            <w:tcW w:w="4392" w:type="dxa"/>
            <w:shd w:val="clear" w:color="auto" w:fill="EAF2F7"/>
            <w:tcMar>
              <w:top w:w="90" w:type="dxa"/>
              <w:left w:w="100" w:type="dxa"/>
              <w:bottom w:w="90" w:type="dxa"/>
              <w:right w:w="100" w:type="dxa"/>
            </w:tcMar>
            <w:vAlign w:val="center"/>
          </w:tcPr>
          <w:p w14:paraId="7610755C" w14:textId="77777777" w:rsidR="000737AF" w:rsidRDefault="00704EBA">
            <w:r>
              <w:rPr>
                <w:sz w:val="16"/>
              </w:rPr>
              <w:t>Mantener estado predecible de carga, datos y errores.</w:t>
            </w:r>
          </w:p>
        </w:tc>
      </w:tr>
      <w:tr w:rsidR="000737AF" w14:paraId="2F0720CB" w14:textId="77777777">
        <w:trPr>
          <w:cantSplit/>
          <w:jc w:val="center"/>
        </w:trPr>
        <w:tc>
          <w:tcPr>
            <w:tcW w:w="1872" w:type="dxa"/>
            <w:tcMar>
              <w:top w:w="90" w:type="dxa"/>
              <w:left w:w="100" w:type="dxa"/>
              <w:bottom w:w="90" w:type="dxa"/>
              <w:right w:w="100" w:type="dxa"/>
            </w:tcMar>
            <w:vAlign w:val="center"/>
          </w:tcPr>
          <w:p w14:paraId="0F1A2F4C" w14:textId="77777777" w:rsidR="000737AF" w:rsidRDefault="00704EBA">
            <w:pPr>
              <w:jc w:val="center"/>
            </w:pPr>
            <w:r>
              <w:rPr>
                <w:sz w:val="16"/>
              </w:rPr>
              <w:t>Guard y Decorator</w:t>
            </w:r>
          </w:p>
        </w:tc>
        <w:tc>
          <w:tcPr>
            <w:tcW w:w="3960" w:type="dxa"/>
            <w:tcMar>
              <w:top w:w="90" w:type="dxa"/>
              <w:left w:w="100" w:type="dxa"/>
              <w:bottom w:w="90" w:type="dxa"/>
              <w:right w:w="100" w:type="dxa"/>
            </w:tcMar>
            <w:vAlign w:val="center"/>
          </w:tcPr>
          <w:p w14:paraId="7A9522E4" w14:textId="77777777" w:rsidR="000737AF" w:rsidRDefault="00704EBA">
            <w:r>
              <w:rPr>
                <w:sz w:val="16"/>
              </w:rPr>
              <w:t>JWT CurrentUser y Roles</w:t>
            </w:r>
          </w:p>
        </w:tc>
        <w:tc>
          <w:tcPr>
            <w:tcW w:w="4392" w:type="dxa"/>
            <w:tcMar>
              <w:top w:w="90" w:type="dxa"/>
              <w:left w:w="100" w:type="dxa"/>
              <w:bottom w:w="90" w:type="dxa"/>
              <w:right w:w="100" w:type="dxa"/>
            </w:tcMar>
            <w:vAlign w:val="center"/>
          </w:tcPr>
          <w:p w14:paraId="46686C14" w14:textId="77777777" w:rsidR="000737AF" w:rsidRDefault="00704EBA">
            <w:r>
              <w:rPr>
                <w:sz w:val="16"/>
              </w:rPr>
              <w:t>Centralizar autenticación y autorización.</w:t>
            </w:r>
          </w:p>
        </w:tc>
      </w:tr>
      <w:tr w:rsidR="000737AF" w14:paraId="217DA44E" w14:textId="77777777">
        <w:trPr>
          <w:cantSplit/>
          <w:jc w:val="center"/>
        </w:trPr>
        <w:tc>
          <w:tcPr>
            <w:tcW w:w="1872" w:type="dxa"/>
            <w:shd w:val="clear" w:color="auto" w:fill="EAF2F7"/>
            <w:tcMar>
              <w:top w:w="90" w:type="dxa"/>
              <w:left w:w="100" w:type="dxa"/>
              <w:bottom w:w="90" w:type="dxa"/>
              <w:right w:w="100" w:type="dxa"/>
            </w:tcMar>
            <w:vAlign w:val="center"/>
          </w:tcPr>
          <w:p w14:paraId="3F81EA4E" w14:textId="77777777" w:rsidR="000737AF" w:rsidRDefault="00704EBA">
            <w:pPr>
              <w:jc w:val="center"/>
            </w:pPr>
            <w:r>
              <w:rPr>
                <w:sz w:val="16"/>
              </w:rPr>
              <w:t>Soft delete</w:t>
            </w:r>
          </w:p>
        </w:tc>
        <w:tc>
          <w:tcPr>
            <w:tcW w:w="3960" w:type="dxa"/>
            <w:shd w:val="clear" w:color="auto" w:fill="EAF2F7"/>
            <w:tcMar>
              <w:top w:w="90" w:type="dxa"/>
              <w:left w:w="100" w:type="dxa"/>
              <w:bottom w:w="90" w:type="dxa"/>
              <w:right w:w="100" w:type="dxa"/>
            </w:tcMar>
            <w:vAlign w:val="center"/>
          </w:tcPr>
          <w:p w14:paraId="76069503" w14:textId="77777777" w:rsidR="000737AF" w:rsidRDefault="00704EBA">
            <w:r>
              <w:rPr>
                <w:sz w:val="16"/>
              </w:rPr>
              <w:t>status igual a cero</w:t>
            </w:r>
          </w:p>
        </w:tc>
        <w:tc>
          <w:tcPr>
            <w:tcW w:w="4392" w:type="dxa"/>
            <w:shd w:val="clear" w:color="auto" w:fill="EAF2F7"/>
            <w:tcMar>
              <w:top w:w="90" w:type="dxa"/>
              <w:left w:w="100" w:type="dxa"/>
              <w:bottom w:w="90" w:type="dxa"/>
              <w:right w:w="100" w:type="dxa"/>
            </w:tcMar>
            <w:vAlign w:val="center"/>
          </w:tcPr>
          <w:p w14:paraId="758F9CC2" w14:textId="77777777" w:rsidR="000737AF" w:rsidRDefault="00704EBA">
            <w:r>
              <w:rPr>
                <w:sz w:val="16"/>
              </w:rPr>
              <w:t>Conservar trazabilidad y auditoría sin borrado físico inmediato.</w:t>
            </w:r>
          </w:p>
        </w:tc>
      </w:tr>
    </w:tbl>
    <w:p w14:paraId="6C15187A" w14:textId="77777777" w:rsidR="000737AF" w:rsidRDefault="000737AF">
      <w:pPr>
        <w:spacing w:after="0"/>
      </w:pPr>
    </w:p>
    <w:p w14:paraId="0058FFDA" w14:textId="77777777" w:rsidR="000737AF" w:rsidRDefault="00704EBA">
      <w:pPr>
        <w:pStyle w:val="Ttulo2"/>
      </w:pPr>
      <w:r>
        <w:t>Por qué no son patrones decorativos</w:t>
      </w:r>
    </w:p>
    <w:p w14:paraId="715C07AA" w14:textId="77777777" w:rsidR="000737AF" w:rsidRDefault="00704EBA">
      <w:r>
        <w:t>Cada patrón resuelve un problema presente en el mantenimiento. CQRS organiza las operaciones; Repository desacopla persistencia; Facade reduce dependencias de la pantalla; Mapper protege los límites entre capas; DTO evita datos inválidos; los Guards impiden acceso no autorizado. No se añadieron solo para nombrarlos en la exposición.</w:t>
      </w:r>
    </w:p>
    <w:p w14:paraId="729EEACF" w14:textId="77777777" w:rsidR="000737AF" w:rsidRDefault="00704EBA">
      <w:pPr>
        <w:pStyle w:val="Ttulo1"/>
      </w:pPr>
      <w:r>
        <w:t>10 Puntualidad</w:t>
      </w:r>
    </w:p>
    <w:p w14:paraId="55A2FE8F" w14:textId="77777777" w:rsidR="000737AF" w:rsidRDefault="00704EBA">
      <w:r>
        <w:t>La entrega indicada vence el 23 de septiembre de 2026 a las 23:59. La puntualidad no se demuestra únicamente diciendo que se trabajó a tiempo: debe respaldarse con el archivo entregado, el registro de envío y una demostración preparada antes del cierre.</w:t>
      </w:r>
    </w:p>
    <w:tbl>
      <w:tblPr>
        <w:tblW w:w="0" w:type="auto"/>
        <w:jc w:val="center"/>
        <w:tblLayout w:type="fixed"/>
        <w:tblLook w:val="04A0" w:firstRow="1" w:lastRow="0" w:firstColumn="1" w:lastColumn="0" w:noHBand="0" w:noVBand="1"/>
      </w:tblPr>
      <w:tblGrid>
        <w:gridCol w:w="2448"/>
        <w:gridCol w:w="2232"/>
        <w:gridCol w:w="5544"/>
      </w:tblGrid>
      <w:tr w:rsidR="000737AF" w14:paraId="5FF0D573" w14:textId="77777777">
        <w:trPr>
          <w:cantSplit/>
          <w:tblHeader/>
          <w:jc w:val="center"/>
        </w:trPr>
        <w:tc>
          <w:tcPr>
            <w:tcW w:w="2448" w:type="dxa"/>
            <w:shd w:val="clear" w:color="auto" w:fill="193753"/>
            <w:tcMar>
              <w:top w:w="90" w:type="dxa"/>
              <w:left w:w="100" w:type="dxa"/>
              <w:bottom w:w="90" w:type="dxa"/>
              <w:right w:w="100" w:type="dxa"/>
            </w:tcMar>
            <w:vAlign w:val="center"/>
          </w:tcPr>
          <w:p w14:paraId="690C9B6C" w14:textId="77777777" w:rsidR="000737AF" w:rsidRDefault="00704EBA">
            <w:pPr>
              <w:jc w:val="center"/>
            </w:pPr>
            <w:r>
              <w:rPr>
                <w:b/>
                <w:color w:val="FFFFFF"/>
                <w:sz w:val="17"/>
              </w:rPr>
              <w:t>Evidencia</w:t>
            </w:r>
          </w:p>
        </w:tc>
        <w:tc>
          <w:tcPr>
            <w:tcW w:w="2232" w:type="dxa"/>
            <w:shd w:val="clear" w:color="auto" w:fill="193753"/>
            <w:tcMar>
              <w:top w:w="90" w:type="dxa"/>
              <w:left w:w="100" w:type="dxa"/>
              <w:bottom w:w="90" w:type="dxa"/>
              <w:right w:w="100" w:type="dxa"/>
            </w:tcMar>
            <w:vAlign w:val="center"/>
          </w:tcPr>
          <w:p w14:paraId="23B37885" w14:textId="77777777" w:rsidR="000737AF" w:rsidRDefault="00704EBA">
            <w:pPr>
              <w:jc w:val="center"/>
            </w:pPr>
            <w:r>
              <w:rPr>
                <w:b/>
                <w:color w:val="FFFFFF"/>
                <w:sz w:val="17"/>
              </w:rPr>
              <w:t>Estado</w:t>
            </w:r>
          </w:p>
        </w:tc>
        <w:tc>
          <w:tcPr>
            <w:tcW w:w="5544" w:type="dxa"/>
            <w:shd w:val="clear" w:color="auto" w:fill="193753"/>
            <w:tcMar>
              <w:top w:w="90" w:type="dxa"/>
              <w:left w:w="100" w:type="dxa"/>
              <w:bottom w:w="90" w:type="dxa"/>
              <w:right w:w="100" w:type="dxa"/>
            </w:tcMar>
            <w:vAlign w:val="center"/>
          </w:tcPr>
          <w:p w14:paraId="37234A94" w14:textId="77777777" w:rsidR="000737AF" w:rsidRDefault="00704EBA">
            <w:pPr>
              <w:jc w:val="center"/>
            </w:pPr>
            <w:r>
              <w:rPr>
                <w:b/>
                <w:color w:val="FFFFFF"/>
                <w:sz w:val="17"/>
              </w:rPr>
              <w:t>Acción</w:t>
            </w:r>
          </w:p>
        </w:tc>
      </w:tr>
      <w:tr w:rsidR="000737AF" w14:paraId="73DE150E" w14:textId="77777777">
        <w:trPr>
          <w:cantSplit/>
          <w:jc w:val="center"/>
        </w:trPr>
        <w:tc>
          <w:tcPr>
            <w:tcW w:w="2448" w:type="dxa"/>
            <w:tcMar>
              <w:top w:w="90" w:type="dxa"/>
              <w:left w:w="100" w:type="dxa"/>
              <w:bottom w:w="90" w:type="dxa"/>
              <w:right w:w="100" w:type="dxa"/>
            </w:tcMar>
            <w:vAlign w:val="center"/>
          </w:tcPr>
          <w:p w14:paraId="353973C5" w14:textId="77777777" w:rsidR="000737AF" w:rsidRDefault="00704EBA">
            <w:pPr>
              <w:jc w:val="center"/>
            </w:pPr>
            <w:r>
              <w:rPr>
                <w:sz w:val="17"/>
              </w:rPr>
              <w:lastRenderedPageBreak/>
              <w:t>Funciones principales</w:t>
            </w:r>
          </w:p>
        </w:tc>
        <w:tc>
          <w:tcPr>
            <w:tcW w:w="2232" w:type="dxa"/>
            <w:tcMar>
              <w:top w:w="90" w:type="dxa"/>
              <w:left w:w="100" w:type="dxa"/>
              <w:bottom w:w="90" w:type="dxa"/>
              <w:right w:w="100" w:type="dxa"/>
            </w:tcMar>
            <w:vAlign w:val="center"/>
          </w:tcPr>
          <w:p w14:paraId="781B21FB" w14:textId="77777777" w:rsidR="000737AF" w:rsidRDefault="00704EBA">
            <w:r>
              <w:rPr>
                <w:sz w:val="17"/>
              </w:rPr>
              <w:t>Implementadas</w:t>
            </w:r>
          </w:p>
        </w:tc>
        <w:tc>
          <w:tcPr>
            <w:tcW w:w="5544" w:type="dxa"/>
            <w:tcMar>
              <w:top w:w="90" w:type="dxa"/>
              <w:left w:w="100" w:type="dxa"/>
              <w:bottom w:w="90" w:type="dxa"/>
              <w:right w:w="100" w:type="dxa"/>
            </w:tcMar>
            <w:vAlign w:val="center"/>
          </w:tcPr>
          <w:p w14:paraId="43F39D15" w14:textId="77777777" w:rsidR="000737AF" w:rsidRDefault="00704EBA">
            <w:r>
              <w:rPr>
                <w:sz w:val="17"/>
              </w:rPr>
              <w:t>Demostrar Notas y Bitácora de principio a fin.</w:t>
            </w:r>
          </w:p>
        </w:tc>
      </w:tr>
      <w:tr w:rsidR="000737AF" w14:paraId="4F1BAA70" w14:textId="77777777">
        <w:trPr>
          <w:cantSplit/>
          <w:jc w:val="center"/>
        </w:trPr>
        <w:tc>
          <w:tcPr>
            <w:tcW w:w="2448" w:type="dxa"/>
            <w:shd w:val="clear" w:color="auto" w:fill="EAF2F7"/>
            <w:tcMar>
              <w:top w:w="90" w:type="dxa"/>
              <w:left w:w="100" w:type="dxa"/>
              <w:bottom w:w="90" w:type="dxa"/>
              <w:right w:w="100" w:type="dxa"/>
            </w:tcMar>
            <w:vAlign w:val="center"/>
          </w:tcPr>
          <w:p w14:paraId="29DA9F8A" w14:textId="77777777" w:rsidR="000737AF" w:rsidRDefault="00704EBA">
            <w:pPr>
              <w:jc w:val="center"/>
            </w:pPr>
            <w:r>
              <w:rPr>
                <w:sz w:val="17"/>
              </w:rPr>
              <w:t>Compilación frontend</w:t>
            </w:r>
          </w:p>
        </w:tc>
        <w:tc>
          <w:tcPr>
            <w:tcW w:w="2232" w:type="dxa"/>
            <w:shd w:val="clear" w:color="auto" w:fill="EAF2F7"/>
            <w:tcMar>
              <w:top w:w="90" w:type="dxa"/>
              <w:left w:w="100" w:type="dxa"/>
              <w:bottom w:w="90" w:type="dxa"/>
              <w:right w:w="100" w:type="dxa"/>
            </w:tcMar>
            <w:vAlign w:val="center"/>
          </w:tcPr>
          <w:p w14:paraId="432748E0" w14:textId="77777777" w:rsidR="000737AF" w:rsidRDefault="00704EBA">
            <w:r>
              <w:rPr>
                <w:sz w:val="17"/>
              </w:rPr>
              <w:t>Correcta</w:t>
            </w:r>
          </w:p>
        </w:tc>
        <w:tc>
          <w:tcPr>
            <w:tcW w:w="5544" w:type="dxa"/>
            <w:shd w:val="clear" w:color="auto" w:fill="EAF2F7"/>
            <w:tcMar>
              <w:top w:w="90" w:type="dxa"/>
              <w:left w:w="100" w:type="dxa"/>
              <w:bottom w:w="90" w:type="dxa"/>
              <w:right w:w="100" w:type="dxa"/>
            </w:tcMar>
            <w:vAlign w:val="center"/>
          </w:tcPr>
          <w:p w14:paraId="552387C0" w14:textId="77777777" w:rsidR="000737AF" w:rsidRDefault="00704EBA">
            <w:r>
              <w:rPr>
                <w:sz w:val="17"/>
              </w:rPr>
              <w:t>Conservar la salida del build como evidencia.</w:t>
            </w:r>
          </w:p>
        </w:tc>
      </w:tr>
      <w:tr w:rsidR="000737AF" w14:paraId="10AE861C" w14:textId="77777777">
        <w:trPr>
          <w:cantSplit/>
          <w:jc w:val="center"/>
        </w:trPr>
        <w:tc>
          <w:tcPr>
            <w:tcW w:w="2448" w:type="dxa"/>
            <w:tcMar>
              <w:top w:w="90" w:type="dxa"/>
              <w:left w:w="100" w:type="dxa"/>
              <w:bottom w:w="90" w:type="dxa"/>
              <w:right w:w="100" w:type="dxa"/>
            </w:tcMar>
            <w:vAlign w:val="center"/>
          </w:tcPr>
          <w:p w14:paraId="736674C8" w14:textId="77777777" w:rsidR="000737AF" w:rsidRDefault="00704EBA">
            <w:pPr>
              <w:jc w:val="center"/>
            </w:pPr>
            <w:r>
              <w:rPr>
                <w:sz w:val="17"/>
              </w:rPr>
              <w:t>Compilación backend</w:t>
            </w:r>
          </w:p>
        </w:tc>
        <w:tc>
          <w:tcPr>
            <w:tcW w:w="2232" w:type="dxa"/>
            <w:tcMar>
              <w:top w:w="90" w:type="dxa"/>
              <w:left w:w="100" w:type="dxa"/>
              <w:bottom w:w="90" w:type="dxa"/>
              <w:right w:w="100" w:type="dxa"/>
            </w:tcMar>
            <w:vAlign w:val="center"/>
          </w:tcPr>
          <w:p w14:paraId="3C9B24A7" w14:textId="77777777" w:rsidR="000737AF" w:rsidRDefault="00704EBA">
            <w:r>
              <w:rPr>
                <w:sz w:val="17"/>
              </w:rPr>
              <w:t>Correcta</w:t>
            </w:r>
          </w:p>
        </w:tc>
        <w:tc>
          <w:tcPr>
            <w:tcW w:w="5544" w:type="dxa"/>
            <w:tcMar>
              <w:top w:w="90" w:type="dxa"/>
              <w:left w:w="100" w:type="dxa"/>
              <w:bottom w:w="90" w:type="dxa"/>
              <w:right w:w="100" w:type="dxa"/>
            </w:tcMar>
            <w:vAlign w:val="center"/>
          </w:tcPr>
          <w:p w14:paraId="26D9E838" w14:textId="77777777" w:rsidR="000737AF" w:rsidRDefault="00704EBA">
            <w:r>
              <w:rPr>
                <w:sz w:val="17"/>
              </w:rPr>
              <w:t>Conservar la salida de Prisma y Nest build.</w:t>
            </w:r>
          </w:p>
        </w:tc>
      </w:tr>
      <w:tr w:rsidR="000737AF" w14:paraId="358BECB3" w14:textId="77777777">
        <w:trPr>
          <w:cantSplit/>
          <w:jc w:val="center"/>
        </w:trPr>
        <w:tc>
          <w:tcPr>
            <w:tcW w:w="2448" w:type="dxa"/>
            <w:shd w:val="clear" w:color="auto" w:fill="EAF2F7"/>
            <w:tcMar>
              <w:top w:w="90" w:type="dxa"/>
              <w:left w:w="100" w:type="dxa"/>
              <w:bottom w:w="90" w:type="dxa"/>
              <w:right w:w="100" w:type="dxa"/>
            </w:tcMar>
            <w:vAlign w:val="center"/>
          </w:tcPr>
          <w:p w14:paraId="125BAAE1" w14:textId="77777777" w:rsidR="000737AF" w:rsidRDefault="00704EBA">
            <w:pPr>
              <w:jc w:val="center"/>
            </w:pPr>
            <w:r>
              <w:rPr>
                <w:sz w:val="17"/>
              </w:rPr>
              <w:t>Documento de defensa</w:t>
            </w:r>
          </w:p>
        </w:tc>
        <w:tc>
          <w:tcPr>
            <w:tcW w:w="2232" w:type="dxa"/>
            <w:shd w:val="clear" w:color="auto" w:fill="EAF2F7"/>
            <w:tcMar>
              <w:top w:w="90" w:type="dxa"/>
              <w:left w:w="100" w:type="dxa"/>
              <w:bottom w:w="90" w:type="dxa"/>
              <w:right w:w="100" w:type="dxa"/>
            </w:tcMar>
            <w:vAlign w:val="center"/>
          </w:tcPr>
          <w:p w14:paraId="61B730E2" w14:textId="77777777" w:rsidR="000737AF" w:rsidRDefault="00704EBA">
            <w:r>
              <w:rPr>
                <w:sz w:val="17"/>
              </w:rPr>
              <w:t>Preparado</w:t>
            </w:r>
          </w:p>
        </w:tc>
        <w:tc>
          <w:tcPr>
            <w:tcW w:w="5544" w:type="dxa"/>
            <w:shd w:val="clear" w:color="auto" w:fill="EAF2F7"/>
            <w:tcMar>
              <w:top w:w="90" w:type="dxa"/>
              <w:left w:w="100" w:type="dxa"/>
              <w:bottom w:w="90" w:type="dxa"/>
              <w:right w:w="100" w:type="dxa"/>
            </w:tcMar>
            <w:vAlign w:val="center"/>
          </w:tcPr>
          <w:p w14:paraId="4BDB4251" w14:textId="77777777" w:rsidR="000737AF" w:rsidRDefault="00704EBA">
            <w:r>
              <w:rPr>
                <w:sz w:val="17"/>
              </w:rPr>
              <w:t>Adjuntar este informe antes de las 23:59.</w:t>
            </w:r>
          </w:p>
        </w:tc>
      </w:tr>
      <w:tr w:rsidR="000737AF" w14:paraId="6BFEEA2F" w14:textId="77777777">
        <w:trPr>
          <w:cantSplit/>
          <w:jc w:val="center"/>
        </w:trPr>
        <w:tc>
          <w:tcPr>
            <w:tcW w:w="2448" w:type="dxa"/>
            <w:tcMar>
              <w:top w:w="90" w:type="dxa"/>
              <w:left w:w="100" w:type="dxa"/>
              <w:bottom w:w="90" w:type="dxa"/>
              <w:right w:w="100" w:type="dxa"/>
            </w:tcMar>
            <w:vAlign w:val="center"/>
          </w:tcPr>
          <w:p w14:paraId="54046F9C" w14:textId="77777777" w:rsidR="000737AF" w:rsidRDefault="00704EBA">
            <w:pPr>
              <w:jc w:val="center"/>
            </w:pPr>
            <w:r>
              <w:rPr>
                <w:sz w:val="17"/>
              </w:rPr>
              <w:t>Envío en plataforma</w:t>
            </w:r>
          </w:p>
        </w:tc>
        <w:tc>
          <w:tcPr>
            <w:tcW w:w="2232" w:type="dxa"/>
            <w:tcMar>
              <w:top w:w="90" w:type="dxa"/>
              <w:left w:w="100" w:type="dxa"/>
              <w:bottom w:w="90" w:type="dxa"/>
              <w:right w:w="100" w:type="dxa"/>
            </w:tcMar>
            <w:vAlign w:val="center"/>
          </w:tcPr>
          <w:p w14:paraId="493A92AE" w14:textId="77777777" w:rsidR="000737AF" w:rsidRDefault="00704EBA">
            <w:r>
              <w:rPr>
                <w:sz w:val="17"/>
              </w:rPr>
              <w:t>Responsabilidad del estudiante</w:t>
            </w:r>
          </w:p>
        </w:tc>
        <w:tc>
          <w:tcPr>
            <w:tcW w:w="5544" w:type="dxa"/>
            <w:tcMar>
              <w:top w:w="90" w:type="dxa"/>
              <w:left w:w="100" w:type="dxa"/>
              <w:bottom w:w="90" w:type="dxa"/>
              <w:right w:w="100" w:type="dxa"/>
            </w:tcMar>
            <w:vAlign w:val="center"/>
          </w:tcPr>
          <w:p w14:paraId="671A0356" w14:textId="77777777" w:rsidR="000737AF" w:rsidRDefault="00704EBA">
            <w:r>
              <w:rPr>
                <w:sz w:val="17"/>
              </w:rPr>
              <w:t>Confirmar el envío y guardar captura con fecha y hora.</w:t>
            </w:r>
          </w:p>
        </w:tc>
      </w:tr>
    </w:tbl>
    <w:p w14:paraId="2D6AF527" w14:textId="77777777" w:rsidR="000737AF" w:rsidRDefault="000737AF">
      <w:pPr>
        <w:spacing w:after="0"/>
      </w:pPr>
    </w:p>
    <w:p w14:paraId="7B4B982E" w14:textId="77777777" w:rsidR="000737AF" w:rsidRDefault="00704EBA">
      <w:pPr>
        <w:pStyle w:val="Ttulo1"/>
      </w:pPr>
      <w:r>
        <w:t>11 Guion para presentar y defender</w:t>
      </w:r>
    </w:p>
    <w:tbl>
      <w:tblPr>
        <w:tblW w:w="0" w:type="auto"/>
        <w:jc w:val="center"/>
        <w:tblLayout w:type="fixed"/>
        <w:tblLook w:val="04A0" w:firstRow="1" w:lastRow="0" w:firstColumn="1" w:lastColumn="0" w:noHBand="0" w:noVBand="1"/>
      </w:tblPr>
      <w:tblGrid>
        <w:gridCol w:w="1152"/>
        <w:gridCol w:w="1944"/>
        <w:gridCol w:w="7128"/>
      </w:tblGrid>
      <w:tr w:rsidR="000737AF" w14:paraId="0A7A133C" w14:textId="77777777">
        <w:trPr>
          <w:cantSplit/>
          <w:tblHeader/>
          <w:jc w:val="center"/>
        </w:trPr>
        <w:tc>
          <w:tcPr>
            <w:tcW w:w="1152" w:type="dxa"/>
            <w:shd w:val="clear" w:color="auto" w:fill="193753"/>
            <w:tcMar>
              <w:top w:w="90" w:type="dxa"/>
              <w:left w:w="100" w:type="dxa"/>
              <w:bottom w:w="90" w:type="dxa"/>
              <w:right w:w="100" w:type="dxa"/>
            </w:tcMar>
            <w:vAlign w:val="center"/>
          </w:tcPr>
          <w:p w14:paraId="1E1A13B3" w14:textId="77777777" w:rsidR="000737AF" w:rsidRDefault="00704EBA">
            <w:pPr>
              <w:jc w:val="center"/>
            </w:pPr>
            <w:r>
              <w:rPr>
                <w:b/>
                <w:color w:val="FFFFFF"/>
                <w:sz w:val="17"/>
              </w:rPr>
              <w:t>Tiempo</w:t>
            </w:r>
          </w:p>
        </w:tc>
        <w:tc>
          <w:tcPr>
            <w:tcW w:w="1944" w:type="dxa"/>
            <w:shd w:val="clear" w:color="auto" w:fill="193753"/>
            <w:tcMar>
              <w:top w:w="90" w:type="dxa"/>
              <w:left w:w="100" w:type="dxa"/>
              <w:bottom w:w="90" w:type="dxa"/>
              <w:right w:w="100" w:type="dxa"/>
            </w:tcMar>
            <w:vAlign w:val="center"/>
          </w:tcPr>
          <w:p w14:paraId="69727E96" w14:textId="77777777" w:rsidR="000737AF" w:rsidRDefault="00704EBA">
            <w:pPr>
              <w:jc w:val="center"/>
            </w:pPr>
            <w:r>
              <w:rPr>
                <w:b/>
                <w:color w:val="FFFFFF"/>
                <w:sz w:val="17"/>
              </w:rPr>
              <w:t>Tema</w:t>
            </w:r>
          </w:p>
        </w:tc>
        <w:tc>
          <w:tcPr>
            <w:tcW w:w="7128" w:type="dxa"/>
            <w:shd w:val="clear" w:color="auto" w:fill="193753"/>
            <w:tcMar>
              <w:top w:w="90" w:type="dxa"/>
              <w:left w:w="100" w:type="dxa"/>
              <w:bottom w:w="90" w:type="dxa"/>
              <w:right w:w="100" w:type="dxa"/>
            </w:tcMar>
            <w:vAlign w:val="center"/>
          </w:tcPr>
          <w:p w14:paraId="686F220C" w14:textId="77777777" w:rsidR="000737AF" w:rsidRDefault="00704EBA">
            <w:pPr>
              <w:jc w:val="center"/>
            </w:pPr>
            <w:r>
              <w:rPr>
                <w:b/>
                <w:color w:val="FFFFFF"/>
                <w:sz w:val="17"/>
              </w:rPr>
              <w:t>Qué mostrar o explicar</w:t>
            </w:r>
          </w:p>
        </w:tc>
      </w:tr>
      <w:tr w:rsidR="000737AF" w14:paraId="3F78AD0F" w14:textId="77777777">
        <w:trPr>
          <w:cantSplit/>
          <w:jc w:val="center"/>
        </w:trPr>
        <w:tc>
          <w:tcPr>
            <w:tcW w:w="1152" w:type="dxa"/>
            <w:tcMar>
              <w:top w:w="90" w:type="dxa"/>
              <w:left w:w="100" w:type="dxa"/>
              <w:bottom w:w="90" w:type="dxa"/>
              <w:right w:w="100" w:type="dxa"/>
            </w:tcMar>
            <w:vAlign w:val="center"/>
          </w:tcPr>
          <w:p w14:paraId="0840955B" w14:textId="77777777" w:rsidR="000737AF" w:rsidRDefault="00704EBA">
            <w:pPr>
              <w:jc w:val="center"/>
            </w:pPr>
            <w:r>
              <w:rPr>
                <w:sz w:val="17"/>
              </w:rPr>
              <w:t>1 min</w:t>
            </w:r>
          </w:p>
        </w:tc>
        <w:tc>
          <w:tcPr>
            <w:tcW w:w="1944" w:type="dxa"/>
            <w:tcMar>
              <w:top w:w="90" w:type="dxa"/>
              <w:left w:w="100" w:type="dxa"/>
              <w:bottom w:w="90" w:type="dxa"/>
              <w:right w:w="100" w:type="dxa"/>
            </w:tcMar>
            <w:vAlign w:val="center"/>
          </w:tcPr>
          <w:p w14:paraId="30AE6C26" w14:textId="77777777" w:rsidR="000737AF" w:rsidRDefault="00704EBA">
            <w:r>
              <w:rPr>
                <w:sz w:val="17"/>
              </w:rPr>
              <w:t>Alcance</w:t>
            </w:r>
          </w:p>
        </w:tc>
        <w:tc>
          <w:tcPr>
            <w:tcW w:w="7128" w:type="dxa"/>
            <w:tcMar>
              <w:top w:w="90" w:type="dxa"/>
              <w:left w:w="100" w:type="dxa"/>
              <w:bottom w:w="90" w:type="dxa"/>
              <w:right w:w="100" w:type="dxa"/>
            </w:tcMar>
            <w:vAlign w:val="center"/>
          </w:tcPr>
          <w:p w14:paraId="2E77A81A" w14:textId="77777777" w:rsidR="000737AF" w:rsidRDefault="00704EBA">
            <w:r>
              <w:rPr>
                <w:sz w:val="17"/>
              </w:rPr>
              <w:t>Notas con URL, tareas, imágenes y editor; Bitácora con URL y tareas.</w:t>
            </w:r>
          </w:p>
        </w:tc>
      </w:tr>
      <w:tr w:rsidR="000737AF" w14:paraId="5FD6ED25" w14:textId="77777777">
        <w:trPr>
          <w:cantSplit/>
          <w:jc w:val="center"/>
        </w:trPr>
        <w:tc>
          <w:tcPr>
            <w:tcW w:w="1152" w:type="dxa"/>
            <w:shd w:val="clear" w:color="auto" w:fill="EAF2F7"/>
            <w:tcMar>
              <w:top w:w="90" w:type="dxa"/>
              <w:left w:w="100" w:type="dxa"/>
              <w:bottom w:w="90" w:type="dxa"/>
              <w:right w:w="100" w:type="dxa"/>
            </w:tcMar>
            <w:vAlign w:val="center"/>
          </w:tcPr>
          <w:p w14:paraId="1393FA75" w14:textId="77777777" w:rsidR="000737AF" w:rsidRDefault="00704EBA">
            <w:pPr>
              <w:jc w:val="center"/>
            </w:pPr>
            <w:r>
              <w:rPr>
                <w:sz w:val="17"/>
              </w:rPr>
              <w:t>2 min</w:t>
            </w:r>
          </w:p>
        </w:tc>
        <w:tc>
          <w:tcPr>
            <w:tcW w:w="1944" w:type="dxa"/>
            <w:shd w:val="clear" w:color="auto" w:fill="EAF2F7"/>
            <w:tcMar>
              <w:top w:w="90" w:type="dxa"/>
              <w:left w:w="100" w:type="dxa"/>
              <w:bottom w:w="90" w:type="dxa"/>
              <w:right w:w="100" w:type="dxa"/>
            </w:tcMar>
            <w:vAlign w:val="center"/>
          </w:tcPr>
          <w:p w14:paraId="2EFC2476" w14:textId="77777777" w:rsidR="000737AF" w:rsidRDefault="00704EBA">
            <w:r>
              <w:rPr>
                <w:sz w:val="17"/>
              </w:rPr>
              <w:t>Notas</w:t>
            </w:r>
          </w:p>
        </w:tc>
        <w:tc>
          <w:tcPr>
            <w:tcW w:w="7128" w:type="dxa"/>
            <w:shd w:val="clear" w:color="auto" w:fill="EAF2F7"/>
            <w:tcMar>
              <w:top w:w="90" w:type="dxa"/>
              <w:left w:w="100" w:type="dxa"/>
              <w:bottom w:w="90" w:type="dxa"/>
              <w:right w:w="100" w:type="dxa"/>
            </w:tcMar>
            <w:vAlign w:val="center"/>
          </w:tcPr>
          <w:p w14:paraId="1A0F810F" w14:textId="77777777" w:rsidR="000737AF" w:rsidRDefault="00704EBA">
            <w:r>
              <w:rPr>
                <w:sz w:val="17"/>
              </w:rPr>
              <w:t>Agregar URL y tarea, editar imagen, guardar, recargar y marcar tarea.</w:t>
            </w:r>
          </w:p>
        </w:tc>
      </w:tr>
      <w:tr w:rsidR="000737AF" w14:paraId="1184843F" w14:textId="77777777">
        <w:trPr>
          <w:cantSplit/>
          <w:jc w:val="center"/>
        </w:trPr>
        <w:tc>
          <w:tcPr>
            <w:tcW w:w="1152" w:type="dxa"/>
            <w:tcMar>
              <w:top w:w="90" w:type="dxa"/>
              <w:left w:w="100" w:type="dxa"/>
              <w:bottom w:w="90" w:type="dxa"/>
              <w:right w:w="100" w:type="dxa"/>
            </w:tcMar>
            <w:vAlign w:val="center"/>
          </w:tcPr>
          <w:p w14:paraId="53549655" w14:textId="77777777" w:rsidR="000737AF" w:rsidRDefault="00704EBA">
            <w:pPr>
              <w:jc w:val="center"/>
            </w:pPr>
            <w:r>
              <w:rPr>
                <w:sz w:val="17"/>
              </w:rPr>
              <w:t>2 min</w:t>
            </w:r>
          </w:p>
        </w:tc>
        <w:tc>
          <w:tcPr>
            <w:tcW w:w="1944" w:type="dxa"/>
            <w:tcMar>
              <w:top w:w="90" w:type="dxa"/>
              <w:left w:w="100" w:type="dxa"/>
              <w:bottom w:w="90" w:type="dxa"/>
              <w:right w:w="100" w:type="dxa"/>
            </w:tcMar>
            <w:vAlign w:val="center"/>
          </w:tcPr>
          <w:p w14:paraId="6F181850" w14:textId="77777777" w:rsidR="000737AF" w:rsidRDefault="00704EBA">
            <w:r>
              <w:rPr>
                <w:sz w:val="17"/>
              </w:rPr>
              <w:t>Bitácora</w:t>
            </w:r>
          </w:p>
        </w:tc>
        <w:tc>
          <w:tcPr>
            <w:tcW w:w="7128" w:type="dxa"/>
            <w:tcMar>
              <w:top w:w="90" w:type="dxa"/>
              <w:left w:w="100" w:type="dxa"/>
              <w:bottom w:w="90" w:type="dxa"/>
              <w:right w:w="100" w:type="dxa"/>
            </w:tcMar>
            <w:vAlign w:val="center"/>
          </w:tcPr>
          <w:p w14:paraId="0A69A250" w14:textId="77777777" w:rsidR="000737AF" w:rsidRDefault="00704EBA">
            <w:r>
              <w:rPr>
                <w:sz w:val="17"/>
              </w:rPr>
              <w:t>Crear, abrir Ver, marcar tarea, entrar a Editar y guardar.</w:t>
            </w:r>
          </w:p>
        </w:tc>
      </w:tr>
      <w:tr w:rsidR="000737AF" w14:paraId="1AC0445E" w14:textId="77777777">
        <w:trPr>
          <w:cantSplit/>
          <w:jc w:val="center"/>
        </w:trPr>
        <w:tc>
          <w:tcPr>
            <w:tcW w:w="1152" w:type="dxa"/>
            <w:shd w:val="clear" w:color="auto" w:fill="EAF2F7"/>
            <w:tcMar>
              <w:top w:w="90" w:type="dxa"/>
              <w:left w:w="100" w:type="dxa"/>
              <w:bottom w:w="90" w:type="dxa"/>
              <w:right w:w="100" w:type="dxa"/>
            </w:tcMar>
            <w:vAlign w:val="center"/>
          </w:tcPr>
          <w:p w14:paraId="23D22CAC" w14:textId="77777777" w:rsidR="000737AF" w:rsidRDefault="00704EBA">
            <w:pPr>
              <w:jc w:val="center"/>
            </w:pPr>
            <w:r>
              <w:rPr>
                <w:sz w:val="17"/>
              </w:rPr>
              <w:t>2 min</w:t>
            </w:r>
          </w:p>
        </w:tc>
        <w:tc>
          <w:tcPr>
            <w:tcW w:w="1944" w:type="dxa"/>
            <w:shd w:val="clear" w:color="auto" w:fill="EAF2F7"/>
            <w:tcMar>
              <w:top w:w="90" w:type="dxa"/>
              <w:left w:w="100" w:type="dxa"/>
              <w:bottom w:w="90" w:type="dxa"/>
              <w:right w:w="100" w:type="dxa"/>
            </w:tcMar>
            <w:vAlign w:val="center"/>
          </w:tcPr>
          <w:p w14:paraId="51087669" w14:textId="77777777" w:rsidR="000737AF" w:rsidRDefault="00704EBA">
            <w:r>
              <w:rPr>
                <w:sz w:val="17"/>
              </w:rPr>
              <w:t>Código</w:t>
            </w:r>
          </w:p>
        </w:tc>
        <w:tc>
          <w:tcPr>
            <w:tcW w:w="7128" w:type="dxa"/>
            <w:shd w:val="clear" w:color="auto" w:fill="EAF2F7"/>
            <w:tcMar>
              <w:top w:w="90" w:type="dxa"/>
              <w:left w:w="100" w:type="dxa"/>
              <w:bottom w:w="90" w:type="dxa"/>
              <w:right w:w="100" w:type="dxa"/>
            </w:tcMar>
            <w:vAlign w:val="center"/>
          </w:tcPr>
          <w:p w14:paraId="4CB36F43" w14:textId="77777777" w:rsidR="000737AF" w:rsidRDefault="00704EBA">
            <w:r>
              <w:rPr>
                <w:sz w:val="17"/>
              </w:rPr>
              <w:t>Modelos, FormData o JSON, DTO, Handler, Repository y schema Prisma.</w:t>
            </w:r>
          </w:p>
        </w:tc>
      </w:tr>
      <w:tr w:rsidR="000737AF" w14:paraId="28C8EE33" w14:textId="77777777">
        <w:trPr>
          <w:cantSplit/>
          <w:jc w:val="center"/>
        </w:trPr>
        <w:tc>
          <w:tcPr>
            <w:tcW w:w="1152" w:type="dxa"/>
            <w:tcMar>
              <w:top w:w="90" w:type="dxa"/>
              <w:left w:w="100" w:type="dxa"/>
              <w:bottom w:w="90" w:type="dxa"/>
              <w:right w:w="100" w:type="dxa"/>
            </w:tcMar>
            <w:vAlign w:val="center"/>
          </w:tcPr>
          <w:p w14:paraId="5D0B9A9F" w14:textId="77777777" w:rsidR="000737AF" w:rsidRDefault="00704EBA">
            <w:pPr>
              <w:jc w:val="center"/>
            </w:pPr>
            <w:r>
              <w:rPr>
                <w:sz w:val="17"/>
              </w:rPr>
              <w:t>2 min</w:t>
            </w:r>
          </w:p>
        </w:tc>
        <w:tc>
          <w:tcPr>
            <w:tcW w:w="1944" w:type="dxa"/>
            <w:tcMar>
              <w:top w:w="90" w:type="dxa"/>
              <w:left w:w="100" w:type="dxa"/>
              <w:bottom w:w="90" w:type="dxa"/>
              <w:right w:w="100" w:type="dxa"/>
            </w:tcMar>
            <w:vAlign w:val="center"/>
          </w:tcPr>
          <w:p w14:paraId="2137A2C0" w14:textId="77777777" w:rsidR="000737AF" w:rsidRDefault="00704EBA">
            <w:r>
              <w:rPr>
                <w:sz w:val="17"/>
              </w:rPr>
              <w:t>Calidad</w:t>
            </w:r>
          </w:p>
        </w:tc>
        <w:tc>
          <w:tcPr>
            <w:tcW w:w="7128" w:type="dxa"/>
            <w:tcMar>
              <w:top w:w="90" w:type="dxa"/>
              <w:left w:w="100" w:type="dxa"/>
              <w:bottom w:w="90" w:type="dxa"/>
              <w:right w:w="100" w:type="dxa"/>
            </w:tcMar>
            <w:vAlign w:val="center"/>
          </w:tcPr>
          <w:p w14:paraId="6E6B632F" w14:textId="77777777" w:rsidR="000737AF" w:rsidRDefault="00704EBA">
            <w:r>
              <w:rPr>
                <w:sz w:val="17"/>
              </w:rPr>
              <w:t>Validaciones, permisos, límites, build correcto y mejoras pendientes.</w:t>
            </w:r>
          </w:p>
        </w:tc>
      </w:tr>
      <w:tr w:rsidR="000737AF" w14:paraId="73A494F9" w14:textId="77777777">
        <w:trPr>
          <w:cantSplit/>
          <w:jc w:val="center"/>
        </w:trPr>
        <w:tc>
          <w:tcPr>
            <w:tcW w:w="1152" w:type="dxa"/>
            <w:shd w:val="clear" w:color="auto" w:fill="EAF2F7"/>
            <w:tcMar>
              <w:top w:w="90" w:type="dxa"/>
              <w:left w:w="100" w:type="dxa"/>
              <w:bottom w:w="90" w:type="dxa"/>
              <w:right w:w="100" w:type="dxa"/>
            </w:tcMar>
            <w:vAlign w:val="center"/>
          </w:tcPr>
          <w:p w14:paraId="3F66D233" w14:textId="77777777" w:rsidR="000737AF" w:rsidRDefault="00704EBA">
            <w:pPr>
              <w:jc w:val="center"/>
            </w:pPr>
            <w:r>
              <w:rPr>
                <w:sz w:val="17"/>
              </w:rPr>
              <w:t>2 min</w:t>
            </w:r>
          </w:p>
        </w:tc>
        <w:tc>
          <w:tcPr>
            <w:tcW w:w="1944" w:type="dxa"/>
            <w:shd w:val="clear" w:color="auto" w:fill="EAF2F7"/>
            <w:tcMar>
              <w:top w:w="90" w:type="dxa"/>
              <w:left w:w="100" w:type="dxa"/>
              <w:bottom w:w="90" w:type="dxa"/>
              <w:right w:w="100" w:type="dxa"/>
            </w:tcMar>
            <w:vAlign w:val="center"/>
          </w:tcPr>
          <w:p w14:paraId="669AC6CA" w14:textId="77777777" w:rsidR="000737AF" w:rsidRDefault="00704EBA">
            <w:r>
              <w:rPr>
                <w:sz w:val="17"/>
              </w:rPr>
              <w:t>SOLID y patrones</w:t>
            </w:r>
          </w:p>
        </w:tc>
        <w:tc>
          <w:tcPr>
            <w:tcW w:w="7128" w:type="dxa"/>
            <w:shd w:val="clear" w:color="auto" w:fill="EAF2F7"/>
            <w:tcMar>
              <w:top w:w="90" w:type="dxa"/>
              <w:left w:w="100" w:type="dxa"/>
              <w:bottom w:w="90" w:type="dxa"/>
              <w:right w:w="100" w:type="dxa"/>
            </w:tcMar>
            <w:vAlign w:val="center"/>
          </w:tcPr>
          <w:p w14:paraId="5AC93289" w14:textId="77777777" w:rsidR="000737AF" w:rsidRDefault="00704EBA">
            <w:r>
              <w:rPr>
                <w:sz w:val="17"/>
              </w:rPr>
              <w:t>SRP, DIP, CQRS, Repository, Facade, Mapper y DTO.</w:t>
            </w:r>
          </w:p>
        </w:tc>
      </w:tr>
      <w:tr w:rsidR="000737AF" w14:paraId="4A25A012" w14:textId="77777777">
        <w:trPr>
          <w:cantSplit/>
          <w:jc w:val="center"/>
        </w:trPr>
        <w:tc>
          <w:tcPr>
            <w:tcW w:w="1152" w:type="dxa"/>
            <w:tcMar>
              <w:top w:w="90" w:type="dxa"/>
              <w:left w:w="100" w:type="dxa"/>
              <w:bottom w:w="90" w:type="dxa"/>
              <w:right w:w="100" w:type="dxa"/>
            </w:tcMar>
            <w:vAlign w:val="center"/>
          </w:tcPr>
          <w:p w14:paraId="0BF4012E" w14:textId="77777777" w:rsidR="000737AF" w:rsidRDefault="00704EBA">
            <w:pPr>
              <w:jc w:val="center"/>
            </w:pPr>
            <w:r>
              <w:rPr>
                <w:sz w:val="17"/>
              </w:rPr>
              <w:t>1 min</w:t>
            </w:r>
          </w:p>
        </w:tc>
        <w:tc>
          <w:tcPr>
            <w:tcW w:w="1944" w:type="dxa"/>
            <w:tcMar>
              <w:top w:w="90" w:type="dxa"/>
              <w:left w:w="100" w:type="dxa"/>
              <w:bottom w:w="90" w:type="dxa"/>
              <w:right w:w="100" w:type="dxa"/>
            </w:tcMar>
            <w:vAlign w:val="center"/>
          </w:tcPr>
          <w:p w14:paraId="2ADE0AC5" w14:textId="77777777" w:rsidR="000737AF" w:rsidRDefault="00704EBA">
            <w:r>
              <w:rPr>
                <w:sz w:val="17"/>
              </w:rPr>
              <w:t>Cierre</w:t>
            </w:r>
          </w:p>
        </w:tc>
        <w:tc>
          <w:tcPr>
            <w:tcW w:w="7128" w:type="dxa"/>
            <w:tcMar>
              <w:top w:w="90" w:type="dxa"/>
              <w:left w:w="100" w:type="dxa"/>
              <w:bottom w:w="90" w:type="dxa"/>
              <w:right w:w="100" w:type="dxa"/>
            </w:tcMar>
            <w:vAlign w:val="center"/>
          </w:tcPr>
          <w:p w14:paraId="234FDEDE" w14:textId="77777777" w:rsidR="000737AF" w:rsidRDefault="00704EBA">
            <w:r>
              <w:rPr>
                <w:sz w:val="17"/>
              </w:rPr>
              <w:t>Valor entregado y estado de la solución.</w:t>
            </w:r>
          </w:p>
        </w:tc>
      </w:tr>
    </w:tbl>
    <w:p w14:paraId="207ABFF0" w14:textId="77777777" w:rsidR="000737AF" w:rsidRDefault="000737AF">
      <w:pPr>
        <w:spacing w:after="0"/>
      </w:pPr>
    </w:p>
    <w:p w14:paraId="20221529" w14:textId="77777777" w:rsidR="000737AF" w:rsidRDefault="00704EBA">
      <w:pPr>
        <w:pStyle w:val="Ttulo2"/>
      </w:pPr>
      <w:r>
        <w:t>11.1 Demostración paso a paso</w:t>
      </w:r>
    </w:p>
    <w:p w14:paraId="5692777F" w14:textId="77777777" w:rsidR="000737AF" w:rsidRDefault="00704EBA">
      <w:pPr>
        <w:ind w:left="317" w:hanging="317"/>
      </w:pPr>
      <w:r>
        <w:rPr>
          <w:b/>
        </w:rPr>
        <w:t xml:space="preserve">1. </w:t>
      </w:r>
      <w:r>
        <w:t>Iniciar sesión y abrir una nota existente.</w:t>
      </w:r>
    </w:p>
    <w:p w14:paraId="4BFF266B" w14:textId="77777777" w:rsidR="000737AF" w:rsidRDefault="00704EBA">
      <w:pPr>
        <w:ind w:left="317" w:hanging="317"/>
      </w:pPr>
      <w:r>
        <w:rPr>
          <w:b/>
        </w:rPr>
        <w:t xml:space="preserve">2. </w:t>
      </w:r>
      <w:r>
        <w:t>Entrar a Editar, agregar una URL sin protocolo y comprobar que se normaliza.</w:t>
      </w:r>
    </w:p>
    <w:p w14:paraId="1671A433" w14:textId="77777777" w:rsidR="000737AF" w:rsidRDefault="00704EBA">
      <w:pPr>
        <w:ind w:left="317" w:hanging="317"/>
      </w:pPr>
      <w:r>
        <w:rPr>
          <w:b/>
        </w:rPr>
        <w:t xml:space="preserve">3. </w:t>
      </w:r>
      <w:r>
        <w:t>Agregar una tarea y seleccionar una imagen JPEG, PNG o WebP.</w:t>
      </w:r>
    </w:p>
    <w:p w14:paraId="20B4FD64" w14:textId="77777777" w:rsidR="000737AF" w:rsidRDefault="00704EBA">
      <w:pPr>
        <w:ind w:left="317" w:hanging="317"/>
      </w:pPr>
      <w:r>
        <w:rPr>
          <w:b/>
        </w:rPr>
        <w:t xml:space="preserve">4. </w:t>
      </w:r>
      <w:r>
        <w:t>Abrir el editor, dibujar o agregar texto, deshacer y guardar la imagen editada.</w:t>
      </w:r>
    </w:p>
    <w:p w14:paraId="5A699608" w14:textId="77777777" w:rsidR="000737AF" w:rsidRDefault="00704EBA">
      <w:pPr>
        <w:ind w:left="317" w:hanging="317"/>
      </w:pPr>
      <w:r>
        <w:rPr>
          <w:b/>
        </w:rPr>
        <w:t xml:space="preserve">5. </w:t>
      </w:r>
      <w:r>
        <w:t>Guardar la nota, recargar y comprobar enlaces, archivos y tareas.</w:t>
      </w:r>
    </w:p>
    <w:p w14:paraId="1FAD8D4C" w14:textId="77777777" w:rsidR="000737AF" w:rsidRDefault="00704EBA">
      <w:pPr>
        <w:ind w:left="317" w:hanging="317"/>
      </w:pPr>
      <w:r>
        <w:rPr>
          <w:b/>
        </w:rPr>
        <w:t xml:space="preserve">6. </w:t>
      </w:r>
      <w:r>
        <w:t>Marcar una tarea desde Ver sin entrar de nuevo a Editar.</w:t>
      </w:r>
    </w:p>
    <w:p w14:paraId="60124EA9" w14:textId="77777777" w:rsidR="000737AF" w:rsidRDefault="00704EBA">
      <w:pPr>
        <w:ind w:left="317" w:hanging="317"/>
      </w:pPr>
      <w:r>
        <w:rPr>
          <w:b/>
        </w:rPr>
        <w:t xml:space="preserve">7. </w:t>
      </w:r>
      <w:r>
        <w:t>Abrir Bitácora, crear un registro con URL y tareas.</w:t>
      </w:r>
    </w:p>
    <w:p w14:paraId="3960901F" w14:textId="77777777" w:rsidR="000737AF" w:rsidRDefault="00704EBA">
      <w:pPr>
        <w:ind w:left="317" w:hanging="317"/>
      </w:pPr>
      <w:r>
        <w:rPr>
          <w:b/>
        </w:rPr>
        <w:t xml:space="preserve">8. </w:t>
      </w:r>
      <w:r>
        <w:t>Entrar al detalle, marcar una tarea desde Ver y recargar.</w:t>
      </w:r>
    </w:p>
    <w:p w14:paraId="4885D039" w14:textId="77777777" w:rsidR="000737AF" w:rsidRDefault="00704EBA">
      <w:pPr>
        <w:ind w:left="317" w:hanging="317"/>
      </w:pPr>
      <w:r>
        <w:rPr>
          <w:b/>
        </w:rPr>
        <w:t xml:space="preserve">9. </w:t>
      </w:r>
      <w:r>
        <w:t>Mostrar que Ver y Editar son estados separados.</w:t>
      </w:r>
    </w:p>
    <w:p w14:paraId="5092082D" w14:textId="77777777" w:rsidR="000737AF" w:rsidRDefault="00704EBA">
      <w:pPr>
        <w:ind w:left="317" w:hanging="317"/>
      </w:pPr>
      <w:r>
        <w:rPr>
          <w:b/>
        </w:rPr>
        <w:t xml:space="preserve">10. </w:t>
      </w:r>
      <w:r>
        <w:t>Cerrar enseñando schema Prisma, Handler y Repository.</w:t>
      </w:r>
    </w:p>
    <w:p w14:paraId="0D508EA7" w14:textId="77777777" w:rsidR="000737AF" w:rsidRDefault="00704EBA">
      <w:pPr>
        <w:pStyle w:val="Ttulo2"/>
      </w:pPr>
      <w:r>
        <w:lastRenderedPageBreak/>
        <w:t>11.2 Mensaje de apertura</w:t>
      </w:r>
    </w:p>
    <w:p w14:paraId="667D4A26" w14:textId="77777777" w:rsidR="000737AF" w:rsidRDefault="00704EBA">
      <w:r>
        <w:t>El mantenimiento asignado amplió dos módulos existentes. En Notas incorporamos enlaces URL, tareas, imágenes y un editor gráfico. En Bitácora agregamos enlaces y tareas, además de separar la consulta de la edición. La solución no se limitó a la interfaz: incluye validación, permisos, casos de uso y persistencia en MySQL.</w:t>
      </w:r>
    </w:p>
    <w:p w14:paraId="6F927775" w14:textId="77777777" w:rsidR="000737AF" w:rsidRDefault="00704EBA">
      <w:pPr>
        <w:pStyle w:val="Ttulo2"/>
      </w:pPr>
      <w:r>
        <w:t>11.3 Mensaje de cierre</w:t>
      </w:r>
    </w:p>
    <w:p w14:paraId="60FDB3AB" w14:textId="77777777" w:rsidR="000737AF" w:rsidRDefault="00704EBA">
      <w:r>
        <w:t>El resultado permite relacionar información externa, seguir actividades y trabajar visualmente con imágenes sin salir de la nota. En Bitácora, el usuario consulta primero y edita solo cuando lo necesita, pero puede completar tareas de forma directa. La arquitectura mantiene las responsabilidades separadas, protege los datos y permite continuar mejorando cada módulo.</w:t>
      </w:r>
    </w:p>
    <w:p w14:paraId="7FE2A42C" w14:textId="77777777" w:rsidR="000737AF" w:rsidRDefault="00704EBA">
      <w:pPr>
        <w:pStyle w:val="Ttulo1"/>
      </w:pPr>
      <w:r>
        <w:t>12 Preguntas probables y respuestas</w:t>
      </w:r>
    </w:p>
    <w:p w14:paraId="34C13242" w14:textId="77777777" w:rsidR="000737AF" w:rsidRDefault="00704EBA">
      <w:r>
        <w:rPr>
          <w:b/>
          <w:color w:val="193753"/>
        </w:rPr>
        <w:t>¿Dónde se guardan las tareas y los enlaces?</w:t>
      </w:r>
    </w:p>
    <w:p w14:paraId="72B1D4A2" w14:textId="77777777" w:rsidR="000737AF" w:rsidRDefault="00704EBA">
      <w:pPr>
        <w:spacing w:after="160"/>
      </w:pPr>
      <w:r>
        <w:t>En los campos JSON opcionales tasks y links de Note y Binnacle en MySQL, accedidos mediante Prisma.</w:t>
      </w:r>
    </w:p>
    <w:p w14:paraId="2B372FB5" w14:textId="77777777" w:rsidR="000737AF" w:rsidRDefault="00704EBA">
      <w:r>
        <w:rPr>
          <w:b/>
          <w:color w:val="193753"/>
        </w:rPr>
        <w:t>¿Por qué JSON y no tablas nuevas?</w:t>
      </w:r>
    </w:p>
    <w:p w14:paraId="7F2DF91C" w14:textId="77777777" w:rsidR="000737AF" w:rsidRDefault="00704EBA">
      <w:pPr>
        <w:spacing w:after="160"/>
      </w:pPr>
      <w:r>
        <w:t>Son listas pequeñas, dependientes de un solo registro y se recuperan siempre junto con él. JSON redujo complejidad para este alcance; si luego requieren consultas globales o relaciones propias convendría normalizarlas.</w:t>
      </w:r>
    </w:p>
    <w:p w14:paraId="21BA9684" w14:textId="77777777" w:rsidR="000737AF" w:rsidRDefault="00704EBA">
      <w:r>
        <w:rPr>
          <w:b/>
          <w:color w:val="193753"/>
        </w:rPr>
        <w:t>¿Cómo validan una URL?</w:t>
      </w:r>
    </w:p>
    <w:p w14:paraId="0E2D1CCC" w14:textId="77777777" w:rsidR="000737AF" w:rsidRDefault="00704EBA">
      <w:pPr>
        <w:spacing w:after="160"/>
      </w:pPr>
      <w:r>
        <w:t>Angular normaliza y usa new URL; el backend vuelve a validar. En Bitácora class validator exige HTTP o HTTPS con protocolo.</w:t>
      </w:r>
    </w:p>
    <w:p w14:paraId="73B68597" w14:textId="77777777" w:rsidR="000737AF" w:rsidRDefault="00704EBA">
      <w:r>
        <w:rPr>
          <w:b/>
          <w:color w:val="193753"/>
        </w:rPr>
        <w:t>¿Cómo evitan editar datos ajenos?</w:t>
      </w:r>
    </w:p>
    <w:p w14:paraId="3C2FD6A2" w14:textId="77777777" w:rsidR="000737AF" w:rsidRDefault="00704EBA">
      <w:pPr>
        <w:spacing w:after="160"/>
      </w:pPr>
      <w:r>
        <w:t>El JWT entrega el userId. Bitácora compara ese id con el propietario; Notas valida propietario o membresía del repositorio según su visibilidad.</w:t>
      </w:r>
    </w:p>
    <w:p w14:paraId="1249EA88" w14:textId="77777777" w:rsidR="000737AF" w:rsidRDefault="00704EBA">
      <w:r>
        <w:rPr>
          <w:b/>
          <w:color w:val="193753"/>
        </w:rPr>
        <w:t>¿Qué pasa al marcar una tarea desde Ver?</w:t>
      </w:r>
    </w:p>
    <w:p w14:paraId="38B7298A" w14:textId="77777777" w:rsidR="000737AF" w:rsidRDefault="00704EBA">
      <w:pPr>
        <w:spacing w:after="160"/>
      </w:pPr>
      <w:r>
        <w:t>La señal actualiza la lista y persist false ejecuta PUT sin activar el editor. El servidor devuelve el registro actualizado.</w:t>
      </w:r>
    </w:p>
    <w:p w14:paraId="65C16D92" w14:textId="77777777" w:rsidR="000737AF" w:rsidRDefault="00704EBA">
      <w:r>
        <w:rPr>
          <w:b/>
          <w:color w:val="193753"/>
        </w:rPr>
        <w:t>¿Por qué Fabric.js?</w:t>
      </w:r>
    </w:p>
    <w:p w14:paraId="48955D18" w14:textId="77777777" w:rsidR="000737AF" w:rsidRDefault="00704EBA">
      <w:pPr>
        <w:spacing w:after="160"/>
      </w:pPr>
      <w:r>
        <w:t>Resuelve selección, objetos, dibujo, serialización e interacción sobre Canvas, evitando implementar un motor gráfico manual.</w:t>
      </w:r>
    </w:p>
    <w:p w14:paraId="25214081" w14:textId="77777777" w:rsidR="000737AF" w:rsidRDefault="00704EBA">
      <w:r>
        <w:rPr>
          <w:b/>
          <w:color w:val="193753"/>
        </w:rPr>
        <w:t>¿Dónde está SOLID?</w:t>
      </w:r>
    </w:p>
    <w:p w14:paraId="07B46617" w14:textId="77777777" w:rsidR="000737AF" w:rsidRDefault="00704EBA">
      <w:pPr>
        <w:spacing w:after="160"/>
      </w:pPr>
      <w:r>
        <w:t>En la separación Component, Facade, API, Handler, Repository y Mapper; además los Handlers dependen de contratos de repositorio.</w:t>
      </w:r>
    </w:p>
    <w:p w14:paraId="2EBD2FF0" w14:textId="77777777" w:rsidR="000737AF" w:rsidRDefault="00704EBA">
      <w:r>
        <w:rPr>
          <w:b/>
          <w:color w:val="193753"/>
        </w:rPr>
        <w:t>¿Qué patrones usaron?</w:t>
      </w:r>
    </w:p>
    <w:p w14:paraId="2AE4CAC7" w14:textId="77777777" w:rsidR="000737AF" w:rsidRDefault="00704EBA">
      <w:pPr>
        <w:spacing w:after="160"/>
      </w:pPr>
      <w:r>
        <w:t>CQRS, Repository, Facade, Mapper, DTO, Store reactivo, Guards y soft delete.</w:t>
      </w:r>
    </w:p>
    <w:p w14:paraId="2643FDCD" w14:textId="77777777" w:rsidR="000737AF" w:rsidRDefault="00704EBA">
      <w:r>
        <w:rPr>
          <w:b/>
          <w:color w:val="193753"/>
        </w:rPr>
        <w:t>¿Cómo demostraron calidad?</w:t>
      </w:r>
    </w:p>
    <w:p w14:paraId="196C5C38" w14:textId="77777777" w:rsidR="000737AF" w:rsidRDefault="00704EBA">
      <w:pPr>
        <w:spacing w:after="160"/>
      </w:pPr>
      <w:r>
        <w:lastRenderedPageBreak/>
        <w:t>Con validaciones en dos capas, permisos, límites, manejo de errores y compilaciones correctas de Angular y NestJS.</w:t>
      </w:r>
    </w:p>
    <w:p w14:paraId="6D1A9367" w14:textId="77777777" w:rsidR="000737AF" w:rsidRDefault="00704EBA">
      <w:r>
        <w:rPr>
          <w:b/>
          <w:color w:val="193753"/>
        </w:rPr>
        <w:t>¿Qué falta mejorar?</w:t>
      </w:r>
    </w:p>
    <w:p w14:paraId="2F95C610" w14:textId="77777777" w:rsidR="000737AF" w:rsidRDefault="00704EBA">
      <w:pPr>
        <w:spacing w:after="160"/>
      </w:pPr>
      <w:r>
        <w:t>Pruebas automatizadas específicas, reducción del SCSS que supera el presupuesto y pruebas adicionales de archivos grandes y fallos de red.</w:t>
      </w:r>
    </w:p>
    <w:p w14:paraId="1FDC202B" w14:textId="77777777" w:rsidR="000737AF" w:rsidRDefault="00704EBA">
      <w:pPr>
        <w:pStyle w:val="Ttulo1"/>
      </w:pPr>
      <w:r>
        <w:t>13 Conclusión</w:t>
      </w:r>
    </w:p>
    <w:p w14:paraId="5ACAC89E" w14:textId="77777777" w:rsidR="000737AF" w:rsidRDefault="00704EBA">
      <w:r>
        <w:t>El mantenimiento cubre el alcance funcional solicitado en Notas y Bitácora y lo integra con la arquitectura existente. Las mejoras tienen contratos tipados, validación, autorización, persistencia y respuesta visual. Las compilaciones pasan; el siguiente paso de calidad es incorporar pruebas automatizadas y atender la advertencia de tamaño de estilos.</w:t>
      </w:r>
    </w:p>
    <w:p w14:paraId="307F3BAD" w14:textId="77777777" w:rsidR="000737AF" w:rsidRDefault="00704EBA">
      <w:pPr>
        <w:pStyle w:val="Ttulo1"/>
      </w:pPr>
      <w:r>
        <w:t>Anexo de archivos de referencia</w:t>
      </w:r>
    </w:p>
    <w:p w14:paraId="1C21335E" w14:textId="77777777" w:rsidR="000737AF" w:rsidRDefault="00704EBA">
      <w:pPr>
        <w:pStyle w:val="Listaconvietas"/>
      </w:pPr>
      <w:r>
        <w:t>prx-frontend/src/app/features/notes</w:t>
      </w:r>
    </w:p>
    <w:p w14:paraId="40BC569E" w14:textId="77777777" w:rsidR="000737AF" w:rsidRDefault="00704EBA">
      <w:pPr>
        <w:pStyle w:val="Listaconvietas"/>
      </w:pPr>
      <w:r>
        <w:t>prx-frontend/src/app/features/binnacles</w:t>
      </w:r>
    </w:p>
    <w:p w14:paraId="1453D174" w14:textId="77777777" w:rsidR="000737AF" w:rsidRDefault="00704EBA">
      <w:pPr>
        <w:pStyle w:val="Listaconvietas"/>
      </w:pPr>
      <w:r>
        <w:t>prx-backend/src/modules/notes</w:t>
      </w:r>
    </w:p>
    <w:p w14:paraId="6E9711C0" w14:textId="77777777" w:rsidR="000737AF" w:rsidRDefault="00704EBA">
      <w:pPr>
        <w:pStyle w:val="Listaconvietas"/>
      </w:pPr>
      <w:r>
        <w:t>prx-backend/src/modules/binnacles</w:t>
      </w:r>
    </w:p>
    <w:p w14:paraId="3490DEF3" w14:textId="77777777" w:rsidR="000737AF" w:rsidRDefault="00704EBA">
      <w:pPr>
        <w:pStyle w:val="Listaconvietas"/>
      </w:pPr>
      <w:r>
        <w:t>prx-backend/prisma/schema.prisma</w:t>
      </w:r>
    </w:p>
    <w:sectPr w:rsidR="000737AF" w:rsidSect="00034616">
      <w:headerReference w:type="default" r:id="rId8"/>
      <w:footerReference w:type="default" r:id="rId9"/>
      <w:pgSz w:w="12240" w:h="15840"/>
      <w:pgMar w:top="936" w:right="1181" w:bottom="936"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85FAE" w14:textId="77777777" w:rsidR="00704EBA" w:rsidRDefault="00704EBA">
      <w:pPr>
        <w:spacing w:after="0" w:line="240" w:lineRule="auto"/>
      </w:pPr>
      <w:r>
        <w:separator/>
      </w:r>
    </w:p>
  </w:endnote>
  <w:endnote w:type="continuationSeparator" w:id="0">
    <w:p w14:paraId="5A38916B" w14:textId="77777777" w:rsidR="00704EBA" w:rsidRDefault="00704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B23F2" w14:textId="77777777" w:rsidR="000737AF" w:rsidRDefault="00704EBA">
    <w:pPr>
      <w:pStyle w:val="Piedepgina"/>
      <w:jc w:val="right"/>
    </w:pPr>
    <w:r>
      <w:rPr>
        <w:sz w:val="16"/>
      </w:rPr>
      <w:t xml:space="preserve">Página </w:t>
    </w:r>
    <w:r>
      <w:fldChar w:fldCharType="begin"/>
    </w:r>
    <w:r>
      <w:instrText>PAGE</w:instrText>
    </w:r>
    <w:r>
      <w:fldChar w:fldCharType="separate"/>
    </w:r>
    <w:r w:rsidR="00F405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10406" w14:textId="77777777" w:rsidR="00704EBA" w:rsidRDefault="00704EBA">
      <w:pPr>
        <w:spacing w:after="0" w:line="240" w:lineRule="auto"/>
      </w:pPr>
      <w:r>
        <w:separator/>
      </w:r>
    </w:p>
  </w:footnote>
  <w:footnote w:type="continuationSeparator" w:id="0">
    <w:p w14:paraId="07D8E795" w14:textId="77777777" w:rsidR="00704EBA" w:rsidRDefault="00704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B846" w14:textId="77777777" w:rsidR="000737AF" w:rsidRDefault="00704EBA">
    <w:pPr>
      <w:pStyle w:val="Encabezado"/>
      <w:jc w:val="right"/>
    </w:pPr>
    <w:r>
      <w:rPr>
        <w:color w:val="5B6978"/>
        <w:sz w:val="16"/>
      </w:rPr>
      <w:t>PRX  Mantenimiento evolutivo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2411765">
    <w:abstractNumId w:val="8"/>
  </w:num>
  <w:num w:numId="2" w16cid:durableId="375936674">
    <w:abstractNumId w:val="6"/>
  </w:num>
  <w:num w:numId="3" w16cid:durableId="1075322620">
    <w:abstractNumId w:val="5"/>
  </w:num>
  <w:num w:numId="4" w16cid:durableId="33501233">
    <w:abstractNumId w:val="4"/>
  </w:num>
  <w:num w:numId="5" w16cid:durableId="1174995463">
    <w:abstractNumId w:val="7"/>
  </w:num>
  <w:num w:numId="6" w16cid:durableId="893811990">
    <w:abstractNumId w:val="3"/>
  </w:num>
  <w:num w:numId="7" w16cid:durableId="1398437425">
    <w:abstractNumId w:val="2"/>
  </w:num>
  <w:num w:numId="8" w16cid:durableId="196040501">
    <w:abstractNumId w:val="1"/>
  </w:num>
  <w:num w:numId="9" w16cid:durableId="992835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7AF"/>
    <w:rsid w:val="0015074B"/>
    <w:rsid w:val="0029639D"/>
    <w:rsid w:val="00326F90"/>
    <w:rsid w:val="00373E93"/>
    <w:rsid w:val="00704EBA"/>
    <w:rsid w:val="00AA1D8D"/>
    <w:rsid w:val="00B47730"/>
    <w:rsid w:val="00CB0664"/>
    <w:rsid w:val="00F40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06A2EA"/>
  <w14:defaultImageDpi w14:val="300"/>
  <w15:docId w15:val="{EEF7FBC5-45C0-44A6-BD82-3B9EDEB88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32E3A"/>
      <w:sz w:val="21"/>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color w:val="000000"/>
      <w:sz w:val="40"/>
      <w:szCs w:val="28"/>
    </w:rPr>
  </w:style>
  <w:style w:type="paragraph" w:styleId="Ttulo2">
    <w:name w:val="heading 2"/>
    <w:basedOn w:val="Normal"/>
    <w:next w:val="Normal"/>
    <w:link w:val="Ttulo2C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30"/>
      <w:szCs w:val="26"/>
    </w:rPr>
  </w:style>
  <w:style w:type="paragraph" w:styleId="Ttulo3">
    <w:name w:val="heading 3"/>
    <w:basedOn w:val="Normal"/>
    <w:next w:val="Normal"/>
    <w:link w:val="Ttulo3Car"/>
    <w:uiPriority w:val="9"/>
    <w:unhideWhenUsed/>
    <w:qFormat/>
    <w:rsid w:val="00FC693F"/>
    <w:pPr>
      <w:keepNext/>
      <w:keepLines/>
      <w:spacing w:before="240" w:after="14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40" w:line="240" w:lineRule="auto"/>
      <w:contextualSpacing/>
    </w:pPr>
    <w:rPr>
      <w:rFonts w:asciiTheme="majorHAnsi" w:eastAsiaTheme="majorEastAsia" w:hAnsiTheme="majorHAnsi" w:cstheme="majorBidi"/>
      <w:b/>
      <w:color w:val="000000"/>
      <w:spacing w:val="5"/>
      <w:kern w:val="28"/>
      <w:sz w:val="5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3063</Words>
  <Characters>17617</Characters>
  <Application>Microsoft Office Word</Application>
  <DocSecurity>0</DocSecurity>
  <Lines>568</Lines>
  <Paragraphs>492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Notas y Bitácora</dc:title>
  <dc:subject>Mantenimiento evolutivo PRX y defensa</dc:subject>
  <dc:creator>Proyecto PRX</dc:creator>
  <cp:keywords/>
  <dc:description>generated by python-docx</dc:description>
  <cp:lastModifiedBy>Vania Guarachi Ramos</cp:lastModifiedBy>
  <cp:revision>2</cp:revision>
  <cp:lastPrinted>2026-09-23T14:28:00Z</cp:lastPrinted>
  <dcterms:created xsi:type="dcterms:W3CDTF">2013-12-23T23:15:00Z</dcterms:created>
  <dcterms:modified xsi:type="dcterms:W3CDTF">2026-09-23T14:28:00Z</dcterms:modified>
  <cp:category/>
</cp:coreProperties>
</file>