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4B840" w14:textId="669C702E" w:rsidR="00D86360" w:rsidRPr="00D86360" w:rsidRDefault="00D86360" w:rsidP="00D86360">
      <w:pPr>
        <w:rPr>
          <w:b/>
          <w:bCs/>
          <w:sz w:val="28"/>
          <w:szCs w:val="28"/>
        </w:rPr>
      </w:pPr>
      <w:r w:rsidRPr="00D86360">
        <w:rPr>
          <w:b/>
          <w:bCs/>
          <w:sz w:val="28"/>
          <w:szCs w:val="28"/>
        </w:rPr>
        <w:t xml:space="preserve">CAPITULO </w:t>
      </w:r>
      <w:r>
        <w:rPr>
          <w:b/>
          <w:bCs/>
          <w:sz w:val="28"/>
          <w:szCs w:val="28"/>
        </w:rPr>
        <w:t>6</w:t>
      </w:r>
      <w:r w:rsidRPr="00D86360">
        <w:rPr>
          <w:b/>
          <w:bCs/>
          <w:sz w:val="28"/>
          <w:szCs w:val="28"/>
        </w:rPr>
        <w:t xml:space="preserve">. </w:t>
      </w:r>
      <w:r w:rsidR="009B708A">
        <w:rPr>
          <w:b/>
          <w:bCs/>
          <w:sz w:val="28"/>
          <w:szCs w:val="28"/>
        </w:rPr>
        <w:t xml:space="preserve">IMPLEMENTACION </w:t>
      </w:r>
      <w:r w:rsidR="006C1525">
        <w:rPr>
          <w:b/>
          <w:bCs/>
          <w:sz w:val="28"/>
          <w:szCs w:val="28"/>
        </w:rPr>
        <w:t>REGLAS DE NEGOCIO</w:t>
      </w:r>
      <w:r>
        <w:rPr>
          <w:b/>
          <w:bCs/>
          <w:sz w:val="28"/>
          <w:szCs w:val="28"/>
        </w:rPr>
        <w:t xml:space="preserve"> </w:t>
      </w:r>
    </w:p>
    <w:p w14:paraId="170A39EE" w14:textId="141A4B1F" w:rsidR="00BC1FB2" w:rsidRDefault="00D86360">
      <w:pPr>
        <w:rPr>
          <w:b/>
          <w:bCs/>
          <w:sz w:val="28"/>
          <w:szCs w:val="28"/>
        </w:rPr>
      </w:pPr>
      <w:r w:rsidRPr="00D86360">
        <w:rPr>
          <w:b/>
          <w:bCs/>
          <w:sz w:val="28"/>
          <w:szCs w:val="28"/>
        </w:rPr>
        <w:t>6.1 Introducción</w:t>
      </w:r>
    </w:p>
    <w:p w14:paraId="4A8A3134" w14:textId="77777777" w:rsidR="004D1B61" w:rsidRPr="004D1B61" w:rsidRDefault="004D1B61" w:rsidP="004D1B61">
      <w:pPr>
        <w:jc w:val="both"/>
      </w:pPr>
      <w:r w:rsidRPr="004D1B61">
        <w:t xml:space="preserve">Las reglas de negocio establecen las condiciones y restricciones que debe cumplir </w:t>
      </w:r>
      <w:r w:rsidRPr="004D1B61">
        <w:rPr>
          <w:b/>
          <w:bCs/>
        </w:rPr>
        <w:t>YENJO 1.0</w:t>
      </w:r>
      <w:r w:rsidRPr="004D1B61">
        <w:t xml:space="preserve"> para garantizar la consistencia de la información, el funcionamiento adecuado de los procesos y el control de las operaciones según los permisos asignados a cada rol.</w:t>
      </w:r>
    </w:p>
    <w:p w14:paraId="328E70AF" w14:textId="77777777" w:rsidR="004D1B61" w:rsidRPr="004D1B61" w:rsidRDefault="004D1B61" w:rsidP="004D1B61">
      <w:pPr>
        <w:jc w:val="both"/>
      </w:pPr>
      <w:r w:rsidRPr="004D1B61">
        <w:t xml:space="preserve">En este capítulo se documenta la revisión y validación de las reglas de negocio durante el desarrollo del Backend de </w:t>
      </w:r>
      <w:r w:rsidRPr="004D1B61">
        <w:rPr>
          <w:b/>
          <w:bCs/>
        </w:rPr>
        <w:t>YENJO 1.0.</w:t>
      </w:r>
      <w:r w:rsidRPr="004D1B61">
        <w:t xml:space="preserve"> El trabajo se realiza a partir de las reglas definidas en el documento de Arquitectura del Backend y de las funcionalidades implementadas mediante la API REST.</w:t>
      </w:r>
    </w:p>
    <w:p w14:paraId="1D85A66B" w14:textId="77777777" w:rsidR="004D1B61" w:rsidRPr="004D1B61" w:rsidRDefault="004D1B61" w:rsidP="004D1B61">
      <w:pPr>
        <w:jc w:val="both"/>
      </w:pPr>
      <w:r w:rsidRPr="004D1B61">
        <w:t>La validación se desarrolla de manera progresiva, agrupando las reglas por módulos funcionales. Para cada regla revisada se identifican las condiciones evaluadas, las pruebas ejecutadas, las respuestas obtenidas y el estado de cumplimiento observado. De esta forma, se busca mantener la trazabilidad entre los requisitos definidos, la implementación técnica y las evidencias de las pruebas.</w:t>
      </w:r>
    </w:p>
    <w:p w14:paraId="2B4E1D3B" w14:textId="77777777" w:rsidR="004D1B61" w:rsidRPr="004D1B61" w:rsidRDefault="004D1B61" w:rsidP="004D1B61">
      <w:pPr>
        <w:jc w:val="both"/>
        <w:rPr>
          <w:b/>
          <w:bCs/>
          <w:sz w:val="28"/>
          <w:szCs w:val="28"/>
        </w:rPr>
      </w:pPr>
      <w:r w:rsidRPr="004D1B61">
        <w:rPr>
          <w:b/>
          <w:bCs/>
          <w:sz w:val="28"/>
          <w:szCs w:val="28"/>
        </w:rPr>
        <w:t>6.2 Objetivo</w:t>
      </w:r>
    </w:p>
    <w:p w14:paraId="6EC42969" w14:textId="77777777" w:rsidR="004D1B61" w:rsidRPr="004D1B61" w:rsidRDefault="004D1B61" w:rsidP="004D1B61">
      <w:pPr>
        <w:jc w:val="both"/>
      </w:pPr>
      <w:r w:rsidRPr="004D1B61">
        <w:t>Verificar el cumplimiento de las reglas de negocio de YENJO 1.0 mediante pruebas funcionales sobre el Backend y la API REST, comprobando las validaciones de datos, las relaciones entre entidades, las restricciones de acceso por rol y las condiciones que regulan los procesos principales de la plataforma.</w:t>
      </w:r>
    </w:p>
    <w:p w14:paraId="76759E32" w14:textId="77777777" w:rsidR="004D1B61" w:rsidRPr="004D1B61" w:rsidRDefault="004D1B61" w:rsidP="004D1B61">
      <w:pPr>
        <w:jc w:val="both"/>
        <w:rPr>
          <w:b/>
          <w:bCs/>
          <w:sz w:val="28"/>
          <w:szCs w:val="28"/>
        </w:rPr>
      </w:pPr>
      <w:r w:rsidRPr="004D1B61">
        <w:rPr>
          <w:b/>
          <w:bCs/>
          <w:sz w:val="28"/>
          <w:szCs w:val="28"/>
        </w:rPr>
        <w:t>6.3 Alcance de la revisión</w:t>
      </w:r>
    </w:p>
    <w:p w14:paraId="1942EA83" w14:textId="77777777" w:rsidR="004D1B61" w:rsidRPr="004D1B61" w:rsidRDefault="004D1B61" w:rsidP="004D1B61">
      <w:pPr>
        <w:jc w:val="both"/>
      </w:pPr>
      <w:r w:rsidRPr="004D1B61">
        <w:t>La revisión se organiza en cuatro bloques de trabajo:</w:t>
      </w:r>
    </w:p>
    <w:p w14:paraId="372B714B" w14:textId="77777777" w:rsidR="004D1B61" w:rsidRPr="004D1B61" w:rsidRDefault="004D1B61" w:rsidP="004D1B61">
      <w:pPr>
        <w:pStyle w:val="Prrafodelista"/>
        <w:numPr>
          <w:ilvl w:val="0"/>
          <w:numId w:val="8"/>
        </w:numPr>
        <w:jc w:val="both"/>
      </w:pPr>
      <w:r w:rsidRPr="004D1B61">
        <w:rPr>
          <w:b/>
          <w:bCs/>
        </w:rPr>
        <w:t>Servicios:</w:t>
      </w:r>
      <w:r w:rsidRPr="004D1B61">
        <w:t xml:space="preserve"> RN-06, RN-07 y RN-08.</w:t>
      </w:r>
    </w:p>
    <w:p w14:paraId="18A60B96" w14:textId="77777777" w:rsidR="004D1B61" w:rsidRPr="004D1B61" w:rsidRDefault="004D1B61" w:rsidP="004D1B61">
      <w:pPr>
        <w:pStyle w:val="Prrafodelista"/>
        <w:numPr>
          <w:ilvl w:val="0"/>
          <w:numId w:val="8"/>
        </w:numPr>
        <w:jc w:val="both"/>
      </w:pPr>
      <w:r w:rsidRPr="004D1B61">
        <w:rPr>
          <w:b/>
          <w:bCs/>
        </w:rPr>
        <w:t>Citas:</w:t>
      </w:r>
      <w:r w:rsidRPr="004D1B61">
        <w:t xml:space="preserve"> RN-09, RN-11 y RN-12.</w:t>
      </w:r>
    </w:p>
    <w:p w14:paraId="35173BF4" w14:textId="77777777" w:rsidR="004D1B61" w:rsidRPr="004D1B61" w:rsidRDefault="004D1B61" w:rsidP="004D1B61">
      <w:pPr>
        <w:pStyle w:val="Prrafodelista"/>
        <w:numPr>
          <w:ilvl w:val="0"/>
          <w:numId w:val="8"/>
        </w:numPr>
        <w:jc w:val="both"/>
      </w:pPr>
      <w:r w:rsidRPr="004D1B61">
        <w:rPr>
          <w:b/>
          <w:bCs/>
        </w:rPr>
        <w:t>Disponibilidad:</w:t>
      </w:r>
      <w:r w:rsidRPr="004D1B61">
        <w:t xml:space="preserve"> RN-18, RN-19 y RN-20.</w:t>
      </w:r>
    </w:p>
    <w:p w14:paraId="5763DDE6" w14:textId="77777777" w:rsidR="004D1B61" w:rsidRPr="004D1B61" w:rsidRDefault="004D1B61" w:rsidP="004D1B61">
      <w:pPr>
        <w:pStyle w:val="Prrafodelista"/>
        <w:numPr>
          <w:ilvl w:val="0"/>
          <w:numId w:val="8"/>
        </w:numPr>
        <w:jc w:val="both"/>
      </w:pPr>
      <w:r w:rsidRPr="004D1B61">
        <w:rPr>
          <w:b/>
          <w:bCs/>
        </w:rPr>
        <w:t>Revisión final:</w:t>
      </w:r>
      <w:r w:rsidRPr="004D1B61">
        <w:t xml:space="preserve"> RN-05, RN-07, RN-09 y RN-17.</w:t>
      </w:r>
    </w:p>
    <w:p w14:paraId="2D44ADBA" w14:textId="77777777" w:rsidR="004D1B61" w:rsidRPr="004D1B61" w:rsidRDefault="004D1B61" w:rsidP="004D1B61">
      <w:pPr>
        <w:jc w:val="both"/>
      </w:pPr>
      <w:r w:rsidRPr="004D1B61">
        <w:t>El primer bloque comprende las reglas relacionadas con la identificación única de los servicios, la validación de sus datos obligatorios y el control de permisos para las operaciones administrativas. Los bloques siguientes permitirán verificar las asociaciones de las citas, los conflictos de horario, las condiciones de cancelación y la integración de las disponibilidades de los estilistas.</w:t>
      </w:r>
    </w:p>
    <w:p w14:paraId="3EC984FF" w14:textId="77777777" w:rsidR="004D1B61" w:rsidRPr="004D1B61" w:rsidRDefault="004D1B61" w:rsidP="004D1B61">
      <w:pPr>
        <w:jc w:val="both"/>
      </w:pPr>
      <w:r w:rsidRPr="004D1B61">
        <w:t>La revisión final permitirá completar las verificaciones parciales, contrastar los resultados con las reglas definidas y comprobar la información presentada en el Dashboard.</w:t>
      </w:r>
    </w:p>
    <w:p w14:paraId="54000EF7" w14:textId="77777777" w:rsidR="004D1B61" w:rsidRPr="004D1B61" w:rsidRDefault="004D1B61" w:rsidP="004D1B61">
      <w:pPr>
        <w:jc w:val="both"/>
        <w:rPr>
          <w:b/>
          <w:bCs/>
          <w:sz w:val="28"/>
          <w:szCs w:val="28"/>
        </w:rPr>
      </w:pPr>
      <w:r w:rsidRPr="004D1B61">
        <w:rPr>
          <w:b/>
          <w:bCs/>
          <w:sz w:val="28"/>
          <w:szCs w:val="28"/>
        </w:rPr>
        <w:t>6.4 Metodología de validación</w:t>
      </w:r>
    </w:p>
    <w:p w14:paraId="214AFBE4" w14:textId="77777777" w:rsidR="004D1B61" w:rsidRPr="004D1B61" w:rsidRDefault="004D1B61" w:rsidP="004D1B61">
      <w:pPr>
        <w:jc w:val="both"/>
      </w:pPr>
      <w:r w:rsidRPr="004D1B61">
        <w:t>Las pruebas se ejecutan de forma secuencial, siguiendo el orden de trabajo establecido para el proyecto. El procedimiento contempla las siguientes actividades:</w:t>
      </w:r>
    </w:p>
    <w:p w14:paraId="54AE0B5B" w14:textId="77777777" w:rsidR="004D1B61" w:rsidRPr="004D1B61" w:rsidRDefault="004D1B61" w:rsidP="004D1B61">
      <w:pPr>
        <w:pStyle w:val="Prrafodelista"/>
        <w:numPr>
          <w:ilvl w:val="0"/>
          <w:numId w:val="10"/>
        </w:numPr>
        <w:jc w:val="both"/>
      </w:pPr>
      <w:r w:rsidRPr="004D1B61">
        <w:t>Identificar la regla de negocio y las condiciones que debe cumplir.</w:t>
      </w:r>
    </w:p>
    <w:p w14:paraId="33F67E5F" w14:textId="77777777" w:rsidR="004D1B61" w:rsidRPr="004D1B61" w:rsidRDefault="004D1B61" w:rsidP="004D1B61">
      <w:pPr>
        <w:pStyle w:val="Prrafodelista"/>
        <w:numPr>
          <w:ilvl w:val="0"/>
          <w:numId w:val="10"/>
        </w:numPr>
        <w:jc w:val="both"/>
      </w:pPr>
      <w:r w:rsidRPr="004D1B61">
        <w:t>Revisar los componentes del Backend relacionados con la regla.</w:t>
      </w:r>
    </w:p>
    <w:p w14:paraId="125AD3F6" w14:textId="77777777" w:rsidR="004D1B61" w:rsidRPr="004D1B61" w:rsidRDefault="004D1B61" w:rsidP="004D1B61">
      <w:pPr>
        <w:pStyle w:val="Prrafodelista"/>
        <w:numPr>
          <w:ilvl w:val="0"/>
          <w:numId w:val="10"/>
        </w:numPr>
        <w:jc w:val="both"/>
      </w:pPr>
      <w:r w:rsidRPr="004D1B61">
        <w:t>Preparar los datos y las sesiones de usuario necesarios para la prueba.</w:t>
      </w:r>
    </w:p>
    <w:p w14:paraId="418248DA" w14:textId="77777777" w:rsidR="004D1B61" w:rsidRPr="004D1B61" w:rsidRDefault="004D1B61" w:rsidP="004D1B61">
      <w:pPr>
        <w:pStyle w:val="Prrafodelista"/>
        <w:numPr>
          <w:ilvl w:val="0"/>
          <w:numId w:val="10"/>
        </w:numPr>
        <w:jc w:val="both"/>
      </w:pPr>
      <w:r w:rsidRPr="004D1B61">
        <w:lastRenderedPageBreak/>
        <w:t>Ejecutar la operación correspondiente mediante la API REST.</w:t>
      </w:r>
    </w:p>
    <w:p w14:paraId="3E31ADC9" w14:textId="77777777" w:rsidR="004D1B61" w:rsidRPr="004D1B61" w:rsidRDefault="004D1B61" w:rsidP="004D1B61">
      <w:pPr>
        <w:pStyle w:val="Prrafodelista"/>
        <w:numPr>
          <w:ilvl w:val="0"/>
          <w:numId w:val="10"/>
        </w:numPr>
        <w:jc w:val="both"/>
      </w:pPr>
      <w:r w:rsidRPr="004D1B61">
        <w:t>Registrar el código de respuesta, el mensaje y el resultado obtenido.</w:t>
      </w:r>
    </w:p>
    <w:p w14:paraId="12E4C2A7" w14:textId="77777777" w:rsidR="004D1B61" w:rsidRPr="004D1B61" w:rsidRDefault="004D1B61" w:rsidP="004D1B61">
      <w:pPr>
        <w:pStyle w:val="Prrafodelista"/>
        <w:numPr>
          <w:ilvl w:val="0"/>
          <w:numId w:val="10"/>
        </w:numPr>
        <w:jc w:val="both"/>
      </w:pPr>
      <w:r w:rsidRPr="004D1B61">
        <w:t>Verificar en la base de datos los cambios realizados cuando corresponda.</w:t>
      </w:r>
    </w:p>
    <w:p w14:paraId="6D0C30D8" w14:textId="77777777" w:rsidR="004D1B61" w:rsidRPr="004D1B61" w:rsidRDefault="004D1B61" w:rsidP="004D1B61">
      <w:pPr>
        <w:pStyle w:val="Prrafodelista"/>
        <w:numPr>
          <w:ilvl w:val="0"/>
          <w:numId w:val="10"/>
        </w:numPr>
        <w:jc w:val="both"/>
      </w:pPr>
      <w:r w:rsidRPr="004D1B61">
        <w:t>Clasificar la prueba como aprobada, pendiente o con observaciones.</w:t>
      </w:r>
    </w:p>
    <w:p w14:paraId="07BAC6CF" w14:textId="77777777" w:rsidR="004D1B61" w:rsidRPr="004D1B61" w:rsidRDefault="004D1B61" w:rsidP="004D1B61">
      <w:pPr>
        <w:pStyle w:val="Prrafodelista"/>
        <w:numPr>
          <w:ilvl w:val="0"/>
          <w:numId w:val="10"/>
        </w:numPr>
        <w:jc w:val="both"/>
      </w:pPr>
      <w:r w:rsidRPr="004D1B61">
        <w:t>Conservar las evidencias necesarias para respaldar los resultados.</w:t>
      </w:r>
    </w:p>
    <w:p w14:paraId="23699BE3" w14:textId="77777777" w:rsidR="004D1B61" w:rsidRPr="004D1B61" w:rsidRDefault="004D1B61" w:rsidP="004D1B61">
      <w:pPr>
        <w:jc w:val="both"/>
      </w:pPr>
      <w:r w:rsidRPr="004D1B61">
        <w:t xml:space="preserve">En las pruebas de autorización se utilizan sesiones asociadas a los roles definidos para </w:t>
      </w:r>
      <w:r w:rsidRPr="004D1B61">
        <w:rPr>
          <w:b/>
          <w:bCs/>
        </w:rPr>
        <w:t>YENJO 1.0</w:t>
      </w:r>
      <w:r w:rsidRPr="004D1B61">
        <w:t>. En las pruebas que implican crear registros temporales, se verifica posteriormente su eliminación para evitar conservar datos innecesarios en la base de datos.</w:t>
      </w:r>
    </w:p>
    <w:p w14:paraId="258E1F25" w14:textId="77777777" w:rsidR="004D1B61" w:rsidRPr="004D1B61" w:rsidRDefault="004D1B61" w:rsidP="004D1B61">
      <w:pPr>
        <w:jc w:val="both"/>
        <w:rPr>
          <w:b/>
          <w:bCs/>
          <w:sz w:val="28"/>
          <w:szCs w:val="28"/>
        </w:rPr>
      </w:pPr>
      <w:r w:rsidRPr="004D1B61">
        <w:rPr>
          <w:b/>
          <w:bCs/>
          <w:sz w:val="28"/>
          <w:szCs w:val="28"/>
        </w:rPr>
        <w:t>6.5 Justificación del orden de revisión</w:t>
      </w:r>
    </w:p>
    <w:p w14:paraId="584D9373" w14:textId="77777777" w:rsidR="004D1B61" w:rsidRPr="004D1B61" w:rsidRDefault="004D1B61" w:rsidP="004D1B61">
      <w:pPr>
        <w:jc w:val="both"/>
      </w:pPr>
      <w:r w:rsidRPr="004D1B61">
        <w:t>La revisión no comienza nuevamente desde RN-01 porque el desarrollo del Backend y la implementación de la API REST ya se habían trabajado en etapas anteriores del proyecto. El Capítulo 5 documenta la implementación de los recursos y las operaciones disponibles, mientras que el presente capítulo se concentra en verificar las reglas de negocio que requieren comprobaciones específicas.</w:t>
      </w:r>
    </w:p>
    <w:p w14:paraId="331E87C8" w14:textId="77777777" w:rsidR="004D1B61" w:rsidRPr="004D1B61" w:rsidRDefault="004D1B61" w:rsidP="004D1B61">
      <w:pPr>
        <w:jc w:val="both"/>
      </w:pPr>
      <w:r w:rsidRPr="004D1B61">
        <w:t>Además, RN-05, relacionada con los roles de usuario, ya había sido objeto de pruebas de autorización en el módulo de citas. Se ejecutaron trece pruebas de roles para ese módulo. Sin embargo, este resultado no significa que RN-05 esté completamente cerrada en todo el sistema, pues todavía debe realizarse la revisión global de los permisos en los diferentes recursos de la API.</w:t>
      </w:r>
    </w:p>
    <w:p w14:paraId="354BD7CD" w14:textId="77777777" w:rsidR="004D1B61" w:rsidRPr="004D1B61" w:rsidRDefault="004D1B61" w:rsidP="004D1B61">
      <w:pPr>
        <w:jc w:val="both"/>
      </w:pPr>
      <w:r w:rsidRPr="004D1B61">
        <w:t>Por esta razón, se priorizó el módulo de Servicios, cuyas reglas RN-06, RN-07 y RN-08 estaban identificadas dentro del conjunto de verificaciones pendientes. Una vez finalizado este bloque, se continuará con Citas y Disponibilidad, para concluir con la revisión transversal de las reglas seleccionadas.</w:t>
      </w:r>
    </w:p>
    <w:p w14:paraId="39A2ACA3" w14:textId="77777777" w:rsidR="004D1B61" w:rsidRPr="004D1B61" w:rsidRDefault="004D1B61" w:rsidP="004D1B61">
      <w:pPr>
        <w:jc w:val="both"/>
      </w:pPr>
      <w:r w:rsidRPr="004D1B61">
        <w:t>Las reglas RN-01 a RN-04 no se repiten automáticamente en este bloque, debido a que corresponden a funcionalidades previamente trabajadas durante la implementación del Backend y la API REST. Su estado deberá contrastarse con las evidencias existentes si la revisión de trazabilidad identifica alguna verificación incompleta.</w:t>
      </w:r>
    </w:p>
    <w:p w14:paraId="30C5C8E6" w14:textId="77777777" w:rsidR="004D1B61" w:rsidRPr="004D1B61" w:rsidRDefault="004D1B61" w:rsidP="004D1B61">
      <w:pPr>
        <w:jc w:val="both"/>
        <w:rPr>
          <w:b/>
          <w:bCs/>
          <w:sz w:val="28"/>
          <w:szCs w:val="28"/>
        </w:rPr>
      </w:pPr>
      <w:r w:rsidRPr="004D1B61">
        <w:rPr>
          <w:b/>
          <w:bCs/>
          <w:sz w:val="28"/>
          <w:szCs w:val="28"/>
        </w:rPr>
        <w:t>6.6 Validación del módulo de Servicios</w:t>
      </w:r>
    </w:p>
    <w:p w14:paraId="2EB8F7AC" w14:textId="77777777" w:rsidR="004D1B61" w:rsidRPr="004D1B61" w:rsidRDefault="004D1B61" w:rsidP="003A0549">
      <w:pPr>
        <w:spacing w:after="0"/>
        <w:jc w:val="both"/>
        <w:rPr>
          <w:b/>
          <w:bCs/>
        </w:rPr>
      </w:pPr>
      <w:r w:rsidRPr="004D1B61">
        <w:rPr>
          <w:b/>
          <w:bCs/>
        </w:rPr>
        <w:t>6.6.1 RN-06. Identificación de servicios</w:t>
      </w:r>
    </w:p>
    <w:p w14:paraId="09024C57" w14:textId="77777777" w:rsidR="004D1B61" w:rsidRPr="004D1B61" w:rsidRDefault="004D1B61" w:rsidP="003A0549">
      <w:pPr>
        <w:spacing w:after="0"/>
        <w:jc w:val="both"/>
      </w:pPr>
      <w:r w:rsidRPr="004D1B61">
        <w:rPr>
          <w:b/>
          <w:bCs/>
        </w:rPr>
        <w:t>Regla de negocio:</w:t>
      </w:r>
      <w:r w:rsidRPr="004D1B61">
        <w:t xml:space="preserve"> cada servicio registrado debe tener un nombre único dentro del sistema.</w:t>
      </w:r>
    </w:p>
    <w:p w14:paraId="38376AB1" w14:textId="77777777" w:rsidR="004D1B61" w:rsidRPr="004D1B61" w:rsidRDefault="004D1B61" w:rsidP="004D1B61">
      <w:pPr>
        <w:jc w:val="both"/>
      </w:pPr>
      <w:r w:rsidRPr="004D1B61">
        <w:rPr>
          <w:b/>
          <w:bCs/>
        </w:rPr>
        <w:t>Objetivo de la prueba:</w:t>
      </w:r>
      <w:r w:rsidRPr="004D1B61">
        <w:t xml:space="preserve"> comprobar que la API impida registrar dos servicios con el mismo nombre y que no permita modificar un servicio utilizando el nombre de otro servicio existente.</w:t>
      </w:r>
    </w:p>
    <w:p w14:paraId="4104CDE9" w14:textId="77777777" w:rsidR="004D1B61" w:rsidRPr="004D1B61" w:rsidRDefault="004D1B61" w:rsidP="004D1B61">
      <w:pPr>
        <w:jc w:val="both"/>
      </w:pPr>
      <w:r w:rsidRPr="004D1B61">
        <w:t>Se realizaron las siguientes comprobaciones:</w:t>
      </w:r>
    </w:p>
    <w:p w14:paraId="705C33AA" w14:textId="77777777" w:rsidR="004D1B61" w:rsidRPr="004D1B61" w:rsidRDefault="004D1B61" w:rsidP="003A0549">
      <w:pPr>
        <w:pStyle w:val="Prrafodelista"/>
        <w:numPr>
          <w:ilvl w:val="0"/>
          <w:numId w:val="11"/>
        </w:numPr>
        <w:jc w:val="both"/>
      </w:pPr>
      <w:r w:rsidRPr="004D1B61">
        <w:t>Se intentó crear un servicio con el nombre existente «Manicure». La API respondió con el código HTTP 409 y el mensaje «Ya existe un servicio con ese nombre».</w:t>
      </w:r>
    </w:p>
    <w:p w14:paraId="1C3700AA" w14:textId="77777777" w:rsidR="004D1B61" w:rsidRPr="004D1B61" w:rsidRDefault="004D1B61" w:rsidP="003A0549">
      <w:pPr>
        <w:pStyle w:val="Prrafodelista"/>
        <w:numPr>
          <w:ilvl w:val="0"/>
          <w:numId w:val="11"/>
        </w:numPr>
        <w:jc w:val="both"/>
      </w:pPr>
      <w:r w:rsidRPr="004D1B61">
        <w:t>Se intentó actualizar el servicio con ID 2 utilizando nuevamente el nombre «Manicure». La API respondió con el código HTTP 409 y el mensaje «Ya existe otro servicio con ese nombre».</w:t>
      </w:r>
    </w:p>
    <w:p w14:paraId="05212FA3" w14:textId="77777777" w:rsidR="004D1B61" w:rsidRPr="004D1B61" w:rsidRDefault="004D1B61" w:rsidP="003A0549">
      <w:pPr>
        <w:pStyle w:val="Prrafodelista"/>
        <w:numPr>
          <w:ilvl w:val="0"/>
          <w:numId w:val="11"/>
        </w:numPr>
        <w:jc w:val="both"/>
      </w:pPr>
      <w:r w:rsidRPr="004D1B61">
        <w:lastRenderedPageBreak/>
        <w:t>Se verificaron los registros involucrados para confirmar que sus datos originales permanecieran sin cambios.</w:t>
      </w:r>
    </w:p>
    <w:p w14:paraId="652D2454" w14:textId="77777777" w:rsidR="004D1B61" w:rsidRPr="004D1B61" w:rsidRDefault="004D1B61" w:rsidP="004D1B61">
      <w:pPr>
        <w:jc w:val="both"/>
      </w:pPr>
      <w:r w:rsidRPr="004D1B61">
        <w:rPr>
          <w:b/>
          <w:bCs/>
        </w:rPr>
        <w:t>Resultado:</w:t>
      </w:r>
      <w:r w:rsidRPr="004D1B61">
        <w:t xml:space="preserve"> las dos pruebas de duplicidad fueron aprobadas. Las respuestas obtenidas y la verificación de los registros confirman el comportamiento esperado para los escenarios evaluados.</w:t>
      </w:r>
    </w:p>
    <w:p w14:paraId="0FD7997D" w14:textId="77777777" w:rsidR="004D1B61" w:rsidRPr="004D1B61" w:rsidRDefault="004D1B61" w:rsidP="003A0549">
      <w:pPr>
        <w:spacing w:after="0"/>
        <w:jc w:val="both"/>
        <w:rPr>
          <w:b/>
          <w:bCs/>
        </w:rPr>
      </w:pPr>
      <w:r w:rsidRPr="004D1B61">
        <w:rPr>
          <w:b/>
          <w:bCs/>
        </w:rPr>
        <w:t>6.6.2 RN-07. Información obligatoria del servicio</w:t>
      </w:r>
    </w:p>
    <w:p w14:paraId="5D280442" w14:textId="77777777" w:rsidR="004D1B61" w:rsidRPr="004D1B61" w:rsidRDefault="004D1B61" w:rsidP="003A0549">
      <w:pPr>
        <w:spacing w:after="0"/>
        <w:jc w:val="both"/>
      </w:pPr>
      <w:r w:rsidRPr="004D1B61">
        <w:rPr>
          <w:b/>
          <w:bCs/>
        </w:rPr>
        <w:t>Regla de negocio:</w:t>
      </w:r>
      <w:r w:rsidRPr="004D1B61">
        <w:t xml:space="preserve"> todo servicio debe registrar, como mínimo, nombre, descripción, duración, precio y estado.</w:t>
      </w:r>
    </w:p>
    <w:p w14:paraId="63384C7D" w14:textId="77777777" w:rsidR="004D1B61" w:rsidRPr="004D1B61" w:rsidRDefault="004D1B61" w:rsidP="004D1B61">
      <w:pPr>
        <w:jc w:val="both"/>
      </w:pPr>
      <w:r w:rsidRPr="004D1B61">
        <w:rPr>
          <w:b/>
          <w:bCs/>
        </w:rPr>
        <w:t>Objetivo de la prueba:</w:t>
      </w:r>
      <w:r w:rsidRPr="004D1B61">
        <w:t xml:space="preserve"> verificar que la API rechace datos incompletos o inválidos y permita actualizar un servicio cuando la información proporcionada cumple las validaciones implementadas.</w:t>
      </w:r>
    </w:p>
    <w:p w14:paraId="01DB4290" w14:textId="77777777" w:rsidR="004D1B61" w:rsidRPr="004D1B61" w:rsidRDefault="004D1B61" w:rsidP="004D1B61">
      <w:pPr>
        <w:jc w:val="both"/>
      </w:pPr>
      <w:r w:rsidRPr="004D1B61">
        <w:t>Se ejecutaron diecinueve pruebas previstas, relacionadas con las siguientes condiciones:</w:t>
      </w:r>
    </w:p>
    <w:p w14:paraId="5395380C" w14:textId="77777777" w:rsidR="004D1B61" w:rsidRPr="004D1B61" w:rsidRDefault="004D1B61" w:rsidP="003A0549">
      <w:pPr>
        <w:pStyle w:val="Prrafodelista"/>
        <w:numPr>
          <w:ilvl w:val="0"/>
          <w:numId w:val="12"/>
        </w:numPr>
        <w:jc w:val="both"/>
      </w:pPr>
      <w:r w:rsidRPr="004D1B61">
        <w:t>Precios iguales a cero, negativos y no numéricos.</w:t>
      </w:r>
    </w:p>
    <w:p w14:paraId="1E9404DF" w14:textId="77777777" w:rsidR="004D1B61" w:rsidRPr="004D1B61" w:rsidRDefault="004D1B61" w:rsidP="003A0549">
      <w:pPr>
        <w:pStyle w:val="Prrafodelista"/>
        <w:numPr>
          <w:ilvl w:val="0"/>
          <w:numId w:val="12"/>
        </w:numPr>
        <w:jc w:val="both"/>
      </w:pPr>
      <w:r w:rsidRPr="004D1B61">
        <w:t>Duraciones iguales a cero, negativas o decimales.</w:t>
      </w:r>
    </w:p>
    <w:p w14:paraId="2F8BA7B2" w14:textId="77777777" w:rsidR="004D1B61" w:rsidRPr="004D1B61" w:rsidRDefault="004D1B61" w:rsidP="003A0549">
      <w:pPr>
        <w:pStyle w:val="Prrafodelista"/>
        <w:numPr>
          <w:ilvl w:val="0"/>
          <w:numId w:val="12"/>
        </w:numPr>
        <w:jc w:val="both"/>
      </w:pPr>
      <w:r w:rsidRPr="004D1B61">
        <w:t>Estados diferentes de los valores permitidos.</w:t>
      </w:r>
    </w:p>
    <w:p w14:paraId="1BAD127C" w14:textId="77777777" w:rsidR="004D1B61" w:rsidRPr="004D1B61" w:rsidRDefault="004D1B61" w:rsidP="003A0549">
      <w:pPr>
        <w:pStyle w:val="Prrafodelista"/>
        <w:numPr>
          <w:ilvl w:val="0"/>
          <w:numId w:val="12"/>
        </w:numPr>
        <w:jc w:val="both"/>
      </w:pPr>
      <w:r w:rsidRPr="004D1B61">
        <w:t>Nombres y descripciones compuestos únicamente por espacios.</w:t>
      </w:r>
    </w:p>
    <w:p w14:paraId="59AAE913" w14:textId="77777777" w:rsidR="004D1B61" w:rsidRPr="004D1B61" w:rsidRDefault="004D1B61" w:rsidP="003A0549">
      <w:pPr>
        <w:pStyle w:val="Prrafodelista"/>
        <w:numPr>
          <w:ilvl w:val="0"/>
          <w:numId w:val="12"/>
        </w:numPr>
        <w:jc w:val="both"/>
      </w:pPr>
      <w:r w:rsidRPr="004D1B61">
        <w:t>Ausencia de los campos obligatorios nombre, descripción, precio, duración y estado.</w:t>
      </w:r>
    </w:p>
    <w:p w14:paraId="0CBC696E" w14:textId="77777777" w:rsidR="004D1B61" w:rsidRPr="004D1B61" w:rsidRDefault="004D1B61" w:rsidP="003A0549">
      <w:pPr>
        <w:pStyle w:val="Prrafodelista"/>
        <w:numPr>
          <w:ilvl w:val="0"/>
          <w:numId w:val="12"/>
        </w:numPr>
        <w:jc w:val="both"/>
      </w:pPr>
      <w:r w:rsidRPr="004D1B61">
        <w:t>Actualizaciones con datos inválidos.</w:t>
      </w:r>
    </w:p>
    <w:p w14:paraId="3325472D" w14:textId="77777777" w:rsidR="004D1B61" w:rsidRPr="004D1B61" w:rsidRDefault="004D1B61" w:rsidP="003A0549">
      <w:pPr>
        <w:pStyle w:val="Prrafodelista"/>
        <w:numPr>
          <w:ilvl w:val="0"/>
          <w:numId w:val="12"/>
        </w:numPr>
        <w:jc w:val="both"/>
      </w:pPr>
      <w:r w:rsidRPr="004D1B61">
        <w:t>Conservación de los datos originales después de los intentos de actualización inválidos.</w:t>
      </w:r>
    </w:p>
    <w:p w14:paraId="38285540" w14:textId="77777777" w:rsidR="004D1B61" w:rsidRPr="004D1B61" w:rsidRDefault="004D1B61" w:rsidP="003A0549">
      <w:pPr>
        <w:pStyle w:val="Prrafodelista"/>
        <w:numPr>
          <w:ilvl w:val="0"/>
          <w:numId w:val="12"/>
        </w:numPr>
        <w:jc w:val="both"/>
      </w:pPr>
      <w:r w:rsidRPr="004D1B61">
        <w:t>Actualización de un servicio con datos válidos.</w:t>
      </w:r>
    </w:p>
    <w:p w14:paraId="7E5B5229" w14:textId="77777777" w:rsidR="004D1B61" w:rsidRPr="004D1B61" w:rsidRDefault="004D1B61" w:rsidP="004D1B61">
      <w:pPr>
        <w:jc w:val="both"/>
      </w:pPr>
      <w:r w:rsidRPr="004D1B61">
        <w:t>Las solicitudes inválidas fueron rechazadas con respuestas HTTP 400 y mensajes de validación correspondientes. También se verificó que los datos del servicio de prueba con ID 7 permanecieran sin alteraciones después de las pruebas negativas. Finalmente, la actualización con información válida fue aceptada con el mensaje «Servicio actualizado correctamente».</w:t>
      </w:r>
    </w:p>
    <w:p w14:paraId="106BEDE7" w14:textId="77777777" w:rsidR="004D1B61" w:rsidRPr="004D1B61" w:rsidRDefault="004D1B61" w:rsidP="004D1B61">
      <w:pPr>
        <w:jc w:val="both"/>
      </w:pPr>
      <w:r w:rsidRPr="004D1B61">
        <w:rPr>
          <w:b/>
          <w:bCs/>
        </w:rPr>
        <w:t>Resultado:</w:t>
      </w:r>
      <w:r w:rsidRPr="004D1B61">
        <w:t xml:space="preserve"> 19 de 19 pruebas aprobadas. Las validaciones de datos obligatorios y las condiciones evaluadas para los campos del servicio respondieron conforme a lo esperado.</w:t>
      </w:r>
    </w:p>
    <w:p w14:paraId="179265E7" w14:textId="77777777" w:rsidR="004D1B61" w:rsidRPr="004D1B61" w:rsidRDefault="004D1B61" w:rsidP="003A0549">
      <w:pPr>
        <w:spacing w:after="0"/>
        <w:jc w:val="both"/>
        <w:rPr>
          <w:b/>
          <w:bCs/>
        </w:rPr>
      </w:pPr>
      <w:r w:rsidRPr="004D1B61">
        <w:rPr>
          <w:b/>
          <w:bCs/>
        </w:rPr>
        <w:t>6.6.3 RN-08. Administración de servicios</w:t>
      </w:r>
    </w:p>
    <w:p w14:paraId="665BFE1F" w14:textId="77777777" w:rsidR="004D1B61" w:rsidRPr="004D1B61" w:rsidRDefault="004D1B61" w:rsidP="003A0549">
      <w:pPr>
        <w:spacing w:after="0"/>
        <w:jc w:val="both"/>
      </w:pPr>
      <w:r w:rsidRPr="004D1B61">
        <w:rPr>
          <w:b/>
          <w:bCs/>
        </w:rPr>
        <w:t>Regla de negocio:</w:t>
      </w:r>
      <w:r w:rsidRPr="004D1B61">
        <w:t xml:space="preserve"> únicamente los usuarios con rol Administrador podrán crear, modificar o eliminar servicios.</w:t>
      </w:r>
    </w:p>
    <w:p w14:paraId="7230D5BB" w14:textId="77777777" w:rsidR="004D1B61" w:rsidRPr="004D1B61" w:rsidRDefault="004D1B61" w:rsidP="004D1B61">
      <w:pPr>
        <w:jc w:val="both"/>
      </w:pPr>
      <w:r w:rsidRPr="004D1B61">
        <w:rPr>
          <w:b/>
          <w:bCs/>
        </w:rPr>
        <w:t>Objetivo de la prueba:</w:t>
      </w:r>
      <w:r w:rsidRPr="004D1B61">
        <w:t xml:space="preserve"> verificar que los usuarios sin permisos administrativos no puedan ejecutar operaciones de escritura sobre el recurso Servicios y que el administrador pueda realizar las operaciones autorizadas.</w:t>
      </w:r>
    </w:p>
    <w:p w14:paraId="56846B68" w14:textId="3C431184" w:rsidR="004D1B61" w:rsidRDefault="004D1B61" w:rsidP="004D1B61">
      <w:pPr>
        <w:jc w:val="both"/>
      </w:pPr>
      <w:r w:rsidRPr="004D1B61">
        <w:t>Para las pruebas se utilizó una cuenta activa de prueba con rol Cliente y una sesión administrativa. Los resultados fueron los siguientes:</w:t>
      </w:r>
    </w:p>
    <w:p w14:paraId="7403DB74" w14:textId="4155CA24" w:rsidR="00874019" w:rsidRPr="004D1B61" w:rsidRDefault="004F24E9" w:rsidP="004D1B61">
      <w:pPr>
        <w:jc w:val="both"/>
        <w:rPr>
          <w:rFonts w:ascii="Arial Black" w:hAnsi="Arial Black"/>
          <w:sz w:val="20"/>
          <w:szCs w:val="20"/>
        </w:rPr>
      </w:pPr>
      <w:r>
        <w:rPr>
          <w:rFonts w:ascii="Arial Black" w:hAnsi="Arial Black"/>
          <w:sz w:val="20"/>
          <w:szCs w:val="20"/>
        </w:rPr>
        <w:t>Tabla 6.1 Pruebas realizadas RN-08</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552"/>
        <w:gridCol w:w="1984"/>
        <w:gridCol w:w="2977"/>
      </w:tblGrid>
      <w:tr w:rsidR="003A0549" w:rsidRPr="004D1B61" w14:paraId="4D3C0A13" w14:textId="77777777" w:rsidTr="00874019">
        <w:trPr>
          <w:tblCellSpacing w:w="15" w:type="dxa"/>
        </w:trPr>
        <w:tc>
          <w:tcPr>
            <w:tcW w:w="1226" w:type="dxa"/>
            <w:vAlign w:val="center"/>
            <w:hideMark/>
          </w:tcPr>
          <w:p w14:paraId="31195404" w14:textId="77777777" w:rsidR="004D1B61" w:rsidRPr="004D1B61" w:rsidRDefault="004D1B61" w:rsidP="003A0549">
            <w:pPr>
              <w:jc w:val="center"/>
              <w:rPr>
                <w:b/>
                <w:bCs/>
              </w:rPr>
            </w:pPr>
            <w:r w:rsidRPr="004D1B61">
              <w:rPr>
                <w:b/>
                <w:bCs/>
              </w:rPr>
              <w:t>Código</w:t>
            </w:r>
          </w:p>
        </w:tc>
        <w:tc>
          <w:tcPr>
            <w:tcW w:w="2522" w:type="dxa"/>
            <w:vAlign w:val="center"/>
            <w:hideMark/>
          </w:tcPr>
          <w:p w14:paraId="33B8F220" w14:textId="77777777" w:rsidR="004D1B61" w:rsidRPr="004D1B61" w:rsidRDefault="004D1B61" w:rsidP="003A0549">
            <w:pPr>
              <w:jc w:val="center"/>
              <w:rPr>
                <w:b/>
                <w:bCs/>
              </w:rPr>
            </w:pPr>
            <w:r w:rsidRPr="004D1B61">
              <w:rPr>
                <w:b/>
                <w:bCs/>
              </w:rPr>
              <w:t>Operación evaluada</w:t>
            </w:r>
          </w:p>
        </w:tc>
        <w:tc>
          <w:tcPr>
            <w:tcW w:w="1954" w:type="dxa"/>
            <w:vAlign w:val="center"/>
            <w:hideMark/>
          </w:tcPr>
          <w:p w14:paraId="592D72D7" w14:textId="77777777" w:rsidR="004D1B61" w:rsidRPr="004D1B61" w:rsidRDefault="004D1B61" w:rsidP="003A0549">
            <w:pPr>
              <w:jc w:val="center"/>
              <w:rPr>
                <w:b/>
                <w:bCs/>
              </w:rPr>
            </w:pPr>
            <w:r w:rsidRPr="004D1B61">
              <w:rPr>
                <w:b/>
                <w:bCs/>
              </w:rPr>
              <w:t>Rol</w:t>
            </w:r>
          </w:p>
        </w:tc>
        <w:tc>
          <w:tcPr>
            <w:tcW w:w="2932" w:type="dxa"/>
            <w:vAlign w:val="center"/>
            <w:hideMark/>
          </w:tcPr>
          <w:p w14:paraId="3F9B8B4E" w14:textId="77777777" w:rsidR="004D1B61" w:rsidRPr="004D1B61" w:rsidRDefault="004D1B61" w:rsidP="003A0549">
            <w:pPr>
              <w:jc w:val="center"/>
              <w:rPr>
                <w:b/>
                <w:bCs/>
              </w:rPr>
            </w:pPr>
            <w:r w:rsidRPr="004D1B61">
              <w:rPr>
                <w:b/>
                <w:bCs/>
              </w:rPr>
              <w:t>Resultado</w:t>
            </w:r>
          </w:p>
        </w:tc>
      </w:tr>
      <w:tr w:rsidR="003A0549" w:rsidRPr="004D1B61" w14:paraId="030EA28C" w14:textId="77777777" w:rsidTr="00874019">
        <w:trPr>
          <w:tblCellSpacing w:w="15" w:type="dxa"/>
        </w:trPr>
        <w:tc>
          <w:tcPr>
            <w:tcW w:w="1226" w:type="dxa"/>
            <w:vAlign w:val="center"/>
            <w:hideMark/>
          </w:tcPr>
          <w:p w14:paraId="135B5378" w14:textId="77777777" w:rsidR="004D1B61" w:rsidRPr="004D1B61" w:rsidRDefault="004D1B61" w:rsidP="004D1B61">
            <w:pPr>
              <w:jc w:val="both"/>
            </w:pPr>
            <w:r w:rsidRPr="004D1B61">
              <w:t>RN08-01</w:t>
            </w:r>
          </w:p>
        </w:tc>
        <w:tc>
          <w:tcPr>
            <w:tcW w:w="2522" w:type="dxa"/>
            <w:vAlign w:val="center"/>
            <w:hideMark/>
          </w:tcPr>
          <w:p w14:paraId="319DF0E5" w14:textId="77777777" w:rsidR="004D1B61" w:rsidRPr="004D1B61" w:rsidRDefault="004D1B61" w:rsidP="004D1B61">
            <w:pPr>
              <w:jc w:val="both"/>
            </w:pPr>
            <w:r w:rsidRPr="004D1B61">
              <w:t>Crear un servicio</w:t>
            </w:r>
          </w:p>
        </w:tc>
        <w:tc>
          <w:tcPr>
            <w:tcW w:w="1954" w:type="dxa"/>
            <w:vAlign w:val="center"/>
            <w:hideMark/>
          </w:tcPr>
          <w:p w14:paraId="132F53EA" w14:textId="77777777" w:rsidR="004D1B61" w:rsidRPr="004D1B61" w:rsidRDefault="004D1B61" w:rsidP="004D1B61">
            <w:pPr>
              <w:jc w:val="both"/>
            </w:pPr>
            <w:r w:rsidRPr="004D1B61">
              <w:t>Cliente</w:t>
            </w:r>
          </w:p>
        </w:tc>
        <w:tc>
          <w:tcPr>
            <w:tcW w:w="2932" w:type="dxa"/>
            <w:vAlign w:val="center"/>
            <w:hideMark/>
          </w:tcPr>
          <w:p w14:paraId="19B2FFDE" w14:textId="77777777" w:rsidR="004D1B61" w:rsidRPr="004D1B61" w:rsidRDefault="004D1B61" w:rsidP="004D1B61">
            <w:pPr>
              <w:jc w:val="both"/>
            </w:pPr>
            <w:r w:rsidRPr="004D1B61">
              <w:t>Rechazada con HTTP 403</w:t>
            </w:r>
          </w:p>
        </w:tc>
      </w:tr>
      <w:tr w:rsidR="003A0549" w:rsidRPr="004D1B61" w14:paraId="3989EDE0" w14:textId="77777777" w:rsidTr="00874019">
        <w:trPr>
          <w:tblCellSpacing w:w="15" w:type="dxa"/>
        </w:trPr>
        <w:tc>
          <w:tcPr>
            <w:tcW w:w="1226" w:type="dxa"/>
            <w:vAlign w:val="center"/>
            <w:hideMark/>
          </w:tcPr>
          <w:p w14:paraId="637E7F7E" w14:textId="77777777" w:rsidR="004D1B61" w:rsidRPr="004D1B61" w:rsidRDefault="004D1B61" w:rsidP="004D1B61">
            <w:pPr>
              <w:jc w:val="both"/>
            </w:pPr>
            <w:r w:rsidRPr="004D1B61">
              <w:t>RN08-02</w:t>
            </w:r>
          </w:p>
        </w:tc>
        <w:tc>
          <w:tcPr>
            <w:tcW w:w="2522" w:type="dxa"/>
            <w:vAlign w:val="center"/>
            <w:hideMark/>
          </w:tcPr>
          <w:p w14:paraId="06EDEC2E" w14:textId="77777777" w:rsidR="004D1B61" w:rsidRPr="004D1B61" w:rsidRDefault="004D1B61" w:rsidP="004D1B61">
            <w:pPr>
              <w:jc w:val="both"/>
            </w:pPr>
            <w:r w:rsidRPr="004D1B61">
              <w:t>Modificar un servicio</w:t>
            </w:r>
          </w:p>
        </w:tc>
        <w:tc>
          <w:tcPr>
            <w:tcW w:w="1954" w:type="dxa"/>
            <w:vAlign w:val="center"/>
            <w:hideMark/>
          </w:tcPr>
          <w:p w14:paraId="708A5E4D" w14:textId="77777777" w:rsidR="004D1B61" w:rsidRPr="004D1B61" w:rsidRDefault="004D1B61" w:rsidP="004D1B61">
            <w:pPr>
              <w:jc w:val="both"/>
            </w:pPr>
            <w:r w:rsidRPr="004D1B61">
              <w:t>Cliente</w:t>
            </w:r>
          </w:p>
        </w:tc>
        <w:tc>
          <w:tcPr>
            <w:tcW w:w="2932" w:type="dxa"/>
            <w:vAlign w:val="center"/>
            <w:hideMark/>
          </w:tcPr>
          <w:p w14:paraId="075095A7" w14:textId="77777777" w:rsidR="004D1B61" w:rsidRPr="004D1B61" w:rsidRDefault="004D1B61" w:rsidP="004D1B61">
            <w:pPr>
              <w:jc w:val="both"/>
            </w:pPr>
            <w:r w:rsidRPr="004D1B61">
              <w:t>Rechazada con HTTP 403</w:t>
            </w:r>
          </w:p>
        </w:tc>
      </w:tr>
      <w:tr w:rsidR="003A0549" w:rsidRPr="004D1B61" w14:paraId="5934C2C2" w14:textId="77777777" w:rsidTr="00874019">
        <w:trPr>
          <w:tblCellSpacing w:w="15" w:type="dxa"/>
        </w:trPr>
        <w:tc>
          <w:tcPr>
            <w:tcW w:w="1226" w:type="dxa"/>
            <w:vAlign w:val="center"/>
            <w:hideMark/>
          </w:tcPr>
          <w:p w14:paraId="7B778BC7" w14:textId="77777777" w:rsidR="004D1B61" w:rsidRPr="004D1B61" w:rsidRDefault="004D1B61" w:rsidP="004D1B61">
            <w:pPr>
              <w:jc w:val="both"/>
            </w:pPr>
            <w:r w:rsidRPr="004D1B61">
              <w:lastRenderedPageBreak/>
              <w:t>RN08-03</w:t>
            </w:r>
          </w:p>
        </w:tc>
        <w:tc>
          <w:tcPr>
            <w:tcW w:w="2522" w:type="dxa"/>
            <w:vAlign w:val="center"/>
            <w:hideMark/>
          </w:tcPr>
          <w:p w14:paraId="343A5697" w14:textId="77777777" w:rsidR="004D1B61" w:rsidRPr="004D1B61" w:rsidRDefault="004D1B61" w:rsidP="004D1B61">
            <w:pPr>
              <w:jc w:val="both"/>
            </w:pPr>
            <w:r w:rsidRPr="004D1B61">
              <w:t>Eliminar un servicio</w:t>
            </w:r>
          </w:p>
        </w:tc>
        <w:tc>
          <w:tcPr>
            <w:tcW w:w="1954" w:type="dxa"/>
            <w:vAlign w:val="center"/>
            <w:hideMark/>
          </w:tcPr>
          <w:p w14:paraId="3D18BE17" w14:textId="77777777" w:rsidR="004D1B61" w:rsidRPr="004D1B61" w:rsidRDefault="004D1B61" w:rsidP="004D1B61">
            <w:pPr>
              <w:jc w:val="both"/>
            </w:pPr>
            <w:r w:rsidRPr="004D1B61">
              <w:t>Cliente</w:t>
            </w:r>
          </w:p>
        </w:tc>
        <w:tc>
          <w:tcPr>
            <w:tcW w:w="2932" w:type="dxa"/>
            <w:vAlign w:val="center"/>
            <w:hideMark/>
          </w:tcPr>
          <w:p w14:paraId="79414D05" w14:textId="77777777" w:rsidR="004D1B61" w:rsidRPr="004D1B61" w:rsidRDefault="004D1B61" w:rsidP="004D1B61">
            <w:pPr>
              <w:jc w:val="both"/>
            </w:pPr>
            <w:r w:rsidRPr="004D1B61">
              <w:t>Rechazada con HTTP 403</w:t>
            </w:r>
          </w:p>
        </w:tc>
      </w:tr>
      <w:tr w:rsidR="003A0549" w:rsidRPr="004D1B61" w14:paraId="7C029BB5" w14:textId="77777777" w:rsidTr="00874019">
        <w:trPr>
          <w:tblCellSpacing w:w="15" w:type="dxa"/>
        </w:trPr>
        <w:tc>
          <w:tcPr>
            <w:tcW w:w="1226" w:type="dxa"/>
            <w:vAlign w:val="center"/>
            <w:hideMark/>
          </w:tcPr>
          <w:p w14:paraId="582075C0" w14:textId="77777777" w:rsidR="004D1B61" w:rsidRPr="004D1B61" w:rsidRDefault="004D1B61" w:rsidP="004D1B61">
            <w:pPr>
              <w:jc w:val="both"/>
            </w:pPr>
            <w:r w:rsidRPr="004D1B61">
              <w:t>RN08-04</w:t>
            </w:r>
          </w:p>
        </w:tc>
        <w:tc>
          <w:tcPr>
            <w:tcW w:w="2522" w:type="dxa"/>
            <w:vAlign w:val="center"/>
            <w:hideMark/>
          </w:tcPr>
          <w:p w14:paraId="70522874" w14:textId="77777777" w:rsidR="004D1B61" w:rsidRPr="004D1B61" w:rsidRDefault="004D1B61" w:rsidP="004D1B61">
            <w:pPr>
              <w:jc w:val="both"/>
            </w:pPr>
            <w:r w:rsidRPr="004D1B61">
              <w:t>Modificar un servicio</w:t>
            </w:r>
          </w:p>
        </w:tc>
        <w:tc>
          <w:tcPr>
            <w:tcW w:w="1954" w:type="dxa"/>
            <w:vAlign w:val="center"/>
            <w:hideMark/>
          </w:tcPr>
          <w:p w14:paraId="1AE6E4F3" w14:textId="77777777" w:rsidR="004D1B61" w:rsidRPr="004D1B61" w:rsidRDefault="004D1B61" w:rsidP="004D1B61">
            <w:pPr>
              <w:jc w:val="both"/>
            </w:pPr>
            <w:r w:rsidRPr="004D1B61">
              <w:t>Administrador</w:t>
            </w:r>
          </w:p>
        </w:tc>
        <w:tc>
          <w:tcPr>
            <w:tcW w:w="2932" w:type="dxa"/>
            <w:vAlign w:val="center"/>
            <w:hideMark/>
          </w:tcPr>
          <w:p w14:paraId="26EA0D07" w14:textId="77777777" w:rsidR="004D1B61" w:rsidRPr="004D1B61" w:rsidRDefault="004D1B61" w:rsidP="004D1B61">
            <w:pPr>
              <w:jc w:val="both"/>
            </w:pPr>
            <w:r w:rsidRPr="004D1B61">
              <w:t>Operación exitosa</w:t>
            </w:r>
          </w:p>
        </w:tc>
      </w:tr>
      <w:tr w:rsidR="003A0549" w:rsidRPr="004D1B61" w14:paraId="772AFC84" w14:textId="77777777" w:rsidTr="00874019">
        <w:trPr>
          <w:tblCellSpacing w:w="15" w:type="dxa"/>
        </w:trPr>
        <w:tc>
          <w:tcPr>
            <w:tcW w:w="1226" w:type="dxa"/>
            <w:vAlign w:val="center"/>
            <w:hideMark/>
          </w:tcPr>
          <w:p w14:paraId="0B1C6A9D" w14:textId="77777777" w:rsidR="004D1B61" w:rsidRPr="004D1B61" w:rsidRDefault="004D1B61" w:rsidP="004D1B61">
            <w:pPr>
              <w:jc w:val="both"/>
            </w:pPr>
            <w:r w:rsidRPr="004D1B61">
              <w:t>RN08-05</w:t>
            </w:r>
          </w:p>
        </w:tc>
        <w:tc>
          <w:tcPr>
            <w:tcW w:w="2522" w:type="dxa"/>
            <w:vAlign w:val="center"/>
            <w:hideMark/>
          </w:tcPr>
          <w:p w14:paraId="5C32C640" w14:textId="77777777" w:rsidR="004D1B61" w:rsidRPr="004D1B61" w:rsidRDefault="004D1B61" w:rsidP="004D1B61">
            <w:pPr>
              <w:jc w:val="both"/>
            </w:pPr>
            <w:r w:rsidRPr="004D1B61">
              <w:t>Consultar los servicios</w:t>
            </w:r>
          </w:p>
        </w:tc>
        <w:tc>
          <w:tcPr>
            <w:tcW w:w="1954" w:type="dxa"/>
            <w:vAlign w:val="center"/>
            <w:hideMark/>
          </w:tcPr>
          <w:p w14:paraId="22EC6E74" w14:textId="77777777" w:rsidR="004D1B61" w:rsidRPr="004D1B61" w:rsidRDefault="004D1B61" w:rsidP="004D1B61">
            <w:pPr>
              <w:jc w:val="both"/>
            </w:pPr>
            <w:r w:rsidRPr="004D1B61">
              <w:t>Administrador</w:t>
            </w:r>
          </w:p>
        </w:tc>
        <w:tc>
          <w:tcPr>
            <w:tcW w:w="2932" w:type="dxa"/>
            <w:vAlign w:val="center"/>
            <w:hideMark/>
          </w:tcPr>
          <w:p w14:paraId="63560C84" w14:textId="77777777" w:rsidR="004D1B61" w:rsidRPr="004D1B61" w:rsidRDefault="004D1B61" w:rsidP="004D1B61">
            <w:pPr>
              <w:jc w:val="both"/>
            </w:pPr>
            <w:r w:rsidRPr="004D1B61">
              <w:t>Consulta exitosa</w:t>
            </w:r>
          </w:p>
        </w:tc>
      </w:tr>
      <w:tr w:rsidR="003A0549" w:rsidRPr="004D1B61" w14:paraId="0205DCBC" w14:textId="77777777" w:rsidTr="00874019">
        <w:trPr>
          <w:tblCellSpacing w:w="15" w:type="dxa"/>
        </w:trPr>
        <w:tc>
          <w:tcPr>
            <w:tcW w:w="1226" w:type="dxa"/>
            <w:vAlign w:val="center"/>
            <w:hideMark/>
          </w:tcPr>
          <w:p w14:paraId="4726489E" w14:textId="77777777" w:rsidR="004D1B61" w:rsidRPr="004D1B61" w:rsidRDefault="004D1B61" w:rsidP="004D1B61">
            <w:pPr>
              <w:jc w:val="both"/>
            </w:pPr>
            <w:r w:rsidRPr="004D1B61">
              <w:t>RN08-06</w:t>
            </w:r>
          </w:p>
        </w:tc>
        <w:tc>
          <w:tcPr>
            <w:tcW w:w="2522" w:type="dxa"/>
            <w:vAlign w:val="center"/>
            <w:hideMark/>
          </w:tcPr>
          <w:p w14:paraId="22BCA832" w14:textId="77777777" w:rsidR="004D1B61" w:rsidRPr="004D1B61" w:rsidRDefault="004D1B61" w:rsidP="004D1B61">
            <w:pPr>
              <w:jc w:val="both"/>
            </w:pPr>
            <w:r w:rsidRPr="004D1B61">
              <w:t>Consultar los servicios</w:t>
            </w:r>
          </w:p>
        </w:tc>
        <w:tc>
          <w:tcPr>
            <w:tcW w:w="1954" w:type="dxa"/>
            <w:vAlign w:val="center"/>
            <w:hideMark/>
          </w:tcPr>
          <w:p w14:paraId="3A8D54FD" w14:textId="77777777" w:rsidR="004D1B61" w:rsidRPr="004D1B61" w:rsidRDefault="004D1B61" w:rsidP="004D1B61">
            <w:pPr>
              <w:jc w:val="both"/>
            </w:pPr>
            <w:r w:rsidRPr="004D1B61">
              <w:t>Cliente</w:t>
            </w:r>
          </w:p>
        </w:tc>
        <w:tc>
          <w:tcPr>
            <w:tcW w:w="2932" w:type="dxa"/>
            <w:vAlign w:val="center"/>
            <w:hideMark/>
          </w:tcPr>
          <w:p w14:paraId="5B024B0B" w14:textId="77777777" w:rsidR="004D1B61" w:rsidRPr="004D1B61" w:rsidRDefault="004D1B61" w:rsidP="004D1B61">
            <w:pPr>
              <w:jc w:val="both"/>
            </w:pPr>
            <w:r w:rsidRPr="004D1B61">
              <w:t>Consulta exitosa</w:t>
            </w:r>
          </w:p>
        </w:tc>
      </w:tr>
      <w:tr w:rsidR="003A0549" w:rsidRPr="004D1B61" w14:paraId="161A0D3A" w14:textId="77777777" w:rsidTr="00874019">
        <w:trPr>
          <w:tblCellSpacing w:w="15" w:type="dxa"/>
        </w:trPr>
        <w:tc>
          <w:tcPr>
            <w:tcW w:w="1226" w:type="dxa"/>
            <w:vAlign w:val="center"/>
            <w:hideMark/>
          </w:tcPr>
          <w:p w14:paraId="35F1D5D0" w14:textId="77777777" w:rsidR="004D1B61" w:rsidRPr="004D1B61" w:rsidRDefault="004D1B61" w:rsidP="004D1B61">
            <w:pPr>
              <w:jc w:val="both"/>
            </w:pPr>
            <w:r w:rsidRPr="004D1B61">
              <w:t>RN08-07</w:t>
            </w:r>
          </w:p>
        </w:tc>
        <w:tc>
          <w:tcPr>
            <w:tcW w:w="2522" w:type="dxa"/>
            <w:vAlign w:val="center"/>
            <w:hideMark/>
          </w:tcPr>
          <w:p w14:paraId="19A46B47" w14:textId="77777777" w:rsidR="004D1B61" w:rsidRPr="004D1B61" w:rsidRDefault="004D1B61" w:rsidP="004D1B61">
            <w:pPr>
              <w:jc w:val="both"/>
            </w:pPr>
            <w:r w:rsidRPr="004D1B61">
              <w:t>Crear un servicio</w:t>
            </w:r>
          </w:p>
        </w:tc>
        <w:tc>
          <w:tcPr>
            <w:tcW w:w="1954" w:type="dxa"/>
            <w:vAlign w:val="center"/>
            <w:hideMark/>
          </w:tcPr>
          <w:p w14:paraId="53B43DB0" w14:textId="77777777" w:rsidR="004D1B61" w:rsidRPr="004D1B61" w:rsidRDefault="004D1B61" w:rsidP="004D1B61">
            <w:pPr>
              <w:jc w:val="both"/>
            </w:pPr>
            <w:r w:rsidRPr="004D1B61">
              <w:t>Administrador</w:t>
            </w:r>
          </w:p>
        </w:tc>
        <w:tc>
          <w:tcPr>
            <w:tcW w:w="2932" w:type="dxa"/>
            <w:vAlign w:val="center"/>
            <w:hideMark/>
          </w:tcPr>
          <w:p w14:paraId="44AF59EF" w14:textId="77777777" w:rsidR="004D1B61" w:rsidRPr="004D1B61" w:rsidRDefault="004D1B61" w:rsidP="004D1B61">
            <w:pPr>
              <w:jc w:val="both"/>
            </w:pPr>
            <w:r w:rsidRPr="004D1B61">
              <w:t>Operación exitosa</w:t>
            </w:r>
          </w:p>
        </w:tc>
      </w:tr>
      <w:tr w:rsidR="003A0549" w:rsidRPr="004D1B61" w14:paraId="0CC55769" w14:textId="77777777" w:rsidTr="00874019">
        <w:trPr>
          <w:tblCellSpacing w:w="15" w:type="dxa"/>
        </w:trPr>
        <w:tc>
          <w:tcPr>
            <w:tcW w:w="1226" w:type="dxa"/>
            <w:vAlign w:val="center"/>
            <w:hideMark/>
          </w:tcPr>
          <w:p w14:paraId="007A3707" w14:textId="77777777" w:rsidR="004D1B61" w:rsidRPr="004D1B61" w:rsidRDefault="004D1B61" w:rsidP="004D1B61">
            <w:pPr>
              <w:jc w:val="both"/>
            </w:pPr>
            <w:r w:rsidRPr="004D1B61">
              <w:t>RN08-08</w:t>
            </w:r>
          </w:p>
        </w:tc>
        <w:tc>
          <w:tcPr>
            <w:tcW w:w="2522" w:type="dxa"/>
            <w:vAlign w:val="center"/>
            <w:hideMark/>
          </w:tcPr>
          <w:p w14:paraId="6B9DA98F" w14:textId="77777777" w:rsidR="004D1B61" w:rsidRPr="004D1B61" w:rsidRDefault="004D1B61" w:rsidP="004D1B61">
            <w:pPr>
              <w:jc w:val="both"/>
            </w:pPr>
            <w:r w:rsidRPr="004D1B61">
              <w:t>Eliminar un servicio</w:t>
            </w:r>
          </w:p>
        </w:tc>
        <w:tc>
          <w:tcPr>
            <w:tcW w:w="1954" w:type="dxa"/>
            <w:vAlign w:val="center"/>
            <w:hideMark/>
          </w:tcPr>
          <w:p w14:paraId="1A7EBEA0" w14:textId="77777777" w:rsidR="004D1B61" w:rsidRPr="004D1B61" w:rsidRDefault="004D1B61" w:rsidP="004D1B61">
            <w:pPr>
              <w:jc w:val="both"/>
            </w:pPr>
            <w:r w:rsidRPr="004D1B61">
              <w:t>Administrador</w:t>
            </w:r>
          </w:p>
        </w:tc>
        <w:tc>
          <w:tcPr>
            <w:tcW w:w="2932" w:type="dxa"/>
            <w:vAlign w:val="center"/>
            <w:hideMark/>
          </w:tcPr>
          <w:p w14:paraId="0B63BFE4" w14:textId="77777777" w:rsidR="004D1B61" w:rsidRPr="004D1B61" w:rsidRDefault="004D1B61" w:rsidP="004D1B61">
            <w:pPr>
              <w:jc w:val="both"/>
            </w:pPr>
            <w:r w:rsidRPr="004D1B61">
              <w:t>Operación exitosa</w:t>
            </w:r>
          </w:p>
        </w:tc>
      </w:tr>
    </w:tbl>
    <w:p w14:paraId="3145F30B" w14:textId="77777777" w:rsidR="00316A26" w:rsidRDefault="00316A26" w:rsidP="004D1B61">
      <w:pPr>
        <w:jc w:val="both"/>
      </w:pPr>
    </w:p>
    <w:p w14:paraId="09B718DC" w14:textId="07144FCC" w:rsidR="004D1B61" w:rsidRPr="004D1B61" w:rsidRDefault="004D1B61" w:rsidP="004D1B61">
      <w:pPr>
        <w:jc w:val="both"/>
      </w:pPr>
      <w:r w:rsidRPr="004D1B61">
        <w:t>Las tres operaciones de escritura realizadas con el rol Cliente fueron rechazadas con el mensaje «No tiene permisos para realizar esta operación». Por otra parte, el administrador pudo modificar el servicio de prueba con ID 7, crear un servicio temporal y eliminarlo correctamente.</w:t>
      </w:r>
    </w:p>
    <w:p w14:paraId="50416EDC" w14:textId="77777777" w:rsidR="004D1B61" w:rsidRPr="004D1B61" w:rsidRDefault="004D1B61" w:rsidP="004D1B61">
      <w:pPr>
        <w:jc w:val="both"/>
      </w:pPr>
      <w:r w:rsidRPr="004D1B61">
        <w:t>El servicio temporal creado para la prueba recibió el ID 9. Después de su eliminación, se ejecutó una consulta directa en MySQL para verificar su existencia. La consulta devolvió cero filas, confirmando que el registro temporal ya no estaba presente. El servicio con ID 7 y los demás servicios originales se conservaron.</w:t>
      </w:r>
    </w:p>
    <w:p w14:paraId="7946DDF0" w14:textId="77777777" w:rsidR="004D1B61" w:rsidRPr="004D1B61" w:rsidRDefault="004D1B61" w:rsidP="004D1B61">
      <w:pPr>
        <w:jc w:val="both"/>
      </w:pPr>
      <w:r w:rsidRPr="004D1B61">
        <w:t>Las consultas de servicios mediante el método GET fueron exitosas tanto para el administrador como para el cliente. Estas verificaciones son complementarias y permiten documentar el comportamiento de lectura observado, pero no constituyen operaciones de escritura restringidas expresamente por RN-08.</w:t>
      </w:r>
    </w:p>
    <w:p w14:paraId="2EBD2F3C" w14:textId="77777777" w:rsidR="004D1B61" w:rsidRPr="004D1B61" w:rsidRDefault="004D1B61" w:rsidP="004D1B61">
      <w:pPr>
        <w:jc w:val="both"/>
      </w:pPr>
      <w:r w:rsidRPr="004D1B61">
        <w:rPr>
          <w:b/>
          <w:bCs/>
        </w:rPr>
        <w:t>Resultado:</w:t>
      </w:r>
      <w:r w:rsidRPr="004D1B61">
        <w:t xml:space="preserve"> las ocho pruebas funcionales documentadas fueron aprobadas. Se comprobó el rechazo de las operaciones de escritura para el Cliente y la autorización de las operaciones administrativas evaluadas.</w:t>
      </w:r>
    </w:p>
    <w:p w14:paraId="2AC9CBC4" w14:textId="3437E535" w:rsidR="004D1B61" w:rsidRPr="004D1B61" w:rsidRDefault="00316A26" w:rsidP="004D1B61">
      <w:pPr>
        <w:jc w:val="both"/>
        <w:rPr>
          <w:rFonts w:ascii="Arial Black" w:hAnsi="Arial Black"/>
          <w:sz w:val="20"/>
          <w:szCs w:val="20"/>
        </w:rPr>
      </w:pPr>
      <w:r w:rsidRPr="00316A26">
        <w:rPr>
          <w:rFonts w:ascii="Arial Black" w:hAnsi="Arial Black"/>
          <w:sz w:val="20"/>
          <w:szCs w:val="20"/>
        </w:rPr>
        <w:t xml:space="preserve">Tabla </w:t>
      </w:r>
      <w:r w:rsidR="004D1B61" w:rsidRPr="004D1B61">
        <w:rPr>
          <w:rFonts w:ascii="Arial Black" w:hAnsi="Arial Black"/>
          <w:sz w:val="20"/>
          <w:szCs w:val="20"/>
        </w:rPr>
        <w:t>6.</w:t>
      </w:r>
      <w:r w:rsidRPr="00316A26">
        <w:rPr>
          <w:rFonts w:ascii="Arial Black" w:hAnsi="Arial Black"/>
          <w:sz w:val="20"/>
          <w:szCs w:val="20"/>
        </w:rPr>
        <w:t>2</w:t>
      </w:r>
      <w:r w:rsidR="004D1B61" w:rsidRPr="004D1B61">
        <w:rPr>
          <w:rFonts w:ascii="Arial Black" w:hAnsi="Arial Black"/>
          <w:sz w:val="20"/>
          <w:szCs w:val="20"/>
        </w:rPr>
        <w:t xml:space="preserve"> Resumen de resultados del módulo de Servicios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2268"/>
        <w:gridCol w:w="1417"/>
        <w:gridCol w:w="1320"/>
      </w:tblGrid>
      <w:tr w:rsidR="004D1B61" w:rsidRPr="004D1B61" w14:paraId="1BD03475" w14:textId="77777777" w:rsidTr="00316A26">
        <w:trPr>
          <w:trHeight w:val="397"/>
          <w:tblCellSpacing w:w="15" w:type="dxa"/>
        </w:trPr>
        <w:tc>
          <w:tcPr>
            <w:tcW w:w="3778" w:type="dxa"/>
            <w:vAlign w:val="center"/>
            <w:hideMark/>
          </w:tcPr>
          <w:p w14:paraId="1A9AF62C" w14:textId="77777777" w:rsidR="004D1B61" w:rsidRPr="004D1B61" w:rsidRDefault="004D1B61" w:rsidP="00316A26">
            <w:pPr>
              <w:jc w:val="center"/>
              <w:rPr>
                <w:b/>
                <w:bCs/>
              </w:rPr>
            </w:pPr>
            <w:r w:rsidRPr="004D1B61">
              <w:rPr>
                <w:b/>
                <w:bCs/>
              </w:rPr>
              <w:t>Regla</w:t>
            </w:r>
          </w:p>
        </w:tc>
        <w:tc>
          <w:tcPr>
            <w:tcW w:w="2238" w:type="dxa"/>
            <w:vAlign w:val="center"/>
            <w:hideMark/>
          </w:tcPr>
          <w:p w14:paraId="45E2B2E7" w14:textId="77777777" w:rsidR="004D1B61" w:rsidRPr="004D1B61" w:rsidRDefault="004D1B61" w:rsidP="00316A26">
            <w:pPr>
              <w:jc w:val="center"/>
              <w:rPr>
                <w:b/>
                <w:bCs/>
              </w:rPr>
            </w:pPr>
            <w:r w:rsidRPr="004D1B61">
              <w:rPr>
                <w:b/>
                <w:bCs/>
              </w:rPr>
              <w:t>Pruebas previstas o documentadas</w:t>
            </w:r>
          </w:p>
        </w:tc>
        <w:tc>
          <w:tcPr>
            <w:tcW w:w="1387" w:type="dxa"/>
            <w:vAlign w:val="center"/>
            <w:hideMark/>
          </w:tcPr>
          <w:p w14:paraId="24F6153F" w14:textId="77777777" w:rsidR="004D1B61" w:rsidRPr="004D1B61" w:rsidRDefault="004D1B61" w:rsidP="00316A26">
            <w:pPr>
              <w:jc w:val="center"/>
              <w:rPr>
                <w:b/>
                <w:bCs/>
              </w:rPr>
            </w:pPr>
            <w:r w:rsidRPr="004D1B61">
              <w:rPr>
                <w:b/>
                <w:bCs/>
              </w:rPr>
              <w:t>Aprobadas</w:t>
            </w:r>
          </w:p>
        </w:tc>
        <w:tc>
          <w:tcPr>
            <w:tcW w:w="1275" w:type="dxa"/>
            <w:vAlign w:val="center"/>
            <w:hideMark/>
          </w:tcPr>
          <w:p w14:paraId="0F99D6C0" w14:textId="77777777" w:rsidR="004D1B61" w:rsidRPr="004D1B61" w:rsidRDefault="004D1B61" w:rsidP="00316A26">
            <w:pPr>
              <w:jc w:val="center"/>
              <w:rPr>
                <w:b/>
                <w:bCs/>
              </w:rPr>
            </w:pPr>
            <w:r w:rsidRPr="004D1B61">
              <w:rPr>
                <w:b/>
                <w:bCs/>
              </w:rPr>
              <w:t>Estado</w:t>
            </w:r>
          </w:p>
        </w:tc>
      </w:tr>
      <w:tr w:rsidR="004D1B61" w:rsidRPr="004D1B61" w14:paraId="52520229" w14:textId="77777777" w:rsidTr="00316A26">
        <w:trPr>
          <w:tblCellSpacing w:w="15" w:type="dxa"/>
        </w:trPr>
        <w:tc>
          <w:tcPr>
            <w:tcW w:w="3778" w:type="dxa"/>
            <w:vAlign w:val="center"/>
            <w:hideMark/>
          </w:tcPr>
          <w:p w14:paraId="1D792288" w14:textId="77777777" w:rsidR="004D1B61" w:rsidRPr="004D1B61" w:rsidRDefault="004D1B61" w:rsidP="004D1B61">
            <w:pPr>
              <w:jc w:val="both"/>
            </w:pPr>
            <w:r w:rsidRPr="004D1B61">
              <w:t>RN-06. Identificación de servicios</w:t>
            </w:r>
          </w:p>
        </w:tc>
        <w:tc>
          <w:tcPr>
            <w:tcW w:w="2238" w:type="dxa"/>
            <w:vAlign w:val="center"/>
            <w:hideMark/>
          </w:tcPr>
          <w:p w14:paraId="4B2E6D75" w14:textId="77777777" w:rsidR="004D1B61" w:rsidRPr="004D1B61" w:rsidRDefault="004D1B61" w:rsidP="00316A26">
            <w:pPr>
              <w:jc w:val="center"/>
            </w:pPr>
            <w:r w:rsidRPr="004D1B61">
              <w:t>3 comprobaciones</w:t>
            </w:r>
          </w:p>
        </w:tc>
        <w:tc>
          <w:tcPr>
            <w:tcW w:w="1387" w:type="dxa"/>
            <w:vAlign w:val="center"/>
            <w:hideMark/>
          </w:tcPr>
          <w:p w14:paraId="4F2A083B" w14:textId="77777777" w:rsidR="004D1B61" w:rsidRPr="004D1B61" w:rsidRDefault="004D1B61" w:rsidP="00316A26">
            <w:pPr>
              <w:jc w:val="center"/>
            </w:pPr>
            <w:r w:rsidRPr="004D1B61">
              <w:t>3</w:t>
            </w:r>
          </w:p>
        </w:tc>
        <w:tc>
          <w:tcPr>
            <w:tcW w:w="1275" w:type="dxa"/>
            <w:vAlign w:val="center"/>
            <w:hideMark/>
          </w:tcPr>
          <w:p w14:paraId="1A8A9A66" w14:textId="77777777" w:rsidR="004D1B61" w:rsidRPr="004D1B61" w:rsidRDefault="004D1B61" w:rsidP="00316A26">
            <w:pPr>
              <w:jc w:val="center"/>
            </w:pPr>
            <w:r w:rsidRPr="004D1B61">
              <w:t>Aprobada</w:t>
            </w:r>
          </w:p>
        </w:tc>
      </w:tr>
      <w:tr w:rsidR="004D1B61" w:rsidRPr="004D1B61" w14:paraId="7F7FE223" w14:textId="77777777" w:rsidTr="00316A26">
        <w:trPr>
          <w:tblCellSpacing w:w="15" w:type="dxa"/>
        </w:trPr>
        <w:tc>
          <w:tcPr>
            <w:tcW w:w="3778" w:type="dxa"/>
            <w:vAlign w:val="center"/>
            <w:hideMark/>
          </w:tcPr>
          <w:p w14:paraId="2F29C732" w14:textId="77777777" w:rsidR="004D1B61" w:rsidRPr="004D1B61" w:rsidRDefault="004D1B61" w:rsidP="004D1B61">
            <w:pPr>
              <w:jc w:val="both"/>
            </w:pPr>
            <w:r w:rsidRPr="004D1B61">
              <w:t>RN-07. Información obligatoria del servicio</w:t>
            </w:r>
          </w:p>
        </w:tc>
        <w:tc>
          <w:tcPr>
            <w:tcW w:w="2238" w:type="dxa"/>
            <w:vAlign w:val="center"/>
            <w:hideMark/>
          </w:tcPr>
          <w:p w14:paraId="70CB9D02" w14:textId="3B30E41A" w:rsidR="004D1B61" w:rsidRPr="004D1B61" w:rsidRDefault="004D1B61" w:rsidP="00316A26">
            <w:pPr>
              <w:jc w:val="center"/>
            </w:pPr>
            <w:r w:rsidRPr="004D1B61">
              <w:t>19</w:t>
            </w:r>
            <w:r w:rsidR="00316A26">
              <w:t xml:space="preserve"> pruebas</w:t>
            </w:r>
          </w:p>
        </w:tc>
        <w:tc>
          <w:tcPr>
            <w:tcW w:w="1387" w:type="dxa"/>
            <w:vAlign w:val="center"/>
            <w:hideMark/>
          </w:tcPr>
          <w:p w14:paraId="4E533961" w14:textId="77777777" w:rsidR="004D1B61" w:rsidRPr="004D1B61" w:rsidRDefault="004D1B61" w:rsidP="00316A26">
            <w:pPr>
              <w:jc w:val="center"/>
            </w:pPr>
            <w:r w:rsidRPr="004D1B61">
              <w:t>19</w:t>
            </w:r>
          </w:p>
        </w:tc>
        <w:tc>
          <w:tcPr>
            <w:tcW w:w="1275" w:type="dxa"/>
            <w:vAlign w:val="center"/>
            <w:hideMark/>
          </w:tcPr>
          <w:p w14:paraId="69CD2E8E" w14:textId="77777777" w:rsidR="004D1B61" w:rsidRPr="004D1B61" w:rsidRDefault="004D1B61" w:rsidP="00316A26">
            <w:pPr>
              <w:jc w:val="center"/>
            </w:pPr>
            <w:r w:rsidRPr="004D1B61">
              <w:t>Aprobada</w:t>
            </w:r>
          </w:p>
        </w:tc>
      </w:tr>
      <w:tr w:rsidR="004D1B61" w:rsidRPr="004D1B61" w14:paraId="566C20BD" w14:textId="77777777" w:rsidTr="00316A26">
        <w:trPr>
          <w:tblCellSpacing w:w="15" w:type="dxa"/>
        </w:trPr>
        <w:tc>
          <w:tcPr>
            <w:tcW w:w="3778" w:type="dxa"/>
            <w:vAlign w:val="center"/>
            <w:hideMark/>
          </w:tcPr>
          <w:p w14:paraId="68134FC6" w14:textId="77777777" w:rsidR="004D1B61" w:rsidRPr="004D1B61" w:rsidRDefault="004D1B61" w:rsidP="004D1B61">
            <w:pPr>
              <w:jc w:val="both"/>
            </w:pPr>
            <w:r w:rsidRPr="004D1B61">
              <w:t>RN-08. Administración de servicios</w:t>
            </w:r>
          </w:p>
        </w:tc>
        <w:tc>
          <w:tcPr>
            <w:tcW w:w="2238" w:type="dxa"/>
            <w:vAlign w:val="center"/>
            <w:hideMark/>
          </w:tcPr>
          <w:p w14:paraId="47E850E5" w14:textId="77777777" w:rsidR="004D1B61" w:rsidRPr="004D1B61" w:rsidRDefault="004D1B61" w:rsidP="00316A26">
            <w:pPr>
              <w:jc w:val="center"/>
            </w:pPr>
            <w:r w:rsidRPr="004D1B61">
              <w:t>8 pruebas funcionales</w:t>
            </w:r>
          </w:p>
        </w:tc>
        <w:tc>
          <w:tcPr>
            <w:tcW w:w="1387" w:type="dxa"/>
            <w:vAlign w:val="center"/>
            <w:hideMark/>
          </w:tcPr>
          <w:p w14:paraId="36744599" w14:textId="77777777" w:rsidR="004D1B61" w:rsidRPr="004D1B61" w:rsidRDefault="004D1B61" w:rsidP="00316A26">
            <w:pPr>
              <w:jc w:val="center"/>
            </w:pPr>
            <w:r w:rsidRPr="004D1B61">
              <w:t>8</w:t>
            </w:r>
          </w:p>
        </w:tc>
        <w:tc>
          <w:tcPr>
            <w:tcW w:w="1275" w:type="dxa"/>
            <w:vAlign w:val="center"/>
            <w:hideMark/>
          </w:tcPr>
          <w:p w14:paraId="259EC158" w14:textId="77777777" w:rsidR="004D1B61" w:rsidRPr="004D1B61" w:rsidRDefault="004D1B61" w:rsidP="00316A26">
            <w:pPr>
              <w:jc w:val="center"/>
            </w:pPr>
            <w:r w:rsidRPr="004D1B61">
              <w:t>Aprobada</w:t>
            </w:r>
          </w:p>
        </w:tc>
      </w:tr>
    </w:tbl>
    <w:p w14:paraId="2ADD0BD2" w14:textId="7D1B3FE4" w:rsidR="00FF4792" w:rsidRPr="004D1B61" w:rsidRDefault="004D1B61" w:rsidP="004D1B61">
      <w:pPr>
        <w:jc w:val="both"/>
      </w:pPr>
      <w:r w:rsidRPr="004D1B61">
        <w:t>En RN-06, las dos pruebas de duplicidad y la verificación de conservación de los registros fueron satisfactorias. En RN-07, se aprobaron las diecinueve pruebas previstas. En RN-08, se aprobaron las ocho pruebas funcionales documentadas y se verificó adicionalmente la eliminación del registro temporal.</w:t>
      </w:r>
    </w:p>
    <w:p w14:paraId="248F5742" w14:textId="77777777" w:rsidR="004D1B61" w:rsidRPr="004D1B61" w:rsidRDefault="004D1B61" w:rsidP="004D1B61">
      <w:pPr>
        <w:jc w:val="both"/>
      </w:pPr>
      <w:r w:rsidRPr="004D1B61">
        <w:lastRenderedPageBreak/>
        <w:t>Con estos resultados, se da por completado el primer bloque de trabajo correspondiente al módulo de Servicios. La conclusión se limita a las condiciones y operaciones evaluadas; las revisiones globales de permisos y de trazabilidad se mantienen dentro del alcance de la revisión final.</w:t>
      </w:r>
    </w:p>
    <w:p w14:paraId="4BE89C67" w14:textId="50B29931" w:rsidR="004D1B61" w:rsidRPr="004D1B61" w:rsidRDefault="004D1B61" w:rsidP="004D1B61">
      <w:pPr>
        <w:jc w:val="both"/>
        <w:rPr>
          <w:b/>
          <w:bCs/>
          <w:sz w:val="28"/>
          <w:szCs w:val="28"/>
        </w:rPr>
      </w:pPr>
      <w:r w:rsidRPr="004D1B61">
        <w:rPr>
          <w:b/>
          <w:bCs/>
          <w:sz w:val="28"/>
          <w:szCs w:val="28"/>
        </w:rPr>
        <w:t>6.</w:t>
      </w:r>
      <w:r w:rsidR="00382854">
        <w:rPr>
          <w:b/>
          <w:bCs/>
          <w:sz w:val="28"/>
          <w:szCs w:val="28"/>
        </w:rPr>
        <w:t>7</w:t>
      </w:r>
      <w:r w:rsidRPr="004D1B61">
        <w:rPr>
          <w:b/>
          <w:bCs/>
          <w:sz w:val="28"/>
          <w:szCs w:val="28"/>
        </w:rPr>
        <w:t xml:space="preserve"> Conclusión parcial del capítulo</w:t>
      </w:r>
    </w:p>
    <w:p w14:paraId="35C4E7D9" w14:textId="77777777" w:rsidR="004D1B61" w:rsidRPr="004D1B61" w:rsidRDefault="004D1B61" w:rsidP="004D1B61">
      <w:pPr>
        <w:jc w:val="both"/>
      </w:pPr>
      <w:r w:rsidRPr="004D1B61">
        <w:t>La validación del módulo de Servicios permitió comprobar el comportamiento de las reglas RN-06, RN-07 y RN-08 en los escenarios evaluados. Las pruebas confirmaron la prevención de nombres duplicados, el rechazo de datos inválidos o incompletos y la restricción de las operaciones administrativas según el rol del usuario.</w:t>
      </w:r>
    </w:p>
    <w:p w14:paraId="5DFF2DCC" w14:textId="3C585B1B" w:rsidR="004D1B61" w:rsidRDefault="004D1B61" w:rsidP="004D1B61">
      <w:pPr>
        <w:jc w:val="both"/>
      </w:pPr>
      <w:r w:rsidRPr="004D1B61">
        <w:t xml:space="preserve">Los resultados constituyen evidencia del avance del Backend de </w:t>
      </w:r>
      <w:r w:rsidRPr="004D1B61">
        <w:rPr>
          <w:b/>
          <w:bCs/>
        </w:rPr>
        <w:t>YENJO 1.0</w:t>
      </w:r>
      <w:r w:rsidRPr="004D1B61">
        <w:t xml:space="preserve"> y permiten continuar con el siguiente bloque de reglas de negocio, correspondiente al módulo de Citas. </w:t>
      </w:r>
    </w:p>
    <w:p w14:paraId="0F81BD46" w14:textId="77777777" w:rsidR="00F56BD3" w:rsidRPr="00F56BD3" w:rsidRDefault="00F56BD3" w:rsidP="00F56BD3">
      <w:pPr>
        <w:jc w:val="both"/>
        <w:rPr>
          <w:b/>
          <w:bCs/>
          <w:sz w:val="28"/>
          <w:szCs w:val="28"/>
        </w:rPr>
      </w:pPr>
      <w:r w:rsidRPr="00F56BD3">
        <w:rPr>
          <w:b/>
          <w:bCs/>
          <w:sz w:val="28"/>
          <w:szCs w:val="28"/>
        </w:rPr>
        <w:t>6.8 Validación del módulo de Citas</w:t>
      </w:r>
    </w:p>
    <w:p w14:paraId="7F46E571" w14:textId="77777777" w:rsidR="00F56BD3" w:rsidRPr="00F56BD3" w:rsidRDefault="00F56BD3" w:rsidP="00F56BD3">
      <w:pPr>
        <w:jc w:val="both"/>
      </w:pPr>
      <w:r w:rsidRPr="00F56BD3">
        <w:t>La validación del módulo de Citas tiene como propósito comprobar el cumplimiento de las reglas de negocio RN-09, RN-11 y RN-12, relacionadas con la integridad de las asociaciones de las citas, la prevención de conflictos de horario y las condiciones para su cancelación.</w:t>
      </w:r>
    </w:p>
    <w:p w14:paraId="5DDD1709" w14:textId="77777777" w:rsidR="00F56BD3" w:rsidRPr="00F56BD3" w:rsidRDefault="00F56BD3" w:rsidP="00F56BD3">
      <w:pPr>
        <w:jc w:val="both"/>
      </w:pPr>
      <w:r w:rsidRPr="00F56BD3">
        <w:t>Las pruebas se realizaron mediante solicitudes a la API REST y consultas directas en MySQL, con el fin de verificar las respuestas del Backend, la persistencia de los datos y la conservación de la integridad de la información. Cuando se utilizaron registros temporales, se comprobó posteriormente su eliminación para evitar conservar datos innecesarios en la base de datos.</w:t>
      </w:r>
    </w:p>
    <w:p w14:paraId="05C99F32" w14:textId="77777777" w:rsidR="00F56BD3" w:rsidRPr="00F56BD3" w:rsidRDefault="00F56BD3" w:rsidP="00F56BD3">
      <w:pPr>
        <w:spacing w:after="0"/>
        <w:jc w:val="both"/>
        <w:rPr>
          <w:b/>
          <w:bCs/>
        </w:rPr>
      </w:pPr>
      <w:r w:rsidRPr="00F56BD3">
        <w:rPr>
          <w:b/>
          <w:bCs/>
        </w:rPr>
        <w:t>6.8.1 RN-09. Asociación de la cita</w:t>
      </w:r>
    </w:p>
    <w:p w14:paraId="22ECFC5C" w14:textId="77777777" w:rsidR="00F56BD3" w:rsidRPr="00F56BD3" w:rsidRDefault="00F56BD3" w:rsidP="00F56BD3">
      <w:pPr>
        <w:spacing w:after="0"/>
        <w:jc w:val="both"/>
      </w:pPr>
      <w:r w:rsidRPr="00F56BD3">
        <w:rPr>
          <w:b/>
          <w:bCs/>
        </w:rPr>
        <w:t>Regla de negocio:</w:t>
      </w:r>
      <w:r w:rsidRPr="00F56BD3">
        <w:t xml:space="preserve"> cada cita debe asociarse a un cliente, un estilista y un servicio existentes en el sistema.</w:t>
      </w:r>
    </w:p>
    <w:p w14:paraId="789A1BED" w14:textId="77777777" w:rsidR="00F56BD3" w:rsidRPr="00F56BD3" w:rsidRDefault="00F56BD3" w:rsidP="00F56BD3">
      <w:pPr>
        <w:jc w:val="both"/>
      </w:pPr>
      <w:r w:rsidRPr="00F56BD3">
        <w:rPr>
          <w:b/>
          <w:bCs/>
        </w:rPr>
        <w:t>Objetivo de la prueba:</w:t>
      </w:r>
      <w:r w:rsidRPr="00F56BD3">
        <w:t xml:space="preserve"> verificar que la API REST rechace la creación de citas cuando alguno de los identificadores relacionados no existe y que permita registrar una cita cuando las asociaciones son válidas.</w:t>
      </w:r>
    </w:p>
    <w:p w14:paraId="4B2E5061" w14:textId="77777777" w:rsidR="00F56BD3" w:rsidRPr="00F56BD3" w:rsidRDefault="00F56BD3" w:rsidP="00F56BD3">
      <w:pPr>
        <w:jc w:val="both"/>
      </w:pPr>
      <w:r w:rsidRPr="00F56BD3">
        <w:t>Se ejecutaron cuatro pruebas funcionales, correspondientes a los siguientes escenarios:</w:t>
      </w:r>
    </w:p>
    <w:p w14:paraId="4ACE67B0" w14:textId="77777777" w:rsidR="00F56BD3" w:rsidRPr="00F56BD3" w:rsidRDefault="00F56BD3" w:rsidP="00F56BD3">
      <w:pPr>
        <w:pStyle w:val="Prrafodelista"/>
        <w:numPr>
          <w:ilvl w:val="0"/>
          <w:numId w:val="21"/>
        </w:numPr>
        <w:jc w:val="both"/>
      </w:pPr>
      <w:r w:rsidRPr="00F56BD3">
        <w:rPr>
          <w:b/>
          <w:bCs/>
        </w:rPr>
        <w:t>Cliente inexistente:</w:t>
      </w:r>
      <w:r w:rsidRPr="00F56BD3">
        <w:t xml:space="preserve"> se intentó crear una cita utilizando el identificador de un cliente que no existía (ID 99999). La API respondió con el código HTTP 400 y rechazó la solicitud. La consulta posterior en MySQL confirmó que no se había creado la cita.</w:t>
      </w:r>
    </w:p>
    <w:p w14:paraId="6B6CAB98" w14:textId="77777777" w:rsidR="00F56BD3" w:rsidRPr="00F56BD3" w:rsidRDefault="00F56BD3" w:rsidP="00F56BD3">
      <w:pPr>
        <w:pStyle w:val="Prrafodelista"/>
        <w:numPr>
          <w:ilvl w:val="0"/>
          <w:numId w:val="21"/>
        </w:numPr>
        <w:jc w:val="both"/>
      </w:pPr>
      <w:r w:rsidRPr="00F56BD3">
        <w:rPr>
          <w:b/>
          <w:bCs/>
        </w:rPr>
        <w:t>Estilista inexistente:</w:t>
      </w:r>
      <w:r w:rsidRPr="00F56BD3">
        <w:t xml:space="preserve"> se intentó crear una cita con un identificador de estilista inexistente (ID 99999). La API respondió con el código HTTP 400 y rechazó la operación. Se verificó que no quedara un registro de cita asociado a esa solicitud.</w:t>
      </w:r>
    </w:p>
    <w:p w14:paraId="42FFCC32" w14:textId="77777777" w:rsidR="00F56BD3" w:rsidRPr="00F56BD3" w:rsidRDefault="00F56BD3" w:rsidP="00F56BD3">
      <w:pPr>
        <w:pStyle w:val="Prrafodelista"/>
        <w:numPr>
          <w:ilvl w:val="0"/>
          <w:numId w:val="21"/>
        </w:numPr>
        <w:jc w:val="both"/>
      </w:pPr>
      <w:r w:rsidRPr="00F56BD3">
        <w:rPr>
          <w:b/>
          <w:bCs/>
        </w:rPr>
        <w:t>Servicio inexistente:</w:t>
      </w:r>
      <w:r w:rsidRPr="00F56BD3">
        <w:t xml:space="preserve"> se intentó registrar una cita con un identificador de servicio inexistente (ID 99999). La API respondió con el código HTTP 400 y rechazó la solicitud. La comprobación en MySQL confirmó que la cita no había sido creada.</w:t>
      </w:r>
    </w:p>
    <w:p w14:paraId="6A497C3E" w14:textId="77777777" w:rsidR="00F56BD3" w:rsidRPr="00F56BD3" w:rsidRDefault="00F56BD3" w:rsidP="00F56BD3">
      <w:pPr>
        <w:pStyle w:val="Prrafodelista"/>
        <w:numPr>
          <w:ilvl w:val="0"/>
          <w:numId w:val="21"/>
        </w:numPr>
        <w:jc w:val="both"/>
      </w:pPr>
      <w:r w:rsidRPr="00F56BD3">
        <w:rPr>
          <w:b/>
          <w:bCs/>
        </w:rPr>
        <w:t>Asociación válida:</w:t>
      </w:r>
      <w:r w:rsidRPr="00F56BD3">
        <w:t xml:space="preserve"> se registró una cita utilizando el cliente con ID 6, el estilista con ID 7 y el servicio con ID 1. La API confirmó la operación mediante el mensaje «Cita creada correctamente». Posteriormente, se consultó MySQL y se verificaron las asociaciones guardadas.</w:t>
      </w:r>
    </w:p>
    <w:p w14:paraId="20304DD0" w14:textId="77777777" w:rsidR="00F56BD3" w:rsidRPr="00F56BD3" w:rsidRDefault="00F56BD3" w:rsidP="00F56BD3">
      <w:pPr>
        <w:jc w:val="both"/>
      </w:pPr>
      <w:r w:rsidRPr="00F56BD3">
        <w:lastRenderedPageBreak/>
        <w:t>La cita temporal creada para esta última prueba recibió el ID 8. Después de comprobar el resultado, se eliminó mediante la API REST y se realizó una consulta en MySQL para verificar que el registro ya no existiera.</w:t>
      </w:r>
    </w:p>
    <w:p w14:paraId="7825DEA1" w14:textId="77777777" w:rsidR="00F56BD3" w:rsidRPr="00F56BD3" w:rsidRDefault="00F56BD3" w:rsidP="00F56BD3">
      <w:pPr>
        <w:jc w:val="both"/>
      </w:pPr>
      <w:r w:rsidRPr="00F56BD3">
        <w:rPr>
          <w:b/>
          <w:bCs/>
        </w:rPr>
        <w:t>Resultado:</w:t>
      </w:r>
      <w:r w:rsidRPr="00F56BD3">
        <w:t xml:space="preserve"> las cuatro pruebas funcionales fueron aprobadas. La API rechazó las tres solicitudes con identificadores inexistentes y permitió la creación de una cita con asociaciones válidas. También se confirmó la eliminación del registro temporal ID 8, sin conservar datos innecesarios en la base de datos.</w:t>
      </w:r>
    </w:p>
    <w:p w14:paraId="5FDABDEC" w14:textId="77777777" w:rsidR="00F56BD3" w:rsidRPr="00F56BD3" w:rsidRDefault="00F56BD3" w:rsidP="00F56BD3">
      <w:pPr>
        <w:spacing w:after="0"/>
        <w:jc w:val="both"/>
        <w:rPr>
          <w:b/>
          <w:bCs/>
        </w:rPr>
      </w:pPr>
      <w:r w:rsidRPr="00F56BD3">
        <w:rPr>
          <w:b/>
          <w:bCs/>
        </w:rPr>
        <w:t>6.8.2 RN-11. Prevención de conflictos de horario</w:t>
      </w:r>
    </w:p>
    <w:p w14:paraId="65B4F540" w14:textId="77777777" w:rsidR="00F56BD3" w:rsidRPr="00F56BD3" w:rsidRDefault="00F56BD3" w:rsidP="00F56BD3">
      <w:pPr>
        <w:spacing w:after="0"/>
        <w:jc w:val="both"/>
      </w:pPr>
      <w:r w:rsidRPr="00F56BD3">
        <w:rPr>
          <w:b/>
          <w:bCs/>
        </w:rPr>
        <w:t>Regla de negocio:</w:t>
      </w:r>
      <w:r w:rsidRPr="00F56BD3">
        <w:t xml:space="preserve"> un estilista no debe tener dos citas programadas para la misma fecha y hora.</w:t>
      </w:r>
    </w:p>
    <w:p w14:paraId="6A319561" w14:textId="77777777" w:rsidR="00F56BD3" w:rsidRPr="00F56BD3" w:rsidRDefault="00F56BD3" w:rsidP="00F56BD3">
      <w:pPr>
        <w:jc w:val="both"/>
      </w:pPr>
      <w:r w:rsidRPr="00F56BD3">
        <w:rPr>
          <w:b/>
          <w:bCs/>
        </w:rPr>
        <w:t>Objetivo de la prueba:</w:t>
      </w:r>
      <w:r w:rsidRPr="00F56BD3">
        <w:t xml:space="preserve"> comprobar que la API REST impida crear o actualizar una cita cuando el mismo estilista ya tiene una cita programada para la fecha y hora solicitadas.</w:t>
      </w:r>
    </w:p>
    <w:p w14:paraId="0B3C911E" w14:textId="77777777" w:rsidR="00F56BD3" w:rsidRPr="00F56BD3" w:rsidRDefault="00F56BD3" w:rsidP="00F56BD3">
      <w:pPr>
        <w:jc w:val="both"/>
      </w:pPr>
      <w:r w:rsidRPr="00F56BD3">
        <w:t>Durante las primeras verificaciones se identificó un comportamiento incorrecto: la API permitía registrar varias citas para el mismo estilista, fecha y hora. El conflicto se comprobó mediante consultas en MySQL. Antes de corregir la implementación, se eliminaron los registros temporales utilizados en las pruebas iniciales, correspondientes a los IDs 9, 10 y 11.</w:t>
      </w:r>
    </w:p>
    <w:p w14:paraId="2D97EE70" w14:textId="77777777" w:rsidR="00F56BD3" w:rsidRPr="00F56BD3" w:rsidRDefault="00F56BD3" w:rsidP="00F56BD3">
      <w:pPr>
        <w:jc w:val="both"/>
      </w:pPr>
      <w:r w:rsidRPr="00F56BD3">
        <w:t>Después de revisar y corregir el comportamiento del Backend, se repitieron las pruebas para verificar los siguientes escenarios:</w:t>
      </w:r>
    </w:p>
    <w:p w14:paraId="38A2FD8E" w14:textId="77777777" w:rsidR="00F56BD3" w:rsidRPr="00F56BD3" w:rsidRDefault="00F56BD3" w:rsidP="00F56BD3">
      <w:pPr>
        <w:pStyle w:val="Prrafodelista"/>
        <w:numPr>
          <w:ilvl w:val="0"/>
          <w:numId w:val="22"/>
        </w:numPr>
        <w:jc w:val="both"/>
      </w:pPr>
      <w:r w:rsidRPr="00F56BD3">
        <w:rPr>
          <w:b/>
          <w:bCs/>
        </w:rPr>
        <w:t>Creación de una cita en un horario ocupado:</w:t>
      </w:r>
      <w:r w:rsidRPr="00F56BD3">
        <w:t xml:space="preserve"> se intentó registrar una segunda cita para el mismo estilista en una fecha y hora que ya estaban reservadas. La API rechazó la solicitud y respondió con el código HTTP 409, correspondiente al conflicto detectado.</w:t>
      </w:r>
    </w:p>
    <w:p w14:paraId="5FE5F345" w14:textId="77777777" w:rsidR="00F56BD3" w:rsidRPr="00F56BD3" w:rsidRDefault="00F56BD3" w:rsidP="00F56BD3">
      <w:pPr>
        <w:pStyle w:val="Prrafodelista"/>
        <w:numPr>
          <w:ilvl w:val="0"/>
          <w:numId w:val="22"/>
        </w:numPr>
        <w:jc w:val="both"/>
      </w:pPr>
      <w:r w:rsidRPr="00F56BD3">
        <w:rPr>
          <w:b/>
          <w:bCs/>
        </w:rPr>
        <w:t>Actualización de una cita con conflicto de horario:</w:t>
      </w:r>
      <w:r w:rsidRPr="00F56BD3">
        <w:t xml:space="preserve"> se intentó modificar una cita para asignarle una fecha y hora que ya estaban ocupadas por otra cita del mismo estilista. La API rechazó la operación con el código HTTP 409.</w:t>
      </w:r>
    </w:p>
    <w:p w14:paraId="13B2913C" w14:textId="77777777" w:rsidR="00F56BD3" w:rsidRPr="00F56BD3" w:rsidRDefault="00F56BD3" w:rsidP="00F56BD3">
      <w:pPr>
        <w:pStyle w:val="Prrafodelista"/>
        <w:numPr>
          <w:ilvl w:val="0"/>
          <w:numId w:val="22"/>
        </w:numPr>
        <w:jc w:val="both"/>
      </w:pPr>
      <w:r w:rsidRPr="00F56BD3">
        <w:rPr>
          <w:b/>
          <w:bCs/>
        </w:rPr>
        <w:t>Conservación de los datos originales:</w:t>
      </w:r>
      <w:r w:rsidRPr="00F56BD3">
        <w:t xml:space="preserve"> después de la actualización rechazada, se verificó que la cita conservara sus datos originales y que el intento de modificación no alterara el horario previamente registrado.</w:t>
      </w:r>
    </w:p>
    <w:p w14:paraId="447A653E" w14:textId="77777777" w:rsidR="00F56BD3" w:rsidRPr="00F56BD3" w:rsidRDefault="00F56BD3" w:rsidP="00F56BD3">
      <w:pPr>
        <w:jc w:val="both"/>
      </w:pPr>
      <w:r w:rsidRPr="00F56BD3">
        <w:t>Una vez finalizadas las comprobaciones, se eliminaron mediante la API REST las citas temporales utilizadas en las pruebas posteriores, correspondientes a los IDs 12, 13 y 14. Se ejecutó una consulta directa en MySQL y se confirmó que no existían registros con esos identificadores.</w:t>
      </w:r>
    </w:p>
    <w:p w14:paraId="268AC913" w14:textId="77777777" w:rsidR="00F56BD3" w:rsidRPr="00F56BD3" w:rsidRDefault="00F56BD3" w:rsidP="00F56BD3">
      <w:pPr>
        <w:jc w:val="both"/>
      </w:pPr>
      <w:r w:rsidRPr="00F56BD3">
        <w:rPr>
          <w:b/>
          <w:bCs/>
        </w:rPr>
        <w:t>Resultado:</w:t>
      </w:r>
      <w:r w:rsidRPr="00F56BD3">
        <w:t xml:space="preserve"> RN-11 quedó aprobada para los escenarios de coincidencia exacta de fecha y hora evaluados durante la creación y la actualización de citas. Se comprobó que la API rechazara los conflictos identificados y que una actualización inválida no modificara los datos originales.</w:t>
      </w:r>
    </w:p>
    <w:p w14:paraId="3550B7AB" w14:textId="77777777" w:rsidR="00F56BD3" w:rsidRPr="00F56BD3" w:rsidRDefault="00F56BD3" w:rsidP="00F56BD3">
      <w:pPr>
        <w:jc w:val="both"/>
      </w:pPr>
      <w:r w:rsidRPr="00F56BD3">
        <w:rPr>
          <w:b/>
          <w:bCs/>
        </w:rPr>
        <w:t>Limitación de las pruebas:</w:t>
      </w:r>
      <w:r w:rsidRPr="00F56BD3">
        <w:t xml:space="preserve"> no se realizaron verificaciones específicas de intervalos parcialmente superpuestos entre servicios de distintas duraciones. Por tanto, este escenario no se considera validado y deberá evaluarse si se requiere comprobar de forma integral la prevención de solapamientos.</w:t>
      </w:r>
    </w:p>
    <w:p w14:paraId="74A2E5D2" w14:textId="77777777" w:rsidR="00F56BD3" w:rsidRPr="00F56BD3" w:rsidRDefault="00F56BD3" w:rsidP="00F56BD3">
      <w:pPr>
        <w:spacing w:after="0"/>
        <w:jc w:val="both"/>
        <w:rPr>
          <w:b/>
          <w:bCs/>
        </w:rPr>
      </w:pPr>
      <w:r w:rsidRPr="00F56BD3">
        <w:rPr>
          <w:b/>
          <w:bCs/>
        </w:rPr>
        <w:t>6.8.3 RN-12. Cancelación de citas</w:t>
      </w:r>
    </w:p>
    <w:p w14:paraId="2857AD2A" w14:textId="77777777" w:rsidR="00F56BD3" w:rsidRPr="00F56BD3" w:rsidRDefault="00F56BD3" w:rsidP="00F56BD3">
      <w:pPr>
        <w:spacing w:after="0"/>
        <w:jc w:val="both"/>
      </w:pPr>
      <w:r w:rsidRPr="00F56BD3">
        <w:rPr>
          <w:b/>
          <w:bCs/>
        </w:rPr>
        <w:t>Regla de negocio:</w:t>
      </w:r>
      <w:r w:rsidRPr="00F56BD3">
        <w:t xml:space="preserve"> la cancelación de las citas debe respetar las condiciones de anticipación, titularidad y estado definidas para el proceso.</w:t>
      </w:r>
    </w:p>
    <w:p w14:paraId="469AF21C" w14:textId="77777777" w:rsidR="00F56BD3" w:rsidRPr="00F56BD3" w:rsidRDefault="00F56BD3" w:rsidP="00F56BD3">
      <w:pPr>
        <w:jc w:val="both"/>
      </w:pPr>
      <w:r w:rsidRPr="00F56BD3">
        <w:rPr>
          <w:b/>
          <w:bCs/>
        </w:rPr>
        <w:lastRenderedPageBreak/>
        <w:t>Objetivo de la prueba:</w:t>
      </w:r>
      <w:r w:rsidRPr="00F56BD3">
        <w:t xml:space="preserve"> comprobar que la API REST rechace las solicitudes de cancelación que incumplan las condiciones establecidas y permita cancelar una cita cuando la operación sea válida.</w:t>
      </w:r>
    </w:p>
    <w:p w14:paraId="4146EB72" w14:textId="77777777" w:rsidR="00F56BD3" w:rsidRPr="00F56BD3" w:rsidRDefault="00F56BD3" w:rsidP="00F56BD3">
      <w:pPr>
        <w:jc w:val="both"/>
      </w:pPr>
      <w:r w:rsidRPr="00F56BD3">
        <w:t>Se realizaron las siguientes comprobaciones funcionales:</w:t>
      </w:r>
    </w:p>
    <w:p w14:paraId="58C354FF" w14:textId="77777777" w:rsidR="00F56BD3" w:rsidRPr="00F56BD3" w:rsidRDefault="00F56BD3" w:rsidP="00F56BD3">
      <w:pPr>
        <w:pStyle w:val="Prrafodelista"/>
        <w:numPr>
          <w:ilvl w:val="0"/>
          <w:numId w:val="23"/>
        </w:numPr>
        <w:jc w:val="both"/>
      </w:pPr>
      <w:r w:rsidRPr="00F56BD3">
        <w:rPr>
          <w:b/>
          <w:bCs/>
        </w:rPr>
        <w:t>Cancelación con menos de 24 horas de anticipación:</w:t>
      </w:r>
      <w:r w:rsidRPr="00F56BD3">
        <w:t xml:space="preserve"> se intentó cancelar una cita cuando faltaba menos de 24 horas para su realización. La API rechazó la solicitud, de acuerdo con la restricción de anticipación establecida.</w:t>
      </w:r>
    </w:p>
    <w:p w14:paraId="58A099A5" w14:textId="77777777" w:rsidR="00F56BD3" w:rsidRPr="00F56BD3" w:rsidRDefault="00F56BD3" w:rsidP="00F56BD3">
      <w:pPr>
        <w:pStyle w:val="Prrafodelista"/>
        <w:numPr>
          <w:ilvl w:val="0"/>
          <w:numId w:val="23"/>
        </w:numPr>
        <w:jc w:val="both"/>
      </w:pPr>
      <w:r w:rsidRPr="00F56BD3">
        <w:rPr>
          <w:b/>
          <w:bCs/>
        </w:rPr>
        <w:t>Cancelación de una cita perteneciente a otro cliente:</w:t>
      </w:r>
      <w:r w:rsidRPr="00F56BD3">
        <w:t xml:space="preserve"> se intentó cancelar una cita que no pertenecía al cliente que realizaba la solicitud. La operación fue rechazada, evitando que un usuario cancelara una cita ajena.</w:t>
      </w:r>
    </w:p>
    <w:p w14:paraId="24333512" w14:textId="77777777" w:rsidR="00F56BD3" w:rsidRPr="00F56BD3" w:rsidRDefault="00F56BD3" w:rsidP="00F56BD3">
      <w:pPr>
        <w:pStyle w:val="Prrafodelista"/>
        <w:numPr>
          <w:ilvl w:val="0"/>
          <w:numId w:val="23"/>
        </w:numPr>
        <w:jc w:val="both"/>
      </w:pPr>
      <w:r w:rsidRPr="00F56BD3">
        <w:rPr>
          <w:b/>
          <w:bCs/>
        </w:rPr>
        <w:t>Cancelación de una cita previamente cancelada:</w:t>
      </w:r>
      <w:r w:rsidRPr="00F56BD3">
        <w:t xml:space="preserve"> se intentó cancelar nuevamente una cita que ya se encontraba en estado «Cancelada». La API rechazó la operación, impidiendo repetir una cancelación sobre un registro que ya había alcanzado ese estado.</w:t>
      </w:r>
    </w:p>
    <w:p w14:paraId="5B87BD1E" w14:textId="77777777" w:rsidR="00F56BD3" w:rsidRPr="00F56BD3" w:rsidRDefault="00F56BD3" w:rsidP="00F56BD3">
      <w:pPr>
        <w:pStyle w:val="Prrafodelista"/>
        <w:numPr>
          <w:ilvl w:val="0"/>
          <w:numId w:val="23"/>
        </w:numPr>
        <w:jc w:val="both"/>
      </w:pPr>
      <w:r w:rsidRPr="00F56BD3">
        <w:rPr>
          <w:b/>
          <w:bCs/>
        </w:rPr>
        <w:t>Cancelación válida:</w:t>
      </w:r>
      <w:r w:rsidRPr="00F56BD3">
        <w:t xml:space="preserve"> se ejecutó una solicitud de cancelación que cumplía las condiciones evaluadas. La operación fue aceptada y se verificó en MySQL que la cita temporal con ID 15 había cambiado al estado «Cancelada».</w:t>
      </w:r>
    </w:p>
    <w:p w14:paraId="016F0FFA" w14:textId="77777777" w:rsidR="00F56BD3" w:rsidRPr="00F56BD3" w:rsidRDefault="00F56BD3" w:rsidP="00F56BD3">
      <w:pPr>
        <w:jc w:val="both"/>
      </w:pPr>
      <w:r w:rsidRPr="00F56BD3">
        <w:t>Después de verificar el resultado de la cancelación válida, se eliminó la cita temporal ID 15 mediante la API REST. Finalmente, se consultó la base de datos y se comprobó que el registro ya no existía.</w:t>
      </w:r>
    </w:p>
    <w:p w14:paraId="1CC4A8C3" w14:textId="77777777" w:rsidR="00F56BD3" w:rsidRPr="00F56BD3" w:rsidRDefault="00F56BD3" w:rsidP="00F56BD3">
      <w:pPr>
        <w:jc w:val="both"/>
      </w:pPr>
      <w:r w:rsidRPr="00F56BD3">
        <w:rPr>
          <w:b/>
          <w:bCs/>
        </w:rPr>
        <w:t>Resultado:</w:t>
      </w:r>
      <w:r w:rsidRPr="00F56BD3">
        <w:t xml:space="preserve"> las cuatro condiciones funcionales documentadas respondieron conforme a lo esperado. Se rechazaron las solicitudes que incumplían las condiciones de anticipación, titularidad o estado, y se aceptó la cancelación válida. La eliminación de la cita temporal ID 15 también fue verificada en MySQL.</w:t>
      </w:r>
    </w:p>
    <w:p w14:paraId="3F8B0A7F" w14:textId="77777777" w:rsidR="00F56BD3" w:rsidRPr="00F56BD3" w:rsidRDefault="00F56BD3" w:rsidP="00C84488">
      <w:pPr>
        <w:spacing w:after="0"/>
        <w:jc w:val="both"/>
        <w:rPr>
          <w:b/>
          <w:bCs/>
        </w:rPr>
      </w:pPr>
      <w:r w:rsidRPr="00F56BD3">
        <w:rPr>
          <w:b/>
          <w:bCs/>
        </w:rPr>
        <w:t>6.8.4 Resumen de resultados del módulo de Citas</w:t>
      </w:r>
    </w:p>
    <w:p w14:paraId="541E7E51" w14:textId="1B2505DE" w:rsidR="00F56BD3" w:rsidRDefault="00F56BD3" w:rsidP="00C84488">
      <w:pPr>
        <w:jc w:val="both"/>
      </w:pPr>
      <w:r w:rsidRPr="00F56BD3">
        <w:t>La siguiente tabla consolida los resultados obtenidos durante la validación de las reglas de negocio del módulo de Citas.</w:t>
      </w:r>
    </w:p>
    <w:p w14:paraId="765ECB25" w14:textId="685F229E" w:rsidR="00F56BD3" w:rsidRDefault="00F56BD3" w:rsidP="00C84488">
      <w:pPr>
        <w:jc w:val="both"/>
      </w:pPr>
      <w:r w:rsidRPr="00F56BD3">
        <w:rPr>
          <w:noProof/>
        </w:rPr>
        <w:drawing>
          <wp:anchor distT="0" distB="0" distL="114300" distR="114300" simplePos="0" relativeHeight="251658240" behindDoc="1" locked="0" layoutInCell="1" allowOverlap="1" wp14:anchorId="51E996BA" wp14:editId="43DF94CC">
            <wp:simplePos x="0" y="0"/>
            <wp:positionH relativeFrom="column">
              <wp:posOffset>-3810</wp:posOffset>
            </wp:positionH>
            <wp:positionV relativeFrom="paragraph">
              <wp:posOffset>217804</wp:posOffset>
            </wp:positionV>
            <wp:extent cx="5612130" cy="2719705"/>
            <wp:effectExtent l="0" t="0" r="762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719705"/>
                    </a:xfrm>
                    <a:prstGeom prst="rect">
                      <a:avLst/>
                    </a:prstGeom>
                    <a:noFill/>
                    <a:ln>
                      <a:noFill/>
                    </a:ln>
                  </pic:spPr>
                </pic:pic>
              </a:graphicData>
            </a:graphic>
            <wp14:sizeRelV relativeFrom="margin">
              <wp14:pctHeight>0</wp14:pctHeight>
            </wp14:sizeRelV>
          </wp:anchor>
        </w:drawing>
      </w:r>
      <w:r w:rsidR="007313BD">
        <w:rPr>
          <w:rFonts w:ascii="Arial Black" w:hAnsi="Arial Black"/>
          <w:sz w:val="20"/>
          <w:szCs w:val="20"/>
        </w:rPr>
        <w:t xml:space="preserve">Tabla 6.3 </w:t>
      </w:r>
      <w:r w:rsidR="007313BD" w:rsidRPr="004D1B61">
        <w:rPr>
          <w:rFonts w:ascii="Arial Black" w:hAnsi="Arial Black"/>
          <w:sz w:val="20"/>
          <w:szCs w:val="20"/>
        </w:rPr>
        <w:t xml:space="preserve">Resumen de resultados del módulo de </w:t>
      </w:r>
      <w:r w:rsidR="007313BD">
        <w:rPr>
          <w:rFonts w:ascii="Arial Black" w:hAnsi="Arial Black"/>
          <w:sz w:val="20"/>
          <w:szCs w:val="20"/>
        </w:rPr>
        <w:t>Cita</w:t>
      </w:r>
    </w:p>
    <w:p w14:paraId="110A4220" w14:textId="51977E92" w:rsidR="00F56BD3" w:rsidRDefault="00F56BD3" w:rsidP="00F56BD3">
      <w:pPr>
        <w:jc w:val="both"/>
      </w:pPr>
    </w:p>
    <w:p w14:paraId="3BDF82AD" w14:textId="08A5064F" w:rsidR="00F56BD3" w:rsidRDefault="00F56BD3" w:rsidP="00F56BD3">
      <w:pPr>
        <w:jc w:val="both"/>
      </w:pPr>
    </w:p>
    <w:p w14:paraId="3DEFC7E9" w14:textId="32D50CDD" w:rsidR="00F56BD3" w:rsidRDefault="00F56BD3" w:rsidP="00F56BD3">
      <w:pPr>
        <w:jc w:val="both"/>
      </w:pPr>
    </w:p>
    <w:p w14:paraId="325B3E3F" w14:textId="716FC70F" w:rsidR="00F56BD3" w:rsidRDefault="00F56BD3" w:rsidP="00F56BD3">
      <w:pPr>
        <w:jc w:val="both"/>
      </w:pPr>
    </w:p>
    <w:p w14:paraId="683471EC" w14:textId="3F036518" w:rsidR="00F56BD3" w:rsidRDefault="00F56BD3" w:rsidP="00F56BD3">
      <w:pPr>
        <w:jc w:val="both"/>
      </w:pPr>
    </w:p>
    <w:p w14:paraId="004A14F3" w14:textId="35126FD7" w:rsidR="00F56BD3" w:rsidRDefault="00F56BD3" w:rsidP="00F56BD3">
      <w:pPr>
        <w:jc w:val="both"/>
      </w:pPr>
    </w:p>
    <w:p w14:paraId="1F59627A" w14:textId="43239C3D" w:rsidR="00F56BD3" w:rsidRDefault="00F56BD3" w:rsidP="00F56BD3">
      <w:pPr>
        <w:jc w:val="both"/>
      </w:pPr>
    </w:p>
    <w:p w14:paraId="482DB9A9" w14:textId="77777777" w:rsidR="00F56BD3" w:rsidRPr="00F56BD3" w:rsidRDefault="00F56BD3" w:rsidP="00F56BD3">
      <w:pPr>
        <w:jc w:val="both"/>
      </w:pPr>
    </w:p>
    <w:p w14:paraId="3AE59F73" w14:textId="77777777" w:rsidR="00F56BD3" w:rsidRPr="00F56BD3" w:rsidRDefault="00F56BD3" w:rsidP="00F56BD3">
      <w:pPr>
        <w:jc w:val="both"/>
      </w:pPr>
      <w:r w:rsidRPr="00F56BD3">
        <w:lastRenderedPageBreak/>
        <w:t>En las tres reglas se verificó la eliminación de los registros temporales correspondientes y se comprobó su ausencia en MySQL. Estas verificaciones complementarias permitieron mantener limpia la base de datos y confirmar que las pruebas no dejaran registros temporales innecesarios.</w:t>
      </w:r>
    </w:p>
    <w:p w14:paraId="1622D420" w14:textId="77777777" w:rsidR="00F56BD3" w:rsidRPr="00F56BD3" w:rsidRDefault="00F56BD3" w:rsidP="00F56BD3">
      <w:pPr>
        <w:jc w:val="both"/>
      </w:pPr>
      <w:r w:rsidRPr="00F56BD3">
        <w:t>En RN-09 se comprobó la integridad de las asociaciones entre las citas, los clientes, los estilistas y los servicios. En RN-11 se corrigió el comportamiento que permitía coincidencias exactas de horario y se verificaron las operaciones de creación y actualización. En RN-12 se comprobaron las restricciones de cancelación relacionadas con la anticipación, la titularidad y el estado de la cita.</w:t>
      </w:r>
    </w:p>
    <w:p w14:paraId="51307ED4" w14:textId="77777777" w:rsidR="00F56BD3" w:rsidRPr="00F56BD3" w:rsidRDefault="00F56BD3" w:rsidP="00F56BD3">
      <w:pPr>
        <w:jc w:val="both"/>
      </w:pPr>
      <w:r w:rsidRPr="00F56BD3">
        <w:t>Los resultados se limitan a las condiciones funcionales evaluadas. En particular, la prevención de solapamientos parciales entre servicios de distintas duraciones permanece fuera de las pruebas realizadas para RN-11.</w:t>
      </w:r>
    </w:p>
    <w:p w14:paraId="4C7E757D" w14:textId="77777777" w:rsidR="00F56BD3" w:rsidRPr="00F56BD3" w:rsidRDefault="00F56BD3" w:rsidP="00C84488">
      <w:pPr>
        <w:spacing w:after="0"/>
        <w:jc w:val="both"/>
        <w:rPr>
          <w:b/>
          <w:bCs/>
        </w:rPr>
      </w:pPr>
      <w:r w:rsidRPr="00F56BD3">
        <w:rPr>
          <w:b/>
          <w:bCs/>
        </w:rPr>
        <w:t>6.8.5 Conclusión del bloque de Citas</w:t>
      </w:r>
    </w:p>
    <w:p w14:paraId="2A6E1A86" w14:textId="77777777" w:rsidR="00F56BD3" w:rsidRPr="00F56BD3" w:rsidRDefault="00F56BD3" w:rsidP="00C84488">
      <w:pPr>
        <w:spacing w:after="0"/>
        <w:jc w:val="both"/>
      </w:pPr>
      <w:r w:rsidRPr="00F56BD3">
        <w:t>Con las verificaciones realizadas, se da por completado el segundo bloque de trabajo correspondiente al módulo de Citas, dentro del alcance de los escenarios evaluados para RN-09, RN-11 y RN-12.</w:t>
      </w:r>
    </w:p>
    <w:p w14:paraId="5CFC3F8C" w14:textId="77777777" w:rsidR="00F56BD3" w:rsidRPr="00F56BD3" w:rsidRDefault="00F56BD3" w:rsidP="00F56BD3">
      <w:pPr>
        <w:jc w:val="both"/>
      </w:pPr>
      <w:r w:rsidRPr="00F56BD3">
        <w:t>Las pruebas permitieron comprobar el rechazo de asociaciones inválidas, la prevención de conflictos exactos de horario durante la creación y actualización de citas, y el cumplimiento de las condiciones de cancelación examinadas. Asimismo, se verificó la eliminación de los registros temporales utilizados durante las pruebas.</w:t>
      </w:r>
    </w:p>
    <w:p w14:paraId="541ED8E4" w14:textId="0D968D2E" w:rsidR="00F56BD3" w:rsidRDefault="00F56BD3" w:rsidP="00F56BD3">
      <w:pPr>
        <w:jc w:val="both"/>
      </w:pPr>
      <w:r w:rsidRPr="00F56BD3">
        <w:t>Este resultado permite continuar con el siguiente bloque de trabajo del capítulo, correspondiente al módulo de Disponibilidad, sin dar por concluidas las revisiones transversales que permanecen pendientes. La validación global de permisos, la trazabilidad de las reglas y la comprobación de los indicadores del Dashboard se abordarán en el bloque de revisión final.</w:t>
      </w:r>
    </w:p>
    <w:p w14:paraId="2D50A536" w14:textId="3424E225" w:rsidR="009F0D49" w:rsidRPr="009F0D49" w:rsidRDefault="009F0D49" w:rsidP="009F0D49">
      <w:pPr>
        <w:jc w:val="both"/>
        <w:rPr>
          <w:b/>
          <w:bCs/>
          <w:sz w:val="28"/>
          <w:szCs w:val="28"/>
        </w:rPr>
      </w:pPr>
      <w:r w:rsidRPr="009F0D49">
        <w:rPr>
          <w:b/>
          <w:bCs/>
          <w:sz w:val="28"/>
          <w:szCs w:val="28"/>
        </w:rPr>
        <w:t>6.9 Verificación de las reglas de negocio de disponibilidad</w:t>
      </w:r>
    </w:p>
    <w:p w14:paraId="09DEC7A3" w14:textId="06046E0D" w:rsidR="009F0D49" w:rsidRPr="009F0D49" w:rsidRDefault="009F0D49" w:rsidP="005266CD">
      <w:pPr>
        <w:spacing w:after="0"/>
        <w:jc w:val="both"/>
        <w:rPr>
          <w:b/>
          <w:bCs/>
        </w:rPr>
      </w:pPr>
      <w:r w:rsidRPr="009F0D49">
        <w:rPr>
          <w:b/>
          <w:bCs/>
        </w:rPr>
        <w:t>6.9.1 Objetivo</w:t>
      </w:r>
    </w:p>
    <w:p w14:paraId="429D6279" w14:textId="77777777" w:rsidR="009F0D49" w:rsidRPr="009F0D49" w:rsidRDefault="009F0D49" w:rsidP="005266CD">
      <w:pPr>
        <w:spacing w:after="0"/>
        <w:jc w:val="both"/>
      </w:pPr>
      <w:r w:rsidRPr="009F0D49">
        <w:t xml:space="preserve">Verificar el comportamiento de las reglas de negocio RN-18, RN-19 y RN-20 del sistema </w:t>
      </w:r>
      <w:r w:rsidRPr="009F0D49">
        <w:rPr>
          <w:b/>
          <w:bCs/>
        </w:rPr>
        <w:t>YENJO 1.0</w:t>
      </w:r>
      <w:r w:rsidRPr="009F0D49">
        <w:t>, relacionadas con la disponibilidad de los estilistas, el cumplimiento de los horarios registrados y la restricción de citas durante intervalos no disponibles.</w:t>
      </w:r>
    </w:p>
    <w:p w14:paraId="2AD7A6E2" w14:textId="77777777" w:rsidR="009F0D49" w:rsidRPr="009F0D49" w:rsidRDefault="009F0D49" w:rsidP="009F0D49">
      <w:pPr>
        <w:jc w:val="both"/>
      </w:pPr>
      <w:r w:rsidRPr="009F0D49">
        <w:t>Las pruebas se realizaron sobre el modelo Cita del backend, desarrollado en PHP, utilizando PHP CLI para ejecutar los archivos de prueba y MySQL Workbench para verificar los registros de la base de datos.</w:t>
      </w:r>
    </w:p>
    <w:p w14:paraId="2E29E74C" w14:textId="72FE9C92" w:rsidR="009F0D49" w:rsidRPr="009F0D49" w:rsidRDefault="009F0D49" w:rsidP="005266CD">
      <w:pPr>
        <w:spacing w:after="0"/>
        <w:jc w:val="both"/>
        <w:rPr>
          <w:b/>
          <w:bCs/>
        </w:rPr>
      </w:pPr>
      <w:r w:rsidRPr="009F0D49">
        <w:rPr>
          <w:b/>
          <w:bCs/>
        </w:rPr>
        <w:t>6.9.2 Entorno de pruebas</w:t>
      </w:r>
    </w:p>
    <w:p w14:paraId="189B151F" w14:textId="77777777" w:rsidR="009F0D49" w:rsidRPr="009F0D49" w:rsidRDefault="009F0D49" w:rsidP="005266CD">
      <w:pPr>
        <w:pStyle w:val="Prrafodelista"/>
        <w:numPr>
          <w:ilvl w:val="0"/>
          <w:numId w:val="27"/>
        </w:numPr>
        <w:spacing w:after="0"/>
        <w:jc w:val="both"/>
      </w:pPr>
      <w:r w:rsidRPr="005266CD">
        <w:rPr>
          <w:b/>
          <w:bCs/>
        </w:rPr>
        <w:t>Aplicación:</w:t>
      </w:r>
      <w:r w:rsidRPr="009F0D49">
        <w:t xml:space="preserve"> YENJO 1.0.</w:t>
      </w:r>
    </w:p>
    <w:p w14:paraId="1085F6D2" w14:textId="77777777" w:rsidR="009F0D49" w:rsidRPr="009F0D49" w:rsidRDefault="009F0D49" w:rsidP="005266CD">
      <w:pPr>
        <w:pStyle w:val="Prrafodelista"/>
        <w:numPr>
          <w:ilvl w:val="0"/>
          <w:numId w:val="27"/>
        </w:numPr>
        <w:jc w:val="both"/>
      </w:pPr>
      <w:r w:rsidRPr="005266CD">
        <w:rPr>
          <w:b/>
          <w:bCs/>
        </w:rPr>
        <w:t>Backend:</w:t>
      </w:r>
      <w:r w:rsidRPr="009F0D49">
        <w:t xml:space="preserve"> PHP.</w:t>
      </w:r>
    </w:p>
    <w:p w14:paraId="7E5A7E5F" w14:textId="77777777" w:rsidR="009F0D49" w:rsidRPr="009F0D49" w:rsidRDefault="009F0D49" w:rsidP="005266CD">
      <w:pPr>
        <w:pStyle w:val="Prrafodelista"/>
        <w:numPr>
          <w:ilvl w:val="0"/>
          <w:numId w:val="27"/>
        </w:numPr>
        <w:jc w:val="both"/>
      </w:pPr>
      <w:r w:rsidRPr="005266CD">
        <w:rPr>
          <w:b/>
          <w:bCs/>
        </w:rPr>
        <w:t>Modelo evaluado:</w:t>
      </w:r>
      <w:r w:rsidRPr="009F0D49">
        <w:t xml:space="preserve"> backend/models/Cita.php.</w:t>
      </w:r>
    </w:p>
    <w:p w14:paraId="70AF0988" w14:textId="77777777" w:rsidR="009F0D49" w:rsidRPr="009F0D49" w:rsidRDefault="009F0D49" w:rsidP="005266CD">
      <w:pPr>
        <w:pStyle w:val="Prrafodelista"/>
        <w:numPr>
          <w:ilvl w:val="0"/>
          <w:numId w:val="27"/>
        </w:numPr>
        <w:jc w:val="both"/>
      </w:pPr>
      <w:r w:rsidRPr="005266CD">
        <w:rPr>
          <w:b/>
          <w:bCs/>
        </w:rPr>
        <w:t>Base de datos:</w:t>
      </w:r>
      <w:r w:rsidRPr="009F0D49">
        <w:t xml:space="preserve"> MySQL, esquema yenjo_1_0.</w:t>
      </w:r>
    </w:p>
    <w:p w14:paraId="060D8C8A" w14:textId="77777777" w:rsidR="009F0D49" w:rsidRPr="009F0D49" w:rsidRDefault="009F0D49" w:rsidP="005266CD">
      <w:pPr>
        <w:pStyle w:val="Prrafodelista"/>
        <w:numPr>
          <w:ilvl w:val="0"/>
          <w:numId w:val="27"/>
        </w:numPr>
        <w:jc w:val="both"/>
      </w:pPr>
      <w:r w:rsidRPr="005266CD">
        <w:rPr>
          <w:b/>
          <w:bCs/>
        </w:rPr>
        <w:t>Herramientas:</w:t>
      </w:r>
      <w:r w:rsidRPr="009F0D49">
        <w:t xml:space="preserve"> Visual Studio Code, PowerShell, PHP CLI y MySQL Workbench.</w:t>
      </w:r>
    </w:p>
    <w:p w14:paraId="50D52D6C" w14:textId="77777777" w:rsidR="009F0D49" w:rsidRPr="009F0D49" w:rsidRDefault="009F0D49" w:rsidP="005266CD">
      <w:pPr>
        <w:pStyle w:val="Prrafodelista"/>
        <w:numPr>
          <w:ilvl w:val="0"/>
          <w:numId w:val="27"/>
        </w:numPr>
        <w:jc w:val="both"/>
      </w:pPr>
      <w:r w:rsidRPr="005266CD">
        <w:rPr>
          <w:b/>
          <w:bCs/>
        </w:rPr>
        <w:t>Tipo de pruebas:</w:t>
      </w:r>
      <w:r w:rsidRPr="009F0D49">
        <w:t xml:space="preserve"> pruebas del modelo y verificaciones directas en la base de datos.</w:t>
      </w:r>
    </w:p>
    <w:p w14:paraId="2955D7E0" w14:textId="77777777" w:rsidR="005266CD" w:rsidRDefault="005266CD" w:rsidP="009F0D49">
      <w:pPr>
        <w:jc w:val="both"/>
        <w:rPr>
          <w:b/>
          <w:bCs/>
        </w:rPr>
      </w:pPr>
    </w:p>
    <w:p w14:paraId="183A6897" w14:textId="77777777" w:rsidR="005266CD" w:rsidRDefault="005266CD" w:rsidP="009F0D49">
      <w:pPr>
        <w:jc w:val="both"/>
        <w:rPr>
          <w:b/>
          <w:bCs/>
        </w:rPr>
      </w:pPr>
    </w:p>
    <w:p w14:paraId="1D3C7748" w14:textId="2CC9818E" w:rsidR="009F0D49" w:rsidRPr="009F0D49" w:rsidRDefault="009F0D49" w:rsidP="005266CD">
      <w:pPr>
        <w:spacing w:after="0"/>
        <w:jc w:val="both"/>
        <w:rPr>
          <w:b/>
          <w:bCs/>
        </w:rPr>
      </w:pPr>
      <w:r w:rsidRPr="009F0D49">
        <w:rPr>
          <w:b/>
          <w:bCs/>
        </w:rPr>
        <w:lastRenderedPageBreak/>
        <w:t>6.9.3 Verificación de RN-18 — Disponibilidad registrada del estilista</w:t>
      </w:r>
    </w:p>
    <w:p w14:paraId="33B8BFFA" w14:textId="77777777" w:rsidR="009F0D49" w:rsidRPr="009F0D49" w:rsidRDefault="009F0D49" w:rsidP="005266CD">
      <w:pPr>
        <w:spacing w:after="0"/>
        <w:jc w:val="both"/>
      </w:pPr>
      <w:r w:rsidRPr="009F0D49">
        <w:rPr>
          <w:b/>
          <w:bCs/>
        </w:rPr>
        <w:t>Descripción:</w:t>
      </w:r>
      <w:r w:rsidRPr="009F0D49">
        <w:t xml:space="preserve"> el sistema debe comprobar que el estilista tenga disponibilidad registrada antes de permitir una operación de agendamiento.</w:t>
      </w:r>
    </w:p>
    <w:p w14:paraId="51A9A3D9" w14:textId="77777777" w:rsidR="009F0D49" w:rsidRPr="009F0D49" w:rsidRDefault="009F0D49" w:rsidP="009F0D49">
      <w:pPr>
        <w:jc w:val="both"/>
      </w:pPr>
      <w:r w:rsidRPr="009F0D49">
        <w:rPr>
          <w:b/>
          <w:bCs/>
        </w:rPr>
        <w:t>Procedimiento:</w:t>
      </w:r>
      <w:r w:rsidRPr="009F0D49">
        <w:t xml:space="preserve"> se implementó el método tieneDisponibilidadRegistrada() en backend/models/Cita.php. La validación se integró en los métodos crear() y actualizar().</w:t>
      </w:r>
    </w:p>
    <w:p w14:paraId="73FFA75A" w14:textId="77777777" w:rsidR="009F0D49" w:rsidRPr="009F0D49" w:rsidRDefault="009F0D49" w:rsidP="009F0D49">
      <w:pPr>
        <w:jc w:val="both"/>
      </w:pPr>
      <w:r w:rsidRPr="009F0D49">
        <w:t>Para verificar el escenario negativo, se utilizó el identificador de prueba 999999, sin disponibilidad registrada. La operación de creación fue rechazada mediante una excepción DomainException.</w:t>
      </w:r>
    </w:p>
    <w:p w14:paraId="31C41AA3" w14:textId="77777777" w:rsidR="009F0D49" w:rsidRPr="009F0D49" w:rsidRDefault="009F0D49" w:rsidP="009F0D49">
      <w:pPr>
        <w:jc w:val="both"/>
      </w:pPr>
      <w:r w:rsidRPr="009F0D49">
        <w:rPr>
          <w:b/>
          <w:bCs/>
        </w:rPr>
        <w:t>Resultado obtenido:</w:t>
      </w:r>
      <w:r w:rsidRPr="009F0D49">
        <w:t xml:space="preserve"> la prueba del modelo fue superada para el escenario evaluado. Una consulta posterior a la base de datos confirmó que no se insertó ninguna cita asociada al identificador de prueba y a las observaciones utilizadas.</w:t>
      </w:r>
    </w:p>
    <w:p w14:paraId="4B3EAB44" w14:textId="77777777" w:rsidR="009F0D49" w:rsidRPr="009F0D49" w:rsidRDefault="009F0D49" w:rsidP="009F0D49">
      <w:pPr>
        <w:jc w:val="both"/>
      </w:pPr>
      <w:r w:rsidRPr="009F0D49">
        <w:rPr>
          <w:b/>
          <w:bCs/>
        </w:rPr>
        <w:t>Limitación:</w:t>
      </w:r>
      <w:r w:rsidRPr="009F0D49">
        <w:t xml:space="preserve"> queda pendiente comprobar este comportamiento con un estilista real registrado que no tenga disponibilidades asociadas, así como verificarlo mediante una solicitud a la API.</w:t>
      </w:r>
    </w:p>
    <w:p w14:paraId="3E3D378E" w14:textId="497BE972" w:rsidR="009F0D49" w:rsidRPr="009F0D49" w:rsidRDefault="009F0D49" w:rsidP="008C0A78">
      <w:pPr>
        <w:spacing w:after="0"/>
        <w:jc w:val="both"/>
        <w:rPr>
          <w:b/>
          <w:bCs/>
        </w:rPr>
      </w:pPr>
      <w:r w:rsidRPr="009F0D49">
        <w:rPr>
          <w:b/>
          <w:bCs/>
        </w:rPr>
        <w:t>6.9.4 Verificación de RN-19 — Cumplimiento del horario disponible</w:t>
      </w:r>
    </w:p>
    <w:p w14:paraId="4D8912FC" w14:textId="77777777" w:rsidR="009F0D49" w:rsidRPr="009F0D49" w:rsidRDefault="009F0D49" w:rsidP="008C0A78">
      <w:pPr>
        <w:spacing w:after="0"/>
        <w:jc w:val="both"/>
      </w:pPr>
      <w:r w:rsidRPr="009F0D49">
        <w:rPr>
          <w:b/>
          <w:bCs/>
        </w:rPr>
        <w:t>Descripción:</w:t>
      </w:r>
      <w:r w:rsidRPr="009F0D49">
        <w:t xml:space="preserve"> una cita debe encontrarse completamente dentro de un intervalo disponible del estilista, teniendo en cuenta la duración del servicio.</w:t>
      </w:r>
    </w:p>
    <w:p w14:paraId="1EAA2391" w14:textId="77777777" w:rsidR="009F0D49" w:rsidRPr="009F0D49" w:rsidRDefault="009F0D49" w:rsidP="009F0D49">
      <w:pPr>
        <w:jc w:val="both"/>
      </w:pPr>
      <w:r w:rsidRPr="009F0D49">
        <w:rPr>
          <w:b/>
          <w:bCs/>
        </w:rPr>
        <w:t>Procedimiento:</w:t>
      </w:r>
      <w:r w:rsidRPr="009F0D49">
        <w:t xml:space="preserve"> se implementó el método cumpleHorarioDisponible(), que identifica el día de la semana, calcula la hora de finalización según la duración del servicio y consulta los intervalos disponibles registrados.</w:t>
      </w:r>
    </w:p>
    <w:p w14:paraId="0023393D" w14:textId="77777777" w:rsidR="009F0D49" w:rsidRPr="009F0D49" w:rsidRDefault="009F0D49" w:rsidP="009F0D49">
      <w:pPr>
        <w:jc w:val="both"/>
      </w:pPr>
      <w:r w:rsidRPr="009F0D49">
        <w:t>Se utilizó como referencia el servicio Manicure, identificado con el número 1, cuya duración registrada es de 60 minutos. Para el estilista 7 se evaluó el intervalo del miércoles de 10:00 a 11:00 durante las pruebas temporales.</w:t>
      </w:r>
    </w:p>
    <w:p w14:paraId="6257782E" w14:textId="77777777" w:rsidR="009F0D49" w:rsidRPr="009F0D49" w:rsidRDefault="009F0D49" w:rsidP="009F0D49">
      <w:pPr>
        <w:jc w:val="both"/>
      </w:pPr>
      <w:r w:rsidRPr="009F0D49">
        <w:t>Se comprobaron dos escenarios mediante una llamada directa al método:</w:t>
      </w:r>
    </w:p>
    <w:p w14:paraId="50AA5E32" w14:textId="77777777" w:rsidR="009F0D49" w:rsidRPr="009F0D49" w:rsidRDefault="009F0D49" w:rsidP="008C0A78">
      <w:pPr>
        <w:pStyle w:val="Prrafodelista"/>
        <w:numPr>
          <w:ilvl w:val="0"/>
          <w:numId w:val="28"/>
        </w:numPr>
        <w:jc w:val="both"/>
      </w:pPr>
      <w:r w:rsidRPr="009F0D49">
        <w:t>Una cita de 10:00 a 11:00, que cabe dentro del horario disponible.</w:t>
      </w:r>
    </w:p>
    <w:p w14:paraId="32EC7217" w14:textId="77777777" w:rsidR="009F0D49" w:rsidRPr="009F0D49" w:rsidRDefault="009F0D49" w:rsidP="008C0A78">
      <w:pPr>
        <w:pStyle w:val="Prrafodelista"/>
        <w:numPr>
          <w:ilvl w:val="0"/>
          <w:numId w:val="28"/>
        </w:numPr>
        <w:jc w:val="both"/>
      </w:pPr>
      <w:r w:rsidRPr="009F0D49">
        <w:t>Una cita de 10:30 a 11:30, cuya duración excede el horario disponible.</w:t>
      </w:r>
    </w:p>
    <w:p w14:paraId="33E1B299" w14:textId="77777777" w:rsidR="009F0D49" w:rsidRPr="009F0D49" w:rsidRDefault="009F0D49" w:rsidP="009F0D49">
      <w:pPr>
        <w:jc w:val="both"/>
      </w:pPr>
      <w:r w:rsidRPr="009F0D49">
        <w:t>Posteriormente, se integró la validación en los métodos crear() y actualizar(). La prueba de modificación intentó asignar un horario no permitido a la cita 7 y ejecutó la operación dentro de una transacción que fue revertida.</w:t>
      </w:r>
    </w:p>
    <w:tbl>
      <w:tblPr>
        <w:tblpPr w:leftFromText="141" w:rightFromText="141" w:vertAnchor="text" w:horzAnchor="margin" w:tblpY="34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6"/>
        <w:gridCol w:w="5062"/>
      </w:tblGrid>
      <w:tr w:rsidR="00130CB6" w:rsidRPr="009F0D49" w14:paraId="76CC926C" w14:textId="77777777" w:rsidTr="00130CB6">
        <w:trPr>
          <w:tblCellSpacing w:w="15" w:type="dxa"/>
        </w:trPr>
        <w:tc>
          <w:tcPr>
            <w:tcW w:w="0" w:type="auto"/>
            <w:vAlign w:val="center"/>
            <w:hideMark/>
          </w:tcPr>
          <w:p w14:paraId="171C215E" w14:textId="77777777" w:rsidR="00130CB6" w:rsidRPr="009F0D49" w:rsidRDefault="00130CB6" w:rsidP="00130CB6">
            <w:pPr>
              <w:jc w:val="center"/>
              <w:rPr>
                <w:b/>
                <w:bCs/>
              </w:rPr>
            </w:pPr>
            <w:r w:rsidRPr="009F0D49">
              <w:rPr>
                <w:b/>
                <w:bCs/>
              </w:rPr>
              <w:t>Escenario</w:t>
            </w:r>
          </w:p>
        </w:tc>
        <w:tc>
          <w:tcPr>
            <w:tcW w:w="0" w:type="auto"/>
            <w:vAlign w:val="center"/>
            <w:hideMark/>
          </w:tcPr>
          <w:p w14:paraId="2D38CAE6" w14:textId="77777777" w:rsidR="00130CB6" w:rsidRPr="009F0D49" w:rsidRDefault="00130CB6" w:rsidP="00130CB6">
            <w:pPr>
              <w:jc w:val="center"/>
              <w:rPr>
                <w:b/>
                <w:bCs/>
              </w:rPr>
            </w:pPr>
            <w:r w:rsidRPr="009F0D49">
              <w:rPr>
                <w:b/>
                <w:bCs/>
              </w:rPr>
              <w:t>Resultado</w:t>
            </w:r>
          </w:p>
        </w:tc>
      </w:tr>
      <w:tr w:rsidR="00130CB6" w:rsidRPr="009F0D49" w14:paraId="016E8B1A" w14:textId="77777777" w:rsidTr="00130CB6">
        <w:trPr>
          <w:tblCellSpacing w:w="15" w:type="dxa"/>
        </w:trPr>
        <w:tc>
          <w:tcPr>
            <w:tcW w:w="0" w:type="auto"/>
            <w:vAlign w:val="center"/>
            <w:hideMark/>
          </w:tcPr>
          <w:p w14:paraId="211A3445" w14:textId="77777777" w:rsidR="00130CB6" w:rsidRPr="009F0D49" w:rsidRDefault="00130CB6" w:rsidP="00130CB6">
            <w:pPr>
              <w:jc w:val="both"/>
            </w:pPr>
            <w:r w:rsidRPr="009F0D49">
              <w:t>Cita de 10:00 a 11:00</w:t>
            </w:r>
          </w:p>
        </w:tc>
        <w:tc>
          <w:tcPr>
            <w:tcW w:w="0" w:type="auto"/>
            <w:vAlign w:val="center"/>
            <w:hideMark/>
          </w:tcPr>
          <w:p w14:paraId="0553F870" w14:textId="77777777" w:rsidR="00130CB6" w:rsidRPr="009F0D49" w:rsidRDefault="00130CB6" w:rsidP="00130CB6">
            <w:pPr>
              <w:jc w:val="both"/>
            </w:pPr>
            <w:r w:rsidRPr="009F0D49">
              <w:t>Aceptada por la función de validación de horario.</w:t>
            </w:r>
          </w:p>
        </w:tc>
      </w:tr>
      <w:tr w:rsidR="00130CB6" w:rsidRPr="009F0D49" w14:paraId="48A31363" w14:textId="77777777" w:rsidTr="00130CB6">
        <w:trPr>
          <w:tblCellSpacing w:w="15" w:type="dxa"/>
        </w:trPr>
        <w:tc>
          <w:tcPr>
            <w:tcW w:w="0" w:type="auto"/>
            <w:vAlign w:val="center"/>
            <w:hideMark/>
          </w:tcPr>
          <w:p w14:paraId="08DB1095" w14:textId="77777777" w:rsidR="00130CB6" w:rsidRPr="009F0D49" w:rsidRDefault="00130CB6" w:rsidP="00130CB6">
            <w:pPr>
              <w:jc w:val="both"/>
            </w:pPr>
            <w:r w:rsidRPr="009F0D49">
              <w:t>Cita de 10:30 a 11:30</w:t>
            </w:r>
          </w:p>
        </w:tc>
        <w:tc>
          <w:tcPr>
            <w:tcW w:w="0" w:type="auto"/>
            <w:vAlign w:val="center"/>
            <w:hideMark/>
          </w:tcPr>
          <w:p w14:paraId="5717D715" w14:textId="77777777" w:rsidR="00130CB6" w:rsidRPr="009F0D49" w:rsidRDefault="00130CB6" w:rsidP="00130CB6">
            <w:pPr>
              <w:jc w:val="both"/>
            </w:pPr>
            <w:r w:rsidRPr="009F0D49">
              <w:t>Rechazada correctamente por la función de validación de horario.</w:t>
            </w:r>
          </w:p>
        </w:tc>
      </w:tr>
      <w:tr w:rsidR="00130CB6" w:rsidRPr="009F0D49" w14:paraId="5E6A19BA" w14:textId="77777777" w:rsidTr="00130CB6">
        <w:trPr>
          <w:tblCellSpacing w:w="15" w:type="dxa"/>
        </w:trPr>
        <w:tc>
          <w:tcPr>
            <w:tcW w:w="0" w:type="auto"/>
            <w:vAlign w:val="center"/>
            <w:hideMark/>
          </w:tcPr>
          <w:p w14:paraId="332B9B87" w14:textId="77777777" w:rsidR="00130CB6" w:rsidRPr="009F0D49" w:rsidRDefault="00130CB6" w:rsidP="00130CB6">
            <w:pPr>
              <w:jc w:val="both"/>
            </w:pPr>
            <w:r w:rsidRPr="009F0D49">
              <w:t>Modificación de una cita a un horario no permitido</w:t>
            </w:r>
          </w:p>
        </w:tc>
        <w:tc>
          <w:tcPr>
            <w:tcW w:w="0" w:type="auto"/>
            <w:vAlign w:val="center"/>
            <w:hideMark/>
          </w:tcPr>
          <w:p w14:paraId="2AFA465D" w14:textId="77777777" w:rsidR="00130CB6" w:rsidRPr="009F0D49" w:rsidRDefault="00130CB6" w:rsidP="00130CB6">
            <w:pPr>
              <w:jc w:val="both"/>
            </w:pPr>
            <w:r w:rsidRPr="009F0D49">
              <w:t>Rechazada por actualizar() mediante la excepción esperada de RN-19.</w:t>
            </w:r>
          </w:p>
        </w:tc>
      </w:tr>
      <w:tr w:rsidR="00130CB6" w:rsidRPr="009F0D49" w14:paraId="5EA450D2" w14:textId="77777777" w:rsidTr="00130CB6">
        <w:trPr>
          <w:tblCellSpacing w:w="15" w:type="dxa"/>
        </w:trPr>
        <w:tc>
          <w:tcPr>
            <w:tcW w:w="0" w:type="auto"/>
            <w:vAlign w:val="center"/>
            <w:hideMark/>
          </w:tcPr>
          <w:p w14:paraId="2769DA66" w14:textId="77777777" w:rsidR="00130CB6" w:rsidRPr="009F0D49" w:rsidRDefault="00130CB6" w:rsidP="00130CB6">
            <w:pPr>
              <w:jc w:val="both"/>
            </w:pPr>
            <w:r w:rsidRPr="009F0D49">
              <w:t>Reversión de la prueba de modificación</w:t>
            </w:r>
          </w:p>
        </w:tc>
        <w:tc>
          <w:tcPr>
            <w:tcW w:w="0" w:type="auto"/>
            <w:vAlign w:val="center"/>
            <w:hideMark/>
          </w:tcPr>
          <w:p w14:paraId="22EC4F20" w14:textId="77777777" w:rsidR="00130CB6" w:rsidRPr="009F0D49" w:rsidRDefault="00130CB6" w:rsidP="00130CB6">
            <w:pPr>
              <w:jc w:val="both"/>
            </w:pPr>
            <w:r w:rsidRPr="009F0D49">
              <w:t>Ejecutada correctamente.</w:t>
            </w:r>
          </w:p>
        </w:tc>
      </w:tr>
    </w:tbl>
    <w:p w14:paraId="748D740A" w14:textId="71DE65E2" w:rsidR="009F0D49" w:rsidRPr="009F0D49" w:rsidRDefault="008C0A78" w:rsidP="009F0D49">
      <w:pPr>
        <w:jc w:val="both"/>
        <w:rPr>
          <w:rFonts w:ascii="Arial Black" w:hAnsi="Arial Black"/>
          <w:sz w:val="20"/>
          <w:szCs w:val="20"/>
        </w:rPr>
      </w:pPr>
      <w:r w:rsidRPr="008C0A78">
        <w:rPr>
          <w:rFonts w:ascii="Arial Black" w:hAnsi="Arial Black"/>
          <w:sz w:val="20"/>
          <w:szCs w:val="20"/>
        </w:rPr>
        <w:t xml:space="preserve">Tabla 6.4 </w:t>
      </w:r>
      <w:r w:rsidR="009F0D49" w:rsidRPr="009F0D49">
        <w:rPr>
          <w:rFonts w:ascii="Arial Black" w:hAnsi="Arial Black"/>
          <w:sz w:val="20"/>
          <w:szCs w:val="20"/>
        </w:rPr>
        <w:t>Resultados obtenidos</w:t>
      </w:r>
    </w:p>
    <w:p w14:paraId="7C6F252E" w14:textId="31B7917B" w:rsidR="009F0D49" w:rsidRPr="009F0D49" w:rsidRDefault="009F0D49" w:rsidP="00D96179">
      <w:pPr>
        <w:spacing w:after="0"/>
        <w:jc w:val="both"/>
        <w:rPr>
          <w:b/>
          <w:bCs/>
        </w:rPr>
      </w:pPr>
      <w:r w:rsidRPr="009F0D49">
        <w:rPr>
          <w:b/>
          <w:bCs/>
        </w:rPr>
        <w:lastRenderedPageBreak/>
        <w:t>6.9.5 Verificación de RN-20 — Restricción de intervalos no disponibles</w:t>
      </w:r>
    </w:p>
    <w:p w14:paraId="4EF2510B" w14:textId="77777777" w:rsidR="009F0D49" w:rsidRPr="009F0D49" w:rsidRDefault="009F0D49" w:rsidP="00D96179">
      <w:pPr>
        <w:spacing w:after="0"/>
        <w:jc w:val="both"/>
      </w:pPr>
      <w:r w:rsidRPr="009F0D49">
        <w:rPr>
          <w:b/>
          <w:bCs/>
        </w:rPr>
        <w:t>Descripción:</w:t>
      </w:r>
      <w:r w:rsidRPr="009F0D49">
        <w:t xml:space="preserve"> el sistema debe impedir la creación o modificación de citas que se crucen con intervalos registrados con estado No disponible.</w:t>
      </w:r>
    </w:p>
    <w:p w14:paraId="411BEC3C" w14:textId="77777777" w:rsidR="009F0D49" w:rsidRPr="009F0D49" w:rsidRDefault="009F0D49" w:rsidP="009F0D49">
      <w:pPr>
        <w:jc w:val="both"/>
      </w:pPr>
      <w:r w:rsidRPr="009F0D49">
        <w:rPr>
          <w:b/>
          <w:bCs/>
        </w:rPr>
        <w:t>Implementación:</w:t>
      </w:r>
      <w:r w:rsidRPr="009F0D49">
        <w:t xml:space="preserve"> se incorporó el método tieneBloqueoHorario() en backend/models/Cita.php y se integró su validación en crear() y actualizar().</w:t>
      </w:r>
    </w:p>
    <w:p w14:paraId="6742A072" w14:textId="6A54F811" w:rsidR="009F0D49" w:rsidRPr="009F0D49" w:rsidRDefault="009F0D49" w:rsidP="00D1707B">
      <w:pPr>
        <w:spacing w:after="0"/>
        <w:jc w:val="both"/>
        <w:rPr>
          <w:b/>
          <w:bCs/>
        </w:rPr>
      </w:pPr>
      <w:r w:rsidRPr="009F0D49">
        <w:rPr>
          <w:b/>
          <w:bCs/>
        </w:rPr>
        <w:t>6.9.5.1 Preparación del escenario de prueba</w:t>
      </w:r>
    </w:p>
    <w:p w14:paraId="02122FC7" w14:textId="77777777" w:rsidR="009F0D49" w:rsidRPr="009F0D49" w:rsidRDefault="009F0D49" w:rsidP="00D1707B">
      <w:pPr>
        <w:spacing w:after="0"/>
        <w:jc w:val="both"/>
      </w:pPr>
      <w:r w:rsidRPr="009F0D49">
        <w:t>Se creó temporalmente un intervalo para el estilista 7, correspondiente al miércoles de 10:30 a 11:00, con estado No disponible. El intervalo recibió el identificador 11.</w:t>
      </w:r>
    </w:p>
    <w:p w14:paraId="0EBF8A29" w14:textId="77777777" w:rsidR="009F0D49" w:rsidRPr="009F0D49" w:rsidRDefault="009F0D49" w:rsidP="009F0D49">
      <w:pPr>
        <w:jc w:val="both"/>
      </w:pPr>
      <w:r w:rsidRPr="009F0D49">
        <w:t>Se propuso una cita de Manicure de 60 minutos, con inicio a las 10:00 del miércoles 18 de noviembre de 2026. El horario propuesto se cruzaba con el intervalo bloqueado.</w:t>
      </w:r>
    </w:p>
    <w:p w14:paraId="65240875" w14:textId="58BDA2F4" w:rsidR="009F0D49" w:rsidRPr="009F0D49" w:rsidRDefault="009F0D49" w:rsidP="00D1707B">
      <w:pPr>
        <w:spacing w:after="0"/>
        <w:jc w:val="both"/>
        <w:rPr>
          <w:b/>
          <w:bCs/>
        </w:rPr>
      </w:pPr>
      <w:r w:rsidRPr="009F0D49">
        <w:rPr>
          <w:b/>
          <w:bCs/>
        </w:rPr>
        <w:t>6.9.5.2 Prueba de creación</w:t>
      </w:r>
    </w:p>
    <w:p w14:paraId="32655EE0" w14:textId="77777777" w:rsidR="009F0D49" w:rsidRPr="009F0D49" w:rsidRDefault="009F0D49" w:rsidP="00D1707B">
      <w:pPr>
        <w:spacing w:after="0"/>
        <w:jc w:val="both"/>
      </w:pPr>
      <w:r w:rsidRPr="009F0D49">
        <w:t>Se ejecutó el archivo prueba_rn20_crear.php. La salida de PowerShell fue:</w:t>
      </w:r>
    </w:p>
    <w:p w14:paraId="75F58034" w14:textId="77777777" w:rsidR="009F0D49" w:rsidRPr="009F0D49" w:rsidRDefault="009F0D49" w:rsidP="00D1707B">
      <w:pPr>
        <w:spacing w:after="0"/>
        <w:jc w:val="both"/>
      </w:pPr>
      <w:r w:rsidRPr="009F0D49">
        <w:t>RN-20: PRUEBA SUPERADA.</w:t>
      </w:r>
    </w:p>
    <w:p w14:paraId="66443A02" w14:textId="77777777" w:rsidR="009F0D49" w:rsidRPr="009F0D49" w:rsidRDefault="009F0D49" w:rsidP="00D1707B">
      <w:pPr>
        <w:spacing w:after="0"/>
        <w:jc w:val="both"/>
      </w:pPr>
      <w:r w:rsidRPr="009F0D49">
        <w:t>La creación fue rechazada por el bloqueo horario.</w:t>
      </w:r>
    </w:p>
    <w:p w14:paraId="627246F3" w14:textId="77777777" w:rsidR="009F0D49" w:rsidRPr="009F0D49" w:rsidRDefault="009F0D49" w:rsidP="00D1707B">
      <w:pPr>
        <w:spacing w:after="0"/>
        <w:jc w:val="both"/>
      </w:pPr>
      <w:r w:rsidRPr="009F0D49">
        <w:t>Transacción revertida.</w:t>
      </w:r>
    </w:p>
    <w:p w14:paraId="5518CB84" w14:textId="77777777" w:rsidR="009F0D49" w:rsidRPr="009F0D49" w:rsidRDefault="009F0D49" w:rsidP="00D1707B">
      <w:pPr>
        <w:jc w:val="both"/>
      </w:pPr>
      <w:r w:rsidRPr="009F0D49">
        <w:t>El resultado confirmó que el método crear() rechazó la operación debido al intervalo no disponible y que la transacción fue revertida.</w:t>
      </w:r>
    </w:p>
    <w:p w14:paraId="33446EBB" w14:textId="7E21515D" w:rsidR="009F0D49" w:rsidRPr="009F0D49" w:rsidRDefault="009F0D49" w:rsidP="00D1707B">
      <w:pPr>
        <w:spacing w:after="0"/>
        <w:jc w:val="both"/>
        <w:rPr>
          <w:b/>
          <w:bCs/>
        </w:rPr>
      </w:pPr>
      <w:r w:rsidRPr="009F0D49">
        <w:rPr>
          <w:b/>
          <w:bCs/>
        </w:rPr>
        <w:t>6.9.5.3 Prueba de modificación</w:t>
      </w:r>
    </w:p>
    <w:p w14:paraId="6358C55D" w14:textId="77777777" w:rsidR="009F0D49" w:rsidRPr="009F0D49" w:rsidRDefault="009F0D49" w:rsidP="00D1707B">
      <w:pPr>
        <w:spacing w:after="0"/>
        <w:jc w:val="both"/>
      </w:pPr>
      <w:r w:rsidRPr="009F0D49">
        <w:t>Se ejecutó el archivo prueba_rn20_actualizar.php, utilizando la cita 7 como referencia e intentando asignarle el horario que se cruzaba con el bloqueo temporal.</w:t>
      </w:r>
    </w:p>
    <w:p w14:paraId="5F985AEC" w14:textId="77777777" w:rsidR="009F0D49" w:rsidRPr="009F0D49" w:rsidRDefault="009F0D49" w:rsidP="009F0D49">
      <w:pPr>
        <w:jc w:val="both"/>
      </w:pPr>
      <w:r w:rsidRPr="009F0D49">
        <w:t>La salida de PowerShell fue:</w:t>
      </w:r>
    </w:p>
    <w:p w14:paraId="72E4FD47" w14:textId="77777777" w:rsidR="009F0D49" w:rsidRPr="009F0D49" w:rsidRDefault="009F0D49" w:rsidP="009F0D49">
      <w:pPr>
        <w:jc w:val="both"/>
      </w:pPr>
      <w:r w:rsidRPr="009F0D49">
        <w:t>RN-20: PRUEBA DE MODIFICACIÓN SUPERADA.</w:t>
      </w:r>
    </w:p>
    <w:p w14:paraId="55D57C0F" w14:textId="4A1029FC" w:rsidR="009F0D49" w:rsidRPr="009F0D49" w:rsidRDefault="009F0D49" w:rsidP="00D1707B">
      <w:pPr>
        <w:tabs>
          <w:tab w:val="left" w:pos="5655"/>
        </w:tabs>
        <w:jc w:val="both"/>
      </w:pPr>
      <w:r w:rsidRPr="009F0D49">
        <w:t>La modificación fue rechazada por el bloqueo horario.</w:t>
      </w:r>
      <w:r w:rsidR="00D1707B">
        <w:tab/>
      </w:r>
    </w:p>
    <w:p w14:paraId="7A05419C" w14:textId="77777777" w:rsidR="009F0D49" w:rsidRPr="009F0D49" w:rsidRDefault="009F0D49" w:rsidP="009F0D49">
      <w:pPr>
        <w:jc w:val="both"/>
      </w:pPr>
      <w:r w:rsidRPr="009F0D49">
        <w:t>Transacción revertida.</w:t>
      </w:r>
    </w:p>
    <w:p w14:paraId="36B2E8AC" w14:textId="77777777" w:rsidR="009F0D49" w:rsidRPr="009F0D49" w:rsidRDefault="009F0D49" w:rsidP="009F0D49">
      <w:pPr>
        <w:jc w:val="both"/>
      </w:pPr>
      <w:r w:rsidRPr="009F0D49">
        <w:t>El resultado confirmó que el método actualizar() rechazó la modificación por la regla RN-20 y que la transacción fue revertida.</w:t>
      </w:r>
    </w:p>
    <w:p w14:paraId="0894D0A6" w14:textId="77777777" w:rsidR="009F0D49" w:rsidRPr="009F0D49" w:rsidRDefault="009F0D49" w:rsidP="009F0D49">
      <w:pPr>
        <w:jc w:val="both"/>
      </w:pPr>
      <w:r w:rsidRPr="009F0D49">
        <w:rPr>
          <w:b/>
          <w:bCs/>
        </w:rPr>
        <w:t>Resultado obtenido:</w:t>
      </w:r>
      <w:r w:rsidRPr="009F0D49">
        <w:t xml:space="preserve"> las pruebas del modelo fueron superadas para los escenarios de creación y modificación de citas que se cruzaban con el intervalo no disponible.</w:t>
      </w:r>
    </w:p>
    <w:p w14:paraId="501532B1" w14:textId="5F3B5E1C" w:rsidR="009F0D49" w:rsidRPr="009F0D49" w:rsidRDefault="009F0D49" w:rsidP="00D1707B">
      <w:pPr>
        <w:spacing w:after="0"/>
        <w:jc w:val="both"/>
        <w:rPr>
          <w:b/>
          <w:bCs/>
        </w:rPr>
      </w:pPr>
      <w:r w:rsidRPr="009F0D49">
        <w:rPr>
          <w:b/>
          <w:bCs/>
        </w:rPr>
        <w:t>6.9.6 Limpieza y verificación de integridad de los datos</w:t>
      </w:r>
    </w:p>
    <w:p w14:paraId="58468797" w14:textId="77777777" w:rsidR="009F0D49" w:rsidRPr="009F0D49" w:rsidRDefault="009F0D49" w:rsidP="00D1707B">
      <w:pPr>
        <w:jc w:val="both"/>
      </w:pPr>
      <w:r w:rsidRPr="009F0D49">
        <w:t>Al finalizar las pruebas se eliminaron los dos registros temporales de disponibilidad asociados al estilista 7:</w:t>
      </w:r>
    </w:p>
    <w:p w14:paraId="24CC9D26" w14:textId="77777777" w:rsidR="009F0D49" w:rsidRPr="009F0D49" w:rsidRDefault="009F0D49" w:rsidP="00D1707B">
      <w:pPr>
        <w:pStyle w:val="Prrafodelista"/>
        <w:numPr>
          <w:ilvl w:val="0"/>
          <w:numId w:val="29"/>
        </w:numPr>
        <w:jc w:val="both"/>
      </w:pPr>
      <w:r w:rsidRPr="00D1707B">
        <w:rPr>
          <w:b/>
          <w:bCs/>
        </w:rPr>
        <w:t>ID 10:</w:t>
      </w:r>
      <w:r w:rsidRPr="009F0D49">
        <w:t xml:space="preserve"> miércoles de 10:00 a 11:00, estado Disponible.</w:t>
      </w:r>
    </w:p>
    <w:p w14:paraId="58B586DB" w14:textId="77777777" w:rsidR="009F0D49" w:rsidRPr="009F0D49" w:rsidRDefault="009F0D49" w:rsidP="00D1707B">
      <w:pPr>
        <w:pStyle w:val="Prrafodelista"/>
        <w:numPr>
          <w:ilvl w:val="0"/>
          <w:numId w:val="29"/>
        </w:numPr>
        <w:jc w:val="both"/>
      </w:pPr>
      <w:r w:rsidRPr="00D1707B">
        <w:rPr>
          <w:b/>
          <w:bCs/>
        </w:rPr>
        <w:t>ID 11:</w:t>
      </w:r>
      <w:r w:rsidRPr="009F0D49">
        <w:t xml:space="preserve"> miércoles de 10:30 a 11:00, estado No disponible.</w:t>
      </w:r>
    </w:p>
    <w:p w14:paraId="47036769" w14:textId="77777777" w:rsidR="009F0D49" w:rsidRPr="009F0D49" w:rsidRDefault="009F0D49" w:rsidP="009F0D49">
      <w:pPr>
        <w:jc w:val="both"/>
      </w:pPr>
      <w:r w:rsidRPr="009F0D49">
        <w:t>MySQL Workbench informó que se eliminaron dos filas. La consulta posterior de verificación devolvió cero filas para ambos identificadores.</w:t>
      </w:r>
    </w:p>
    <w:p w14:paraId="00B7C5F4" w14:textId="77777777" w:rsidR="00D1707B" w:rsidRDefault="00D1707B" w:rsidP="009F0D49">
      <w:pPr>
        <w:jc w:val="both"/>
      </w:pPr>
    </w:p>
    <w:p w14:paraId="047909B0" w14:textId="77777777" w:rsidR="00D1707B" w:rsidRDefault="00D1707B" w:rsidP="009F0D49">
      <w:pPr>
        <w:jc w:val="both"/>
      </w:pPr>
    </w:p>
    <w:p w14:paraId="2B52A2CD" w14:textId="3AE667B2" w:rsidR="009F0D49" w:rsidRPr="009F0D49" w:rsidRDefault="009F0D49" w:rsidP="00D1707B">
      <w:pPr>
        <w:spacing w:after="0"/>
        <w:jc w:val="both"/>
        <w:rPr>
          <w:b/>
          <w:bCs/>
        </w:rPr>
      </w:pPr>
      <w:r w:rsidRPr="009F0D49">
        <w:rPr>
          <w:b/>
          <w:bCs/>
        </w:rPr>
        <w:lastRenderedPageBreak/>
        <w:t>6.9.7 Conclusiones</w:t>
      </w:r>
    </w:p>
    <w:p w14:paraId="1C3C639F" w14:textId="77777777" w:rsidR="009F0D49" w:rsidRPr="009F0D49" w:rsidRDefault="009F0D49" w:rsidP="00D1707B">
      <w:pPr>
        <w:spacing w:after="0"/>
        <w:jc w:val="both"/>
      </w:pPr>
      <w:r w:rsidRPr="009F0D49">
        <w:t>Las pruebas realizadas permitieron comprobar el comportamiento del modelo Cita para los escenarios evaluados de las reglas RN-18, RN-19 y RN-20.</w:t>
      </w:r>
    </w:p>
    <w:p w14:paraId="53C699BC" w14:textId="77777777" w:rsidR="009F0D49" w:rsidRPr="009F0D49" w:rsidRDefault="009F0D49" w:rsidP="00BB520E">
      <w:pPr>
        <w:spacing w:after="0"/>
        <w:jc w:val="both"/>
      </w:pPr>
      <w:r w:rsidRPr="009F0D49">
        <w:t>RN-18 rechazó una operación cuando el identificador de prueba no tenía disponibilidad registrada. RN-19 permitió el horario que cabía dentro del intervalo disponible y rechazó un horario que lo excedía, incluida una modificación inválida. RN-20 rechazó tanto la creación como la modificación de una cita que se cruzaba con un intervalo No disponible.</w:t>
      </w:r>
    </w:p>
    <w:p w14:paraId="63B2C798" w14:textId="745F2A80" w:rsidR="004A6212" w:rsidRPr="00F56BD3" w:rsidRDefault="009F0D49" w:rsidP="00BB520E">
      <w:pPr>
        <w:jc w:val="both"/>
      </w:pPr>
      <w:r w:rsidRPr="009F0D49">
        <w:t>La limpieza de los datos temporales y la consulta posterior de la cita 7 permitieron verificar la integridad de los registros utilizados.</w:t>
      </w:r>
    </w:p>
    <w:p w14:paraId="2F505494" w14:textId="039645CC" w:rsidR="004C338D" w:rsidRPr="004C338D" w:rsidRDefault="004C338D" w:rsidP="00BB520E">
      <w:pPr>
        <w:keepNext/>
        <w:spacing w:before="200"/>
        <w:rPr>
          <w:sz w:val="28"/>
          <w:szCs w:val="28"/>
        </w:rPr>
      </w:pPr>
      <w:r w:rsidRPr="004C338D">
        <w:rPr>
          <w:b/>
          <w:sz w:val="28"/>
          <w:szCs w:val="28"/>
        </w:rPr>
        <w:t>6.10 Revisión final de reglas de negocio</w:t>
      </w:r>
    </w:p>
    <w:p w14:paraId="37C98610" w14:textId="0C45EEA7" w:rsidR="004C338D" w:rsidRDefault="004C338D" w:rsidP="004C338D">
      <w:pPr>
        <w:spacing w:after="120"/>
        <w:jc w:val="both"/>
      </w:pPr>
      <w:r>
        <w:t>Este bloque consolida la revisión final de las reglas RN-05, RN-07, RN-09 y RN-17. Se documentan las evidencias obtenidas durante las pruebas del Backend y la API REST, sin repetir las verificaciones que ya habían sido aprobadas. El objetivo e</w:t>
      </w:r>
      <w:r w:rsidR="00BB520E">
        <w:t>ra</w:t>
      </w:r>
      <w:r>
        <w:t xml:space="preserve"> completar la revisión global de permisos, validar los datos de los servicios, mantener la integridad de las citas y contrastar los indicadores del Dashboard con la base de datos.</w:t>
      </w:r>
    </w:p>
    <w:p w14:paraId="4928D48D" w14:textId="025A4331" w:rsidR="004C338D" w:rsidRPr="004C338D" w:rsidRDefault="004C338D" w:rsidP="004C338D">
      <w:pPr>
        <w:keepNext/>
        <w:spacing w:before="200" w:after="0"/>
      </w:pPr>
      <w:r w:rsidRPr="004C338D">
        <w:rPr>
          <w:b/>
        </w:rPr>
        <w:t>6.10.1</w:t>
      </w:r>
      <w:r w:rsidR="00625F7D">
        <w:rPr>
          <w:b/>
        </w:rPr>
        <w:t xml:space="preserve"> </w:t>
      </w:r>
      <w:r w:rsidRPr="004C338D">
        <w:rPr>
          <w:b/>
        </w:rPr>
        <w:t>RN-05. Control de acceso por roles</w:t>
      </w:r>
    </w:p>
    <w:p w14:paraId="3E6EFCAA" w14:textId="3A9D17B8" w:rsidR="004C338D" w:rsidRDefault="004C338D" w:rsidP="004C338D">
      <w:pPr>
        <w:spacing w:after="0"/>
        <w:jc w:val="both"/>
      </w:pPr>
      <w:r>
        <w:t>La RN-05 se considera cerrada Durante esta revisión final se documentaron pruebas adicionales sobre los recursos Pagos y Dashboard.</w:t>
      </w:r>
    </w:p>
    <w:p w14:paraId="42DFDE9F" w14:textId="3EDC28DE" w:rsidR="004C338D" w:rsidRDefault="004C338D" w:rsidP="004C338D">
      <w:pPr>
        <w:spacing w:after="120"/>
        <w:jc w:val="both"/>
      </w:pPr>
      <w:r>
        <w:t xml:space="preserve">En Pagos, el Administrador consultó correctamente los registros y la API devolvió el pago ID 3 por $36.000, en estado Pagado. El Cliente con ID 6 consultó el recurso y recibió una lista vacía. Al intentar consultar el pago ID 3, la API respondió «Pago no encontrado». Las operaciones de creación, actualización y eliminación de pagos realizadas con la sesión del Cliente fueron rechazadas con </w:t>
      </w:r>
      <w:r w:rsidR="00A94430">
        <w:t xml:space="preserve">   </w:t>
      </w:r>
      <w:r>
        <w:t>HTTP 403. El Estilista recibió HTTP 403 al consultar pagos y una solicitud sin sesión recibió HTTP 401.</w:t>
      </w:r>
    </w:p>
    <w:p w14:paraId="216C63F0" w14:textId="71E13649" w:rsidR="004C338D" w:rsidRDefault="004C338D" w:rsidP="004C338D">
      <w:pPr>
        <w:spacing w:after="120"/>
        <w:jc w:val="both"/>
      </w:pPr>
      <w:r>
        <w:t>En el Dashboard, el Cliente recibió HTTP 403 y la solicitud sin sesión recibió HTTP 401. Las comprobaciones de sintaxis PHP de backend/api/index.php, backend/controllers/PagoController.php y backend/models/Pago.php finalizaron sin errores; también se había validado el modelo de citas modificado.</w:t>
      </w:r>
    </w:p>
    <w:p w14:paraId="67EC8282" w14:textId="748E207D" w:rsidR="00BB520E" w:rsidRPr="00A94430" w:rsidRDefault="00BB520E" w:rsidP="004C338D">
      <w:pPr>
        <w:spacing w:after="120"/>
        <w:jc w:val="both"/>
        <w:rPr>
          <w:rFonts w:ascii="Arial Black" w:hAnsi="Arial Black"/>
          <w:sz w:val="20"/>
          <w:szCs w:val="20"/>
        </w:rPr>
      </w:pPr>
      <w:r w:rsidRPr="00A94430">
        <w:rPr>
          <w:rFonts w:ascii="Arial Black" w:hAnsi="Arial Black"/>
          <w:sz w:val="20"/>
          <w:szCs w:val="20"/>
        </w:rPr>
        <w:t xml:space="preserve">Tabla 6.5 </w:t>
      </w:r>
      <w:r w:rsidR="00A94430" w:rsidRPr="00A94430">
        <w:rPr>
          <w:rFonts w:ascii="Arial Black" w:hAnsi="Arial Black"/>
          <w:sz w:val="20"/>
          <w:szCs w:val="20"/>
        </w:rPr>
        <w:t xml:space="preserve">pruebas y resultados </w:t>
      </w:r>
      <w:r w:rsidR="008C52CC">
        <w:rPr>
          <w:rFonts w:ascii="Arial Black" w:hAnsi="Arial Black"/>
          <w:sz w:val="20"/>
          <w:szCs w:val="20"/>
        </w:rPr>
        <w:t>RN-05</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83"/>
        <w:gridCol w:w="2883"/>
        <w:gridCol w:w="2882"/>
      </w:tblGrid>
      <w:tr w:rsidR="004C338D" w14:paraId="549EEBDD" w14:textId="77777777" w:rsidTr="00BB520E">
        <w:trPr>
          <w:trHeight w:val="241"/>
          <w:jc w:val="center"/>
        </w:trPr>
        <w:tc>
          <w:tcPr>
            <w:tcW w:w="2883" w:type="dxa"/>
            <w:shd w:val="clear" w:color="auto" w:fill="auto"/>
            <w:vAlign w:val="center"/>
          </w:tcPr>
          <w:p w14:paraId="5642B06C" w14:textId="77777777" w:rsidR="004C338D" w:rsidRDefault="004C338D" w:rsidP="00BD1EAA">
            <w:pPr>
              <w:spacing w:after="40"/>
            </w:pPr>
            <w:r>
              <w:rPr>
                <w:b/>
                <w:sz w:val="18"/>
              </w:rPr>
              <w:t>Escenario</w:t>
            </w:r>
          </w:p>
        </w:tc>
        <w:tc>
          <w:tcPr>
            <w:tcW w:w="2883" w:type="dxa"/>
            <w:shd w:val="clear" w:color="auto" w:fill="auto"/>
            <w:vAlign w:val="center"/>
          </w:tcPr>
          <w:p w14:paraId="57770EF4" w14:textId="77777777" w:rsidR="004C338D" w:rsidRDefault="004C338D" w:rsidP="00BD1EAA">
            <w:pPr>
              <w:spacing w:after="40"/>
            </w:pPr>
            <w:r>
              <w:rPr>
                <w:b/>
                <w:sz w:val="18"/>
              </w:rPr>
              <w:t>Respuesta observada</w:t>
            </w:r>
          </w:p>
        </w:tc>
        <w:tc>
          <w:tcPr>
            <w:tcW w:w="2882" w:type="dxa"/>
            <w:shd w:val="clear" w:color="auto" w:fill="auto"/>
            <w:vAlign w:val="center"/>
          </w:tcPr>
          <w:p w14:paraId="0D8579D0" w14:textId="77777777" w:rsidR="004C338D" w:rsidRDefault="004C338D" w:rsidP="00BD1EAA">
            <w:pPr>
              <w:spacing w:after="40"/>
            </w:pPr>
            <w:r>
              <w:rPr>
                <w:b/>
                <w:sz w:val="18"/>
              </w:rPr>
              <w:t>Resultado</w:t>
            </w:r>
          </w:p>
        </w:tc>
      </w:tr>
      <w:tr w:rsidR="004C338D" w14:paraId="4F5DD813" w14:textId="77777777" w:rsidTr="00BB520E">
        <w:trPr>
          <w:trHeight w:val="456"/>
          <w:jc w:val="center"/>
        </w:trPr>
        <w:tc>
          <w:tcPr>
            <w:tcW w:w="2883" w:type="dxa"/>
            <w:shd w:val="clear" w:color="auto" w:fill="auto"/>
            <w:vAlign w:val="center"/>
          </w:tcPr>
          <w:p w14:paraId="6FCB6C2D" w14:textId="77777777" w:rsidR="004C338D" w:rsidRDefault="004C338D" w:rsidP="00BD1EAA">
            <w:pPr>
              <w:spacing w:after="40"/>
            </w:pPr>
            <w:r>
              <w:rPr>
                <w:sz w:val="18"/>
              </w:rPr>
              <w:t>Administrador consulta pagos</w:t>
            </w:r>
          </w:p>
        </w:tc>
        <w:tc>
          <w:tcPr>
            <w:tcW w:w="2883" w:type="dxa"/>
            <w:shd w:val="clear" w:color="auto" w:fill="auto"/>
            <w:vAlign w:val="center"/>
          </w:tcPr>
          <w:p w14:paraId="6A01F3F4" w14:textId="77777777" w:rsidR="004C338D" w:rsidRDefault="004C338D" w:rsidP="00BD1EAA">
            <w:pPr>
              <w:spacing w:after="40"/>
            </w:pPr>
            <w:r>
              <w:rPr>
                <w:sz w:val="18"/>
              </w:rPr>
              <w:t>Consulta exitosa; pago ID 3 por $36.000</w:t>
            </w:r>
          </w:p>
        </w:tc>
        <w:tc>
          <w:tcPr>
            <w:tcW w:w="2882" w:type="dxa"/>
            <w:shd w:val="clear" w:color="auto" w:fill="auto"/>
            <w:vAlign w:val="center"/>
          </w:tcPr>
          <w:p w14:paraId="67F8D059" w14:textId="77777777" w:rsidR="004C338D" w:rsidRDefault="004C338D" w:rsidP="00BD1EAA">
            <w:pPr>
              <w:spacing w:after="40"/>
            </w:pPr>
            <w:r>
              <w:rPr>
                <w:sz w:val="18"/>
              </w:rPr>
              <w:t>Correcto</w:t>
            </w:r>
          </w:p>
        </w:tc>
      </w:tr>
      <w:tr w:rsidR="004C338D" w14:paraId="221C4555" w14:textId="77777777" w:rsidTr="00BB520E">
        <w:trPr>
          <w:trHeight w:val="456"/>
          <w:jc w:val="center"/>
        </w:trPr>
        <w:tc>
          <w:tcPr>
            <w:tcW w:w="2883" w:type="dxa"/>
            <w:shd w:val="clear" w:color="auto" w:fill="auto"/>
            <w:vAlign w:val="center"/>
          </w:tcPr>
          <w:p w14:paraId="5E372066" w14:textId="77777777" w:rsidR="004C338D" w:rsidRDefault="004C338D" w:rsidP="00BD1EAA">
            <w:pPr>
              <w:spacing w:after="40"/>
            </w:pPr>
            <w:r>
              <w:rPr>
                <w:sz w:val="18"/>
              </w:rPr>
              <w:t>Cliente consulta sus pagos</w:t>
            </w:r>
          </w:p>
        </w:tc>
        <w:tc>
          <w:tcPr>
            <w:tcW w:w="2883" w:type="dxa"/>
            <w:shd w:val="clear" w:color="auto" w:fill="auto"/>
            <w:vAlign w:val="center"/>
          </w:tcPr>
          <w:p w14:paraId="03E2DE8C" w14:textId="77777777" w:rsidR="004C338D" w:rsidRDefault="004C338D" w:rsidP="00BD1EAA">
            <w:pPr>
              <w:spacing w:after="40"/>
            </w:pPr>
            <w:r>
              <w:rPr>
                <w:sz w:val="18"/>
              </w:rPr>
              <w:t>Consulta exitosa; lista vacía para usuario ID 6</w:t>
            </w:r>
          </w:p>
        </w:tc>
        <w:tc>
          <w:tcPr>
            <w:tcW w:w="2882" w:type="dxa"/>
            <w:shd w:val="clear" w:color="auto" w:fill="auto"/>
            <w:vAlign w:val="center"/>
          </w:tcPr>
          <w:p w14:paraId="31804D25" w14:textId="77777777" w:rsidR="004C338D" w:rsidRDefault="004C338D" w:rsidP="00BD1EAA">
            <w:pPr>
              <w:spacing w:after="40"/>
            </w:pPr>
            <w:r>
              <w:rPr>
                <w:sz w:val="18"/>
              </w:rPr>
              <w:t>Correcto para el escenario observado</w:t>
            </w:r>
          </w:p>
        </w:tc>
      </w:tr>
      <w:tr w:rsidR="004C338D" w14:paraId="7134199A" w14:textId="77777777" w:rsidTr="00BB520E">
        <w:trPr>
          <w:trHeight w:val="241"/>
          <w:jc w:val="center"/>
        </w:trPr>
        <w:tc>
          <w:tcPr>
            <w:tcW w:w="2883" w:type="dxa"/>
            <w:shd w:val="clear" w:color="auto" w:fill="auto"/>
            <w:vAlign w:val="center"/>
          </w:tcPr>
          <w:p w14:paraId="319C8CE5" w14:textId="77777777" w:rsidR="004C338D" w:rsidRDefault="004C338D" w:rsidP="00BD1EAA">
            <w:pPr>
              <w:spacing w:after="40"/>
            </w:pPr>
            <w:r>
              <w:rPr>
                <w:sz w:val="18"/>
              </w:rPr>
              <w:t>Cliente consulta pago ajeno</w:t>
            </w:r>
          </w:p>
        </w:tc>
        <w:tc>
          <w:tcPr>
            <w:tcW w:w="2883" w:type="dxa"/>
            <w:shd w:val="clear" w:color="auto" w:fill="auto"/>
            <w:vAlign w:val="center"/>
          </w:tcPr>
          <w:p w14:paraId="5DD5FDD0" w14:textId="77777777" w:rsidR="004C338D" w:rsidRDefault="004C338D" w:rsidP="00BD1EAA">
            <w:pPr>
              <w:spacing w:after="40"/>
            </w:pPr>
            <w:r>
              <w:rPr>
                <w:sz w:val="18"/>
              </w:rPr>
              <w:t>«Pago no encontrado»</w:t>
            </w:r>
          </w:p>
        </w:tc>
        <w:tc>
          <w:tcPr>
            <w:tcW w:w="2882" w:type="dxa"/>
            <w:shd w:val="clear" w:color="auto" w:fill="auto"/>
            <w:vAlign w:val="center"/>
          </w:tcPr>
          <w:p w14:paraId="7576FF7B" w14:textId="77777777" w:rsidR="004C338D" w:rsidRDefault="004C338D" w:rsidP="00BD1EAA">
            <w:pPr>
              <w:spacing w:after="40"/>
            </w:pPr>
            <w:r>
              <w:rPr>
                <w:sz w:val="18"/>
              </w:rPr>
              <w:t>No se revela el pago</w:t>
            </w:r>
          </w:p>
        </w:tc>
      </w:tr>
      <w:tr w:rsidR="004C338D" w14:paraId="1481CF33" w14:textId="77777777" w:rsidTr="00BB520E">
        <w:trPr>
          <w:trHeight w:val="342"/>
          <w:jc w:val="center"/>
        </w:trPr>
        <w:tc>
          <w:tcPr>
            <w:tcW w:w="2883" w:type="dxa"/>
            <w:shd w:val="clear" w:color="auto" w:fill="auto"/>
            <w:vAlign w:val="center"/>
          </w:tcPr>
          <w:p w14:paraId="76C715F7" w14:textId="77777777" w:rsidR="004C338D" w:rsidRDefault="004C338D" w:rsidP="00BD1EAA">
            <w:pPr>
              <w:spacing w:after="40"/>
            </w:pPr>
            <w:r>
              <w:rPr>
                <w:sz w:val="18"/>
              </w:rPr>
              <w:t>Cliente crea, actualiza o elimina pagos</w:t>
            </w:r>
          </w:p>
        </w:tc>
        <w:tc>
          <w:tcPr>
            <w:tcW w:w="2883" w:type="dxa"/>
            <w:shd w:val="clear" w:color="auto" w:fill="auto"/>
            <w:vAlign w:val="center"/>
          </w:tcPr>
          <w:p w14:paraId="4EA289A9" w14:textId="77777777" w:rsidR="004C338D" w:rsidRDefault="004C338D" w:rsidP="00BD1EAA">
            <w:pPr>
              <w:spacing w:after="40"/>
            </w:pPr>
            <w:r>
              <w:rPr>
                <w:sz w:val="18"/>
              </w:rPr>
              <w:t>HTTP 403 en las tres operaciones</w:t>
            </w:r>
          </w:p>
        </w:tc>
        <w:tc>
          <w:tcPr>
            <w:tcW w:w="2882" w:type="dxa"/>
            <w:shd w:val="clear" w:color="auto" w:fill="auto"/>
            <w:vAlign w:val="center"/>
          </w:tcPr>
          <w:p w14:paraId="4C87E5A5" w14:textId="77777777" w:rsidR="004C338D" w:rsidRDefault="004C338D" w:rsidP="00BD1EAA">
            <w:pPr>
              <w:spacing w:after="40"/>
            </w:pPr>
            <w:r>
              <w:rPr>
                <w:sz w:val="18"/>
              </w:rPr>
              <w:t>Rechazado</w:t>
            </w:r>
          </w:p>
        </w:tc>
      </w:tr>
      <w:tr w:rsidR="004C338D" w14:paraId="6AC75E44" w14:textId="77777777" w:rsidTr="00BB520E">
        <w:trPr>
          <w:trHeight w:val="241"/>
          <w:jc w:val="center"/>
        </w:trPr>
        <w:tc>
          <w:tcPr>
            <w:tcW w:w="2883" w:type="dxa"/>
            <w:shd w:val="clear" w:color="auto" w:fill="auto"/>
            <w:vAlign w:val="center"/>
          </w:tcPr>
          <w:p w14:paraId="52F68C5A" w14:textId="77777777" w:rsidR="004C338D" w:rsidRDefault="004C338D" w:rsidP="00BD1EAA">
            <w:pPr>
              <w:spacing w:after="40"/>
            </w:pPr>
            <w:r>
              <w:rPr>
                <w:sz w:val="18"/>
              </w:rPr>
              <w:t>Estilista consulta pagos</w:t>
            </w:r>
          </w:p>
        </w:tc>
        <w:tc>
          <w:tcPr>
            <w:tcW w:w="2883" w:type="dxa"/>
            <w:shd w:val="clear" w:color="auto" w:fill="auto"/>
            <w:vAlign w:val="center"/>
          </w:tcPr>
          <w:p w14:paraId="577334B5" w14:textId="77777777" w:rsidR="004C338D" w:rsidRDefault="004C338D" w:rsidP="00BD1EAA">
            <w:pPr>
              <w:spacing w:after="40"/>
            </w:pPr>
            <w:r>
              <w:rPr>
                <w:sz w:val="18"/>
              </w:rPr>
              <w:t>HTTP 403</w:t>
            </w:r>
          </w:p>
        </w:tc>
        <w:tc>
          <w:tcPr>
            <w:tcW w:w="2882" w:type="dxa"/>
            <w:shd w:val="clear" w:color="auto" w:fill="auto"/>
            <w:vAlign w:val="center"/>
          </w:tcPr>
          <w:p w14:paraId="79B9DFB0" w14:textId="77777777" w:rsidR="004C338D" w:rsidRDefault="004C338D" w:rsidP="00BD1EAA">
            <w:pPr>
              <w:spacing w:after="40"/>
            </w:pPr>
            <w:r>
              <w:rPr>
                <w:sz w:val="18"/>
              </w:rPr>
              <w:t>Rechazado</w:t>
            </w:r>
          </w:p>
        </w:tc>
      </w:tr>
      <w:tr w:rsidR="004C338D" w14:paraId="228AF646" w14:textId="77777777" w:rsidTr="00BB520E">
        <w:trPr>
          <w:trHeight w:val="241"/>
          <w:jc w:val="center"/>
        </w:trPr>
        <w:tc>
          <w:tcPr>
            <w:tcW w:w="2883" w:type="dxa"/>
            <w:shd w:val="clear" w:color="auto" w:fill="auto"/>
            <w:vAlign w:val="center"/>
          </w:tcPr>
          <w:p w14:paraId="7D78564D" w14:textId="77777777" w:rsidR="004C338D" w:rsidRDefault="004C338D" w:rsidP="00BD1EAA">
            <w:pPr>
              <w:spacing w:after="40"/>
            </w:pPr>
            <w:r>
              <w:rPr>
                <w:sz w:val="18"/>
              </w:rPr>
              <w:t>Usuario sin sesión consulta pagos</w:t>
            </w:r>
          </w:p>
        </w:tc>
        <w:tc>
          <w:tcPr>
            <w:tcW w:w="2883" w:type="dxa"/>
            <w:shd w:val="clear" w:color="auto" w:fill="auto"/>
            <w:vAlign w:val="center"/>
          </w:tcPr>
          <w:p w14:paraId="0C93D511" w14:textId="77777777" w:rsidR="004C338D" w:rsidRDefault="004C338D" w:rsidP="00BD1EAA">
            <w:pPr>
              <w:spacing w:after="40"/>
            </w:pPr>
            <w:r>
              <w:rPr>
                <w:sz w:val="18"/>
              </w:rPr>
              <w:t>HTTP 401</w:t>
            </w:r>
          </w:p>
        </w:tc>
        <w:tc>
          <w:tcPr>
            <w:tcW w:w="2882" w:type="dxa"/>
            <w:shd w:val="clear" w:color="auto" w:fill="auto"/>
            <w:vAlign w:val="center"/>
          </w:tcPr>
          <w:p w14:paraId="1E61A1DA" w14:textId="77777777" w:rsidR="004C338D" w:rsidRDefault="004C338D" w:rsidP="00BD1EAA">
            <w:pPr>
              <w:spacing w:after="40"/>
            </w:pPr>
            <w:r>
              <w:rPr>
                <w:sz w:val="18"/>
              </w:rPr>
              <w:t>Rechazado</w:t>
            </w:r>
          </w:p>
        </w:tc>
      </w:tr>
      <w:tr w:rsidR="004C338D" w14:paraId="4E9E821D" w14:textId="77777777" w:rsidTr="00BB520E">
        <w:trPr>
          <w:trHeight w:val="241"/>
          <w:jc w:val="center"/>
        </w:trPr>
        <w:tc>
          <w:tcPr>
            <w:tcW w:w="2883" w:type="dxa"/>
            <w:shd w:val="clear" w:color="auto" w:fill="auto"/>
            <w:vAlign w:val="center"/>
          </w:tcPr>
          <w:p w14:paraId="4816993F" w14:textId="77777777" w:rsidR="004C338D" w:rsidRDefault="004C338D" w:rsidP="00BD1EAA">
            <w:pPr>
              <w:spacing w:after="40"/>
            </w:pPr>
            <w:r>
              <w:rPr>
                <w:sz w:val="18"/>
              </w:rPr>
              <w:t>Cliente consulta Dashboard</w:t>
            </w:r>
          </w:p>
        </w:tc>
        <w:tc>
          <w:tcPr>
            <w:tcW w:w="2883" w:type="dxa"/>
            <w:shd w:val="clear" w:color="auto" w:fill="auto"/>
            <w:vAlign w:val="center"/>
          </w:tcPr>
          <w:p w14:paraId="2601DA1C" w14:textId="77777777" w:rsidR="004C338D" w:rsidRDefault="004C338D" w:rsidP="00BD1EAA">
            <w:pPr>
              <w:spacing w:after="40"/>
            </w:pPr>
            <w:r>
              <w:rPr>
                <w:sz w:val="18"/>
              </w:rPr>
              <w:t>HTTP 403</w:t>
            </w:r>
          </w:p>
        </w:tc>
        <w:tc>
          <w:tcPr>
            <w:tcW w:w="2882" w:type="dxa"/>
            <w:shd w:val="clear" w:color="auto" w:fill="auto"/>
            <w:vAlign w:val="center"/>
          </w:tcPr>
          <w:p w14:paraId="30191DF1" w14:textId="77777777" w:rsidR="004C338D" w:rsidRDefault="004C338D" w:rsidP="00BD1EAA">
            <w:pPr>
              <w:spacing w:after="40"/>
            </w:pPr>
            <w:r>
              <w:rPr>
                <w:sz w:val="18"/>
              </w:rPr>
              <w:t>Rechazado</w:t>
            </w:r>
          </w:p>
        </w:tc>
      </w:tr>
      <w:tr w:rsidR="004C338D" w14:paraId="4C56B5D3" w14:textId="77777777" w:rsidTr="00BB520E">
        <w:trPr>
          <w:trHeight w:val="456"/>
          <w:jc w:val="center"/>
        </w:trPr>
        <w:tc>
          <w:tcPr>
            <w:tcW w:w="2883" w:type="dxa"/>
            <w:shd w:val="clear" w:color="auto" w:fill="auto"/>
            <w:vAlign w:val="center"/>
          </w:tcPr>
          <w:p w14:paraId="31F26B07" w14:textId="77777777" w:rsidR="004C338D" w:rsidRDefault="004C338D" w:rsidP="00BD1EAA">
            <w:pPr>
              <w:spacing w:after="40"/>
            </w:pPr>
            <w:r>
              <w:rPr>
                <w:sz w:val="18"/>
              </w:rPr>
              <w:t>Usuario sin sesión consulta Dashboard</w:t>
            </w:r>
          </w:p>
        </w:tc>
        <w:tc>
          <w:tcPr>
            <w:tcW w:w="2883" w:type="dxa"/>
            <w:shd w:val="clear" w:color="auto" w:fill="auto"/>
            <w:vAlign w:val="center"/>
          </w:tcPr>
          <w:p w14:paraId="3C00B2E0" w14:textId="77777777" w:rsidR="004C338D" w:rsidRDefault="004C338D" w:rsidP="00BD1EAA">
            <w:pPr>
              <w:spacing w:after="40"/>
            </w:pPr>
            <w:r>
              <w:rPr>
                <w:sz w:val="18"/>
              </w:rPr>
              <w:t>HTTP 401</w:t>
            </w:r>
          </w:p>
        </w:tc>
        <w:tc>
          <w:tcPr>
            <w:tcW w:w="2882" w:type="dxa"/>
            <w:shd w:val="clear" w:color="auto" w:fill="auto"/>
            <w:vAlign w:val="center"/>
          </w:tcPr>
          <w:p w14:paraId="01DB1239" w14:textId="77777777" w:rsidR="004C338D" w:rsidRDefault="004C338D" w:rsidP="00BD1EAA">
            <w:pPr>
              <w:spacing w:after="40"/>
            </w:pPr>
            <w:r>
              <w:rPr>
                <w:sz w:val="18"/>
              </w:rPr>
              <w:t>Rechazado</w:t>
            </w:r>
          </w:p>
        </w:tc>
      </w:tr>
    </w:tbl>
    <w:p w14:paraId="358A446F" w14:textId="347BF35E" w:rsidR="004C338D" w:rsidRDefault="004C338D" w:rsidP="00796EB7">
      <w:pPr>
        <w:spacing w:after="120"/>
        <w:jc w:val="both"/>
      </w:pPr>
      <w:r>
        <w:lastRenderedPageBreak/>
        <w:t>Resultado: RN-05 queda cerrada conforme al seguimiento del proyecto. Observación: la consulta del Cliente devolvió una lista vacía; por tanto, en esta sesión se verificó la respuesta de la API</w:t>
      </w:r>
      <w:r w:rsidR="00796EB7">
        <w:t>.</w:t>
      </w:r>
    </w:p>
    <w:p w14:paraId="14702C92" w14:textId="5BD0718F" w:rsidR="004C338D" w:rsidRPr="00796EB7" w:rsidRDefault="004C338D" w:rsidP="00796EB7">
      <w:pPr>
        <w:keepNext/>
        <w:spacing w:before="200" w:after="0"/>
        <w:jc w:val="both"/>
      </w:pPr>
      <w:r w:rsidRPr="00796EB7">
        <w:rPr>
          <w:b/>
        </w:rPr>
        <w:t>6.10.2 RN-07. Validación de los datos de los servicios</w:t>
      </w:r>
    </w:p>
    <w:p w14:paraId="2E6A9324" w14:textId="338D1C2F" w:rsidR="004C338D" w:rsidRDefault="004C338D" w:rsidP="00796EB7">
      <w:pPr>
        <w:spacing w:after="0"/>
        <w:jc w:val="both"/>
      </w:pPr>
      <w:r>
        <w:t>Las pruebas ya constaban como superadas en el registro previo. En esta revisión final se ejecutaron dos pruebas pendientes.</w:t>
      </w:r>
    </w:p>
    <w:p w14:paraId="499B8519" w14:textId="66A17515" w:rsidR="004C338D" w:rsidRDefault="004C338D" w:rsidP="00625F7D">
      <w:pPr>
        <w:keepNext/>
        <w:spacing w:before="200" w:after="0"/>
        <w:jc w:val="both"/>
      </w:pPr>
      <w:r>
        <w:rPr>
          <w:b/>
        </w:rPr>
        <w:t>6.10.2.1 BF4-13. Rechazo de estado no permitido</w:t>
      </w:r>
    </w:p>
    <w:p w14:paraId="6E4DF2AF" w14:textId="6B40AA07" w:rsidR="004C338D" w:rsidRDefault="004C338D" w:rsidP="00625F7D">
      <w:pPr>
        <w:spacing w:after="0"/>
        <w:jc w:val="both"/>
      </w:pPr>
      <w:r>
        <w:t xml:space="preserve">Se envió una solicitud POST al recurso servicios con los campos obligatorios completos y el estado Pendiente, no permitido por el controlador, que acepta Activo e Inactivo. La API respondió con </w:t>
      </w:r>
      <w:r w:rsidR="00796EB7">
        <w:t xml:space="preserve">   </w:t>
      </w:r>
      <w:r>
        <w:t>HTTP 400 y el mensaje Los datos del servicio no son válidos.</w:t>
      </w:r>
    </w:p>
    <w:p w14:paraId="3F642547" w14:textId="3DB4FC24" w:rsidR="004C338D" w:rsidRDefault="004C338D" w:rsidP="00796EB7">
      <w:pPr>
        <w:spacing w:after="120"/>
        <w:jc w:val="both"/>
      </w:pPr>
      <w:r>
        <w:t>Después se consultó el listado de servicios mediante GET. La respuesta mostró los cuatro servicios existentes</w:t>
      </w:r>
      <w:r w:rsidR="00796EB7">
        <w:t xml:space="preserve">: </w:t>
      </w:r>
      <w:r>
        <w:t xml:space="preserve">Manicure, Pedicure, Tinte de cabello y Tratamiento de </w:t>
      </w:r>
      <w:r w:rsidR="00796EB7">
        <w:t>Keratina</w:t>
      </w:r>
      <w:r>
        <w:t xml:space="preserve"> y no incluyó</w:t>
      </w:r>
      <w:r w:rsidR="008C52CC">
        <w:t xml:space="preserve"> “PRUEBA_BF4_13_ESTADO_INVALIDO”</w:t>
      </w:r>
      <w:r>
        <w:t>. Se confirmó así que el servicio con estado inválido no se incorporó al listado.</w:t>
      </w:r>
    </w:p>
    <w:p w14:paraId="7FF6D873" w14:textId="631FE5C9" w:rsidR="004C338D" w:rsidRDefault="004C338D" w:rsidP="00796EB7">
      <w:pPr>
        <w:keepNext/>
        <w:spacing w:before="200" w:after="0"/>
        <w:jc w:val="both"/>
      </w:pPr>
      <w:r>
        <w:rPr>
          <w:b/>
        </w:rPr>
        <w:t>6.10.2.2 BF4-14. Rechazo de nombre duplicado</w:t>
      </w:r>
    </w:p>
    <w:p w14:paraId="3BDAB4CE" w14:textId="1A683EAB" w:rsidR="004C338D" w:rsidRDefault="004C338D" w:rsidP="00796EB7">
      <w:pPr>
        <w:jc w:val="both"/>
      </w:pPr>
      <w:r>
        <w:t xml:space="preserve">Se intentó registrar un servicio con el nombre </w:t>
      </w:r>
      <w:r w:rsidR="008C52CC">
        <w:t>“</w:t>
      </w:r>
      <w:r>
        <w:t>Manicure</w:t>
      </w:r>
      <w:r w:rsidR="008C52CC">
        <w:t>”</w:t>
      </w:r>
      <w:r>
        <w:t xml:space="preserve">, ya existente, manteniendo válidos los demás campos. La API respondió con HTTP 409 y el mensaje </w:t>
      </w:r>
      <w:r w:rsidR="008C52CC">
        <w:t>“</w:t>
      </w:r>
      <w:r>
        <w:t>Ya existe un servicio con ese nombre</w:t>
      </w:r>
      <w:r w:rsidR="008C52CC">
        <w:t>”</w:t>
      </w:r>
      <w:r>
        <w:t>.</w:t>
      </w:r>
    </w:p>
    <w:p w14:paraId="10A1C7A7" w14:textId="408BEFD9" w:rsidR="00796EB7" w:rsidRPr="008C52CC" w:rsidRDefault="00AA3910" w:rsidP="00796EB7">
      <w:pPr>
        <w:jc w:val="both"/>
        <w:rPr>
          <w:rFonts w:ascii="Arial Black" w:hAnsi="Arial Black"/>
          <w:sz w:val="20"/>
          <w:szCs w:val="20"/>
        </w:rPr>
      </w:pPr>
      <w:r w:rsidRPr="008C52CC">
        <w:rPr>
          <w:rFonts w:ascii="Arial Black" w:hAnsi="Arial Black"/>
          <w:sz w:val="20"/>
          <w:szCs w:val="20"/>
        </w:rPr>
        <w:t xml:space="preserve">Tabla 6.6 </w:t>
      </w:r>
      <w:r w:rsidR="008C52CC" w:rsidRPr="008C52CC">
        <w:rPr>
          <w:rFonts w:ascii="Arial Black" w:hAnsi="Arial Black"/>
          <w:sz w:val="20"/>
          <w:szCs w:val="20"/>
        </w:rPr>
        <w:t xml:space="preserve">pruebas y resultados </w:t>
      </w:r>
      <w:r w:rsidR="008C52CC">
        <w:rPr>
          <w:rFonts w:ascii="Arial Black" w:hAnsi="Arial Black"/>
          <w:sz w:val="20"/>
          <w:szCs w:val="20"/>
        </w:rPr>
        <w:t>RN-07</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07"/>
        <w:gridCol w:w="2207"/>
        <w:gridCol w:w="2207"/>
        <w:gridCol w:w="2207"/>
      </w:tblGrid>
      <w:tr w:rsidR="004C338D" w14:paraId="1C417716" w14:textId="77777777" w:rsidTr="00AA3910">
        <w:trPr>
          <w:jc w:val="center"/>
        </w:trPr>
        <w:tc>
          <w:tcPr>
            <w:tcW w:w="2209" w:type="dxa"/>
            <w:shd w:val="clear" w:color="auto" w:fill="auto"/>
            <w:vAlign w:val="center"/>
          </w:tcPr>
          <w:p w14:paraId="50571495" w14:textId="77777777" w:rsidR="004C338D" w:rsidRDefault="004C338D" w:rsidP="00AA3910">
            <w:pPr>
              <w:spacing w:after="40"/>
              <w:jc w:val="center"/>
            </w:pPr>
            <w:r>
              <w:rPr>
                <w:b/>
                <w:sz w:val="18"/>
              </w:rPr>
              <w:t>Código</w:t>
            </w:r>
          </w:p>
        </w:tc>
        <w:tc>
          <w:tcPr>
            <w:tcW w:w="2209" w:type="dxa"/>
            <w:shd w:val="clear" w:color="auto" w:fill="auto"/>
            <w:vAlign w:val="center"/>
          </w:tcPr>
          <w:p w14:paraId="37BD787D" w14:textId="77777777" w:rsidR="004C338D" w:rsidRDefault="004C338D" w:rsidP="00AA3910">
            <w:pPr>
              <w:spacing w:after="40"/>
              <w:jc w:val="center"/>
            </w:pPr>
            <w:r>
              <w:rPr>
                <w:b/>
                <w:sz w:val="18"/>
              </w:rPr>
              <w:t>Escenario</w:t>
            </w:r>
          </w:p>
        </w:tc>
        <w:tc>
          <w:tcPr>
            <w:tcW w:w="2209" w:type="dxa"/>
            <w:shd w:val="clear" w:color="auto" w:fill="auto"/>
            <w:vAlign w:val="center"/>
          </w:tcPr>
          <w:p w14:paraId="7AC41D83" w14:textId="77777777" w:rsidR="004C338D" w:rsidRDefault="004C338D" w:rsidP="00AA3910">
            <w:pPr>
              <w:spacing w:after="40"/>
              <w:jc w:val="center"/>
            </w:pPr>
            <w:r>
              <w:rPr>
                <w:b/>
                <w:sz w:val="18"/>
              </w:rPr>
              <w:t>Respuesta observada</w:t>
            </w:r>
          </w:p>
        </w:tc>
        <w:tc>
          <w:tcPr>
            <w:tcW w:w="2209" w:type="dxa"/>
            <w:shd w:val="clear" w:color="auto" w:fill="auto"/>
            <w:vAlign w:val="center"/>
          </w:tcPr>
          <w:p w14:paraId="50AD1D14" w14:textId="77777777" w:rsidR="004C338D" w:rsidRDefault="004C338D" w:rsidP="00AA3910">
            <w:pPr>
              <w:spacing w:after="40"/>
              <w:jc w:val="center"/>
            </w:pPr>
            <w:r>
              <w:rPr>
                <w:b/>
                <w:sz w:val="18"/>
              </w:rPr>
              <w:t>Estado</w:t>
            </w:r>
          </w:p>
        </w:tc>
      </w:tr>
      <w:tr w:rsidR="004C338D" w14:paraId="4322C9CE" w14:textId="77777777" w:rsidTr="00AA3910">
        <w:trPr>
          <w:jc w:val="center"/>
        </w:trPr>
        <w:tc>
          <w:tcPr>
            <w:tcW w:w="2209" w:type="dxa"/>
            <w:shd w:val="clear" w:color="auto" w:fill="auto"/>
            <w:vAlign w:val="center"/>
          </w:tcPr>
          <w:p w14:paraId="16825346" w14:textId="77777777" w:rsidR="004C338D" w:rsidRDefault="004C338D" w:rsidP="00BD1EAA">
            <w:pPr>
              <w:spacing w:after="40"/>
            </w:pPr>
            <w:r>
              <w:rPr>
                <w:sz w:val="18"/>
              </w:rPr>
              <w:t>BF4-13</w:t>
            </w:r>
          </w:p>
        </w:tc>
        <w:tc>
          <w:tcPr>
            <w:tcW w:w="2209" w:type="dxa"/>
            <w:shd w:val="clear" w:color="auto" w:fill="auto"/>
            <w:vAlign w:val="center"/>
          </w:tcPr>
          <w:p w14:paraId="20C15476" w14:textId="77777777" w:rsidR="004C338D" w:rsidRDefault="004C338D" w:rsidP="00BD1EAA">
            <w:pPr>
              <w:spacing w:after="40"/>
            </w:pPr>
            <w:r>
              <w:rPr>
                <w:sz w:val="18"/>
              </w:rPr>
              <w:t>Estado «Pendiente» no permitido</w:t>
            </w:r>
          </w:p>
        </w:tc>
        <w:tc>
          <w:tcPr>
            <w:tcW w:w="2209" w:type="dxa"/>
            <w:shd w:val="clear" w:color="auto" w:fill="auto"/>
            <w:vAlign w:val="center"/>
          </w:tcPr>
          <w:p w14:paraId="33D1F6E7" w14:textId="77777777" w:rsidR="004C338D" w:rsidRDefault="004C338D" w:rsidP="00BD1EAA">
            <w:pPr>
              <w:spacing w:after="40"/>
            </w:pPr>
            <w:r>
              <w:rPr>
                <w:sz w:val="18"/>
              </w:rPr>
              <w:t>HTTP 400; datos no válidos y el servicio no aparece en el listado</w:t>
            </w:r>
          </w:p>
        </w:tc>
        <w:tc>
          <w:tcPr>
            <w:tcW w:w="2209" w:type="dxa"/>
            <w:shd w:val="clear" w:color="auto" w:fill="auto"/>
            <w:vAlign w:val="center"/>
          </w:tcPr>
          <w:p w14:paraId="18F9D310" w14:textId="77777777" w:rsidR="004C338D" w:rsidRDefault="004C338D" w:rsidP="00BD1EAA">
            <w:pPr>
              <w:spacing w:after="40"/>
            </w:pPr>
            <w:r>
              <w:rPr>
                <w:sz w:val="18"/>
              </w:rPr>
              <w:t>Aprobada</w:t>
            </w:r>
          </w:p>
        </w:tc>
      </w:tr>
      <w:tr w:rsidR="004C338D" w14:paraId="70C582A1" w14:textId="77777777" w:rsidTr="00AA3910">
        <w:trPr>
          <w:jc w:val="center"/>
        </w:trPr>
        <w:tc>
          <w:tcPr>
            <w:tcW w:w="2209" w:type="dxa"/>
            <w:shd w:val="clear" w:color="auto" w:fill="auto"/>
            <w:vAlign w:val="center"/>
          </w:tcPr>
          <w:p w14:paraId="28A4B822" w14:textId="77777777" w:rsidR="004C338D" w:rsidRDefault="004C338D" w:rsidP="00BD1EAA">
            <w:pPr>
              <w:spacing w:after="40"/>
            </w:pPr>
            <w:r>
              <w:rPr>
                <w:sz w:val="18"/>
              </w:rPr>
              <w:t>BF4-14</w:t>
            </w:r>
          </w:p>
        </w:tc>
        <w:tc>
          <w:tcPr>
            <w:tcW w:w="2209" w:type="dxa"/>
            <w:shd w:val="clear" w:color="auto" w:fill="auto"/>
            <w:vAlign w:val="center"/>
          </w:tcPr>
          <w:p w14:paraId="5238B117" w14:textId="77777777" w:rsidR="004C338D" w:rsidRDefault="004C338D" w:rsidP="00BD1EAA">
            <w:pPr>
              <w:spacing w:after="40"/>
            </w:pPr>
            <w:r>
              <w:rPr>
                <w:sz w:val="18"/>
              </w:rPr>
              <w:t>Registro de un segundo servicio «Manicure»</w:t>
            </w:r>
          </w:p>
        </w:tc>
        <w:tc>
          <w:tcPr>
            <w:tcW w:w="2209" w:type="dxa"/>
            <w:shd w:val="clear" w:color="auto" w:fill="auto"/>
            <w:vAlign w:val="center"/>
          </w:tcPr>
          <w:p w14:paraId="63EE96CB" w14:textId="77777777" w:rsidR="004C338D" w:rsidRDefault="004C338D" w:rsidP="00BD1EAA">
            <w:pPr>
              <w:spacing w:after="40"/>
            </w:pPr>
            <w:r>
              <w:rPr>
                <w:sz w:val="18"/>
              </w:rPr>
              <w:t>HTTP 409; nombre de servicio existente</w:t>
            </w:r>
          </w:p>
        </w:tc>
        <w:tc>
          <w:tcPr>
            <w:tcW w:w="2209" w:type="dxa"/>
            <w:shd w:val="clear" w:color="auto" w:fill="auto"/>
            <w:vAlign w:val="center"/>
          </w:tcPr>
          <w:p w14:paraId="531BE8F9" w14:textId="77777777" w:rsidR="004C338D" w:rsidRDefault="004C338D" w:rsidP="00BD1EAA">
            <w:pPr>
              <w:spacing w:after="40"/>
            </w:pPr>
            <w:r>
              <w:rPr>
                <w:sz w:val="18"/>
              </w:rPr>
              <w:t>Aprobada</w:t>
            </w:r>
          </w:p>
        </w:tc>
      </w:tr>
    </w:tbl>
    <w:p w14:paraId="49C95725" w14:textId="77777777" w:rsidR="00AA3910" w:rsidRDefault="00AA3910" w:rsidP="004C338D">
      <w:pPr>
        <w:spacing w:after="120"/>
      </w:pPr>
    </w:p>
    <w:p w14:paraId="64314316" w14:textId="22D112C2" w:rsidR="004C338D" w:rsidRDefault="004C338D" w:rsidP="008C52CC">
      <w:pPr>
        <w:spacing w:after="120"/>
        <w:jc w:val="both"/>
      </w:pPr>
      <w:r>
        <w:t>Resultado: BF4-13 y BF4-14 fueron aprobadas. Considerando que BF4-05 a BF4-12 ya figuraban como superadas, RN-07 queda completada según las evidencias disponibles.</w:t>
      </w:r>
    </w:p>
    <w:p w14:paraId="50E792B6" w14:textId="59BF28F5" w:rsidR="004C338D" w:rsidRPr="00044681" w:rsidRDefault="004C338D" w:rsidP="008C52CC">
      <w:pPr>
        <w:keepNext/>
        <w:spacing w:before="200" w:after="0"/>
        <w:jc w:val="both"/>
      </w:pPr>
      <w:r w:rsidRPr="00044681">
        <w:rPr>
          <w:b/>
        </w:rPr>
        <w:t>6.10.3 RN-09. Asociaciones e integridad de las citas</w:t>
      </w:r>
    </w:p>
    <w:p w14:paraId="5EF42349" w14:textId="77777777" w:rsidR="004C338D" w:rsidRDefault="004C338D" w:rsidP="008C52CC">
      <w:pPr>
        <w:jc w:val="both"/>
      </w:pPr>
      <w:r>
        <w:t>La RN-09 se mantiene totalmente aprobada, de acuerdo con el cierre previamente registrado. Las pruebas verificaron la asociación obligatoria de cada cita con un cliente, un estilista y un servicio existentes; las solicitudes con identificadores inexistentes fueron rechazadas y se comprobó la creación con asociaciones válidas. Se conservaron las cinco citas originales y se eliminó el registro temporal con ID 16. Estas pruebas no se repitieron durante la revisión final.</w:t>
      </w:r>
    </w:p>
    <w:p w14:paraId="56FA992F" w14:textId="15933026" w:rsidR="004C338D" w:rsidRPr="00044681" w:rsidRDefault="004C338D" w:rsidP="008C52CC">
      <w:pPr>
        <w:keepNext/>
        <w:spacing w:before="200" w:after="0"/>
        <w:jc w:val="both"/>
      </w:pPr>
      <w:r w:rsidRPr="00044681">
        <w:rPr>
          <w:b/>
        </w:rPr>
        <w:t>6.10.4 RN-17. Contraste de los indicadores del Dashboard</w:t>
      </w:r>
    </w:p>
    <w:p w14:paraId="5D209356" w14:textId="067CBF42" w:rsidR="004C338D" w:rsidRDefault="004C338D" w:rsidP="00C94ADA">
      <w:pPr>
        <w:spacing w:after="0"/>
        <w:jc w:val="both"/>
      </w:pPr>
      <w:r>
        <w:t>Se revisó backend/controllers/DashboardController.php. El controlador devuelve total de usuarios, clientes, servicios y citas; próximas citas; citas agrupadas por estado; pagos agrupados por estado y resumen económico de pagos. La consulta del Dashboard está restringida al rol Administrador.</w:t>
      </w:r>
      <w:r w:rsidR="00C94ADA">
        <w:t xml:space="preserve">          </w:t>
      </w:r>
      <w:r>
        <w:t>La consulta GET al recurso dashboard, ejecutada con la sesión administrativa, devolvió los indicadores que se contrastaron mediante consultas independientes de solo lectura en MySQL Workbench, sobre el esquema yenjo_1_0.</w:t>
      </w:r>
    </w:p>
    <w:p w14:paraId="6E4BF81A" w14:textId="77777777" w:rsidR="00044681" w:rsidRDefault="00044681" w:rsidP="00044681">
      <w:pPr>
        <w:jc w:val="both"/>
        <w:rPr>
          <w:rFonts w:ascii="Arial Black" w:hAnsi="Arial Black"/>
          <w:sz w:val="20"/>
          <w:szCs w:val="20"/>
        </w:rPr>
      </w:pPr>
    </w:p>
    <w:p w14:paraId="5B4FF7C3" w14:textId="745B5154" w:rsidR="00113F8B" w:rsidRPr="00044681" w:rsidRDefault="00044681" w:rsidP="00044681">
      <w:pPr>
        <w:jc w:val="both"/>
        <w:rPr>
          <w:rFonts w:ascii="Arial Black" w:hAnsi="Arial Black"/>
          <w:sz w:val="20"/>
          <w:szCs w:val="20"/>
        </w:rPr>
      </w:pPr>
      <w:r w:rsidRPr="008C52CC">
        <w:rPr>
          <w:rFonts w:ascii="Arial Black" w:hAnsi="Arial Black"/>
          <w:sz w:val="20"/>
          <w:szCs w:val="20"/>
        </w:rPr>
        <w:lastRenderedPageBreak/>
        <w:t xml:space="preserve">Tabla 6.6 pruebas y resultados </w:t>
      </w:r>
      <w:r>
        <w:rPr>
          <w:rFonts w:ascii="Arial Black" w:hAnsi="Arial Black"/>
          <w:sz w:val="20"/>
          <w:szCs w:val="20"/>
        </w:rPr>
        <w:t>RN-17</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07"/>
        <w:gridCol w:w="2207"/>
        <w:gridCol w:w="2207"/>
        <w:gridCol w:w="2207"/>
      </w:tblGrid>
      <w:tr w:rsidR="004C338D" w14:paraId="71E0FB7F" w14:textId="77777777" w:rsidTr="00044681">
        <w:trPr>
          <w:jc w:val="center"/>
        </w:trPr>
        <w:tc>
          <w:tcPr>
            <w:tcW w:w="2209" w:type="dxa"/>
            <w:shd w:val="clear" w:color="auto" w:fill="auto"/>
            <w:vAlign w:val="center"/>
          </w:tcPr>
          <w:p w14:paraId="45C142E0" w14:textId="77777777" w:rsidR="004C338D" w:rsidRDefault="004C338D" w:rsidP="00044681">
            <w:pPr>
              <w:spacing w:after="40"/>
              <w:jc w:val="center"/>
            </w:pPr>
            <w:r>
              <w:rPr>
                <w:b/>
                <w:sz w:val="18"/>
              </w:rPr>
              <w:t>Indicador</w:t>
            </w:r>
          </w:p>
        </w:tc>
        <w:tc>
          <w:tcPr>
            <w:tcW w:w="2209" w:type="dxa"/>
            <w:shd w:val="clear" w:color="auto" w:fill="auto"/>
            <w:vAlign w:val="center"/>
          </w:tcPr>
          <w:p w14:paraId="222F7626" w14:textId="77777777" w:rsidR="004C338D" w:rsidRDefault="004C338D" w:rsidP="00044681">
            <w:pPr>
              <w:spacing w:after="40"/>
              <w:jc w:val="center"/>
            </w:pPr>
            <w:r>
              <w:rPr>
                <w:b/>
                <w:sz w:val="18"/>
              </w:rPr>
              <w:t>API</w:t>
            </w:r>
          </w:p>
        </w:tc>
        <w:tc>
          <w:tcPr>
            <w:tcW w:w="2209" w:type="dxa"/>
            <w:shd w:val="clear" w:color="auto" w:fill="auto"/>
            <w:vAlign w:val="center"/>
          </w:tcPr>
          <w:p w14:paraId="11D4636E" w14:textId="77777777" w:rsidR="004C338D" w:rsidRDefault="004C338D" w:rsidP="00044681">
            <w:pPr>
              <w:spacing w:after="40"/>
              <w:jc w:val="center"/>
            </w:pPr>
            <w:r>
              <w:rPr>
                <w:b/>
                <w:sz w:val="18"/>
              </w:rPr>
              <w:t>MySQL</w:t>
            </w:r>
          </w:p>
        </w:tc>
        <w:tc>
          <w:tcPr>
            <w:tcW w:w="2209" w:type="dxa"/>
            <w:shd w:val="clear" w:color="auto" w:fill="auto"/>
            <w:vAlign w:val="center"/>
          </w:tcPr>
          <w:p w14:paraId="1BF71B5A" w14:textId="77777777" w:rsidR="004C338D" w:rsidRDefault="004C338D" w:rsidP="00044681">
            <w:pPr>
              <w:spacing w:after="40"/>
              <w:jc w:val="center"/>
            </w:pPr>
            <w:r>
              <w:rPr>
                <w:b/>
                <w:sz w:val="18"/>
              </w:rPr>
              <w:t>Resultado</w:t>
            </w:r>
          </w:p>
        </w:tc>
      </w:tr>
      <w:tr w:rsidR="004C338D" w14:paraId="49AE0287" w14:textId="77777777" w:rsidTr="00BD1EAA">
        <w:trPr>
          <w:jc w:val="center"/>
        </w:trPr>
        <w:tc>
          <w:tcPr>
            <w:tcW w:w="2209" w:type="dxa"/>
            <w:vAlign w:val="center"/>
          </w:tcPr>
          <w:p w14:paraId="5F1D32FE" w14:textId="77777777" w:rsidR="004C338D" w:rsidRDefault="004C338D" w:rsidP="00BD1EAA">
            <w:pPr>
              <w:spacing w:after="40"/>
            </w:pPr>
            <w:r>
              <w:rPr>
                <w:sz w:val="18"/>
              </w:rPr>
              <w:t>Total de usuarios</w:t>
            </w:r>
          </w:p>
        </w:tc>
        <w:tc>
          <w:tcPr>
            <w:tcW w:w="2209" w:type="dxa"/>
            <w:vAlign w:val="center"/>
          </w:tcPr>
          <w:p w14:paraId="7E3A1DDA" w14:textId="77777777" w:rsidR="004C338D" w:rsidRDefault="004C338D" w:rsidP="00044681">
            <w:pPr>
              <w:spacing w:after="40"/>
              <w:jc w:val="center"/>
            </w:pPr>
            <w:r>
              <w:rPr>
                <w:sz w:val="18"/>
              </w:rPr>
              <w:t>6</w:t>
            </w:r>
          </w:p>
        </w:tc>
        <w:tc>
          <w:tcPr>
            <w:tcW w:w="2209" w:type="dxa"/>
            <w:vAlign w:val="center"/>
          </w:tcPr>
          <w:p w14:paraId="16981D66" w14:textId="77777777" w:rsidR="004C338D" w:rsidRDefault="004C338D" w:rsidP="00044681">
            <w:pPr>
              <w:spacing w:after="40"/>
              <w:jc w:val="center"/>
            </w:pPr>
            <w:r>
              <w:rPr>
                <w:sz w:val="18"/>
              </w:rPr>
              <w:t>6</w:t>
            </w:r>
          </w:p>
        </w:tc>
        <w:tc>
          <w:tcPr>
            <w:tcW w:w="2209" w:type="dxa"/>
            <w:vAlign w:val="center"/>
          </w:tcPr>
          <w:p w14:paraId="64AC866D" w14:textId="77777777" w:rsidR="004C338D" w:rsidRDefault="004C338D" w:rsidP="00044681">
            <w:pPr>
              <w:spacing w:after="40"/>
              <w:jc w:val="center"/>
            </w:pPr>
            <w:r>
              <w:rPr>
                <w:sz w:val="18"/>
              </w:rPr>
              <w:t>Coincide</w:t>
            </w:r>
          </w:p>
        </w:tc>
      </w:tr>
      <w:tr w:rsidR="004C338D" w14:paraId="31CB9462" w14:textId="77777777" w:rsidTr="00BD1EAA">
        <w:trPr>
          <w:jc w:val="center"/>
        </w:trPr>
        <w:tc>
          <w:tcPr>
            <w:tcW w:w="2209" w:type="dxa"/>
            <w:vAlign w:val="center"/>
          </w:tcPr>
          <w:p w14:paraId="33A3C358" w14:textId="77777777" w:rsidR="004C338D" w:rsidRDefault="004C338D" w:rsidP="00BD1EAA">
            <w:pPr>
              <w:spacing w:after="40"/>
            </w:pPr>
            <w:r>
              <w:rPr>
                <w:sz w:val="18"/>
              </w:rPr>
              <w:t>Total de clientes</w:t>
            </w:r>
          </w:p>
        </w:tc>
        <w:tc>
          <w:tcPr>
            <w:tcW w:w="2209" w:type="dxa"/>
            <w:vAlign w:val="center"/>
          </w:tcPr>
          <w:p w14:paraId="2C89D9B1" w14:textId="77777777" w:rsidR="004C338D" w:rsidRDefault="004C338D" w:rsidP="00044681">
            <w:pPr>
              <w:spacing w:after="40"/>
              <w:jc w:val="center"/>
            </w:pPr>
            <w:r>
              <w:rPr>
                <w:sz w:val="18"/>
              </w:rPr>
              <w:t>3</w:t>
            </w:r>
          </w:p>
        </w:tc>
        <w:tc>
          <w:tcPr>
            <w:tcW w:w="2209" w:type="dxa"/>
            <w:vAlign w:val="center"/>
          </w:tcPr>
          <w:p w14:paraId="3F712328" w14:textId="77777777" w:rsidR="004C338D" w:rsidRDefault="004C338D" w:rsidP="00044681">
            <w:pPr>
              <w:spacing w:after="40"/>
              <w:jc w:val="center"/>
            </w:pPr>
            <w:r>
              <w:rPr>
                <w:sz w:val="18"/>
              </w:rPr>
              <w:t>3</w:t>
            </w:r>
          </w:p>
        </w:tc>
        <w:tc>
          <w:tcPr>
            <w:tcW w:w="2209" w:type="dxa"/>
            <w:vAlign w:val="center"/>
          </w:tcPr>
          <w:p w14:paraId="725E96C9" w14:textId="77777777" w:rsidR="004C338D" w:rsidRDefault="004C338D" w:rsidP="00044681">
            <w:pPr>
              <w:spacing w:after="40"/>
              <w:jc w:val="center"/>
            </w:pPr>
            <w:r>
              <w:rPr>
                <w:sz w:val="18"/>
              </w:rPr>
              <w:t>Coincide</w:t>
            </w:r>
          </w:p>
        </w:tc>
      </w:tr>
      <w:tr w:rsidR="004C338D" w14:paraId="7B8E5F2E" w14:textId="77777777" w:rsidTr="00BD1EAA">
        <w:trPr>
          <w:jc w:val="center"/>
        </w:trPr>
        <w:tc>
          <w:tcPr>
            <w:tcW w:w="2209" w:type="dxa"/>
            <w:vAlign w:val="center"/>
          </w:tcPr>
          <w:p w14:paraId="6A0834B6" w14:textId="77777777" w:rsidR="004C338D" w:rsidRDefault="004C338D" w:rsidP="00BD1EAA">
            <w:pPr>
              <w:spacing w:after="40"/>
            </w:pPr>
            <w:r>
              <w:rPr>
                <w:sz w:val="18"/>
              </w:rPr>
              <w:t>Total de servicios</w:t>
            </w:r>
          </w:p>
        </w:tc>
        <w:tc>
          <w:tcPr>
            <w:tcW w:w="2209" w:type="dxa"/>
            <w:vAlign w:val="center"/>
          </w:tcPr>
          <w:p w14:paraId="57DB2466" w14:textId="77777777" w:rsidR="004C338D" w:rsidRDefault="004C338D" w:rsidP="00044681">
            <w:pPr>
              <w:spacing w:after="40"/>
              <w:jc w:val="center"/>
            </w:pPr>
            <w:r>
              <w:rPr>
                <w:sz w:val="18"/>
              </w:rPr>
              <w:t>4</w:t>
            </w:r>
          </w:p>
        </w:tc>
        <w:tc>
          <w:tcPr>
            <w:tcW w:w="2209" w:type="dxa"/>
            <w:vAlign w:val="center"/>
          </w:tcPr>
          <w:p w14:paraId="0D1047AE" w14:textId="77777777" w:rsidR="004C338D" w:rsidRDefault="004C338D" w:rsidP="00044681">
            <w:pPr>
              <w:spacing w:after="40"/>
              <w:jc w:val="center"/>
            </w:pPr>
            <w:r>
              <w:rPr>
                <w:sz w:val="18"/>
              </w:rPr>
              <w:t>4</w:t>
            </w:r>
          </w:p>
        </w:tc>
        <w:tc>
          <w:tcPr>
            <w:tcW w:w="2209" w:type="dxa"/>
            <w:vAlign w:val="center"/>
          </w:tcPr>
          <w:p w14:paraId="449AA3E5" w14:textId="77777777" w:rsidR="004C338D" w:rsidRDefault="004C338D" w:rsidP="00044681">
            <w:pPr>
              <w:spacing w:after="40"/>
              <w:jc w:val="center"/>
            </w:pPr>
            <w:r>
              <w:rPr>
                <w:sz w:val="18"/>
              </w:rPr>
              <w:t>Coincide</w:t>
            </w:r>
          </w:p>
        </w:tc>
      </w:tr>
      <w:tr w:rsidR="004C338D" w14:paraId="3A6CA7F8" w14:textId="77777777" w:rsidTr="00BD1EAA">
        <w:trPr>
          <w:jc w:val="center"/>
        </w:trPr>
        <w:tc>
          <w:tcPr>
            <w:tcW w:w="2209" w:type="dxa"/>
            <w:vAlign w:val="center"/>
          </w:tcPr>
          <w:p w14:paraId="1FE6637F" w14:textId="77777777" w:rsidR="004C338D" w:rsidRDefault="004C338D" w:rsidP="00BD1EAA">
            <w:pPr>
              <w:spacing w:after="40"/>
            </w:pPr>
            <w:r>
              <w:rPr>
                <w:sz w:val="18"/>
              </w:rPr>
              <w:t>Total de citas</w:t>
            </w:r>
          </w:p>
        </w:tc>
        <w:tc>
          <w:tcPr>
            <w:tcW w:w="2209" w:type="dxa"/>
            <w:vAlign w:val="center"/>
          </w:tcPr>
          <w:p w14:paraId="6483B54F" w14:textId="77777777" w:rsidR="004C338D" w:rsidRDefault="004C338D" w:rsidP="00044681">
            <w:pPr>
              <w:spacing w:after="40"/>
              <w:jc w:val="center"/>
            </w:pPr>
            <w:r>
              <w:rPr>
                <w:sz w:val="18"/>
              </w:rPr>
              <w:t>5</w:t>
            </w:r>
          </w:p>
        </w:tc>
        <w:tc>
          <w:tcPr>
            <w:tcW w:w="2209" w:type="dxa"/>
            <w:vAlign w:val="center"/>
          </w:tcPr>
          <w:p w14:paraId="2BCF7E0E" w14:textId="77777777" w:rsidR="004C338D" w:rsidRDefault="004C338D" w:rsidP="00044681">
            <w:pPr>
              <w:spacing w:after="40"/>
              <w:jc w:val="center"/>
            </w:pPr>
            <w:r>
              <w:rPr>
                <w:sz w:val="18"/>
              </w:rPr>
              <w:t>5</w:t>
            </w:r>
          </w:p>
        </w:tc>
        <w:tc>
          <w:tcPr>
            <w:tcW w:w="2209" w:type="dxa"/>
            <w:vAlign w:val="center"/>
          </w:tcPr>
          <w:p w14:paraId="52239735" w14:textId="77777777" w:rsidR="004C338D" w:rsidRDefault="004C338D" w:rsidP="00044681">
            <w:pPr>
              <w:spacing w:after="40"/>
              <w:jc w:val="center"/>
            </w:pPr>
            <w:r>
              <w:rPr>
                <w:sz w:val="18"/>
              </w:rPr>
              <w:t>Coincide</w:t>
            </w:r>
          </w:p>
        </w:tc>
      </w:tr>
      <w:tr w:rsidR="004C338D" w14:paraId="28C4B5AB" w14:textId="77777777" w:rsidTr="00BD1EAA">
        <w:trPr>
          <w:jc w:val="center"/>
        </w:trPr>
        <w:tc>
          <w:tcPr>
            <w:tcW w:w="2209" w:type="dxa"/>
            <w:vAlign w:val="center"/>
          </w:tcPr>
          <w:p w14:paraId="75749528" w14:textId="77777777" w:rsidR="004C338D" w:rsidRDefault="004C338D" w:rsidP="00BD1EAA">
            <w:pPr>
              <w:spacing w:after="40"/>
            </w:pPr>
            <w:r>
              <w:rPr>
                <w:sz w:val="18"/>
              </w:rPr>
              <w:t>Próximas citas</w:t>
            </w:r>
          </w:p>
        </w:tc>
        <w:tc>
          <w:tcPr>
            <w:tcW w:w="2209" w:type="dxa"/>
            <w:vAlign w:val="center"/>
          </w:tcPr>
          <w:p w14:paraId="148B04FD" w14:textId="77777777" w:rsidR="004C338D" w:rsidRDefault="004C338D" w:rsidP="00044681">
            <w:pPr>
              <w:spacing w:after="40"/>
              <w:jc w:val="center"/>
            </w:pPr>
            <w:r>
              <w:rPr>
                <w:sz w:val="18"/>
              </w:rPr>
              <w:t>2</w:t>
            </w:r>
          </w:p>
        </w:tc>
        <w:tc>
          <w:tcPr>
            <w:tcW w:w="2209" w:type="dxa"/>
            <w:vAlign w:val="center"/>
          </w:tcPr>
          <w:p w14:paraId="344B0F4A" w14:textId="77777777" w:rsidR="004C338D" w:rsidRDefault="004C338D" w:rsidP="00044681">
            <w:pPr>
              <w:spacing w:after="40"/>
              <w:jc w:val="center"/>
            </w:pPr>
            <w:r>
              <w:rPr>
                <w:sz w:val="18"/>
              </w:rPr>
              <w:t>2</w:t>
            </w:r>
          </w:p>
        </w:tc>
        <w:tc>
          <w:tcPr>
            <w:tcW w:w="2209" w:type="dxa"/>
            <w:vAlign w:val="center"/>
          </w:tcPr>
          <w:p w14:paraId="3E965842" w14:textId="77777777" w:rsidR="004C338D" w:rsidRDefault="004C338D" w:rsidP="00044681">
            <w:pPr>
              <w:spacing w:after="40"/>
              <w:jc w:val="center"/>
            </w:pPr>
            <w:r>
              <w:rPr>
                <w:sz w:val="18"/>
              </w:rPr>
              <w:t>Coincide</w:t>
            </w:r>
          </w:p>
        </w:tc>
      </w:tr>
      <w:tr w:rsidR="004C338D" w14:paraId="2544FD80" w14:textId="77777777" w:rsidTr="00BD1EAA">
        <w:trPr>
          <w:jc w:val="center"/>
        </w:trPr>
        <w:tc>
          <w:tcPr>
            <w:tcW w:w="2209" w:type="dxa"/>
            <w:vAlign w:val="center"/>
          </w:tcPr>
          <w:p w14:paraId="1D7A24DC" w14:textId="77777777" w:rsidR="004C338D" w:rsidRDefault="004C338D" w:rsidP="00BD1EAA">
            <w:pPr>
              <w:spacing w:after="40"/>
            </w:pPr>
            <w:r>
              <w:rPr>
                <w:sz w:val="18"/>
              </w:rPr>
              <w:t>Citas Programada</w:t>
            </w:r>
          </w:p>
        </w:tc>
        <w:tc>
          <w:tcPr>
            <w:tcW w:w="2209" w:type="dxa"/>
            <w:vAlign w:val="center"/>
          </w:tcPr>
          <w:p w14:paraId="71E4C730" w14:textId="77777777" w:rsidR="004C338D" w:rsidRDefault="004C338D" w:rsidP="00044681">
            <w:pPr>
              <w:spacing w:after="40"/>
              <w:jc w:val="center"/>
            </w:pPr>
            <w:r>
              <w:rPr>
                <w:sz w:val="18"/>
              </w:rPr>
              <w:t>4</w:t>
            </w:r>
          </w:p>
        </w:tc>
        <w:tc>
          <w:tcPr>
            <w:tcW w:w="2209" w:type="dxa"/>
            <w:vAlign w:val="center"/>
          </w:tcPr>
          <w:p w14:paraId="70BA7046" w14:textId="77777777" w:rsidR="004C338D" w:rsidRDefault="004C338D" w:rsidP="00044681">
            <w:pPr>
              <w:spacing w:after="40"/>
              <w:jc w:val="center"/>
            </w:pPr>
            <w:r>
              <w:rPr>
                <w:sz w:val="18"/>
              </w:rPr>
              <w:t>4</w:t>
            </w:r>
          </w:p>
        </w:tc>
        <w:tc>
          <w:tcPr>
            <w:tcW w:w="2209" w:type="dxa"/>
            <w:vAlign w:val="center"/>
          </w:tcPr>
          <w:p w14:paraId="3B7226BD" w14:textId="77777777" w:rsidR="004C338D" w:rsidRDefault="004C338D" w:rsidP="00044681">
            <w:pPr>
              <w:spacing w:after="40"/>
              <w:jc w:val="center"/>
            </w:pPr>
            <w:r>
              <w:rPr>
                <w:sz w:val="18"/>
              </w:rPr>
              <w:t>Coincide</w:t>
            </w:r>
          </w:p>
        </w:tc>
      </w:tr>
      <w:tr w:rsidR="004C338D" w14:paraId="192851D7" w14:textId="77777777" w:rsidTr="00BD1EAA">
        <w:trPr>
          <w:jc w:val="center"/>
        </w:trPr>
        <w:tc>
          <w:tcPr>
            <w:tcW w:w="2209" w:type="dxa"/>
            <w:vAlign w:val="center"/>
          </w:tcPr>
          <w:p w14:paraId="62BDCCFF" w14:textId="77777777" w:rsidR="004C338D" w:rsidRDefault="004C338D" w:rsidP="00BD1EAA">
            <w:pPr>
              <w:spacing w:after="40"/>
            </w:pPr>
            <w:r>
              <w:rPr>
                <w:sz w:val="18"/>
              </w:rPr>
              <w:t>Citas Cancelada</w:t>
            </w:r>
          </w:p>
        </w:tc>
        <w:tc>
          <w:tcPr>
            <w:tcW w:w="2209" w:type="dxa"/>
            <w:vAlign w:val="center"/>
          </w:tcPr>
          <w:p w14:paraId="266E4701" w14:textId="77777777" w:rsidR="004C338D" w:rsidRDefault="004C338D" w:rsidP="00044681">
            <w:pPr>
              <w:spacing w:after="40"/>
              <w:jc w:val="center"/>
            </w:pPr>
            <w:r>
              <w:rPr>
                <w:sz w:val="18"/>
              </w:rPr>
              <w:t>1</w:t>
            </w:r>
          </w:p>
        </w:tc>
        <w:tc>
          <w:tcPr>
            <w:tcW w:w="2209" w:type="dxa"/>
            <w:vAlign w:val="center"/>
          </w:tcPr>
          <w:p w14:paraId="6FA6A835" w14:textId="77777777" w:rsidR="004C338D" w:rsidRDefault="004C338D" w:rsidP="00044681">
            <w:pPr>
              <w:spacing w:after="40"/>
              <w:jc w:val="center"/>
            </w:pPr>
            <w:r>
              <w:rPr>
                <w:sz w:val="18"/>
              </w:rPr>
              <w:t>1</w:t>
            </w:r>
          </w:p>
        </w:tc>
        <w:tc>
          <w:tcPr>
            <w:tcW w:w="2209" w:type="dxa"/>
            <w:vAlign w:val="center"/>
          </w:tcPr>
          <w:p w14:paraId="678FF7F5" w14:textId="77777777" w:rsidR="004C338D" w:rsidRDefault="004C338D" w:rsidP="00044681">
            <w:pPr>
              <w:spacing w:after="40"/>
              <w:jc w:val="center"/>
            </w:pPr>
            <w:r>
              <w:rPr>
                <w:sz w:val="18"/>
              </w:rPr>
              <w:t>Coincide</w:t>
            </w:r>
          </w:p>
        </w:tc>
      </w:tr>
      <w:tr w:rsidR="004C338D" w14:paraId="4421B490" w14:textId="77777777" w:rsidTr="00BD1EAA">
        <w:trPr>
          <w:jc w:val="center"/>
        </w:trPr>
        <w:tc>
          <w:tcPr>
            <w:tcW w:w="2209" w:type="dxa"/>
            <w:vAlign w:val="center"/>
          </w:tcPr>
          <w:p w14:paraId="3AD864CC" w14:textId="77777777" w:rsidR="004C338D" w:rsidRDefault="004C338D" w:rsidP="00BD1EAA">
            <w:pPr>
              <w:spacing w:after="40"/>
            </w:pPr>
            <w:r>
              <w:rPr>
                <w:sz w:val="18"/>
              </w:rPr>
              <w:t>Pagos en estado Pagado</w:t>
            </w:r>
          </w:p>
        </w:tc>
        <w:tc>
          <w:tcPr>
            <w:tcW w:w="2209" w:type="dxa"/>
            <w:vAlign w:val="center"/>
          </w:tcPr>
          <w:p w14:paraId="1A9FA8B9" w14:textId="77777777" w:rsidR="004C338D" w:rsidRDefault="004C338D" w:rsidP="00044681">
            <w:pPr>
              <w:spacing w:after="40"/>
              <w:jc w:val="center"/>
            </w:pPr>
            <w:r>
              <w:rPr>
                <w:sz w:val="18"/>
              </w:rPr>
              <w:t>1</w:t>
            </w:r>
          </w:p>
        </w:tc>
        <w:tc>
          <w:tcPr>
            <w:tcW w:w="2209" w:type="dxa"/>
            <w:vAlign w:val="center"/>
          </w:tcPr>
          <w:p w14:paraId="7A188709" w14:textId="77777777" w:rsidR="004C338D" w:rsidRDefault="004C338D" w:rsidP="00044681">
            <w:pPr>
              <w:spacing w:after="40"/>
              <w:jc w:val="center"/>
            </w:pPr>
            <w:r>
              <w:rPr>
                <w:sz w:val="18"/>
              </w:rPr>
              <w:t>1</w:t>
            </w:r>
          </w:p>
        </w:tc>
        <w:tc>
          <w:tcPr>
            <w:tcW w:w="2209" w:type="dxa"/>
            <w:vAlign w:val="center"/>
          </w:tcPr>
          <w:p w14:paraId="1A016F90" w14:textId="77777777" w:rsidR="004C338D" w:rsidRDefault="004C338D" w:rsidP="00044681">
            <w:pPr>
              <w:spacing w:after="40"/>
              <w:jc w:val="center"/>
            </w:pPr>
            <w:r>
              <w:rPr>
                <w:sz w:val="18"/>
              </w:rPr>
              <w:t>Coincide</w:t>
            </w:r>
          </w:p>
        </w:tc>
      </w:tr>
      <w:tr w:rsidR="004C338D" w14:paraId="66DA81D3" w14:textId="77777777" w:rsidTr="00BD1EAA">
        <w:trPr>
          <w:jc w:val="center"/>
        </w:trPr>
        <w:tc>
          <w:tcPr>
            <w:tcW w:w="2209" w:type="dxa"/>
            <w:vAlign w:val="center"/>
          </w:tcPr>
          <w:p w14:paraId="5C18DC91" w14:textId="77777777" w:rsidR="004C338D" w:rsidRDefault="004C338D" w:rsidP="00BD1EAA">
            <w:pPr>
              <w:spacing w:after="40"/>
            </w:pPr>
            <w:r>
              <w:rPr>
                <w:sz w:val="18"/>
              </w:rPr>
              <w:t>Valor total de pagos Pagado</w:t>
            </w:r>
          </w:p>
        </w:tc>
        <w:tc>
          <w:tcPr>
            <w:tcW w:w="2209" w:type="dxa"/>
            <w:vAlign w:val="center"/>
          </w:tcPr>
          <w:p w14:paraId="40D281DD" w14:textId="77777777" w:rsidR="004C338D" w:rsidRDefault="004C338D" w:rsidP="00044681">
            <w:pPr>
              <w:spacing w:after="40"/>
              <w:jc w:val="center"/>
            </w:pPr>
            <w:r>
              <w:rPr>
                <w:sz w:val="18"/>
              </w:rPr>
              <w:t>$36.000</w:t>
            </w:r>
          </w:p>
        </w:tc>
        <w:tc>
          <w:tcPr>
            <w:tcW w:w="2209" w:type="dxa"/>
            <w:vAlign w:val="center"/>
          </w:tcPr>
          <w:p w14:paraId="66CCD74C" w14:textId="77777777" w:rsidR="004C338D" w:rsidRDefault="004C338D" w:rsidP="00044681">
            <w:pPr>
              <w:spacing w:after="40"/>
              <w:jc w:val="center"/>
            </w:pPr>
            <w:r>
              <w:rPr>
                <w:sz w:val="18"/>
              </w:rPr>
              <w:t>$36.000</w:t>
            </w:r>
          </w:p>
        </w:tc>
        <w:tc>
          <w:tcPr>
            <w:tcW w:w="2209" w:type="dxa"/>
            <w:vAlign w:val="center"/>
          </w:tcPr>
          <w:p w14:paraId="5B6C5A8C" w14:textId="77777777" w:rsidR="004C338D" w:rsidRDefault="004C338D" w:rsidP="00044681">
            <w:pPr>
              <w:spacing w:after="40"/>
              <w:jc w:val="center"/>
            </w:pPr>
            <w:r>
              <w:rPr>
                <w:sz w:val="18"/>
              </w:rPr>
              <w:t>Coincide</w:t>
            </w:r>
          </w:p>
        </w:tc>
      </w:tr>
      <w:tr w:rsidR="004C338D" w14:paraId="2F4BFFAC" w14:textId="77777777" w:rsidTr="00BD1EAA">
        <w:trPr>
          <w:jc w:val="center"/>
        </w:trPr>
        <w:tc>
          <w:tcPr>
            <w:tcW w:w="2209" w:type="dxa"/>
            <w:vAlign w:val="center"/>
          </w:tcPr>
          <w:p w14:paraId="67B37B1A" w14:textId="77777777" w:rsidR="004C338D" w:rsidRDefault="004C338D" w:rsidP="00BD1EAA">
            <w:pPr>
              <w:spacing w:after="40"/>
            </w:pPr>
            <w:r>
              <w:rPr>
                <w:sz w:val="18"/>
              </w:rPr>
              <w:t>Total de pagos pendientes</w:t>
            </w:r>
          </w:p>
        </w:tc>
        <w:tc>
          <w:tcPr>
            <w:tcW w:w="2209" w:type="dxa"/>
            <w:vAlign w:val="center"/>
          </w:tcPr>
          <w:p w14:paraId="6B869385" w14:textId="77777777" w:rsidR="004C338D" w:rsidRDefault="004C338D" w:rsidP="00044681">
            <w:pPr>
              <w:spacing w:after="40"/>
              <w:jc w:val="center"/>
            </w:pPr>
            <w:r>
              <w:rPr>
                <w:sz w:val="18"/>
              </w:rPr>
              <w:t>0</w:t>
            </w:r>
          </w:p>
        </w:tc>
        <w:tc>
          <w:tcPr>
            <w:tcW w:w="2209" w:type="dxa"/>
            <w:vAlign w:val="center"/>
          </w:tcPr>
          <w:p w14:paraId="24D657EB" w14:textId="77777777" w:rsidR="004C338D" w:rsidRDefault="004C338D" w:rsidP="00044681">
            <w:pPr>
              <w:spacing w:after="40"/>
              <w:jc w:val="center"/>
            </w:pPr>
            <w:r>
              <w:rPr>
                <w:sz w:val="18"/>
              </w:rPr>
              <w:t>0</w:t>
            </w:r>
          </w:p>
        </w:tc>
        <w:tc>
          <w:tcPr>
            <w:tcW w:w="2209" w:type="dxa"/>
            <w:vAlign w:val="center"/>
          </w:tcPr>
          <w:p w14:paraId="4DF79CED" w14:textId="77777777" w:rsidR="004C338D" w:rsidRDefault="004C338D" w:rsidP="00044681">
            <w:pPr>
              <w:spacing w:after="40"/>
              <w:jc w:val="center"/>
            </w:pPr>
            <w:r>
              <w:rPr>
                <w:sz w:val="18"/>
              </w:rPr>
              <w:t>Coincide</w:t>
            </w:r>
          </w:p>
        </w:tc>
      </w:tr>
      <w:tr w:rsidR="004C338D" w14:paraId="70739A02" w14:textId="77777777" w:rsidTr="00BD1EAA">
        <w:trPr>
          <w:jc w:val="center"/>
        </w:trPr>
        <w:tc>
          <w:tcPr>
            <w:tcW w:w="2209" w:type="dxa"/>
            <w:vAlign w:val="center"/>
          </w:tcPr>
          <w:p w14:paraId="119C3F95" w14:textId="77777777" w:rsidR="004C338D" w:rsidRDefault="004C338D" w:rsidP="00BD1EAA">
            <w:pPr>
              <w:spacing w:after="40"/>
            </w:pPr>
            <w:r>
              <w:rPr>
                <w:sz w:val="18"/>
              </w:rPr>
              <w:t>Valor pendiente</w:t>
            </w:r>
          </w:p>
        </w:tc>
        <w:tc>
          <w:tcPr>
            <w:tcW w:w="2209" w:type="dxa"/>
            <w:vAlign w:val="center"/>
          </w:tcPr>
          <w:p w14:paraId="323FDF4B" w14:textId="77777777" w:rsidR="004C338D" w:rsidRDefault="004C338D" w:rsidP="00044681">
            <w:pPr>
              <w:spacing w:after="40"/>
              <w:jc w:val="center"/>
            </w:pPr>
            <w:r>
              <w:rPr>
                <w:sz w:val="18"/>
              </w:rPr>
              <w:t>$0</w:t>
            </w:r>
          </w:p>
        </w:tc>
        <w:tc>
          <w:tcPr>
            <w:tcW w:w="2209" w:type="dxa"/>
            <w:vAlign w:val="center"/>
          </w:tcPr>
          <w:p w14:paraId="57660182" w14:textId="77777777" w:rsidR="004C338D" w:rsidRDefault="004C338D" w:rsidP="00044681">
            <w:pPr>
              <w:spacing w:after="40"/>
              <w:jc w:val="center"/>
            </w:pPr>
            <w:r>
              <w:rPr>
                <w:sz w:val="18"/>
              </w:rPr>
              <w:t>$0</w:t>
            </w:r>
          </w:p>
        </w:tc>
        <w:tc>
          <w:tcPr>
            <w:tcW w:w="2209" w:type="dxa"/>
            <w:vAlign w:val="center"/>
          </w:tcPr>
          <w:p w14:paraId="7F54BA14" w14:textId="77777777" w:rsidR="004C338D" w:rsidRDefault="004C338D" w:rsidP="00044681">
            <w:pPr>
              <w:spacing w:after="40"/>
              <w:jc w:val="center"/>
            </w:pPr>
            <w:r>
              <w:rPr>
                <w:sz w:val="18"/>
              </w:rPr>
              <w:t>Coincide</w:t>
            </w:r>
          </w:p>
        </w:tc>
      </w:tr>
    </w:tbl>
    <w:p w14:paraId="1DE82B9A" w14:textId="77777777" w:rsidR="004C338D" w:rsidRDefault="004C338D" w:rsidP="00044681">
      <w:pPr>
        <w:spacing w:after="120"/>
        <w:jc w:val="both"/>
      </w:pPr>
      <w:r>
        <w:t>Las consultas por estado mostraron cuatro citas Programada y una Cancelada. En pagos se obtuvo un registro Pagado por valor de $36.000 y ningún valor pendiente. Estos resultados coincidieron con la respuesta de la API.</w:t>
      </w:r>
    </w:p>
    <w:p w14:paraId="6EDD6392" w14:textId="5CA9C3D9" w:rsidR="004C338D" w:rsidRDefault="004C338D" w:rsidP="00044681">
      <w:pPr>
        <w:spacing w:after="120"/>
        <w:jc w:val="both"/>
      </w:pPr>
      <w:r>
        <w:t xml:space="preserve">En la prueba de autorización, el Cliente recibió HTTP 403 al consultar el Dashboard. Una solicitud sin sesión recibió HTTP 401 y el mensaje </w:t>
      </w:r>
      <w:r w:rsidR="00625F7D">
        <w:t>“</w:t>
      </w:r>
      <w:r>
        <w:t>Acceso no autorizado. Debe iniciar sesión</w:t>
      </w:r>
      <w:r w:rsidR="00625F7D">
        <w:t>”</w:t>
      </w:r>
      <w:r>
        <w:t>. Ambas respuestas fueron las esperadas.</w:t>
      </w:r>
    </w:p>
    <w:p w14:paraId="3E41D3D2" w14:textId="77777777" w:rsidR="004C338D" w:rsidRDefault="004C338D" w:rsidP="00044681">
      <w:pPr>
        <w:spacing w:after="120"/>
        <w:jc w:val="both"/>
      </w:pPr>
      <w:r>
        <w:t>Resultado: los indicadores contrastados coincidieron con MySQL y las pruebas de acceso produjeron los códigos HTTP esperados. La evidencia respalda la validación funcional de RN-17 para los indicadores y escenarios examinados.</w:t>
      </w:r>
    </w:p>
    <w:p w14:paraId="7E67FBD2" w14:textId="4BA6EA87" w:rsidR="004C338D" w:rsidRPr="00044681" w:rsidRDefault="00044681" w:rsidP="004C338D">
      <w:pPr>
        <w:keepNext/>
        <w:spacing w:before="200" w:after="100"/>
        <w:rPr>
          <w:rFonts w:ascii="Arial Black" w:hAnsi="Arial Black"/>
          <w:sz w:val="20"/>
          <w:szCs w:val="20"/>
        </w:rPr>
      </w:pPr>
      <w:r w:rsidRPr="00044681">
        <w:rPr>
          <w:rFonts w:ascii="Arial Black" w:hAnsi="Arial Black"/>
          <w:b/>
          <w:sz w:val="20"/>
          <w:szCs w:val="20"/>
        </w:rPr>
        <w:t>Tabla 6.7</w:t>
      </w:r>
      <w:r w:rsidR="004C338D" w:rsidRPr="00044681">
        <w:rPr>
          <w:rFonts w:ascii="Arial Black" w:hAnsi="Arial Black"/>
          <w:b/>
          <w:sz w:val="20"/>
          <w:szCs w:val="20"/>
        </w:rPr>
        <w:t xml:space="preserve"> Resumen de resultados del bloque de revisión final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42"/>
        <w:gridCol w:w="2943"/>
        <w:gridCol w:w="2943"/>
      </w:tblGrid>
      <w:tr w:rsidR="004C338D" w14:paraId="4040F693" w14:textId="77777777" w:rsidTr="00044681">
        <w:trPr>
          <w:jc w:val="center"/>
        </w:trPr>
        <w:tc>
          <w:tcPr>
            <w:tcW w:w="2946" w:type="dxa"/>
            <w:shd w:val="clear" w:color="auto" w:fill="auto"/>
            <w:vAlign w:val="center"/>
          </w:tcPr>
          <w:p w14:paraId="7634B400" w14:textId="77777777" w:rsidR="004C338D" w:rsidRDefault="004C338D" w:rsidP="00044681">
            <w:pPr>
              <w:spacing w:after="40"/>
              <w:jc w:val="center"/>
            </w:pPr>
            <w:r>
              <w:rPr>
                <w:b/>
                <w:sz w:val="18"/>
              </w:rPr>
              <w:t>Regla</w:t>
            </w:r>
          </w:p>
        </w:tc>
        <w:tc>
          <w:tcPr>
            <w:tcW w:w="2946" w:type="dxa"/>
            <w:shd w:val="clear" w:color="auto" w:fill="auto"/>
            <w:vAlign w:val="center"/>
          </w:tcPr>
          <w:p w14:paraId="5EEA68FF" w14:textId="77777777" w:rsidR="004C338D" w:rsidRDefault="004C338D" w:rsidP="00044681">
            <w:pPr>
              <w:spacing w:after="40"/>
              <w:jc w:val="center"/>
            </w:pPr>
            <w:r>
              <w:rPr>
                <w:b/>
                <w:sz w:val="18"/>
              </w:rPr>
              <w:t>Evidencia principal</w:t>
            </w:r>
          </w:p>
        </w:tc>
        <w:tc>
          <w:tcPr>
            <w:tcW w:w="2946" w:type="dxa"/>
            <w:shd w:val="clear" w:color="auto" w:fill="auto"/>
            <w:vAlign w:val="center"/>
          </w:tcPr>
          <w:p w14:paraId="61CAE85C" w14:textId="77777777" w:rsidR="004C338D" w:rsidRDefault="004C338D" w:rsidP="00044681">
            <w:pPr>
              <w:spacing w:after="40"/>
              <w:jc w:val="center"/>
            </w:pPr>
            <w:r>
              <w:rPr>
                <w:b/>
                <w:sz w:val="18"/>
              </w:rPr>
              <w:t>Estado</w:t>
            </w:r>
          </w:p>
        </w:tc>
      </w:tr>
      <w:tr w:rsidR="004C338D" w14:paraId="6EBB5E1D" w14:textId="77777777" w:rsidTr="00BD1EAA">
        <w:trPr>
          <w:jc w:val="center"/>
        </w:trPr>
        <w:tc>
          <w:tcPr>
            <w:tcW w:w="2946" w:type="dxa"/>
            <w:vAlign w:val="center"/>
          </w:tcPr>
          <w:p w14:paraId="1740477C" w14:textId="77777777" w:rsidR="004C338D" w:rsidRDefault="004C338D" w:rsidP="00BD1EAA">
            <w:pPr>
              <w:spacing w:after="40"/>
            </w:pPr>
            <w:r>
              <w:rPr>
                <w:sz w:val="18"/>
              </w:rPr>
              <w:t>RN-05. Control de acceso por roles</w:t>
            </w:r>
          </w:p>
        </w:tc>
        <w:tc>
          <w:tcPr>
            <w:tcW w:w="2946" w:type="dxa"/>
            <w:vAlign w:val="center"/>
          </w:tcPr>
          <w:p w14:paraId="180330F9" w14:textId="77777777" w:rsidR="004C338D" w:rsidRDefault="004C338D" w:rsidP="00BD1EAA">
            <w:pPr>
              <w:spacing w:after="40"/>
            </w:pPr>
            <w:r>
              <w:rPr>
                <w:sz w:val="18"/>
              </w:rPr>
              <w:t>Pruebas de permisos en Pagos y Dashboard; cierre global confirmado por el responsable del proyecto</w:t>
            </w:r>
          </w:p>
        </w:tc>
        <w:tc>
          <w:tcPr>
            <w:tcW w:w="2946" w:type="dxa"/>
            <w:vAlign w:val="center"/>
          </w:tcPr>
          <w:p w14:paraId="4D7A7A87" w14:textId="77777777" w:rsidR="004C338D" w:rsidRDefault="004C338D" w:rsidP="00BD1EAA">
            <w:pPr>
              <w:spacing w:after="40"/>
            </w:pPr>
            <w:r>
              <w:rPr>
                <w:sz w:val="18"/>
              </w:rPr>
              <w:t>Cerrada</w:t>
            </w:r>
          </w:p>
        </w:tc>
      </w:tr>
      <w:tr w:rsidR="004C338D" w14:paraId="51BC36EC" w14:textId="77777777" w:rsidTr="00BD1EAA">
        <w:trPr>
          <w:jc w:val="center"/>
        </w:trPr>
        <w:tc>
          <w:tcPr>
            <w:tcW w:w="2946" w:type="dxa"/>
            <w:vAlign w:val="center"/>
          </w:tcPr>
          <w:p w14:paraId="25166CE8" w14:textId="77777777" w:rsidR="004C338D" w:rsidRDefault="004C338D" w:rsidP="00BD1EAA">
            <w:pPr>
              <w:spacing w:after="40"/>
            </w:pPr>
            <w:r>
              <w:rPr>
                <w:sz w:val="18"/>
              </w:rPr>
              <w:t>RN-07. Validación de servicios</w:t>
            </w:r>
          </w:p>
        </w:tc>
        <w:tc>
          <w:tcPr>
            <w:tcW w:w="2946" w:type="dxa"/>
            <w:vAlign w:val="center"/>
          </w:tcPr>
          <w:p w14:paraId="685CC92F" w14:textId="77777777" w:rsidR="004C338D" w:rsidRDefault="004C338D" w:rsidP="00BD1EAA">
            <w:pPr>
              <w:spacing w:after="40"/>
            </w:pPr>
            <w:r>
              <w:rPr>
                <w:sz w:val="18"/>
              </w:rPr>
              <w:t>BF4-13: HTTP 400 y no inserción; BF4-14: HTTP 409 por duplicidad</w:t>
            </w:r>
          </w:p>
        </w:tc>
        <w:tc>
          <w:tcPr>
            <w:tcW w:w="2946" w:type="dxa"/>
            <w:vAlign w:val="center"/>
          </w:tcPr>
          <w:p w14:paraId="4A9F0629" w14:textId="77777777" w:rsidR="004C338D" w:rsidRDefault="004C338D" w:rsidP="00BD1EAA">
            <w:pPr>
              <w:spacing w:after="40"/>
            </w:pPr>
            <w:r>
              <w:rPr>
                <w:sz w:val="18"/>
              </w:rPr>
              <w:t>Completada</w:t>
            </w:r>
          </w:p>
        </w:tc>
      </w:tr>
      <w:tr w:rsidR="004C338D" w14:paraId="2BE6E25E" w14:textId="77777777" w:rsidTr="00BD1EAA">
        <w:trPr>
          <w:jc w:val="center"/>
        </w:trPr>
        <w:tc>
          <w:tcPr>
            <w:tcW w:w="2946" w:type="dxa"/>
            <w:vAlign w:val="center"/>
          </w:tcPr>
          <w:p w14:paraId="3C93E862" w14:textId="77777777" w:rsidR="004C338D" w:rsidRDefault="004C338D" w:rsidP="00BD1EAA">
            <w:pPr>
              <w:spacing w:after="40"/>
            </w:pPr>
            <w:r>
              <w:rPr>
                <w:sz w:val="18"/>
              </w:rPr>
              <w:t>RN-09. Asociaciones e integridad</w:t>
            </w:r>
          </w:p>
        </w:tc>
        <w:tc>
          <w:tcPr>
            <w:tcW w:w="2946" w:type="dxa"/>
            <w:vAlign w:val="center"/>
          </w:tcPr>
          <w:p w14:paraId="1146B99E" w14:textId="77777777" w:rsidR="004C338D" w:rsidRDefault="004C338D" w:rsidP="00BD1EAA">
            <w:pPr>
              <w:spacing w:after="40"/>
            </w:pPr>
            <w:r>
              <w:rPr>
                <w:sz w:val="18"/>
              </w:rPr>
              <w:t>Cierre previo; cinco citas originales conservadas y registro temporal ID 16 eliminado</w:t>
            </w:r>
          </w:p>
        </w:tc>
        <w:tc>
          <w:tcPr>
            <w:tcW w:w="2946" w:type="dxa"/>
            <w:vAlign w:val="center"/>
          </w:tcPr>
          <w:p w14:paraId="614B96D9" w14:textId="77777777" w:rsidR="004C338D" w:rsidRDefault="004C338D" w:rsidP="00BD1EAA">
            <w:pPr>
              <w:spacing w:after="40"/>
            </w:pPr>
            <w:r>
              <w:rPr>
                <w:sz w:val="18"/>
              </w:rPr>
              <w:t>Aprobada</w:t>
            </w:r>
          </w:p>
        </w:tc>
      </w:tr>
      <w:tr w:rsidR="004C338D" w14:paraId="5DD79B29" w14:textId="77777777" w:rsidTr="00BD1EAA">
        <w:trPr>
          <w:jc w:val="center"/>
        </w:trPr>
        <w:tc>
          <w:tcPr>
            <w:tcW w:w="2946" w:type="dxa"/>
            <w:vAlign w:val="center"/>
          </w:tcPr>
          <w:p w14:paraId="5386FA54" w14:textId="77777777" w:rsidR="004C338D" w:rsidRDefault="004C338D" w:rsidP="00BD1EAA">
            <w:pPr>
              <w:spacing w:after="40"/>
            </w:pPr>
            <w:r>
              <w:rPr>
                <w:sz w:val="18"/>
              </w:rPr>
              <w:t>RN-17. Indicadores del Dashboard</w:t>
            </w:r>
          </w:p>
        </w:tc>
        <w:tc>
          <w:tcPr>
            <w:tcW w:w="2946" w:type="dxa"/>
            <w:vAlign w:val="center"/>
          </w:tcPr>
          <w:p w14:paraId="7C3E3B9C" w14:textId="77777777" w:rsidR="004C338D" w:rsidRDefault="004C338D" w:rsidP="00BD1EAA">
            <w:pPr>
              <w:spacing w:after="40"/>
            </w:pPr>
            <w:r>
              <w:rPr>
                <w:sz w:val="18"/>
              </w:rPr>
              <w:t>Valores contrastados con MySQL; Cliente HTTP 403 y usuario sin sesión HTTP 401</w:t>
            </w:r>
          </w:p>
        </w:tc>
        <w:tc>
          <w:tcPr>
            <w:tcW w:w="2946" w:type="dxa"/>
            <w:vAlign w:val="center"/>
          </w:tcPr>
          <w:p w14:paraId="7A81BA5E" w14:textId="77777777" w:rsidR="004C338D" w:rsidRDefault="004C338D" w:rsidP="00BD1EAA">
            <w:pPr>
              <w:spacing w:after="40"/>
            </w:pPr>
            <w:r>
              <w:rPr>
                <w:sz w:val="18"/>
              </w:rPr>
              <w:t>Validada para los escenarios examinados</w:t>
            </w:r>
          </w:p>
        </w:tc>
      </w:tr>
    </w:tbl>
    <w:p w14:paraId="33686D34" w14:textId="496B77F9" w:rsidR="004C338D" w:rsidRPr="00625F7D" w:rsidRDefault="004C338D" w:rsidP="00D67094">
      <w:pPr>
        <w:keepNext/>
        <w:spacing w:before="200" w:after="0"/>
      </w:pPr>
      <w:r w:rsidRPr="00625F7D">
        <w:rPr>
          <w:b/>
        </w:rPr>
        <w:t>6.10.</w:t>
      </w:r>
      <w:r w:rsidR="00625F7D">
        <w:rPr>
          <w:b/>
        </w:rPr>
        <w:t>5</w:t>
      </w:r>
      <w:r w:rsidRPr="00625F7D">
        <w:rPr>
          <w:b/>
        </w:rPr>
        <w:t xml:space="preserve"> Conclusión del bloque de revisión final</w:t>
      </w:r>
    </w:p>
    <w:p w14:paraId="4FC0A00E" w14:textId="24EB80CB" w:rsidR="00D86360" w:rsidRPr="00D86360" w:rsidRDefault="004C338D" w:rsidP="00D67094">
      <w:pPr>
        <w:spacing w:after="0"/>
        <w:jc w:val="both"/>
      </w:pPr>
      <w:r>
        <w:t>La revisión final permitió documentar el cierre de RN-05 y RN-09 conforme al seguimiento del proyecto, completar BF4-13 y BF4-14 de RN-07 y contrastar los indicadores principales del Dashboard para RN-17. Las respuestas de la API y las consultas independientes de MySQL coincidieron en los indicadores examinados. También se verificó que Cliente y usuario sin sesión no pueden consultar el Dashboard y que las operaciones de escritura de pagos están restringidas para el Cliente.</w:t>
      </w:r>
    </w:p>
    <w:sectPr w:rsidR="00D86360" w:rsidRPr="00D86360">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7645B" w14:textId="77777777" w:rsidR="00A93B7F" w:rsidRDefault="00A93B7F" w:rsidP="007313BD">
      <w:pPr>
        <w:spacing w:after="0" w:line="240" w:lineRule="auto"/>
      </w:pPr>
      <w:r>
        <w:separator/>
      </w:r>
    </w:p>
  </w:endnote>
  <w:endnote w:type="continuationSeparator" w:id="0">
    <w:p w14:paraId="27993DE3" w14:textId="77777777" w:rsidR="00A93B7F" w:rsidRDefault="00A93B7F" w:rsidP="0073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2630431"/>
      <w:docPartObj>
        <w:docPartGallery w:val="Page Numbers (Bottom of Page)"/>
        <w:docPartUnique/>
      </w:docPartObj>
    </w:sdtPr>
    <w:sdtEndPr/>
    <w:sdtContent>
      <w:p w14:paraId="30E4197E" w14:textId="1C72A347" w:rsidR="007313BD" w:rsidRDefault="007313BD">
        <w:pPr>
          <w:pStyle w:val="Piedepgina"/>
          <w:jc w:val="right"/>
        </w:pPr>
        <w:r>
          <w:fldChar w:fldCharType="begin"/>
        </w:r>
        <w:r>
          <w:instrText>PAGE   \* MERGEFORMAT</w:instrText>
        </w:r>
        <w:r>
          <w:fldChar w:fldCharType="separate"/>
        </w:r>
        <w:r>
          <w:rPr>
            <w:lang w:val="es-MX"/>
          </w:rPr>
          <w:t>2</w:t>
        </w:r>
        <w:r>
          <w:fldChar w:fldCharType="end"/>
        </w:r>
      </w:p>
    </w:sdtContent>
  </w:sdt>
  <w:p w14:paraId="204AE0D8" w14:textId="77777777" w:rsidR="007313BD" w:rsidRDefault="007313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25F9C" w14:textId="77777777" w:rsidR="00A93B7F" w:rsidRDefault="00A93B7F" w:rsidP="007313BD">
      <w:pPr>
        <w:spacing w:after="0" w:line="240" w:lineRule="auto"/>
      </w:pPr>
      <w:r>
        <w:separator/>
      </w:r>
    </w:p>
  </w:footnote>
  <w:footnote w:type="continuationSeparator" w:id="0">
    <w:p w14:paraId="254309A4" w14:textId="77777777" w:rsidR="00A93B7F" w:rsidRDefault="00A93B7F" w:rsidP="0073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1" type="#_x0000_t75" style="width:11.25pt;height:11.25pt" o:bullet="t">
        <v:imagedata r:id="rId1" o:title="msoB4B0"/>
      </v:shape>
    </w:pict>
  </w:numPicBullet>
  <w:abstractNum w:abstractNumId="0" w15:restartNumberingAfterBreak="0">
    <w:nsid w:val="00544CF4"/>
    <w:multiLevelType w:val="hybridMultilevel"/>
    <w:tmpl w:val="F0F6B3D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333726F"/>
    <w:multiLevelType w:val="hybridMultilevel"/>
    <w:tmpl w:val="9A74040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4EF77F6"/>
    <w:multiLevelType w:val="hybridMultilevel"/>
    <w:tmpl w:val="EAB020F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78D6E25"/>
    <w:multiLevelType w:val="multilevel"/>
    <w:tmpl w:val="809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02274"/>
    <w:multiLevelType w:val="hybridMultilevel"/>
    <w:tmpl w:val="D8386638"/>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476208B"/>
    <w:multiLevelType w:val="hybridMultilevel"/>
    <w:tmpl w:val="513C05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2E631E"/>
    <w:multiLevelType w:val="multilevel"/>
    <w:tmpl w:val="792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2229B"/>
    <w:multiLevelType w:val="hybridMultilevel"/>
    <w:tmpl w:val="91640FE8"/>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13A6139"/>
    <w:multiLevelType w:val="hybridMultilevel"/>
    <w:tmpl w:val="3EBE816E"/>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25E15B2"/>
    <w:multiLevelType w:val="hybridMultilevel"/>
    <w:tmpl w:val="265E59BE"/>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61B18A0"/>
    <w:multiLevelType w:val="multilevel"/>
    <w:tmpl w:val="ED5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34598"/>
    <w:multiLevelType w:val="hybridMultilevel"/>
    <w:tmpl w:val="12CEED2C"/>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9DA57B0"/>
    <w:multiLevelType w:val="hybridMultilevel"/>
    <w:tmpl w:val="85FCB91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F1874A2"/>
    <w:multiLevelType w:val="multilevel"/>
    <w:tmpl w:val="70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F570B"/>
    <w:multiLevelType w:val="multilevel"/>
    <w:tmpl w:val="1C3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87142"/>
    <w:multiLevelType w:val="hybridMultilevel"/>
    <w:tmpl w:val="A0D6B0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D616BCE"/>
    <w:multiLevelType w:val="multilevel"/>
    <w:tmpl w:val="379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151C7"/>
    <w:multiLevelType w:val="multilevel"/>
    <w:tmpl w:val="FE2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F262E"/>
    <w:multiLevelType w:val="multilevel"/>
    <w:tmpl w:val="BD0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C6A7C"/>
    <w:multiLevelType w:val="hybridMultilevel"/>
    <w:tmpl w:val="C8BEB8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51EB7742"/>
    <w:multiLevelType w:val="hybridMultilevel"/>
    <w:tmpl w:val="F858F1E4"/>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5B0F0DB9"/>
    <w:multiLevelType w:val="multilevel"/>
    <w:tmpl w:val="640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113BD"/>
    <w:multiLevelType w:val="hybridMultilevel"/>
    <w:tmpl w:val="F78086E4"/>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849146A"/>
    <w:multiLevelType w:val="hybridMultilevel"/>
    <w:tmpl w:val="A72CD1A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6DC275BE"/>
    <w:multiLevelType w:val="multilevel"/>
    <w:tmpl w:val="74A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46128"/>
    <w:multiLevelType w:val="multilevel"/>
    <w:tmpl w:val="2B8A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935B36"/>
    <w:multiLevelType w:val="multilevel"/>
    <w:tmpl w:val="D17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9702D"/>
    <w:multiLevelType w:val="multilevel"/>
    <w:tmpl w:val="626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D0FB8"/>
    <w:multiLevelType w:val="hybridMultilevel"/>
    <w:tmpl w:val="64A8F36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5"/>
  </w:num>
  <w:num w:numId="2">
    <w:abstractNumId w:val="24"/>
  </w:num>
  <w:num w:numId="3">
    <w:abstractNumId w:val="14"/>
  </w:num>
  <w:num w:numId="4">
    <w:abstractNumId w:val="21"/>
  </w:num>
  <w:num w:numId="5">
    <w:abstractNumId w:val="18"/>
  </w:num>
  <w:num w:numId="6">
    <w:abstractNumId w:val="16"/>
  </w:num>
  <w:num w:numId="7">
    <w:abstractNumId w:val="17"/>
  </w:num>
  <w:num w:numId="8">
    <w:abstractNumId w:val="23"/>
  </w:num>
  <w:num w:numId="9">
    <w:abstractNumId w:val="5"/>
  </w:num>
  <w:num w:numId="10">
    <w:abstractNumId w:val="28"/>
  </w:num>
  <w:num w:numId="11">
    <w:abstractNumId w:val="1"/>
  </w:num>
  <w:num w:numId="12">
    <w:abstractNumId w:val="9"/>
  </w:num>
  <w:num w:numId="13">
    <w:abstractNumId w:val="22"/>
  </w:num>
  <w:num w:numId="14">
    <w:abstractNumId w:val="2"/>
  </w:num>
  <w:num w:numId="15">
    <w:abstractNumId w:val="4"/>
  </w:num>
  <w:num w:numId="16">
    <w:abstractNumId w:val="26"/>
  </w:num>
  <w:num w:numId="17">
    <w:abstractNumId w:val="6"/>
  </w:num>
  <w:num w:numId="18">
    <w:abstractNumId w:val="13"/>
  </w:num>
  <w:num w:numId="19">
    <w:abstractNumId w:val="19"/>
  </w:num>
  <w:num w:numId="20">
    <w:abstractNumId w:val="15"/>
  </w:num>
  <w:num w:numId="21">
    <w:abstractNumId w:val="7"/>
  </w:num>
  <w:num w:numId="22">
    <w:abstractNumId w:val="20"/>
  </w:num>
  <w:num w:numId="23">
    <w:abstractNumId w:val="0"/>
  </w:num>
  <w:num w:numId="24">
    <w:abstractNumId w:val="3"/>
  </w:num>
  <w:num w:numId="25">
    <w:abstractNumId w:val="10"/>
  </w:num>
  <w:num w:numId="26">
    <w:abstractNumId w:val="27"/>
  </w:num>
  <w:num w:numId="27">
    <w:abstractNumId w:val="8"/>
  </w:num>
  <w:num w:numId="28">
    <w:abstractNumId w:val="11"/>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60"/>
    <w:rsid w:val="00044681"/>
    <w:rsid w:val="00107B87"/>
    <w:rsid w:val="00113F8B"/>
    <w:rsid w:val="00125C62"/>
    <w:rsid w:val="00130CB6"/>
    <w:rsid w:val="002966C6"/>
    <w:rsid w:val="00316A26"/>
    <w:rsid w:val="00382854"/>
    <w:rsid w:val="003A0549"/>
    <w:rsid w:val="004A6212"/>
    <w:rsid w:val="004C338D"/>
    <w:rsid w:val="004D1B61"/>
    <w:rsid w:val="004F24E9"/>
    <w:rsid w:val="004F4138"/>
    <w:rsid w:val="005266CD"/>
    <w:rsid w:val="00625F7D"/>
    <w:rsid w:val="00643A7C"/>
    <w:rsid w:val="006C1525"/>
    <w:rsid w:val="007313BD"/>
    <w:rsid w:val="00796EB7"/>
    <w:rsid w:val="00874019"/>
    <w:rsid w:val="008C0A78"/>
    <w:rsid w:val="008C52CC"/>
    <w:rsid w:val="009B708A"/>
    <w:rsid w:val="009F0D49"/>
    <w:rsid w:val="009F1607"/>
    <w:rsid w:val="00A078AE"/>
    <w:rsid w:val="00A93B7F"/>
    <w:rsid w:val="00A94430"/>
    <w:rsid w:val="00AA3910"/>
    <w:rsid w:val="00BB520E"/>
    <w:rsid w:val="00BC1FB2"/>
    <w:rsid w:val="00C84488"/>
    <w:rsid w:val="00C845BB"/>
    <w:rsid w:val="00C94ADA"/>
    <w:rsid w:val="00D03FE1"/>
    <w:rsid w:val="00D1707B"/>
    <w:rsid w:val="00D3345C"/>
    <w:rsid w:val="00D67094"/>
    <w:rsid w:val="00D86360"/>
    <w:rsid w:val="00D96179"/>
    <w:rsid w:val="00D97AC2"/>
    <w:rsid w:val="00F56BD3"/>
    <w:rsid w:val="00FF47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7940"/>
  <w15:chartTrackingRefBased/>
  <w15:docId w15:val="{EAACBB40-823D-453A-A78A-2BE93AF0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1B61"/>
    <w:pPr>
      <w:ind w:left="720"/>
      <w:contextualSpacing/>
    </w:pPr>
  </w:style>
  <w:style w:type="paragraph" w:styleId="Encabezado">
    <w:name w:val="header"/>
    <w:basedOn w:val="Normal"/>
    <w:link w:val="EncabezadoCar"/>
    <w:uiPriority w:val="99"/>
    <w:unhideWhenUsed/>
    <w:rsid w:val="007313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13BD"/>
  </w:style>
  <w:style w:type="paragraph" w:styleId="Piedepgina">
    <w:name w:val="footer"/>
    <w:basedOn w:val="Normal"/>
    <w:link w:val="PiedepginaCar"/>
    <w:uiPriority w:val="99"/>
    <w:unhideWhenUsed/>
    <w:rsid w:val="007313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6209">
      <w:bodyDiv w:val="1"/>
      <w:marLeft w:val="0"/>
      <w:marRight w:val="0"/>
      <w:marTop w:val="0"/>
      <w:marBottom w:val="0"/>
      <w:divBdr>
        <w:top w:val="none" w:sz="0" w:space="0" w:color="auto"/>
        <w:left w:val="none" w:sz="0" w:space="0" w:color="auto"/>
        <w:bottom w:val="none" w:sz="0" w:space="0" w:color="auto"/>
        <w:right w:val="none" w:sz="0" w:space="0" w:color="auto"/>
      </w:divBdr>
    </w:div>
    <w:div w:id="77676958">
      <w:bodyDiv w:val="1"/>
      <w:marLeft w:val="0"/>
      <w:marRight w:val="0"/>
      <w:marTop w:val="0"/>
      <w:marBottom w:val="0"/>
      <w:divBdr>
        <w:top w:val="none" w:sz="0" w:space="0" w:color="auto"/>
        <w:left w:val="none" w:sz="0" w:space="0" w:color="auto"/>
        <w:bottom w:val="none" w:sz="0" w:space="0" w:color="auto"/>
        <w:right w:val="none" w:sz="0" w:space="0" w:color="auto"/>
      </w:divBdr>
    </w:div>
    <w:div w:id="189014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13</Pages>
  <Words>5036</Words>
  <Characters>27700</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34</cp:revision>
  <dcterms:created xsi:type="dcterms:W3CDTF">2026-10-22T19:49:00Z</dcterms:created>
  <dcterms:modified xsi:type="dcterms:W3CDTF">2026-10-28T04:33:00Z</dcterms:modified>
</cp:coreProperties>
</file>