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7BF85E" w14:textId="2B15E5A3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Uno de los siguientes tipos de encabezamiento debe</w:t>
      </w:r>
      <w:r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aparecer en letras mayúsculas al extremo superior</w:t>
      </w:r>
      <w:r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izquierdo de la primera página de la síntesis:</w:t>
      </w:r>
      <w:r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 xml:space="preserve">informe de auditoría x SA. Al director gerente de la </w:t>
      </w:r>
      <w:proofErr w:type="spellStart"/>
      <w:r w:rsidRPr="0081178E">
        <w:rPr>
          <w:rFonts w:cstheme="minorHAnsi"/>
          <w:sz w:val="20"/>
          <w:szCs w:val="20"/>
        </w:rPr>
        <w:t>Cia</w:t>
      </w:r>
      <w:proofErr w:type="spellEnd"/>
      <w:r w:rsidRPr="0081178E">
        <w:rPr>
          <w:rFonts w:cstheme="minorHAnsi"/>
          <w:sz w:val="20"/>
          <w:szCs w:val="20"/>
        </w:rPr>
        <w:t>.</w:t>
      </w:r>
      <w:r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Z</w:t>
      </w:r>
    </w:p>
    <w:p w14:paraId="72D6DE17" w14:textId="77777777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CASO PRÁCTICO QUE CONTIENE ASPECTOS BÁSICOS PARA ELABORAR UN INFORME DE AUDITORÍA OPERATIVA</w:t>
      </w:r>
    </w:p>
    <w:p w14:paraId="3CCC689C" w14:textId="77777777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1. UBICACIÓN DE LA EMPRESA.</w:t>
      </w:r>
    </w:p>
    <w:p w14:paraId="75C420D9" w14:textId="5E148E69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 xml:space="preserve">La empresa </w:t>
      </w:r>
      <w:r w:rsidRPr="00084B78">
        <w:rPr>
          <w:rFonts w:cstheme="minorHAnsi"/>
          <w:sz w:val="20"/>
          <w:szCs w:val="20"/>
          <w:highlight w:val="yellow"/>
        </w:rPr>
        <w:t>"Industria Básica S.A.</w:t>
      </w:r>
      <w:r w:rsidRPr="0081178E">
        <w:rPr>
          <w:rFonts w:cstheme="minorHAnsi"/>
          <w:sz w:val="20"/>
          <w:szCs w:val="20"/>
        </w:rPr>
        <w:t>", está</w:t>
      </w:r>
      <w:r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ubicada en la ciudad de Lima, lugar que fue seleccionado por</w:t>
      </w:r>
      <w:r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estar cerca del mercado más grande del</w:t>
      </w:r>
      <w:r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país.</w:t>
      </w:r>
    </w:p>
    <w:p w14:paraId="2F0A7307" w14:textId="29D211FC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La empresa cuenta con una planta y oficinas</w:t>
      </w:r>
      <w:r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administrativas.</w:t>
      </w:r>
      <w:r>
        <w:rPr>
          <w:rFonts w:cstheme="minorHAnsi"/>
          <w:sz w:val="20"/>
          <w:szCs w:val="20"/>
        </w:rPr>
        <w:t xml:space="preserve"> </w:t>
      </w:r>
      <w:r w:rsidRPr="00084B78">
        <w:rPr>
          <w:rFonts w:cstheme="minorHAnsi"/>
          <w:sz w:val="20"/>
          <w:szCs w:val="20"/>
          <w:highlight w:val="yellow"/>
        </w:rPr>
        <w:t>En la decisión para determinar el lugar en que debería estar la empresa, nunca se llevó a cabo ningún estudio</w:t>
      </w:r>
      <w:r w:rsidRPr="0081178E">
        <w:rPr>
          <w:rFonts w:cstheme="minorHAnsi"/>
          <w:sz w:val="20"/>
          <w:szCs w:val="20"/>
        </w:rPr>
        <w:t>; el único argumento que se</w:t>
      </w:r>
      <w:r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tomó en cuenta fue el anotado de estar cerca del mercado</w:t>
      </w:r>
      <w:r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más grande existente.</w:t>
      </w:r>
    </w:p>
    <w:p w14:paraId="099AC896" w14:textId="72D279C1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2</w:t>
      </w:r>
      <w:r w:rsidRPr="0081178E">
        <w:rPr>
          <w:rFonts w:cstheme="minorHAnsi"/>
          <w:sz w:val="20"/>
          <w:szCs w:val="20"/>
        </w:rPr>
        <w:t>. PRODUCCIÓN.</w:t>
      </w:r>
    </w:p>
    <w:p w14:paraId="7267A1AC" w14:textId="0269BC11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La empresa se dedica a la elaboración de</w:t>
      </w:r>
      <w:r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 xml:space="preserve">productos farmacéuticos </w:t>
      </w:r>
      <w:r w:rsidRPr="00084B78">
        <w:rPr>
          <w:rFonts w:cstheme="minorHAnsi"/>
          <w:sz w:val="20"/>
          <w:szCs w:val="20"/>
          <w:highlight w:val="yellow"/>
        </w:rPr>
        <w:t>utilizando tecnología inglesa y alemana por que paga regalías y esporádicamente, asistencia técnica.</w:t>
      </w:r>
    </w:p>
    <w:p w14:paraId="5DF86A7F" w14:textId="07794D7D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3</w:t>
      </w:r>
      <w:r w:rsidRPr="0081178E">
        <w:rPr>
          <w:rFonts w:cstheme="minorHAnsi"/>
          <w:sz w:val="20"/>
          <w:szCs w:val="20"/>
        </w:rPr>
        <w:t>. INSTALACIONES PRODUCTIVAS.</w:t>
      </w:r>
    </w:p>
    <w:p w14:paraId="68A51F25" w14:textId="3B590075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La compañía cuenta con una planta, la cual</w:t>
      </w:r>
      <w:r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se ha ampliado por razones de expansión debido al</w:t>
      </w:r>
      <w:r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desarrollo de nuevos productos y a la mayor demanda de los ya</w:t>
      </w:r>
      <w:r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existentes.</w:t>
      </w:r>
    </w:p>
    <w:p w14:paraId="02097F5F" w14:textId="5D9E847B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084B78">
        <w:rPr>
          <w:rFonts w:cstheme="minorHAnsi"/>
          <w:sz w:val="20"/>
          <w:szCs w:val="20"/>
          <w:highlight w:val="yellow"/>
        </w:rPr>
        <w:t>El crecimiento de la planta ha sido desordenado e improvisado, y no ha existido mayor programación basada en proyecciones.</w:t>
      </w:r>
    </w:p>
    <w:p w14:paraId="4EF29980" w14:textId="1E9EF7C9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4</w:t>
      </w:r>
      <w:r w:rsidRPr="0081178E">
        <w:rPr>
          <w:rFonts w:cstheme="minorHAnsi"/>
          <w:sz w:val="20"/>
          <w:szCs w:val="20"/>
        </w:rPr>
        <w:t>. PERSONAL.</w:t>
      </w:r>
    </w:p>
    <w:p w14:paraId="3DBF07DB" w14:textId="07E4F1B4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La compañía cuenta con el siguiente</w:t>
      </w:r>
      <w:r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personal:</w:t>
      </w:r>
    </w:p>
    <w:p w14:paraId="00422174" w14:textId="77777777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a. Obreros: 8,800</w:t>
      </w:r>
    </w:p>
    <w:p w14:paraId="0F796018" w14:textId="77777777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b. Empleados: 400</w:t>
      </w:r>
    </w:p>
    <w:p w14:paraId="7B97659C" w14:textId="287B3A6F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La mano de obra no requiere ser muy calificada, y</w:t>
      </w:r>
      <w:r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generalmente se le entrena dentro de la empresa y n existe</w:t>
      </w:r>
      <w:r w:rsidR="008975C0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problema para hacer contrataciones.</w:t>
      </w:r>
      <w:r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 xml:space="preserve">Ha sido costumbre de </w:t>
      </w:r>
      <w:proofErr w:type="spellStart"/>
      <w:r w:rsidRPr="0081178E">
        <w:rPr>
          <w:rFonts w:cstheme="minorHAnsi"/>
          <w:sz w:val="20"/>
          <w:szCs w:val="20"/>
        </w:rPr>
        <w:t>a</w:t>
      </w:r>
      <w:proofErr w:type="spellEnd"/>
      <w:r w:rsidRPr="0081178E">
        <w:rPr>
          <w:rFonts w:cstheme="minorHAnsi"/>
          <w:sz w:val="20"/>
          <w:szCs w:val="20"/>
        </w:rPr>
        <w:t xml:space="preserve"> empresa el estricto cumplimiento</w:t>
      </w:r>
      <w:r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de las disposiciones laborales, que se rigen por medio de un</w:t>
      </w:r>
      <w:r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contrato colectivo firmado con el sindicato al que se le</w:t>
      </w:r>
      <w:r w:rsidR="008975C0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encuentran afiliados los obreros. En lo que a los empleados</w:t>
      </w:r>
      <w:r w:rsidR="008975C0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administrativos se refiere, as relaciones se rigen por contratos</w:t>
      </w:r>
      <w:r w:rsidR="008975C0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individuales firmados con ellos y las disposiciones laborales</w:t>
      </w:r>
      <w:r w:rsidR="008975C0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vigentes.</w:t>
      </w:r>
    </w:p>
    <w:p w14:paraId="0EC8DE34" w14:textId="59F25EE6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Los sueldos del personal se encuentran dentro de los</w:t>
      </w:r>
      <w:r w:rsidR="008975C0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niveles que pagan las industrias de ramo.</w:t>
      </w:r>
      <w:r w:rsidR="008975C0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La gerencia de personal se encarga de desarrollar todas</w:t>
      </w:r>
      <w:r w:rsidR="008975C0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las labores de "Relaciones Industriales".</w:t>
      </w:r>
    </w:p>
    <w:p w14:paraId="07474288" w14:textId="254A1046" w:rsidR="0081178E" w:rsidRPr="0081178E" w:rsidRDefault="008975C0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5</w:t>
      </w:r>
      <w:r w:rsidR="0081178E" w:rsidRPr="0081178E">
        <w:rPr>
          <w:rFonts w:cstheme="minorHAnsi"/>
          <w:sz w:val="20"/>
          <w:szCs w:val="20"/>
        </w:rPr>
        <w:t>. ABASTECIMIENTO DE MATERIA PRIMA.</w:t>
      </w:r>
    </w:p>
    <w:p w14:paraId="202AC52B" w14:textId="1F381D8C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El 60% de la materia prima se compra en el país y</w:t>
      </w:r>
      <w:r w:rsidR="008975C0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el resto es importada de Inglaterra, Alemania y Estado Unidos. La</w:t>
      </w:r>
      <w:r w:rsidR="008975C0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coordinación de compras está asignada al</w:t>
      </w:r>
      <w:r w:rsidR="008975C0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departamento respectivo.</w:t>
      </w:r>
    </w:p>
    <w:p w14:paraId="18A56D77" w14:textId="4964CDEF" w:rsidR="0081178E" w:rsidRPr="0081178E" w:rsidRDefault="008975C0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6</w:t>
      </w:r>
      <w:r w:rsidR="0081178E" w:rsidRPr="0081178E">
        <w:rPr>
          <w:rFonts w:cstheme="minorHAnsi"/>
          <w:sz w:val="20"/>
          <w:szCs w:val="20"/>
        </w:rPr>
        <w:t>. VENTAS.</w:t>
      </w:r>
    </w:p>
    <w:p w14:paraId="4D8E5C20" w14:textId="6470D74D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proofErr w:type="gramStart"/>
      <w:r w:rsidRPr="0081178E">
        <w:rPr>
          <w:rFonts w:cstheme="minorHAnsi"/>
          <w:sz w:val="20"/>
          <w:szCs w:val="20"/>
        </w:rPr>
        <w:t>La</w:t>
      </w:r>
      <w:proofErr w:type="gramEnd"/>
      <w:r w:rsidRPr="0081178E">
        <w:rPr>
          <w:rFonts w:cstheme="minorHAnsi"/>
          <w:sz w:val="20"/>
          <w:szCs w:val="20"/>
        </w:rPr>
        <w:t xml:space="preserve"> ventas son realizadas a través a través</w:t>
      </w:r>
      <w:r w:rsidR="008975C0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de agentes. Existen centros de distribución</w:t>
      </w:r>
      <w:r w:rsidR="008975C0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(droguerías, atendidas por un almacenista) en las ciudades</w:t>
      </w:r>
      <w:r w:rsidR="008975C0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 xml:space="preserve">más importantes del país: </w:t>
      </w:r>
      <w:r w:rsidR="00875B94">
        <w:rPr>
          <w:rFonts w:cstheme="minorHAnsi"/>
          <w:sz w:val="20"/>
          <w:szCs w:val="20"/>
        </w:rPr>
        <w:t xml:space="preserve">Tijuana, </w:t>
      </w:r>
      <w:r w:rsidR="00C87393">
        <w:rPr>
          <w:rFonts w:cstheme="minorHAnsi"/>
          <w:sz w:val="20"/>
          <w:szCs w:val="20"/>
        </w:rPr>
        <w:t>Aguascalientes, Leon, Queretaro</w:t>
      </w:r>
      <w:r w:rsidRPr="0081178E">
        <w:rPr>
          <w:rFonts w:cstheme="minorHAnsi"/>
          <w:sz w:val="20"/>
          <w:szCs w:val="20"/>
        </w:rPr>
        <w:t>.</w:t>
      </w:r>
    </w:p>
    <w:p w14:paraId="72431D22" w14:textId="39E7CF4B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084B78">
        <w:rPr>
          <w:rFonts w:cstheme="minorHAnsi"/>
          <w:sz w:val="20"/>
          <w:szCs w:val="20"/>
          <w:highlight w:val="yellow"/>
        </w:rPr>
        <w:t>Se efectúa publicidad de los productos a</w:t>
      </w:r>
      <w:r w:rsidR="008975C0" w:rsidRPr="00084B78">
        <w:rPr>
          <w:rFonts w:cstheme="minorHAnsi"/>
          <w:sz w:val="20"/>
          <w:szCs w:val="20"/>
          <w:highlight w:val="yellow"/>
        </w:rPr>
        <w:t xml:space="preserve"> </w:t>
      </w:r>
      <w:r w:rsidRPr="00084B78">
        <w:rPr>
          <w:rFonts w:cstheme="minorHAnsi"/>
          <w:sz w:val="20"/>
          <w:szCs w:val="20"/>
          <w:highlight w:val="yellow"/>
        </w:rPr>
        <w:t>través de las revistas y literatura.</w:t>
      </w:r>
    </w:p>
    <w:p w14:paraId="0642D7A1" w14:textId="13651047" w:rsidR="0081178E" w:rsidRPr="0081178E" w:rsidRDefault="008975C0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6</w:t>
      </w:r>
      <w:r w:rsidR="0081178E" w:rsidRPr="0081178E">
        <w:rPr>
          <w:rFonts w:cstheme="minorHAnsi"/>
          <w:sz w:val="20"/>
          <w:szCs w:val="20"/>
        </w:rPr>
        <w:t>. SISTEMA DE INFORMACIÓN</w:t>
      </w:r>
    </w:p>
    <w:p w14:paraId="696907C5" w14:textId="69E776C6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Existe una organización contable bien definida</w:t>
      </w:r>
      <w:r w:rsidR="008975C0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que permite la capacitación de la información</w:t>
      </w:r>
      <w:r w:rsidR="008975C0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requerida para los estados financieros necesarios de la empresa.</w:t>
      </w:r>
      <w:r w:rsidR="008975C0">
        <w:rPr>
          <w:rFonts w:cstheme="minorHAnsi"/>
          <w:sz w:val="20"/>
          <w:szCs w:val="20"/>
        </w:rPr>
        <w:t xml:space="preserve"> </w:t>
      </w:r>
    </w:p>
    <w:p w14:paraId="36FA4FED" w14:textId="0350AF56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El sistema se encuentra integrado a un computador.</w:t>
      </w:r>
      <w:r w:rsidR="008975C0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En una entrevista llevada a cabo con el supervisor</w:t>
      </w:r>
      <w:r w:rsidR="008975C0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General se obtuvo la siguiente información:</w:t>
      </w:r>
    </w:p>
    <w:p w14:paraId="6AC51A05" w14:textId="7F2CE849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 xml:space="preserve">a. Mensualmente se procesan estados financieros, </w:t>
      </w:r>
      <w:r w:rsidRPr="00084B78">
        <w:rPr>
          <w:rFonts w:cstheme="minorHAnsi"/>
          <w:sz w:val="20"/>
          <w:szCs w:val="20"/>
          <w:highlight w:val="yellow"/>
        </w:rPr>
        <w:t>que se</w:t>
      </w:r>
      <w:r w:rsidR="008975C0" w:rsidRPr="00084B78">
        <w:rPr>
          <w:rFonts w:cstheme="minorHAnsi"/>
          <w:sz w:val="20"/>
          <w:szCs w:val="20"/>
          <w:highlight w:val="yellow"/>
        </w:rPr>
        <w:t xml:space="preserve"> </w:t>
      </w:r>
      <w:r w:rsidRPr="00084B78">
        <w:rPr>
          <w:rFonts w:cstheme="minorHAnsi"/>
          <w:sz w:val="20"/>
          <w:szCs w:val="20"/>
          <w:highlight w:val="yellow"/>
        </w:rPr>
        <w:t>terminan en 20 días después del mes al que</w:t>
      </w:r>
      <w:r w:rsidR="008975C0" w:rsidRPr="00084B78">
        <w:rPr>
          <w:rFonts w:cstheme="minorHAnsi"/>
          <w:sz w:val="20"/>
          <w:szCs w:val="20"/>
          <w:highlight w:val="yellow"/>
        </w:rPr>
        <w:t xml:space="preserve"> </w:t>
      </w:r>
      <w:r w:rsidRPr="00084B78">
        <w:rPr>
          <w:rFonts w:cstheme="minorHAnsi"/>
          <w:sz w:val="20"/>
          <w:szCs w:val="20"/>
          <w:highlight w:val="yellow"/>
        </w:rPr>
        <w:t>pertenecen.</w:t>
      </w:r>
    </w:p>
    <w:p w14:paraId="67515F0E" w14:textId="0DB0FF6C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b</w:t>
      </w:r>
      <w:r w:rsidRPr="00084B78">
        <w:rPr>
          <w:rFonts w:cstheme="minorHAnsi"/>
          <w:sz w:val="20"/>
          <w:szCs w:val="20"/>
          <w:highlight w:val="yellow"/>
        </w:rPr>
        <w:t>. Los estado financieros de preferencia se presentan en</w:t>
      </w:r>
      <w:r w:rsidR="008975C0" w:rsidRPr="00084B78">
        <w:rPr>
          <w:rFonts w:cstheme="minorHAnsi"/>
          <w:sz w:val="20"/>
          <w:szCs w:val="20"/>
          <w:highlight w:val="yellow"/>
        </w:rPr>
        <w:t xml:space="preserve"> </w:t>
      </w:r>
      <w:r w:rsidRPr="00084B78">
        <w:rPr>
          <w:rFonts w:cstheme="minorHAnsi"/>
          <w:sz w:val="20"/>
          <w:szCs w:val="20"/>
          <w:highlight w:val="yellow"/>
        </w:rPr>
        <w:t>un legajo que incluye Balance General. Estado de Resultados,</w:t>
      </w:r>
      <w:r w:rsidR="008975C0" w:rsidRPr="00084B78">
        <w:rPr>
          <w:rFonts w:cstheme="minorHAnsi"/>
          <w:sz w:val="20"/>
          <w:szCs w:val="20"/>
          <w:highlight w:val="yellow"/>
        </w:rPr>
        <w:t xml:space="preserve"> </w:t>
      </w:r>
      <w:r w:rsidRPr="00084B78">
        <w:rPr>
          <w:rFonts w:cstheme="minorHAnsi"/>
          <w:sz w:val="20"/>
          <w:szCs w:val="20"/>
          <w:highlight w:val="yellow"/>
        </w:rPr>
        <w:t>Estado de Costos de Producción y relaciones de todas las</w:t>
      </w:r>
      <w:r w:rsidR="008975C0" w:rsidRPr="00084B78">
        <w:rPr>
          <w:rFonts w:cstheme="minorHAnsi"/>
          <w:sz w:val="20"/>
          <w:szCs w:val="20"/>
          <w:highlight w:val="yellow"/>
        </w:rPr>
        <w:t xml:space="preserve"> </w:t>
      </w:r>
      <w:r w:rsidRPr="00084B78">
        <w:rPr>
          <w:rFonts w:cstheme="minorHAnsi"/>
          <w:sz w:val="20"/>
          <w:szCs w:val="20"/>
          <w:highlight w:val="yellow"/>
        </w:rPr>
        <w:t>cuentas; este legajo asciende aproximadamente 100 hojas</w:t>
      </w:r>
      <w:r w:rsidR="008975C0" w:rsidRPr="00084B78">
        <w:rPr>
          <w:rFonts w:cstheme="minorHAnsi"/>
          <w:sz w:val="20"/>
          <w:szCs w:val="20"/>
          <w:highlight w:val="yellow"/>
        </w:rPr>
        <w:t xml:space="preserve"> </w:t>
      </w:r>
      <w:r w:rsidRPr="00084B78">
        <w:rPr>
          <w:rFonts w:cstheme="minorHAnsi"/>
          <w:sz w:val="20"/>
          <w:szCs w:val="20"/>
          <w:highlight w:val="yellow"/>
        </w:rPr>
        <w:t>tamaño carta.</w:t>
      </w:r>
    </w:p>
    <w:p w14:paraId="549398EF" w14:textId="28637D19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lastRenderedPageBreak/>
        <w:t>c. La información que se muestra solo tiene la</w:t>
      </w:r>
      <w:r w:rsidR="008975C0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 xml:space="preserve">información del mes, </w:t>
      </w:r>
      <w:r w:rsidRPr="00084B78">
        <w:rPr>
          <w:rFonts w:cstheme="minorHAnsi"/>
          <w:sz w:val="20"/>
          <w:szCs w:val="20"/>
          <w:highlight w:val="yellow"/>
        </w:rPr>
        <w:t>anualmente de comparan los estados</w:t>
      </w:r>
      <w:r w:rsidR="008975C0" w:rsidRPr="00084B78">
        <w:rPr>
          <w:rFonts w:cstheme="minorHAnsi"/>
          <w:sz w:val="20"/>
          <w:szCs w:val="20"/>
          <w:highlight w:val="yellow"/>
        </w:rPr>
        <w:t xml:space="preserve"> </w:t>
      </w:r>
      <w:r w:rsidRPr="00084B78">
        <w:rPr>
          <w:rFonts w:cstheme="minorHAnsi"/>
          <w:sz w:val="20"/>
          <w:szCs w:val="20"/>
          <w:highlight w:val="yellow"/>
        </w:rPr>
        <w:t>financieros con el Presupuesto.</w:t>
      </w:r>
    </w:p>
    <w:p w14:paraId="61DCA242" w14:textId="4F7BD6F4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 xml:space="preserve">d. </w:t>
      </w:r>
      <w:r w:rsidRPr="00084B78">
        <w:rPr>
          <w:rFonts w:cstheme="minorHAnsi"/>
          <w:sz w:val="20"/>
          <w:szCs w:val="20"/>
          <w:highlight w:val="yellow"/>
        </w:rPr>
        <w:t>Este legajo es enviado únicamente al Director</w:t>
      </w:r>
      <w:r w:rsidR="008975C0" w:rsidRPr="00084B78">
        <w:rPr>
          <w:rFonts w:cstheme="minorHAnsi"/>
          <w:sz w:val="20"/>
          <w:szCs w:val="20"/>
          <w:highlight w:val="yellow"/>
        </w:rPr>
        <w:t xml:space="preserve"> </w:t>
      </w:r>
      <w:r w:rsidRPr="00084B78">
        <w:rPr>
          <w:rFonts w:cstheme="minorHAnsi"/>
          <w:sz w:val="20"/>
          <w:szCs w:val="20"/>
          <w:highlight w:val="yellow"/>
        </w:rPr>
        <w:t>Gerente,</w:t>
      </w:r>
    </w:p>
    <w:p w14:paraId="663CE6A6" w14:textId="3AA6D8AA" w:rsidR="0081178E" w:rsidRPr="0081178E" w:rsidRDefault="008975C0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PROBLEMATICAS</w:t>
      </w:r>
    </w:p>
    <w:p w14:paraId="682C77A9" w14:textId="3889CA91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ORGANIZACIÓN</w:t>
      </w:r>
    </w:p>
    <w:p w14:paraId="2BC69648" w14:textId="6B9587A9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– No existe un grafica de</w:t>
      </w:r>
      <w:r w:rsidR="008975C0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organización.</w:t>
      </w:r>
    </w:p>
    <w:p w14:paraId="5AB4C384" w14:textId="3A7A531C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– Las líneas de autoridad y responsabilidad no</w:t>
      </w:r>
      <w:r w:rsidR="008975C0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están definidas.</w:t>
      </w:r>
    </w:p>
    <w:p w14:paraId="7B450213" w14:textId="77777777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– No existen puestos ni funciones debidas.</w:t>
      </w:r>
    </w:p>
    <w:p w14:paraId="17F156AA" w14:textId="1F7B1EB4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– No existen Manuales de funciones ni procedimientos</w:t>
      </w:r>
      <w:r w:rsidR="008975C0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administrativos ni de control interno.</w:t>
      </w:r>
    </w:p>
    <w:p w14:paraId="688037B3" w14:textId="652BC4C4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COMPRAS (ABASTECIMIENTO).</w:t>
      </w:r>
    </w:p>
    <w:p w14:paraId="1526255D" w14:textId="3992C92B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– No existe un Plan de abastecimientos concordantes con</w:t>
      </w:r>
      <w:r w:rsidR="008975C0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las necesidades de producción.</w:t>
      </w:r>
    </w:p>
    <w:p w14:paraId="27D0B971" w14:textId="17F4B1DA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– La mayor parte de las compras se realizan con el</w:t>
      </w:r>
      <w:r w:rsidR="00844181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carácter de "urgente".</w:t>
      </w:r>
    </w:p>
    <w:p w14:paraId="5C430B8D" w14:textId="3C1F6E9F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– No existe un catálogo de proveedores, si se</w:t>
      </w:r>
      <w:r w:rsidR="00844181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solicitan cotizaciones para comprar precios.</w:t>
      </w:r>
    </w:p>
    <w:p w14:paraId="2B51511A" w14:textId="22DD7311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SISTEMA DE INFORMACIÓN.</w:t>
      </w:r>
    </w:p>
    <w:p w14:paraId="4729B2A4" w14:textId="6025EB70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– La información contable y financiera, solo se</w:t>
      </w:r>
      <w:r w:rsidR="00844181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envía al Director Gerente.</w:t>
      </w:r>
    </w:p>
    <w:p w14:paraId="754AE856" w14:textId="2EE11E27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– No hay balances Comparativos Mensuales, n existe</w:t>
      </w:r>
      <w:r w:rsidR="00844181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comparación de los Estados financieros con el presupuesto,</w:t>
      </w:r>
      <w:r w:rsidR="00844181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ni se incluyen explicaciones al balance.</w:t>
      </w:r>
    </w:p>
    <w:p w14:paraId="306D165D" w14:textId="065BDF1C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PRODUCCIÓN</w:t>
      </w:r>
    </w:p>
    <w:p w14:paraId="11AC0202" w14:textId="2317D07B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– No existe un Plan Mensual de</w:t>
      </w:r>
      <w:r w:rsidR="00844181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Producción</w:t>
      </w:r>
    </w:p>
    <w:p w14:paraId="2F0E593C" w14:textId="6A98F38F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– No se utiliza el total de la capacidad</w:t>
      </w:r>
      <w:r w:rsidR="00844181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instalada</w:t>
      </w:r>
    </w:p>
    <w:p w14:paraId="5BB7DE74" w14:textId="7B21C4F6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– No existe un Programa de mantenimiento</w:t>
      </w:r>
      <w:r w:rsidR="00844181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preventivo.</w:t>
      </w:r>
    </w:p>
    <w:p w14:paraId="4A902DF5" w14:textId="3878F47B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– No existe una adecuada racionalización de la</w:t>
      </w:r>
      <w:r w:rsidR="00844181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mano de obra</w:t>
      </w:r>
    </w:p>
    <w:p w14:paraId="681D2814" w14:textId="77777777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– Falta de control de calidad en el embalaje.</w:t>
      </w:r>
    </w:p>
    <w:p w14:paraId="196A7787" w14:textId="64BC7781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– Mala distribución del área de</w:t>
      </w:r>
      <w:r w:rsidR="00844181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producción en relación con las áreas de</w:t>
      </w:r>
      <w:r w:rsidR="00844181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almacenamiento y empaque.</w:t>
      </w:r>
    </w:p>
    <w:p w14:paraId="31873D5C" w14:textId="65FB02E6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VENTAS</w:t>
      </w:r>
    </w:p>
    <w:p w14:paraId="31545A0D" w14:textId="63DADC9A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– Los presupuestos de ventas no se elaboran en base a</w:t>
      </w:r>
      <w:r w:rsidR="00844181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posibilidades lógicas y situaciones de mercado.</w:t>
      </w:r>
    </w:p>
    <w:p w14:paraId="684B0F23" w14:textId="7707AD1D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– No se cuenta con información que permita</w:t>
      </w:r>
      <w:r w:rsidR="00844181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conocer el volumen de las ventas por cada centro de</w:t>
      </w:r>
      <w:r w:rsidR="00844181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distribución.</w:t>
      </w:r>
    </w:p>
    <w:p w14:paraId="70DFE04A" w14:textId="36099433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– No se conocen los costos de producción y</w:t>
      </w:r>
      <w:r w:rsidR="00844181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venta.</w:t>
      </w:r>
    </w:p>
    <w:p w14:paraId="0D338666" w14:textId="54864EE2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PERSONAL.</w:t>
      </w:r>
    </w:p>
    <w:p w14:paraId="646BAC51" w14:textId="215128BE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– No existe un Programa Selectivo de Contratación</w:t>
      </w:r>
      <w:r w:rsidR="00844181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de Personal</w:t>
      </w:r>
    </w:p>
    <w:p w14:paraId="01914F99" w14:textId="03448880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– No existe una política salarial</w:t>
      </w:r>
      <w:r w:rsidR="00844181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adecuada</w:t>
      </w:r>
    </w:p>
    <w:p w14:paraId="340E7819" w14:textId="008655A8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FINANZAS.</w:t>
      </w:r>
    </w:p>
    <w:p w14:paraId="7B572F70" w14:textId="77777777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– No existe un flujo de Caja</w:t>
      </w:r>
    </w:p>
    <w:p w14:paraId="289DB725" w14:textId="77777777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– No existe un control adecuado de cobranzas</w:t>
      </w:r>
    </w:p>
    <w:p w14:paraId="041690FC" w14:textId="77777777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3. CONCLUSIONES</w:t>
      </w:r>
    </w:p>
    <w:p w14:paraId="01A0ECFD" w14:textId="4F707198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3.1 La falta de estructura orgánica y manuales de</w:t>
      </w:r>
      <w:r w:rsidR="00844181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procedimientos y funciones, originan desconcierto en todos los</w:t>
      </w:r>
      <w:r w:rsidR="00844181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niveles operativos de la empresa.</w:t>
      </w:r>
    </w:p>
    <w:p w14:paraId="67F7CF7E" w14:textId="74F50C17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lastRenderedPageBreak/>
        <w:t>3.2 La no existencia de un Planteamiento financiero</w:t>
      </w:r>
      <w:r w:rsidR="00844181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origina, que no existan metas y objetivos precisos que</w:t>
      </w:r>
      <w:r w:rsidR="00844181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guíen la marcha de la empresa.</w:t>
      </w:r>
    </w:p>
    <w:p w14:paraId="15BC21BB" w14:textId="10A0D46D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3.3 La descoordinación entre producción y</w:t>
      </w:r>
      <w:r w:rsidR="00844181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compras genera problemas en el abastecimiento normal y mayores</w:t>
      </w:r>
    </w:p>
    <w:p w14:paraId="18DDE6E8" w14:textId="39A86FFD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costos, por efectuar las compras con carácter de urgente y</w:t>
      </w:r>
      <w:r w:rsidR="00844181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no comparar precios.</w:t>
      </w:r>
    </w:p>
    <w:p w14:paraId="76F3DEBA" w14:textId="116CECA7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3.4 El sistema de información insuficiente en</w:t>
      </w:r>
      <w:r w:rsidR="00844181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cuanto a su contenido no permiten la toma de decisiones para</w:t>
      </w:r>
      <w:r w:rsidR="00844181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aplicar las medidas necesarias.</w:t>
      </w:r>
    </w:p>
    <w:p w14:paraId="7517EF61" w14:textId="03047814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3.5 La dependencia del Dpto. de Auditoria de la Gerencia</w:t>
      </w:r>
      <w:r w:rsidR="00844181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de finanzas, le quita autonomía en el desarrollo de</w:t>
      </w:r>
      <w:r w:rsidR="00844181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sus</w:t>
      </w:r>
      <w:r w:rsidR="00844181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funciones.</w:t>
      </w:r>
    </w:p>
    <w:p w14:paraId="714F24D7" w14:textId="56AF39ED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3.6 El plan inadecuado de producción, de</w:t>
      </w:r>
      <w:r w:rsidR="00844181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mantenimiento de la maquinaria y falta de control de calidad en</w:t>
      </w:r>
      <w:r w:rsidR="00844181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el embalaje está ocasionando retrasos y mayores</w:t>
      </w:r>
      <w:r w:rsidR="00844181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costos.</w:t>
      </w:r>
    </w:p>
    <w:p w14:paraId="7382A82E" w14:textId="45D6D58E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3.7 La falta de conocimiento del mercado</w:t>
      </w:r>
      <w:r w:rsidR="00844181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 xml:space="preserve">conllevará a un deficiente presupuesto de ventas y </w:t>
      </w:r>
      <w:proofErr w:type="spellStart"/>
      <w:r w:rsidRPr="0081178E">
        <w:rPr>
          <w:rFonts w:cstheme="minorHAnsi"/>
          <w:sz w:val="20"/>
          <w:szCs w:val="20"/>
        </w:rPr>
        <w:t>el</w:t>
      </w:r>
      <w:proofErr w:type="spellEnd"/>
      <w:r w:rsidR="00844181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es</w:t>
      </w:r>
      <w:r w:rsidR="00844181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conocimiento de los costos de producción o permite</w:t>
      </w:r>
      <w:r w:rsidR="00844181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definir correctamente los precios de venta.</w:t>
      </w:r>
    </w:p>
    <w:p w14:paraId="20D4FBE0" w14:textId="60D65E1C" w:rsidR="0081178E" w:rsidRP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3.8 No existe una política adecuada de</w:t>
      </w:r>
      <w:r w:rsidR="00844181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Administración de Recursos Humanos.</w:t>
      </w:r>
    </w:p>
    <w:p w14:paraId="1C28A9D7" w14:textId="491733A6" w:rsidR="0081178E" w:rsidRDefault="0081178E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 w:rsidRPr="0081178E">
        <w:rPr>
          <w:rFonts w:cstheme="minorHAnsi"/>
          <w:sz w:val="20"/>
          <w:szCs w:val="20"/>
        </w:rPr>
        <w:t>3.9 La falta de programación del flujo de egresos</w:t>
      </w:r>
      <w:r w:rsidR="00844181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está deteriorando la imagen de la empresa por el</w:t>
      </w:r>
      <w:r w:rsidR="00844181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incumplimiento de los pagos, lo que puede generar mayores</w:t>
      </w:r>
      <w:r w:rsidR="00844181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problemas de liquidez, por el corte de los créditos de</w:t>
      </w:r>
      <w:r w:rsidR="00844181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parte de los proveedores. Igualmente, el descontrol que existe en</w:t>
      </w:r>
      <w:r w:rsidR="00844181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las cobranzas impide el normal flujo de ingreso de fondos y</w:t>
      </w:r>
      <w:r w:rsidR="00844181">
        <w:rPr>
          <w:rFonts w:cstheme="minorHAnsi"/>
          <w:sz w:val="20"/>
          <w:szCs w:val="20"/>
        </w:rPr>
        <w:t xml:space="preserve"> </w:t>
      </w:r>
      <w:r w:rsidRPr="0081178E">
        <w:rPr>
          <w:rFonts w:cstheme="minorHAnsi"/>
          <w:sz w:val="20"/>
          <w:szCs w:val="20"/>
        </w:rPr>
        <w:t>consecuentemente mayores gastos financieros.</w:t>
      </w:r>
    </w:p>
    <w:p w14:paraId="1A253EF9" w14:textId="22412F55" w:rsidR="00844181" w:rsidRDefault="00844181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47FF8049" wp14:editId="2FE93FCC">
            <wp:extent cx="5715000" cy="4286250"/>
            <wp:effectExtent l="0" t="0" r="0" b="0"/>
            <wp:docPr id="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8887" w14:textId="0D643574" w:rsidR="00844181" w:rsidRDefault="00844181" w:rsidP="0081178E">
      <w:pPr>
        <w:spacing w:line="240" w:lineRule="auto"/>
        <w:jc w:val="both"/>
        <w:rPr>
          <w:rFonts w:cstheme="minorHAnsi"/>
          <w:sz w:val="20"/>
          <w:szCs w:val="20"/>
        </w:rPr>
      </w:pPr>
    </w:p>
    <w:p w14:paraId="58636CCB" w14:textId="77777777" w:rsidR="00844181" w:rsidRPr="0081178E" w:rsidRDefault="00844181" w:rsidP="0081178E">
      <w:pPr>
        <w:spacing w:line="240" w:lineRule="auto"/>
        <w:jc w:val="both"/>
        <w:rPr>
          <w:rFonts w:cstheme="minorHAnsi"/>
          <w:sz w:val="20"/>
          <w:szCs w:val="20"/>
        </w:rPr>
      </w:pPr>
      <w:bookmarkStart w:id="0" w:name="_GoBack"/>
      <w:bookmarkEnd w:id="0"/>
    </w:p>
    <w:p w14:paraId="5F085D2B" w14:textId="0A7EEB2A" w:rsidR="0081178E" w:rsidRPr="0081178E" w:rsidRDefault="00844181" w:rsidP="0081178E">
      <w:pPr>
        <w:spacing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  <w:lang w:eastAsia="es-MX"/>
        </w:rPr>
        <w:lastRenderedPageBreak/>
        <w:drawing>
          <wp:inline distT="0" distB="0" distL="0" distR="0" wp14:anchorId="718869A9" wp14:editId="446FA7A3">
            <wp:extent cx="4572635" cy="3429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21C9698B" wp14:editId="46E2C2DA">
            <wp:extent cx="5715000" cy="4286250"/>
            <wp:effectExtent l="0" t="0" r="0" b="0"/>
            <wp:docPr id="2" name="Grá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178E" w:rsidRPr="0081178E" w:rsidSect="00844181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178E"/>
    <w:rsid w:val="00084B78"/>
    <w:rsid w:val="005A216E"/>
    <w:rsid w:val="0081178E"/>
    <w:rsid w:val="00844181"/>
    <w:rsid w:val="00875B94"/>
    <w:rsid w:val="008975C0"/>
    <w:rsid w:val="00C87393"/>
    <w:rsid w:val="00DB2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C2B94"/>
  <w15:chartTrackingRefBased/>
  <w15:docId w15:val="{717C6C45-C71B-4F37-892A-2354B0176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sv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2.sv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1022</Words>
  <Characters>5626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perez barrios</dc:creator>
  <cp:keywords/>
  <dc:description/>
  <cp:lastModifiedBy>Liliana Joceline Macias Ramirez</cp:lastModifiedBy>
  <cp:revision>5</cp:revision>
  <dcterms:created xsi:type="dcterms:W3CDTF">2023-08-10T19:49:00Z</dcterms:created>
  <dcterms:modified xsi:type="dcterms:W3CDTF">2023-08-14T19:06:00Z</dcterms:modified>
</cp:coreProperties>
</file>