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5c8b"/>
          <w:sz w:val="30"/>
          <w:szCs w:val="30"/>
          <w:rtl w:val="0"/>
        </w:rPr>
        <w:t xml:space="preserve">P3 · AAA + assertThrows: el nivel de 15 %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9d2dc" w:space="2" w:sz="6" w:val="single"/>
        </w:pBdr>
        <w:spacing w:after="160" w:lineRule="auto"/>
        <w:rPr/>
      </w:pPr>
      <w:r w:rsidDel="00000000" w:rsidR="00000000" w:rsidRPr="00000000">
        <w:rPr>
          <w:color w:val="5a6472"/>
          <w:sz w:val="18"/>
          <w:szCs w:val="18"/>
          <w:rtl w:val="0"/>
        </w:rPr>
        <w:t xml:space="preserve">DevOps · Unidad 2 · Semana 05  ·  Individual  ·  ~45 min  ·  mismo repositorio de la Semana 04  ·  Entrega: sábado 26 de septiembre, 5:00 a.m.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0"/>
        <w:gridCol w:w="2200"/>
        <w:gridCol w:w="1800"/>
        <w:gridCol w:w="2680"/>
        <w:tblGridChange w:id="0">
          <w:tblGrid>
            <w:gridCol w:w="3400"/>
            <w:gridCol w:w="2200"/>
            <w:gridCol w:w="1800"/>
            <w:gridCol w:w="2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Nombre: José Eduardo Aguilar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Matrícula:00000252049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Grupo:LuMi 4:30-6:00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d2dc" w:space="0" w:sz="6" w:val="single"/>
              <w:right w:color="000000" w:space="0" w:sz="0" w:val="nil"/>
            </w:tcBorders>
            <w:tcMar>
              <w:top w:w="60.0" w:type="dxa"/>
              <w:left w:w="100.0" w:type="dxa"/>
              <w:bottom w:w="1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5a6472"/>
                <w:sz w:val="16"/>
                <w:szCs w:val="16"/>
                <w:rtl w:val="0"/>
              </w:rPr>
              <w:t xml:space="preserve">Fecha:24/09/2026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Qué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link de tu repositorio (el mismo de la Semana 04, con un commit nuevo).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Este documento con las tres respuestas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rPr/>
      </w:pPr>
      <w:r w:rsidDel="00000000" w:rsidR="00000000" w:rsidRPr="00000000">
        <w:rPr>
          <w:i w:val="1"/>
          <w:iCs w:val="1"/>
          <w:color w:val="5a6472"/>
          <w:sz w:val="18"/>
          <w:szCs w:val="18"/>
          <w:rtl w:val="0"/>
        </w:rPr>
        <w:t xml:space="preserve">No pegues salidas de terminal aquí. La evidencia de que ejecutaste está en tu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empezar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Parte del repositorio de la Semana 04 con la P1 y la P2 ya resueltas (build en verde, 6 pruebas). Reemplaza Descuento.java y agrega DescuentoNivelesTest.java, ambos en este ZIP, en las mismas rutas que ya conoces.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La regla de negocio de esta semana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6780"/>
        <w:tblGridChange w:id="0">
          <w:tblGrid>
            <w:gridCol w:w="3300"/>
            <w:gridCol w:w="6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eef4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5c8b"/>
                <w:sz w:val="17"/>
                <w:szCs w:val="17"/>
                <w:rtl w:val="0"/>
              </w:rPr>
              <w:t xml:space="preserve">Descuento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0 a 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100 a 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500 o 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15 %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Precio unitario ≤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e0e8" w:space="0" w:sz="4" w:val="single"/>
              <w:right w:color="000000" w:space="0" w:sz="0" w:val="nil"/>
            </w:tcBorders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IllegalArgumentException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1 · Completa las pruebas 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DescuentoNivelesTest.java trae dos pruebas resueltas como ejemplo de estilo (Arrange / Act / Assert en comentarios explícitos) y tres con TODO. Complétalas siguiendo el mismo patrón: 499 unidades, 500 unidades, y la excepción de precio inválido con assertThrows.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5c8b" w:space="0" w:sz="12" w:val="single"/>
              <w:bottom w:color="000000" w:space="0" w:sz="0" w:val="nil"/>
              <w:right w:color="000000" w:space="0" w:sz="0" w:val="nil"/>
            </w:tcBorders>
            <w:shd w:fill="f2f5f8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7"/>
                <w:szCs w:val="17"/>
                <w:rtl w:val="0"/>
              </w:rPr>
              <w:t xml:space="preserve">mvn -B 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Parte 2 · Diagnostica el rojo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Una de tus pruebas nuevas va a fallar. Antes de tocar Descuento.java, responde: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1  </w:t>
      </w:r>
      <w:r w:rsidDel="00000000" w:rsidR="00000000" w:rsidRPr="00000000">
        <w:rPr>
          <w:color w:val="1a1a1a"/>
          <w:rtl w:val="0"/>
        </w:rPr>
        <w:t xml:space="preserve">Al completar "quincePorCientoEnElSegundoNivel" y correr mvn -B test, ¿qué mensaje exacto reporta Surefire (prueba, esperado, obtenido)?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Mensaje: DescuentoNivelesTest.quincePorCientoEnElSegundoNivel:56 expected: &lt;15&gt; but was: &lt;10&gt;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-Desglose: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Prueba: quincePorCientoEnElSegundoNivel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Esperado: 15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Obtenido: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c9d2dc" w:space="2" w:sz="6" w:val="single"/>
        </w:pBdr>
        <w:spacing w:after="40" w:before="150" w:lineRule="auto"/>
        <w:rPr>
          <w:color w:val="1a1a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2  </w:t>
      </w:r>
      <w:r w:rsidDel="00000000" w:rsidR="00000000" w:rsidRPr="00000000">
        <w:rPr>
          <w:color w:val="1a1a1a"/>
          <w:rtl w:val="0"/>
        </w:rPr>
        <w:t xml:space="preserve">Abre Descuento.java: ¿por qué la condición "unidades &gt;= 100" atrapa el caso de 500 unidades antes de que el código llegue a la condición de 500? Cita la línea.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c9d2dc" w:space="2" w:sz="6" w:val="single"/>
        </w:pBdr>
        <w:spacing w:after="20" w:before="150" w:lineRule="auto"/>
        <w:rPr/>
      </w:pPr>
      <w:r w:rsidDel="00000000" w:rsidR="00000000" w:rsidRPr="00000000">
        <w:rPr>
          <w:rtl w:val="0"/>
        </w:rPr>
        <w:t xml:space="preserve">Porque el código se ejecuta de arriba hacia abajo. Como 500 también es mayor que 100, la primera condición se cumple de inmediato y el return 10, termina el método antes de que pueda llegar a revisar si eran 500 o más.(Línea: Línea 19 (if (unidades &gt;= 100)).)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color w:val="1a1a1a"/>
          <w:rtl w:val="0"/>
        </w:rPr>
        <w:t xml:space="preserve">Corrige el orden de las condiciones (revisa primero el nivel más alto) y vuelve a correr hasta ver verde.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before="140" w:lineRule="auto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3  </w:t>
      </w:r>
      <w:r w:rsidDel="00000000" w:rsidR="00000000" w:rsidRPr="00000000">
        <w:rPr>
          <w:color w:val="1a1a1a"/>
          <w:rtl w:val="0"/>
        </w:rPr>
        <w:t xml:space="preserve">Un compañero propone dejarlo en verde cambiando tu assertEquals(15, ...) por assertEquals(10, ...). ¿Por qué esa "corrección" es inaceptable?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Porque la prueba está bien,la regla de negocio pide claramente un 15% de descuento a partir de 500 unidades. Si cambio el assertEquals a 10 solo para que pase en verde, estaría ocultando un bug en el código en lugar de arreglarlo, y el sistema terminaría cobrando mal en producción,las pruebas deben validar los requerimientos reales, no acomodarse a lo que el código roto devuelva.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before="220" w:lineRule="auto"/>
        <w:rPr/>
      </w:pPr>
      <w:r w:rsidDel="00000000" w:rsidR="00000000" w:rsidRPr="00000000">
        <w:rPr>
          <w:b w:val="1"/>
          <w:bCs w:val="1"/>
          <w:color w:val="1f5c8b"/>
          <w:sz w:val="23"/>
          <w:szCs w:val="23"/>
          <w:rtl w:val="0"/>
        </w:rPr>
        <w:t xml:space="preserve">Antes de entregar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mvn -B test termina en BUILD SUCCESS con las 5 pruebas de DescuentoNivelesTest en verde (más las 6 que ya tenías).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El fix está en Descuento.java (el orden de las condiciones), no en las aserciones de la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ind w:left="180" w:firstLine="0"/>
        <w:rPr/>
      </w:pPr>
      <w:r w:rsidDel="00000000" w:rsidR="00000000" w:rsidRPr="00000000">
        <w:rPr>
          <w:b w:val="1"/>
          <w:bCs w:val="1"/>
          <w:color w:val="1f5c8b"/>
          <w:rtl w:val="0"/>
        </w:rPr>
        <w:t xml:space="preserve">•  </w:t>
      </w:r>
      <w:r w:rsidDel="00000000" w:rsidR="00000000" w:rsidRPr="00000000">
        <w:rPr>
          <w:color w:val="1a1a1a"/>
          <w:rtl w:val="0"/>
        </w:rPr>
        <w:t xml:space="preserve">Las tres respuestas están contestadas con tus palabras.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