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6636" w14:textId="77777777" w:rsidR="00F116C4" w:rsidRDefault="00F116C4">
      <w:pPr>
        <w:rPr>
          <w:rFonts w:ascii="Calibri" w:hAnsi="Calibri" w:cs="Calibri"/>
          <w:color w:val="000000"/>
          <w:shd w:val="clear" w:color="auto" w:fill="FFFFFF"/>
          <w:lang w:val="es-ES"/>
        </w:rPr>
      </w:pPr>
      <w:r>
        <w:rPr>
          <w:noProof/>
        </w:rPr>
        <w:drawing>
          <wp:inline distT="0" distB="0" distL="0" distR="0" wp14:anchorId="063E5A80" wp14:editId="2F10014C">
            <wp:extent cx="1584762" cy="720000"/>
            <wp:effectExtent l="0" t="0" r="0" b="4445"/>
            <wp:docPr id="15947834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347"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762" cy="720000"/>
                    </a:xfrm>
                    <a:prstGeom prst="rect">
                      <a:avLst/>
                    </a:prstGeom>
                    <a:noFill/>
                    <a:ln>
                      <a:noFill/>
                    </a:ln>
                  </pic:spPr>
                </pic:pic>
              </a:graphicData>
            </a:graphic>
          </wp:inline>
        </w:drawing>
      </w:r>
      <w:r>
        <w:rPr>
          <w:rFonts w:ascii="Calibri" w:hAnsi="Calibri" w:cs="Calibri"/>
          <w:color w:val="000000"/>
          <w:shd w:val="clear" w:color="auto" w:fill="FFFFFF"/>
          <w:lang w:val="es-ES"/>
        </w:rPr>
        <w:t xml:space="preserve">                                                                             </w:t>
      </w:r>
      <w:r>
        <w:rPr>
          <w:noProof/>
        </w:rPr>
        <w:drawing>
          <wp:inline distT="0" distB="0" distL="0" distR="0" wp14:anchorId="7FF91F50" wp14:editId="2DF892DF">
            <wp:extent cx="1584762" cy="720000"/>
            <wp:effectExtent l="0" t="0" r="0" b="4445"/>
            <wp:docPr id="378029146"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9146" name="Imagen 2"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762" cy="720000"/>
                    </a:xfrm>
                    <a:prstGeom prst="rect">
                      <a:avLst/>
                    </a:prstGeom>
                    <a:noFill/>
                    <a:ln>
                      <a:noFill/>
                    </a:ln>
                  </pic:spPr>
                </pic:pic>
              </a:graphicData>
            </a:graphic>
          </wp:inline>
        </w:drawing>
      </w:r>
    </w:p>
    <w:p w14:paraId="76776B8B" w14:textId="77777777" w:rsidR="00F116C4" w:rsidRDefault="00F116C4" w:rsidP="00F116C4">
      <w:pPr>
        <w:jc w:val="center"/>
        <w:rPr>
          <w:rFonts w:ascii="Calibri" w:hAnsi="Calibri" w:cs="Calibri"/>
          <w:color w:val="000000"/>
          <w:sz w:val="72"/>
          <w:szCs w:val="72"/>
          <w:shd w:val="clear" w:color="auto" w:fill="FFFFFF"/>
          <w:lang w:val="es-ES"/>
        </w:rPr>
      </w:pPr>
    </w:p>
    <w:p w14:paraId="7088AC0D" w14:textId="77777777" w:rsidR="00F116C4" w:rsidRPr="00F116C4" w:rsidRDefault="00F116C4" w:rsidP="00F116C4">
      <w:pPr>
        <w:rPr>
          <w:rFonts w:cstheme="minorHAnsi"/>
          <w:color w:val="000000"/>
          <w:sz w:val="72"/>
          <w:szCs w:val="72"/>
          <w:shd w:val="clear" w:color="auto" w:fill="FFFFFF"/>
          <w:lang w:val="es-ES"/>
        </w:rPr>
      </w:pPr>
    </w:p>
    <w:p w14:paraId="2A3575E4" w14:textId="7D6C2604" w:rsidR="00F116C4" w:rsidRPr="00F116C4" w:rsidRDefault="00C8378F" w:rsidP="00F116C4">
      <w:pPr>
        <w:jc w:val="center"/>
        <w:rPr>
          <w:rFonts w:cstheme="minorHAnsi"/>
          <w:color w:val="000000"/>
          <w:sz w:val="72"/>
          <w:szCs w:val="72"/>
          <w:shd w:val="clear" w:color="auto" w:fill="FFFFFF"/>
          <w:lang w:val="es-ES"/>
        </w:rPr>
      </w:pPr>
      <w:r>
        <w:rPr>
          <w:rFonts w:cstheme="minorHAnsi"/>
          <w:color w:val="000000"/>
          <w:sz w:val="72"/>
          <w:szCs w:val="72"/>
          <w:shd w:val="clear" w:color="auto" w:fill="FFFFFF"/>
          <w:lang w:val="es-ES"/>
        </w:rPr>
        <w:t>Reporte</w:t>
      </w:r>
      <w:r w:rsidR="00F116C4" w:rsidRPr="00F116C4">
        <w:rPr>
          <w:rFonts w:cstheme="minorHAnsi"/>
          <w:color w:val="000000"/>
          <w:sz w:val="72"/>
          <w:szCs w:val="72"/>
          <w:shd w:val="clear" w:color="auto" w:fill="FFFFFF"/>
          <w:lang w:val="es-ES"/>
        </w:rPr>
        <w:t xml:space="preserve"> 1</w:t>
      </w:r>
    </w:p>
    <w:p w14:paraId="3A0F774C" w14:textId="5BBEBB04" w:rsidR="00F116C4" w:rsidRPr="00F116C4" w:rsidRDefault="00C13640" w:rsidP="00F116C4">
      <w:pPr>
        <w:jc w:val="center"/>
        <w:rPr>
          <w:rFonts w:cstheme="minorHAnsi"/>
          <w:b/>
          <w:bCs/>
          <w:color w:val="000000"/>
          <w:sz w:val="72"/>
          <w:szCs w:val="72"/>
          <w:shd w:val="clear" w:color="auto" w:fill="FFFFFF"/>
          <w:lang w:val="es-ES"/>
        </w:rPr>
      </w:pPr>
      <w:r>
        <w:rPr>
          <w:rFonts w:cstheme="minorHAnsi"/>
          <w:b/>
          <w:bCs/>
          <w:color w:val="000000"/>
          <w:sz w:val="72"/>
          <w:szCs w:val="72"/>
          <w:shd w:val="clear" w:color="auto" w:fill="FFFFFF"/>
          <w:lang w:val="es-ES"/>
        </w:rPr>
        <w:t>Datos UANL</w:t>
      </w:r>
    </w:p>
    <w:p w14:paraId="577DB3FD" w14:textId="5A54074A" w:rsidR="00F116C4" w:rsidRPr="00F116C4" w:rsidRDefault="00F116C4" w:rsidP="00F116C4">
      <w:pPr>
        <w:jc w:val="center"/>
        <w:rPr>
          <w:rFonts w:cstheme="minorHAnsi"/>
          <w:b/>
          <w:bCs/>
          <w:color w:val="000000"/>
          <w:sz w:val="72"/>
          <w:szCs w:val="72"/>
          <w:shd w:val="clear" w:color="auto" w:fill="FFFFFF"/>
          <w:lang w:val="es-ES"/>
        </w:rPr>
      </w:pPr>
    </w:p>
    <w:p w14:paraId="64A88F20" w14:textId="3187B862" w:rsidR="00F116C4" w:rsidRPr="00F116C4" w:rsidRDefault="00F116C4" w:rsidP="00F116C4">
      <w:pPr>
        <w:jc w:val="center"/>
        <w:rPr>
          <w:rFonts w:cstheme="minorHAnsi"/>
          <w:b/>
          <w:bCs/>
          <w:color w:val="000000"/>
          <w:sz w:val="72"/>
          <w:szCs w:val="72"/>
          <w:shd w:val="clear" w:color="auto" w:fill="FFFFFF"/>
          <w:lang w:val="es-ES"/>
        </w:rPr>
      </w:pPr>
    </w:p>
    <w:p w14:paraId="004CD210"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4C6BB92A"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558FDB11"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01799FF9"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7C0D97BC"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2F82872D"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3B5CB778"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7F5871DB" w14:textId="77777777" w:rsidR="009E049B" w:rsidRDefault="009E049B"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7D78B24D" w14:textId="77777777" w:rsidR="009E049B" w:rsidRDefault="009E049B" w:rsidP="00417C2C">
      <w:pPr>
        <w:pStyle w:val="paragraph"/>
        <w:spacing w:before="0" w:beforeAutospacing="0" w:after="0" w:afterAutospacing="0"/>
        <w:textAlignment w:val="baseline"/>
        <w:rPr>
          <w:rStyle w:val="normaltextrun"/>
          <w:rFonts w:asciiTheme="minorHAnsi" w:eastAsiaTheme="majorEastAsia" w:hAnsiTheme="minorHAnsi" w:cstheme="minorHAnsi"/>
          <w:b/>
          <w:bCs/>
          <w:lang w:val="es-ES"/>
        </w:rPr>
      </w:pPr>
    </w:p>
    <w:p w14:paraId="5FF2A65E" w14:textId="782CB1BA" w:rsidR="00F116C4" w:rsidRDefault="00F116C4"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r w:rsidRPr="00F116C4">
        <w:rPr>
          <w:rStyle w:val="normaltextrun"/>
          <w:rFonts w:asciiTheme="minorHAnsi" w:eastAsiaTheme="majorEastAsia" w:hAnsiTheme="minorHAnsi" w:cstheme="minorHAnsi"/>
          <w:b/>
          <w:bCs/>
          <w:lang w:val="es-ES"/>
        </w:rPr>
        <w:t xml:space="preserve">Materia: </w:t>
      </w:r>
      <w:r w:rsidR="007E5FD8">
        <w:rPr>
          <w:rStyle w:val="normaltextrun"/>
          <w:rFonts w:asciiTheme="minorHAnsi" w:eastAsiaTheme="majorEastAsia" w:hAnsiTheme="minorHAnsi" w:cstheme="minorHAnsi"/>
          <w:b/>
          <w:bCs/>
          <w:lang w:val="es-ES"/>
        </w:rPr>
        <w:t>M</w:t>
      </w:r>
      <w:r w:rsidR="00C13640">
        <w:rPr>
          <w:rStyle w:val="normaltextrun"/>
          <w:rFonts w:asciiTheme="minorHAnsi" w:eastAsiaTheme="majorEastAsia" w:hAnsiTheme="minorHAnsi" w:cstheme="minorHAnsi"/>
          <w:b/>
          <w:bCs/>
          <w:lang w:val="es-ES"/>
        </w:rPr>
        <w:t>AA</w:t>
      </w:r>
      <w:r w:rsidR="007E5FD8">
        <w:rPr>
          <w:rStyle w:val="normaltextrun"/>
          <w:rFonts w:asciiTheme="minorHAnsi" w:eastAsiaTheme="majorEastAsia" w:hAnsiTheme="minorHAnsi" w:cstheme="minorHAnsi"/>
          <w:b/>
          <w:bCs/>
          <w:lang w:val="es-ES"/>
        </w:rPr>
        <w:t>(</w:t>
      </w:r>
      <w:r w:rsidR="00C13640">
        <w:rPr>
          <w:rStyle w:val="normaltextrun"/>
          <w:rFonts w:asciiTheme="minorHAnsi" w:eastAsiaTheme="majorEastAsia" w:hAnsiTheme="minorHAnsi" w:cstheme="minorHAnsi"/>
          <w:b/>
          <w:bCs/>
          <w:lang w:val="es-ES"/>
        </w:rPr>
        <w:t>Aprendizaje Automático</w:t>
      </w:r>
      <w:r w:rsidR="007E5FD8">
        <w:rPr>
          <w:rStyle w:val="normaltextrun"/>
          <w:rFonts w:asciiTheme="minorHAnsi" w:eastAsiaTheme="majorEastAsia" w:hAnsiTheme="minorHAnsi" w:cstheme="minorHAnsi"/>
          <w:b/>
          <w:bCs/>
          <w:lang w:val="es-ES"/>
        </w:rPr>
        <w:t>)</w:t>
      </w:r>
    </w:p>
    <w:p w14:paraId="65AB34A3" w14:textId="2059D11D" w:rsidR="00C13640" w:rsidRPr="00F116C4" w:rsidRDefault="00C13640" w:rsidP="001C4EFA">
      <w:pPr>
        <w:pStyle w:val="paragraph"/>
        <w:spacing w:before="0" w:beforeAutospacing="0" w:after="0" w:afterAutospacing="0"/>
        <w:jc w:val="right"/>
        <w:textAlignment w:val="baseline"/>
        <w:rPr>
          <w:rFonts w:asciiTheme="minorHAnsi" w:hAnsiTheme="minorHAnsi" w:cstheme="minorHAnsi"/>
          <w:sz w:val="18"/>
          <w:szCs w:val="18"/>
          <w:lang w:val="es-ES"/>
        </w:rPr>
      </w:pPr>
      <w:r>
        <w:rPr>
          <w:rStyle w:val="normaltextrun"/>
          <w:rFonts w:asciiTheme="minorHAnsi" w:eastAsiaTheme="majorEastAsia" w:hAnsiTheme="minorHAnsi" w:cstheme="minorHAnsi"/>
          <w:b/>
          <w:bCs/>
          <w:lang w:val="es-ES"/>
        </w:rPr>
        <w:t xml:space="preserve">Profesor: José Anastacio Hernández Saldaña </w:t>
      </w:r>
    </w:p>
    <w:p w14:paraId="7AE54CE5" w14:textId="2D4CD8FA" w:rsidR="00F116C4" w:rsidRPr="00F116C4" w:rsidRDefault="00F116C4" w:rsidP="00F116C4">
      <w:pPr>
        <w:pStyle w:val="paragraph"/>
        <w:spacing w:before="0" w:beforeAutospacing="0" w:after="0" w:afterAutospacing="0"/>
        <w:jc w:val="right"/>
        <w:textAlignment w:val="baseline"/>
        <w:rPr>
          <w:rFonts w:asciiTheme="minorHAnsi" w:hAnsiTheme="minorHAnsi" w:cstheme="minorHAnsi"/>
          <w:sz w:val="18"/>
          <w:szCs w:val="18"/>
          <w:lang w:val="es-ES"/>
        </w:rPr>
      </w:pPr>
      <w:r w:rsidRPr="00F116C4">
        <w:rPr>
          <w:rStyle w:val="normaltextrun"/>
          <w:rFonts w:asciiTheme="minorHAnsi" w:eastAsiaTheme="majorEastAsia" w:hAnsiTheme="minorHAnsi" w:cstheme="minorHAnsi"/>
          <w:b/>
          <w:bCs/>
          <w:lang w:val="es-ES"/>
        </w:rPr>
        <w:t>Grupo: 0</w:t>
      </w:r>
      <w:r w:rsidR="00C13640">
        <w:rPr>
          <w:rStyle w:val="normaltextrun"/>
          <w:rFonts w:asciiTheme="minorHAnsi" w:eastAsiaTheme="majorEastAsia" w:hAnsiTheme="minorHAnsi" w:cstheme="minorHAnsi"/>
          <w:b/>
          <w:bCs/>
          <w:lang w:val="es-ES"/>
        </w:rPr>
        <w:t>3</w:t>
      </w:r>
      <w:r w:rsidRPr="00F116C4">
        <w:rPr>
          <w:rStyle w:val="eop"/>
          <w:rFonts w:asciiTheme="minorHAnsi" w:hAnsiTheme="minorHAnsi" w:cstheme="minorHAnsi"/>
          <w:lang w:val="es-ES"/>
        </w:rPr>
        <w:t> </w:t>
      </w:r>
    </w:p>
    <w:p w14:paraId="4CC2AE80" w14:textId="25758103" w:rsidR="009E049B" w:rsidRDefault="001C4EFA" w:rsidP="00F116C4">
      <w:pPr>
        <w:pStyle w:val="paragraph"/>
        <w:spacing w:before="0" w:beforeAutospacing="0" w:after="0" w:afterAutospacing="0"/>
        <w:jc w:val="right"/>
        <w:textAlignment w:val="baseline"/>
        <w:rPr>
          <w:rStyle w:val="eop"/>
          <w:rFonts w:asciiTheme="minorHAnsi" w:hAnsiTheme="minorHAnsi" w:cstheme="minorHAnsi"/>
          <w:lang w:val="es-ES"/>
        </w:rPr>
      </w:pPr>
      <w:r>
        <w:rPr>
          <w:rStyle w:val="normaltextrun"/>
          <w:rFonts w:asciiTheme="minorHAnsi" w:eastAsiaTheme="majorEastAsia" w:hAnsiTheme="minorHAnsi" w:cstheme="minorHAnsi"/>
          <w:b/>
          <w:bCs/>
          <w:lang w:val="es-ES"/>
        </w:rPr>
        <w:t xml:space="preserve">Alumno: </w:t>
      </w:r>
      <w:r w:rsidR="00F116C4" w:rsidRPr="00F116C4">
        <w:rPr>
          <w:rStyle w:val="normaltextrun"/>
          <w:rFonts w:asciiTheme="minorHAnsi" w:eastAsiaTheme="majorEastAsia" w:hAnsiTheme="minorHAnsi" w:cstheme="minorHAnsi"/>
          <w:b/>
          <w:bCs/>
          <w:lang w:val="es-ES"/>
        </w:rPr>
        <w:t>José de Jesús Almanza Trejo</w:t>
      </w:r>
      <w:r w:rsidR="00F116C4" w:rsidRPr="00F116C4">
        <w:rPr>
          <w:rStyle w:val="eop"/>
          <w:rFonts w:asciiTheme="minorHAnsi" w:hAnsiTheme="minorHAnsi" w:cstheme="minorHAnsi"/>
          <w:lang w:val="es-ES"/>
        </w:rPr>
        <w:t> </w:t>
      </w:r>
    </w:p>
    <w:sdt>
      <w:sdtPr>
        <w:rPr>
          <w:rFonts w:asciiTheme="minorHAnsi" w:eastAsiaTheme="minorEastAsia" w:hAnsiTheme="minorHAnsi" w:cstheme="minorBidi"/>
          <w:color w:val="auto"/>
          <w:sz w:val="21"/>
          <w:szCs w:val="21"/>
          <w:lang w:val="es-ES"/>
        </w:rPr>
        <w:id w:val="1510484357"/>
        <w:docPartObj>
          <w:docPartGallery w:val="Table of Contents"/>
          <w:docPartUnique/>
        </w:docPartObj>
      </w:sdtPr>
      <w:sdtEndPr>
        <w:rPr>
          <w:b/>
          <w:bCs/>
        </w:rPr>
      </w:sdtEndPr>
      <w:sdtContent>
        <w:p w14:paraId="5B3C316A" w14:textId="604E0AE0" w:rsidR="00F116C4" w:rsidRDefault="00F116C4">
          <w:pPr>
            <w:pStyle w:val="TtuloTDC"/>
          </w:pPr>
          <w:r>
            <w:rPr>
              <w:lang w:val="es-ES"/>
            </w:rPr>
            <w:t>Contenido</w:t>
          </w:r>
        </w:p>
        <w:p w14:paraId="451CEC4B" w14:textId="616BA6C0" w:rsidR="005803B1" w:rsidRDefault="00F116C4">
          <w:pPr>
            <w:pStyle w:val="TDC1"/>
            <w:tabs>
              <w:tab w:val="right" w:leader="dot" w:pos="8828"/>
            </w:tabs>
            <w:rPr>
              <w:rFonts w:cstheme="minorBidi"/>
              <w:noProof/>
              <w:sz w:val="22"/>
              <w:szCs w:val="22"/>
            </w:rPr>
          </w:pPr>
          <w:r>
            <w:fldChar w:fldCharType="begin"/>
          </w:r>
          <w:r>
            <w:instrText xml:space="preserve"> TOC \o "1-3" \h \z \u </w:instrText>
          </w:r>
          <w:r>
            <w:fldChar w:fldCharType="separate"/>
          </w:r>
          <w:hyperlink w:anchor="_Toc170681332" w:history="1">
            <w:r w:rsidR="005803B1" w:rsidRPr="00083234">
              <w:rPr>
                <w:rStyle w:val="Hipervnculo"/>
                <w:noProof/>
              </w:rPr>
              <w:t>Introducción</w:t>
            </w:r>
            <w:r w:rsidR="005803B1">
              <w:rPr>
                <w:noProof/>
                <w:webHidden/>
              </w:rPr>
              <w:tab/>
            </w:r>
            <w:r w:rsidR="005803B1">
              <w:rPr>
                <w:noProof/>
                <w:webHidden/>
              </w:rPr>
              <w:fldChar w:fldCharType="begin"/>
            </w:r>
            <w:r w:rsidR="005803B1">
              <w:rPr>
                <w:noProof/>
                <w:webHidden/>
              </w:rPr>
              <w:instrText xml:space="preserve"> PAGEREF _Toc170681332 \h </w:instrText>
            </w:r>
            <w:r w:rsidR="005803B1">
              <w:rPr>
                <w:noProof/>
                <w:webHidden/>
              </w:rPr>
            </w:r>
            <w:r w:rsidR="005803B1">
              <w:rPr>
                <w:noProof/>
                <w:webHidden/>
              </w:rPr>
              <w:fldChar w:fldCharType="separate"/>
            </w:r>
            <w:r w:rsidR="005803B1">
              <w:rPr>
                <w:noProof/>
                <w:webHidden/>
              </w:rPr>
              <w:t>3</w:t>
            </w:r>
            <w:r w:rsidR="005803B1">
              <w:rPr>
                <w:noProof/>
                <w:webHidden/>
              </w:rPr>
              <w:fldChar w:fldCharType="end"/>
            </w:r>
          </w:hyperlink>
        </w:p>
        <w:p w14:paraId="01A1D171" w14:textId="11A7D22C" w:rsidR="005803B1" w:rsidRDefault="00000000">
          <w:pPr>
            <w:pStyle w:val="TDC1"/>
            <w:tabs>
              <w:tab w:val="right" w:leader="dot" w:pos="8828"/>
            </w:tabs>
            <w:rPr>
              <w:rFonts w:cstheme="minorBidi"/>
              <w:noProof/>
              <w:sz w:val="22"/>
              <w:szCs w:val="22"/>
            </w:rPr>
          </w:pPr>
          <w:hyperlink w:anchor="_Toc170681333" w:history="1">
            <w:r w:rsidR="005803B1" w:rsidRPr="00083234">
              <w:rPr>
                <w:rStyle w:val="Hipervnculo"/>
                <w:noProof/>
              </w:rPr>
              <w:t>Definiciones</w:t>
            </w:r>
            <w:r w:rsidR="005803B1">
              <w:rPr>
                <w:noProof/>
                <w:webHidden/>
              </w:rPr>
              <w:tab/>
            </w:r>
            <w:r w:rsidR="005803B1">
              <w:rPr>
                <w:noProof/>
                <w:webHidden/>
              </w:rPr>
              <w:fldChar w:fldCharType="begin"/>
            </w:r>
            <w:r w:rsidR="005803B1">
              <w:rPr>
                <w:noProof/>
                <w:webHidden/>
              </w:rPr>
              <w:instrText xml:space="preserve"> PAGEREF _Toc170681333 \h </w:instrText>
            </w:r>
            <w:r w:rsidR="005803B1">
              <w:rPr>
                <w:noProof/>
                <w:webHidden/>
              </w:rPr>
            </w:r>
            <w:r w:rsidR="005803B1">
              <w:rPr>
                <w:noProof/>
                <w:webHidden/>
              </w:rPr>
              <w:fldChar w:fldCharType="separate"/>
            </w:r>
            <w:r w:rsidR="005803B1">
              <w:rPr>
                <w:noProof/>
                <w:webHidden/>
              </w:rPr>
              <w:t>4</w:t>
            </w:r>
            <w:r w:rsidR="005803B1">
              <w:rPr>
                <w:noProof/>
                <w:webHidden/>
              </w:rPr>
              <w:fldChar w:fldCharType="end"/>
            </w:r>
          </w:hyperlink>
        </w:p>
        <w:p w14:paraId="37EC8783" w14:textId="1FC36B1B" w:rsidR="005803B1" w:rsidRDefault="00000000">
          <w:pPr>
            <w:pStyle w:val="TDC2"/>
            <w:tabs>
              <w:tab w:val="right" w:leader="dot" w:pos="8828"/>
            </w:tabs>
            <w:rPr>
              <w:rFonts w:cstheme="minorBidi"/>
              <w:noProof/>
              <w:sz w:val="22"/>
              <w:szCs w:val="22"/>
            </w:rPr>
          </w:pPr>
          <w:hyperlink w:anchor="_Toc170681334" w:history="1">
            <w:r w:rsidR="005803B1" w:rsidRPr="00083234">
              <w:rPr>
                <w:rStyle w:val="Hipervnculo"/>
                <w:noProof/>
              </w:rPr>
              <w:t>Descripción de los datos</w:t>
            </w:r>
            <w:r w:rsidR="005803B1">
              <w:rPr>
                <w:noProof/>
                <w:webHidden/>
              </w:rPr>
              <w:tab/>
            </w:r>
            <w:r w:rsidR="005803B1">
              <w:rPr>
                <w:noProof/>
                <w:webHidden/>
              </w:rPr>
              <w:fldChar w:fldCharType="begin"/>
            </w:r>
            <w:r w:rsidR="005803B1">
              <w:rPr>
                <w:noProof/>
                <w:webHidden/>
              </w:rPr>
              <w:instrText xml:space="preserve"> PAGEREF _Toc170681334 \h </w:instrText>
            </w:r>
            <w:r w:rsidR="005803B1">
              <w:rPr>
                <w:noProof/>
                <w:webHidden/>
              </w:rPr>
            </w:r>
            <w:r w:rsidR="005803B1">
              <w:rPr>
                <w:noProof/>
                <w:webHidden/>
              </w:rPr>
              <w:fldChar w:fldCharType="separate"/>
            </w:r>
            <w:r w:rsidR="005803B1">
              <w:rPr>
                <w:noProof/>
                <w:webHidden/>
              </w:rPr>
              <w:t>4</w:t>
            </w:r>
            <w:r w:rsidR="005803B1">
              <w:rPr>
                <w:noProof/>
                <w:webHidden/>
              </w:rPr>
              <w:fldChar w:fldCharType="end"/>
            </w:r>
          </w:hyperlink>
        </w:p>
        <w:p w14:paraId="08176D8F" w14:textId="39B91C01" w:rsidR="005803B1" w:rsidRDefault="00000000">
          <w:pPr>
            <w:pStyle w:val="TDC2"/>
            <w:tabs>
              <w:tab w:val="right" w:leader="dot" w:pos="8828"/>
            </w:tabs>
            <w:rPr>
              <w:rFonts w:cstheme="minorBidi"/>
              <w:noProof/>
              <w:sz w:val="22"/>
              <w:szCs w:val="22"/>
            </w:rPr>
          </w:pPr>
          <w:hyperlink w:anchor="_Toc170681335" w:history="1">
            <w:r w:rsidR="005803B1" w:rsidRPr="00083234">
              <w:rPr>
                <w:rStyle w:val="Hipervnculo"/>
                <w:noProof/>
              </w:rPr>
              <w:t>Distribución de número de empleados por Tipo</w:t>
            </w:r>
            <w:r w:rsidR="005803B1">
              <w:rPr>
                <w:noProof/>
                <w:webHidden/>
              </w:rPr>
              <w:tab/>
            </w:r>
            <w:r w:rsidR="005803B1">
              <w:rPr>
                <w:noProof/>
                <w:webHidden/>
              </w:rPr>
              <w:fldChar w:fldCharType="begin"/>
            </w:r>
            <w:r w:rsidR="005803B1">
              <w:rPr>
                <w:noProof/>
                <w:webHidden/>
              </w:rPr>
              <w:instrText xml:space="preserve"> PAGEREF _Toc170681335 \h </w:instrText>
            </w:r>
            <w:r w:rsidR="005803B1">
              <w:rPr>
                <w:noProof/>
                <w:webHidden/>
              </w:rPr>
            </w:r>
            <w:r w:rsidR="005803B1">
              <w:rPr>
                <w:noProof/>
                <w:webHidden/>
              </w:rPr>
              <w:fldChar w:fldCharType="separate"/>
            </w:r>
            <w:r w:rsidR="005803B1">
              <w:rPr>
                <w:noProof/>
                <w:webHidden/>
              </w:rPr>
              <w:t>6</w:t>
            </w:r>
            <w:r w:rsidR="005803B1">
              <w:rPr>
                <w:noProof/>
                <w:webHidden/>
              </w:rPr>
              <w:fldChar w:fldCharType="end"/>
            </w:r>
          </w:hyperlink>
        </w:p>
        <w:p w14:paraId="05D2B209" w14:textId="72C356A1" w:rsidR="005803B1" w:rsidRDefault="00000000">
          <w:pPr>
            <w:pStyle w:val="TDC2"/>
            <w:tabs>
              <w:tab w:val="right" w:leader="dot" w:pos="8828"/>
            </w:tabs>
            <w:rPr>
              <w:rFonts w:cstheme="minorBidi"/>
              <w:noProof/>
              <w:sz w:val="22"/>
              <w:szCs w:val="22"/>
            </w:rPr>
          </w:pPr>
          <w:hyperlink w:anchor="_Toc170681336" w:history="1">
            <w:r w:rsidR="005803B1" w:rsidRPr="00083234">
              <w:rPr>
                <w:rStyle w:val="Hipervnculo"/>
                <w:noProof/>
              </w:rPr>
              <w:t>Distribución de número de dependencias por Tipo</w:t>
            </w:r>
            <w:r w:rsidR="005803B1">
              <w:rPr>
                <w:noProof/>
                <w:webHidden/>
              </w:rPr>
              <w:tab/>
            </w:r>
            <w:r w:rsidR="005803B1">
              <w:rPr>
                <w:noProof/>
                <w:webHidden/>
              </w:rPr>
              <w:fldChar w:fldCharType="begin"/>
            </w:r>
            <w:r w:rsidR="005803B1">
              <w:rPr>
                <w:noProof/>
                <w:webHidden/>
              </w:rPr>
              <w:instrText xml:space="preserve"> PAGEREF _Toc170681336 \h </w:instrText>
            </w:r>
            <w:r w:rsidR="005803B1">
              <w:rPr>
                <w:noProof/>
                <w:webHidden/>
              </w:rPr>
            </w:r>
            <w:r w:rsidR="005803B1">
              <w:rPr>
                <w:noProof/>
                <w:webHidden/>
              </w:rPr>
              <w:fldChar w:fldCharType="separate"/>
            </w:r>
            <w:r w:rsidR="005803B1">
              <w:rPr>
                <w:noProof/>
                <w:webHidden/>
              </w:rPr>
              <w:t>7</w:t>
            </w:r>
            <w:r w:rsidR="005803B1">
              <w:rPr>
                <w:noProof/>
                <w:webHidden/>
              </w:rPr>
              <w:fldChar w:fldCharType="end"/>
            </w:r>
          </w:hyperlink>
        </w:p>
        <w:p w14:paraId="7F04C7C0" w14:textId="66A37A7A" w:rsidR="005803B1" w:rsidRDefault="00000000">
          <w:pPr>
            <w:pStyle w:val="TDC2"/>
            <w:tabs>
              <w:tab w:val="right" w:leader="dot" w:pos="8828"/>
            </w:tabs>
            <w:rPr>
              <w:rFonts w:cstheme="minorBidi"/>
              <w:noProof/>
              <w:sz w:val="22"/>
              <w:szCs w:val="22"/>
            </w:rPr>
          </w:pPr>
          <w:hyperlink w:anchor="_Toc170681337" w:history="1">
            <w:r w:rsidR="005803B1" w:rsidRPr="00083234">
              <w:rPr>
                <w:rStyle w:val="Hipervnculo"/>
                <w:noProof/>
              </w:rPr>
              <w:t>Histograma de distribución de Sueldo Neto por Tipo</w:t>
            </w:r>
            <w:r w:rsidR="005803B1">
              <w:rPr>
                <w:noProof/>
                <w:webHidden/>
              </w:rPr>
              <w:tab/>
            </w:r>
            <w:r w:rsidR="005803B1">
              <w:rPr>
                <w:noProof/>
                <w:webHidden/>
              </w:rPr>
              <w:fldChar w:fldCharType="begin"/>
            </w:r>
            <w:r w:rsidR="005803B1">
              <w:rPr>
                <w:noProof/>
                <w:webHidden/>
              </w:rPr>
              <w:instrText xml:space="preserve"> PAGEREF _Toc170681337 \h </w:instrText>
            </w:r>
            <w:r w:rsidR="005803B1">
              <w:rPr>
                <w:noProof/>
                <w:webHidden/>
              </w:rPr>
            </w:r>
            <w:r w:rsidR="005803B1">
              <w:rPr>
                <w:noProof/>
                <w:webHidden/>
              </w:rPr>
              <w:fldChar w:fldCharType="separate"/>
            </w:r>
            <w:r w:rsidR="005803B1">
              <w:rPr>
                <w:noProof/>
                <w:webHidden/>
              </w:rPr>
              <w:t>8</w:t>
            </w:r>
            <w:r w:rsidR="005803B1">
              <w:rPr>
                <w:noProof/>
                <w:webHidden/>
              </w:rPr>
              <w:fldChar w:fldCharType="end"/>
            </w:r>
          </w:hyperlink>
        </w:p>
        <w:p w14:paraId="757011B3" w14:textId="3D4A9B01" w:rsidR="005803B1" w:rsidRDefault="00000000">
          <w:pPr>
            <w:pStyle w:val="TDC2"/>
            <w:tabs>
              <w:tab w:val="right" w:leader="dot" w:pos="8828"/>
            </w:tabs>
            <w:rPr>
              <w:rFonts w:cstheme="minorBidi"/>
              <w:noProof/>
              <w:sz w:val="22"/>
              <w:szCs w:val="22"/>
            </w:rPr>
          </w:pPr>
          <w:hyperlink w:anchor="_Toc170681338" w:history="1">
            <w:r w:rsidR="005803B1" w:rsidRPr="00083234">
              <w:rPr>
                <w:rStyle w:val="Hipervnculo"/>
                <w:noProof/>
              </w:rPr>
              <w:t>Distribución de Sueldo Neto por fecha</w:t>
            </w:r>
            <w:r w:rsidR="005803B1">
              <w:rPr>
                <w:noProof/>
                <w:webHidden/>
              </w:rPr>
              <w:tab/>
            </w:r>
            <w:r w:rsidR="005803B1">
              <w:rPr>
                <w:noProof/>
                <w:webHidden/>
              </w:rPr>
              <w:fldChar w:fldCharType="begin"/>
            </w:r>
            <w:r w:rsidR="005803B1">
              <w:rPr>
                <w:noProof/>
                <w:webHidden/>
              </w:rPr>
              <w:instrText xml:space="preserve"> PAGEREF _Toc170681338 \h </w:instrText>
            </w:r>
            <w:r w:rsidR="005803B1">
              <w:rPr>
                <w:noProof/>
                <w:webHidden/>
              </w:rPr>
            </w:r>
            <w:r w:rsidR="005803B1">
              <w:rPr>
                <w:noProof/>
                <w:webHidden/>
              </w:rPr>
              <w:fldChar w:fldCharType="separate"/>
            </w:r>
            <w:r w:rsidR="005803B1">
              <w:rPr>
                <w:noProof/>
                <w:webHidden/>
              </w:rPr>
              <w:t>9</w:t>
            </w:r>
            <w:r w:rsidR="005803B1">
              <w:rPr>
                <w:noProof/>
                <w:webHidden/>
              </w:rPr>
              <w:fldChar w:fldCharType="end"/>
            </w:r>
          </w:hyperlink>
        </w:p>
        <w:p w14:paraId="6763F118" w14:textId="1D68EC6B" w:rsidR="005803B1" w:rsidRDefault="00000000">
          <w:pPr>
            <w:pStyle w:val="TDC1"/>
            <w:tabs>
              <w:tab w:val="right" w:leader="dot" w:pos="8828"/>
            </w:tabs>
            <w:rPr>
              <w:rFonts w:cstheme="minorBidi"/>
              <w:noProof/>
              <w:sz w:val="22"/>
              <w:szCs w:val="22"/>
            </w:rPr>
          </w:pPr>
          <w:hyperlink w:anchor="_Toc170681339" w:history="1">
            <w:r w:rsidR="005803B1" w:rsidRPr="00083234">
              <w:rPr>
                <w:rStyle w:val="Hipervnculo"/>
                <w:noProof/>
              </w:rPr>
              <w:t>Prueba no paramétrica</w:t>
            </w:r>
            <w:r w:rsidR="005803B1">
              <w:rPr>
                <w:noProof/>
                <w:webHidden/>
              </w:rPr>
              <w:tab/>
            </w:r>
            <w:r w:rsidR="005803B1">
              <w:rPr>
                <w:noProof/>
                <w:webHidden/>
              </w:rPr>
              <w:fldChar w:fldCharType="begin"/>
            </w:r>
            <w:r w:rsidR="005803B1">
              <w:rPr>
                <w:noProof/>
                <w:webHidden/>
              </w:rPr>
              <w:instrText xml:space="preserve"> PAGEREF _Toc170681339 \h </w:instrText>
            </w:r>
            <w:r w:rsidR="005803B1">
              <w:rPr>
                <w:noProof/>
                <w:webHidden/>
              </w:rPr>
            </w:r>
            <w:r w:rsidR="005803B1">
              <w:rPr>
                <w:noProof/>
                <w:webHidden/>
              </w:rPr>
              <w:fldChar w:fldCharType="separate"/>
            </w:r>
            <w:r w:rsidR="005803B1">
              <w:rPr>
                <w:noProof/>
                <w:webHidden/>
              </w:rPr>
              <w:t>10</w:t>
            </w:r>
            <w:r w:rsidR="005803B1">
              <w:rPr>
                <w:noProof/>
                <w:webHidden/>
              </w:rPr>
              <w:fldChar w:fldCharType="end"/>
            </w:r>
          </w:hyperlink>
        </w:p>
        <w:p w14:paraId="2F4093D7" w14:textId="0025034F" w:rsidR="00F116C4" w:rsidRDefault="00F116C4">
          <w:r>
            <w:rPr>
              <w:b/>
              <w:bCs/>
              <w:lang w:val="es-ES"/>
            </w:rPr>
            <w:fldChar w:fldCharType="end"/>
          </w:r>
        </w:p>
      </w:sdtContent>
    </w:sdt>
    <w:p w14:paraId="62F8934C" w14:textId="2E7BE312" w:rsidR="00F116C4" w:rsidRDefault="00F116C4">
      <w:pPr>
        <w:rPr>
          <w:rFonts w:eastAsia="Times New Roman" w:cstheme="minorHAnsi"/>
          <w:sz w:val="24"/>
          <w:szCs w:val="24"/>
          <w:lang w:eastAsia="es-MX"/>
        </w:rPr>
      </w:pPr>
      <w:r>
        <w:rPr>
          <w:rFonts w:cstheme="minorHAnsi"/>
        </w:rPr>
        <w:br w:type="page"/>
      </w:r>
    </w:p>
    <w:p w14:paraId="61C2E747" w14:textId="754B1383" w:rsidR="002F53C1" w:rsidRDefault="00F116C4" w:rsidP="00F116C4">
      <w:pPr>
        <w:pStyle w:val="Ttulo1"/>
      </w:pPr>
      <w:bookmarkStart w:id="0" w:name="_Toc170681332"/>
      <w:r>
        <w:lastRenderedPageBreak/>
        <w:t>Introducción</w:t>
      </w:r>
      <w:bookmarkEnd w:id="0"/>
    </w:p>
    <w:p w14:paraId="17080BDF" w14:textId="3372129D" w:rsidR="002A2B0E" w:rsidRDefault="00C13640" w:rsidP="00C13640">
      <w:pPr>
        <w:jc w:val="both"/>
        <w:rPr>
          <w:sz w:val="24"/>
          <w:szCs w:val="24"/>
        </w:rPr>
      </w:pPr>
      <w:r>
        <w:rPr>
          <w:sz w:val="24"/>
          <w:szCs w:val="24"/>
        </w:rPr>
        <w:t xml:space="preserve">A </w:t>
      </w:r>
      <w:r w:rsidR="00080F84">
        <w:rPr>
          <w:sz w:val="24"/>
          <w:szCs w:val="24"/>
        </w:rPr>
        <w:t>continuación,</w:t>
      </w:r>
      <w:r>
        <w:rPr>
          <w:sz w:val="24"/>
          <w:szCs w:val="24"/>
        </w:rPr>
        <w:t xml:space="preserve"> se presenta un análisis descriptivo de las entidades encontradas en la base de datos compartida por el profesor a partir de una extracción (web </w:t>
      </w:r>
      <w:proofErr w:type="spellStart"/>
      <w:r>
        <w:rPr>
          <w:sz w:val="24"/>
          <w:szCs w:val="24"/>
        </w:rPr>
        <w:t>scrapping</w:t>
      </w:r>
      <w:proofErr w:type="spellEnd"/>
      <w:r>
        <w:rPr>
          <w:sz w:val="24"/>
          <w:szCs w:val="24"/>
        </w:rPr>
        <w:t>) desde la página de la UANL.</w:t>
      </w:r>
    </w:p>
    <w:p w14:paraId="4CE7E891" w14:textId="6D16BE2B" w:rsidR="00C13640" w:rsidRPr="00080F84" w:rsidRDefault="00C13640" w:rsidP="00C13640">
      <w:pPr>
        <w:jc w:val="both"/>
        <w:rPr>
          <w:sz w:val="24"/>
          <w:szCs w:val="24"/>
          <w:u w:val="single"/>
        </w:rPr>
      </w:pPr>
      <w:r>
        <w:rPr>
          <w:sz w:val="24"/>
          <w:szCs w:val="24"/>
        </w:rPr>
        <w:t>Se incluye gráficas de la información de interés</w:t>
      </w:r>
      <w:r w:rsidR="00080F84">
        <w:rPr>
          <w:sz w:val="24"/>
          <w:szCs w:val="24"/>
        </w:rPr>
        <w:t xml:space="preserve"> tales como histogramas, diagrama de violín (caja y bigotes), gráfico de pie;</w:t>
      </w:r>
      <w:r>
        <w:rPr>
          <w:sz w:val="24"/>
          <w:szCs w:val="24"/>
        </w:rPr>
        <w:t xml:space="preserve"> así como pruebas</w:t>
      </w:r>
      <w:r w:rsidR="00080F84">
        <w:rPr>
          <w:sz w:val="24"/>
          <w:szCs w:val="24"/>
        </w:rPr>
        <w:t xml:space="preserve"> no</w:t>
      </w:r>
      <w:r>
        <w:rPr>
          <w:sz w:val="24"/>
          <w:szCs w:val="24"/>
        </w:rPr>
        <w:t xml:space="preserve"> paramétricas sobre la sospecha de </w:t>
      </w:r>
      <w:r w:rsidR="00080F84">
        <w:rPr>
          <w:sz w:val="24"/>
          <w:szCs w:val="24"/>
        </w:rPr>
        <w:t>igualdad en la mediana de algunas distribuciones.</w:t>
      </w:r>
    </w:p>
    <w:p w14:paraId="64662AE6" w14:textId="77777777" w:rsidR="00211032" w:rsidRPr="00211032" w:rsidRDefault="00211032">
      <w:pPr>
        <w:rPr>
          <w:sz w:val="24"/>
          <w:szCs w:val="24"/>
        </w:rPr>
      </w:pPr>
      <w:r w:rsidRPr="00211032">
        <w:rPr>
          <w:sz w:val="24"/>
          <w:szCs w:val="24"/>
        </w:rPr>
        <w:br w:type="page"/>
      </w:r>
    </w:p>
    <w:p w14:paraId="5FAA8603" w14:textId="1FB7928A" w:rsidR="00211032" w:rsidRDefault="00211032" w:rsidP="00211032">
      <w:pPr>
        <w:pStyle w:val="Ttulo1"/>
      </w:pPr>
      <w:bookmarkStart w:id="1" w:name="_Toc170681333"/>
      <w:r>
        <w:lastRenderedPageBreak/>
        <w:t>Definiciones</w:t>
      </w:r>
      <w:bookmarkEnd w:id="1"/>
    </w:p>
    <w:p w14:paraId="337F32DF" w14:textId="6832EB1B" w:rsidR="006D1DA4" w:rsidRDefault="00F54F61" w:rsidP="006D1DA4">
      <w:pPr>
        <w:pStyle w:val="Ttulo2"/>
      </w:pPr>
      <w:bookmarkStart w:id="2" w:name="_Toc170681334"/>
      <w:r>
        <w:t>Descripción de los d</w:t>
      </w:r>
      <w:r w:rsidR="006D1DA4">
        <w:t>atos</w:t>
      </w:r>
      <w:bookmarkEnd w:id="2"/>
    </w:p>
    <w:p w14:paraId="04724780" w14:textId="51F87C0F" w:rsidR="00C13640" w:rsidRDefault="00C13640" w:rsidP="00C13640">
      <w:pPr>
        <w:rPr>
          <w:sz w:val="24"/>
          <w:szCs w:val="24"/>
        </w:rPr>
      </w:pPr>
      <w:r w:rsidRPr="00C13640">
        <w:rPr>
          <w:sz w:val="24"/>
          <w:szCs w:val="24"/>
        </w:rPr>
        <w:t xml:space="preserve">La </w:t>
      </w:r>
      <w:r>
        <w:rPr>
          <w:sz w:val="24"/>
          <w:szCs w:val="24"/>
        </w:rPr>
        <w:t>tabla de información contiene las siguientes variables:</w:t>
      </w:r>
    </w:p>
    <w:tbl>
      <w:tblPr>
        <w:tblStyle w:val="Tablaconcuadrcula"/>
        <w:tblW w:w="0" w:type="auto"/>
        <w:jc w:val="center"/>
        <w:tblLook w:val="04A0" w:firstRow="1" w:lastRow="0" w:firstColumn="1" w:lastColumn="0" w:noHBand="0" w:noVBand="1"/>
      </w:tblPr>
      <w:tblGrid>
        <w:gridCol w:w="3119"/>
        <w:gridCol w:w="1276"/>
        <w:gridCol w:w="1317"/>
      </w:tblGrid>
      <w:tr w:rsidR="00C13640" w:rsidRPr="00C13640" w14:paraId="0A8DB795" w14:textId="77777777" w:rsidTr="00C13640">
        <w:trPr>
          <w:jc w:val="center"/>
        </w:trPr>
        <w:tc>
          <w:tcPr>
            <w:tcW w:w="3119" w:type="dxa"/>
            <w:shd w:val="clear" w:color="auto" w:fill="D9D9D9" w:themeFill="background1" w:themeFillShade="D9"/>
          </w:tcPr>
          <w:p w14:paraId="3B7F2495" w14:textId="2DCABA2A" w:rsidR="00C13640" w:rsidRPr="00C13640" w:rsidRDefault="00C13640" w:rsidP="00D44256">
            <w:pPr>
              <w:jc w:val="center"/>
              <w:rPr>
                <w:b/>
                <w:bCs/>
                <w:sz w:val="20"/>
                <w:szCs w:val="20"/>
              </w:rPr>
            </w:pPr>
            <w:r w:rsidRPr="00C13640">
              <w:rPr>
                <w:b/>
                <w:bCs/>
                <w:sz w:val="20"/>
                <w:szCs w:val="20"/>
              </w:rPr>
              <w:t>Variable</w:t>
            </w:r>
          </w:p>
        </w:tc>
        <w:tc>
          <w:tcPr>
            <w:tcW w:w="1276" w:type="dxa"/>
            <w:shd w:val="clear" w:color="auto" w:fill="D9D9D9" w:themeFill="background1" w:themeFillShade="D9"/>
          </w:tcPr>
          <w:p w14:paraId="17AB414C" w14:textId="77777777" w:rsidR="00C13640" w:rsidRPr="00C13640" w:rsidRDefault="00C13640" w:rsidP="00D44256">
            <w:pPr>
              <w:jc w:val="center"/>
              <w:rPr>
                <w:b/>
                <w:bCs/>
                <w:sz w:val="20"/>
                <w:szCs w:val="20"/>
              </w:rPr>
            </w:pPr>
            <w:r w:rsidRPr="00C13640">
              <w:rPr>
                <w:b/>
                <w:bCs/>
                <w:sz w:val="20"/>
                <w:szCs w:val="20"/>
              </w:rPr>
              <w:t>clasificación</w:t>
            </w:r>
          </w:p>
        </w:tc>
        <w:tc>
          <w:tcPr>
            <w:tcW w:w="1317" w:type="dxa"/>
            <w:shd w:val="clear" w:color="auto" w:fill="D9D9D9" w:themeFill="background1" w:themeFillShade="D9"/>
          </w:tcPr>
          <w:p w14:paraId="1FF4B9EF" w14:textId="77777777" w:rsidR="00C13640" w:rsidRPr="00C13640" w:rsidRDefault="00C13640" w:rsidP="00D44256">
            <w:pPr>
              <w:jc w:val="center"/>
              <w:rPr>
                <w:b/>
                <w:bCs/>
                <w:sz w:val="20"/>
                <w:szCs w:val="20"/>
              </w:rPr>
            </w:pPr>
            <w:r w:rsidRPr="00C13640">
              <w:rPr>
                <w:b/>
                <w:bCs/>
                <w:sz w:val="20"/>
                <w:szCs w:val="20"/>
              </w:rPr>
              <w:t>Tipo</w:t>
            </w:r>
          </w:p>
        </w:tc>
      </w:tr>
      <w:tr w:rsidR="00C13640" w:rsidRPr="00C13640" w14:paraId="3348F7D1" w14:textId="77777777" w:rsidTr="00C13640">
        <w:trPr>
          <w:jc w:val="center"/>
        </w:trPr>
        <w:tc>
          <w:tcPr>
            <w:tcW w:w="3119" w:type="dxa"/>
          </w:tcPr>
          <w:p w14:paraId="79C8739E" w14:textId="5BDEB27E" w:rsidR="00C13640" w:rsidRPr="00C13640" w:rsidRDefault="00C13640" w:rsidP="00D44256">
            <w:pPr>
              <w:jc w:val="center"/>
              <w:rPr>
                <w:sz w:val="20"/>
                <w:szCs w:val="20"/>
              </w:rPr>
            </w:pPr>
            <w:r w:rsidRPr="00C13640">
              <w:rPr>
                <w:sz w:val="20"/>
                <w:szCs w:val="20"/>
              </w:rPr>
              <w:t>Nombre</w:t>
            </w:r>
          </w:p>
        </w:tc>
        <w:tc>
          <w:tcPr>
            <w:tcW w:w="1276" w:type="dxa"/>
          </w:tcPr>
          <w:p w14:paraId="1A085FD9" w14:textId="4536B55B" w:rsidR="00C13640" w:rsidRPr="00C13640" w:rsidRDefault="00C13640" w:rsidP="00D44256">
            <w:pPr>
              <w:jc w:val="center"/>
              <w:rPr>
                <w:sz w:val="20"/>
                <w:szCs w:val="20"/>
              </w:rPr>
            </w:pPr>
            <w:r w:rsidRPr="00C13640">
              <w:rPr>
                <w:sz w:val="20"/>
                <w:szCs w:val="20"/>
              </w:rPr>
              <w:t>texto</w:t>
            </w:r>
          </w:p>
        </w:tc>
        <w:tc>
          <w:tcPr>
            <w:tcW w:w="1317" w:type="dxa"/>
          </w:tcPr>
          <w:p w14:paraId="4E51CD97" w14:textId="77777777" w:rsidR="00C13640" w:rsidRPr="00C13640" w:rsidRDefault="00C13640" w:rsidP="00D44256">
            <w:pPr>
              <w:jc w:val="center"/>
              <w:rPr>
                <w:sz w:val="20"/>
                <w:szCs w:val="20"/>
              </w:rPr>
            </w:pPr>
            <w:r w:rsidRPr="00C13640">
              <w:rPr>
                <w:sz w:val="20"/>
                <w:szCs w:val="20"/>
              </w:rPr>
              <w:t>cualitativa</w:t>
            </w:r>
          </w:p>
        </w:tc>
      </w:tr>
      <w:tr w:rsidR="00C13640" w:rsidRPr="00C13640" w14:paraId="44BE2663" w14:textId="77777777" w:rsidTr="00C13640">
        <w:trPr>
          <w:jc w:val="center"/>
        </w:trPr>
        <w:tc>
          <w:tcPr>
            <w:tcW w:w="3119" w:type="dxa"/>
          </w:tcPr>
          <w:p w14:paraId="1157DE3A" w14:textId="59BA0651" w:rsidR="00C13640" w:rsidRPr="00C13640" w:rsidRDefault="00C13640" w:rsidP="00D44256">
            <w:pPr>
              <w:jc w:val="center"/>
              <w:rPr>
                <w:sz w:val="20"/>
                <w:szCs w:val="20"/>
              </w:rPr>
            </w:pPr>
            <w:r w:rsidRPr="00C13640">
              <w:rPr>
                <w:sz w:val="20"/>
                <w:szCs w:val="20"/>
              </w:rPr>
              <w:t>Sueldo Neto</w:t>
            </w:r>
          </w:p>
        </w:tc>
        <w:tc>
          <w:tcPr>
            <w:tcW w:w="1276" w:type="dxa"/>
          </w:tcPr>
          <w:p w14:paraId="72F50D9E" w14:textId="1783032A" w:rsidR="00C13640" w:rsidRPr="00C13640" w:rsidRDefault="00C13640" w:rsidP="00D44256">
            <w:pPr>
              <w:jc w:val="center"/>
              <w:rPr>
                <w:sz w:val="20"/>
                <w:szCs w:val="20"/>
              </w:rPr>
            </w:pPr>
            <w:r>
              <w:rPr>
                <w:sz w:val="20"/>
                <w:szCs w:val="20"/>
              </w:rPr>
              <w:t>continua</w:t>
            </w:r>
          </w:p>
        </w:tc>
        <w:tc>
          <w:tcPr>
            <w:tcW w:w="1317" w:type="dxa"/>
          </w:tcPr>
          <w:p w14:paraId="3E18493B" w14:textId="57C80860" w:rsidR="00C13640" w:rsidRPr="00C13640" w:rsidRDefault="00C13640" w:rsidP="00D44256">
            <w:pPr>
              <w:jc w:val="center"/>
              <w:rPr>
                <w:sz w:val="20"/>
                <w:szCs w:val="20"/>
              </w:rPr>
            </w:pPr>
            <w:r>
              <w:rPr>
                <w:sz w:val="20"/>
                <w:szCs w:val="20"/>
              </w:rPr>
              <w:t>cuantitativa</w:t>
            </w:r>
          </w:p>
        </w:tc>
      </w:tr>
      <w:tr w:rsidR="00C13640" w:rsidRPr="00C13640" w14:paraId="46026D9E" w14:textId="77777777" w:rsidTr="00C13640">
        <w:trPr>
          <w:jc w:val="center"/>
        </w:trPr>
        <w:tc>
          <w:tcPr>
            <w:tcW w:w="3119" w:type="dxa"/>
          </w:tcPr>
          <w:p w14:paraId="4DD38885" w14:textId="39ACD250" w:rsidR="00C13640" w:rsidRPr="00C13640" w:rsidRDefault="00C13640" w:rsidP="00D44256">
            <w:pPr>
              <w:jc w:val="center"/>
              <w:rPr>
                <w:sz w:val="20"/>
                <w:szCs w:val="20"/>
              </w:rPr>
            </w:pPr>
            <w:r>
              <w:rPr>
                <w:sz w:val="20"/>
                <w:szCs w:val="20"/>
              </w:rPr>
              <w:t>dependencia</w:t>
            </w:r>
          </w:p>
        </w:tc>
        <w:tc>
          <w:tcPr>
            <w:tcW w:w="1276" w:type="dxa"/>
          </w:tcPr>
          <w:p w14:paraId="47292704" w14:textId="33A8202F" w:rsidR="00C13640" w:rsidRPr="00C13640" w:rsidRDefault="00C13640" w:rsidP="00D44256">
            <w:pPr>
              <w:jc w:val="center"/>
              <w:rPr>
                <w:sz w:val="20"/>
                <w:szCs w:val="20"/>
              </w:rPr>
            </w:pPr>
            <w:r>
              <w:rPr>
                <w:sz w:val="20"/>
                <w:szCs w:val="20"/>
              </w:rPr>
              <w:t>texto</w:t>
            </w:r>
          </w:p>
        </w:tc>
        <w:tc>
          <w:tcPr>
            <w:tcW w:w="1317" w:type="dxa"/>
          </w:tcPr>
          <w:p w14:paraId="10CA8FFC" w14:textId="7CA55ECA" w:rsidR="00C13640" w:rsidRPr="00C13640" w:rsidRDefault="00C13640" w:rsidP="00D44256">
            <w:pPr>
              <w:jc w:val="center"/>
              <w:rPr>
                <w:sz w:val="20"/>
                <w:szCs w:val="20"/>
              </w:rPr>
            </w:pPr>
            <w:r>
              <w:rPr>
                <w:sz w:val="20"/>
                <w:szCs w:val="20"/>
              </w:rPr>
              <w:t>cualitativa</w:t>
            </w:r>
          </w:p>
        </w:tc>
      </w:tr>
      <w:tr w:rsidR="00C13640" w:rsidRPr="00C13640" w14:paraId="52DDA94F" w14:textId="77777777" w:rsidTr="00C13640">
        <w:trPr>
          <w:jc w:val="center"/>
        </w:trPr>
        <w:tc>
          <w:tcPr>
            <w:tcW w:w="3119" w:type="dxa"/>
          </w:tcPr>
          <w:p w14:paraId="663433A4" w14:textId="04C0CCDE" w:rsidR="00C13640" w:rsidRPr="00C13640" w:rsidRDefault="00C13640" w:rsidP="00D44256">
            <w:pPr>
              <w:jc w:val="center"/>
              <w:rPr>
                <w:sz w:val="20"/>
                <w:szCs w:val="20"/>
              </w:rPr>
            </w:pPr>
            <w:r>
              <w:rPr>
                <w:sz w:val="20"/>
                <w:szCs w:val="20"/>
              </w:rPr>
              <w:t>Fecha</w:t>
            </w:r>
          </w:p>
        </w:tc>
        <w:tc>
          <w:tcPr>
            <w:tcW w:w="1276" w:type="dxa"/>
          </w:tcPr>
          <w:p w14:paraId="7BAE1455" w14:textId="3552248C" w:rsidR="00C13640" w:rsidRPr="00C13640" w:rsidRDefault="00C13640" w:rsidP="00D44256">
            <w:pPr>
              <w:jc w:val="center"/>
              <w:rPr>
                <w:sz w:val="20"/>
                <w:szCs w:val="20"/>
              </w:rPr>
            </w:pPr>
            <w:r>
              <w:rPr>
                <w:sz w:val="20"/>
                <w:szCs w:val="20"/>
              </w:rPr>
              <w:t>discreta</w:t>
            </w:r>
          </w:p>
        </w:tc>
        <w:tc>
          <w:tcPr>
            <w:tcW w:w="1317" w:type="dxa"/>
          </w:tcPr>
          <w:p w14:paraId="604F0773" w14:textId="3CF95320" w:rsidR="00C13640" w:rsidRPr="00C13640" w:rsidRDefault="00C13640" w:rsidP="00D44256">
            <w:pPr>
              <w:jc w:val="center"/>
              <w:rPr>
                <w:sz w:val="20"/>
                <w:szCs w:val="20"/>
              </w:rPr>
            </w:pPr>
            <w:r>
              <w:rPr>
                <w:sz w:val="20"/>
                <w:szCs w:val="20"/>
              </w:rPr>
              <w:t>temporalidad</w:t>
            </w:r>
          </w:p>
        </w:tc>
      </w:tr>
      <w:tr w:rsidR="00C13640" w:rsidRPr="00C13640" w14:paraId="2685987F" w14:textId="77777777" w:rsidTr="00C13640">
        <w:trPr>
          <w:jc w:val="center"/>
        </w:trPr>
        <w:tc>
          <w:tcPr>
            <w:tcW w:w="3119" w:type="dxa"/>
          </w:tcPr>
          <w:p w14:paraId="1CB51012" w14:textId="49C55FAD" w:rsidR="00C13640" w:rsidRPr="00C13640" w:rsidRDefault="00C13640" w:rsidP="00D44256">
            <w:pPr>
              <w:jc w:val="center"/>
              <w:rPr>
                <w:sz w:val="20"/>
                <w:szCs w:val="20"/>
              </w:rPr>
            </w:pPr>
            <w:r w:rsidRPr="00C13640">
              <w:rPr>
                <w:sz w:val="20"/>
                <w:szCs w:val="20"/>
              </w:rPr>
              <w:t>T</w:t>
            </w:r>
            <w:r w:rsidRPr="00C13640">
              <w:t>i</w:t>
            </w:r>
            <w:r>
              <w:t>po</w:t>
            </w:r>
          </w:p>
        </w:tc>
        <w:tc>
          <w:tcPr>
            <w:tcW w:w="1276" w:type="dxa"/>
          </w:tcPr>
          <w:p w14:paraId="69364A3E" w14:textId="141CAF27" w:rsidR="00C13640" w:rsidRPr="00C13640" w:rsidRDefault="00C13640" w:rsidP="00D44256">
            <w:pPr>
              <w:jc w:val="center"/>
              <w:rPr>
                <w:sz w:val="20"/>
                <w:szCs w:val="20"/>
              </w:rPr>
            </w:pPr>
            <w:r>
              <w:rPr>
                <w:sz w:val="20"/>
                <w:szCs w:val="20"/>
              </w:rPr>
              <w:t>texto</w:t>
            </w:r>
          </w:p>
        </w:tc>
        <w:tc>
          <w:tcPr>
            <w:tcW w:w="1317" w:type="dxa"/>
          </w:tcPr>
          <w:p w14:paraId="62CB2635" w14:textId="77777777" w:rsidR="00C13640" w:rsidRPr="00C13640" w:rsidRDefault="00C13640" w:rsidP="00D44256">
            <w:pPr>
              <w:jc w:val="center"/>
              <w:rPr>
                <w:sz w:val="20"/>
                <w:szCs w:val="20"/>
              </w:rPr>
            </w:pPr>
            <w:r w:rsidRPr="00C13640">
              <w:rPr>
                <w:sz w:val="20"/>
                <w:szCs w:val="20"/>
              </w:rPr>
              <w:t>cualitativa</w:t>
            </w:r>
          </w:p>
        </w:tc>
      </w:tr>
    </w:tbl>
    <w:p w14:paraId="44BC1DF2" w14:textId="0A4D54DF" w:rsidR="00C13640" w:rsidRDefault="00C13640" w:rsidP="00C13640">
      <w:pPr>
        <w:rPr>
          <w:sz w:val="24"/>
          <w:szCs w:val="24"/>
        </w:rPr>
      </w:pPr>
    </w:p>
    <w:p w14:paraId="53BD9D64" w14:textId="0B6E1A40" w:rsidR="006744DC" w:rsidRDefault="006744DC" w:rsidP="007E270A">
      <w:pPr>
        <w:jc w:val="both"/>
        <w:rPr>
          <w:sz w:val="24"/>
          <w:szCs w:val="24"/>
        </w:rPr>
      </w:pPr>
      <w:r>
        <w:rPr>
          <w:sz w:val="24"/>
          <w:szCs w:val="24"/>
        </w:rPr>
        <w:t>A partir de esta información identificamos 3 variables de interés que podemos explorar:</w:t>
      </w:r>
    </w:p>
    <w:p w14:paraId="19F1B2D6" w14:textId="33CE7068" w:rsidR="006744DC" w:rsidRDefault="006744DC" w:rsidP="007E270A">
      <w:pPr>
        <w:pStyle w:val="Prrafodelista"/>
        <w:numPr>
          <w:ilvl w:val="0"/>
          <w:numId w:val="13"/>
        </w:numPr>
        <w:jc w:val="both"/>
        <w:rPr>
          <w:sz w:val="24"/>
          <w:szCs w:val="24"/>
        </w:rPr>
      </w:pPr>
      <w:r>
        <w:rPr>
          <w:sz w:val="24"/>
          <w:szCs w:val="24"/>
        </w:rPr>
        <w:t>Sueldo Neto</w:t>
      </w:r>
    </w:p>
    <w:p w14:paraId="11BB16EF" w14:textId="3C0685AB" w:rsidR="006744DC" w:rsidRDefault="006744DC" w:rsidP="007E270A">
      <w:pPr>
        <w:pStyle w:val="Prrafodelista"/>
        <w:numPr>
          <w:ilvl w:val="0"/>
          <w:numId w:val="13"/>
        </w:numPr>
        <w:jc w:val="both"/>
        <w:rPr>
          <w:sz w:val="24"/>
          <w:szCs w:val="24"/>
        </w:rPr>
      </w:pPr>
      <w:r>
        <w:rPr>
          <w:sz w:val="24"/>
          <w:szCs w:val="24"/>
        </w:rPr>
        <w:t>Número de empleados por dependencia</w:t>
      </w:r>
    </w:p>
    <w:p w14:paraId="6BF4DBF2" w14:textId="614FDC33" w:rsidR="006744DC" w:rsidRPr="006744DC" w:rsidRDefault="006744DC" w:rsidP="007E270A">
      <w:pPr>
        <w:pStyle w:val="Prrafodelista"/>
        <w:numPr>
          <w:ilvl w:val="0"/>
          <w:numId w:val="13"/>
        </w:numPr>
        <w:jc w:val="both"/>
        <w:rPr>
          <w:sz w:val="24"/>
          <w:szCs w:val="24"/>
        </w:rPr>
      </w:pPr>
      <w:r>
        <w:rPr>
          <w:sz w:val="24"/>
          <w:szCs w:val="24"/>
        </w:rPr>
        <w:t>Número de dependencias por Tipo</w:t>
      </w:r>
    </w:p>
    <w:p w14:paraId="0488B90F" w14:textId="4FBF7934" w:rsidR="00C13640" w:rsidRDefault="00C13640" w:rsidP="007E270A">
      <w:pPr>
        <w:jc w:val="both"/>
        <w:rPr>
          <w:sz w:val="24"/>
          <w:szCs w:val="24"/>
        </w:rPr>
      </w:pPr>
    </w:p>
    <w:p w14:paraId="7F999036" w14:textId="3D850E90" w:rsidR="006744DC" w:rsidRDefault="006744DC" w:rsidP="007E270A">
      <w:pPr>
        <w:jc w:val="both"/>
        <w:rPr>
          <w:sz w:val="24"/>
          <w:szCs w:val="24"/>
        </w:rPr>
      </w:pPr>
      <w:r>
        <w:rPr>
          <w:sz w:val="24"/>
          <w:szCs w:val="24"/>
        </w:rPr>
        <w:t>De la totalidad de los datos independientemente de la temporalidad de los mismos tenemos los siguientes estadísticos por cada una de las variables de interés:</w:t>
      </w:r>
    </w:p>
    <w:tbl>
      <w:tblPr>
        <w:tblStyle w:val="Tablaconcuadrcula"/>
        <w:tblW w:w="0" w:type="auto"/>
        <w:jc w:val="center"/>
        <w:tblLook w:val="04A0" w:firstRow="1" w:lastRow="0" w:firstColumn="1" w:lastColumn="0" w:noHBand="0" w:noVBand="1"/>
      </w:tblPr>
      <w:tblGrid>
        <w:gridCol w:w="2689"/>
        <w:gridCol w:w="1417"/>
        <w:gridCol w:w="2268"/>
        <w:gridCol w:w="1985"/>
      </w:tblGrid>
      <w:tr w:rsidR="001E3B6C" w:rsidRPr="00C13640" w14:paraId="746BF8B4" w14:textId="0367CD69" w:rsidTr="003B4BD7">
        <w:trPr>
          <w:jc w:val="center"/>
        </w:trPr>
        <w:tc>
          <w:tcPr>
            <w:tcW w:w="2689" w:type="dxa"/>
            <w:shd w:val="clear" w:color="auto" w:fill="D9D9D9" w:themeFill="background1" w:themeFillShade="D9"/>
            <w:vAlign w:val="center"/>
          </w:tcPr>
          <w:p w14:paraId="704594FD" w14:textId="31058686" w:rsidR="001E3B6C" w:rsidRPr="00C13640" w:rsidRDefault="001E3B6C" w:rsidP="001E3B6C">
            <w:pPr>
              <w:jc w:val="center"/>
              <w:rPr>
                <w:b/>
                <w:bCs/>
                <w:sz w:val="20"/>
                <w:szCs w:val="20"/>
              </w:rPr>
            </w:pPr>
            <w:r>
              <w:rPr>
                <w:b/>
                <w:bCs/>
                <w:sz w:val="20"/>
                <w:szCs w:val="20"/>
              </w:rPr>
              <w:t>Estadístico</w:t>
            </w:r>
          </w:p>
        </w:tc>
        <w:tc>
          <w:tcPr>
            <w:tcW w:w="1417" w:type="dxa"/>
            <w:shd w:val="clear" w:color="auto" w:fill="D9D9D9" w:themeFill="background1" w:themeFillShade="D9"/>
            <w:vAlign w:val="center"/>
          </w:tcPr>
          <w:p w14:paraId="38718FEB" w14:textId="71D06F8E" w:rsidR="001E3B6C" w:rsidRPr="00C13640" w:rsidRDefault="001E3B6C" w:rsidP="001E3B6C">
            <w:pPr>
              <w:jc w:val="center"/>
              <w:rPr>
                <w:b/>
                <w:bCs/>
                <w:sz w:val="20"/>
                <w:szCs w:val="20"/>
              </w:rPr>
            </w:pPr>
            <w:r>
              <w:rPr>
                <w:b/>
                <w:bCs/>
                <w:sz w:val="20"/>
                <w:szCs w:val="20"/>
              </w:rPr>
              <w:t>Sueldo Neto</w:t>
            </w:r>
          </w:p>
        </w:tc>
        <w:tc>
          <w:tcPr>
            <w:tcW w:w="2268" w:type="dxa"/>
            <w:shd w:val="clear" w:color="auto" w:fill="D9D9D9" w:themeFill="background1" w:themeFillShade="D9"/>
            <w:vAlign w:val="center"/>
          </w:tcPr>
          <w:p w14:paraId="77AAF452" w14:textId="0ACD4FC1" w:rsidR="001E3B6C" w:rsidRPr="00C13640" w:rsidRDefault="001E3B6C" w:rsidP="001E3B6C">
            <w:pPr>
              <w:jc w:val="center"/>
              <w:rPr>
                <w:b/>
                <w:bCs/>
                <w:sz w:val="20"/>
                <w:szCs w:val="20"/>
              </w:rPr>
            </w:pPr>
            <w:r>
              <w:rPr>
                <w:b/>
                <w:bCs/>
                <w:sz w:val="20"/>
                <w:szCs w:val="20"/>
              </w:rPr>
              <w:t>Número empleados</w:t>
            </w:r>
            <w:r w:rsidR="003B4BD7">
              <w:rPr>
                <w:b/>
                <w:bCs/>
                <w:sz w:val="20"/>
                <w:szCs w:val="20"/>
              </w:rPr>
              <w:t xml:space="preserve"> por Fecha/dependencia</w:t>
            </w:r>
          </w:p>
        </w:tc>
        <w:tc>
          <w:tcPr>
            <w:tcW w:w="1985" w:type="dxa"/>
            <w:shd w:val="clear" w:color="auto" w:fill="D9D9D9" w:themeFill="background1" w:themeFillShade="D9"/>
          </w:tcPr>
          <w:p w14:paraId="403FE8C5" w14:textId="3C5E9ADA" w:rsidR="001E3B6C" w:rsidRDefault="001E3B6C" w:rsidP="001E3B6C">
            <w:pPr>
              <w:jc w:val="center"/>
              <w:rPr>
                <w:b/>
                <w:bCs/>
                <w:sz w:val="20"/>
                <w:szCs w:val="20"/>
              </w:rPr>
            </w:pPr>
            <w:r>
              <w:rPr>
                <w:b/>
                <w:bCs/>
                <w:sz w:val="20"/>
                <w:szCs w:val="20"/>
              </w:rPr>
              <w:t>Número de dependencias</w:t>
            </w:r>
            <w:r w:rsidR="003B4BD7">
              <w:rPr>
                <w:b/>
                <w:bCs/>
                <w:sz w:val="20"/>
                <w:szCs w:val="20"/>
              </w:rPr>
              <w:t xml:space="preserve"> por Fecha/Tipo</w:t>
            </w:r>
          </w:p>
        </w:tc>
      </w:tr>
      <w:tr w:rsidR="001E3B6C" w:rsidRPr="00C13640" w14:paraId="50AD04FF" w14:textId="6ED1AD2C" w:rsidTr="003B4BD7">
        <w:trPr>
          <w:jc w:val="center"/>
        </w:trPr>
        <w:tc>
          <w:tcPr>
            <w:tcW w:w="2689" w:type="dxa"/>
            <w:vAlign w:val="center"/>
          </w:tcPr>
          <w:p w14:paraId="6D310899" w14:textId="65D4CB04" w:rsidR="001E3B6C" w:rsidRPr="00C13640" w:rsidRDefault="001E3B6C" w:rsidP="001E3B6C">
            <w:pPr>
              <w:jc w:val="center"/>
              <w:rPr>
                <w:sz w:val="20"/>
                <w:szCs w:val="20"/>
              </w:rPr>
            </w:pPr>
            <w:r>
              <w:rPr>
                <w:sz w:val="20"/>
                <w:szCs w:val="20"/>
              </w:rPr>
              <w:t>Conteo</w:t>
            </w:r>
          </w:p>
        </w:tc>
        <w:tc>
          <w:tcPr>
            <w:tcW w:w="1417" w:type="dxa"/>
            <w:vAlign w:val="center"/>
          </w:tcPr>
          <w:p w14:paraId="0D23D57D" w14:textId="173D699B" w:rsidR="001E3B6C" w:rsidRPr="00C13640" w:rsidRDefault="003B4BD7" w:rsidP="001E3B6C">
            <w:pPr>
              <w:jc w:val="center"/>
              <w:rPr>
                <w:sz w:val="20"/>
                <w:szCs w:val="20"/>
              </w:rPr>
            </w:pPr>
            <w:r>
              <w:rPr>
                <w:sz w:val="20"/>
                <w:szCs w:val="20"/>
              </w:rPr>
              <w:t>636,201</w:t>
            </w:r>
          </w:p>
        </w:tc>
        <w:tc>
          <w:tcPr>
            <w:tcW w:w="2268" w:type="dxa"/>
            <w:vAlign w:val="center"/>
          </w:tcPr>
          <w:p w14:paraId="32C1D249" w14:textId="5221D690" w:rsidR="001E3B6C" w:rsidRPr="00C13640" w:rsidRDefault="003B4BD7" w:rsidP="001E3B6C">
            <w:pPr>
              <w:jc w:val="center"/>
              <w:rPr>
                <w:sz w:val="20"/>
                <w:szCs w:val="20"/>
              </w:rPr>
            </w:pPr>
            <w:r>
              <w:rPr>
                <w:sz w:val="20"/>
                <w:szCs w:val="20"/>
              </w:rPr>
              <w:t>6,124</w:t>
            </w:r>
          </w:p>
        </w:tc>
        <w:tc>
          <w:tcPr>
            <w:tcW w:w="1985" w:type="dxa"/>
          </w:tcPr>
          <w:p w14:paraId="7CED687E" w14:textId="638AB931" w:rsidR="001E3B6C" w:rsidRPr="00C13640" w:rsidRDefault="003B4BD7" w:rsidP="001E3B6C">
            <w:pPr>
              <w:jc w:val="center"/>
              <w:rPr>
                <w:sz w:val="20"/>
                <w:szCs w:val="20"/>
              </w:rPr>
            </w:pPr>
            <w:r>
              <w:rPr>
                <w:sz w:val="20"/>
                <w:szCs w:val="20"/>
              </w:rPr>
              <w:t>288</w:t>
            </w:r>
          </w:p>
        </w:tc>
      </w:tr>
      <w:tr w:rsidR="001E3B6C" w:rsidRPr="00C13640" w14:paraId="2B867B2A" w14:textId="3ACE9F30" w:rsidTr="003B4BD7">
        <w:trPr>
          <w:jc w:val="center"/>
        </w:trPr>
        <w:tc>
          <w:tcPr>
            <w:tcW w:w="2689" w:type="dxa"/>
            <w:vAlign w:val="center"/>
          </w:tcPr>
          <w:p w14:paraId="18A5999C" w14:textId="0ACBD5CA" w:rsidR="001E3B6C" w:rsidRPr="00C13640" w:rsidRDefault="001E3B6C" w:rsidP="001E3B6C">
            <w:pPr>
              <w:jc w:val="center"/>
              <w:rPr>
                <w:sz w:val="20"/>
                <w:szCs w:val="20"/>
              </w:rPr>
            </w:pPr>
            <w:r>
              <w:rPr>
                <w:sz w:val="20"/>
                <w:szCs w:val="20"/>
              </w:rPr>
              <w:t>Promedio</w:t>
            </w:r>
          </w:p>
        </w:tc>
        <w:tc>
          <w:tcPr>
            <w:tcW w:w="1417" w:type="dxa"/>
            <w:vAlign w:val="center"/>
          </w:tcPr>
          <w:p w14:paraId="2402A986" w14:textId="62E8B13E" w:rsidR="001E3B6C" w:rsidRPr="00C13640" w:rsidRDefault="003B4BD7" w:rsidP="001E3B6C">
            <w:pPr>
              <w:jc w:val="center"/>
              <w:rPr>
                <w:sz w:val="20"/>
                <w:szCs w:val="20"/>
              </w:rPr>
            </w:pPr>
            <w:r>
              <w:rPr>
                <w:sz w:val="20"/>
                <w:szCs w:val="20"/>
              </w:rPr>
              <w:t>$14,241.68</w:t>
            </w:r>
          </w:p>
        </w:tc>
        <w:tc>
          <w:tcPr>
            <w:tcW w:w="2268" w:type="dxa"/>
            <w:vAlign w:val="center"/>
          </w:tcPr>
          <w:p w14:paraId="152E47D5" w14:textId="0C9C8AA6" w:rsidR="001E3B6C" w:rsidRPr="00C13640" w:rsidRDefault="003B4BD7" w:rsidP="001E3B6C">
            <w:pPr>
              <w:jc w:val="center"/>
              <w:rPr>
                <w:sz w:val="20"/>
                <w:szCs w:val="20"/>
              </w:rPr>
            </w:pPr>
            <w:r>
              <w:rPr>
                <w:sz w:val="20"/>
                <w:szCs w:val="20"/>
              </w:rPr>
              <w:t>103.88</w:t>
            </w:r>
          </w:p>
        </w:tc>
        <w:tc>
          <w:tcPr>
            <w:tcW w:w="1985" w:type="dxa"/>
          </w:tcPr>
          <w:p w14:paraId="23BDC031" w14:textId="41BF6558" w:rsidR="001E3B6C" w:rsidRDefault="003B4BD7" w:rsidP="001E3B6C">
            <w:pPr>
              <w:jc w:val="center"/>
              <w:rPr>
                <w:sz w:val="20"/>
                <w:szCs w:val="20"/>
              </w:rPr>
            </w:pPr>
            <w:r>
              <w:rPr>
                <w:sz w:val="20"/>
                <w:szCs w:val="20"/>
              </w:rPr>
              <w:t>21.26</w:t>
            </w:r>
          </w:p>
        </w:tc>
      </w:tr>
      <w:tr w:rsidR="001E3B6C" w:rsidRPr="00C13640" w14:paraId="69AA2DBA" w14:textId="4182E3C7" w:rsidTr="003B4BD7">
        <w:trPr>
          <w:jc w:val="center"/>
        </w:trPr>
        <w:tc>
          <w:tcPr>
            <w:tcW w:w="2689" w:type="dxa"/>
            <w:vAlign w:val="center"/>
          </w:tcPr>
          <w:p w14:paraId="612FCA5B" w14:textId="010523CD" w:rsidR="001E3B6C" w:rsidRPr="00C13640" w:rsidRDefault="001E3B6C" w:rsidP="001E3B6C">
            <w:pPr>
              <w:jc w:val="center"/>
              <w:rPr>
                <w:sz w:val="20"/>
                <w:szCs w:val="20"/>
              </w:rPr>
            </w:pPr>
            <w:r>
              <w:rPr>
                <w:sz w:val="20"/>
                <w:szCs w:val="20"/>
              </w:rPr>
              <w:t>Desviación estándar</w:t>
            </w:r>
          </w:p>
        </w:tc>
        <w:tc>
          <w:tcPr>
            <w:tcW w:w="1417" w:type="dxa"/>
            <w:vAlign w:val="center"/>
          </w:tcPr>
          <w:p w14:paraId="0172E592" w14:textId="69A66C55" w:rsidR="001E3B6C" w:rsidRPr="00C13640" w:rsidRDefault="003B4BD7" w:rsidP="001E3B6C">
            <w:pPr>
              <w:jc w:val="center"/>
              <w:rPr>
                <w:sz w:val="20"/>
                <w:szCs w:val="20"/>
              </w:rPr>
            </w:pPr>
            <w:r>
              <w:rPr>
                <w:sz w:val="20"/>
                <w:szCs w:val="20"/>
              </w:rPr>
              <w:t>$9,578.44</w:t>
            </w:r>
          </w:p>
        </w:tc>
        <w:tc>
          <w:tcPr>
            <w:tcW w:w="2268" w:type="dxa"/>
            <w:vAlign w:val="center"/>
          </w:tcPr>
          <w:p w14:paraId="2FDDC3B8" w14:textId="24FAF35B" w:rsidR="001E3B6C" w:rsidRPr="00C13640" w:rsidRDefault="003B4BD7" w:rsidP="001E3B6C">
            <w:pPr>
              <w:jc w:val="center"/>
              <w:rPr>
                <w:sz w:val="20"/>
                <w:szCs w:val="20"/>
              </w:rPr>
            </w:pPr>
            <w:r>
              <w:rPr>
                <w:sz w:val="20"/>
                <w:szCs w:val="20"/>
              </w:rPr>
              <w:t>223.37</w:t>
            </w:r>
          </w:p>
        </w:tc>
        <w:tc>
          <w:tcPr>
            <w:tcW w:w="1985" w:type="dxa"/>
          </w:tcPr>
          <w:p w14:paraId="55692A2D" w14:textId="7325528A" w:rsidR="001E3B6C" w:rsidRDefault="003B4BD7" w:rsidP="001E3B6C">
            <w:pPr>
              <w:jc w:val="center"/>
              <w:rPr>
                <w:sz w:val="20"/>
                <w:szCs w:val="20"/>
              </w:rPr>
            </w:pPr>
            <w:r>
              <w:rPr>
                <w:sz w:val="20"/>
                <w:szCs w:val="20"/>
              </w:rPr>
              <w:t>14.72</w:t>
            </w:r>
          </w:p>
        </w:tc>
      </w:tr>
      <w:tr w:rsidR="001E3B6C" w:rsidRPr="00C13640" w14:paraId="763FC685" w14:textId="3E83D4DE" w:rsidTr="003B4BD7">
        <w:trPr>
          <w:jc w:val="center"/>
        </w:trPr>
        <w:tc>
          <w:tcPr>
            <w:tcW w:w="2689" w:type="dxa"/>
            <w:vAlign w:val="center"/>
          </w:tcPr>
          <w:p w14:paraId="40A933A4" w14:textId="12588481" w:rsidR="001E3B6C" w:rsidRPr="00C13640" w:rsidRDefault="001E3B6C" w:rsidP="001E3B6C">
            <w:pPr>
              <w:jc w:val="center"/>
              <w:rPr>
                <w:sz w:val="20"/>
                <w:szCs w:val="20"/>
              </w:rPr>
            </w:pPr>
            <w:r>
              <w:rPr>
                <w:sz w:val="20"/>
                <w:szCs w:val="20"/>
              </w:rPr>
              <w:t>Mínimo</w:t>
            </w:r>
          </w:p>
        </w:tc>
        <w:tc>
          <w:tcPr>
            <w:tcW w:w="1417" w:type="dxa"/>
            <w:vAlign w:val="center"/>
          </w:tcPr>
          <w:p w14:paraId="362EEE80" w14:textId="0B9E888C" w:rsidR="001E3B6C" w:rsidRPr="00C13640" w:rsidRDefault="003B4BD7" w:rsidP="001E3B6C">
            <w:pPr>
              <w:jc w:val="center"/>
              <w:rPr>
                <w:sz w:val="20"/>
                <w:szCs w:val="20"/>
              </w:rPr>
            </w:pPr>
            <w:r>
              <w:rPr>
                <w:sz w:val="20"/>
                <w:szCs w:val="20"/>
              </w:rPr>
              <w:t>$175.41</w:t>
            </w:r>
          </w:p>
        </w:tc>
        <w:tc>
          <w:tcPr>
            <w:tcW w:w="2268" w:type="dxa"/>
            <w:vAlign w:val="center"/>
          </w:tcPr>
          <w:p w14:paraId="418068C3" w14:textId="4A56B523" w:rsidR="001E3B6C" w:rsidRPr="00C13640" w:rsidRDefault="003B4BD7" w:rsidP="001E3B6C">
            <w:pPr>
              <w:jc w:val="center"/>
              <w:rPr>
                <w:sz w:val="20"/>
                <w:szCs w:val="20"/>
              </w:rPr>
            </w:pPr>
            <w:r>
              <w:rPr>
                <w:sz w:val="20"/>
                <w:szCs w:val="20"/>
              </w:rPr>
              <w:t>1</w:t>
            </w:r>
          </w:p>
        </w:tc>
        <w:tc>
          <w:tcPr>
            <w:tcW w:w="1985" w:type="dxa"/>
          </w:tcPr>
          <w:p w14:paraId="628A1E4A" w14:textId="79DC6586" w:rsidR="001E3B6C" w:rsidRDefault="003B4BD7" w:rsidP="001E3B6C">
            <w:pPr>
              <w:jc w:val="center"/>
              <w:rPr>
                <w:sz w:val="20"/>
                <w:szCs w:val="20"/>
              </w:rPr>
            </w:pPr>
            <w:r>
              <w:rPr>
                <w:sz w:val="20"/>
                <w:szCs w:val="20"/>
              </w:rPr>
              <w:t>1</w:t>
            </w:r>
          </w:p>
        </w:tc>
      </w:tr>
      <w:tr w:rsidR="001E3B6C" w:rsidRPr="00C13640" w14:paraId="4F75F462" w14:textId="67B8EE52" w:rsidTr="003B4BD7">
        <w:trPr>
          <w:jc w:val="center"/>
        </w:trPr>
        <w:tc>
          <w:tcPr>
            <w:tcW w:w="2689" w:type="dxa"/>
            <w:vAlign w:val="center"/>
          </w:tcPr>
          <w:p w14:paraId="07AFD9AD" w14:textId="2AA897D1" w:rsidR="001E3B6C" w:rsidRPr="00C13640" w:rsidRDefault="001E3B6C" w:rsidP="001E3B6C">
            <w:pPr>
              <w:jc w:val="center"/>
              <w:rPr>
                <w:sz w:val="20"/>
                <w:szCs w:val="20"/>
              </w:rPr>
            </w:pPr>
            <w:r>
              <w:rPr>
                <w:sz w:val="20"/>
                <w:szCs w:val="20"/>
              </w:rPr>
              <w:t>Percentil 25</w:t>
            </w:r>
          </w:p>
        </w:tc>
        <w:tc>
          <w:tcPr>
            <w:tcW w:w="1417" w:type="dxa"/>
            <w:vAlign w:val="center"/>
          </w:tcPr>
          <w:p w14:paraId="003E70FB" w14:textId="0D0D6AC4" w:rsidR="001E3B6C" w:rsidRPr="00C13640" w:rsidRDefault="003B4BD7" w:rsidP="001E3B6C">
            <w:pPr>
              <w:jc w:val="center"/>
              <w:rPr>
                <w:sz w:val="20"/>
                <w:szCs w:val="20"/>
              </w:rPr>
            </w:pPr>
            <w:r>
              <w:rPr>
                <w:sz w:val="20"/>
                <w:szCs w:val="20"/>
              </w:rPr>
              <w:t>$8,007.66</w:t>
            </w:r>
          </w:p>
        </w:tc>
        <w:tc>
          <w:tcPr>
            <w:tcW w:w="2268" w:type="dxa"/>
            <w:vAlign w:val="center"/>
          </w:tcPr>
          <w:p w14:paraId="76810A52" w14:textId="0CFFAE01" w:rsidR="001E3B6C" w:rsidRPr="00C13640" w:rsidRDefault="003B4BD7" w:rsidP="001E3B6C">
            <w:pPr>
              <w:jc w:val="center"/>
              <w:rPr>
                <w:sz w:val="20"/>
                <w:szCs w:val="20"/>
              </w:rPr>
            </w:pPr>
            <w:r>
              <w:rPr>
                <w:sz w:val="20"/>
                <w:szCs w:val="20"/>
              </w:rPr>
              <w:t>18</w:t>
            </w:r>
          </w:p>
        </w:tc>
        <w:tc>
          <w:tcPr>
            <w:tcW w:w="1985" w:type="dxa"/>
          </w:tcPr>
          <w:p w14:paraId="3C9BC024" w14:textId="172FCD61" w:rsidR="001E3B6C" w:rsidRPr="00C13640" w:rsidRDefault="003B4BD7" w:rsidP="001E3B6C">
            <w:pPr>
              <w:jc w:val="center"/>
              <w:rPr>
                <w:sz w:val="20"/>
                <w:szCs w:val="20"/>
              </w:rPr>
            </w:pPr>
            <w:r>
              <w:rPr>
                <w:sz w:val="20"/>
                <w:szCs w:val="20"/>
              </w:rPr>
              <w:t>8</w:t>
            </w:r>
          </w:p>
        </w:tc>
      </w:tr>
      <w:tr w:rsidR="001E3B6C" w:rsidRPr="00C13640" w14:paraId="7F37C3CD" w14:textId="3E2704B0" w:rsidTr="003B4BD7">
        <w:trPr>
          <w:jc w:val="center"/>
        </w:trPr>
        <w:tc>
          <w:tcPr>
            <w:tcW w:w="2689" w:type="dxa"/>
            <w:vAlign w:val="center"/>
          </w:tcPr>
          <w:p w14:paraId="57847F62" w14:textId="7713D60C" w:rsidR="001E3B6C" w:rsidRPr="00C13640" w:rsidRDefault="001E3B6C" w:rsidP="001E3B6C">
            <w:pPr>
              <w:jc w:val="center"/>
              <w:rPr>
                <w:sz w:val="20"/>
                <w:szCs w:val="20"/>
              </w:rPr>
            </w:pPr>
            <w:r>
              <w:rPr>
                <w:sz w:val="20"/>
                <w:szCs w:val="20"/>
              </w:rPr>
              <w:t>Percentil 50 (Mediana)</w:t>
            </w:r>
          </w:p>
        </w:tc>
        <w:tc>
          <w:tcPr>
            <w:tcW w:w="1417" w:type="dxa"/>
            <w:vAlign w:val="center"/>
          </w:tcPr>
          <w:p w14:paraId="1117B536" w14:textId="43D39334" w:rsidR="001E3B6C" w:rsidRDefault="003B4BD7" w:rsidP="001E3B6C">
            <w:pPr>
              <w:jc w:val="center"/>
              <w:rPr>
                <w:sz w:val="20"/>
                <w:szCs w:val="20"/>
              </w:rPr>
            </w:pPr>
            <w:r>
              <w:rPr>
                <w:sz w:val="20"/>
                <w:szCs w:val="20"/>
              </w:rPr>
              <w:t>$11,426.50</w:t>
            </w:r>
          </w:p>
        </w:tc>
        <w:tc>
          <w:tcPr>
            <w:tcW w:w="2268" w:type="dxa"/>
            <w:vAlign w:val="center"/>
          </w:tcPr>
          <w:p w14:paraId="558F8D97" w14:textId="1FF60BC8" w:rsidR="001E3B6C" w:rsidRPr="00C13640" w:rsidRDefault="003B4BD7" w:rsidP="001E3B6C">
            <w:pPr>
              <w:jc w:val="center"/>
              <w:rPr>
                <w:sz w:val="20"/>
                <w:szCs w:val="20"/>
              </w:rPr>
            </w:pPr>
            <w:r>
              <w:rPr>
                <w:sz w:val="20"/>
                <w:szCs w:val="20"/>
              </w:rPr>
              <w:t>45</w:t>
            </w:r>
          </w:p>
        </w:tc>
        <w:tc>
          <w:tcPr>
            <w:tcW w:w="1985" w:type="dxa"/>
          </w:tcPr>
          <w:p w14:paraId="79EBA515" w14:textId="3E533B62" w:rsidR="001E3B6C" w:rsidRPr="00C13640" w:rsidRDefault="003B4BD7" w:rsidP="001E3B6C">
            <w:pPr>
              <w:jc w:val="center"/>
              <w:rPr>
                <w:sz w:val="20"/>
                <w:szCs w:val="20"/>
              </w:rPr>
            </w:pPr>
            <w:r>
              <w:rPr>
                <w:sz w:val="20"/>
                <w:szCs w:val="20"/>
              </w:rPr>
              <w:t>23.5</w:t>
            </w:r>
          </w:p>
        </w:tc>
      </w:tr>
      <w:tr w:rsidR="001E3B6C" w:rsidRPr="00C13640" w14:paraId="46BD64AA" w14:textId="60290BF7" w:rsidTr="003B4BD7">
        <w:trPr>
          <w:jc w:val="center"/>
        </w:trPr>
        <w:tc>
          <w:tcPr>
            <w:tcW w:w="2689" w:type="dxa"/>
            <w:vAlign w:val="center"/>
          </w:tcPr>
          <w:p w14:paraId="64B5EB3E" w14:textId="162B4143" w:rsidR="001E3B6C" w:rsidRPr="00C13640" w:rsidRDefault="001E3B6C" w:rsidP="001E3B6C">
            <w:pPr>
              <w:jc w:val="center"/>
              <w:rPr>
                <w:sz w:val="20"/>
                <w:szCs w:val="20"/>
              </w:rPr>
            </w:pPr>
            <w:r>
              <w:rPr>
                <w:sz w:val="20"/>
                <w:szCs w:val="20"/>
              </w:rPr>
              <w:t>Percentil 75</w:t>
            </w:r>
          </w:p>
        </w:tc>
        <w:tc>
          <w:tcPr>
            <w:tcW w:w="1417" w:type="dxa"/>
            <w:vAlign w:val="center"/>
          </w:tcPr>
          <w:p w14:paraId="320E9562" w14:textId="27106F2C" w:rsidR="001E3B6C" w:rsidRDefault="003B4BD7" w:rsidP="001E3B6C">
            <w:pPr>
              <w:jc w:val="center"/>
              <w:rPr>
                <w:sz w:val="20"/>
                <w:szCs w:val="20"/>
              </w:rPr>
            </w:pPr>
            <w:r>
              <w:rPr>
                <w:sz w:val="20"/>
                <w:szCs w:val="20"/>
              </w:rPr>
              <w:t>$17,654.63</w:t>
            </w:r>
          </w:p>
        </w:tc>
        <w:tc>
          <w:tcPr>
            <w:tcW w:w="2268" w:type="dxa"/>
            <w:vAlign w:val="center"/>
          </w:tcPr>
          <w:p w14:paraId="7485A950" w14:textId="3F72276C" w:rsidR="001E3B6C" w:rsidRPr="00C13640" w:rsidRDefault="003B4BD7" w:rsidP="001E3B6C">
            <w:pPr>
              <w:jc w:val="center"/>
              <w:rPr>
                <w:sz w:val="20"/>
                <w:szCs w:val="20"/>
              </w:rPr>
            </w:pPr>
            <w:r>
              <w:rPr>
                <w:sz w:val="20"/>
                <w:szCs w:val="20"/>
              </w:rPr>
              <w:t>117</w:t>
            </w:r>
          </w:p>
        </w:tc>
        <w:tc>
          <w:tcPr>
            <w:tcW w:w="1985" w:type="dxa"/>
          </w:tcPr>
          <w:p w14:paraId="21BCEDF4" w14:textId="7176B78E" w:rsidR="001E3B6C" w:rsidRPr="00C13640" w:rsidRDefault="003B4BD7" w:rsidP="001E3B6C">
            <w:pPr>
              <w:jc w:val="center"/>
              <w:rPr>
                <w:sz w:val="20"/>
                <w:szCs w:val="20"/>
              </w:rPr>
            </w:pPr>
            <w:r>
              <w:rPr>
                <w:sz w:val="20"/>
                <w:szCs w:val="20"/>
              </w:rPr>
              <w:t>28</w:t>
            </w:r>
          </w:p>
        </w:tc>
      </w:tr>
      <w:tr w:rsidR="001E3B6C" w:rsidRPr="00C13640" w14:paraId="258FA2C1" w14:textId="680180B5" w:rsidTr="003B4BD7">
        <w:trPr>
          <w:jc w:val="center"/>
        </w:trPr>
        <w:tc>
          <w:tcPr>
            <w:tcW w:w="2689" w:type="dxa"/>
            <w:vAlign w:val="center"/>
          </w:tcPr>
          <w:p w14:paraId="2D999379" w14:textId="13E983AB" w:rsidR="001E3B6C" w:rsidRDefault="001E3B6C" w:rsidP="001E3B6C">
            <w:pPr>
              <w:jc w:val="center"/>
              <w:rPr>
                <w:sz w:val="20"/>
                <w:szCs w:val="20"/>
              </w:rPr>
            </w:pPr>
            <w:r>
              <w:rPr>
                <w:sz w:val="20"/>
                <w:szCs w:val="20"/>
              </w:rPr>
              <w:t>Máximo</w:t>
            </w:r>
          </w:p>
        </w:tc>
        <w:tc>
          <w:tcPr>
            <w:tcW w:w="1417" w:type="dxa"/>
            <w:vAlign w:val="center"/>
          </w:tcPr>
          <w:p w14:paraId="77BB4E7D" w14:textId="1CD42CAD" w:rsidR="001E3B6C" w:rsidRDefault="003B4BD7" w:rsidP="001E3B6C">
            <w:pPr>
              <w:jc w:val="center"/>
              <w:rPr>
                <w:sz w:val="20"/>
                <w:szCs w:val="20"/>
              </w:rPr>
            </w:pPr>
            <w:r>
              <w:rPr>
                <w:sz w:val="20"/>
                <w:szCs w:val="20"/>
              </w:rPr>
              <w:t>$147,051.59</w:t>
            </w:r>
          </w:p>
        </w:tc>
        <w:tc>
          <w:tcPr>
            <w:tcW w:w="2268" w:type="dxa"/>
            <w:vAlign w:val="center"/>
          </w:tcPr>
          <w:p w14:paraId="67BF00D4" w14:textId="38A91182" w:rsidR="001E3B6C" w:rsidRPr="00C13640" w:rsidRDefault="003B4BD7" w:rsidP="001E3B6C">
            <w:pPr>
              <w:jc w:val="center"/>
              <w:rPr>
                <w:sz w:val="20"/>
                <w:szCs w:val="20"/>
              </w:rPr>
            </w:pPr>
            <w:r>
              <w:rPr>
                <w:sz w:val="20"/>
                <w:szCs w:val="20"/>
              </w:rPr>
              <w:t>2,615</w:t>
            </w:r>
          </w:p>
        </w:tc>
        <w:tc>
          <w:tcPr>
            <w:tcW w:w="1985" w:type="dxa"/>
          </w:tcPr>
          <w:p w14:paraId="1CB37C25" w14:textId="51992FC8" w:rsidR="001E3B6C" w:rsidRPr="00C13640" w:rsidRDefault="003B4BD7" w:rsidP="001E3B6C">
            <w:pPr>
              <w:jc w:val="center"/>
              <w:rPr>
                <w:sz w:val="20"/>
                <w:szCs w:val="20"/>
              </w:rPr>
            </w:pPr>
            <w:r>
              <w:rPr>
                <w:sz w:val="20"/>
                <w:szCs w:val="20"/>
              </w:rPr>
              <w:t>54</w:t>
            </w:r>
          </w:p>
        </w:tc>
      </w:tr>
    </w:tbl>
    <w:p w14:paraId="348C76AA" w14:textId="7D0FD218" w:rsidR="00C60F73" w:rsidRDefault="00C60F73" w:rsidP="00C13640">
      <w:pPr>
        <w:rPr>
          <w:sz w:val="24"/>
          <w:szCs w:val="24"/>
        </w:rPr>
      </w:pPr>
    </w:p>
    <w:p w14:paraId="62FBE4B8" w14:textId="77777777" w:rsidR="00C60F73" w:rsidRDefault="00C60F73">
      <w:pPr>
        <w:rPr>
          <w:sz w:val="24"/>
          <w:szCs w:val="24"/>
        </w:rPr>
      </w:pPr>
      <w:r>
        <w:rPr>
          <w:sz w:val="24"/>
          <w:szCs w:val="24"/>
        </w:rPr>
        <w:br w:type="page"/>
      </w:r>
    </w:p>
    <w:p w14:paraId="73A0DB73" w14:textId="56CF8679" w:rsidR="006744DC" w:rsidRDefault="00C60F73" w:rsidP="007E270A">
      <w:pPr>
        <w:jc w:val="both"/>
        <w:rPr>
          <w:sz w:val="24"/>
          <w:szCs w:val="24"/>
        </w:rPr>
      </w:pPr>
      <w:r>
        <w:rPr>
          <w:sz w:val="24"/>
          <w:szCs w:val="24"/>
        </w:rPr>
        <w:lastRenderedPageBreak/>
        <w:t>Obtenemos una descripción general de cómo se distribuye el Sueldo Neto promedio a nivel dependencia (sin importar la fecha de observación):</w:t>
      </w:r>
    </w:p>
    <w:tbl>
      <w:tblPr>
        <w:tblStyle w:val="Tablaconcuadrcula"/>
        <w:tblW w:w="0" w:type="auto"/>
        <w:jc w:val="center"/>
        <w:tblLook w:val="04A0" w:firstRow="1" w:lastRow="0" w:firstColumn="1" w:lastColumn="0" w:noHBand="0" w:noVBand="1"/>
      </w:tblPr>
      <w:tblGrid>
        <w:gridCol w:w="4537"/>
        <w:gridCol w:w="1417"/>
        <w:gridCol w:w="2268"/>
      </w:tblGrid>
      <w:tr w:rsidR="00C60F73" w:rsidRPr="00C13640" w14:paraId="7DE845E1" w14:textId="77777777" w:rsidTr="00C60F73">
        <w:trPr>
          <w:jc w:val="center"/>
        </w:trPr>
        <w:tc>
          <w:tcPr>
            <w:tcW w:w="4537" w:type="dxa"/>
            <w:shd w:val="clear" w:color="auto" w:fill="D9D9D9" w:themeFill="background1" w:themeFillShade="D9"/>
            <w:vAlign w:val="center"/>
          </w:tcPr>
          <w:p w14:paraId="66446E4E" w14:textId="0016E7D3" w:rsidR="00C60F73" w:rsidRPr="00C13640" w:rsidRDefault="00C60F73" w:rsidP="007D2124">
            <w:pPr>
              <w:jc w:val="center"/>
              <w:rPr>
                <w:b/>
                <w:bCs/>
                <w:sz w:val="20"/>
                <w:szCs w:val="20"/>
              </w:rPr>
            </w:pPr>
            <w:r>
              <w:rPr>
                <w:b/>
                <w:bCs/>
                <w:sz w:val="20"/>
                <w:szCs w:val="20"/>
              </w:rPr>
              <w:t>Dependencia</w:t>
            </w:r>
          </w:p>
        </w:tc>
        <w:tc>
          <w:tcPr>
            <w:tcW w:w="1417" w:type="dxa"/>
            <w:shd w:val="clear" w:color="auto" w:fill="D9D9D9" w:themeFill="background1" w:themeFillShade="D9"/>
            <w:vAlign w:val="center"/>
          </w:tcPr>
          <w:p w14:paraId="6A48A423" w14:textId="7791F633" w:rsidR="00C60F73" w:rsidRPr="00C13640" w:rsidRDefault="00C60F73" w:rsidP="007D2124">
            <w:pPr>
              <w:jc w:val="center"/>
              <w:rPr>
                <w:b/>
                <w:bCs/>
                <w:sz w:val="20"/>
                <w:szCs w:val="20"/>
              </w:rPr>
            </w:pPr>
            <w:r>
              <w:rPr>
                <w:b/>
                <w:bCs/>
                <w:sz w:val="20"/>
                <w:szCs w:val="20"/>
              </w:rPr>
              <w:t>Sueldo Neto promedio</w:t>
            </w:r>
          </w:p>
        </w:tc>
        <w:tc>
          <w:tcPr>
            <w:tcW w:w="2268" w:type="dxa"/>
            <w:shd w:val="clear" w:color="auto" w:fill="D9D9D9" w:themeFill="background1" w:themeFillShade="D9"/>
            <w:vAlign w:val="center"/>
          </w:tcPr>
          <w:p w14:paraId="7FCDD1F1" w14:textId="17F2375B" w:rsidR="00C60F73" w:rsidRPr="00C13640" w:rsidRDefault="00C60F73" w:rsidP="007D2124">
            <w:pPr>
              <w:jc w:val="center"/>
              <w:rPr>
                <w:b/>
                <w:bCs/>
                <w:sz w:val="20"/>
                <w:szCs w:val="20"/>
              </w:rPr>
            </w:pPr>
            <w:r>
              <w:rPr>
                <w:b/>
                <w:bCs/>
                <w:sz w:val="20"/>
                <w:szCs w:val="20"/>
              </w:rPr>
              <w:t>Veces desviaciones estándar de la media</w:t>
            </w:r>
          </w:p>
        </w:tc>
      </w:tr>
      <w:tr w:rsidR="00C60F73" w:rsidRPr="00C13640" w14:paraId="6B037A96" w14:textId="77777777" w:rsidTr="00C60F73">
        <w:trPr>
          <w:jc w:val="center"/>
        </w:trPr>
        <w:tc>
          <w:tcPr>
            <w:tcW w:w="4537" w:type="dxa"/>
            <w:vAlign w:val="center"/>
          </w:tcPr>
          <w:p w14:paraId="52CDBF6D" w14:textId="493247A4" w:rsidR="00C60F73" w:rsidRPr="00C13640" w:rsidRDefault="00C60F73" w:rsidP="007D2124">
            <w:pPr>
              <w:jc w:val="center"/>
              <w:rPr>
                <w:sz w:val="20"/>
                <w:szCs w:val="20"/>
              </w:rPr>
            </w:pPr>
            <w:r>
              <w:rPr>
                <w:sz w:val="20"/>
                <w:szCs w:val="20"/>
              </w:rPr>
              <w:t>Dirección de Unidades Académicas</w:t>
            </w:r>
          </w:p>
        </w:tc>
        <w:tc>
          <w:tcPr>
            <w:tcW w:w="1417" w:type="dxa"/>
            <w:vAlign w:val="center"/>
          </w:tcPr>
          <w:p w14:paraId="3A3587A6" w14:textId="2C601B23" w:rsidR="00C60F73" w:rsidRPr="00C13640" w:rsidRDefault="00C60F73" w:rsidP="007D2124">
            <w:pPr>
              <w:jc w:val="center"/>
              <w:rPr>
                <w:sz w:val="20"/>
                <w:szCs w:val="20"/>
              </w:rPr>
            </w:pPr>
            <w:r>
              <w:rPr>
                <w:sz w:val="20"/>
                <w:szCs w:val="20"/>
              </w:rPr>
              <w:t>$48,706.90</w:t>
            </w:r>
          </w:p>
        </w:tc>
        <w:tc>
          <w:tcPr>
            <w:tcW w:w="2268" w:type="dxa"/>
            <w:vAlign w:val="center"/>
          </w:tcPr>
          <w:p w14:paraId="32A1B6FC" w14:textId="78CFE025" w:rsidR="00C60F73" w:rsidRPr="00C13640" w:rsidRDefault="00C60F73" w:rsidP="007D2124">
            <w:pPr>
              <w:jc w:val="center"/>
              <w:rPr>
                <w:sz w:val="20"/>
                <w:szCs w:val="20"/>
              </w:rPr>
            </w:pPr>
            <w:r>
              <w:rPr>
                <w:sz w:val="20"/>
                <w:szCs w:val="20"/>
              </w:rPr>
              <w:t>7.43</w:t>
            </w:r>
          </w:p>
        </w:tc>
      </w:tr>
      <w:tr w:rsidR="00C60F73" w:rsidRPr="00C13640" w14:paraId="6F74134B" w14:textId="77777777" w:rsidTr="00C60F73">
        <w:trPr>
          <w:jc w:val="center"/>
        </w:trPr>
        <w:tc>
          <w:tcPr>
            <w:tcW w:w="4537" w:type="dxa"/>
            <w:vAlign w:val="center"/>
          </w:tcPr>
          <w:p w14:paraId="7F82C6FF" w14:textId="677D7889" w:rsidR="00C60F73" w:rsidRPr="00C13640" w:rsidRDefault="00C60F73" w:rsidP="007D2124">
            <w:pPr>
              <w:jc w:val="center"/>
              <w:rPr>
                <w:sz w:val="20"/>
                <w:szCs w:val="20"/>
              </w:rPr>
            </w:pPr>
            <w:r>
              <w:rPr>
                <w:sz w:val="20"/>
                <w:szCs w:val="20"/>
              </w:rPr>
              <w:t>Dirección de Investigación Educativa</w:t>
            </w:r>
          </w:p>
        </w:tc>
        <w:tc>
          <w:tcPr>
            <w:tcW w:w="1417" w:type="dxa"/>
            <w:vAlign w:val="center"/>
          </w:tcPr>
          <w:p w14:paraId="57192FC7" w14:textId="5A687F29" w:rsidR="00C60F73" w:rsidRPr="00C13640" w:rsidRDefault="00C60F73" w:rsidP="007D2124">
            <w:pPr>
              <w:jc w:val="center"/>
              <w:rPr>
                <w:sz w:val="20"/>
                <w:szCs w:val="20"/>
              </w:rPr>
            </w:pPr>
            <w:r>
              <w:rPr>
                <w:sz w:val="20"/>
                <w:szCs w:val="20"/>
              </w:rPr>
              <w:t>$30,192.22</w:t>
            </w:r>
          </w:p>
        </w:tc>
        <w:tc>
          <w:tcPr>
            <w:tcW w:w="2268" w:type="dxa"/>
            <w:vAlign w:val="center"/>
          </w:tcPr>
          <w:p w14:paraId="7C4ACAF8" w14:textId="581C333E" w:rsidR="00C60F73" w:rsidRPr="00C13640" w:rsidRDefault="00C60F73" w:rsidP="007D2124">
            <w:pPr>
              <w:jc w:val="center"/>
              <w:rPr>
                <w:sz w:val="20"/>
                <w:szCs w:val="20"/>
              </w:rPr>
            </w:pPr>
            <w:r>
              <w:rPr>
                <w:sz w:val="20"/>
                <w:szCs w:val="20"/>
              </w:rPr>
              <w:t>3.35</w:t>
            </w:r>
          </w:p>
        </w:tc>
      </w:tr>
      <w:tr w:rsidR="00C60F73" w:rsidRPr="00C13640" w14:paraId="7A52B373" w14:textId="77777777" w:rsidTr="00C60F73">
        <w:trPr>
          <w:jc w:val="center"/>
        </w:trPr>
        <w:tc>
          <w:tcPr>
            <w:tcW w:w="4537" w:type="dxa"/>
            <w:vAlign w:val="center"/>
          </w:tcPr>
          <w:p w14:paraId="5315074D" w14:textId="4390DFBE" w:rsidR="00C60F73" w:rsidRPr="00C13640" w:rsidRDefault="00C60F73" w:rsidP="007D2124">
            <w:pPr>
              <w:jc w:val="center"/>
              <w:rPr>
                <w:sz w:val="20"/>
                <w:szCs w:val="20"/>
              </w:rPr>
            </w:pPr>
            <w:r>
              <w:rPr>
                <w:sz w:val="20"/>
                <w:szCs w:val="20"/>
              </w:rPr>
              <w:t>Dirección de Responsabilidad Social Universitaria</w:t>
            </w:r>
          </w:p>
        </w:tc>
        <w:tc>
          <w:tcPr>
            <w:tcW w:w="1417" w:type="dxa"/>
            <w:vAlign w:val="center"/>
          </w:tcPr>
          <w:p w14:paraId="68C5F3E8" w14:textId="752C51E3" w:rsidR="00C60F73" w:rsidRPr="00C13640" w:rsidRDefault="00C60F73" w:rsidP="007D2124">
            <w:pPr>
              <w:jc w:val="center"/>
              <w:rPr>
                <w:sz w:val="20"/>
                <w:szCs w:val="20"/>
              </w:rPr>
            </w:pPr>
            <w:r>
              <w:rPr>
                <w:sz w:val="20"/>
                <w:szCs w:val="20"/>
              </w:rPr>
              <w:t>$29,785.79</w:t>
            </w:r>
          </w:p>
        </w:tc>
        <w:tc>
          <w:tcPr>
            <w:tcW w:w="2268" w:type="dxa"/>
            <w:vAlign w:val="center"/>
          </w:tcPr>
          <w:p w14:paraId="0D2AEA72" w14:textId="22C0BA89" w:rsidR="00C60F73" w:rsidRPr="00C13640" w:rsidRDefault="00C60F73" w:rsidP="007D2124">
            <w:pPr>
              <w:jc w:val="center"/>
              <w:rPr>
                <w:sz w:val="20"/>
                <w:szCs w:val="20"/>
              </w:rPr>
            </w:pPr>
            <w:r>
              <w:rPr>
                <w:sz w:val="20"/>
                <w:szCs w:val="20"/>
              </w:rPr>
              <w:t>3.26</w:t>
            </w:r>
          </w:p>
        </w:tc>
      </w:tr>
      <w:tr w:rsidR="00C60F73" w:rsidRPr="00C13640" w14:paraId="064ECFB2" w14:textId="77777777" w:rsidTr="00C60F73">
        <w:trPr>
          <w:jc w:val="center"/>
        </w:trPr>
        <w:tc>
          <w:tcPr>
            <w:tcW w:w="4537" w:type="dxa"/>
            <w:vAlign w:val="center"/>
          </w:tcPr>
          <w:p w14:paraId="51BB2B9A" w14:textId="2517299F" w:rsidR="00C60F73" w:rsidRPr="00C13640" w:rsidRDefault="00C60F73" w:rsidP="007D2124">
            <w:pPr>
              <w:jc w:val="center"/>
              <w:rPr>
                <w:sz w:val="20"/>
                <w:szCs w:val="20"/>
              </w:rPr>
            </w:pPr>
            <w:r>
              <w:rPr>
                <w:sz w:val="20"/>
                <w:szCs w:val="20"/>
              </w:rPr>
              <w:t>Dirección Administrativa de la SIID</w:t>
            </w:r>
          </w:p>
        </w:tc>
        <w:tc>
          <w:tcPr>
            <w:tcW w:w="1417" w:type="dxa"/>
            <w:vAlign w:val="center"/>
          </w:tcPr>
          <w:p w14:paraId="14849148" w14:textId="1792EEB5" w:rsidR="00C60F73" w:rsidRPr="00C13640" w:rsidRDefault="00C60F73" w:rsidP="007D2124">
            <w:pPr>
              <w:jc w:val="center"/>
              <w:rPr>
                <w:sz w:val="20"/>
                <w:szCs w:val="20"/>
              </w:rPr>
            </w:pPr>
            <w:r>
              <w:rPr>
                <w:sz w:val="20"/>
                <w:szCs w:val="20"/>
              </w:rPr>
              <w:t>$27,286.85</w:t>
            </w:r>
          </w:p>
        </w:tc>
        <w:tc>
          <w:tcPr>
            <w:tcW w:w="2268" w:type="dxa"/>
            <w:vAlign w:val="center"/>
          </w:tcPr>
          <w:p w14:paraId="3CC644EF" w14:textId="6917BA7E" w:rsidR="00C60F73" w:rsidRPr="00C13640" w:rsidRDefault="00C60F73" w:rsidP="007D2124">
            <w:pPr>
              <w:jc w:val="center"/>
              <w:rPr>
                <w:sz w:val="20"/>
                <w:szCs w:val="20"/>
              </w:rPr>
            </w:pPr>
            <w:r>
              <w:rPr>
                <w:sz w:val="20"/>
                <w:szCs w:val="20"/>
              </w:rPr>
              <w:t>2.71</w:t>
            </w:r>
          </w:p>
        </w:tc>
      </w:tr>
      <w:tr w:rsidR="00C60F73" w:rsidRPr="00C13640" w14:paraId="2AD7C2B5" w14:textId="77777777" w:rsidTr="00C60F73">
        <w:trPr>
          <w:jc w:val="center"/>
        </w:trPr>
        <w:tc>
          <w:tcPr>
            <w:tcW w:w="4537" w:type="dxa"/>
            <w:vAlign w:val="center"/>
          </w:tcPr>
          <w:p w14:paraId="188297F0" w14:textId="4FB6265D" w:rsidR="00C60F73" w:rsidRPr="00C13640" w:rsidRDefault="00C60F73" w:rsidP="007D2124">
            <w:pPr>
              <w:jc w:val="center"/>
              <w:rPr>
                <w:sz w:val="20"/>
                <w:szCs w:val="20"/>
              </w:rPr>
            </w:pPr>
            <w:r>
              <w:rPr>
                <w:sz w:val="20"/>
                <w:szCs w:val="20"/>
              </w:rPr>
              <w:t>Dirección de Desarrollo de Modelos Tecnológicos</w:t>
            </w:r>
          </w:p>
        </w:tc>
        <w:tc>
          <w:tcPr>
            <w:tcW w:w="1417" w:type="dxa"/>
            <w:vAlign w:val="center"/>
          </w:tcPr>
          <w:p w14:paraId="650B9579" w14:textId="1FB84559" w:rsidR="00C60F73" w:rsidRPr="00C13640" w:rsidRDefault="00C60F73" w:rsidP="007D2124">
            <w:pPr>
              <w:jc w:val="center"/>
              <w:rPr>
                <w:sz w:val="20"/>
                <w:szCs w:val="20"/>
              </w:rPr>
            </w:pPr>
            <w:r>
              <w:rPr>
                <w:sz w:val="20"/>
                <w:szCs w:val="20"/>
              </w:rPr>
              <w:t>$26,102.06</w:t>
            </w:r>
          </w:p>
        </w:tc>
        <w:tc>
          <w:tcPr>
            <w:tcW w:w="2268" w:type="dxa"/>
            <w:vAlign w:val="center"/>
          </w:tcPr>
          <w:p w14:paraId="08722125" w14:textId="4D453E17" w:rsidR="00C60F73" w:rsidRPr="00C13640" w:rsidRDefault="00C60F73" w:rsidP="007D2124">
            <w:pPr>
              <w:jc w:val="center"/>
              <w:rPr>
                <w:sz w:val="20"/>
                <w:szCs w:val="20"/>
              </w:rPr>
            </w:pPr>
            <w:r>
              <w:rPr>
                <w:sz w:val="20"/>
                <w:szCs w:val="20"/>
              </w:rPr>
              <w:t>2.45</w:t>
            </w:r>
          </w:p>
        </w:tc>
      </w:tr>
    </w:tbl>
    <w:p w14:paraId="7266A2C0" w14:textId="746BCAA0" w:rsidR="00C60F73" w:rsidRDefault="00C60F73" w:rsidP="00C13640">
      <w:pPr>
        <w:rPr>
          <w:sz w:val="24"/>
          <w:szCs w:val="24"/>
        </w:rPr>
      </w:pPr>
    </w:p>
    <w:p w14:paraId="664946E5" w14:textId="703039B7" w:rsidR="00C60F73" w:rsidRDefault="00C60F73" w:rsidP="007E270A">
      <w:pPr>
        <w:jc w:val="both"/>
        <w:rPr>
          <w:sz w:val="24"/>
          <w:szCs w:val="24"/>
        </w:rPr>
      </w:pPr>
      <w:r>
        <w:rPr>
          <w:sz w:val="24"/>
          <w:szCs w:val="24"/>
        </w:rPr>
        <w:t>Se puede decir con un corte de 3 veces la desviación estándar a partir de la media, que tenemos 3 Direcciones dentro de la UANL que tienen un promedio de Sueldo Neto atípico (</w:t>
      </w:r>
      <w:proofErr w:type="spellStart"/>
      <w:r>
        <w:rPr>
          <w:sz w:val="24"/>
          <w:szCs w:val="24"/>
        </w:rPr>
        <w:t>outliers</w:t>
      </w:r>
      <w:proofErr w:type="spellEnd"/>
      <w:r>
        <w:rPr>
          <w:sz w:val="24"/>
          <w:szCs w:val="24"/>
        </w:rPr>
        <w:t>), se muestra a continuación un gráfico que todas las dependencias:</w:t>
      </w:r>
    </w:p>
    <w:p w14:paraId="05230FA1" w14:textId="6560B47B" w:rsidR="00C60F73" w:rsidRDefault="00C60F73" w:rsidP="00C13640">
      <w:pPr>
        <w:rPr>
          <w:sz w:val="24"/>
          <w:szCs w:val="24"/>
        </w:rPr>
      </w:pPr>
      <w:r>
        <w:rPr>
          <w:noProof/>
          <w:sz w:val="24"/>
          <w:szCs w:val="24"/>
        </w:rPr>
        <w:drawing>
          <wp:inline distT="0" distB="0" distL="0" distR="0" wp14:anchorId="1B1FEEEF" wp14:editId="27D8FC26">
            <wp:extent cx="5612130" cy="4040505"/>
            <wp:effectExtent l="0" t="0" r="7620" b="0"/>
            <wp:docPr id="49973829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38293" name="Imagen 1"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040505"/>
                    </a:xfrm>
                    <a:prstGeom prst="rect">
                      <a:avLst/>
                    </a:prstGeom>
                  </pic:spPr>
                </pic:pic>
              </a:graphicData>
            </a:graphic>
          </wp:inline>
        </w:drawing>
      </w:r>
    </w:p>
    <w:p w14:paraId="49F8C3AD" w14:textId="4491E9D4" w:rsidR="00360347" w:rsidRPr="00C13640" w:rsidRDefault="00360347" w:rsidP="00360347">
      <w:pPr>
        <w:jc w:val="center"/>
        <w:rPr>
          <w:sz w:val="24"/>
          <w:szCs w:val="24"/>
        </w:rPr>
      </w:pPr>
      <w:proofErr w:type="spellStart"/>
      <w:r>
        <w:rPr>
          <w:sz w:val="24"/>
          <w:szCs w:val="24"/>
        </w:rPr>
        <w:t>Fig</w:t>
      </w:r>
      <w:proofErr w:type="spellEnd"/>
      <w:r>
        <w:rPr>
          <w:sz w:val="24"/>
          <w:szCs w:val="24"/>
        </w:rPr>
        <w:t xml:space="preserve"> 1.</w:t>
      </w:r>
    </w:p>
    <w:p w14:paraId="2E72A332" w14:textId="77777777" w:rsidR="00C60F73" w:rsidRDefault="00C60F73" w:rsidP="007E6215">
      <w:pPr>
        <w:jc w:val="both"/>
        <w:rPr>
          <w:sz w:val="24"/>
          <w:szCs w:val="24"/>
        </w:rPr>
      </w:pPr>
    </w:p>
    <w:p w14:paraId="2C4A5D03" w14:textId="77777777" w:rsidR="00C60F73" w:rsidRDefault="00C60F73">
      <w:pPr>
        <w:rPr>
          <w:sz w:val="24"/>
          <w:szCs w:val="24"/>
        </w:rPr>
      </w:pPr>
      <w:r>
        <w:rPr>
          <w:sz w:val="24"/>
          <w:szCs w:val="24"/>
        </w:rPr>
        <w:br w:type="page"/>
      </w:r>
    </w:p>
    <w:p w14:paraId="2F6D18B2" w14:textId="0E699094" w:rsidR="00D65E61" w:rsidRPr="00D65E61" w:rsidRDefault="00D65E61" w:rsidP="00D65E61">
      <w:pPr>
        <w:pStyle w:val="Ttulo2"/>
      </w:pPr>
      <w:bookmarkStart w:id="3" w:name="_Toc170681335"/>
      <w:r>
        <w:lastRenderedPageBreak/>
        <w:t>Distribución de número de empleados por Tipo</w:t>
      </w:r>
      <w:bookmarkEnd w:id="3"/>
    </w:p>
    <w:p w14:paraId="77E6224D" w14:textId="77C082F6" w:rsidR="00C60F73" w:rsidRDefault="00C60F73" w:rsidP="007E6215">
      <w:pPr>
        <w:jc w:val="both"/>
        <w:rPr>
          <w:sz w:val="24"/>
          <w:szCs w:val="24"/>
        </w:rPr>
      </w:pPr>
      <w:r>
        <w:rPr>
          <w:sz w:val="24"/>
          <w:szCs w:val="24"/>
        </w:rPr>
        <w:t xml:space="preserve">Observamos cómo se distribuye de manera general el </w:t>
      </w:r>
      <w:r w:rsidR="007E270A">
        <w:rPr>
          <w:sz w:val="24"/>
          <w:szCs w:val="24"/>
        </w:rPr>
        <w:t xml:space="preserve">porcentaje </w:t>
      </w:r>
      <w:r>
        <w:rPr>
          <w:sz w:val="24"/>
          <w:szCs w:val="24"/>
        </w:rPr>
        <w:t>de empleados por el tipo de dependencia:</w:t>
      </w:r>
    </w:p>
    <w:p w14:paraId="0EE7977D" w14:textId="2CC44C19" w:rsidR="00C60F73" w:rsidRDefault="002562AF" w:rsidP="007E6215">
      <w:pPr>
        <w:jc w:val="both"/>
        <w:rPr>
          <w:sz w:val="24"/>
          <w:szCs w:val="24"/>
        </w:rPr>
      </w:pPr>
      <w:r>
        <w:rPr>
          <w:noProof/>
          <w:sz w:val="24"/>
          <w:szCs w:val="24"/>
        </w:rPr>
        <w:drawing>
          <wp:inline distT="0" distB="0" distL="0" distR="0" wp14:anchorId="50A0CCCC" wp14:editId="7CEB0A23">
            <wp:extent cx="5612130" cy="4209415"/>
            <wp:effectExtent l="0" t="0" r="7620" b="635"/>
            <wp:docPr id="1790813947"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13947" name="Imagen 4"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1A82C02" w14:textId="127A27FA" w:rsidR="00360347" w:rsidRDefault="00360347" w:rsidP="00360347">
      <w:pPr>
        <w:jc w:val="center"/>
        <w:rPr>
          <w:sz w:val="24"/>
          <w:szCs w:val="24"/>
        </w:rPr>
      </w:pPr>
      <w:proofErr w:type="spellStart"/>
      <w:r>
        <w:rPr>
          <w:sz w:val="24"/>
          <w:szCs w:val="24"/>
        </w:rPr>
        <w:t>Fig</w:t>
      </w:r>
      <w:proofErr w:type="spellEnd"/>
      <w:r>
        <w:rPr>
          <w:sz w:val="24"/>
          <w:szCs w:val="24"/>
        </w:rPr>
        <w:t xml:space="preserve"> 2.</w:t>
      </w:r>
    </w:p>
    <w:p w14:paraId="73C6EA18" w14:textId="2FD4897C" w:rsidR="007E270A" w:rsidRDefault="007E270A" w:rsidP="007E270A">
      <w:pPr>
        <w:jc w:val="both"/>
        <w:rPr>
          <w:sz w:val="24"/>
          <w:szCs w:val="24"/>
        </w:rPr>
      </w:pPr>
      <w:r>
        <w:rPr>
          <w:sz w:val="24"/>
          <w:szCs w:val="24"/>
        </w:rPr>
        <w:t xml:space="preserve">Podemos </w:t>
      </w:r>
      <w:r w:rsidR="002562AF">
        <w:rPr>
          <w:sz w:val="24"/>
          <w:szCs w:val="24"/>
        </w:rPr>
        <w:t>decir</w:t>
      </w:r>
      <w:r>
        <w:rPr>
          <w:sz w:val="24"/>
          <w:szCs w:val="24"/>
        </w:rPr>
        <w:t xml:space="preserve"> de manera general que la mayoría de los empleados están concentrados en las Facultades, Preparatorias y el Hospital Universitario; sumando aproximadamente el 81% del total de la plantilla de empleados.</w:t>
      </w:r>
      <w:r>
        <w:rPr>
          <w:sz w:val="24"/>
          <w:szCs w:val="24"/>
        </w:rPr>
        <w:br w:type="page"/>
      </w:r>
    </w:p>
    <w:p w14:paraId="54850741" w14:textId="6F77A4F9" w:rsidR="00D65E61" w:rsidRPr="00D65E61" w:rsidRDefault="00D65E61" w:rsidP="00D65E61">
      <w:pPr>
        <w:pStyle w:val="Ttulo2"/>
      </w:pPr>
      <w:bookmarkStart w:id="4" w:name="_Toc170681336"/>
      <w:r>
        <w:lastRenderedPageBreak/>
        <w:t>Distribución de número de dependencias por Tipo</w:t>
      </w:r>
      <w:bookmarkEnd w:id="4"/>
    </w:p>
    <w:p w14:paraId="4C3D70CB" w14:textId="02DC325F" w:rsidR="002562AF" w:rsidRDefault="002562AF" w:rsidP="007E6215">
      <w:pPr>
        <w:jc w:val="both"/>
        <w:rPr>
          <w:sz w:val="24"/>
          <w:szCs w:val="24"/>
        </w:rPr>
      </w:pPr>
      <w:r>
        <w:rPr>
          <w:sz w:val="24"/>
          <w:szCs w:val="24"/>
        </w:rPr>
        <w:t>Se muestra a continuación por Tipo de dependencia, en promedio cuántas dependencias hay por cada tipo (sin contemplar temporalidad) en promedio:</w:t>
      </w:r>
    </w:p>
    <w:p w14:paraId="685A2DC6" w14:textId="735C4F00" w:rsidR="002562AF" w:rsidRDefault="002562AF" w:rsidP="007E6215">
      <w:pPr>
        <w:jc w:val="both"/>
        <w:rPr>
          <w:sz w:val="24"/>
          <w:szCs w:val="24"/>
        </w:rPr>
      </w:pPr>
      <w:r>
        <w:rPr>
          <w:noProof/>
          <w:sz w:val="24"/>
          <w:szCs w:val="24"/>
        </w:rPr>
        <w:drawing>
          <wp:inline distT="0" distB="0" distL="0" distR="0" wp14:anchorId="0831C5E1" wp14:editId="592E5350">
            <wp:extent cx="5612130" cy="4209415"/>
            <wp:effectExtent l="0" t="0" r="7620" b="635"/>
            <wp:docPr id="15571768"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768" name="Imagen 3" descr="Gráfico, Gráfico circ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374FA125" w14:textId="13EFE137" w:rsidR="00360347" w:rsidRDefault="00360347" w:rsidP="00360347">
      <w:pPr>
        <w:jc w:val="center"/>
        <w:rPr>
          <w:sz w:val="24"/>
          <w:szCs w:val="24"/>
        </w:rPr>
      </w:pPr>
      <w:proofErr w:type="spellStart"/>
      <w:r>
        <w:rPr>
          <w:sz w:val="24"/>
          <w:szCs w:val="24"/>
        </w:rPr>
        <w:t>Fig</w:t>
      </w:r>
      <w:proofErr w:type="spellEnd"/>
      <w:r>
        <w:rPr>
          <w:sz w:val="24"/>
          <w:szCs w:val="24"/>
        </w:rPr>
        <w:t xml:space="preserve"> 3.</w:t>
      </w:r>
    </w:p>
    <w:p w14:paraId="378122A7" w14:textId="0865D78D" w:rsidR="002562AF" w:rsidRDefault="002562AF" w:rsidP="007E6215">
      <w:pPr>
        <w:jc w:val="both"/>
        <w:rPr>
          <w:sz w:val="24"/>
          <w:szCs w:val="24"/>
        </w:rPr>
      </w:pPr>
      <w:r>
        <w:rPr>
          <w:sz w:val="24"/>
          <w:szCs w:val="24"/>
        </w:rPr>
        <w:t>De aquí podemos concluir que tenemos en promedio más departamentos de Administración que Preparatorias o Facultades, aún y cuando estos departamentos de Administración cuentan con muchos menos empleados que estas otras entidades.</w:t>
      </w:r>
    </w:p>
    <w:p w14:paraId="460AF4A5" w14:textId="77777777" w:rsidR="002562AF" w:rsidRDefault="002562AF">
      <w:pPr>
        <w:rPr>
          <w:sz w:val="24"/>
          <w:szCs w:val="24"/>
        </w:rPr>
      </w:pPr>
      <w:r>
        <w:rPr>
          <w:sz w:val="24"/>
          <w:szCs w:val="24"/>
        </w:rPr>
        <w:br w:type="page"/>
      </w:r>
    </w:p>
    <w:p w14:paraId="29EF121B" w14:textId="0A590BEE" w:rsidR="00D65E61" w:rsidRPr="00D65E61" w:rsidRDefault="00D65E61" w:rsidP="00D65E61">
      <w:pPr>
        <w:pStyle w:val="Ttulo2"/>
      </w:pPr>
      <w:bookmarkStart w:id="5" w:name="_Toc170681337"/>
      <w:r>
        <w:lastRenderedPageBreak/>
        <w:t>Histograma de distribución de Sueldo Neto por Tipo</w:t>
      </w:r>
      <w:bookmarkEnd w:id="5"/>
    </w:p>
    <w:p w14:paraId="2DF0C297" w14:textId="5C00E8C7" w:rsidR="002562AF" w:rsidRDefault="008A4CFD" w:rsidP="007E6215">
      <w:pPr>
        <w:jc w:val="both"/>
        <w:rPr>
          <w:sz w:val="24"/>
          <w:szCs w:val="24"/>
        </w:rPr>
      </w:pPr>
      <w:r>
        <w:rPr>
          <w:sz w:val="24"/>
          <w:szCs w:val="24"/>
        </w:rPr>
        <w:t>Generamos un gráfico de violín para observar la distribución de los Sueldos Netos por Tipo de dependencia (sin importar temporalidad):</w:t>
      </w:r>
    </w:p>
    <w:p w14:paraId="36244FA4" w14:textId="749FB5F1" w:rsidR="008A4CFD" w:rsidRDefault="008A4CFD" w:rsidP="007E6215">
      <w:pPr>
        <w:jc w:val="both"/>
        <w:rPr>
          <w:sz w:val="24"/>
          <w:szCs w:val="24"/>
        </w:rPr>
      </w:pPr>
      <w:r>
        <w:rPr>
          <w:noProof/>
          <w:sz w:val="24"/>
          <w:szCs w:val="24"/>
        </w:rPr>
        <w:drawing>
          <wp:inline distT="0" distB="0" distL="0" distR="0" wp14:anchorId="700C0194" wp14:editId="3A4094E7">
            <wp:extent cx="5612130" cy="3648075"/>
            <wp:effectExtent l="0" t="0" r="7620" b="9525"/>
            <wp:docPr id="1495693787"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93787" name="Imagen 6" descr="Gráf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648075"/>
                    </a:xfrm>
                    <a:prstGeom prst="rect">
                      <a:avLst/>
                    </a:prstGeom>
                  </pic:spPr>
                </pic:pic>
              </a:graphicData>
            </a:graphic>
          </wp:inline>
        </w:drawing>
      </w:r>
    </w:p>
    <w:p w14:paraId="2E13CBE9" w14:textId="72D9C81C" w:rsidR="00360347" w:rsidRDefault="00360347" w:rsidP="00360347">
      <w:pPr>
        <w:jc w:val="center"/>
        <w:rPr>
          <w:sz w:val="24"/>
          <w:szCs w:val="24"/>
        </w:rPr>
      </w:pPr>
      <w:proofErr w:type="spellStart"/>
      <w:r>
        <w:rPr>
          <w:sz w:val="24"/>
          <w:szCs w:val="24"/>
        </w:rPr>
        <w:t>Fig</w:t>
      </w:r>
      <w:proofErr w:type="spellEnd"/>
      <w:r>
        <w:rPr>
          <w:sz w:val="24"/>
          <w:szCs w:val="24"/>
        </w:rPr>
        <w:t xml:space="preserve"> 4.</w:t>
      </w:r>
    </w:p>
    <w:p w14:paraId="3D2D1ECF" w14:textId="6DD9E03A" w:rsidR="008A4CFD" w:rsidRDefault="008A4CFD" w:rsidP="007E6215">
      <w:pPr>
        <w:jc w:val="both"/>
        <w:rPr>
          <w:sz w:val="24"/>
          <w:szCs w:val="24"/>
        </w:rPr>
      </w:pPr>
      <w:r>
        <w:rPr>
          <w:sz w:val="24"/>
          <w:szCs w:val="24"/>
        </w:rPr>
        <w:t>Visualmente podemos observar una mayor desviación en los sueldos de Preparatoria y Facultad, en Administraciones y Facultades se observan algunos casos que muestran valores atípicos.</w:t>
      </w:r>
    </w:p>
    <w:p w14:paraId="5A7BFC25" w14:textId="51FE2BA8" w:rsidR="00360347" w:rsidRDefault="00360347" w:rsidP="007E6215">
      <w:pPr>
        <w:jc w:val="both"/>
        <w:rPr>
          <w:sz w:val="24"/>
          <w:szCs w:val="24"/>
        </w:rPr>
      </w:pPr>
      <w:r>
        <w:rPr>
          <w:sz w:val="24"/>
          <w:szCs w:val="24"/>
        </w:rPr>
        <w:t>Podemos probar cuál de estos Tipos de dependencias tienen medianas iguales por medio de la prueba de Kruskal Wallis.</w:t>
      </w:r>
    </w:p>
    <w:p w14:paraId="14942A47" w14:textId="77777777" w:rsidR="008A4CFD" w:rsidRDefault="008A4CFD">
      <w:pPr>
        <w:rPr>
          <w:sz w:val="24"/>
          <w:szCs w:val="24"/>
        </w:rPr>
      </w:pPr>
      <w:r>
        <w:rPr>
          <w:sz w:val="24"/>
          <w:szCs w:val="24"/>
        </w:rPr>
        <w:br w:type="page"/>
      </w:r>
    </w:p>
    <w:p w14:paraId="39F2A7DF" w14:textId="68C568C3" w:rsidR="00D65E61" w:rsidRPr="00D65E61" w:rsidRDefault="00D65E61" w:rsidP="00D65E61">
      <w:pPr>
        <w:pStyle w:val="Ttulo2"/>
      </w:pPr>
      <w:bookmarkStart w:id="6" w:name="_Toc170681338"/>
      <w:r>
        <w:lastRenderedPageBreak/>
        <w:t>Distribución de Sueldo Neto por fecha</w:t>
      </w:r>
      <w:bookmarkEnd w:id="6"/>
    </w:p>
    <w:p w14:paraId="04312CEE" w14:textId="152B51ED" w:rsidR="008A4CFD" w:rsidRDefault="00507D45" w:rsidP="007E6215">
      <w:pPr>
        <w:jc w:val="both"/>
        <w:rPr>
          <w:sz w:val="24"/>
          <w:szCs w:val="24"/>
        </w:rPr>
      </w:pPr>
      <w:r>
        <w:rPr>
          <w:sz w:val="24"/>
          <w:szCs w:val="24"/>
        </w:rPr>
        <w:t>Generamos el histograma de Sueldo Neto por Fecha donde podemos observar que los datos siguen probablemente una distribución gamma</w:t>
      </w:r>
      <w:r w:rsidR="0082379E">
        <w:rPr>
          <w:sz w:val="24"/>
          <w:szCs w:val="24"/>
        </w:rPr>
        <w:t xml:space="preserve"> o beta</w:t>
      </w:r>
      <w:r>
        <w:rPr>
          <w:sz w:val="24"/>
          <w:szCs w:val="24"/>
        </w:rPr>
        <w:t xml:space="preserve"> por la forma </w:t>
      </w:r>
      <w:r w:rsidR="0082379E">
        <w:rPr>
          <w:sz w:val="24"/>
          <w:szCs w:val="24"/>
        </w:rPr>
        <w:t xml:space="preserve">sesgada </w:t>
      </w:r>
      <w:r>
        <w:rPr>
          <w:sz w:val="24"/>
          <w:szCs w:val="24"/>
        </w:rPr>
        <w:t xml:space="preserve">de </w:t>
      </w:r>
      <w:r w:rsidR="0082379E">
        <w:rPr>
          <w:sz w:val="24"/>
          <w:szCs w:val="24"/>
        </w:rPr>
        <w:t xml:space="preserve">la distribución de </w:t>
      </w:r>
      <w:r>
        <w:rPr>
          <w:sz w:val="24"/>
          <w:szCs w:val="24"/>
        </w:rPr>
        <w:t>estos datos, como ejemplo podemos observar la gráfica del mes de enero 2024:</w:t>
      </w:r>
    </w:p>
    <w:p w14:paraId="1A5FD4AE" w14:textId="27DEC240" w:rsidR="0082379E" w:rsidRDefault="0082379E" w:rsidP="007E6215">
      <w:pPr>
        <w:jc w:val="both"/>
        <w:rPr>
          <w:sz w:val="24"/>
          <w:szCs w:val="24"/>
        </w:rPr>
      </w:pPr>
      <w:r>
        <w:rPr>
          <w:noProof/>
          <w:sz w:val="24"/>
          <w:szCs w:val="24"/>
        </w:rPr>
        <w:drawing>
          <wp:inline distT="0" distB="0" distL="0" distR="0" wp14:anchorId="28D1E72B" wp14:editId="163C96D7">
            <wp:extent cx="5612130" cy="3367405"/>
            <wp:effectExtent l="0" t="0" r="7620" b="4445"/>
            <wp:docPr id="35367244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72447" name="Imagen 7" descr="Gráfico, Histo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14:paraId="27CED044" w14:textId="6285D85D" w:rsidR="00360347" w:rsidRDefault="00360347" w:rsidP="00360347">
      <w:pPr>
        <w:jc w:val="center"/>
        <w:rPr>
          <w:sz w:val="24"/>
          <w:szCs w:val="24"/>
        </w:rPr>
      </w:pPr>
      <w:proofErr w:type="spellStart"/>
      <w:r>
        <w:rPr>
          <w:sz w:val="24"/>
          <w:szCs w:val="24"/>
        </w:rPr>
        <w:t>Fig</w:t>
      </w:r>
      <w:proofErr w:type="spellEnd"/>
      <w:r>
        <w:rPr>
          <w:sz w:val="24"/>
          <w:szCs w:val="24"/>
        </w:rPr>
        <w:t xml:space="preserve"> 5.</w:t>
      </w:r>
    </w:p>
    <w:p w14:paraId="3AAE6836" w14:textId="3F0DA8EA" w:rsidR="0082379E" w:rsidRDefault="0082379E" w:rsidP="00D65E61">
      <w:pPr>
        <w:pStyle w:val="Ttulo1"/>
      </w:pPr>
      <w:r>
        <w:rPr>
          <w:sz w:val="24"/>
          <w:szCs w:val="24"/>
        </w:rPr>
        <w:br w:type="page"/>
      </w:r>
      <w:bookmarkStart w:id="7" w:name="_Toc170681339"/>
      <w:r w:rsidR="00D65E61">
        <w:lastRenderedPageBreak/>
        <w:t>Prueba no paramétrica</w:t>
      </w:r>
      <w:bookmarkEnd w:id="7"/>
    </w:p>
    <w:p w14:paraId="0A15F4CC" w14:textId="049F331F" w:rsidR="00D65E61" w:rsidRDefault="00D65E61" w:rsidP="00D65E61">
      <w:pPr>
        <w:jc w:val="both"/>
        <w:rPr>
          <w:sz w:val="24"/>
          <w:szCs w:val="24"/>
        </w:rPr>
      </w:pPr>
      <w:r>
        <w:rPr>
          <w:sz w:val="24"/>
          <w:szCs w:val="24"/>
        </w:rPr>
        <w:t>De acuerdo con la figura 5 podemos decir que el Ingreso Neto no sigue una distribución Normal ya que tiene una forma sesgada. De acuerdo con la figura 4 podemos decir que al menos un par de Tipos de dependencia tienen la misma mediana por lo que podemos aplicar la prueba de Kruskal Wallis para determinar si es cierto para al menos un par de Tipos.</w:t>
      </w:r>
    </w:p>
    <w:p w14:paraId="724DD2B8" w14:textId="42F01FD9" w:rsidR="00D65E61" w:rsidRDefault="005803B1" w:rsidP="00D65E61">
      <w:pPr>
        <w:jc w:val="both"/>
        <w:rPr>
          <w:sz w:val="24"/>
          <w:szCs w:val="24"/>
        </w:rPr>
      </w:pPr>
      <w:r>
        <w:rPr>
          <w:sz w:val="24"/>
          <w:szCs w:val="24"/>
        </w:rPr>
        <w:t>La prueba paramétrica consiste en probar que:</w:t>
      </w:r>
    </w:p>
    <w:p w14:paraId="11029DA1" w14:textId="566C8A34" w:rsidR="005803B1" w:rsidRDefault="005803B1" w:rsidP="00D65E61">
      <w:pPr>
        <w:jc w:val="both"/>
        <w:rPr>
          <w:sz w:val="24"/>
          <w:szCs w:val="24"/>
        </w:rPr>
      </w:pPr>
      <w:r>
        <w:rPr>
          <w:sz w:val="24"/>
          <w:szCs w:val="24"/>
        </w:rPr>
        <w:t>H0: Las medianas de las poblaciones son iguales</w:t>
      </w:r>
    </w:p>
    <w:p w14:paraId="1CFEDAF6" w14:textId="06CBA42E" w:rsidR="005803B1" w:rsidRDefault="005803B1" w:rsidP="00D65E61">
      <w:pPr>
        <w:jc w:val="both"/>
        <w:rPr>
          <w:sz w:val="24"/>
          <w:szCs w:val="24"/>
        </w:rPr>
      </w:pPr>
      <w:r>
        <w:rPr>
          <w:sz w:val="24"/>
          <w:szCs w:val="24"/>
        </w:rPr>
        <w:t>Vs</w:t>
      </w:r>
    </w:p>
    <w:p w14:paraId="08CFCFF2" w14:textId="79BC0D77" w:rsidR="005803B1" w:rsidRDefault="005803B1" w:rsidP="00D65E61">
      <w:pPr>
        <w:jc w:val="both"/>
        <w:rPr>
          <w:sz w:val="24"/>
          <w:szCs w:val="24"/>
        </w:rPr>
      </w:pPr>
      <w:r>
        <w:rPr>
          <w:sz w:val="24"/>
          <w:szCs w:val="24"/>
        </w:rPr>
        <w:t>H1: Las medianas de las poblaciones no son iguales</w:t>
      </w:r>
    </w:p>
    <w:p w14:paraId="3E5D8810" w14:textId="480DCB3D" w:rsidR="005803B1" w:rsidRDefault="005803B1" w:rsidP="00D65E61">
      <w:pPr>
        <w:jc w:val="both"/>
        <w:rPr>
          <w:sz w:val="24"/>
          <w:szCs w:val="24"/>
        </w:rPr>
      </w:pPr>
      <w:r>
        <w:rPr>
          <w:sz w:val="24"/>
          <w:szCs w:val="24"/>
        </w:rPr>
        <w:t>Se rechaza H0 si el p-valor de la prueba estadística (Chi cuadrada) es menor que el nivel de significancia de 0.05 (usualmente este valor).</w:t>
      </w:r>
    </w:p>
    <w:p w14:paraId="6F22F7CC" w14:textId="77777777" w:rsidR="005803B1" w:rsidRPr="005803B1" w:rsidRDefault="005803B1" w:rsidP="005803B1">
      <w:pPr>
        <w:jc w:val="both"/>
        <w:rPr>
          <w:sz w:val="12"/>
          <w:szCs w:val="12"/>
          <w:highlight w:val="green"/>
        </w:rPr>
      </w:pPr>
      <w:r w:rsidRPr="005803B1">
        <w:rPr>
          <w:sz w:val="12"/>
          <w:szCs w:val="12"/>
          <w:highlight w:val="green"/>
        </w:rPr>
        <w:t xml:space="preserve">Prueba Kruskal Wallis de CENTRO vs ADMIN: </w:t>
      </w:r>
      <w:proofErr w:type="spellStart"/>
      <w:r w:rsidRPr="005803B1">
        <w:rPr>
          <w:sz w:val="12"/>
          <w:szCs w:val="12"/>
          <w:highlight w:val="green"/>
        </w:rPr>
        <w:t>KruskalResult</w:t>
      </w:r>
      <w:proofErr w:type="spellEnd"/>
      <w:r w:rsidRPr="005803B1">
        <w:rPr>
          <w:sz w:val="12"/>
          <w:szCs w:val="12"/>
          <w:highlight w:val="green"/>
        </w:rPr>
        <w:t>(</w:t>
      </w:r>
      <w:proofErr w:type="spellStart"/>
      <w:r w:rsidRPr="005803B1">
        <w:rPr>
          <w:sz w:val="12"/>
          <w:szCs w:val="12"/>
          <w:highlight w:val="green"/>
        </w:rPr>
        <w:t>statistic</w:t>
      </w:r>
      <w:proofErr w:type="spellEnd"/>
      <w:r w:rsidRPr="005803B1">
        <w:rPr>
          <w:sz w:val="12"/>
          <w:szCs w:val="12"/>
          <w:highlight w:val="green"/>
        </w:rPr>
        <w:t xml:space="preserve">=np.float64(0.187526305347088), </w:t>
      </w:r>
      <w:proofErr w:type="spellStart"/>
      <w:r w:rsidRPr="005803B1">
        <w:rPr>
          <w:sz w:val="12"/>
          <w:szCs w:val="12"/>
          <w:highlight w:val="green"/>
        </w:rPr>
        <w:t>pvalue</w:t>
      </w:r>
      <w:proofErr w:type="spellEnd"/>
      <w:r w:rsidRPr="005803B1">
        <w:rPr>
          <w:sz w:val="12"/>
          <w:szCs w:val="12"/>
          <w:highlight w:val="green"/>
        </w:rPr>
        <w:t>=np.float64(0.6649834762718729))</w:t>
      </w:r>
    </w:p>
    <w:p w14:paraId="2B893A0F"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PREPARATORIA vs ADMIN: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=np.float64(2132.1352959752153), </w:t>
      </w:r>
      <w:proofErr w:type="spellStart"/>
      <w:r w:rsidRPr="005803B1">
        <w:rPr>
          <w:sz w:val="12"/>
          <w:szCs w:val="12"/>
          <w:highlight w:val="yellow"/>
        </w:rPr>
        <w:t>pvalue</w:t>
      </w:r>
      <w:proofErr w:type="spellEnd"/>
      <w:r w:rsidRPr="005803B1">
        <w:rPr>
          <w:sz w:val="12"/>
          <w:szCs w:val="12"/>
          <w:highlight w:val="yellow"/>
        </w:rPr>
        <w:t>=np.float64(0.0))</w:t>
      </w:r>
    </w:p>
    <w:p w14:paraId="4A85091F"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PREPARATORIA vs CENTRO: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=np.float64(1010.5698458593691), </w:t>
      </w:r>
      <w:proofErr w:type="spellStart"/>
      <w:r w:rsidRPr="005803B1">
        <w:rPr>
          <w:sz w:val="12"/>
          <w:szCs w:val="12"/>
          <w:highlight w:val="yellow"/>
        </w:rPr>
        <w:t>pvalue</w:t>
      </w:r>
      <w:proofErr w:type="spellEnd"/>
      <w:r w:rsidRPr="005803B1">
        <w:rPr>
          <w:sz w:val="12"/>
          <w:szCs w:val="12"/>
          <w:highlight w:val="yellow"/>
        </w:rPr>
        <w:t>=np.float64(9.052621918241111e-222))</w:t>
      </w:r>
    </w:p>
    <w:p w14:paraId="6CBBC286"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FACULTAD vs ADMIN: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=np.float64(5372.859044412944), </w:t>
      </w:r>
      <w:proofErr w:type="spellStart"/>
      <w:r w:rsidRPr="005803B1">
        <w:rPr>
          <w:sz w:val="12"/>
          <w:szCs w:val="12"/>
          <w:highlight w:val="yellow"/>
        </w:rPr>
        <w:t>pvalue</w:t>
      </w:r>
      <w:proofErr w:type="spellEnd"/>
      <w:r w:rsidRPr="005803B1">
        <w:rPr>
          <w:sz w:val="12"/>
          <w:szCs w:val="12"/>
          <w:highlight w:val="yellow"/>
        </w:rPr>
        <w:t>=np.float64(0.0))</w:t>
      </w:r>
    </w:p>
    <w:p w14:paraId="7A228DD4"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FACULTAD vs CENTRO: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=np.float64(2290.1228079969846), </w:t>
      </w:r>
      <w:proofErr w:type="spellStart"/>
      <w:r w:rsidRPr="005803B1">
        <w:rPr>
          <w:sz w:val="12"/>
          <w:szCs w:val="12"/>
          <w:highlight w:val="yellow"/>
        </w:rPr>
        <w:t>pvalue</w:t>
      </w:r>
      <w:proofErr w:type="spellEnd"/>
      <w:r w:rsidRPr="005803B1">
        <w:rPr>
          <w:sz w:val="12"/>
          <w:szCs w:val="12"/>
          <w:highlight w:val="yellow"/>
        </w:rPr>
        <w:t>=np.float64(0.0))</w:t>
      </w:r>
    </w:p>
    <w:p w14:paraId="1AA807A9"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FACULTAD vs PREPARATORIA: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=np.float64(1878.740695734864), </w:t>
      </w:r>
      <w:proofErr w:type="spellStart"/>
      <w:r w:rsidRPr="005803B1">
        <w:rPr>
          <w:sz w:val="12"/>
          <w:szCs w:val="12"/>
          <w:highlight w:val="yellow"/>
        </w:rPr>
        <w:t>pvalue</w:t>
      </w:r>
      <w:proofErr w:type="spellEnd"/>
      <w:r w:rsidRPr="005803B1">
        <w:rPr>
          <w:sz w:val="12"/>
          <w:szCs w:val="12"/>
          <w:highlight w:val="yellow"/>
        </w:rPr>
        <w:t>=np.float64(0.0))</w:t>
      </w:r>
    </w:p>
    <w:p w14:paraId="3B3AABCC"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HOSPITAL vs ADMIN: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=np.float64(11820.252800633105), </w:t>
      </w:r>
      <w:proofErr w:type="spellStart"/>
      <w:r w:rsidRPr="005803B1">
        <w:rPr>
          <w:sz w:val="12"/>
          <w:szCs w:val="12"/>
          <w:highlight w:val="yellow"/>
        </w:rPr>
        <w:t>pvalue</w:t>
      </w:r>
      <w:proofErr w:type="spellEnd"/>
      <w:r w:rsidRPr="005803B1">
        <w:rPr>
          <w:sz w:val="12"/>
          <w:szCs w:val="12"/>
          <w:highlight w:val="yellow"/>
        </w:rPr>
        <w:t>=np.float64(0.0))</w:t>
      </w:r>
    </w:p>
    <w:p w14:paraId="54DD7CF0"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HOSPITAL vs CENTRO: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=np.float64(5288.056886213051), </w:t>
      </w:r>
      <w:proofErr w:type="spellStart"/>
      <w:r w:rsidRPr="005803B1">
        <w:rPr>
          <w:sz w:val="12"/>
          <w:szCs w:val="12"/>
          <w:highlight w:val="yellow"/>
        </w:rPr>
        <w:t>pvalue</w:t>
      </w:r>
      <w:proofErr w:type="spellEnd"/>
      <w:r w:rsidRPr="005803B1">
        <w:rPr>
          <w:sz w:val="12"/>
          <w:szCs w:val="12"/>
          <w:highlight w:val="yellow"/>
        </w:rPr>
        <w:t>=np.float64(0.0))</w:t>
      </w:r>
    </w:p>
    <w:p w14:paraId="500ED622"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HOSPITAL vs PREPARATORIA: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=np.float64(25958.5604286773), </w:t>
      </w:r>
      <w:proofErr w:type="spellStart"/>
      <w:r w:rsidRPr="005803B1">
        <w:rPr>
          <w:sz w:val="12"/>
          <w:szCs w:val="12"/>
          <w:highlight w:val="yellow"/>
        </w:rPr>
        <w:t>pvalue</w:t>
      </w:r>
      <w:proofErr w:type="spellEnd"/>
      <w:r w:rsidRPr="005803B1">
        <w:rPr>
          <w:sz w:val="12"/>
          <w:szCs w:val="12"/>
          <w:highlight w:val="yellow"/>
        </w:rPr>
        <w:t>=np.float64(0.0))</w:t>
      </w:r>
    </w:p>
    <w:p w14:paraId="6439B31C"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HOSPITAL vs FACULTAD: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=np.float64(35790.9587934486), </w:t>
      </w:r>
      <w:proofErr w:type="spellStart"/>
      <w:r w:rsidRPr="005803B1">
        <w:rPr>
          <w:sz w:val="12"/>
          <w:szCs w:val="12"/>
          <w:highlight w:val="yellow"/>
        </w:rPr>
        <w:t>pvalue</w:t>
      </w:r>
      <w:proofErr w:type="spellEnd"/>
      <w:r w:rsidRPr="005803B1">
        <w:rPr>
          <w:sz w:val="12"/>
          <w:szCs w:val="12"/>
          <w:highlight w:val="yellow"/>
        </w:rPr>
        <w:t>=np.float64(0.0))</w:t>
      </w:r>
    </w:p>
    <w:p w14:paraId="1499346F"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OTRO vs ADMIN: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=np.float64(233.94120781510193), </w:t>
      </w:r>
      <w:proofErr w:type="spellStart"/>
      <w:r w:rsidRPr="005803B1">
        <w:rPr>
          <w:sz w:val="12"/>
          <w:szCs w:val="12"/>
          <w:highlight w:val="yellow"/>
        </w:rPr>
        <w:t>pvalue</w:t>
      </w:r>
      <w:proofErr w:type="spellEnd"/>
      <w:r w:rsidRPr="005803B1">
        <w:rPr>
          <w:sz w:val="12"/>
          <w:szCs w:val="12"/>
          <w:highlight w:val="yellow"/>
        </w:rPr>
        <w:t>=np.float64(8.238760581720604e-53))</w:t>
      </w:r>
    </w:p>
    <w:p w14:paraId="547D3215"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OTRO vs CENTRO: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=np.float64(183.77340960145042), </w:t>
      </w:r>
      <w:proofErr w:type="spellStart"/>
      <w:r w:rsidRPr="005803B1">
        <w:rPr>
          <w:sz w:val="12"/>
          <w:szCs w:val="12"/>
          <w:highlight w:val="yellow"/>
        </w:rPr>
        <w:t>pvalue</w:t>
      </w:r>
      <w:proofErr w:type="spellEnd"/>
      <w:r w:rsidRPr="005803B1">
        <w:rPr>
          <w:sz w:val="12"/>
          <w:szCs w:val="12"/>
          <w:highlight w:val="yellow"/>
        </w:rPr>
        <w:t>=np.float64(7.270729388595677e-42))</w:t>
      </w:r>
    </w:p>
    <w:p w14:paraId="61F72C77"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OTRO vs PREPARATORIA: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=np.float64(1468.2708333267856), </w:t>
      </w:r>
      <w:proofErr w:type="spellStart"/>
      <w:r w:rsidRPr="005803B1">
        <w:rPr>
          <w:sz w:val="12"/>
          <w:szCs w:val="12"/>
          <w:highlight w:val="yellow"/>
        </w:rPr>
        <w:t>pvalue</w:t>
      </w:r>
      <w:proofErr w:type="spellEnd"/>
      <w:r w:rsidRPr="005803B1">
        <w:rPr>
          <w:sz w:val="12"/>
          <w:szCs w:val="12"/>
          <w:highlight w:val="yellow"/>
        </w:rPr>
        <w:t>=np.float64(0.0))</w:t>
      </w:r>
    </w:p>
    <w:p w14:paraId="6271AD17" w14:textId="77777777" w:rsidR="005803B1" w:rsidRPr="005803B1" w:rsidRDefault="005803B1" w:rsidP="005803B1">
      <w:pPr>
        <w:jc w:val="both"/>
        <w:rPr>
          <w:sz w:val="12"/>
          <w:szCs w:val="12"/>
          <w:highlight w:val="yellow"/>
        </w:rPr>
      </w:pPr>
      <w:r w:rsidRPr="005803B1">
        <w:rPr>
          <w:sz w:val="12"/>
          <w:szCs w:val="12"/>
          <w:highlight w:val="yellow"/>
        </w:rPr>
        <w:t xml:space="preserve">Prueba Kruskal Wallis de OTRO vs FACULTAD: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=np.float64(2219.299779808321), </w:t>
      </w:r>
      <w:proofErr w:type="spellStart"/>
      <w:r w:rsidRPr="005803B1">
        <w:rPr>
          <w:sz w:val="12"/>
          <w:szCs w:val="12"/>
          <w:highlight w:val="yellow"/>
        </w:rPr>
        <w:t>pvalue</w:t>
      </w:r>
      <w:proofErr w:type="spellEnd"/>
      <w:r w:rsidRPr="005803B1">
        <w:rPr>
          <w:sz w:val="12"/>
          <w:szCs w:val="12"/>
          <w:highlight w:val="yellow"/>
        </w:rPr>
        <w:t>=np.float64(0.0))</w:t>
      </w:r>
    </w:p>
    <w:p w14:paraId="11006742" w14:textId="2A3B530E" w:rsidR="005803B1" w:rsidRDefault="005803B1" w:rsidP="005803B1">
      <w:pPr>
        <w:jc w:val="both"/>
        <w:rPr>
          <w:sz w:val="12"/>
          <w:szCs w:val="12"/>
        </w:rPr>
      </w:pPr>
      <w:r w:rsidRPr="005803B1">
        <w:rPr>
          <w:sz w:val="12"/>
          <w:szCs w:val="12"/>
          <w:highlight w:val="yellow"/>
        </w:rPr>
        <w:t xml:space="preserve">Prueba Kruskal Wallis de OTRO vs HOSPITAL: </w:t>
      </w:r>
      <w:proofErr w:type="spellStart"/>
      <w:r w:rsidRPr="005803B1">
        <w:rPr>
          <w:sz w:val="12"/>
          <w:szCs w:val="12"/>
          <w:highlight w:val="yellow"/>
        </w:rPr>
        <w:t>KruskalResult</w:t>
      </w:r>
      <w:proofErr w:type="spellEnd"/>
      <w:r w:rsidRPr="005803B1">
        <w:rPr>
          <w:sz w:val="12"/>
          <w:szCs w:val="12"/>
          <w:highlight w:val="yellow"/>
        </w:rPr>
        <w:t>(</w:t>
      </w:r>
      <w:proofErr w:type="spellStart"/>
      <w:r w:rsidRPr="005803B1">
        <w:rPr>
          <w:sz w:val="12"/>
          <w:szCs w:val="12"/>
          <w:highlight w:val="yellow"/>
        </w:rPr>
        <w:t>statistic</w:t>
      </w:r>
      <w:proofErr w:type="spellEnd"/>
      <w:r w:rsidRPr="005803B1">
        <w:rPr>
          <w:sz w:val="12"/>
          <w:szCs w:val="12"/>
          <w:highlight w:val="yellow"/>
        </w:rPr>
        <w:t xml:space="preserve">=np.float64(1672.1097407233672), </w:t>
      </w:r>
      <w:proofErr w:type="spellStart"/>
      <w:r w:rsidRPr="005803B1">
        <w:rPr>
          <w:sz w:val="12"/>
          <w:szCs w:val="12"/>
          <w:highlight w:val="yellow"/>
        </w:rPr>
        <w:t>pvalue</w:t>
      </w:r>
      <w:proofErr w:type="spellEnd"/>
      <w:r w:rsidRPr="005803B1">
        <w:rPr>
          <w:sz w:val="12"/>
          <w:szCs w:val="12"/>
          <w:highlight w:val="yellow"/>
        </w:rPr>
        <w:t>=np.float64(0.0))</w:t>
      </w:r>
    </w:p>
    <w:p w14:paraId="753D9B24" w14:textId="4177AD8A" w:rsidR="005803B1" w:rsidRPr="005803B1" w:rsidRDefault="005803B1" w:rsidP="005803B1">
      <w:pPr>
        <w:jc w:val="both"/>
        <w:rPr>
          <w:sz w:val="24"/>
          <w:szCs w:val="24"/>
        </w:rPr>
      </w:pPr>
      <w:r>
        <w:rPr>
          <w:sz w:val="24"/>
          <w:szCs w:val="24"/>
        </w:rPr>
        <w:t xml:space="preserve">Dados los resultados anteriores podemos decir que con un nivel de significancia de 0.05 las medianas de las distribuciones de Sueldo Neto de las dependencias de CENTRO y ADMIN muestran el mismo valor de la mediana; y de la misma forma con un nivel de significancia de 0.05 podemos decir que ningún otro par de </w:t>
      </w:r>
      <w:r w:rsidRPr="005803B1">
        <w:rPr>
          <w:sz w:val="24"/>
          <w:szCs w:val="24"/>
          <w:u w:val="single"/>
        </w:rPr>
        <w:t>Tipos</w:t>
      </w:r>
      <w:r>
        <w:rPr>
          <w:sz w:val="24"/>
          <w:szCs w:val="24"/>
        </w:rPr>
        <w:t xml:space="preserve"> de dependencia tienen la misma mediana de la distribución de Sueldo Neto.</w:t>
      </w:r>
    </w:p>
    <w:sectPr w:rsidR="005803B1" w:rsidRPr="005803B1" w:rsidSect="001627C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DC14" w14:textId="77777777" w:rsidR="005673E6" w:rsidRDefault="005673E6" w:rsidP="00211032">
      <w:pPr>
        <w:spacing w:after="0" w:line="240" w:lineRule="auto"/>
      </w:pPr>
      <w:r>
        <w:separator/>
      </w:r>
    </w:p>
  </w:endnote>
  <w:endnote w:type="continuationSeparator" w:id="0">
    <w:p w14:paraId="54EAA7AF" w14:textId="77777777" w:rsidR="005673E6" w:rsidRDefault="005673E6" w:rsidP="0021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5681" w14:textId="77777777" w:rsidR="005673E6" w:rsidRDefault="005673E6" w:rsidP="00211032">
      <w:pPr>
        <w:spacing w:after="0" w:line="240" w:lineRule="auto"/>
      </w:pPr>
      <w:r>
        <w:separator/>
      </w:r>
    </w:p>
  </w:footnote>
  <w:footnote w:type="continuationSeparator" w:id="0">
    <w:p w14:paraId="672C2408" w14:textId="77777777" w:rsidR="005673E6" w:rsidRDefault="005673E6" w:rsidP="00211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948"/>
    <w:multiLevelType w:val="hybridMultilevel"/>
    <w:tmpl w:val="90B625EC"/>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90137"/>
    <w:multiLevelType w:val="hybridMultilevel"/>
    <w:tmpl w:val="4508B3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E9681E"/>
    <w:multiLevelType w:val="hybridMultilevel"/>
    <w:tmpl w:val="AA84F704"/>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DB4C7B"/>
    <w:multiLevelType w:val="hybridMultilevel"/>
    <w:tmpl w:val="11344BD8"/>
    <w:lvl w:ilvl="0" w:tplc="3BA8FF34">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F0179F"/>
    <w:multiLevelType w:val="hybridMultilevel"/>
    <w:tmpl w:val="DF507A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050F11"/>
    <w:multiLevelType w:val="hybridMultilevel"/>
    <w:tmpl w:val="2EA0087A"/>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876D46"/>
    <w:multiLevelType w:val="hybridMultilevel"/>
    <w:tmpl w:val="F40E3FDE"/>
    <w:lvl w:ilvl="0" w:tplc="1A5A30D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174D5B"/>
    <w:multiLevelType w:val="hybridMultilevel"/>
    <w:tmpl w:val="DB70DE48"/>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B363DE"/>
    <w:multiLevelType w:val="hybridMultilevel"/>
    <w:tmpl w:val="B51204B0"/>
    <w:lvl w:ilvl="0" w:tplc="5D04C91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9A4AF4"/>
    <w:multiLevelType w:val="hybridMultilevel"/>
    <w:tmpl w:val="1BC6D4A2"/>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977FEE"/>
    <w:multiLevelType w:val="hybridMultilevel"/>
    <w:tmpl w:val="A8DC6AF2"/>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672149"/>
    <w:multiLevelType w:val="hybridMultilevel"/>
    <w:tmpl w:val="ACDC0868"/>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1B29F6"/>
    <w:multiLevelType w:val="hybridMultilevel"/>
    <w:tmpl w:val="26481096"/>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9832349">
    <w:abstractNumId w:val="8"/>
  </w:num>
  <w:num w:numId="2" w16cid:durableId="856700003">
    <w:abstractNumId w:val="4"/>
  </w:num>
  <w:num w:numId="3" w16cid:durableId="426004462">
    <w:abstractNumId w:val="10"/>
  </w:num>
  <w:num w:numId="4" w16cid:durableId="572081882">
    <w:abstractNumId w:val="11"/>
  </w:num>
  <w:num w:numId="5" w16cid:durableId="1989555510">
    <w:abstractNumId w:val="12"/>
  </w:num>
  <w:num w:numId="6" w16cid:durableId="839271722">
    <w:abstractNumId w:val="9"/>
  </w:num>
  <w:num w:numId="7" w16cid:durableId="731083093">
    <w:abstractNumId w:val="5"/>
  </w:num>
  <w:num w:numId="8" w16cid:durableId="1950045866">
    <w:abstractNumId w:val="7"/>
  </w:num>
  <w:num w:numId="9" w16cid:durableId="900022764">
    <w:abstractNumId w:val="0"/>
  </w:num>
  <w:num w:numId="10" w16cid:durableId="486945396">
    <w:abstractNumId w:val="2"/>
  </w:num>
  <w:num w:numId="11" w16cid:durableId="102265116">
    <w:abstractNumId w:val="3"/>
  </w:num>
  <w:num w:numId="12" w16cid:durableId="1222911471">
    <w:abstractNumId w:val="6"/>
  </w:num>
  <w:num w:numId="13" w16cid:durableId="125817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C4"/>
    <w:rsid w:val="000073FF"/>
    <w:rsid w:val="00012F43"/>
    <w:rsid w:val="00015F51"/>
    <w:rsid w:val="000409CC"/>
    <w:rsid w:val="00080F84"/>
    <w:rsid w:val="000828D4"/>
    <w:rsid w:val="00085366"/>
    <w:rsid w:val="000A21F0"/>
    <w:rsid w:val="000D1ADA"/>
    <w:rsid w:val="000D4BB7"/>
    <w:rsid w:val="000D5855"/>
    <w:rsid w:val="000E1406"/>
    <w:rsid w:val="000E2CC3"/>
    <w:rsid w:val="00102ED4"/>
    <w:rsid w:val="00115524"/>
    <w:rsid w:val="00131C7B"/>
    <w:rsid w:val="001356D7"/>
    <w:rsid w:val="00161976"/>
    <w:rsid w:val="001627C3"/>
    <w:rsid w:val="001846CC"/>
    <w:rsid w:val="00187A8E"/>
    <w:rsid w:val="001A00CF"/>
    <w:rsid w:val="001A1082"/>
    <w:rsid w:val="001B0922"/>
    <w:rsid w:val="001B239A"/>
    <w:rsid w:val="001B4A05"/>
    <w:rsid w:val="001B7B1F"/>
    <w:rsid w:val="001C4EFA"/>
    <w:rsid w:val="001E3B6C"/>
    <w:rsid w:val="00201812"/>
    <w:rsid w:val="00202B94"/>
    <w:rsid w:val="00205C1D"/>
    <w:rsid w:val="00211032"/>
    <w:rsid w:val="00215383"/>
    <w:rsid w:val="002314A3"/>
    <w:rsid w:val="00236373"/>
    <w:rsid w:val="00247A5C"/>
    <w:rsid w:val="002503C0"/>
    <w:rsid w:val="002562AF"/>
    <w:rsid w:val="00260389"/>
    <w:rsid w:val="0026453C"/>
    <w:rsid w:val="00265371"/>
    <w:rsid w:val="00277E10"/>
    <w:rsid w:val="00290277"/>
    <w:rsid w:val="00297847"/>
    <w:rsid w:val="002A2B0E"/>
    <w:rsid w:val="002A3961"/>
    <w:rsid w:val="002A7F67"/>
    <w:rsid w:val="002C21F2"/>
    <w:rsid w:val="002C249A"/>
    <w:rsid w:val="002C3595"/>
    <w:rsid w:val="002E7C74"/>
    <w:rsid w:val="002F11B5"/>
    <w:rsid w:val="002F47C2"/>
    <w:rsid w:val="002F53C1"/>
    <w:rsid w:val="0032393E"/>
    <w:rsid w:val="00332920"/>
    <w:rsid w:val="00336BE2"/>
    <w:rsid w:val="0034622B"/>
    <w:rsid w:val="00360347"/>
    <w:rsid w:val="00364E6A"/>
    <w:rsid w:val="00373D23"/>
    <w:rsid w:val="003B4BD7"/>
    <w:rsid w:val="003B549F"/>
    <w:rsid w:val="003B6497"/>
    <w:rsid w:val="003B71B0"/>
    <w:rsid w:val="003C2B44"/>
    <w:rsid w:val="003C6A77"/>
    <w:rsid w:val="003E3951"/>
    <w:rsid w:val="00400EFA"/>
    <w:rsid w:val="00401785"/>
    <w:rsid w:val="00417C2C"/>
    <w:rsid w:val="00421EE0"/>
    <w:rsid w:val="0046424D"/>
    <w:rsid w:val="00464BF5"/>
    <w:rsid w:val="00493D5D"/>
    <w:rsid w:val="004A697A"/>
    <w:rsid w:val="004D0392"/>
    <w:rsid w:val="004D3177"/>
    <w:rsid w:val="004D4A74"/>
    <w:rsid w:val="004E33A7"/>
    <w:rsid w:val="004F530C"/>
    <w:rsid w:val="005059A1"/>
    <w:rsid w:val="0050670A"/>
    <w:rsid w:val="00507D45"/>
    <w:rsid w:val="00507FEB"/>
    <w:rsid w:val="005214E8"/>
    <w:rsid w:val="00536982"/>
    <w:rsid w:val="005673E6"/>
    <w:rsid w:val="005803B1"/>
    <w:rsid w:val="005C6FFF"/>
    <w:rsid w:val="005E480B"/>
    <w:rsid w:val="005E585A"/>
    <w:rsid w:val="00601E0A"/>
    <w:rsid w:val="00620EBA"/>
    <w:rsid w:val="006300D3"/>
    <w:rsid w:val="006515D7"/>
    <w:rsid w:val="0067267D"/>
    <w:rsid w:val="006744DC"/>
    <w:rsid w:val="00687D9D"/>
    <w:rsid w:val="00690DB1"/>
    <w:rsid w:val="0069290A"/>
    <w:rsid w:val="006A10F7"/>
    <w:rsid w:val="006A442D"/>
    <w:rsid w:val="006A61AC"/>
    <w:rsid w:val="006B13B0"/>
    <w:rsid w:val="006C2A50"/>
    <w:rsid w:val="006D1DA4"/>
    <w:rsid w:val="006D1FF2"/>
    <w:rsid w:val="006E2109"/>
    <w:rsid w:val="00707CF1"/>
    <w:rsid w:val="00715FE5"/>
    <w:rsid w:val="00720EB2"/>
    <w:rsid w:val="00747BB2"/>
    <w:rsid w:val="00764361"/>
    <w:rsid w:val="00765556"/>
    <w:rsid w:val="00776FA8"/>
    <w:rsid w:val="00782BA4"/>
    <w:rsid w:val="00783ABF"/>
    <w:rsid w:val="0078477D"/>
    <w:rsid w:val="00785E5E"/>
    <w:rsid w:val="007D2898"/>
    <w:rsid w:val="007D7488"/>
    <w:rsid w:val="007E270A"/>
    <w:rsid w:val="007E5FD8"/>
    <w:rsid w:val="007E6215"/>
    <w:rsid w:val="00802216"/>
    <w:rsid w:val="00803EDA"/>
    <w:rsid w:val="008078F4"/>
    <w:rsid w:val="00810534"/>
    <w:rsid w:val="0082379E"/>
    <w:rsid w:val="0082496E"/>
    <w:rsid w:val="008310F4"/>
    <w:rsid w:val="00834E4F"/>
    <w:rsid w:val="00841769"/>
    <w:rsid w:val="00862006"/>
    <w:rsid w:val="00887E25"/>
    <w:rsid w:val="0089190C"/>
    <w:rsid w:val="00891F7F"/>
    <w:rsid w:val="008A4CFD"/>
    <w:rsid w:val="008B15F7"/>
    <w:rsid w:val="008B3C35"/>
    <w:rsid w:val="008D0C19"/>
    <w:rsid w:val="008D5488"/>
    <w:rsid w:val="008F2618"/>
    <w:rsid w:val="008F6A82"/>
    <w:rsid w:val="0092418E"/>
    <w:rsid w:val="00946728"/>
    <w:rsid w:val="00952982"/>
    <w:rsid w:val="00965750"/>
    <w:rsid w:val="00977061"/>
    <w:rsid w:val="00983F0D"/>
    <w:rsid w:val="00985674"/>
    <w:rsid w:val="00990E5B"/>
    <w:rsid w:val="00991902"/>
    <w:rsid w:val="009A2380"/>
    <w:rsid w:val="009A7944"/>
    <w:rsid w:val="009A7E69"/>
    <w:rsid w:val="009B2A5D"/>
    <w:rsid w:val="009C0CC1"/>
    <w:rsid w:val="009C0E4F"/>
    <w:rsid w:val="009C6CBA"/>
    <w:rsid w:val="009E049B"/>
    <w:rsid w:val="009F0041"/>
    <w:rsid w:val="009F347D"/>
    <w:rsid w:val="00A0286C"/>
    <w:rsid w:val="00A13855"/>
    <w:rsid w:val="00A13E71"/>
    <w:rsid w:val="00A42340"/>
    <w:rsid w:val="00A62AEF"/>
    <w:rsid w:val="00A73E0B"/>
    <w:rsid w:val="00A76050"/>
    <w:rsid w:val="00AB3B68"/>
    <w:rsid w:val="00AC219D"/>
    <w:rsid w:val="00AD7021"/>
    <w:rsid w:val="00AE3A2F"/>
    <w:rsid w:val="00B01992"/>
    <w:rsid w:val="00B21793"/>
    <w:rsid w:val="00B51571"/>
    <w:rsid w:val="00B55034"/>
    <w:rsid w:val="00B67781"/>
    <w:rsid w:val="00B928A9"/>
    <w:rsid w:val="00BC2EE6"/>
    <w:rsid w:val="00BC4B73"/>
    <w:rsid w:val="00BC52E6"/>
    <w:rsid w:val="00BD3E6E"/>
    <w:rsid w:val="00BF5976"/>
    <w:rsid w:val="00BF6EF1"/>
    <w:rsid w:val="00C13640"/>
    <w:rsid w:val="00C22B6E"/>
    <w:rsid w:val="00C4469E"/>
    <w:rsid w:val="00C5510B"/>
    <w:rsid w:val="00C60F73"/>
    <w:rsid w:val="00C655FA"/>
    <w:rsid w:val="00C77246"/>
    <w:rsid w:val="00C8378F"/>
    <w:rsid w:val="00C86729"/>
    <w:rsid w:val="00C86E34"/>
    <w:rsid w:val="00CA0047"/>
    <w:rsid w:val="00CA79B3"/>
    <w:rsid w:val="00CB66EA"/>
    <w:rsid w:val="00D43174"/>
    <w:rsid w:val="00D56D25"/>
    <w:rsid w:val="00D62810"/>
    <w:rsid w:val="00D628A7"/>
    <w:rsid w:val="00D65E61"/>
    <w:rsid w:val="00D74E34"/>
    <w:rsid w:val="00D76CBA"/>
    <w:rsid w:val="00D7746C"/>
    <w:rsid w:val="00D838E5"/>
    <w:rsid w:val="00D87C54"/>
    <w:rsid w:val="00DB1A24"/>
    <w:rsid w:val="00DB1F93"/>
    <w:rsid w:val="00DB678F"/>
    <w:rsid w:val="00DE2CB4"/>
    <w:rsid w:val="00DE676D"/>
    <w:rsid w:val="00DF7349"/>
    <w:rsid w:val="00E016A2"/>
    <w:rsid w:val="00E10A66"/>
    <w:rsid w:val="00E10C2D"/>
    <w:rsid w:val="00E2172F"/>
    <w:rsid w:val="00E23CA2"/>
    <w:rsid w:val="00E31236"/>
    <w:rsid w:val="00E32791"/>
    <w:rsid w:val="00E34ED8"/>
    <w:rsid w:val="00E45233"/>
    <w:rsid w:val="00E56604"/>
    <w:rsid w:val="00E841B4"/>
    <w:rsid w:val="00E9277B"/>
    <w:rsid w:val="00EA112A"/>
    <w:rsid w:val="00ED1818"/>
    <w:rsid w:val="00F116C4"/>
    <w:rsid w:val="00F3071C"/>
    <w:rsid w:val="00F334B3"/>
    <w:rsid w:val="00F47E53"/>
    <w:rsid w:val="00F54F61"/>
    <w:rsid w:val="00F65A62"/>
    <w:rsid w:val="00F72889"/>
    <w:rsid w:val="00F7453D"/>
    <w:rsid w:val="00F810B8"/>
    <w:rsid w:val="00F83F2D"/>
    <w:rsid w:val="00F94D14"/>
    <w:rsid w:val="00FA56CB"/>
    <w:rsid w:val="00FB4478"/>
    <w:rsid w:val="00FC0B13"/>
    <w:rsid w:val="00FC267E"/>
    <w:rsid w:val="00FC65C1"/>
    <w:rsid w:val="00FD4D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9943"/>
  <w15:chartTrackingRefBased/>
  <w15:docId w15:val="{DDE6B144-CCA8-4712-BA78-A07B8BF3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C4"/>
  </w:style>
  <w:style w:type="paragraph" w:styleId="Ttulo1">
    <w:name w:val="heading 1"/>
    <w:basedOn w:val="Normal"/>
    <w:next w:val="Normal"/>
    <w:link w:val="Ttulo1Car"/>
    <w:uiPriority w:val="9"/>
    <w:qFormat/>
    <w:rsid w:val="00F116C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116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116C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116C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116C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116C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116C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116C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116C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116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F116C4"/>
  </w:style>
  <w:style w:type="character" w:customStyle="1" w:styleId="eop">
    <w:name w:val="eop"/>
    <w:basedOn w:val="Fuentedeprrafopredeter"/>
    <w:rsid w:val="00F116C4"/>
  </w:style>
  <w:style w:type="character" w:customStyle="1" w:styleId="Ttulo1Car">
    <w:name w:val="Título 1 Car"/>
    <w:basedOn w:val="Fuentedeprrafopredeter"/>
    <w:link w:val="Ttulo1"/>
    <w:uiPriority w:val="9"/>
    <w:rsid w:val="00F116C4"/>
    <w:rPr>
      <w:rFonts w:asciiTheme="majorHAnsi" w:eastAsiaTheme="majorEastAsia" w:hAnsiTheme="majorHAnsi" w:cstheme="majorBidi"/>
      <w:color w:val="2F5496" w:themeColor="accent1" w:themeShade="BF"/>
      <w:sz w:val="40"/>
      <w:szCs w:val="40"/>
    </w:rPr>
  </w:style>
  <w:style w:type="paragraph" w:styleId="TtuloTDC">
    <w:name w:val="TOC Heading"/>
    <w:basedOn w:val="Ttulo1"/>
    <w:next w:val="Normal"/>
    <w:uiPriority w:val="39"/>
    <w:unhideWhenUsed/>
    <w:qFormat/>
    <w:rsid w:val="00F116C4"/>
    <w:pPr>
      <w:outlineLvl w:val="9"/>
    </w:pPr>
  </w:style>
  <w:style w:type="paragraph" w:styleId="TDC2">
    <w:name w:val="toc 2"/>
    <w:basedOn w:val="Normal"/>
    <w:next w:val="Normal"/>
    <w:autoRedefine/>
    <w:uiPriority w:val="39"/>
    <w:unhideWhenUsed/>
    <w:rsid w:val="00F116C4"/>
    <w:pPr>
      <w:spacing w:after="100"/>
      <w:ind w:left="220"/>
    </w:pPr>
    <w:rPr>
      <w:rFonts w:cs="Times New Roman"/>
      <w:lang w:eastAsia="es-MX"/>
    </w:rPr>
  </w:style>
  <w:style w:type="paragraph" w:styleId="TDC1">
    <w:name w:val="toc 1"/>
    <w:basedOn w:val="Normal"/>
    <w:next w:val="Normal"/>
    <w:autoRedefine/>
    <w:uiPriority w:val="39"/>
    <w:unhideWhenUsed/>
    <w:rsid w:val="00F116C4"/>
    <w:pPr>
      <w:spacing w:after="100"/>
    </w:pPr>
    <w:rPr>
      <w:rFonts w:cs="Times New Roman"/>
      <w:lang w:eastAsia="es-MX"/>
    </w:rPr>
  </w:style>
  <w:style w:type="paragraph" w:styleId="TDC3">
    <w:name w:val="toc 3"/>
    <w:basedOn w:val="Normal"/>
    <w:next w:val="Normal"/>
    <w:autoRedefine/>
    <w:uiPriority w:val="39"/>
    <w:unhideWhenUsed/>
    <w:rsid w:val="00F116C4"/>
    <w:pPr>
      <w:spacing w:after="100"/>
      <w:ind w:left="440"/>
    </w:pPr>
    <w:rPr>
      <w:rFonts w:cs="Times New Roman"/>
      <w:lang w:eastAsia="es-MX"/>
    </w:rPr>
  </w:style>
  <w:style w:type="character" w:styleId="Hipervnculo">
    <w:name w:val="Hyperlink"/>
    <w:basedOn w:val="Fuentedeprrafopredeter"/>
    <w:uiPriority w:val="99"/>
    <w:unhideWhenUsed/>
    <w:rsid w:val="00F116C4"/>
    <w:rPr>
      <w:color w:val="0563C1" w:themeColor="hyperlink"/>
      <w:u w:val="single"/>
    </w:rPr>
  </w:style>
  <w:style w:type="character" w:customStyle="1" w:styleId="Ttulo2Car">
    <w:name w:val="Título 2 Car"/>
    <w:basedOn w:val="Fuentedeprrafopredeter"/>
    <w:link w:val="Ttulo2"/>
    <w:uiPriority w:val="9"/>
    <w:rsid w:val="00F116C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116C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116C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116C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116C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116C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116C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116C4"/>
    <w:rPr>
      <w:b/>
      <w:bCs/>
      <w:i/>
      <w:iCs/>
    </w:rPr>
  </w:style>
  <w:style w:type="paragraph" w:styleId="Descripcin">
    <w:name w:val="caption"/>
    <w:basedOn w:val="Normal"/>
    <w:next w:val="Normal"/>
    <w:uiPriority w:val="35"/>
    <w:semiHidden/>
    <w:unhideWhenUsed/>
    <w:qFormat/>
    <w:rsid w:val="00F116C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116C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F116C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F116C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116C4"/>
    <w:rPr>
      <w:color w:val="44546A" w:themeColor="text2"/>
      <w:sz w:val="28"/>
      <w:szCs w:val="28"/>
    </w:rPr>
  </w:style>
  <w:style w:type="character" w:styleId="Textoennegrita">
    <w:name w:val="Strong"/>
    <w:basedOn w:val="Fuentedeprrafopredeter"/>
    <w:uiPriority w:val="22"/>
    <w:qFormat/>
    <w:rsid w:val="00F116C4"/>
    <w:rPr>
      <w:b/>
      <w:bCs/>
    </w:rPr>
  </w:style>
  <w:style w:type="character" w:styleId="nfasis">
    <w:name w:val="Emphasis"/>
    <w:basedOn w:val="Fuentedeprrafopredeter"/>
    <w:uiPriority w:val="20"/>
    <w:qFormat/>
    <w:rsid w:val="00F116C4"/>
    <w:rPr>
      <w:i/>
      <w:iCs/>
      <w:color w:val="000000" w:themeColor="text1"/>
    </w:rPr>
  </w:style>
  <w:style w:type="paragraph" w:styleId="Sinespaciado">
    <w:name w:val="No Spacing"/>
    <w:uiPriority w:val="1"/>
    <w:qFormat/>
    <w:rsid w:val="00F116C4"/>
    <w:pPr>
      <w:spacing w:after="0" w:line="240" w:lineRule="auto"/>
    </w:pPr>
  </w:style>
  <w:style w:type="paragraph" w:styleId="Cita">
    <w:name w:val="Quote"/>
    <w:basedOn w:val="Normal"/>
    <w:next w:val="Normal"/>
    <w:link w:val="CitaCar"/>
    <w:uiPriority w:val="29"/>
    <w:qFormat/>
    <w:rsid w:val="00F116C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116C4"/>
    <w:rPr>
      <w:i/>
      <w:iCs/>
      <w:color w:val="7B7B7B" w:themeColor="accent3" w:themeShade="BF"/>
      <w:sz w:val="24"/>
      <w:szCs w:val="24"/>
    </w:rPr>
  </w:style>
  <w:style w:type="paragraph" w:styleId="Citadestacada">
    <w:name w:val="Intense Quote"/>
    <w:basedOn w:val="Normal"/>
    <w:next w:val="Normal"/>
    <w:link w:val="CitadestacadaCar"/>
    <w:uiPriority w:val="30"/>
    <w:qFormat/>
    <w:rsid w:val="00F116C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F116C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F116C4"/>
    <w:rPr>
      <w:i/>
      <w:iCs/>
      <w:color w:val="595959" w:themeColor="text1" w:themeTint="A6"/>
    </w:rPr>
  </w:style>
  <w:style w:type="character" w:styleId="nfasisintenso">
    <w:name w:val="Intense Emphasis"/>
    <w:basedOn w:val="Fuentedeprrafopredeter"/>
    <w:uiPriority w:val="21"/>
    <w:qFormat/>
    <w:rsid w:val="00F116C4"/>
    <w:rPr>
      <w:b/>
      <w:bCs/>
      <w:i/>
      <w:iCs/>
      <w:color w:val="auto"/>
    </w:rPr>
  </w:style>
  <w:style w:type="character" w:styleId="Referenciasutil">
    <w:name w:val="Subtle Reference"/>
    <w:basedOn w:val="Fuentedeprrafopredeter"/>
    <w:uiPriority w:val="31"/>
    <w:qFormat/>
    <w:rsid w:val="00F116C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116C4"/>
    <w:rPr>
      <w:b/>
      <w:bCs/>
      <w:caps w:val="0"/>
      <w:smallCaps/>
      <w:color w:val="auto"/>
      <w:spacing w:val="0"/>
      <w:u w:val="single"/>
    </w:rPr>
  </w:style>
  <w:style w:type="character" w:styleId="Ttulodellibro">
    <w:name w:val="Book Title"/>
    <w:basedOn w:val="Fuentedeprrafopredeter"/>
    <w:uiPriority w:val="33"/>
    <w:qFormat/>
    <w:rsid w:val="00F116C4"/>
    <w:rPr>
      <w:b/>
      <w:bCs/>
      <w:caps w:val="0"/>
      <w:smallCaps/>
      <w:spacing w:val="0"/>
    </w:rPr>
  </w:style>
  <w:style w:type="paragraph" w:styleId="Encabezado">
    <w:name w:val="header"/>
    <w:basedOn w:val="Normal"/>
    <w:link w:val="EncabezadoCar"/>
    <w:uiPriority w:val="99"/>
    <w:unhideWhenUsed/>
    <w:rsid w:val="002110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032"/>
  </w:style>
  <w:style w:type="paragraph" w:styleId="Piedepgina">
    <w:name w:val="footer"/>
    <w:basedOn w:val="Normal"/>
    <w:link w:val="PiedepginaCar"/>
    <w:uiPriority w:val="99"/>
    <w:unhideWhenUsed/>
    <w:rsid w:val="002110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032"/>
  </w:style>
  <w:style w:type="paragraph" w:styleId="Prrafodelista">
    <w:name w:val="List Paragraph"/>
    <w:basedOn w:val="Normal"/>
    <w:uiPriority w:val="34"/>
    <w:qFormat/>
    <w:rsid w:val="00211032"/>
    <w:pPr>
      <w:spacing w:line="259" w:lineRule="auto"/>
      <w:ind w:left="720"/>
      <w:contextualSpacing/>
    </w:pPr>
    <w:rPr>
      <w:rFonts w:eastAsiaTheme="minorHAnsi"/>
      <w:kern w:val="2"/>
      <w:sz w:val="22"/>
      <w:szCs w:val="22"/>
      <w14:ligatures w14:val="standardContextual"/>
    </w:rPr>
  </w:style>
  <w:style w:type="paragraph" w:styleId="Textonotapie">
    <w:name w:val="footnote text"/>
    <w:basedOn w:val="Normal"/>
    <w:link w:val="TextonotapieCar"/>
    <w:uiPriority w:val="99"/>
    <w:semiHidden/>
    <w:unhideWhenUsed/>
    <w:rsid w:val="00B928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28A9"/>
    <w:rPr>
      <w:sz w:val="20"/>
      <w:szCs w:val="20"/>
    </w:rPr>
  </w:style>
  <w:style w:type="character" w:styleId="Refdenotaalpie">
    <w:name w:val="footnote reference"/>
    <w:basedOn w:val="Fuentedeprrafopredeter"/>
    <w:uiPriority w:val="99"/>
    <w:semiHidden/>
    <w:unhideWhenUsed/>
    <w:rsid w:val="00B928A9"/>
    <w:rPr>
      <w:vertAlign w:val="superscript"/>
    </w:rPr>
  </w:style>
  <w:style w:type="character" w:styleId="Mencinsinresolver">
    <w:name w:val="Unresolved Mention"/>
    <w:basedOn w:val="Fuentedeprrafopredeter"/>
    <w:uiPriority w:val="99"/>
    <w:semiHidden/>
    <w:unhideWhenUsed/>
    <w:rsid w:val="0034622B"/>
    <w:rPr>
      <w:color w:val="605E5C"/>
      <w:shd w:val="clear" w:color="auto" w:fill="E1DFDD"/>
    </w:rPr>
  </w:style>
  <w:style w:type="table" w:styleId="Tablaconcuadrcula">
    <w:name w:val="Table Grid"/>
    <w:basedOn w:val="Tablanormal"/>
    <w:uiPriority w:val="39"/>
    <w:rsid w:val="006B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073FF"/>
    <w:rPr>
      <w:color w:val="954F72"/>
      <w:u w:val="single"/>
    </w:rPr>
  </w:style>
  <w:style w:type="paragraph" w:customStyle="1" w:styleId="msonormal0">
    <w:name w:val="msonormal"/>
    <w:basedOn w:val="Normal"/>
    <w:rsid w:val="000073F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3">
    <w:name w:val="xl63"/>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4">
    <w:name w:val="xl64"/>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5">
    <w:name w:val="xl65"/>
    <w:basedOn w:val="Normal"/>
    <w:rsid w:val="000073FF"/>
    <w:pP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6">
    <w:name w:val="xl66"/>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7">
    <w:name w:val="xl67"/>
    <w:basedOn w:val="Normal"/>
    <w:rsid w:val="000073FF"/>
    <w:pP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8">
    <w:name w:val="xl68"/>
    <w:basedOn w:val="Normal"/>
    <w:rsid w:val="008078F4"/>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9">
    <w:name w:val="xl69"/>
    <w:basedOn w:val="Normal"/>
    <w:rsid w:val="008078F4"/>
    <w:pP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0">
    <w:name w:val="xl70"/>
    <w:basedOn w:val="Normal"/>
    <w:rsid w:val="008078F4"/>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1">
    <w:name w:val="xl71"/>
    <w:basedOn w:val="Normal"/>
    <w:rsid w:val="00E10A66"/>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728">
      <w:bodyDiv w:val="1"/>
      <w:marLeft w:val="0"/>
      <w:marRight w:val="0"/>
      <w:marTop w:val="0"/>
      <w:marBottom w:val="0"/>
      <w:divBdr>
        <w:top w:val="none" w:sz="0" w:space="0" w:color="auto"/>
        <w:left w:val="none" w:sz="0" w:space="0" w:color="auto"/>
        <w:bottom w:val="none" w:sz="0" w:space="0" w:color="auto"/>
        <w:right w:val="none" w:sz="0" w:space="0" w:color="auto"/>
      </w:divBdr>
    </w:div>
    <w:div w:id="219366172">
      <w:bodyDiv w:val="1"/>
      <w:marLeft w:val="0"/>
      <w:marRight w:val="0"/>
      <w:marTop w:val="0"/>
      <w:marBottom w:val="0"/>
      <w:divBdr>
        <w:top w:val="none" w:sz="0" w:space="0" w:color="auto"/>
        <w:left w:val="none" w:sz="0" w:space="0" w:color="auto"/>
        <w:bottom w:val="none" w:sz="0" w:space="0" w:color="auto"/>
        <w:right w:val="none" w:sz="0" w:space="0" w:color="auto"/>
      </w:divBdr>
      <w:divsChild>
        <w:div w:id="1183470942">
          <w:marLeft w:val="0"/>
          <w:marRight w:val="0"/>
          <w:marTop w:val="0"/>
          <w:marBottom w:val="0"/>
          <w:divBdr>
            <w:top w:val="none" w:sz="0" w:space="0" w:color="auto"/>
            <w:left w:val="none" w:sz="0" w:space="0" w:color="auto"/>
            <w:bottom w:val="none" w:sz="0" w:space="0" w:color="auto"/>
            <w:right w:val="none" w:sz="0" w:space="0" w:color="auto"/>
          </w:divBdr>
        </w:div>
      </w:divsChild>
    </w:div>
    <w:div w:id="234560335">
      <w:bodyDiv w:val="1"/>
      <w:marLeft w:val="0"/>
      <w:marRight w:val="0"/>
      <w:marTop w:val="0"/>
      <w:marBottom w:val="0"/>
      <w:divBdr>
        <w:top w:val="none" w:sz="0" w:space="0" w:color="auto"/>
        <w:left w:val="none" w:sz="0" w:space="0" w:color="auto"/>
        <w:bottom w:val="none" w:sz="0" w:space="0" w:color="auto"/>
        <w:right w:val="none" w:sz="0" w:space="0" w:color="auto"/>
      </w:divBdr>
    </w:div>
    <w:div w:id="309988586">
      <w:bodyDiv w:val="1"/>
      <w:marLeft w:val="0"/>
      <w:marRight w:val="0"/>
      <w:marTop w:val="0"/>
      <w:marBottom w:val="0"/>
      <w:divBdr>
        <w:top w:val="none" w:sz="0" w:space="0" w:color="auto"/>
        <w:left w:val="none" w:sz="0" w:space="0" w:color="auto"/>
        <w:bottom w:val="none" w:sz="0" w:space="0" w:color="auto"/>
        <w:right w:val="none" w:sz="0" w:space="0" w:color="auto"/>
      </w:divBdr>
    </w:div>
    <w:div w:id="526144371">
      <w:bodyDiv w:val="1"/>
      <w:marLeft w:val="0"/>
      <w:marRight w:val="0"/>
      <w:marTop w:val="0"/>
      <w:marBottom w:val="0"/>
      <w:divBdr>
        <w:top w:val="none" w:sz="0" w:space="0" w:color="auto"/>
        <w:left w:val="none" w:sz="0" w:space="0" w:color="auto"/>
        <w:bottom w:val="none" w:sz="0" w:space="0" w:color="auto"/>
        <w:right w:val="none" w:sz="0" w:space="0" w:color="auto"/>
      </w:divBdr>
      <w:divsChild>
        <w:div w:id="1166940707">
          <w:marLeft w:val="0"/>
          <w:marRight w:val="0"/>
          <w:marTop w:val="0"/>
          <w:marBottom w:val="0"/>
          <w:divBdr>
            <w:top w:val="none" w:sz="0" w:space="0" w:color="auto"/>
            <w:left w:val="none" w:sz="0" w:space="0" w:color="auto"/>
            <w:bottom w:val="none" w:sz="0" w:space="0" w:color="auto"/>
            <w:right w:val="none" w:sz="0" w:space="0" w:color="auto"/>
          </w:divBdr>
        </w:div>
        <w:div w:id="1096560230">
          <w:marLeft w:val="0"/>
          <w:marRight w:val="0"/>
          <w:marTop w:val="0"/>
          <w:marBottom w:val="0"/>
          <w:divBdr>
            <w:top w:val="none" w:sz="0" w:space="0" w:color="auto"/>
            <w:left w:val="none" w:sz="0" w:space="0" w:color="auto"/>
            <w:bottom w:val="none" w:sz="0" w:space="0" w:color="auto"/>
            <w:right w:val="none" w:sz="0" w:space="0" w:color="auto"/>
          </w:divBdr>
        </w:div>
        <w:div w:id="288781909">
          <w:marLeft w:val="0"/>
          <w:marRight w:val="0"/>
          <w:marTop w:val="0"/>
          <w:marBottom w:val="0"/>
          <w:divBdr>
            <w:top w:val="none" w:sz="0" w:space="0" w:color="auto"/>
            <w:left w:val="none" w:sz="0" w:space="0" w:color="auto"/>
            <w:bottom w:val="none" w:sz="0" w:space="0" w:color="auto"/>
            <w:right w:val="none" w:sz="0" w:space="0" w:color="auto"/>
          </w:divBdr>
        </w:div>
        <w:div w:id="1264805526">
          <w:marLeft w:val="0"/>
          <w:marRight w:val="0"/>
          <w:marTop w:val="0"/>
          <w:marBottom w:val="0"/>
          <w:divBdr>
            <w:top w:val="none" w:sz="0" w:space="0" w:color="auto"/>
            <w:left w:val="none" w:sz="0" w:space="0" w:color="auto"/>
            <w:bottom w:val="none" w:sz="0" w:space="0" w:color="auto"/>
            <w:right w:val="none" w:sz="0" w:space="0" w:color="auto"/>
          </w:divBdr>
        </w:div>
      </w:divsChild>
    </w:div>
    <w:div w:id="568079363">
      <w:bodyDiv w:val="1"/>
      <w:marLeft w:val="0"/>
      <w:marRight w:val="0"/>
      <w:marTop w:val="0"/>
      <w:marBottom w:val="0"/>
      <w:divBdr>
        <w:top w:val="none" w:sz="0" w:space="0" w:color="auto"/>
        <w:left w:val="none" w:sz="0" w:space="0" w:color="auto"/>
        <w:bottom w:val="none" w:sz="0" w:space="0" w:color="auto"/>
        <w:right w:val="none" w:sz="0" w:space="0" w:color="auto"/>
      </w:divBdr>
    </w:div>
    <w:div w:id="854267538">
      <w:bodyDiv w:val="1"/>
      <w:marLeft w:val="0"/>
      <w:marRight w:val="0"/>
      <w:marTop w:val="0"/>
      <w:marBottom w:val="0"/>
      <w:divBdr>
        <w:top w:val="none" w:sz="0" w:space="0" w:color="auto"/>
        <w:left w:val="none" w:sz="0" w:space="0" w:color="auto"/>
        <w:bottom w:val="none" w:sz="0" w:space="0" w:color="auto"/>
        <w:right w:val="none" w:sz="0" w:space="0" w:color="auto"/>
      </w:divBdr>
    </w:div>
    <w:div w:id="1436362812">
      <w:bodyDiv w:val="1"/>
      <w:marLeft w:val="0"/>
      <w:marRight w:val="0"/>
      <w:marTop w:val="0"/>
      <w:marBottom w:val="0"/>
      <w:divBdr>
        <w:top w:val="none" w:sz="0" w:space="0" w:color="auto"/>
        <w:left w:val="none" w:sz="0" w:space="0" w:color="auto"/>
        <w:bottom w:val="none" w:sz="0" w:space="0" w:color="auto"/>
        <w:right w:val="none" w:sz="0" w:space="0" w:color="auto"/>
      </w:divBdr>
    </w:div>
    <w:div w:id="1567450472">
      <w:bodyDiv w:val="1"/>
      <w:marLeft w:val="0"/>
      <w:marRight w:val="0"/>
      <w:marTop w:val="0"/>
      <w:marBottom w:val="0"/>
      <w:divBdr>
        <w:top w:val="none" w:sz="0" w:space="0" w:color="auto"/>
        <w:left w:val="none" w:sz="0" w:space="0" w:color="auto"/>
        <w:bottom w:val="none" w:sz="0" w:space="0" w:color="auto"/>
        <w:right w:val="none" w:sz="0" w:space="0" w:color="auto"/>
      </w:divBdr>
    </w:div>
    <w:div w:id="1681347683">
      <w:bodyDiv w:val="1"/>
      <w:marLeft w:val="0"/>
      <w:marRight w:val="0"/>
      <w:marTop w:val="0"/>
      <w:marBottom w:val="0"/>
      <w:divBdr>
        <w:top w:val="none" w:sz="0" w:space="0" w:color="auto"/>
        <w:left w:val="none" w:sz="0" w:space="0" w:color="auto"/>
        <w:bottom w:val="none" w:sz="0" w:space="0" w:color="auto"/>
        <w:right w:val="none" w:sz="0" w:space="0" w:color="auto"/>
      </w:divBdr>
      <w:divsChild>
        <w:div w:id="1738940170">
          <w:marLeft w:val="0"/>
          <w:marRight w:val="0"/>
          <w:marTop w:val="0"/>
          <w:marBottom w:val="0"/>
          <w:divBdr>
            <w:top w:val="none" w:sz="0" w:space="0" w:color="auto"/>
            <w:left w:val="none" w:sz="0" w:space="0" w:color="auto"/>
            <w:bottom w:val="none" w:sz="0" w:space="0" w:color="auto"/>
            <w:right w:val="none" w:sz="0" w:space="0" w:color="auto"/>
          </w:divBdr>
        </w:div>
      </w:divsChild>
    </w:div>
    <w:div w:id="21012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9438-641A-4C5D-A02E-9AFD1E25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dc:creator>
  <cp:keywords/>
  <dc:description/>
  <cp:lastModifiedBy>Jose A</cp:lastModifiedBy>
  <cp:revision>4</cp:revision>
  <cp:lastPrinted>2024-02-11T22:16:00Z</cp:lastPrinted>
  <dcterms:created xsi:type="dcterms:W3CDTF">2024-07-01T00:57:00Z</dcterms:created>
  <dcterms:modified xsi:type="dcterms:W3CDTF">2024-07-01T05:14:00Z</dcterms:modified>
</cp:coreProperties>
</file>