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96636" w14:textId="77777777" w:rsidR="00F116C4" w:rsidRDefault="00F116C4">
      <w:pPr>
        <w:rPr>
          <w:rFonts w:ascii="Calibri" w:hAnsi="Calibri" w:cs="Calibri"/>
          <w:color w:val="000000"/>
          <w:shd w:val="clear" w:color="auto" w:fill="FFFFFF"/>
          <w:lang w:val="es-ES"/>
        </w:rPr>
      </w:pPr>
      <w:r>
        <w:rPr>
          <w:noProof/>
        </w:rPr>
        <w:drawing>
          <wp:inline distT="0" distB="0" distL="0" distR="0" wp14:anchorId="063E5A80" wp14:editId="2F10014C">
            <wp:extent cx="1584762" cy="720000"/>
            <wp:effectExtent l="0" t="0" r="0" b="4445"/>
            <wp:docPr id="159478347"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78347" name="Imagen 1" descr="Logotipo, nombre de la empres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4762" cy="720000"/>
                    </a:xfrm>
                    <a:prstGeom prst="rect">
                      <a:avLst/>
                    </a:prstGeom>
                    <a:noFill/>
                    <a:ln>
                      <a:noFill/>
                    </a:ln>
                  </pic:spPr>
                </pic:pic>
              </a:graphicData>
            </a:graphic>
          </wp:inline>
        </w:drawing>
      </w:r>
      <w:r>
        <w:rPr>
          <w:rFonts w:ascii="Calibri" w:hAnsi="Calibri" w:cs="Calibri"/>
          <w:color w:val="000000"/>
          <w:shd w:val="clear" w:color="auto" w:fill="FFFFFF"/>
          <w:lang w:val="es-ES"/>
        </w:rPr>
        <w:t xml:space="preserve">                                                                             </w:t>
      </w:r>
      <w:r>
        <w:rPr>
          <w:noProof/>
        </w:rPr>
        <w:drawing>
          <wp:inline distT="0" distB="0" distL="0" distR="0" wp14:anchorId="7FF91F50" wp14:editId="2DF892DF">
            <wp:extent cx="1584762" cy="720000"/>
            <wp:effectExtent l="0" t="0" r="0" b="4445"/>
            <wp:docPr id="378029146"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29146" name="Imagen 2" descr="Logotipo, nombre de la empres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4762" cy="720000"/>
                    </a:xfrm>
                    <a:prstGeom prst="rect">
                      <a:avLst/>
                    </a:prstGeom>
                    <a:noFill/>
                    <a:ln>
                      <a:noFill/>
                    </a:ln>
                  </pic:spPr>
                </pic:pic>
              </a:graphicData>
            </a:graphic>
          </wp:inline>
        </w:drawing>
      </w:r>
    </w:p>
    <w:p w14:paraId="76776B8B" w14:textId="77777777" w:rsidR="00F116C4" w:rsidRDefault="00F116C4" w:rsidP="00F116C4">
      <w:pPr>
        <w:jc w:val="center"/>
        <w:rPr>
          <w:rFonts w:ascii="Calibri" w:hAnsi="Calibri" w:cs="Calibri"/>
          <w:color w:val="000000"/>
          <w:sz w:val="72"/>
          <w:szCs w:val="72"/>
          <w:shd w:val="clear" w:color="auto" w:fill="FFFFFF"/>
          <w:lang w:val="es-ES"/>
        </w:rPr>
      </w:pPr>
    </w:p>
    <w:p w14:paraId="7088AC0D" w14:textId="77777777" w:rsidR="00F116C4" w:rsidRPr="00F116C4" w:rsidRDefault="00F116C4" w:rsidP="00F116C4">
      <w:pPr>
        <w:rPr>
          <w:rFonts w:cstheme="minorHAnsi"/>
          <w:color w:val="000000"/>
          <w:sz w:val="72"/>
          <w:szCs w:val="72"/>
          <w:shd w:val="clear" w:color="auto" w:fill="FFFFFF"/>
          <w:lang w:val="es-ES"/>
        </w:rPr>
      </w:pPr>
    </w:p>
    <w:p w14:paraId="2A3575E4" w14:textId="72AF353F" w:rsidR="00F116C4" w:rsidRPr="0083361F" w:rsidRDefault="00C8378F" w:rsidP="00F116C4">
      <w:pPr>
        <w:jc w:val="center"/>
        <w:rPr>
          <w:rFonts w:cstheme="minorHAnsi"/>
          <w:color w:val="000000"/>
          <w:sz w:val="72"/>
          <w:szCs w:val="72"/>
          <w:u w:val="single"/>
          <w:shd w:val="clear" w:color="auto" w:fill="FFFFFF"/>
          <w:lang w:val="es-ES"/>
        </w:rPr>
      </w:pPr>
      <w:r>
        <w:rPr>
          <w:rFonts w:cstheme="minorHAnsi"/>
          <w:color w:val="000000"/>
          <w:sz w:val="72"/>
          <w:szCs w:val="72"/>
          <w:shd w:val="clear" w:color="auto" w:fill="FFFFFF"/>
          <w:lang w:val="es-ES"/>
        </w:rPr>
        <w:t>Reporte</w:t>
      </w:r>
      <w:r w:rsidR="00F116C4" w:rsidRPr="00F116C4">
        <w:rPr>
          <w:rFonts w:cstheme="minorHAnsi"/>
          <w:color w:val="000000"/>
          <w:sz w:val="72"/>
          <w:szCs w:val="72"/>
          <w:shd w:val="clear" w:color="auto" w:fill="FFFFFF"/>
          <w:lang w:val="es-ES"/>
        </w:rPr>
        <w:t xml:space="preserve"> </w:t>
      </w:r>
      <w:r w:rsidR="00F444FA">
        <w:rPr>
          <w:rFonts w:cstheme="minorHAnsi"/>
          <w:color w:val="000000"/>
          <w:sz w:val="72"/>
          <w:szCs w:val="72"/>
          <w:shd w:val="clear" w:color="auto" w:fill="FFFFFF"/>
          <w:lang w:val="es-ES"/>
        </w:rPr>
        <w:t>4</w:t>
      </w:r>
    </w:p>
    <w:p w14:paraId="3A0F774C" w14:textId="7A579838" w:rsidR="00F116C4" w:rsidRDefault="00C13640" w:rsidP="00F116C4">
      <w:pPr>
        <w:jc w:val="center"/>
        <w:rPr>
          <w:rFonts w:cstheme="minorHAnsi"/>
          <w:b/>
          <w:bCs/>
          <w:color w:val="000000"/>
          <w:sz w:val="72"/>
          <w:szCs w:val="72"/>
          <w:shd w:val="clear" w:color="auto" w:fill="FFFFFF"/>
          <w:lang w:val="es-ES"/>
        </w:rPr>
      </w:pPr>
      <w:r>
        <w:rPr>
          <w:rFonts w:cstheme="minorHAnsi"/>
          <w:b/>
          <w:bCs/>
          <w:color w:val="000000"/>
          <w:sz w:val="72"/>
          <w:szCs w:val="72"/>
          <w:shd w:val="clear" w:color="auto" w:fill="FFFFFF"/>
          <w:lang w:val="es-ES"/>
        </w:rPr>
        <w:t xml:space="preserve">Datos </w:t>
      </w:r>
      <w:r w:rsidR="0054299A">
        <w:rPr>
          <w:rFonts w:cstheme="minorHAnsi"/>
          <w:b/>
          <w:bCs/>
          <w:color w:val="000000"/>
          <w:sz w:val="72"/>
          <w:szCs w:val="72"/>
          <w:shd w:val="clear" w:color="auto" w:fill="FFFFFF"/>
          <w:lang w:val="es-ES"/>
        </w:rPr>
        <w:t>ENIGH</w:t>
      </w:r>
    </w:p>
    <w:p w14:paraId="0D778FBD" w14:textId="18BAAFDC" w:rsidR="0054299A" w:rsidRPr="0054299A" w:rsidRDefault="00F444FA" w:rsidP="00F116C4">
      <w:pPr>
        <w:jc w:val="center"/>
        <w:rPr>
          <w:rFonts w:cstheme="minorHAnsi"/>
          <w:b/>
          <w:bCs/>
          <w:color w:val="000000"/>
          <w:sz w:val="36"/>
          <w:szCs w:val="36"/>
          <w:shd w:val="clear" w:color="auto" w:fill="FFFFFF"/>
          <w:lang w:val="es-ES"/>
        </w:rPr>
      </w:pPr>
      <w:r>
        <w:rPr>
          <w:rFonts w:cstheme="minorHAnsi"/>
          <w:b/>
          <w:bCs/>
          <w:color w:val="000000"/>
          <w:sz w:val="36"/>
          <w:szCs w:val="36"/>
          <w:shd w:val="clear" w:color="auto" w:fill="FFFFFF"/>
          <w:lang w:val="es-ES"/>
        </w:rPr>
        <w:t>Cluster</w:t>
      </w:r>
    </w:p>
    <w:p w14:paraId="577DB3FD" w14:textId="5A54074A" w:rsidR="00F116C4" w:rsidRPr="00F116C4" w:rsidRDefault="00F116C4" w:rsidP="00F116C4">
      <w:pPr>
        <w:jc w:val="center"/>
        <w:rPr>
          <w:rFonts w:cstheme="minorHAnsi"/>
          <w:b/>
          <w:bCs/>
          <w:color w:val="000000"/>
          <w:sz w:val="72"/>
          <w:szCs w:val="72"/>
          <w:shd w:val="clear" w:color="auto" w:fill="FFFFFF"/>
          <w:lang w:val="es-ES"/>
        </w:rPr>
      </w:pPr>
    </w:p>
    <w:p w14:paraId="64A88F20" w14:textId="3187B862" w:rsidR="00F116C4" w:rsidRPr="00F116C4" w:rsidRDefault="00F116C4" w:rsidP="00F116C4">
      <w:pPr>
        <w:jc w:val="center"/>
        <w:rPr>
          <w:rFonts w:cstheme="minorHAnsi"/>
          <w:b/>
          <w:bCs/>
          <w:color w:val="000000"/>
          <w:sz w:val="72"/>
          <w:szCs w:val="72"/>
          <w:shd w:val="clear" w:color="auto" w:fill="FFFFFF"/>
          <w:lang w:val="es-ES"/>
        </w:rPr>
      </w:pPr>
    </w:p>
    <w:p w14:paraId="004CD210" w14:textId="77777777" w:rsidR="001C4EFA" w:rsidRDefault="001C4EFA" w:rsidP="001C4EFA">
      <w:pPr>
        <w:pStyle w:val="paragraph"/>
        <w:spacing w:before="0" w:beforeAutospacing="0" w:after="0" w:afterAutospacing="0"/>
        <w:jc w:val="right"/>
        <w:textAlignment w:val="baseline"/>
        <w:rPr>
          <w:rStyle w:val="normaltextrun"/>
          <w:rFonts w:asciiTheme="minorHAnsi" w:eastAsiaTheme="majorEastAsia" w:hAnsiTheme="minorHAnsi" w:cstheme="minorHAnsi"/>
          <w:b/>
          <w:bCs/>
          <w:lang w:val="es-ES"/>
        </w:rPr>
      </w:pPr>
    </w:p>
    <w:p w14:paraId="4C6BB92A" w14:textId="77777777" w:rsidR="001C4EFA" w:rsidRDefault="001C4EFA" w:rsidP="001C4EFA">
      <w:pPr>
        <w:pStyle w:val="paragraph"/>
        <w:spacing w:before="0" w:beforeAutospacing="0" w:after="0" w:afterAutospacing="0"/>
        <w:jc w:val="right"/>
        <w:textAlignment w:val="baseline"/>
        <w:rPr>
          <w:rStyle w:val="normaltextrun"/>
          <w:rFonts w:asciiTheme="minorHAnsi" w:eastAsiaTheme="majorEastAsia" w:hAnsiTheme="minorHAnsi" w:cstheme="minorHAnsi"/>
          <w:b/>
          <w:bCs/>
          <w:lang w:val="es-ES"/>
        </w:rPr>
      </w:pPr>
    </w:p>
    <w:p w14:paraId="558FDB11" w14:textId="77777777" w:rsidR="001C4EFA" w:rsidRDefault="001C4EFA" w:rsidP="001C4EFA">
      <w:pPr>
        <w:pStyle w:val="paragraph"/>
        <w:spacing w:before="0" w:beforeAutospacing="0" w:after="0" w:afterAutospacing="0"/>
        <w:jc w:val="right"/>
        <w:textAlignment w:val="baseline"/>
        <w:rPr>
          <w:rStyle w:val="normaltextrun"/>
          <w:rFonts w:asciiTheme="minorHAnsi" w:eastAsiaTheme="majorEastAsia" w:hAnsiTheme="minorHAnsi" w:cstheme="minorHAnsi"/>
          <w:b/>
          <w:bCs/>
          <w:lang w:val="es-ES"/>
        </w:rPr>
      </w:pPr>
    </w:p>
    <w:p w14:paraId="01799FF9" w14:textId="77777777" w:rsidR="001C4EFA" w:rsidRDefault="001C4EFA" w:rsidP="001C4EFA">
      <w:pPr>
        <w:pStyle w:val="paragraph"/>
        <w:spacing w:before="0" w:beforeAutospacing="0" w:after="0" w:afterAutospacing="0"/>
        <w:jc w:val="right"/>
        <w:textAlignment w:val="baseline"/>
        <w:rPr>
          <w:rStyle w:val="normaltextrun"/>
          <w:rFonts w:asciiTheme="minorHAnsi" w:eastAsiaTheme="majorEastAsia" w:hAnsiTheme="minorHAnsi" w:cstheme="minorHAnsi"/>
          <w:b/>
          <w:bCs/>
          <w:lang w:val="es-ES"/>
        </w:rPr>
      </w:pPr>
    </w:p>
    <w:p w14:paraId="3B5CB778" w14:textId="77777777" w:rsidR="001C4EFA" w:rsidRDefault="001C4EFA" w:rsidP="0054299A">
      <w:pPr>
        <w:pStyle w:val="paragraph"/>
        <w:spacing w:before="0" w:beforeAutospacing="0" w:after="0" w:afterAutospacing="0"/>
        <w:textAlignment w:val="baseline"/>
        <w:rPr>
          <w:rStyle w:val="normaltextrun"/>
          <w:rFonts w:asciiTheme="minorHAnsi" w:eastAsiaTheme="majorEastAsia" w:hAnsiTheme="minorHAnsi" w:cstheme="minorHAnsi"/>
          <w:b/>
          <w:bCs/>
          <w:lang w:val="es-ES"/>
        </w:rPr>
      </w:pPr>
    </w:p>
    <w:p w14:paraId="7F5871DB" w14:textId="77777777" w:rsidR="009E049B" w:rsidRDefault="009E049B" w:rsidP="001C4EFA">
      <w:pPr>
        <w:pStyle w:val="paragraph"/>
        <w:spacing w:before="0" w:beforeAutospacing="0" w:after="0" w:afterAutospacing="0"/>
        <w:jc w:val="right"/>
        <w:textAlignment w:val="baseline"/>
        <w:rPr>
          <w:rStyle w:val="normaltextrun"/>
          <w:rFonts w:asciiTheme="minorHAnsi" w:eastAsiaTheme="majorEastAsia" w:hAnsiTheme="minorHAnsi" w:cstheme="minorHAnsi"/>
          <w:b/>
          <w:bCs/>
          <w:lang w:val="es-ES"/>
        </w:rPr>
      </w:pPr>
    </w:p>
    <w:p w14:paraId="7D78B24D" w14:textId="77777777" w:rsidR="009E049B" w:rsidRDefault="009E049B" w:rsidP="00417C2C">
      <w:pPr>
        <w:pStyle w:val="paragraph"/>
        <w:spacing w:before="0" w:beforeAutospacing="0" w:after="0" w:afterAutospacing="0"/>
        <w:textAlignment w:val="baseline"/>
        <w:rPr>
          <w:rStyle w:val="normaltextrun"/>
          <w:rFonts w:asciiTheme="minorHAnsi" w:eastAsiaTheme="majorEastAsia" w:hAnsiTheme="minorHAnsi" w:cstheme="minorHAnsi"/>
          <w:b/>
          <w:bCs/>
          <w:lang w:val="es-ES"/>
        </w:rPr>
      </w:pPr>
    </w:p>
    <w:p w14:paraId="5FF2A65E" w14:textId="782CB1BA" w:rsidR="00F116C4" w:rsidRDefault="00F116C4" w:rsidP="001C4EFA">
      <w:pPr>
        <w:pStyle w:val="paragraph"/>
        <w:spacing w:before="0" w:beforeAutospacing="0" w:after="0" w:afterAutospacing="0"/>
        <w:jc w:val="right"/>
        <w:textAlignment w:val="baseline"/>
        <w:rPr>
          <w:rStyle w:val="normaltextrun"/>
          <w:rFonts w:asciiTheme="minorHAnsi" w:eastAsiaTheme="majorEastAsia" w:hAnsiTheme="minorHAnsi" w:cstheme="minorHAnsi"/>
          <w:b/>
          <w:bCs/>
          <w:lang w:val="es-ES"/>
        </w:rPr>
      </w:pPr>
      <w:r w:rsidRPr="00F116C4">
        <w:rPr>
          <w:rStyle w:val="normaltextrun"/>
          <w:rFonts w:asciiTheme="minorHAnsi" w:eastAsiaTheme="majorEastAsia" w:hAnsiTheme="minorHAnsi" w:cstheme="minorHAnsi"/>
          <w:b/>
          <w:bCs/>
          <w:lang w:val="es-ES"/>
        </w:rPr>
        <w:t xml:space="preserve">Materia: </w:t>
      </w:r>
      <w:r w:rsidR="007E5FD8">
        <w:rPr>
          <w:rStyle w:val="normaltextrun"/>
          <w:rFonts w:asciiTheme="minorHAnsi" w:eastAsiaTheme="majorEastAsia" w:hAnsiTheme="minorHAnsi" w:cstheme="minorHAnsi"/>
          <w:b/>
          <w:bCs/>
          <w:lang w:val="es-ES"/>
        </w:rPr>
        <w:t>M</w:t>
      </w:r>
      <w:r w:rsidR="00C13640">
        <w:rPr>
          <w:rStyle w:val="normaltextrun"/>
          <w:rFonts w:asciiTheme="minorHAnsi" w:eastAsiaTheme="majorEastAsia" w:hAnsiTheme="minorHAnsi" w:cstheme="minorHAnsi"/>
          <w:b/>
          <w:bCs/>
          <w:lang w:val="es-ES"/>
        </w:rPr>
        <w:t>AA</w:t>
      </w:r>
      <w:r w:rsidR="007E5FD8">
        <w:rPr>
          <w:rStyle w:val="normaltextrun"/>
          <w:rFonts w:asciiTheme="minorHAnsi" w:eastAsiaTheme="majorEastAsia" w:hAnsiTheme="minorHAnsi" w:cstheme="minorHAnsi"/>
          <w:b/>
          <w:bCs/>
          <w:lang w:val="es-ES"/>
        </w:rPr>
        <w:t>(</w:t>
      </w:r>
      <w:r w:rsidR="00C13640">
        <w:rPr>
          <w:rStyle w:val="normaltextrun"/>
          <w:rFonts w:asciiTheme="minorHAnsi" w:eastAsiaTheme="majorEastAsia" w:hAnsiTheme="minorHAnsi" w:cstheme="minorHAnsi"/>
          <w:b/>
          <w:bCs/>
          <w:lang w:val="es-ES"/>
        </w:rPr>
        <w:t>Aprendizaje Automático</w:t>
      </w:r>
      <w:r w:rsidR="007E5FD8">
        <w:rPr>
          <w:rStyle w:val="normaltextrun"/>
          <w:rFonts w:asciiTheme="minorHAnsi" w:eastAsiaTheme="majorEastAsia" w:hAnsiTheme="minorHAnsi" w:cstheme="minorHAnsi"/>
          <w:b/>
          <w:bCs/>
          <w:lang w:val="es-ES"/>
        </w:rPr>
        <w:t>)</w:t>
      </w:r>
    </w:p>
    <w:p w14:paraId="65AB34A3" w14:textId="2059D11D" w:rsidR="00C13640" w:rsidRPr="00F116C4" w:rsidRDefault="00C13640" w:rsidP="001C4EFA">
      <w:pPr>
        <w:pStyle w:val="paragraph"/>
        <w:spacing w:before="0" w:beforeAutospacing="0" w:after="0" w:afterAutospacing="0"/>
        <w:jc w:val="right"/>
        <w:textAlignment w:val="baseline"/>
        <w:rPr>
          <w:rFonts w:asciiTheme="minorHAnsi" w:hAnsiTheme="minorHAnsi" w:cstheme="minorHAnsi"/>
          <w:sz w:val="18"/>
          <w:szCs w:val="18"/>
          <w:lang w:val="es-ES"/>
        </w:rPr>
      </w:pPr>
      <w:r>
        <w:rPr>
          <w:rStyle w:val="normaltextrun"/>
          <w:rFonts w:asciiTheme="minorHAnsi" w:eastAsiaTheme="majorEastAsia" w:hAnsiTheme="minorHAnsi" w:cstheme="minorHAnsi"/>
          <w:b/>
          <w:bCs/>
          <w:lang w:val="es-ES"/>
        </w:rPr>
        <w:t xml:space="preserve">Profesor: José Anastacio Hernández Saldaña </w:t>
      </w:r>
    </w:p>
    <w:p w14:paraId="7AE54CE5" w14:textId="2D4CD8FA" w:rsidR="00F116C4" w:rsidRPr="00F116C4" w:rsidRDefault="00F116C4" w:rsidP="00F116C4">
      <w:pPr>
        <w:pStyle w:val="paragraph"/>
        <w:spacing w:before="0" w:beforeAutospacing="0" w:after="0" w:afterAutospacing="0"/>
        <w:jc w:val="right"/>
        <w:textAlignment w:val="baseline"/>
        <w:rPr>
          <w:rFonts w:asciiTheme="minorHAnsi" w:hAnsiTheme="minorHAnsi" w:cstheme="minorHAnsi"/>
          <w:sz w:val="18"/>
          <w:szCs w:val="18"/>
          <w:lang w:val="es-ES"/>
        </w:rPr>
      </w:pPr>
      <w:r w:rsidRPr="00F116C4">
        <w:rPr>
          <w:rStyle w:val="normaltextrun"/>
          <w:rFonts w:asciiTheme="minorHAnsi" w:eastAsiaTheme="majorEastAsia" w:hAnsiTheme="minorHAnsi" w:cstheme="minorHAnsi"/>
          <w:b/>
          <w:bCs/>
          <w:lang w:val="es-ES"/>
        </w:rPr>
        <w:t>Grupo: 0</w:t>
      </w:r>
      <w:r w:rsidR="00C13640">
        <w:rPr>
          <w:rStyle w:val="normaltextrun"/>
          <w:rFonts w:asciiTheme="minorHAnsi" w:eastAsiaTheme="majorEastAsia" w:hAnsiTheme="minorHAnsi" w:cstheme="minorHAnsi"/>
          <w:b/>
          <w:bCs/>
          <w:lang w:val="es-ES"/>
        </w:rPr>
        <w:t>3</w:t>
      </w:r>
      <w:r w:rsidRPr="00F116C4">
        <w:rPr>
          <w:rStyle w:val="eop"/>
          <w:rFonts w:asciiTheme="minorHAnsi" w:hAnsiTheme="minorHAnsi" w:cstheme="minorHAnsi"/>
          <w:lang w:val="es-ES"/>
        </w:rPr>
        <w:t> </w:t>
      </w:r>
    </w:p>
    <w:p w14:paraId="4CC2AE80" w14:textId="25758103" w:rsidR="009E049B" w:rsidRDefault="001C4EFA" w:rsidP="00F116C4">
      <w:pPr>
        <w:pStyle w:val="paragraph"/>
        <w:spacing w:before="0" w:beforeAutospacing="0" w:after="0" w:afterAutospacing="0"/>
        <w:jc w:val="right"/>
        <w:textAlignment w:val="baseline"/>
        <w:rPr>
          <w:rStyle w:val="eop"/>
          <w:rFonts w:asciiTheme="minorHAnsi" w:hAnsiTheme="minorHAnsi" w:cstheme="minorHAnsi"/>
          <w:lang w:val="es-ES"/>
        </w:rPr>
      </w:pPr>
      <w:r>
        <w:rPr>
          <w:rStyle w:val="normaltextrun"/>
          <w:rFonts w:asciiTheme="minorHAnsi" w:eastAsiaTheme="majorEastAsia" w:hAnsiTheme="minorHAnsi" w:cstheme="minorHAnsi"/>
          <w:b/>
          <w:bCs/>
          <w:lang w:val="es-ES"/>
        </w:rPr>
        <w:t xml:space="preserve">Alumno: </w:t>
      </w:r>
      <w:r w:rsidR="00F116C4" w:rsidRPr="00F116C4">
        <w:rPr>
          <w:rStyle w:val="normaltextrun"/>
          <w:rFonts w:asciiTheme="minorHAnsi" w:eastAsiaTheme="majorEastAsia" w:hAnsiTheme="minorHAnsi" w:cstheme="minorHAnsi"/>
          <w:b/>
          <w:bCs/>
          <w:lang w:val="es-ES"/>
        </w:rPr>
        <w:t>José de Jesús Almanza Trejo</w:t>
      </w:r>
      <w:r w:rsidR="00F116C4" w:rsidRPr="00F116C4">
        <w:rPr>
          <w:rStyle w:val="eop"/>
          <w:rFonts w:asciiTheme="minorHAnsi" w:hAnsiTheme="minorHAnsi" w:cstheme="minorHAnsi"/>
          <w:lang w:val="es-ES"/>
        </w:rPr>
        <w:t> </w:t>
      </w:r>
    </w:p>
    <w:sdt>
      <w:sdtPr>
        <w:rPr>
          <w:rFonts w:asciiTheme="minorHAnsi" w:eastAsiaTheme="minorEastAsia" w:hAnsiTheme="minorHAnsi" w:cstheme="minorBidi"/>
          <w:color w:val="auto"/>
          <w:sz w:val="21"/>
          <w:szCs w:val="21"/>
          <w:lang w:val="es-ES"/>
        </w:rPr>
        <w:id w:val="1510484357"/>
        <w:docPartObj>
          <w:docPartGallery w:val="Table of Contents"/>
          <w:docPartUnique/>
        </w:docPartObj>
      </w:sdtPr>
      <w:sdtEndPr>
        <w:rPr>
          <w:b/>
          <w:bCs/>
        </w:rPr>
      </w:sdtEndPr>
      <w:sdtContent>
        <w:p w14:paraId="5B3C316A" w14:textId="604E0AE0" w:rsidR="00F116C4" w:rsidRDefault="00F116C4">
          <w:pPr>
            <w:pStyle w:val="TtuloTDC"/>
          </w:pPr>
          <w:r>
            <w:rPr>
              <w:lang w:val="es-ES"/>
            </w:rPr>
            <w:t>Contenido</w:t>
          </w:r>
        </w:p>
        <w:p w14:paraId="665B20E8" w14:textId="3AFCC8DE" w:rsidR="00C04A2C" w:rsidRDefault="00F116C4">
          <w:pPr>
            <w:pStyle w:val="TDC1"/>
            <w:tabs>
              <w:tab w:val="right" w:leader="dot" w:pos="8828"/>
            </w:tabs>
            <w:rPr>
              <w:rFonts w:cstheme="minorBidi"/>
              <w:noProof/>
              <w:sz w:val="22"/>
              <w:szCs w:val="22"/>
            </w:rPr>
          </w:pPr>
          <w:r>
            <w:fldChar w:fldCharType="begin"/>
          </w:r>
          <w:r>
            <w:instrText xml:space="preserve"> TOC \o "1-3" \h \z \u </w:instrText>
          </w:r>
          <w:r>
            <w:fldChar w:fldCharType="separate"/>
          </w:r>
          <w:hyperlink w:anchor="_Toc172487380" w:history="1">
            <w:r w:rsidR="00C04A2C" w:rsidRPr="00133F89">
              <w:rPr>
                <w:rStyle w:val="Hipervnculo"/>
                <w:noProof/>
              </w:rPr>
              <w:t>Introducción</w:t>
            </w:r>
            <w:r w:rsidR="00C04A2C">
              <w:rPr>
                <w:noProof/>
                <w:webHidden/>
              </w:rPr>
              <w:tab/>
            </w:r>
            <w:r w:rsidR="00C04A2C">
              <w:rPr>
                <w:noProof/>
                <w:webHidden/>
              </w:rPr>
              <w:fldChar w:fldCharType="begin"/>
            </w:r>
            <w:r w:rsidR="00C04A2C">
              <w:rPr>
                <w:noProof/>
                <w:webHidden/>
              </w:rPr>
              <w:instrText xml:space="preserve"> PAGEREF _Toc172487380 \h </w:instrText>
            </w:r>
            <w:r w:rsidR="00C04A2C">
              <w:rPr>
                <w:noProof/>
                <w:webHidden/>
              </w:rPr>
            </w:r>
            <w:r w:rsidR="00C04A2C">
              <w:rPr>
                <w:noProof/>
                <w:webHidden/>
              </w:rPr>
              <w:fldChar w:fldCharType="separate"/>
            </w:r>
            <w:r w:rsidR="00C04A2C">
              <w:rPr>
                <w:noProof/>
                <w:webHidden/>
              </w:rPr>
              <w:t>3</w:t>
            </w:r>
            <w:r w:rsidR="00C04A2C">
              <w:rPr>
                <w:noProof/>
                <w:webHidden/>
              </w:rPr>
              <w:fldChar w:fldCharType="end"/>
            </w:r>
          </w:hyperlink>
        </w:p>
        <w:p w14:paraId="510A5546" w14:textId="70A7409D" w:rsidR="00C04A2C" w:rsidRDefault="00C04A2C">
          <w:pPr>
            <w:pStyle w:val="TDC1"/>
            <w:tabs>
              <w:tab w:val="right" w:leader="dot" w:pos="8828"/>
            </w:tabs>
            <w:rPr>
              <w:rFonts w:cstheme="minorBidi"/>
              <w:noProof/>
              <w:sz w:val="22"/>
              <w:szCs w:val="22"/>
            </w:rPr>
          </w:pPr>
          <w:hyperlink w:anchor="_Toc172487381" w:history="1">
            <w:r w:rsidRPr="00133F89">
              <w:rPr>
                <w:rStyle w:val="Hipervnculo"/>
                <w:noProof/>
                <w:lang w:val="es-ES"/>
              </w:rPr>
              <w:t>Clasificación</w:t>
            </w:r>
            <w:r>
              <w:rPr>
                <w:noProof/>
                <w:webHidden/>
              </w:rPr>
              <w:tab/>
            </w:r>
            <w:r>
              <w:rPr>
                <w:noProof/>
                <w:webHidden/>
              </w:rPr>
              <w:fldChar w:fldCharType="begin"/>
            </w:r>
            <w:r>
              <w:rPr>
                <w:noProof/>
                <w:webHidden/>
              </w:rPr>
              <w:instrText xml:space="preserve"> PAGEREF _Toc172487381 \h </w:instrText>
            </w:r>
            <w:r>
              <w:rPr>
                <w:noProof/>
                <w:webHidden/>
              </w:rPr>
            </w:r>
            <w:r>
              <w:rPr>
                <w:noProof/>
                <w:webHidden/>
              </w:rPr>
              <w:fldChar w:fldCharType="separate"/>
            </w:r>
            <w:r>
              <w:rPr>
                <w:noProof/>
                <w:webHidden/>
              </w:rPr>
              <w:t>4</w:t>
            </w:r>
            <w:r>
              <w:rPr>
                <w:noProof/>
                <w:webHidden/>
              </w:rPr>
              <w:fldChar w:fldCharType="end"/>
            </w:r>
          </w:hyperlink>
        </w:p>
        <w:p w14:paraId="147634FA" w14:textId="293B4672" w:rsidR="00C04A2C" w:rsidRDefault="00C04A2C">
          <w:pPr>
            <w:pStyle w:val="TDC1"/>
            <w:tabs>
              <w:tab w:val="right" w:leader="dot" w:pos="8828"/>
            </w:tabs>
            <w:rPr>
              <w:rFonts w:cstheme="minorBidi"/>
              <w:noProof/>
              <w:sz w:val="22"/>
              <w:szCs w:val="22"/>
            </w:rPr>
          </w:pPr>
          <w:hyperlink w:anchor="_Toc172487382" w:history="1">
            <w:r w:rsidRPr="00133F89">
              <w:rPr>
                <w:rStyle w:val="Hipervnculo"/>
                <w:noProof/>
                <w:lang w:val="es-ES"/>
              </w:rPr>
              <w:t>Clúster</w:t>
            </w:r>
            <w:r>
              <w:rPr>
                <w:noProof/>
                <w:webHidden/>
              </w:rPr>
              <w:tab/>
            </w:r>
            <w:r>
              <w:rPr>
                <w:noProof/>
                <w:webHidden/>
              </w:rPr>
              <w:fldChar w:fldCharType="begin"/>
            </w:r>
            <w:r>
              <w:rPr>
                <w:noProof/>
                <w:webHidden/>
              </w:rPr>
              <w:instrText xml:space="preserve"> PAGEREF _Toc172487382 \h </w:instrText>
            </w:r>
            <w:r>
              <w:rPr>
                <w:noProof/>
                <w:webHidden/>
              </w:rPr>
            </w:r>
            <w:r>
              <w:rPr>
                <w:noProof/>
                <w:webHidden/>
              </w:rPr>
              <w:fldChar w:fldCharType="separate"/>
            </w:r>
            <w:r>
              <w:rPr>
                <w:noProof/>
                <w:webHidden/>
              </w:rPr>
              <w:t>4</w:t>
            </w:r>
            <w:r>
              <w:rPr>
                <w:noProof/>
                <w:webHidden/>
              </w:rPr>
              <w:fldChar w:fldCharType="end"/>
            </w:r>
          </w:hyperlink>
        </w:p>
        <w:p w14:paraId="2F4093D7" w14:textId="15DB066E" w:rsidR="00F116C4" w:rsidRDefault="00F116C4">
          <w:r>
            <w:rPr>
              <w:b/>
              <w:bCs/>
              <w:lang w:val="es-ES"/>
            </w:rPr>
            <w:fldChar w:fldCharType="end"/>
          </w:r>
        </w:p>
      </w:sdtContent>
    </w:sdt>
    <w:p w14:paraId="62F8934C" w14:textId="2E7BE312" w:rsidR="00F116C4" w:rsidRDefault="00F116C4">
      <w:pPr>
        <w:rPr>
          <w:rFonts w:eastAsia="Times New Roman" w:cstheme="minorHAnsi"/>
          <w:sz w:val="24"/>
          <w:szCs w:val="24"/>
          <w:lang w:eastAsia="es-MX"/>
        </w:rPr>
      </w:pPr>
      <w:r>
        <w:rPr>
          <w:rFonts w:cstheme="minorHAnsi"/>
        </w:rPr>
        <w:br w:type="page"/>
      </w:r>
    </w:p>
    <w:p w14:paraId="61C2E747" w14:textId="754B1383" w:rsidR="002F53C1" w:rsidRDefault="00F116C4" w:rsidP="00F116C4">
      <w:pPr>
        <w:pStyle w:val="Ttulo1"/>
      </w:pPr>
      <w:bookmarkStart w:id="0" w:name="_Toc172487380"/>
      <w:r>
        <w:lastRenderedPageBreak/>
        <w:t>Introducción</w:t>
      </w:r>
      <w:bookmarkEnd w:id="0"/>
    </w:p>
    <w:p w14:paraId="7B47EB98" w14:textId="4D147C48" w:rsidR="0054299A" w:rsidRPr="00080F84" w:rsidRDefault="0054299A" w:rsidP="00F444FA">
      <w:pPr>
        <w:jc w:val="both"/>
        <w:rPr>
          <w:sz w:val="24"/>
          <w:szCs w:val="24"/>
          <w:u w:val="single"/>
        </w:rPr>
      </w:pPr>
      <w:r>
        <w:rPr>
          <w:sz w:val="24"/>
          <w:szCs w:val="24"/>
        </w:rPr>
        <w:t xml:space="preserve">A </w:t>
      </w:r>
      <w:r w:rsidR="00961155">
        <w:rPr>
          <w:sz w:val="24"/>
          <w:szCs w:val="24"/>
        </w:rPr>
        <w:t>continuación,</w:t>
      </w:r>
      <w:r>
        <w:rPr>
          <w:sz w:val="24"/>
          <w:szCs w:val="24"/>
        </w:rPr>
        <w:t xml:space="preserve"> se presenta un análisis </w:t>
      </w:r>
      <w:r w:rsidR="00F444FA">
        <w:rPr>
          <w:sz w:val="24"/>
          <w:szCs w:val="24"/>
        </w:rPr>
        <w:t>comparativo entre los resultados de clasificación del mejor modelo obtenido por la tarea anterior donde se utilizará el algoritmo de Clúster KMeans para el mismo número de clústers que la variable objetivo y otro ejercicio donde por medio de la gráfica de codo se seleccionará el mejor valor de clúster que maximice nuestro indicador de accuracy.</w:t>
      </w:r>
    </w:p>
    <w:p w14:paraId="64662AE6" w14:textId="77777777" w:rsidR="00211032" w:rsidRPr="00211032" w:rsidRDefault="00211032">
      <w:pPr>
        <w:rPr>
          <w:sz w:val="24"/>
          <w:szCs w:val="24"/>
        </w:rPr>
      </w:pPr>
      <w:r w:rsidRPr="00211032">
        <w:rPr>
          <w:sz w:val="24"/>
          <w:szCs w:val="24"/>
        </w:rPr>
        <w:br w:type="page"/>
      </w:r>
    </w:p>
    <w:p w14:paraId="0CF62DDA" w14:textId="12D3D606" w:rsidR="00CE3F56" w:rsidRDefault="00961155" w:rsidP="00CE3F56">
      <w:pPr>
        <w:pStyle w:val="Ttulo1"/>
        <w:rPr>
          <w:lang w:val="es-ES"/>
        </w:rPr>
      </w:pPr>
      <w:bookmarkStart w:id="1" w:name="_Toc172487381"/>
      <w:r>
        <w:rPr>
          <w:lang w:val="es-ES"/>
        </w:rPr>
        <w:lastRenderedPageBreak/>
        <w:t>Clasificación</w:t>
      </w:r>
      <w:bookmarkEnd w:id="1"/>
    </w:p>
    <w:p w14:paraId="3F044ACC" w14:textId="0B1C0163" w:rsidR="00202F27" w:rsidRDefault="00F444FA" w:rsidP="00CE3F56">
      <w:pPr>
        <w:jc w:val="both"/>
        <w:rPr>
          <w:lang w:val="es-ES"/>
        </w:rPr>
      </w:pPr>
      <w:r>
        <w:rPr>
          <w:lang w:val="es-ES"/>
        </w:rPr>
        <w:t>El mejor modelo obtenido en la tarea 3 es un modelo de Decision Tree Classifier:</w:t>
      </w:r>
    </w:p>
    <w:tbl>
      <w:tblPr>
        <w:tblStyle w:val="Tablaconcuadrcula"/>
        <w:tblW w:w="0" w:type="auto"/>
        <w:jc w:val="center"/>
        <w:tblLook w:val="04A0" w:firstRow="1" w:lastRow="0" w:firstColumn="1" w:lastColumn="0" w:noHBand="0" w:noVBand="1"/>
      </w:tblPr>
      <w:tblGrid>
        <w:gridCol w:w="2207"/>
        <w:gridCol w:w="3600"/>
        <w:gridCol w:w="1559"/>
        <w:gridCol w:w="1462"/>
      </w:tblGrid>
      <w:tr w:rsidR="00202F27" w14:paraId="0DCCD7DB" w14:textId="77777777" w:rsidTr="00202F27">
        <w:trPr>
          <w:jc w:val="center"/>
        </w:trPr>
        <w:tc>
          <w:tcPr>
            <w:tcW w:w="2207" w:type="dxa"/>
            <w:vAlign w:val="center"/>
          </w:tcPr>
          <w:p w14:paraId="7B834B2C" w14:textId="118BBA61" w:rsidR="00202F27" w:rsidRDefault="00202F27" w:rsidP="00202F27">
            <w:pPr>
              <w:jc w:val="center"/>
              <w:rPr>
                <w:lang w:val="es-ES"/>
              </w:rPr>
            </w:pPr>
            <w:r>
              <w:rPr>
                <w:lang w:val="es-ES"/>
              </w:rPr>
              <w:t>Algoritmo</w:t>
            </w:r>
          </w:p>
        </w:tc>
        <w:tc>
          <w:tcPr>
            <w:tcW w:w="3600" w:type="dxa"/>
            <w:vAlign w:val="center"/>
          </w:tcPr>
          <w:p w14:paraId="76E7D8E8" w14:textId="6443A41E" w:rsidR="00202F27" w:rsidRDefault="00202F27" w:rsidP="00202F27">
            <w:pPr>
              <w:jc w:val="center"/>
              <w:rPr>
                <w:lang w:val="es-ES"/>
              </w:rPr>
            </w:pPr>
            <w:r>
              <w:rPr>
                <w:lang w:val="es-ES"/>
              </w:rPr>
              <w:t>parámetros</w:t>
            </w:r>
          </w:p>
        </w:tc>
        <w:tc>
          <w:tcPr>
            <w:tcW w:w="1559" w:type="dxa"/>
            <w:vAlign w:val="center"/>
          </w:tcPr>
          <w:p w14:paraId="37793B49" w14:textId="365849AA" w:rsidR="00202F27" w:rsidRDefault="0035309D" w:rsidP="00202F27">
            <w:pPr>
              <w:jc w:val="center"/>
              <w:rPr>
                <w:lang w:val="es-ES"/>
              </w:rPr>
            </w:pPr>
            <w:r>
              <w:rPr>
                <w:lang w:val="es-ES"/>
              </w:rPr>
              <w:t xml:space="preserve">Accuracy </w:t>
            </w:r>
            <w:r w:rsidR="00202F27">
              <w:rPr>
                <w:lang w:val="es-ES"/>
              </w:rPr>
              <w:t>Train</w:t>
            </w:r>
          </w:p>
        </w:tc>
        <w:tc>
          <w:tcPr>
            <w:tcW w:w="1462" w:type="dxa"/>
            <w:vAlign w:val="center"/>
          </w:tcPr>
          <w:p w14:paraId="40E434DD" w14:textId="14B10B6B" w:rsidR="00202F27" w:rsidRDefault="0035309D" w:rsidP="00202F27">
            <w:pPr>
              <w:jc w:val="center"/>
              <w:rPr>
                <w:lang w:val="es-ES"/>
              </w:rPr>
            </w:pPr>
            <w:r>
              <w:rPr>
                <w:lang w:val="es-ES"/>
              </w:rPr>
              <w:t>Accuracy</w:t>
            </w:r>
            <w:r w:rsidR="00202F27">
              <w:rPr>
                <w:lang w:val="es-ES"/>
              </w:rPr>
              <w:t xml:space="preserve"> Test</w:t>
            </w:r>
          </w:p>
        </w:tc>
      </w:tr>
      <w:tr w:rsidR="00202F27" w14:paraId="59CDF9FB" w14:textId="77777777" w:rsidTr="00202F27">
        <w:trPr>
          <w:jc w:val="center"/>
        </w:trPr>
        <w:tc>
          <w:tcPr>
            <w:tcW w:w="2207" w:type="dxa"/>
            <w:vAlign w:val="center"/>
          </w:tcPr>
          <w:p w14:paraId="6CAFBEA4" w14:textId="78B67BC7" w:rsidR="00202F27" w:rsidRPr="0083361F" w:rsidRDefault="00F84523" w:rsidP="00202F27">
            <w:pPr>
              <w:jc w:val="center"/>
              <w:rPr>
                <w:highlight w:val="green"/>
                <w:lang w:val="es-ES"/>
              </w:rPr>
            </w:pPr>
            <w:r w:rsidRPr="0083361F">
              <w:rPr>
                <w:highlight w:val="green"/>
                <w:lang w:val="es-ES"/>
              </w:rPr>
              <w:t>Decision Tree Classifier</w:t>
            </w:r>
          </w:p>
        </w:tc>
        <w:tc>
          <w:tcPr>
            <w:tcW w:w="3600" w:type="dxa"/>
            <w:vAlign w:val="center"/>
          </w:tcPr>
          <w:p w14:paraId="2D317B49" w14:textId="6484A581" w:rsidR="00202F27" w:rsidRPr="0083361F" w:rsidRDefault="00F84523" w:rsidP="00202F27">
            <w:pPr>
              <w:jc w:val="center"/>
              <w:rPr>
                <w:highlight w:val="green"/>
                <w:lang w:val="es-ES"/>
              </w:rPr>
            </w:pPr>
            <w:r w:rsidRPr="0083361F">
              <w:rPr>
                <w:highlight w:val="green"/>
                <w:lang w:val="es-ES"/>
              </w:rPr>
              <w:t>depth=</w:t>
            </w:r>
            <w:r w:rsidR="00E30BA8" w:rsidRPr="0083361F">
              <w:rPr>
                <w:highlight w:val="green"/>
                <w:lang w:val="es-ES"/>
              </w:rPr>
              <w:t>11</w:t>
            </w:r>
            <w:r w:rsidRPr="0083361F">
              <w:rPr>
                <w:highlight w:val="green"/>
                <w:lang w:val="es-ES"/>
              </w:rPr>
              <w:t>, min_samples_split=</w:t>
            </w:r>
            <w:r w:rsidR="0083361F">
              <w:rPr>
                <w:highlight w:val="green"/>
                <w:lang w:val="es-ES"/>
              </w:rPr>
              <w:t>50</w:t>
            </w:r>
            <w:r w:rsidRPr="0083361F">
              <w:rPr>
                <w:highlight w:val="green"/>
                <w:lang w:val="es-ES"/>
              </w:rPr>
              <w:t>, min_samples_leaf=</w:t>
            </w:r>
            <w:r w:rsidR="0083361F">
              <w:rPr>
                <w:highlight w:val="green"/>
                <w:lang w:val="es-ES"/>
              </w:rPr>
              <w:t>50</w:t>
            </w:r>
          </w:p>
        </w:tc>
        <w:tc>
          <w:tcPr>
            <w:tcW w:w="1559" w:type="dxa"/>
            <w:vAlign w:val="center"/>
          </w:tcPr>
          <w:p w14:paraId="5E5373F6" w14:textId="486E7128" w:rsidR="00202F27" w:rsidRPr="0083361F" w:rsidRDefault="00E30BA8" w:rsidP="00202F27">
            <w:pPr>
              <w:jc w:val="center"/>
              <w:rPr>
                <w:highlight w:val="green"/>
                <w:lang w:val="es-ES"/>
              </w:rPr>
            </w:pPr>
            <w:r w:rsidRPr="0083361F">
              <w:rPr>
                <w:highlight w:val="green"/>
                <w:lang w:val="es-ES"/>
              </w:rPr>
              <w:t>0.7243</w:t>
            </w:r>
          </w:p>
        </w:tc>
        <w:tc>
          <w:tcPr>
            <w:tcW w:w="1462" w:type="dxa"/>
            <w:vAlign w:val="center"/>
          </w:tcPr>
          <w:p w14:paraId="42949968" w14:textId="3C927C86" w:rsidR="00202F27" w:rsidRPr="0083361F" w:rsidRDefault="00EA2F7E" w:rsidP="00202F27">
            <w:pPr>
              <w:jc w:val="center"/>
              <w:rPr>
                <w:highlight w:val="green"/>
                <w:lang w:val="es-ES"/>
              </w:rPr>
            </w:pPr>
            <w:r w:rsidRPr="0083361F">
              <w:rPr>
                <w:highlight w:val="green"/>
                <w:lang w:val="es-ES"/>
              </w:rPr>
              <w:t>0.70</w:t>
            </w:r>
            <w:r w:rsidR="00E30BA8" w:rsidRPr="0083361F">
              <w:rPr>
                <w:highlight w:val="green"/>
                <w:lang w:val="es-ES"/>
              </w:rPr>
              <w:t>30</w:t>
            </w:r>
          </w:p>
        </w:tc>
      </w:tr>
    </w:tbl>
    <w:p w14:paraId="31C930B8" w14:textId="77777777" w:rsidR="00F444FA" w:rsidRPr="00F444FA" w:rsidRDefault="00F444FA">
      <w:pPr>
        <w:rPr>
          <w:lang w:val="es-ES"/>
        </w:rPr>
      </w:pPr>
    </w:p>
    <w:p w14:paraId="7FEDB64B" w14:textId="77777777" w:rsidR="00F444FA" w:rsidRDefault="00F444FA">
      <w:pPr>
        <w:rPr>
          <w:lang w:val="es-ES"/>
        </w:rPr>
      </w:pPr>
      <w:r>
        <w:rPr>
          <w:lang w:val="es-ES"/>
        </w:rPr>
        <w:t>Donde muestra la siguiente tabla de confusión:</w:t>
      </w:r>
    </w:p>
    <w:p w14:paraId="254EAC19" w14:textId="5D7758AD" w:rsidR="00A03C41" w:rsidRDefault="00F444FA" w:rsidP="00560BF8">
      <w:pPr>
        <w:jc w:val="center"/>
        <w:rPr>
          <w:highlight w:val="green"/>
          <w:lang w:val="es-ES"/>
        </w:rPr>
      </w:pPr>
      <w:r>
        <w:rPr>
          <w:noProof/>
          <w:lang w:val="es-ES"/>
        </w:rPr>
        <w:drawing>
          <wp:inline distT="0" distB="0" distL="0" distR="0" wp14:anchorId="246853FD" wp14:editId="7B0AC785">
            <wp:extent cx="1919855" cy="1440000"/>
            <wp:effectExtent l="0" t="0" r="4445" b="8255"/>
            <wp:docPr id="1446522865"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22865" name="Imagen 1" descr="Gráfico, Gráfico de rectángulos&#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19855" cy="1440000"/>
                    </a:xfrm>
                    <a:prstGeom prst="rect">
                      <a:avLst/>
                    </a:prstGeom>
                  </pic:spPr>
                </pic:pic>
              </a:graphicData>
            </a:graphic>
          </wp:inline>
        </w:drawing>
      </w:r>
    </w:p>
    <w:p w14:paraId="4691C162" w14:textId="60B4B2F4" w:rsidR="00F444FA" w:rsidRDefault="00F444FA">
      <w:pPr>
        <w:rPr>
          <w:highlight w:val="green"/>
          <w:lang w:val="es-ES"/>
        </w:rPr>
      </w:pPr>
    </w:p>
    <w:p w14:paraId="1B5B8CF1" w14:textId="0C6C10D6" w:rsidR="00F444FA" w:rsidRDefault="00F444FA" w:rsidP="00F444FA">
      <w:pPr>
        <w:pStyle w:val="Ttulo1"/>
        <w:rPr>
          <w:lang w:val="es-ES"/>
        </w:rPr>
      </w:pPr>
      <w:bookmarkStart w:id="2" w:name="_Toc172487382"/>
      <w:r>
        <w:rPr>
          <w:lang w:val="es-ES"/>
        </w:rPr>
        <w:t>Clúster</w:t>
      </w:r>
      <w:bookmarkEnd w:id="2"/>
    </w:p>
    <w:p w14:paraId="0F421921" w14:textId="6A82F783" w:rsidR="00F444FA" w:rsidRDefault="00F444FA">
      <w:pPr>
        <w:rPr>
          <w:lang w:val="es-ES"/>
        </w:rPr>
      </w:pPr>
      <w:r w:rsidRPr="00F444FA">
        <w:rPr>
          <w:lang w:val="es-ES"/>
        </w:rPr>
        <w:t xml:space="preserve">Se </w:t>
      </w:r>
      <w:r>
        <w:rPr>
          <w:lang w:val="es-ES"/>
        </w:rPr>
        <w:t>genera un modelo de clúster con n_clusters = 4 para comparar contra los resultados del algoritmo de clasificación:</w:t>
      </w:r>
    </w:p>
    <w:tbl>
      <w:tblPr>
        <w:tblStyle w:val="Tablaconcuadrcula"/>
        <w:tblW w:w="0" w:type="auto"/>
        <w:jc w:val="center"/>
        <w:tblLook w:val="04A0" w:firstRow="1" w:lastRow="0" w:firstColumn="1" w:lastColumn="0" w:noHBand="0" w:noVBand="1"/>
      </w:tblPr>
      <w:tblGrid>
        <w:gridCol w:w="2207"/>
        <w:gridCol w:w="3600"/>
        <w:gridCol w:w="1559"/>
        <w:gridCol w:w="1462"/>
      </w:tblGrid>
      <w:tr w:rsidR="00703D73" w14:paraId="69AC810E" w14:textId="77777777" w:rsidTr="00C97DA7">
        <w:trPr>
          <w:jc w:val="center"/>
        </w:trPr>
        <w:tc>
          <w:tcPr>
            <w:tcW w:w="2207" w:type="dxa"/>
            <w:vAlign w:val="center"/>
          </w:tcPr>
          <w:p w14:paraId="57279A8A" w14:textId="77777777" w:rsidR="00703D73" w:rsidRDefault="00703D73" w:rsidP="00C97DA7">
            <w:pPr>
              <w:jc w:val="center"/>
              <w:rPr>
                <w:lang w:val="es-ES"/>
              </w:rPr>
            </w:pPr>
            <w:r>
              <w:rPr>
                <w:lang w:val="es-ES"/>
              </w:rPr>
              <w:t>Algoritmo</w:t>
            </w:r>
          </w:p>
        </w:tc>
        <w:tc>
          <w:tcPr>
            <w:tcW w:w="3600" w:type="dxa"/>
            <w:vAlign w:val="center"/>
          </w:tcPr>
          <w:p w14:paraId="25608A15" w14:textId="77777777" w:rsidR="00703D73" w:rsidRDefault="00703D73" w:rsidP="00C97DA7">
            <w:pPr>
              <w:jc w:val="center"/>
              <w:rPr>
                <w:lang w:val="es-ES"/>
              </w:rPr>
            </w:pPr>
            <w:r>
              <w:rPr>
                <w:lang w:val="es-ES"/>
              </w:rPr>
              <w:t>parámetros</w:t>
            </w:r>
          </w:p>
        </w:tc>
        <w:tc>
          <w:tcPr>
            <w:tcW w:w="1559" w:type="dxa"/>
            <w:vAlign w:val="center"/>
          </w:tcPr>
          <w:p w14:paraId="039E1B54" w14:textId="77777777" w:rsidR="00703D73" w:rsidRDefault="00703D73" w:rsidP="00C97DA7">
            <w:pPr>
              <w:jc w:val="center"/>
              <w:rPr>
                <w:lang w:val="es-ES"/>
              </w:rPr>
            </w:pPr>
            <w:r>
              <w:rPr>
                <w:lang w:val="es-ES"/>
              </w:rPr>
              <w:t>Accuracy Train</w:t>
            </w:r>
          </w:p>
        </w:tc>
        <w:tc>
          <w:tcPr>
            <w:tcW w:w="1462" w:type="dxa"/>
            <w:vAlign w:val="center"/>
          </w:tcPr>
          <w:p w14:paraId="638B14DE" w14:textId="77777777" w:rsidR="00703D73" w:rsidRDefault="00703D73" w:rsidP="00C97DA7">
            <w:pPr>
              <w:jc w:val="center"/>
              <w:rPr>
                <w:lang w:val="es-ES"/>
              </w:rPr>
            </w:pPr>
            <w:r>
              <w:rPr>
                <w:lang w:val="es-ES"/>
              </w:rPr>
              <w:t>Accuracy Test</w:t>
            </w:r>
          </w:p>
        </w:tc>
      </w:tr>
      <w:tr w:rsidR="00703D73" w14:paraId="5B37908E" w14:textId="77777777" w:rsidTr="00C97DA7">
        <w:trPr>
          <w:jc w:val="center"/>
        </w:trPr>
        <w:tc>
          <w:tcPr>
            <w:tcW w:w="2207" w:type="dxa"/>
            <w:vAlign w:val="center"/>
          </w:tcPr>
          <w:p w14:paraId="19DFF252" w14:textId="4F897A41" w:rsidR="00703D73" w:rsidRPr="00560BF8" w:rsidRDefault="00703D73" w:rsidP="00C97DA7">
            <w:pPr>
              <w:jc w:val="center"/>
              <w:rPr>
                <w:highlight w:val="yellow"/>
                <w:lang w:val="es-ES"/>
              </w:rPr>
            </w:pPr>
            <w:r w:rsidRPr="00560BF8">
              <w:rPr>
                <w:highlight w:val="yellow"/>
                <w:lang w:val="es-ES"/>
              </w:rPr>
              <w:t>KMeans</w:t>
            </w:r>
          </w:p>
        </w:tc>
        <w:tc>
          <w:tcPr>
            <w:tcW w:w="3600" w:type="dxa"/>
            <w:vAlign w:val="center"/>
          </w:tcPr>
          <w:p w14:paraId="3F5FED69" w14:textId="72F7D246" w:rsidR="00703D73" w:rsidRPr="00560BF8" w:rsidRDefault="00703D73" w:rsidP="00C97DA7">
            <w:pPr>
              <w:jc w:val="center"/>
              <w:rPr>
                <w:highlight w:val="yellow"/>
                <w:lang w:val="es-ES"/>
              </w:rPr>
            </w:pPr>
            <w:r w:rsidRPr="00560BF8">
              <w:rPr>
                <w:highlight w:val="yellow"/>
                <w:lang w:val="es-ES"/>
              </w:rPr>
              <w:t>n_clusters=4</w:t>
            </w:r>
          </w:p>
        </w:tc>
        <w:tc>
          <w:tcPr>
            <w:tcW w:w="1559" w:type="dxa"/>
            <w:vAlign w:val="center"/>
          </w:tcPr>
          <w:p w14:paraId="5E23A2C5" w14:textId="2E45ED75" w:rsidR="00703D73" w:rsidRPr="00560BF8" w:rsidRDefault="00703D73" w:rsidP="00C97DA7">
            <w:pPr>
              <w:jc w:val="center"/>
              <w:rPr>
                <w:highlight w:val="yellow"/>
                <w:lang w:val="es-ES"/>
              </w:rPr>
            </w:pPr>
            <w:r w:rsidRPr="00560BF8">
              <w:rPr>
                <w:highlight w:val="yellow"/>
                <w:lang w:val="es-ES"/>
              </w:rPr>
              <w:t>0.</w:t>
            </w:r>
            <w:r w:rsidR="00560BF8" w:rsidRPr="00560BF8">
              <w:rPr>
                <w:highlight w:val="yellow"/>
                <w:lang w:val="es-ES"/>
              </w:rPr>
              <w:t>3904</w:t>
            </w:r>
          </w:p>
        </w:tc>
        <w:tc>
          <w:tcPr>
            <w:tcW w:w="1462" w:type="dxa"/>
            <w:vAlign w:val="center"/>
          </w:tcPr>
          <w:p w14:paraId="1828404D" w14:textId="209CB159" w:rsidR="00703D73" w:rsidRPr="00560BF8" w:rsidRDefault="00703D73" w:rsidP="00C97DA7">
            <w:pPr>
              <w:jc w:val="center"/>
              <w:rPr>
                <w:highlight w:val="yellow"/>
                <w:lang w:val="es-ES"/>
              </w:rPr>
            </w:pPr>
            <w:r w:rsidRPr="00560BF8">
              <w:rPr>
                <w:highlight w:val="yellow"/>
                <w:lang w:val="es-ES"/>
              </w:rPr>
              <w:t>0.</w:t>
            </w:r>
            <w:r w:rsidR="00560BF8" w:rsidRPr="00560BF8">
              <w:rPr>
                <w:highlight w:val="yellow"/>
                <w:lang w:val="es-ES"/>
              </w:rPr>
              <w:t>3925</w:t>
            </w:r>
          </w:p>
        </w:tc>
      </w:tr>
    </w:tbl>
    <w:p w14:paraId="3D5E3B3A" w14:textId="6312E35B" w:rsidR="00F444FA" w:rsidRDefault="00F444FA">
      <w:pPr>
        <w:rPr>
          <w:lang w:val="es-ES"/>
        </w:rPr>
      </w:pPr>
    </w:p>
    <w:p w14:paraId="7B60B00F" w14:textId="364C6379" w:rsidR="00315AE7" w:rsidRDefault="00315AE7" w:rsidP="00560BF8">
      <w:pPr>
        <w:jc w:val="center"/>
        <w:rPr>
          <w:lang w:val="es-ES"/>
        </w:rPr>
      </w:pPr>
      <w:r>
        <w:rPr>
          <w:noProof/>
          <w:lang w:val="es-ES"/>
        </w:rPr>
        <w:drawing>
          <wp:inline distT="0" distB="0" distL="0" distR="0" wp14:anchorId="17C240D4" wp14:editId="35918B0F">
            <wp:extent cx="1919855" cy="1440000"/>
            <wp:effectExtent l="0" t="0" r="4445" b="8255"/>
            <wp:docPr id="1044489009" name="Imagen 3"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489009" name="Imagen 3" descr="Gráfico, Gráfico de rectángulos&#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19855" cy="1440000"/>
                    </a:xfrm>
                    <a:prstGeom prst="rect">
                      <a:avLst/>
                    </a:prstGeom>
                  </pic:spPr>
                </pic:pic>
              </a:graphicData>
            </a:graphic>
          </wp:inline>
        </w:drawing>
      </w:r>
    </w:p>
    <w:p w14:paraId="2B90DF04" w14:textId="5EA1D175" w:rsidR="00560BF8" w:rsidRDefault="00560BF8">
      <w:pPr>
        <w:rPr>
          <w:lang w:val="es-ES"/>
        </w:rPr>
      </w:pPr>
      <w:r>
        <w:rPr>
          <w:lang w:val="es-ES"/>
        </w:rPr>
        <w:t>Se reajusta la matriz de confusión dado que los clústeres generados no necesariamente empatan con la definición original, quedando de la siguiente manera:</w:t>
      </w:r>
    </w:p>
    <w:tbl>
      <w:tblPr>
        <w:tblStyle w:val="Tablaconcuadrcula"/>
        <w:tblW w:w="0" w:type="auto"/>
        <w:jc w:val="center"/>
        <w:tblLook w:val="04A0" w:firstRow="1" w:lastRow="0" w:firstColumn="1" w:lastColumn="0" w:noHBand="0" w:noVBand="1"/>
      </w:tblPr>
      <w:tblGrid>
        <w:gridCol w:w="652"/>
        <w:gridCol w:w="642"/>
        <w:gridCol w:w="709"/>
        <w:gridCol w:w="622"/>
      </w:tblGrid>
      <w:tr w:rsidR="00560BF8" w14:paraId="0DD5ECBC" w14:textId="77777777" w:rsidTr="00560BF8">
        <w:trPr>
          <w:jc w:val="center"/>
        </w:trPr>
        <w:tc>
          <w:tcPr>
            <w:tcW w:w="652" w:type="dxa"/>
            <w:vAlign w:val="bottom"/>
          </w:tcPr>
          <w:p w14:paraId="7D0BD604" w14:textId="4D44BF47" w:rsidR="00560BF8" w:rsidRPr="00560BF8" w:rsidRDefault="00560BF8" w:rsidP="00560BF8">
            <w:pPr>
              <w:jc w:val="center"/>
              <w:rPr>
                <w:sz w:val="20"/>
                <w:szCs w:val="20"/>
                <w:lang w:val="es-ES"/>
              </w:rPr>
            </w:pPr>
            <w:r w:rsidRPr="00560BF8">
              <w:rPr>
                <w:rFonts w:ascii="Calibri" w:hAnsi="Calibri" w:cs="Calibri"/>
                <w:color w:val="000000"/>
                <w:sz w:val="20"/>
                <w:szCs w:val="20"/>
              </w:rPr>
              <w:t>8722</w:t>
            </w:r>
          </w:p>
        </w:tc>
        <w:tc>
          <w:tcPr>
            <w:tcW w:w="642" w:type="dxa"/>
            <w:vAlign w:val="bottom"/>
          </w:tcPr>
          <w:p w14:paraId="4A1E4646" w14:textId="5B6F4193" w:rsidR="00560BF8" w:rsidRPr="00560BF8" w:rsidRDefault="00560BF8" w:rsidP="00560BF8">
            <w:pPr>
              <w:jc w:val="center"/>
              <w:rPr>
                <w:sz w:val="20"/>
                <w:szCs w:val="20"/>
                <w:lang w:val="es-ES"/>
              </w:rPr>
            </w:pPr>
            <w:r w:rsidRPr="00560BF8">
              <w:rPr>
                <w:rFonts w:ascii="Calibri" w:hAnsi="Calibri" w:cs="Calibri"/>
                <w:color w:val="000000"/>
                <w:sz w:val="20"/>
                <w:szCs w:val="20"/>
              </w:rPr>
              <w:t>4433</w:t>
            </w:r>
          </w:p>
        </w:tc>
        <w:tc>
          <w:tcPr>
            <w:tcW w:w="709" w:type="dxa"/>
            <w:vAlign w:val="bottom"/>
          </w:tcPr>
          <w:p w14:paraId="067AB7C9" w14:textId="563391B9" w:rsidR="00560BF8" w:rsidRPr="00560BF8" w:rsidRDefault="00560BF8" w:rsidP="00560BF8">
            <w:pPr>
              <w:jc w:val="center"/>
              <w:rPr>
                <w:sz w:val="20"/>
                <w:szCs w:val="20"/>
                <w:lang w:val="es-ES"/>
              </w:rPr>
            </w:pPr>
            <w:r w:rsidRPr="00560BF8">
              <w:rPr>
                <w:rFonts w:ascii="Calibri" w:hAnsi="Calibri" w:cs="Calibri"/>
                <w:color w:val="000000"/>
                <w:sz w:val="20"/>
                <w:szCs w:val="20"/>
              </w:rPr>
              <w:t>4113</w:t>
            </w:r>
          </w:p>
        </w:tc>
        <w:tc>
          <w:tcPr>
            <w:tcW w:w="567" w:type="dxa"/>
            <w:vAlign w:val="bottom"/>
          </w:tcPr>
          <w:p w14:paraId="2CE95105" w14:textId="136A4093" w:rsidR="00560BF8" w:rsidRPr="00560BF8" w:rsidRDefault="00560BF8" w:rsidP="00560BF8">
            <w:pPr>
              <w:jc w:val="center"/>
              <w:rPr>
                <w:sz w:val="20"/>
                <w:szCs w:val="20"/>
                <w:lang w:val="es-ES"/>
              </w:rPr>
            </w:pPr>
            <w:r w:rsidRPr="00560BF8">
              <w:rPr>
                <w:rFonts w:ascii="Calibri" w:hAnsi="Calibri" w:cs="Calibri"/>
                <w:color w:val="000000"/>
                <w:sz w:val="20"/>
                <w:szCs w:val="20"/>
              </w:rPr>
              <w:t>1362</w:t>
            </w:r>
          </w:p>
        </w:tc>
      </w:tr>
      <w:tr w:rsidR="00560BF8" w14:paraId="2D5D10E9" w14:textId="77777777" w:rsidTr="00560BF8">
        <w:trPr>
          <w:jc w:val="center"/>
        </w:trPr>
        <w:tc>
          <w:tcPr>
            <w:tcW w:w="652" w:type="dxa"/>
            <w:vAlign w:val="bottom"/>
          </w:tcPr>
          <w:p w14:paraId="62E79973" w14:textId="6E3BFD20" w:rsidR="00560BF8" w:rsidRPr="00560BF8" w:rsidRDefault="00560BF8" w:rsidP="00560BF8">
            <w:pPr>
              <w:jc w:val="center"/>
              <w:rPr>
                <w:sz w:val="20"/>
                <w:szCs w:val="20"/>
                <w:lang w:val="es-ES"/>
              </w:rPr>
            </w:pPr>
            <w:r w:rsidRPr="00560BF8">
              <w:rPr>
                <w:rFonts w:ascii="Calibri" w:hAnsi="Calibri" w:cs="Calibri"/>
                <w:color w:val="000000"/>
                <w:sz w:val="20"/>
                <w:szCs w:val="20"/>
              </w:rPr>
              <w:t>3117</w:t>
            </w:r>
          </w:p>
        </w:tc>
        <w:tc>
          <w:tcPr>
            <w:tcW w:w="642" w:type="dxa"/>
            <w:vAlign w:val="bottom"/>
          </w:tcPr>
          <w:p w14:paraId="69F6B09C" w14:textId="0E6A9789" w:rsidR="00560BF8" w:rsidRPr="00560BF8" w:rsidRDefault="00560BF8" w:rsidP="00560BF8">
            <w:pPr>
              <w:jc w:val="center"/>
              <w:rPr>
                <w:sz w:val="20"/>
                <w:szCs w:val="20"/>
                <w:lang w:val="es-ES"/>
              </w:rPr>
            </w:pPr>
            <w:r w:rsidRPr="00560BF8">
              <w:rPr>
                <w:rFonts w:ascii="Calibri" w:hAnsi="Calibri" w:cs="Calibri"/>
                <w:color w:val="000000"/>
                <w:sz w:val="20"/>
                <w:szCs w:val="20"/>
              </w:rPr>
              <w:t>3256</w:t>
            </w:r>
          </w:p>
        </w:tc>
        <w:tc>
          <w:tcPr>
            <w:tcW w:w="709" w:type="dxa"/>
            <w:vAlign w:val="bottom"/>
          </w:tcPr>
          <w:p w14:paraId="37E236BA" w14:textId="2A440D41" w:rsidR="00560BF8" w:rsidRPr="00560BF8" w:rsidRDefault="00560BF8" w:rsidP="00560BF8">
            <w:pPr>
              <w:jc w:val="center"/>
              <w:rPr>
                <w:sz w:val="20"/>
                <w:szCs w:val="20"/>
                <w:lang w:val="es-ES"/>
              </w:rPr>
            </w:pPr>
            <w:r w:rsidRPr="00560BF8">
              <w:rPr>
                <w:rFonts w:ascii="Calibri" w:hAnsi="Calibri" w:cs="Calibri"/>
                <w:color w:val="000000"/>
                <w:sz w:val="20"/>
                <w:szCs w:val="20"/>
              </w:rPr>
              <w:t>1438</w:t>
            </w:r>
          </w:p>
        </w:tc>
        <w:tc>
          <w:tcPr>
            <w:tcW w:w="567" w:type="dxa"/>
            <w:vAlign w:val="bottom"/>
          </w:tcPr>
          <w:p w14:paraId="7C5A402E" w14:textId="0FBD5015" w:rsidR="00560BF8" w:rsidRPr="00560BF8" w:rsidRDefault="00560BF8" w:rsidP="00560BF8">
            <w:pPr>
              <w:jc w:val="center"/>
              <w:rPr>
                <w:sz w:val="20"/>
                <w:szCs w:val="20"/>
                <w:lang w:val="es-ES"/>
              </w:rPr>
            </w:pPr>
            <w:r w:rsidRPr="00560BF8">
              <w:rPr>
                <w:rFonts w:ascii="Calibri" w:hAnsi="Calibri" w:cs="Calibri"/>
                <w:color w:val="000000"/>
                <w:sz w:val="20"/>
                <w:szCs w:val="20"/>
              </w:rPr>
              <w:t>517</w:t>
            </w:r>
          </w:p>
        </w:tc>
      </w:tr>
      <w:tr w:rsidR="00560BF8" w14:paraId="4217319E" w14:textId="77777777" w:rsidTr="00560BF8">
        <w:trPr>
          <w:jc w:val="center"/>
        </w:trPr>
        <w:tc>
          <w:tcPr>
            <w:tcW w:w="652" w:type="dxa"/>
            <w:vAlign w:val="bottom"/>
          </w:tcPr>
          <w:p w14:paraId="665E7935" w14:textId="6CB5E475" w:rsidR="00560BF8" w:rsidRPr="00560BF8" w:rsidRDefault="00560BF8" w:rsidP="00560BF8">
            <w:pPr>
              <w:jc w:val="center"/>
              <w:rPr>
                <w:sz w:val="20"/>
                <w:szCs w:val="20"/>
                <w:lang w:val="es-ES"/>
              </w:rPr>
            </w:pPr>
            <w:r w:rsidRPr="00560BF8">
              <w:rPr>
                <w:rFonts w:ascii="Calibri" w:hAnsi="Calibri" w:cs="Calibri"/>
                <w:color w:val="000000"/>
                <w:sz w:val="20"/>
                <w:szCs w:val="20"/>
              </w:rPr>
              <w:t>3015</w:t>
            </w:r>
          </w:p>
        </w:tc>
        <w:tc>
          <w:tcPr>
            <w:tcW w:w="642" w:type="dxa"/>
            <w:vAlign w:val="bottom"/>
          </w:tcPr>
          <w:p w14:paraId="515CD9CB" w14:textId="190A4A80" w:rsidR="00560BF8" w:rsidRPr="00560BF8" w:rsidRDefault="00560BF8" w:rsidP="00560BF8">
            <w:pPr>
              <w:jc w:val="center"/>
              <w:rPr>
                <w:sz w:val="20"/>
                <w:szCs w:val="20"/>
                <w:lang w:val="es-ES"/>
              </w:rPr>
            </w:pPr>
            <w:r w:rsidRPr="00560BF8">
              <w:rPr>
                <w:rFonts w:ascii="Calibri" w:hAnsi="Calibri" w:cs="Calibri"/>
                <w:color w:val="000000"/>
                <w:sz w:val="20"/>
                <w:szCs w:val="20"/>
              </w:rPr>
              <w:t>587</w:t>
            </w:r>
          </w:p>
        </w:tc>
        <w:tc>
          <w:tcPr>
            <w:tcW w:w="709" w:type="dxa"/>
            <w:vAlign w:val="bottom"/>
          </w:tcPr>
          <w:p w14:paraId="721C1E07" w14:textId="3AD8DCDA" w:rsidR="00560BF8" w:rsidRPr="00560BF8" w:rsidRDefault="00560BF8" w:rsidP="00560BF8">
            <w:pPr>
              <w:jc w:val="center"/>
              <w:rPr>
                <w:sz w:val="20"/>
                <w:szCs w:val="20"/>
                <w:lang w:val="es-ES"/>
              </w:rPr>
            </w:pPr>
            <w:r w:rsidRPr="00560BF8">
              <w:rPr>
                <w:rFonts w:ascii="Calibri" w:hAnsi="Calibri" w:cs="Calibri"/>
                <w:color w:val="000000"/>
                <w:sz w:val="20"/>
                <w:szCs w:val="20"/>
              </w:rPr>
              <w:t>1971</w:t>
            </w:r>
          </w:p>
        </w:tc>
        <w:tc>
          <w:tcPr>
            <w:tcW w:w="567" w:type="dxa"/>
            <w:vAlign w:val="bottom"/>
          </w:tcPr>
          <w:p w14:paraId="3BB8F837" w14:textId="2C9D748F" w:rsidR="00560BF8" w:rsidRPr="00560BF8" w:rsidRDefault="00560BF8" w:rsidP="00560BF8">
            <w:pPr>
              <w:jc w:val="center"/>
              <w:rPr>
                <w:sz w:val="20"/>
                <w:szCs w:val="20"/>
                <w:lang w:val="es-ES"/>
              </w:rPr>
            </w:pPr>
            <w:r w:rsidRPr="00560BF8">
              <w:rPr>
                <w:rFonts w:ascii="Calibri" w:hAnsi="Calibri" w:cs="Calibri"/>
                <w:color w:val="000000"/>
                <w:sz w:val="20"/>
                <w:szCs w:val="20"/>
              </w:rPr>
              <w:t>665</w:t>
            </w:r>
          </w:p>
        </w:tc>
      </w:tr>
      <w:tr w:rsidR="00560BF8" w14:paraId="3043B82D" w14:textId="77777777" w:rsidTr="00560BF8">
        <w:trPr>
          <w:jc w:val="center"/>
        </w:trPr>
        <w:tc>
          <w:tcPr>
            <w:tcW w:w="652" w:type="dxa"/>
            <w:vAlign w:val="bottom"/>
          </w:tcPr>
          <w:p w14:paraId="0ED759DC" w14:textId="2F8D51DD" w:rsidR="00560BF8" w:rsidRPr="00560BF8" w:rsidRDefault="00560BF8" w:rsidP="00560BF8">
            <w:pPr>
              <w:jc w:val="center"/>
              <w:rPr>
                <w:sz w:val="20"/>
                <w:szCs w:val="20"/>
                <w:lang w:val="es-ES"/>
              </w:rPr>
            </w:pPr>
            <w:r w:rsidRPr="00560BF8">
              <w:rPr>
                <w:rFonts w:ascii="Calibri" w:hAnsi="Calibri" w:cs="Calibri"/>
                <w:color w:val="000000"/>
                <w:sz w:val="20"/>
                <w:szCs w:val="20"/>
              </w:rPr>
              <w:t>1524</w:t>
            </w:r>
          </w:p>
        </w:tc>
        <w:tc>
          <w:tcPr>
            <w:tcW w:w="642" w:type="dxa"/>
            <w:vAlign w:val="bottom"/>
          </w:tcPr>
          <w:p w14:paraId="769F1021" w14:textId="5B8A62CD" w:rsidR="00560BF8" w:rsidRPr="00560BF8" w:rsidRDefault="00560BF8" w:rsidP="00560BF8">
            <w:pPr>
              <w:jc w:val="center"/>
              <w:rPr>
                <w:sz w:val="20"/>
                <w:szCs w:val="20"/>
                <w:lang w:val="es-ES"/>
              </w:rPr>
            </w:pPr>
            <w:r w:rsidRPr="00560BF8">
              <w:rPr>
                <w:rFonts w:ascii="Calibri" w:hAnsi="Calibri" w:cs="Calibri"/>
                <w:color w:val="000000"/>
                <w:sz w:val="20"/>
                <w:szCs w:val="20"/>
              </w:rPr>
              <w:t>306</w:t>
            </w:r>
          </w:p>
        </w:tc>
        <w:tc>
          <w:tcPr>
            <w:tcW w:w="709" w:type="dxa"/>
            <w:vAlign w:val="bottom"/>
          </w:tcPr>
          <w:p w14:paraId="4F3ABF91" w14:textId="66FD324E" w:rsidR="00560BF8" w:rsidRPr="00560BF8" w:rsidRDefault="00560BF8" w:rsidP="00560BF8">
            <w:pPr>
              <w:jc w:val="center"/>
              <w:rPr>
                <w:sz w:val="20"/>
                <w:szCs w:val="20"/>
                <w:lang w:val="es-ES"/>
              </w:rPr>
            </w:pPr>
            <w:r w:rsidRPr="00560BF8">
              <w:rPr>
                <w:rFonts w:ascii="Calibri" w:hAnsi="Calibri" w:cs="Calibri"/>
                <w:color w:val="000000"/>
                <w:sz w:val="20"/>
                <w:szCs w:val="20"/>
              </w:rPr>
              <w:t>413</w:t>
            </w:r>
          </w:p>
        </w:tc>
        <w:tc>
          <w:tcPr>
            <w:tcW w:w="567" w:type="dxa"/>
            <w:vAlign w:val="bottom"/>
          </w:tcPr>
          <w:p w14:paraId="1BD40800" w14:textId="1A7FC064" w:rsidR="00560BF8" w:rsidRPr="00560BF8" w:rsidRDefault="00560BF8" w:rsidP="00560BF8">
            <w:pPr>
              <w:jc w:val="center"/>
              <w:rPr>
                <w:sz w:val="20"/>
                <w:szCs w:val="20"/>
                <w:lang w:val="es-ES"/>
              </w:rPr>
            </w:pPr>
            <w:r w:rsidRPr="00560BF8">
              <w:rPr>
                <w:rFonts w:ascii="Calibri" w:hAnsi="Calibri" w:cs="Calibri"/>
                <w:color w:val="000000"/>
                <w:sz w:val="20"/>
                <w:szCs w:val="20"/>
              </w:rPr>
              <w:t>91</w:t>
            </w:r>
          </w:p>
        </w:tc>
      </w:tr>
    </w:tbl>
    <w:p w14:paraId="715A9551" w14:textId="23295031" w:rsidR="00560BF8" w:rsidRDefault="00C04A2C" w:rsidP="005803B1">
      <w:pPr>
        <w:jc w:val="both"/>
        <w:rPr>
          <w:sz w:val="24"/>
          <w:szCs w:val="24"/>
        </w:rPr>
      </w:pPr>
      <w:r>
        <w:rPr>
          <w:sz w:val="24"/>
          <w:szCs w:val="24"/>
        </w:rPr>
        <w:t>El accuracy obtenido por este algoritmo no mejora con respecto al modelo anterior.</w:t>
      </w:r>
    </w:p>
    <w:p w14:paraId="2A9C4849" w14:textId="26A546B7" w:rsidR="005803B1" w:rsidRDefault="00560BF8" w:rsidP="00560BF8">
      <w:pPr>
        <w:pStyle w:val="Subttulo"/>
      </w:pPr>
      <w:r>
        <w:br w:type="page"/>
      </w:r>
      <w:r>
        <w:lastRenderedPageBreak/>
        <w:t>Mejor Clusterización</w:t>
      </w:r>
    </w:p>
    <w:p w14:paraId="2D96917B" w14:textId="341FA514" w:rsidR="00560BF8" w:rsidRDefault="0015105A" w:rsidP="00560BF8">
      <w:r>
        <w:t>Generamos el gráfico de codo donde buscamos el mejor modelo de clusterización de los datos midiendo el score silhouette para n_clusters = [2,3,4,5,6,7,8,9,10]</w:t>
      </w:r>
    </w:p>
    <w:p w14:paraId="3D0CC77C" w14:textId="5DB984F6" w:rsidR="00C04A2C" w:rsidRDefault="00C04A2C" w:rsidP="00C04A2C">
      <w:pPr>
        <w:jc w:val="center"/>
      </w:pPr>
      <w:r>
        <w:rPr>
          <w:noProof/>
        </w:rPr>
        <w:drawing>
          <wp:inline distT="0" distB="0" distL="0" distR="0" wp14:anchorId="312EA6C7" wp14:editId="0BF167B5">
            <wp:extent cx="3938656" cy="2954215"/>
            <wp:effectExtent l="0" t="0" r="5080" b="0"/>
            <wp:docPr id="759797042"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797042" name="Imagen 5" descr="Gráfico, Gráfico de líneas&#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943307" cy="2957704"/>
                    </a:xfrm>
                    <a:prstGeom prst="rect">
                      <a:avLst/>
                    </a:prstGeom>
                  </pic:spPr>
                </pic:pic>
              </a:graphicData>
            </a:graphic>
          </wp:inline>
        </w:drawing>
      </w:r>
    </w:p>
    <w:p w14:paraId="442F89A9" w14:textId="6EC0EB90" w:rsidR="00C04A2C" w:rsidRDefault="00C04A2C" w:rsidP="00C04A2C"/>
    <w:p w14:paraId="7A19E4FA" w14:textId="07FE6169" w:rsidR="00C04A2C" w:rsidRPr="00560BF8" w:rsidRDefault="00C04A2C" w:rsidP="00C04A2C">
      <w:r>
        <w:t xml:space="preserve">Dado el gráfico de codo con la medida de clasificación interna (Silhouette Score) podemos decir </w:t>
      </w:r>
      <w:r w:rsidRPr="00C04A2C">
        <w:rPr>
          <w:highlight w:val="green"/>
        </w:rPr>
        <w:t>que la mejor opción para el número de clústers puede ser en 3</w:t>
      </w:r>
      <w:r>
        <w:t xml:space="preserve"> al ser el primer punto de inflexión que se observa, sin embargo avanzando en la gráfica observamos otra posible segmentación en 6 clústers donde la medida de clasificación interna tiene una ganancia marginal en los siguientes cortes.</w:t>
      </w:r>
    </w:p>
    <w:sectPr w:rsidR="00C04A2C" w:rsidRPr="00560BF8" w:rsidSect="001627C3">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F0E74" w14:textId="77777777" w:rsidR="0023042E" w:rsidRDefault="0023042E" w:rsidP="00211032">
      <w:pPr>
        <w:spacing w:after="0" w:line="240" w:lineRule="auto"/>
      </w:pPr>
      <w:r>
        <w:separator/>
      </w:r>
    </w:p>
  </w:endnote>
  <w:endnote w:type="continuationSeparator" w:id="0">
    <w:p w14:paraId="113C51F9" w14:textId="77777777" w:rsidR="0023042E" w:rsidRDefault="0023042E" w:rsidP="00211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4DC2A" w14:textId="77777777" w:rsidR="0023042E" w:rsidRDefault="0023042E" w:rsidP="00211032">
      <w:pPr>
        <w:spacing w:after="0" w:line="240" w:lineRule="auto"/>
      </w:pPr>
      <w:r>
        <w:separator/>
      </w:r>
    </w:p>
  </w:footnote>
  <w:footnote w:type="continuationSeparator" w:id="0">
    <w:p w14:paraId="4CFAD790" w14:textId="77777777" w:rsidR="0023042E" w:rsidRDefault="0023042E" w:rsidP="002110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46948"/>
    <w:multiLevelType w:val="hybridMultilevel"/>
    <w:tmpl w:val="90B625EC"/>
    <w:lvl w:ilvl="0" w:tplc="FFFFFFF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290137"/>
    <w:multiLevelType w:val="hybridMultilevel"/>
    <w:tmpl w:val="4508B3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FE9681E"/>
    <w:multiLevelType w:val="hybridMultilevel"/>
    <w:tmpl w:val="AA84F704"/>
    <w:lvl w:ilvl="0" w:tplc="FFFFFFF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CDB4C7B"/>
    <w:multiLevelType w:val="hybridMultilevel"/>
    <w:tmpl w:val="11344BD8"/>
    <w:lvl w:ilvl="0" w:tplc="3BA8FF34">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FF0179F"/>
    <w:multiLevelType w:val="hybridMultilevel"/>
    <w:tmpl w:val="DF507AC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D050F11"/>
    <w:multiLevelType w:val="hybridMultilevel"/>
    <w:tmpl w:val="2EA0087A"/>
    <w:lvl w:ilvl="0" w:tplc="FFFFFFF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5876D46"/>
    <w:multiLevelType w:val="hybridMultilevel"/>
    <w:tmpl w:val="F40E3FDE"/>
    <w:lvl w:ilvl="0" w:tplc="1A5A30D6">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7174D5B"/>
    <w:multiLevelType w:val="hybridMultilevel"/>
    <w:tmpl w:val="DB70DE48"/>
    <w:lvl w:ilvl="0" w:tplc="FFFFFFF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DB363DE"/>
    <w:multiLevelType w:val="hybridMultilevel"/>
    <w:tmpl w:val="B51204B0"/>
    <w:lvl w:ilvl="0" w:tplc="5D04C91C">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09A4AF4"/>
    <w:multiLevelType w:val="hybridMultilevel"/>
    <w:tmpl w:val="1BC6D4A2"/>
    <w:lvl w:ilvl="0" w:tplc="FFFFFFF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D977FEE"/>
    <w:multiLevelType w:val="hybridMultilevel"/>
    <w:tmpl w:val="A8DC6AF2"/>
    <w:lvl w:ilvl="0" w:tplc="FFFFFFF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6672149"/>
    <w:multiLevelType w:val="hybridMultilevel"/>
    <w:tmpl w:val="ACDC0868"/>
    <w:lvl w:ilvl="0" w:tplc="FFFFFFF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E1B29F6"/>
    <w:multiLevelType w:val="hybridMultilevel"/>
    <w:tmpl w:val="26481096"/>
    <w:lvl w:ilvl="0" w:tplc="FFFFFFF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79832349">
    <w:abstractNumId w:val="8"/>
  </w:num>
  <w:num w:numId="2" w16cid:durableId="856700003">
    <w:abstractNumId w:val="4"/>
  </w:num>
  <w:num w:numId="3" w16cid:durableId="426004462">
    <w:abstractNumId w:val="10"/>
  </w:num>
  <w:num w:numId="4" w16cid:durableId="572081882">
    <w:abstractNumId w:val="11"/>
  </w:num>
  <w:num w:numId="5" w16cid:durableId="1989555510">
    <w:abstractNumId w:val="12"/>
  </w:num>
  <w:num w:numId="6" w16cid:durableId="839271722">
    <w:abstractNumId w:val="9"/>
  </w:num>
  <w:num w:numId="7" w16cid:durableId="731083093">
    <w:abstractNumId w:val="5"/>
  </w:num>
  <w:num w:numId="8" w16cid:durableId="1950045866">
    <w:abstractNumId w:val="7"/>
  </w:num>
  <w:num w:numId="9" w16cid:durableId="900022764">
    <w:abstractNumId w:val="0"/>
  </w:num>
  <w:num w:numId="10" w16cid:durableId="486945396">
    <w:abstractNumId w:val="2"/>
  </w:num>
  <w:num w:numId="11" w16cid:durableId="102265116">
    <w:abstractNumId w:val="3"/>
  </w:num>
  <w:num w:numId="12" w16cid:durableId="1222911471">
    <w:abstractNumId w:val="6"/>
  </w:num>
  <w:num w:numId="13" w16cid:durableId="1258171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6C4"/>
    <w:rsid w:val="000012E9"/>
    <w:rsid w:val="000073FF"/>
    <w:rsid w:val="00012F43"/>
    <w:rsid w:val="00015F51"/>
    <w:rsid w:val="000409CC"/>
    <w:rsid w:val="00080F84"/>
    <w:rsid w:val="000828D4"/>
    <w:rsid w:val="00085366"/>
    <w:rsid w:val="000A21F0"/>
    <w:rsid w:val="000B5007"/>
    <w:rsid w:val="000C3354"/>
    <w:rsid w:val="000D1ADA"/>
    <w:rsid w:val="000D4BB7"/>
    <w:rsid w:val="000D5855"/>
    <w:rsid w:val="000E1406"/>
    <w:rsid w:val="000E2CC3"/>
    <w:rsid w:val="00102ED4"/>
    <w:rsid w:val="00115524"/>
    <w:rsid w:val="00131C7B"/>
    <w:rsid w:val="00132288"/>
    <w:rsid w:val="001356D7"/>
    <w:rsid w:val="0015105A"/>
    <w:rsid w:val="00161976"/>
    <w:rsid w:val="001627C3"/>
    <w:rsid w:val="001846CC"/>
    <w:rsid w:val="00187A8E"/>
    <w:rsid w:val="001A00CF"/>
    <w:rsid w:val="001A1082"/>
    <w:rsid w:val="001B0922"/>
    <w:rsid w:val="001B239A"/>
    <w:rsid w:val="001B4A05"/>
    <w:rsid w:val="001B7B1F"/>
    <w:rsid w:val="001C4D7B"/>
    <w:rsid w:val="001C4EFA"/>
    <w:rsid w:val="001E3B6C"/>
    <w:rsid w:val="00201812"/>
    <w:rsid w:val="00202B94"/>
    <w:rsid w:val="00202F27"/>
    <w:rsid w:val="00205C1D"/>
    <w:rsid w:val="00211032"/>
    <w:rsid w:val="00215383"/>
    <w:rsid w:val="0023042E"/>
    <w:rsid w:val="002314A3"/>
    <w:rsid w:val="00236373"/>
    <w:rsid w:val="00247A5C"/>
    <w:rsid w:val="002503C0"/>
    <w:rsid w:val="002562AF"/>
    <w:rsid w:val="00260389"/>
    <w:rsid w:val="0026453C"/>
    <w:rsid w:val="00265371"/>
    <w:rsid w:val="00277E10"/>
    <w:rsid w:val="00290277"/>
    <w:rsid w:val="00297847"/>
    <w:rsid w:val="002A2B0E"/>
    <w:rsid w:val="002A3961"/>
    <w:rsid w:val="002A7F67"/>
    <w:rsid w:val="002C21F2"/>
    <w:rsid w:val="002C249A"/>
    <w:rsid w:val="002C3595"/>
    <w:rsid w:val="002E7C74"/>
    <w:rsid w:val="002F11B5"/>
    <w:rsid w:val="002F47C2"/>
    <w:rsid w:val="002F53C1"/>
    <w:rsid w:val="00315AE7"/>
    <w:rsid w:val="0032393E"/>
    <w:rsid w:val="00332920"/>
    <w:rsid w:val="00336BE2"/>
    <w:rsid w:val="0034622B"/>
    <w:rsid w:val="0035309D"/>
    <w:rsid w:val="00360347"/>
    <w:rsid w:val="00364E6A"/>
    <w:rsid w:val="00373D23"/>
    <w:rsid w:val="003B4BD7"/>
    <w:rsid w:val="003B549F"/>
    <w:rsid w:val="003B6497"/>
    <w:rsid w:val="003B71B0"/>
    <w:rsid w:val="003C2B44"/>
    <w:rsid w:val="003C6A77"/>
    <w:rsid w:val="003E3951"/>
    <w:rsid w:val="00400EFA"/>
    <w:rsid w:val="00401785"/>
    <w:rsid w:val="00417C2C"/>
    <w:rsid w:val="00421EE0"/>
    <w:rsid w:val="0046424D"/>
    <w:rsid w:val="00464BF5"/>
    <w:rsid w:val="00493D5D"/>
    <w:rsid w:val="004A697A"/>
    <w:rsid w:val="004B6FAA"/>
    <w:rsid w:val="004D0392"/>
    <w:rsid w:val="004D3177"/>
    <w:rsid w:val="004D4A74"/>
    <w:rsid w:val="004E33A7"/>
    <w:rsid w:val="004F530C"/>
    <w:rsid w:val="005059A1"/>
    <w:rsid w:val="0050670A"/>
    <w:rsid w:val="00507D45"/>
    <w:rsid w:val="00507FEB"/>
    <w:rsid w:val="005214E8"/>
    <w:rsid w:val="00536982"/>
    <w:rsid w:val="0054299A"/>
    <w:rsid w:val="00560BF8"/>
    <w:rsid w:val="005673E6"/>
    <w:rsid w:val="005803B1"/>
    <w:rsid w:val="005C6FFF"/>
    <w:rsid w:val="005E480B"/>
    <w:rsid w:val="005E585A"/>
    <w:rsid w:val="00601E0A"/>
    <w:rsid w:val="00620EBA"/>
    <w:rsid w:val="006300D3"/>
    <w:rsid w:val="006515D7"/>
    <w:rsid w:val="0067267D"/>
    <w:rsid w:val="006744DC"/>
    <w:rsid w:val="00682E40"/>
    <w:rsid w:val="00687D9D"/>
    <w:rsid w:val="00690DB1"/>
    <w:rsid w:val="0069290A"/>
    <w:rsid w:val="006A10F7"/>
    <w:rsid w:val="006A442D"/>
    <w:rsid w:val="006A61AC"/>
    <w:rsid w:val="006B13B0"/>
    <w:rsid w:val="006C2A50"/>
    <w:rsid w:val="006D1DA4"/>
    <w:rsid w:val="006D1FF2"/>
    <w:rsid w:val="006E2109"/>
    <w:rsid w:val="00703D73"/>
    <w:rsid w:val="00707CF1"/>
    <w:rsid w:val="00715FE5"/>
    <w:rsid w:val="00720EB2"/>
    <w:rsid w:val="00745ADB"/>
    <w:rsid w:val="00747BB2"/>
    <w:rsid w:val="00764361"/>
    <w:rsid w:val="00765556"/>
    <w:rsid w:val="00776FA8"/>
    <w:rsid w:val="00782BA4"/>
    <w:rsid w:val="00783ABF"/>
    <w:rsid w:val="0078477D"/>
    <w:rsid w:val="00785E5E"/>
    <w:rsid w:val="007B44F3"/>
    <w:rsid w:val="007D2898"/>
    <w:rsid w:val="007D7488"/>
    <w:rsid w:val="007E270A"/>
    <w:rsid w:val="007E5FD8"/>
    <w:rsid w:val="007E6215"/>
    <w:rsid w:val="00802216"/>
    <w:rsid w:val="00803EDA"/>
    <w:rsid w:val="008078F4"/>
    <w:rsid w:val="00810534"/>
    <w:rsid w:val="0082379E"/>
    <w:rsid w:val="0082496E"/>
    <w:rsid w:val="008310F4"/>
    <w:rsid w:val="0083361F"/>
    <w:rsid w:val="00834E4F"/>
    <w:rsid w:val="00841769"/>
    <w:rsid w:val="00862006"/>
    <w:rsid w:val="00887E25"/>
    <w:rsid w:val="0089190C"/>
    <w:rsid w:val="00891F7F"/>
    <w:rsid w:val="008A4CFD"/>
    <w:rsid w:val="008B15F7"/>
    <w:rsid w:val="008B3C35"/>
    <w:rsid w:val="008C7A9C"/>
    <w:rsid w:val="008D0C19"/>
    <w:rsid w:val="008D5488"/>
    <w:rsid w:val="008F2618"/>
    <w:rsid w:val="008F6A82"/>
    <w:rsid w:val="0092418E"/>
    <w:rsid w:val="00946728"/>
    <w:rsid w:val="00952982"/>
    <w:rsid w:val="00961155"/>
    <w:rsid w:val="00965750"/>
    <w:rsid w:val="009746B3"/>
    <w:rsid w:val="00977061"/>
    <w:rsid w:val="00983F0D"/>
    <w:rsid w:val="00985674"/>
    <w:rsid w:val="00985B16"/>
    <w:rsid w:val="00990E5B"/>
    <w:rsid w:val="00991902"/>
    <w:rsid w:val="009A2380"/>
    <w:rsid w:val="009A7944"/>
    <w:rsid w:val="009A7E69"/>
    <w:rsid w:val="009B2A5D"/>
    <w:rsid w:val="009C0CC1"/>
    <w:rsid w:val="009C0E4F"/>
    <w:rsid w:val="009C6CBA"/>
    <w:rsid w:val="009E049B"/>
    <w:rsid w:val="009F0041"/>
    <w:rsid w:val="009F347D"/>
    <w:rsid w:val="00A0286C"/>
    <w:rsid w:val="00A03C41"/>
    <w:rsid w:val="00A076A7"/>
    <w:rsid w:val="00A13855"/>
    <w:rsid w:val="00A13E71"/>
    <w:rsid w:val="00A42340"/>
    <w:rsid w:val="00A62AEF"/>
    <w:rsid w:val="00A66B7A"/>
    <w:rsid w:val="00A73E0B"/>
    <w:rsid w:val="00A76050"/>
    <w:rsid w:val="00A9602D"/>
    <w:rsid w:val="00AB3B68"/>
    <w:rsid w:val="00AC219D"/>
    <w:rsid w:val="00AD7021"/>
    <w:rsid w:val="00AE3A2F"/>
    <w:rsid w:val="00B01992"/>
    <w:rsid w:val="00B07C2B"/>
    <w:rsid w:val="00B21793"/>
    <w:rsid w:val="00B51571"/>
    <w:rsid w:val="00B55034"/>
    <w:rsid w:val="00B67781"/>
    <w:rsid w:val="00B928A9"/>
    <w:rsid w:val="00BC2EE6"/>
    <w:rsid w:val="00BC4B73"/>
    <w:rsid w:val="00BC52E6"/>
    <w:rsid w:val="00BD3E6E"/>
    <w:rsid w:val="00BF5976"/>
    <w:rsid w:val="00BF6EF1"/>
    <w:rsid w:val="00C04A2C"/>
    <w:rsid w:val="00C13640"/>
    <w:rsid w:val="00C22B6E"/>
    <w:rsid w:val="00C4469E"/>
    <w:rsid w:val="00C5510B"/>
    <w:rsid w:val="00C60F73"/>
    <w:rsid w:val="00C655FA"/>
    <w:rsid w:val="00C77246"/>
    <w:rsid w:val="00C8378F"/>
    <w:rsid w:val="00C86729"/>
    <w:rsid w:val="00C86E34"/>
    <w:rsid w:val="00CA0047"/>
    <w:rsid w:val="00CA79B3"/>
    <w:rsid w:val="00CB66EA"/>
    <w:rsid w:val="00CE3F56"/>
    <w:rsid w:val="00D16A00"/>
    <w:rsid w:val="00D24BD1"/>
    <w:rsid w:val="00D43174"/>
    <w:rsid w:val="00D56D25"/>
    <w:rsid w:val="00D62810"/>
    <w:rsid w:val="00D628A7"/>
    <w:rsid w:val="00D65E61"/>
    <w:rsid w:val="00D74E34"/>
    <w:rsid w:val="00D76CBA"/>
    <w:rsid w:val="00D7746C"/>
    <w:rsid w:val="00D838E5"/>
    <w:rsid w:val="00D87C54"/>
    <w:rsid w:val="00DA1D44"/>
    <w:rsid w:val="00DB1A24"/>
    <w:rsid w:val="00DB1F93"/>
    <w:rsid w:val="00DB678F"/>
    <w:rsid w:val="00DE2CB4"/>
    <w:rsid w:val="00DE676D"/>
    <w:rsid w:val="00DF7349"/>
    <w:rsid w:val="00E016A2"/>
    <w:rsid w:val="00E10A66"/>
    <w:rsid w:val="00E10C2D"/>
    <w:rsid w:val="00E1510D"/>
    <w:rsid w:val="00E2172F"/>
    <w:rsid w:val="00E23CA2"/>
    <w:rsid w:val="00E30BA8"/>
    <w:rsid w:val="00E31236"/>
    <w:rsid w:val="00E32791"/>
    <w:rsid w:val="00E34ED8"/>
    <w:rsid w:val="00E45233"/>
    <w:rsid w:val="00E56604"/>
    <w:rsid w:val="00E71818"/>
    <w:rsid w:val="00E841B4"/>
    <w:rsid w:val="00E9277B"/>
    <w:rsid w:val="00EA112A"/>
    <w:rsid w:val="00EA2F7E"/>
    <w:rsid w:val="00ED1818"/>
    <w:rsid w:val="00F116C4"/>
    <w:rsid w:val="00F3071C"/>
    <w:rsid w:val="00F334B3"/>
    <w:rsid w:val="00F444FA"/>
    <w:rsid w:val="00F47E53"/>
    <w:rsid w:val="00F54F61"/>
    <w:rsid w:val="00F65A62"/>
    <w:rsid w:val="00F72889"/>
    <w:rsid w:val="00F7453D"/>
    <w:rsid w:val="00F810B8"/>
    <w:rsid w:val="00F83F2D"/>
    <w:rsid w:val="00F84523"/>
    <w:rsid w:val="00F94D14"/>
    <w:rsid w:val="00FA56CB"/>
    <w:rsid w:val="00FB4478"/>
    <w:rsid w:val="00FC0B13"/>
    <w:rsid w:val="00FC267E"/>
    <w:rsid w:val="00FC65C1"/>
    <w:rsid w:val="00FD4D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F9943"/>
  <w15:chartTrackingRefBased/>
  <w15:docId w15:val="{DDE6B144-CCA8-4712-BA78-A07B8BF3C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6C4"/>
  </w:style>
  <w:style w:type="paragraph" w:styleId="Ttulo1">
    <w:name w:val="heading 1"/>
    <w:basedOn w:val="Normal"/>
    <w:next w:val="Normal"/>
    <w:link w:val="Ttulo1Car"/>
    <w:uiPriority w:val="9"/>
    <w:qFormat/>
    <w:rsid w:val="00F116C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F116C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116C4"/>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116C4"/>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116C4"/>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116C4"/>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116C4"/>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116C4"/>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116C4"/>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F116C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F116C4"/>
  </w:style>
  <w:style w:type="character" w:customStyle="1" w:styleId="eop">
    <w:name w:val="eop"/>
    <w:basedOn w:val="Fuentedeprrafopredeter"/>
    <w:rsid w:val="00F116C4"/>
  </w:style>
  <w:style w:type="character" w:customStyle="1" w:styleId="Ttulo1Car">
    <w:name w:val="Título 1 Car"/>
    <w:basedOn w:val="Fuentedeprrafopredeter"/>
    <w:link w:val="Ttulo1"/>
    <w:uiPriority w:val="9"/>
    <w:rsid w:val="00F116C4"/>
    <w:rPr>
      <w:rFonts w:asciiTheme="majorHAnsi" w:eastAsiaTheme="majorEastAsia" w:hAnsiTheme="majorHAnsi" w:cstheme="majorBidi"/>
      <w:color w:val="2F5496" w:themeColor="accent1" w:themeShade="BF"/>
      <w:sz w:val="40"/>
      <w:szCs w:val="40"/>
    </w:rPr>
  </w:style>
  <w:style w:type="paragraph" w:styleId="TtuloTDC">
    <w:name w:val="TOC Heading"/>
    <w:basedOn w:val="Ttulo1"/>
    <w:next w:val="Normal"/>
    <w:uiPriority w:val="39"/>
    <w:unhideWhenUsed/>
    <w:qFormat/>
    <w:rsid w:val="00F116C4"/>
    <w:pPr>
      <w:outlineLvl w:val="9"/>
    </w:pPr>
  </w:style>
  <w:style w:type="paragraph" w:styleId="TDC2">
    <w:name w:val="toc 2"/>
    <w:basedOn w:val="Normal"/>
    <w:next w:val="Normal"/>
    <w:autoRedefine/>
    <w:uiPriority w:val="39"/>
    <w:unhideWhenUsed/>
    <w:rsid w:val="00F116C4"/>
    <w:pPr>
      <w:spacing w:after="100"/>
      <w:ind w:left="220"/>
    </w:pPr>
    <w:rPr>
      <w:rFonts w:cs="Times New Roman"/>
      <w:lang w:eastAsia="es-MX"/>
    </w:rPr>
  </w:style>
  <w:style w:type="paragraph" w:styleId="TDC1">
    <w:name w:val="toc 1"/>
    <w:basedOn w:val="Normal"/>
    <w:next w:val="Normal"/>
    <w:autoRedefine/>
    <w:uiPriority w:val="39"/>
    <w:unhideWhenUsed/>
    <w:rsid w:val="00F116C4"/>
    <w:pPr>
      <w:spacing w:after="100"/>
    </w:pPr>
    <w:rPr>
      <w:rFonts w:cs="Times New Roman"/>
      <w:lang w:eastAsia="es-MX"/>
    </w:rPr>
  </w:style>
  <w:style w:type="paragraph" w:styleId="TDC3">
    <w:name w:val="toc 3"/>
    <w:basedOn w:val="Normal"/>
    <w:next w:val="Normal"/>
    <w:autoRedefine/>
    <w:uiPriority w:val="39"/>
    <w:unhideWhenUsed/>
    <w:rsid w:val="00F116C4"/>
    <w:pPr>
      <w:spacing w:after="100"/>
      <w:ind w:left="440"/>
    </w:pPr>
    <w:rPr>
      <w:rFonts w:cs="Times New Roman"/>
      <w:lang w:eastAsia="es-MX"/>
    </w:rPr>
  </w:style>
  <w:style w:type="character" w:styleId="Hipervnculo">
    <w:name w:val="Hyperlink"/>
    <w:basedOn w:val="Fuentedeprrafopredeter"/>
    <w:uiPriority w:val="99"/>
    <w:unhideWhenUsed/>
    <w:rsid w:val="00F116C4"/>
    <w:rPr>
      <w:color w:val="0563C1" w:themeColor="hyperlink"/>
      <w:u w:val="single"/>
    </w:rPr>
  </w:style>
  <w:style w:type="character" w:customStyle="1" w:styleId="Ttulo2Car">
    <w:name w:val="Título 2 Car"/>
    <w:basedOn w:val="Fuentedeprrafopredeter"/>
    <w:link w:val="Ttulo2"/>
    <w:uiPriority w:val="9"/>
    <w:rsid w:val="00F116C4"/>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116C4"/>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116C4"/>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116C4"/>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116C4"/>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116C4"/>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116C4"/>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116C4"/>
    <w:rPr>
      <w:b/>
      <w:bCs/>
      <w:i/>
      <w:iCs/>
    </w:rPr>
  </w:style>
  <w:style w:type="paragraph" w:styleId="Descripcin">
    <w:name w:val="caption"/>
    <w:basedOn w:val="Normal"/>
    <w:next w:val="Normal"/>
    <w:uiPriority w:val="35"/>
    <w:semiHidden/>
    <w:unhideWhenUsed/>
    <w:qFormat/>
    <w:rsid w:val="00F116C4"/>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116C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F116C4"/>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F116C4"/>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F116C4"/>
    <w:rPr>
      <w:color w:val="44546A" w:themeColor="text2"/>
      <w:sz w:val="28"/>
      <w:szCs w:val="28"/>
    </w:rPr>
  </w:style>
  <w:style w:type="character" w:styleId="Textoennegrita">
    <w:name w:val="Strong"/>
    <w:basedOn w:val="Fuentedeprrafopredeter"/>
    <w:uiPriority w:val="22"/>
    <w:qFormat/>
    <w:rsid w:val="00F116C4"/>
    <w:rPr>
      <w:b/>
      <w:bCs/>
    </w:rPr>
  </w:style>
  <w:style w:type="character" w:styleId="nfasis">
    <w:name w:val="Emphasis"/>
    <w:basedOn w:val="Fuentedeprrafopredeter"/>
    <w:uiPriority w:val="20"/>
    <w:qFormat/>
    <w:rsid w:val="00F116C4"/>
    <w:rPr>
      <w:i/>
      <w:iCs/>
      <w:color w:val="000000" w:themeColor="text1"/>
    </w:rPr>
  </w:style>
  <w:style w:type="paragraph" w:styleId="Sinespaciado">
    <w:name w:val="No Spacing"/>
    <w:uiPriority w:val="1"/>
    <w:qFormat/>
    <w:rsid w:val="00F116C4"/>
    <w:pPr>
      <w:spacing w:after="0" w:line="240" w:lineRule="auto"/>
    </w:pPr>
  </w:style>
  <w:style w:type="paragraph" w:styleId="Cita">
    <w:name w:val="Quote"/>
    <w:basedOn w:val="Normal"/>
    <w:next w:val="Normal"/>
    <w:link w:val="CitaCar"/>
    <w:uiPriority w:val="29"/>
    <w:qFormat/>
    <w:rsid w:val="00F116C4"/>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F116C4"/>
    <w:rPr>
      <w:i/>
      <w:iCs/>
      <w:color w:val="7B7B7B" w:themeColor="accent3" w:themeShade="BF"/>
      <w:sz w:val="24"/>
      <w:szCs w:val="24"/>
    </w:rPr>
  </w:style>
  <w:style w:type="paragraph" w:styleId="Citadestacada">
    <w:name w:val="Intense Quote"/>
    <w:basedOn w:val="Normal"/>
    <w:next w:val="Normal"/>
    <w:link w:val="CitadestacadaCar"/>
    <w:uiPriority w:val="30"/>
    <w:qFormat/>
    <w:rsid w:val="00F116C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F116C4"/>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qFormat/>
    <w:rsid w:val="00F116C4"/>
    <w:rPr>
      <w:i/>
      <w:iCs/>
      <w:color w:val="595959" w:themeColor="text1" w:themeTint="A6"/>
    </w:rPr>
  </w:style>
  <w:style w:type="character" w:styleId="nfasisintenso">
    <w:name w:val="Intense Emphasis"/>
    <w:basedOn w:val="Fuentedeprrafopredeter"/>
    <w:uiPriority w:val="21"/>
    <w:qFormat/>
    <w:rsid w:val="00F116C4"/>
    <w:rPr>
      <w:b/>
      <w:bCs/>
      <w:i/>
      <w:iCs/>
      <w:color w:val="auto"/>
    </w:rPr>
  </w:style>
  <w:style w:type="character" w:styleId="Referenciasutil">
    <w:name w:val="Subtle Reference"/>
    <w:basedOn w:val="Fuentedeprrafopredeter"/>
    <w:uiPriority w:val="31"/>
    <w:qFormat/>
    <w:rsid w:val="00F116C4"/>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116C4"/>
    <w:rPr>
      <w:b/>
      <w:bCs/>
      <w:caps w:val="0"/>
      <w:smallCaps/>
      <w:color w:val="auto"/>
      <w:spacing w:val="0"/>
      <w:u w:val="single"/>
    </w:rPr>
  </w:style>
  <w:style w:type="character" w:styleId="Ttulodellibro">
    <w:name w:val="Book Title"/>
    <w:basedOn w:val="Fuentedeprrafopredeter"/>
    <w:uiPriority w:val="33"/>
    <w:qFormat/>
    <w:rsid w:val="00F116C4"/>
    <w:rPr>
      <w:b/>
      <w:bCs/>
      <w:caps w:val="0"/>
      <w:smallCaps/>
      <w:spacing w:val="0"/>
    </w:rPr>
  </w:style>
  <w:style w:type="paragraph" w:styleId="Encabezado">
    <w:name w:val="header"/>
    <w:basedOn w:val="Normal"/>
    <w:link w:val="EncabezadoCar"/>
    <w:uiPriority w:val="99"/>
    <w:unhideWhenUsed/>
    <w:rsid w:val="002110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11032"/>
  </w:style>
  <w:style w:type="paragraph" w:styleId="Piedepgina">
    <w:name w:val="footer"/>
    <w:basedOn w:val="Normal"/>
    <w:link w:val="PiedepginaCar"/>
    <w:uiPriority w:val="99"/>
    <w:unhideWhenUsed/>
    <w:rsid w:val="002110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1032"/>
  </w:style>
  <w:style w:type="paragraph" w:styleId="Prrafodelista">
    <w:name w:val="List Paragraph"/>
    <w:basedOn w:val="Normal"/>
    <w:uiPriority w:val="34"/>
    <w:qFormat/>
    <w:rsid w:val="00211032"/>
    <w:pPr>
      <w:spacing w:line="259" w:lineRule="auto"/>
      <w:ind w:left="720"/>
      <w:contextualSpacing/>
    </w:pPr>
    <w:rPr>
      <w:rFonts w:eastAsiaTheme="minorHAnsi"/>
      <w:kern w:val="2"/>
      <w:sz w:val="22"/>
      <w:szCs w:val="22"/>
      <w14:ligatures w14:val="standardContextual"/>
    </w:rPr>
  </w:style>
  <w:style w:type="paragraph" w:styleId="Textonotapie">
    <w:name w:val="footnote text"/>
    <w:basedOn w:val="Normal"/>
    <w:link w:val="TextonotapieCar"/>
    <w:uiPriority w:val="99"/>
    <w:semiHidden/>
    <w:unhideWhenUsed/>
    <w:rsid w:val="00B928A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928A9"/>
    <w:rPr>
      <w:sz w:val="20"/>
      <w:szCs w:val="20"/>
    </w:rPr>
  </w:style>
  <w:style w:type="character" w:styleId="Refdenotaalpie">
    <w:name w:val="footnote reference"/>
    <w:basedOn w:val="Fuentedeprrafopredeter"/>
    <w:uiPriority w:val="99"/>
    <w:semiHidden/>
    <w:unhideWhenUsed/>
    <w:rsid w:val="00B928A9"/>
    <w:rPr>
      <w:vertAlign w:val="superscript"/>
    </w:rPr>
  </w:style>
  <w:style w:type="character" w:styleId="Mencinsinresolver">
    <w:name w:val="Unresolved Mention"/>
    <w:basedOn w:val="Fuentedeprrafopredeter"/>
    <w:uiPriority w:val="99"/>
    <w:semiHidden/>
    <w:unhideWhenUsed/>
    <w:rsid w:val="0034622B"/>
    <w:rPr>
      <w:color w:val="605E5C"/>
      <w:shd w:val="clear" w:color="auto" w:fill="E1DFDD"/>
    </w:rPr>
  </w:style>
  <w:style w:type="table" w:styleId="Tablaconcuadrcula">
    <w:name w:val="Table Grid"/>
    <w:basedOn w:val="Tablanormal"/>
    <w:uiPriority w:val="39"/>
    <w:rsid w:val="006B1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0073FF"/>
    <w:rPr>
      <w:color w:val="954F72"/>
      <w:u w:val="single"/>
    </w:rPr>
  </w:style>
  <w:style w:type="paragraph" w:customStyle="1" w:styleId="msonormal0">
    <w:name w:val="msonormal"/>
    <w:basedOn w:val="Normal"/>
    <w:rsid w:val="000073F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xl63">
    <w:name w:val="xl63"/>
    <w:basedOn w:val="Normal"/>
    <w:rsid w:val="000073FF"/>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64">
    <w:name w:val="xl64"/>
    <w:basedOn w:val="Normal"/>
    <w:rsid w:val="000073FF"/>
    <w:pP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65">
    <w:name w:val="xl65"/>
    <w:basedOn w:val="Normal"/>
    <w:rsid w:val="000073FF"/>
    <w:pP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66">
    <w:name w:val="xl66"/>
    <w:basedOn w:val="Normal"/>
    <w:rsid w:val="000073FF"/>
    <w:pP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67">
    <w:name w:val="xl67"/>
    <w:basedOn w:val="Normal"/>
    <w:rsid w:val="000073FF"/>
    <w:pPr>
      <w:shd w:val="clear" w:color="000000" w:fill="BDD7EE"/>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68">
    <w:name w:val="xl68"/>
    <w:basedOn w:val="Normal"/>
    <w:rsid w:val="008078F4"/>
    <w:pP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69">
    <w:name w:val="xl69"/>
    <w:basedOn w:val="Normal"/>
    <w:rsid w:val="008078F4"/>
    <w:pPr>
      <w:shd w:val="clear" w:color="000000" w:fill="BDD7EE"/>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70">
    <w:name w:val="xl70"/>
    <w:basedOn w:val="Normal"/>
    <w:rsid w:val="008078F4"/>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71">
    <w:name w:val="xl71"/>
    <w:basedOn w:val="Normal"/>
    <w:rsid w:val="00E10A66"/>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styleId="Bibliografa">
    <w:name w:val="Bibliography"/>
    <w:basedOn w:val="Normal"/>
    <w:next w:val="Normal"/>
    <w:uiPriority w:val="37"/>
    <w:unhideWhenUsed/>
    <w:rsid w:val="008C7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572">
      <w:bodyDiv w:val="1"/>
      <w:marLeft w:val="0"/>
      <w:marRight w:val="0"/>
      <w:marTop w:val="0"/>
      <w:marBottom w:val="0"/>
      <w:divBdr>
        <w:top w:val="none" w:sz="0" w:space="0" w:color="auto"/>
        <w:left w:val="none" w:sz="0" w:space="0" w:color="auto"/>
        <w:bottom w:val="none" w:sz="0" w:space="0" w:color="auto"/>
        <w:right w:val="none" w:sz="0" w:space="0" w:color="auto"/>
      </w:divBdr>
    </w:div>
    <w:div w:id="31342322">
      <w:bodyDiv w:val="1"/>
      <w:marLeft w:val="0"/>
      <w:marRight w:val="0"/>
      <w:marTop w:val="0"/>
      <w:marBottom w:val="0"/>
      <w:divBdr>
        <w:top w:val="none" w:sz="0" w:space="0" w:color="auto"/>
        <w:left w:val="none" w:sz="0" w:space="0" w:color="auto"/>
        <w:bottom w:val="none" w:sz="0" w:space="0" w:color="auto"/>
        <w:right w:val="none" w:sz="0" w:space="0" w:color="auto"/>
      </w:divBdr>
    </w:div>
    <w:div w:id="141310128">
      <w:bodyDiv w:val="1"/>
      <w:marLeft w:val="0"/>
      <w:marRight w:val="0"/>
      <w:marTop w:val="0"/>
      <w:marBottom w:val="0"/>
      <w:divBdr>
        <w:top w:val="none" w:sz="0" w:space="0" w:color="auto"/>
        <w:left w:val="none" w:sz="0" w:space="0" w:color="auto"/>
        <w:bottom w:val="none" w:sz="0" w:space="0" w:color="auto"/>
        <w:right w:val="none" w:sz="0" w:space="0" w:color="auto"/>
      </w:divBdr>
    </w:div>
    <w:div w:id="161042728">
      <w:bodyDiv w:val="1"/>
      <w:marLeft w:val="0"/>
      <w:marRight w:val="0"/>
      <w:marTop w:val="0"/>
      <w:marBottom w:val="0"/>
      <w:divBdr>
        <w:top w:val="none" w:sz="0" w:space="0" w:color="auto"/>
        <w:left w:val="none" w:sz="0" w:space="0" w:color="auto"/>
        <w:bottom w:val="none" w:sz="0" w:space="0" w:color="auto"/>
        <w:right w:val="none" w:sz="0" w:space="0" w:color="auto"/>
      </w:divBdr>
    </w:div>
    <w:div w:id="176161023">
      <w:bodyDiv w:val="1"/>
      <w:marLeft w:val="0"/>
      <w:marRight w:val="0"/>
      <w:marTop w:val="0"/>
      <w:marBottom w:val="0"/>
      <w:divBdr>
        <w:top w:val="none" w:sz="0" w:space="0" w:color="auto"/>
        <w:left w:val="none" w:sz="0" w:space="0" w:color="auto"/>
        <w:bottom w:val="none" w:sz="0" w:space="0" w:color="auto"/>
        <w:right w:val="none" w:sz="0" w:space="0" w:color="auto"/>
      </w:divBdr>
    </w:div>
    <w:div w:id="219366172">
      <w:bodyDiv w:val="1"/>
      <w:marLeft w:val="0"/>
      <w:marRight w:val="0"/>
      <w:marTop w:val="0"/>
      <w:marBottom w:val="0"/>
      <w:divBdr>
        <w:top w:val="none" w:sz="0" w:space="0" w:color="auto"/>
        <w:left w:val="none" w:sz="0" w:space="0" w:color="auto"/>
        <w:bottom w:val="none" w:sz="0" w:space="0" w:color="auto"/>
        <w:right w:val="none" w:sz="0" w:space="0" w:color="auto"/>
      </w:divBdr>
      <w:divsChild>
        <w:div w:id="1183470942">
          <w:marLeft w:val="0"/>
          <w:marRight w:val="0"/>
          <w:marTop w:val="0"/>
          <w:marBottom w:val="0"/>
          <w:divBdr>
            <w:top w:val="none" w:sz="0" w:space="0" w:color="auto"/>
            <w:left w:val="none" w:sz="0" w:space="0" w:color="auto"/>
            <w:bottom w:val="none" w:sz="0" w:space="0" w:color="auto"/>
            <w:right w:val="none" w:sz="0" w:space="0" w:color="auto"/>
          </w:divBdr>
        </w:div>
      </w:divsChild>
    </w:div>
    <w:div w:id="234560335">
      <w:bodyDiv w:val="1"/>
      <w:marLeft w:val="0"/>
      <w:marRight w:val="0"/>
      <w:marTop w:val="0"/>
      <w:marBottom w:val="0"/>
      <w:divBdr>
        <w:top w:val="none" w:sz="0" w:space="0" w:color="auto"/>
        <w:left w:val="none" w:sz="0" w:space="0" w:color="auto"/>
        <w:bottom w:val="none" w:sz="0" w:space="0" w:color="auto"/>
        <w:right w:val="none" w:sz="0" w:space="0" w:color="auto"/>
      </w:divBdr>
    </w:div>
    <w:div w:id="248274337">
      <w:bodyDiv w:val="1"/>
      <w:marLeft w:val="0"/>
      <w:marRight w:val="0"/>
      <w:marTop w:val="0"/>
      <w:marBottom w:val="0"/>
      <w:divBdr>
        <w:top w:val="none" w:sz="0" w:space="0" w:color="auto"/>
        <w:left w:val="none" w:sz="0" w:space="0" w:color="auto"/>
        <w:bottom w:val="none" w:sz="0" w:space="0" w:color="auto"/>
        <w:right w:val="none" w:sz="0" w:space="0" w:color="auto"/>
      </w:divBdr>
    </w:div>
    <w:div w:id="259728317">
      <w:bodyDiv w:val="1"/>
      <w:marLeft w:val="0"/>
      <w:marRight w:val="0"/>
      <w:marTop w:val="0"/>
      <w:marBottom w:val="0"/>
      <w:divBdr>
        <w:top w:val="none" w:sz="0" w:space="0" w:color="auto"/>
        <w:left w:val="none" w:sz="0" w:space="0" w:color="auto"/>
        <w:bottom w:val="none" w:sz="0" w:space="0" w:color="auto"/>
        <w:right w:val="none" w:sz="0" w:space="0" w:color="auto"/>
      </w:divBdr>
    </w:div>
    <w:div w:id="262495765">
      <w:bodyDiv w:val="1"/>
      <w:marLeft w:val="0"/>
      <w:marRight w:val="0"/>
      <w:marTop w:val="0"/>
      <w:marBottom w:val="0"/>
      <w:divBdr>
        <w:top w:val="none" w:sz="0" w:space="0" w:color="auto"/>
        <w:left w:val="none" w:sz="0" w:space="0" w:color="auto"/>
        <w:bottom w:val="none" w:sz="0" w:space="0" w:color="auto"/>
        <w:right w:val="none" w:sz="0" w:space="0" w:color="auto"/>
      </w:divBdr>
    </w:div>
    <w:div w:id="291135786">
      <w:bodyDiv w:val="1"/>
      <w:marLeft w:val="0"/>
      <w:marRight w:val="0"/>
      <w:marTop w:val="0"/>
      <w:marBottom w:val="0"/>
      <w:divBdr>
        <w:top w:val="none" w:sz="0" w:space="0" w:color="auto"/>
        <w:left w:val="none" w:sz="0" w:space="0" w:color="auto"/>
        <w:bottom w:val="none" w:sz="0" w:space="0" w:color="auto"/>
        <w:right w:val="none" w:sz="0" w:space="0" w:color="auto"/>
      </w:divBdr>
    </w:div>
    <w:div w:id="309988586">
      <w:bodyDiv w:val="1"/>
      <w:marLeft w:val="0"/>
      <w:marRight w:val="0"/>
      <w:marTop w:val="0"/>
      <w:marBottom w:val="0"/>
      <w:divBdr>
        <w:top w:val="none" w:sz="0" w:space="0" w:color="auto"/>
        <w:left w:val="none" w:sz="0" w:space="0" w:color="auto"/>
        <w:bottom w:val="none" w:sz="0" w:space="0" w:color="auto"/>
        <w:right w:val="none" w:sz="0" w:space="0" w:color="auto"/>
      </w:divBdr>
    </w:div>
    <w:div w:id="346715567">
      <w:bodyDiv w:val="1"/>
      <w:marLeft w:val="0"/>
      <w:marRight w:val="0"/>
      <w:marTop w:val="0"/>
      <w:marBottom w:val="0"/>
      <w:divBdr>
        <w:top w:val="none" w:sz="0" w:space="0" w:color="auto"/>
        <w:left w:val="none" w:sz="0" w:space="0" w:color="auto"/>
        <w:bottom w:val="none" w:sz="0" w:space="0" w:color="auto"/>
        <w:right w:val="none" w:sz="0" w:space="0" w:color="auto"/>
      </w:divBdr>
    </w:div>
    <w:div w:id="355086728">
      <w:bodyDiv w:val="1"/>
      <w:marLeft w:val="0"/>
      <w:marRight w:val="0"/>
      <w:marTop w:val="0"/>
      <w:marBottom w:val="0"/>
      <w:divBdr>
        <w:top w:val="none" w:sz="0" w:space="0" w:color="auto"/>
        <w:left w:val="none" w:sz="0" w:space="0" w:color="auto"/>
        <w:bottom w:val="none" w:sz="0" w:space="0" w:color="auto"/>
        <w:right w:val="none" w:sz="0" w:space="0" w:color="auto"/>
      </w:divBdr>
    </w:div>
    <w:div w:id="376974599">
      <w:bodyDiv w:val="1"/>
      <w:marLeft w:val="0"/>
      <w:marRight w:val="0"/>
      <w:marTop w:val="0"/>
      <w:marBottom w:val="0"/>
      <w:divBdr>
        <w:top w:val="none" w:sz="0" w:space="0" w:color="auto"/>
        <w:left w:val="none" w:sz="0" w:space="0" w:color="auto"/>
        <w:bottom w:val="none" w:sz="0" w:space="0" w:color="auto"/>
        <w:right w:val="none" w:sz="0" w:space="0" w:color="auto"/>
      </w:divBdr>
    </w:div>
    <w:div w:id="422797605">
      <w:bodyDiv w:val="1"/>
      <w:marLeft w:val="0"/>
      <w:marRight w:val="0"/>
      <w:marTop w:val="0"/>
      <w:marBottom w:val="0"/>
      <w:divBdr>
        <w:top w:val="none" w:sz="0" w:space="0" w:color="auto"/>
        <w:left w:val="none" w:sz="0" w:space="0" w:color="auto"/>
        <w:bottom w:val="none" w:sz="0" w:space="0" w:color="auto"/>
        <w:right w:val="none" w:sz="0" w:space="0" w:color="auto"/>
      </w:divBdr>
    </w:div>
    <w:div w:id="489904802">
      <w:bodyDiv w:val="1"/>
      <w:marLeft w:val="0"/>
      <w:marRight w:val="0"/>
      <w:marTop w:val="0"/>
      <w:marBottom w:val="0"/>
      <w:divBdr>
        <w:top w:val="none" w:sz="0" w:space="0" w:color="auto"/>
        <w:left w:val="none" w:sz="0" w:space="0" w:color="auto"/>
        <w:bottom w:val="none" w:sz="0" w:space="0" w:color="auto"/>
        <w:right w:val="none" w:sz="0" w:space="0" w:color="auto"/>
      </w:divBdr>
    </w:div>
    <w:div w:id="508451547">
      <w:bodyDiv w:val="1"/>
      <w:marLeft w:val="0"/>
      <w:marRight w:val="0"/>
      <w:marTop w:val="0"/>
      <w:marBottom w:val="0"/>
      <w:divBdr>
        <w:top w:val="none" w:sz="0" w:space="0" w:color="auto"/>
        <w:left w:val="none" w:sz="0" w:space="0" w:color="auto"/>
        <w:bottom w:val="none" w:sz="0" w:space="0" w:color="auto"/>
        <w:right w:val="none" w:sz="0" w:space="0" w:color="auto"/>
      </w:divBdr>
    </w:div>
    <w:div w:id="513888457">
      <w:bodyDiv w:val="1"/>
      <w:marLeft w:val="0"/>
      <w:marRight w:val="0"/>
      <w:marTop w:val="0"/>
      <w:marBottom w:val="0"/>
      <w:divBdr>
        <w:top w:val="none" w:sz="0" w:space="0" w:color="auto"/>
        <w:left w:val="none" w:sz="0" w:space="0" w:color="auto"/>
        <w:bottom w:val="none" w:sz="0" w:space="0" w:color="auto"/>
        <w:right w:val="none" w:sz="0" w:space="0" w:color="auto"/>
      </w:divBdr>
    </w:div>
    <w:div w:id="526144371">
      <w:bodyDiv w:val="1"/>
      <w:marLeft w:val="0"/>
      <w:marRight w:val="0"/>
      <w:marTop w:val="0"/>
      <w:marBottom w:val="0"/>
      <w:divBdr>
        <w:top w:val="none" w:sz="0" w:space="0" w:color="auto"/>
        <w:left w:val="none" w:sz="0" w:space="0" w:color="auto"/>
        <w:bottom w:val="none" w:sz="0" w:space="0" w:color="auto"/>
        <w:right w:val="none" w:sz="0" w:space="0" w:color="auto"/>
      </w:divBdr>
      <w:divsChild>
        <w:div w:id="1166940707">
          <w:marLeft w:val="0"/>
          <w:marRight w:val="0"/>
          <w:marTop w:val="0"/>
          <w:marBottom w:val="0"/>
          <w:divBdr>
            <w:top w:val="none" w:sz="0" w:space="0" w:color="auto"/>
            <w:left w:val="none" w:sz="0" w:space="0" w:color="auto"/>
            <w:bottom w:val="none" w:sz="0" w:space="0" w:color="auto"/>
            <w:right w:val="none" w:sz="0" w:space="0" w:color="auto"/>
          </w:divBdr>
        </w:div>
        <w:div w:id="1096560230">
          <w:marLeft w:val="0"/>
          <w:marRight w:val="0"/>
          <w:marTop w:val="0"/>
          <w:marBottom w:val="0"/>
          <w:divBdr>
            <w:top w:val="none" w:sz="0" w:space="0" w:color="auto"/>
            <w:left w:val="none" w:sz="0" w:space="0" w:color="auto"/>
            <w:bottom w:val="none" w:sz="0" w:space="0" w:color="auto"/>
            <w:right w:val="none" w:sz="0" w:space="0" w:color="auto"/>
          </w:divBdr>
        </w:div>
        <w:div w:id="288781909">
          <w:marLeft w:val="0"/>
          <w:marRight w:val="0"/>
          <w:marTop w:val="0"/>
          <w:marBottom w:val="0"/>
          <w:divBdr>
            <w:top w:val="none" w:sz="0" w:space="0" w:color="auto"/>
            <w:left w:val="none" w:sz="0" w:space="0" w:color="auto"/>
            <w:bottom w:val="none" w:sz="0" w:space="0" w:color="auto"/>
            <w:right w:val="none" w:sz="0" w:space="0" w:color="auto"/>
          </w:divBdr>
        </w:div>
        <w:div w:id="1264805526">
          <w:marLeft w:val="0"/>
          <w:marRight w:val="0"/>
          <w:marTop w:val="0"/>
          <w:marBottom w:val="0"/>
          <w:divBdr>
            <w:top w:val="none" w:sz="0" w:space="0" w:color="auto"/>
            <w:left w:val="none" w:sz="0" w:space="0" w:color="auto"/>
            <w:bottom w:val="none" w:sz="0" w:space="0" w:color="auto"/>
            <w:right w:val="none" w:sz="0" w:space="0" w:color="auto"/>
          </w:divBdr>
        </w:div>
      </w:divsChild>
    </w:div>
    <w:div w:id="527254820">
      <w:bodyDiv w:val="1"/>
      <w:marLeft w:val="0"/>
      <w:marRight w:val="0"/>
      <w:marTop w:val="0"/>
      <w:marBottom w:val="0"/>
      <w:divBdr>
        <w:top w:val="none" w:sz="0" w:space="0" w:color="auto"/>
        <w:left w:val="none" w:sz="0" w:space="0" w:color="auto"/>
        <w:bottom w:val="none" w:sz="0" w:space="0" w:color="auto"/>
        <w:right w:val="none" w:sz="0" w:space="0" w:color="auto"/>
      </w:divBdr>
    </w:div>
    <w:div w:id="568079363">
      <w:bodyDiv w:val="1"/>
      <w:marLeft w:val="0"/>
      <w:marRight w:val="0"/>
      <w:marTop w:val="0"/>
      <w:marBottom w:val="0"/>
      <w:divBdr>
        <w:top w:val="none" w:sz="0" w:space="0" w:color="auto"/>
        <w:left w:val="none" w:sz="0" w:space="0" w:color="auto"/>
        <w:bottom w:val="none" w:sz="0" w:space="0" w:color="auto"/>
        <w:right w:val="none" w:sz="0" w:space="0" w:color="auto"/>
      </w:divBdr>
    </w:div>
    <w:div w:id="582761096">
      <w:bodyDiv w:val="1"/>
      <w:marLeft w:val="0"/>
      <w:marRight w:val="0"/>
      <w:marTop w:val="0"/>
      <w:marBottom w:val="0"/>
      <w:divBdr>
        <w:top w:val="none" w:sz="0" w:space="0" w:color="auto"/>
        <w:left w:val="none" w:sz="0" w:space="0" w:color="auto"/>
        <w:bottom w:val="none" w:sz="0" w:space="0" w:color="auto"/>
        <w:right w:val="none" w:sz="0" w:space="0" w:color="auto"/>
      </w:divBdr>
    </w:div>
    <w:div w:id="598755284">
      <w:bodyDiv w:val="1"/>
      <w:marLeft w:val="0"/>
      <w:marRight w:val="0"/>
      <w:marTop w:val="0"/>
      <w:marBottom w:val="0"/>
      <w:divBdr>
        <w:top w:val="none" w:sz="0" w:space="0" w:color="auto"/>
        <w:left w:val="none" w:sz="0" w:space="0" w:color="auto"/>
        <w:bottom w:val="none" w:sz="0" w:space="0" w:color="auto"/>
        <w:right w:val="none" w:sz="0" w:space="0" w:color="auto"/>
      </w:divBdr>
    </w:div>
    <w:div w:id="616134762">
      <w:bodyDiv w:val="1"/>
      <w:marLeft w:val="0"/>
      <w:marRight w:val="0"/>
      <w:marTop w:val="0"/>
      <w:marBottom w:val="0"/>
      <w:divBdr>
        <w:top w:val="none" w:sz="0" w:space="0" w:color="auto"/>
        <w:left w:val="none" w:sz="0" w:space="0" w:color="auto"/>
        <w:bottom w:val="none" w:sz="0" w:space="0" w:color="auto"/>
        <w:right w:val="none" w:sz="0" w:space="0" w:color="auto"/>
      </w:divBdr>
    </w:div>
    <w:div w:id="622082354">
      <w:bodyDiv w:val="1"/>
      <w:marLeft w:val="0"/>
      <w:marRight w:val="0"/>
      <w:marTop w:val="0"/>
      <w:marBottom w:val="0"/>
      <w:divBdr>
        <w:top w:val="none" w:sz="0" w:space="0" w:color="auto"/>
        <w:left w:val="none" w:sz="0" w:space="0" w:color="auto"/>
        <w:bottom w:val="none" w:sz="0" w:space="0" w:color="auto"/>
        <w:right w:val="none" w:sz="0" w:space="0" w:color="auto"/>
      </w:divBdr>
    </w:div>
    <w:div w:id="628557739">
      <w:bodyDiv w:val="1"/>
      <w:marLeft w:val="0"/>
      <w:marRight w:val="0"/>
      <w:marTop w:val="0"/>
      <w:marBottom w:val="0"/>
      <w:divBdr>
        <w:top w:val="none" w:sz="0" w:space="0" w:color="auto"/>
        <w:left w:val="none" w:sz="0" w:space="0" w:color="auto"/>
        <w:bottom w:val="none" w:sz="0" w:space="0" w:color="auto"/>
        <w:right w:val="none" w:sz="0" w:space="0" w:color="auto"/>
      </w:divBdr>
    </w:div>
    <w:div w:id="667445389">
      <w:bodyDiv w:val="1"/>
      <w:marLeft w:val="0"/>
      <w:marRight w:val="0"/>
      <w:marTop w:val="0"/>
      <w:marBottom w:val="0"/>
      <w:divBdr>
        <w:top w:val="none" w:sz="0" w:space="0" w:color="auto"/>
        <w:left w:val="none" w:sz="0" w:space="0" w:color="auto"/>
        <w:bottom w:val="none" w:sz="0" w:space="0" w:color="auto"/>
        <w:right w:val="none" w:sz="0" w:space="0" w:color="auto"/>
      </w:divBdr>
    </w:div>
    <w:div w:id="718356484">
      <w:bodyDiv w:val="1"/>
      <w:marLeft w:val="0"/>
      <w:marRight w:val="0"/>
      <w:marTop w:val="0"/>
      <w:marBottom w:val="0"/>
      <w:divBdr>
        <w:top w:val="none" w:sz="0" w:space="0" w:color="auto"/>
        <w:left w:val="none" w:sz="0" w:space="0" w:color="auto"/>
        <w:bottom w:val="none" w:sz="0" w:space="0" w:color="auto"/>
        <w:right w:val="none" w:sz="0" w:space="0" w:color="auto"/>
      </w:divBdr>
    </w:div>
    <w:div w:id="720908660">
      <w:bodyDiv w:val="1"/>
      <w:marLeft w:val="0"/>
      <w:marRight w:val="0"/>
      <w:marTop w:val="0"/>
      <w:marBottom w:val="0"/>
      <w:divBdr>
        <w:top w:val="none" w:sz="0" w:space="0" w:color="auto"/>
        <w:left w:val="none" w:sz="0" w:space="0" w:color="auto"/>
        <w:bottom w:val="none" w:sz="0" w:space="0" w:color="auto"/>
        <w:right w:val="none" w:sz="0" w:space="0" w:color="auto"/>
      </w:divBdr>
    </w:div>
    <w:div w:id="737940692">
      <w:bodyDiv w:val="1"/>
      <w:marLeft w:val="0"/>
      <w:marRight w:val="0"/>
      <w:marTop w:val="0"/>
      <w:marBottom w:val="0"/>
      <w:divBdr>
        <w:top w:val="none" w:sz="0" w:space="0" w:color="auto"/>
        <w:left w:val="none" w:sz="0" w:space="0" w:color="auto"/>
        <w:bottom w:val="none" w:sz="0" w:space="0" w:color="auto"/>
        <w:right w:val="none" w:sz="0" w:space="0" w:color="auto"/>
      </w:divBdr>
    </w:div>
    <w:div w:id="854267538">
      <w:bodyDiv w:val="1"/>
      <w:marLeft w:val="0"/>
      <w:marRight w:val="0"/>
      <w:marTop w:val="0"/>
      <w:marBottom w:val="0"/>
      <w:divBdr>
        <w:top w:val="none" w:sz="0" w:space="0" w:color="auto"/>
        <w:left w:val="none" w:sz="0" w:space="0" w:color="auto"/>
        <w:bottom w:val="none" w:sz="0" w:space="0" w:color="auto"/>
        <w:right w:val="none" w:sz="0" w:space="0" w:color="auto"/>
      </w:divBdr>
    </w:div>
    <w:div w:id="857767902">
      <w:bodyDiv w:val="1"/>
      <w:marLeft w:val="0"/>
      <w:marRight w:val="0"/>
      <w:marTop w:val="0"/>
      <w:marBottom w:val="0"/>
      <w:divBdr>
        <w:top w:val="none" w:sz="0" w:space="0" w:color="auto"/>
        <w:left w:val="none" w:sz="0" w:space="0" w:color="auto"/>
        <w:bottom w:val="none" w:sz="0" w:space="0" w:color="auto"/>
        <w:right w:val="none" w:sz="0" w:space="0" w:color="auto"/>
      </w:divBdr>
    </w:div>
    <w:div w:id="901253682">
      <w:bodyDiv w:val="1"/>
      <w:marLeft w:val="0"/>
      <w:marRight w:val="0"/>
      <w:marTop w:val="0"/>
      <w:marBottom w:val="0"/>
      <w:divBdr>
        <w:top w:val="none" w:sz="0" w:space="0" w:color="auto"/>
        <w:left w:val="none" w:sz="0" w:space="0" w:color="auto"/>
        <w:bottom w:val="none" w:sz="0" w:space="0" w:color="auto"/>
        <w:right w:val="none" w:sz="0" w:space="0" w:color="auto"/>
      </w:divBdr>
    </w:div>
    <w:div w:id="941498909">
      <w:bodyDiv w:val="1"/>
      <w:marLeft w:val="0"/>
      <w:marRight w:val="0"/>
      <w:marTop w:val="0"/>
      <w:marBottom w:val="0"/>
      <w:divBdr>
        <w:top w:val="none" w:sz="0" w:space="0" w:color="auto"/>
        <w:left w:val="none" w:sz="0" w:space="0" w:color="auto"/>
        <w:bottom w:val="none" w:sz="0" w:space="0" w:color="auto"/>
        <w:right w:val="none" w:sz="0" w:space="0" w:color="auto"/>
      </w:divBdr>
    </w:div>
    <w:div w:id="976035929">
      <w:bodyDiv w:val="1"/>
      <w:marLeft w:val="0"/>
      <w:marRight w:val="0"/>
      <w:marTop w:val="0"/>
      <w:marBottom w:val="0"/>
      <w:divBdr>
        <w:top w:val="none" w:sz="0" w:space="0" w:color="auto"/>
        <w:left w:val="none" w:sz="0" w:space="0" w:color="auto"/>
        <w:bottom w:val="none" w:sz="0" w:space="0" w:color="auto"/>
        <w:right w:val="none" w:sz="0" w:space="0" w:color="auto"/>
      </w:divBdr>
    </w:div>
    <w:div w:id="1083407101">
      <w:bodyDiv w:val="1"/>
      <w:marLeft w:val="0"/>
      <w:marRight w:val="0"/>
      <w:marTop w:val="0"/>
      <w:marBottom w:val="0"/>
      <w:divBdr>
        <w:top w:val="none" w:sz="0" w:space="0" w:color="auto"/>
        <w:left w:val="none" w:sz="0" w:space="0" w:color="auto"/>
        <w:bottom w:val="none" w:sz="0" w:space="0" w:color="auto"/>
        <w:right w:val="none" w:sz="0" w:space="0" w:color="auto"/>
      </w:divBdr>
    </w:div>
    <w:div w:id="1088578527">
      <w:bodyDiv w:val="1"/>
      <w:marLeft w:val="0"/>
      <w:marRight w:val="0"/>
      <w:marTop w:val="0"/>
      <w:marBottom w:val="0"/>
      <w:divBdr>
        <w:top w:val="none" w:sz="0" w:space="0" w:color="auto"/>
        <w:left w:val="none" w:sz="0" w:space="0" w:color="auto"/>
        <w:bottom w:val="none" w:sz="0" w:space="0" w:color="auto"/>
        <w:right w:val="none" w:sz="0" w:space="0" w:color="auto"/>
      </w:divBdr>
    </w:div>
    <w:div w:id="1116170337">
      <w:bodyDiv w:val="1"/>
      <w:marLeft w:val="0"/>
      <w:marRight w:val="0"/>
      <w:marTop w:val="0"/>
      <w:marBottom w:val="0"/>
      <w:divBdr>
        <w:top w:val="none" w:sz="0" w:space="0" w:color="auto"/>
        <w:left w:val="none" w:sz="0" w:space="0" w:color="auto"/>
        <w:bottom w:val="none" w:sz="0" w:space="0" w:color="auto"/>
        <w:right w:val="none" w:sz="0" w:space="0" w:color="auto"/>
      </w:divBdr>
    </w:div>
    <w:div w:id="1121339871">
      <w:bodyDiv w:val="1"/>
      <w:marLeft w:val="0"/>
      <w:marRight w:val="0"/>
      <w:marTop w:val="0"/>
      <w:marBottom w:val="0"/>
      <w:divBdr>
        <w:top w:val="none" w:sz="0" w:space="0" w:color="auto"/>
        <w:left w:val="none" w:sz="0" w:space="0" w:color="auto"/>
        <w:bottom w:val="none" w:sz="0" w:space="0" w:color="auto"/>
        <w:right w:val="none" w:sz="0" w:space="0" w:color="auto"/>
      </w:divBdr>
    </w:div>
    <w:div w:id="1133983039">
      <w:bodyDiv w:val="1"/>
      <w:marLeft w:val="0"/>
      <w:marRight w:val="0"/>
      <w:marTop w:val="0"/>
      <w:marBottom w:val="0"/>
      <w:divBdr>
        <w:top w:val="none" w:sz="0" w:space="0" w:color="auto"/>
        <w:left w:val="none" w:sz="0" w:space="0" w:color="auto"/>
        <w:bottom w:val="none" w:sz="0" w:space="0" w:color="auto"/>
        <w:right w:val="none" w:sz="0" w:space="0" w:color="auto"/>
      </w:divBdr>
    </w:div>
    <w:div w:id="1163736346">
      <w:bodyDiv w:val="1"/>
      <w:marLeft w:val="0"/>
      <w:marRight w:val="0"/>
      <w:marTop w:val="0"/>
      <w:marBottom w:val="0"/>
      <w:divBdr>
        <w:top w:val="none" w:sz="0" w:space="0" w:color="auto"/>
        <w:left w:val="none" w:sz="0" w:space="0" w:color="auto"/>
        <w:bottom w:val="none" w:sz="0" w:space="0" w:color="auto"/>
        <w:right w:val="none" w:sz="0" w:space="0" w:color="auto"/>
      </w:divBdr>
    </w:div>
    <w:div w:id="1197812170">
      <w:bodyDiv w:val="1"/>
      <w:marLeft w:val="0"/>
      <w:marRight w:val="0"/>
      <w:marTop w:val="0"/>
      <w:marBottom w:val="0"/>
      <w:divBdr>
        <w:top w:val="none" w:sz="0" w:space="0" w:color="auto"/>
        <w:left w:val="none" w:sz="0" w:space="0" w:color="auto"/>
        <w:bottom w:val="none" w:sz="0" w:space="0" w:color="auto"/>
        <w:right w:val="none" w:sz="0" w:space="0" w:color="auto"/>
      </w:divBdr>
    </w:div>
    <w:div w:id="1211578490">
      <w:bodyDiv w:val="1"/>
      <w:marLeft w:val="0"/>
      <w:marRight w:val="0"/>
      <w:marTop w:val="0"/>
      <w:marBottom w:val="0"/>
      <w:divBdr>
        <w:top w:val="none" w:sz="0" w:space="0" w:color="auto"/>
        <w:left w:val="none" w:sz="0" w:space="0" w:color="auto"/>
        <w:bottom w:val="none" w:sz="0" w:space="0" w:color="auto"/>
        <w:right w:val="none" w:sz="0" w:space="0" w:color="auto"/>
      </w:divBdr>
    </w:div>
    <w:div w:id="1272781653">
      <w:bodyDiv w:val="1"/>
      <w:marLeft w:val="0"/>
      <w:marRight w:val="0"/>
      <w:marTop w:val="0"/>
      <w:marBottom w:val="0"/>
      <w:divBdr>
        <w:top w:val="none" w:sz="0" w:space="0" w:color="auto"/>
        <w:left w:val="none" w:sz="0" w:space="0" w:color="auto"/>
        <w:bottom w:val="none" w:sz="0" w:space="0" w:color="auto"/>
        <w:right w:val="none" w:sz="0" w:space="0" w:color="auto"/>
      </w:divBdr>
    </w:div>
    <w:div w:id="1276474878">
      <w:bodyDiv w:val="1"/>
      <w:marLeft w:val="0"/>
      <w:marRight w:val="0"/>
      <w:marTop w:val="0"/>
      <w:marBottom w:val="0"/>
      <w:divBdr>
        <w:top w:val="none" w:sz="0" w:space="0" w:color="auto"/>
        <w:left w:val="none" w:sz="0" w:space="0" w:color="auto"/>
        <w:bottom w:val="none" w:sz="0" w:space="0" w:color="auto"/>
        <w:right w:val="none" w:sz="0" w:space="0" w:color="auto"/>
      </w:divBdr>
    </w:div>
    <w:div w:id="1305159261">
      <w:bodyDiv w:val="1"/>
      <w:marLeft w:val="0"/>
      <w:marRight w:val="0"/>
      <w:marTop w:val="0"/>
      <w:marBottom w:val="0"/>
      <w:divBdr>
        <w:top w:val="none" w:sz="0" w:space="0" w:color="auto"/>
        <w:left w:val="none" w:sz="0" w:space="0" w:color="auto"/>
        <w:bottom w:val="none" w:sz="0" w:space="0" w:color="auto"/>
        <w:right w:val="none" w:sz="0" w:space="0" w:color="auto"/>
      </w:divBdr>
    </w:div>
    <w:div w:id="1311130363">
      <w:bodyDiv w:val="1"/>
      <w:marLeft w:val="0"/>
      <w:marRight w:val="0"/>
      <w:marTop w:val="0"/>
      <w:marBottom w:val="0"/>
      <w:divBdr>
        <w:top w:val="none" w:sz="0" w:space="0" w:color="auto"/>
        <w:left w:val="none" w:sz="0" w:space="0" w:color="auto"/>
        <w:bottom w:val="none" w:sz="0" w:space="0" w:color="auto"/>
        <w:right w:val="none" w:sz="0" w:space="0" w:color="auto"/>
      </w:divBdr>
    </w:div>
    <w:div w:id="1315254010">
      <w:bodyDiv w:val="1"/>
      <w:marLeft w:val="0"/>
      <w:marRight w:val="0"/>
      <w:marTop w:val="0"/>
      <w:marBottom w:val="0"/>
      <w:divBdr>
        <w:top w:val="none" w:sz="0" w:space="0" w:color="auto"/>
        <w:left w:val="none" w:sz="0" w:space="0" w:color="auto"/>
        <w:bottom w:val="none" w:sz="0" w:space="0" w:color="auto"/>
        <w:right w:val="none" w:sz="0" w:space="0" w:color="auto"/>
      </w:divBdr>
    </w:div>
    <w:div w:id="1364481643">
      <w:bodyDiv w:val="1"/>
      <w:marLeft w:val="0"/>
      <w:marRight w:val="0"/>
      <w:marTop w:val="0"/>
      <w:marBottom w:val="0"/>
      <w:divBdr>
        <w:top w:val="none" w:sz="0" w:space="0" w:color="auto"/>
        <w:left w:val="none" w:sz="0" w:space="0" w:color="auto"/>
        <w:bottom w:val="none" w:sz="0" w:space="0" w:color="auto"/>
        <w:right w:val="none" w:sz="0" w:space="0" w:color="auto"/>
      </w:divBdr>
    </w:div>
    <w:div w:id="1413430330">
      <w:bodyDiv w:val="1"/>
      <w:marLeft w:val="0"/>
      <w:marRight w:val="0"/>
      <w:marTop w:val="0"/>
      <w:marBottom w:val="0"/>
      <w:divBdr>
        <w:top w:val="none" w:sz="0" w:space="0" w:color="auto"/>
        <w:left w:val="none" w:sz="0" w:space="0" w:color="auto"/>
        <w:bottom w:val="none" w:sz="0" w:space="0" w:color="auto"/>
        <w:right w:val="none" w:sz="0" w:space="0" w:color="auto"/>
      </w:divBdr>
    </w:div>
    <w:div w:id="1415084940">
      <w:bodyDiv w:val="1"/>
      <w:marLeft w:val="0"/>
      <w:marRight w:val="0"/>
      <w:marTop w:val="0"/>
      <w:marBottom w:val="0"/>
      <w:divBdr>
        <w:top w:val="none" w:sz="0" w:space="0" w:color="auto"/>
        <w:left w:val="none" w:sz="0" w:space="0" w:color="auto"/>
        <w:bottom w:val="none" w:sz="0" w:space="0" w:color="auto"/>
        <w:right w:val="none" w:sz="0" w:space="0" w:color="auto"/>
      </w:divBdr>
    </w:div>
    <w:div w:id="1433746419">
      <w:bodyDiv w:val="1"/>
      <w:marLeft w:val="0"/>
      <w:marRight w:val="0"/>
      <w:marTop w:val="0"/>
      <w:marBottom w:val="0"/>
      <w:divBdr>
        <w:top w:val="none" w:sz="0" w:space="0" w:color="auto"/>
        <w:left w:val="none" w:sz="0" w:space="0" w:color="auto"/>
        <w:bottom w:val="none" w:sz="0" w:space="0" w:color="auto"/>
        <w:right w:val="none" w:sz="0" w:space="0" w:color="auto"/>
      </w:divBdr>
    </w:div>
    <w:div w:id="1436362812">
      <w:bodyDiv w:val="1"/>
      <w:marLeft w:val="0"/>
      <w:marRight w:val="0"/>
      <w:marTop w:val="0"/>
      <w:marBottom w:val="0"/>
      <w:divBdr>
        <w:top w:val="none" w:sz="0" w:space="0" w:color="auto"/>
        <w:left w:val="none" w:sz="0" w:space="0" w:color="auto"/>
        <w:bottom w:val="none" w:sz="0" w:space="0" w:color="auto"/>
        <w:right w:val="none" w:sz="0" w:space="0" w:color="auto"/>
      </w:divBdr>
    </w:div>
    <w:div w:id="1471097646">
      <w:bodyDiv w:val="1"/>
      <w:marLeft w:val="0"/>
      <w:marRight w:val="0"/>
      <w:marTop w:val="0"/>
      <w:marBottom w:val="0"/>
      <w:divBdr>
        <w:top w:val="none" w:sz="0" w:space="0" w:color="auto"/>
        <w:left w:val="none" w:sz="0" w:space="0" w:color="auto"/>
        <w:bottom w:val="none" w:sz="0" w:space="0" w:color="auto"/>
        <w:right w:val="none" w:sz="0" w:space="0" w:color="auto"/>
      </w:divBdr>
    </w:div>
    <w:div w:id="1471366514">
      <w:bodyDiv w:val="1"/>
      <w:marLeft w:val="0"/>
      <w:marRight w:val="0"/>
      <w:marTop w:val="0"/>
      <w:marBottom w:val="0"/>
      <w:divBdr>
        <w:top w:val="none" w:sz="0" w:space="0" w:color="auto"/>
        <w:left w:val="none" w:sz="0" w:space="0" w:color="auto"/>
        <w:bottom w:val="none" w:sz="0" w:space="0" w:color="auto"/>
        <w:right w:val="none" w:sz="0" w:space="0" w:color="auto"/>
      </w:divBdr>
    </w:div>
    <w:div w:id="1511800926">
      <w:bodyDiv w:val="1"/>
      <w:marLeft w:val="0"/>
      <w:marRight w:val="0"/>
      <w:marTop w:val="0"/>
      <w:marBottom w:val="0"/>
      <w:divBdr>
        <w:top w:val="none" w:sz="0" w:space="0" w:color="auto"/>
        <w:left w:val="none" w:sz="0" w:space="0" w:color="auto"/>
        <w:bottom w:val="none" w:sz="0" w:space="0" w:color="auto"/>
        <w:right w:val="none" w:sz="0" w:space="0" w:color="auto"/>
      </w:divBdr>
    </w:div>
    <w:div w:id="1539008085">
      <w:bodyDiv w:val="1"/>
      <w:marLeft w:val="0"/>
      <w:marRight w:val="0"/>
      <w:marTop w:val="0"/>
      <w:marBottom w:val="0"/>
      <w:divBdr>
        <w:top w:val="none" w:sz="0" w:space="0" w:color="auto"/>
        <w:left w:val="none" w:sz="0" w:space="0" w:color="auto"/>
        <w:bottom w:val="none" w:sz="0" w:space="0" w:color="auto"/>
        <w:right w:val="none" w:sz="0" w:space="0" w:color="auto"/>
      </w:divBdr>
    </w:div>
    <w:div w:id="1541627321">
      <w:bodyDiv w:val="1"/>
      <w:marLeft w:val="0"/>
      <w:marRight w:val="0"/>
      <w:marTop w:val="0"/>
      <w:marBottom w:val="0"/>
      <w:divBdr>
        <w:top w:val="none" w:sz="0" w:space="0" w:color="auto"/>
        <w:left w:val="none" w:sz="0" w:space="0" w:color="auto"/>
        <w:bottom w:val="none" w:sz="0" w:space="0" w:color="auto"/>
        <w:right w:val="none" w:sz="0" w:space="0" w:color="auto"/>
      </w:divBdr>
    </w:div>
    <w:div w:id="1562205113">
      <w:bodyDiv w:val="1"/>
      <w:marLeft w:val="0"/>
      <w:marRight w:val="0"/>
      <w:marTop w:val="0"/>
      <w:marBottom w:val="0"/>
      <w:divBdr>
        <w:top w:val="none" w:sz="0" w:space="0" w:color="auto"/>
        <w:left w:val="none" w:sz="0" w:space="0" w:color="auto"/>
        <w:bottom w:val="none" w:sz="0" w:space="0" w:color="auto"/>
        <w:right w:val="none" w:sz="0" w:space="0" w:color="auto"/>
      </w:divBdr>
    </w:div>
    <w:div w:id="1567450472">
      <w:bodyDiv w:val="1"/>
      <w:marLeft w:val="0"/>
      <w:marRight w:val="0"/>
      <w:marTop w:val="0"/>
      <w:marBottom w:val="0"/>
      <w:divBdr>
        <w:top w:val="none" w:sz="0" w:space="0" w:color="auto"/>
        <w:left w:val="none" w:sz="0" w:space="0" w:color="auto"/>
        <w:bottom w:val="none" w:sz="0" w:space="0" w:color="auto"/>
        <w:right w:val="none" w:sz="0" w:space="0" w:color="auto"/>
      </w:divBdr>
    </w:div>
    <w:div w:id="1681347683">
      <w:bodyDiv w:val="1"/>
      <w:marLeft w:val="0"/>
      <w:marRight w:val="0"/>
      <w:marTop w:val="0"/>
      <w:marBottom w:val="0"/>
      <w:divBdr>
        <w:top w:val="none" w:sz="0" w:space="0" w:color="auto"/>
        <w:left w:val="none" w:sz="0" w:space="0" w:color="auto"/>
        <w:bottom w:val="none" w:sz="0" w:space="0" w:color="auto"/>
        <w:right w:val="none" w:sz="0" w:space="0" w:color="auto"/>
      </w:divBdr>
      <w:divsChild>
        <w:div w:id="1738940170">
          <w:marLeft w:val="0"/>
          <w:marRight w:val="0"/>
          <w:marTop w:val="0"/>
          <w:marBottom w:val="0"/>
          <w:divBdr>
            <w:top w:val="none" w:sz="0" w:space="0" w:color="auto"/>
            <w:left w:val="none" w:sz="0" w:space="0" w:color="auto"/>
            <w:bottom w:val="none" w:sz="0" w:space="0" w:color="auto"/>
            <w:right w:val="none" w:sz="0" w:space="0" w:color="auto"/>
          </w:divBdr>
        </w:div>
      </w:divsChild>
    </w:div>
    <w:div w:id="1681662985">
      <w:bodyDiv w:val="1"/>
      <w:marLeft w:val="0"/>
      <w:marRight w:val="0"/>
      <w:marTop w:val="0"/>
      <w:marBottom w:val="0"/>
      <w:divBdr>
        <w:top w:val="none" w:sz="0" w:space="0" w:color="auto"/>
        <w:left w:val="none" w:sz="0" w:space="0" w:color="auto"/>
        <w:bottom w:val="none" w:sz="0" w:space="0" w:color="auto"/>
        <w:right w:val="none" w:sz="0" w:space="0" w:color="auto"/>
      </w:divBdr>
    </w:div>
    <w:div w:id="1708875753">
      <w:bodyDiv w:val="1"/>
      <w:marLeft w:val="0"/>
      <w:marRight w:val="0"/>
      <w:marTop w:val="0"/>
      <w:marBottom w:val="0"/>
      <w:divBdr>
        <w:top w:val="none" w:sz="0" w:space="0" w:color="auto"/>
        <w:left w:val="none" w:sz="0" w:space="0" w:color="auto"/>
        <w:bottom w:val="none" w:sz="0" w:space="0" w:color="auto"/>
        <w:right w:val="none" w:sz="0" w:space="0" w:color="auto"/>
      </w:divBdr>
    </w:div>
    <w:div w:id="1742408206">
      <w:bodyDiv w:val="1"/>
      <w:marLeft w:val="0"/>
      <w:marRight w:val="0"/>
      <w:marTop w:val="0"/>
      <w:marBottom w:val="0"/>
      <w:divBdr>
        <w:top w:val="none" w:sz="0" w:space="0" w:color="auto"/>
        <w:left w:val="none" w:sz="0" w:space="0" w:color="auto"/>
        <w:bottom w:val="none" w:sz="0" w:space="0" w:color="auto"/>
        <w:right w:val="none" w:sz="0" w:space="0" w:color="auto"/>
      </w:divBdr>
    </w:div>
    <w:div w:id="1765883847">
      <w:bodyDiv w:val="1"/>
      <w:marLeft w:val="0"/>
      <w:marRight w:val="0"/>
      <w:marTop w:val="0"/>
      <w:marBottom w:val="0"/>
      <w:divBdr>
        <w:top w:val="none" w:sz="0" w:space="0" w:color="auto"/>
        <w:left w:val="none" w:sz="0" w:space="0" w:color="auto"/>
        <w:bottom w:val="none" w:sz="0" w:space="0" w:color="auto"/>
        <w:right w:val="none" w:sz="0" w:space="0" w:color="auto"/>
      </w:divBdr>
    </w:div>
    <w:div w:id="1786343329">
      <w:bodyDiv w:val="1"/>
      <w:marLeft w:val="0"/>
      <w:marRight w:val="0"/>
      <w:marTop w:val="0"/>
      <w:marBottom w:val="0"/>
      <w:divBdr>
        <w:top w:val="none" w:sz="0" w:space="0" w:color="auto"/>
        <w:left w:val="none" w:sz="0" w:space="0" w:color="auto"/>
        <w:bottom w:val="none" w:sz="0" w:space="0" w:color="auto"/>
        <w:right w:val="none" w:sz="0" w:space="0" w:color="auto"/>
      </w:divBdr>
    </w:div>
    <w:div w:id="1885098363">
      <w:bodyDiv w:val="1"/>
      <w:marLeft w:val="0"/>
      <w:marRight w:val="0"/>
      <w:marTop w:val="0"/>
      <w:marBottom w:val="0"/>
      <w:divBdr>
        <w:top w:val="none" w:sz="0" w:space="0" w:color="auto"/>
        <w:left w:val="none" w:sz="0" w:space="0" w:color="auto"/>
        <w:bottom w:val="none" w:sz="0" w:space="0" w:color="auto"/>
        <w:right w:val="none" w:sz="0" w:space="0" w:color="auto"/>
      </w:divBdr>
    </w:div>
    <w:div w:id="1973360521">
      <w:bodyDiv w:val="1"/>
      <w:marLeft w:val="0"/>
      <w:marRight w:val="0"/>
      <w:marTop w:val="0"/>
      <w:marBottom w:val="0"/>
      <w:divBdr>
        <w:top w:val="none" w:sz="0" w:space="0" w:color="auto"/>
        <w:left w:val="none" w:sz="0" w:space="0" w:color="auto"/>
        <w:bottom w:val="none" w:sz="0" w:space="0" w:color="auto"/>
        <w:right w:val="none" w:sz="0" w:space="0" w:color="auto"/>
      </w:divBdr>
    </w:div>
    <w:div w:id="2016299567">
      <w:bodyDiv w:val="1"/>
      <w:marLeft w:val="0"/>
      <w:marRight w:val="0"/>
      <w:marTop w:val="0"/>
      <w:marBottom w:val="0"/>
      <w:divBdr>
        <w:top w:val="none" w:sz="0" w:space="0" w:color="auto"/>
        <w:left w:val="none" w:sz="0" w:space="0" w:color="auto"/>
        <w:bottom w:val="none" w:sz="0" w:space="0" w:color="auto"/>
        <w:right w:val="none" w:sz="0" w:space="0" w:color="auto"/>
      </w:divBdr>
    </w:div>
    <w:div w:id="2075005197">
      <w:bodyDiv w:val="1"/>
      <w:marLeft w:val="0"/>
      <w:marRight w:val="0"/>
      <w:marTop w:val="0"/>
      <w:marBottom w:val="0"/>
      <w:divBdr>
        <w:top w:val="none" w:sz="0" w:space="0" w:color="auto"/>
        <w:left w:val="none" w:sz="0" w:space="0" w:color="auto"/>
        <w:bottom w:val="none" w:sz="0" w:space="0" w:color="auto"/>
        <w:right w:val="none" w:sz="0" w:space="0" w:color="auto"/>
      </w:divBdr>
    </w:div>
    <w:div w:id="2101220332">
      <w:bodyDiv w:val="1"/>
      <w:marLeft w:val="0"/>
      <w:marRight w:val="0"/>
      <w:marTop w:val="0"/>
      <w:marBottom w:val="0"/>
      <w:divBdr>
        <w:top w:val="none" w:sz="0" w:space="0" w:color="auto"/>
        <w:left w:val="none" w:sz="0" w:space="0" w:color="auto"/>
        <w:bottom w:val="none" w:sz="0" w:space="0" w:color="auto"/>
        <w:right w:val="none" w:sz="0" w:space="0" w:color="auto"/>
      </w:divBdr>
    </w:div>
    <w:div w:id="2109885490">
      <w:bodyDiv w:val="1"/>
      <w:marLeft w:val="0"/>
      <w:marRight w:val="0"/>
      <w:marTop w:val="0"/>
      <w:marBottom w:val="0"/>
      <w:divBdr>
        <w:top w:val="none" w:sz="0" w:space="0" w:color="auto"/>
        <w:left w:val="none" w:sz="0" w:space="0" w:color="auto"/>
        <w:bottom w:val="none" w:sz="0" w:space="0" w:color="auto"/>
        <w:right w:val="none" w:sz="0" w:space="0" w:color="auto"/>
      </w:divBdr>
    </w:div>
    <w:div w:id="212916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ENIGH</b:Tag>
    <b:SourceType>InternetSite</b:SourceType>
    <b:Guid>{5A7923F5-330C-4AA6-955D-1BF1A2C4D2C4}</b:Guid>
    <b:Author>
      <b:Author>
        <b:NameList>
          <b:Person>
            <b:Last>ENIGH</b:Last>
          </b:Person>
        </b:NameList>
      </b:Author>
    </b:Author>
    <b:URL>https://www.inegi.org.mx/rnm/index.php/catalog/901/study-description</b:URL>
    <b:RefOrder>1</b:RefOrder>
  </b:Source>
  <b:Source>
    <b:Tag>viviendas</b:Tag>
    <b:SourceType>InternetSite</b:SourceType>
    <b:Guid>{800E8862-00ED-45CD-95B6-BB4050B476F3}</b:Guid>
    <b:Author>
      <b:Author>
        <b:NameList>
          <b:Person>
            <b:Last>viviendas</b:Last>
          </b:Person>
        </b:NameList>
      </b:Author>
    </b:Author>
    <b:URL>https://www.inegi.org.mx/rnm/index.php/catalog/901/data-dictionary/F68?file_name=viviendas</b:URL>
    <b:RefOrder>2</b:RefOrder>
  </b:Source>
  <b:Source>
    <b:Tag>Imputer</b:Tag>
    <b:SourceType>InternetSite</b:SourceType>
    <b:Guid>{EC48513E-6443-48A6-880C-A1B682361D3C}</b:Guid>
    <b:Author>
      <b:Author>
        <b:NameList>
          <b:Person>
            <b:Last>SimpleImputer</b:Last>
          </b:Person>
        </b:NameList>
      </b:Author>
    </b:Author>
    <b:URL>https://scikit-learn.org/stable/modules/generated/sklearn.impute.SimpleImputer.html</b:URL>
    <b:RefOrder>3</b:RefOrder>
  </b:Source>
</b:Sources>
</file>

<file path=customXml/itemProps1.xml><?xml version="1.0" encoding="utf-8"?>
<ds:datastoreItem xmlns:ds="http://schemas.openxmlformats.org/officeDocument/2006/customXml" ds:itemID="{22A14160-4BFC-4334-B451-1001E4ECD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5</Pages>
  <Words>357</Words>
  <Characters>1964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dc:creator>
  <cp:keywords/>
  <dc:description/>
  <cp:lastModifiedBy>JOSE DE JESUS ALMANZA TREJO</cp:lastModifiedBy>
  <cp:revision>3</cp:revision>
  <cp:lastPrinted>2024-02-11T22:16:00Z</cp:lastPrinted>
  <dcterms:created xsi:type="dcterms:W3CDTF">2024-07-22T01:15:00Z</dcterms:created>
  <dcterms:modified xsi:type="dcterms:W3CDTF">2024-07-22T02:50:00Z</dcterms:modified>
</cp:coreProperties>
</file>