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647"/>
      </w:tblGrid>
      <w:tr w:rsidR="004E23F6" w14:paraId="2B95384D" w14:textId="77777777" w:rsidTr="004E23F6">
        <w:tc>
          <w:tcPr>
            <w:tcW w:w="675" w:type="dxa"/>
            <w:hideMark/>
          </w:tcPr>
          <w:p w14:paraId="1E9D9ECB" w14:textId="77777777" w:rsidR="004E23F6" w:rsidRDefault="004E23F6" w:rsidP="004E23F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Nº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línea</w:t>
            </w:r>
            <w:proofErr w:type="spellEnd"/>
          </w:p>
        </w:tc>
        <w:tc>
          <w:tcPr>
            <w:tcW w:w="8647" w:type="dxa"/>
          </w:tcPr>
          <w:p w14:paraId="1FE19170" w14:textId="77777777" w:rsidR="004E23F6" w:rsidRDefault="004E23F6" w:rsidP="004E23F6">
            <w:pPr>
              <w:spacing w:after="0" w:line="240" w:lineRule="auto"/>
              <w:rPr>
                <w:rFonts w:cstheme="minorHAnsi"/>
                <w:b/>
                <w:sz w:val="28"/>
                <w:szCs w:val="28"/>
                <w:lang w:val="en-US"/>
              </w:rPr>
            </w:pPr>
          </w:p>
        </w:tc>
      </w:tr>
      <w:tr w:rsidR="004E23F6" w14:paraId="38152261" w14:textId="77777777" w:rsidTr="004E23F6">
        <w:trPr>
          <w:trHeight w:val="390"/>
        </w:trPr>
        <w:tc>
          <w:tcPr>
            <w:tcW w:w="675" w:type="dxa"/>
            <w:hideMark/>
          </w:tcPr>
          <w:p w14:paraId="169DA7CF" w14:textId="77777777" w:rsidR="004E23F6" w:rsidRDefault="004E23F6" w:rsidP="004E23F6">
            <w:pPr>
              <w:spacing w:before="120" w:after="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8647" w:type="dxa"/>
            <w:hideMark/>
          </w:tcPr>
          <w:p w14:paraId="393B6EC4" w14:textId="77777777" w:rsidR="004E23F6" w:rsidRDefault="004E23F6" w:rsidP="004E23F6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highlight w:val="yellow"/>
                <w:lang w:val="en-US"/>
              </w:rPr>
              <w:t>Software Release Patterns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: When is it a </w:t>
            </w:r>
            <w:r>
              <w:rPr>
                <w:rFonts w:ascii="Arial" w:hAnsi="Arial" w:cs="Arial"/>
                <w:b/>
                <w:bCs/>
                <w:highlight w:val="yellow"/>
                <w:lang w:val="en-US"/>
              </w:rPr>
              <w:t>good time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to update a </w:t>
            </w:r>
            <w:r>
              <w:rPr>
                <w:rFonts w:ascii="Arial" w:hAnsi="Arial" w:cs="Arial"/>
                <w:b/>
                <w:bCs/>
                <w:highlight w:val="yellow"/>
                <w:lang w:val="en-US"/>
              </w:rPr>
              <w:t>software</w:t>
            </w:r>
          </w:p>
        </w:tc>
      </w:tr>
      <w:tr w:rsidR="004E23F6" w14:paraId="1807CC8D" w14:textId="77777777" w:rsidTr="004E23F6">
        <w:tc>
          <w:tcPr>
            <w:tcW w:w="675" w:type="dxa"/>
            <w:hideMark/>
          </w:tcPr>
          <w:p w14:paraId="1DD4C087" w14:textId="77777777" w:rsidR="004E23F6" w:rsidRDefault="004E23F6" w:rsidP="004E23F6">
            <w:pPr>
              <w:spacing w:before="120" w:after="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8647" w:type="dxa"/>
            <w:hideMark/>
          </w:tcPr>
          <w:p w14:paraId="05EAB3FE" w14:textId="77777777" w:rsidR="004E23F6" w:rsidRDefault="004E23F6" w:rsidP="00DA276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highlight w:val="yellow"/>
              </w:rPr>
              <w:t>component</w:t>
            </w:r>
            <w:r>
              <w:rPr>
                <w:rFonts w:ascii="Arial" w:hAnsi="Arial" w:cs="Arial"/>
              </w:rPr>
              <w:t>?</w:t>
            </w:r>
          </w:p>
        </w:tc>
      </w:tr>
      <w:tr w:rsidR="004E23F6" w14:paraId="5021B64A" w14:textId="77777777" w:rsidTr="004E23F6">
        <w:tc>
          <w:tcPr>
            <w:tcW w:w="675" w:type="dxa"/>
            <w:hideMark/>
          </w:tcPr>
          <w:p w14:paraId="7E3EF651" w14:textId="77777777" w:rsidR="004E23F6" w:rsidRDefault="004E23F6" w:rsidP="004E23F6">
            <w:pPr>
              <w:spacing w:before="120" w:after="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8647" w:type="dxa"/>
            <w:hideMark/>
          </w:tcPr>
          <w:p w14:paraId="507C6B00" w14:textId="77777777" w:rsidR="004E23F6" w:rsidRDefault="004E23F6" w:rsidP="004E23F6">
            <w:pPr>
              <w:spacing w:after="0"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Abstract</w:t>
            </w:r>
          </w:p>
        </w:tc>
      </w:tr>
      <w:tr w:rsidR="004E23F6" w14:paraId="3C5028E8" w14:textId="77777777" w:rsidTr="004E23F6">
        <w:tc>
          <w:tcPr>
            <w:tcW w:w="675" w:type="dxa"/>
            <w:hideMark/>
          </w:tcPr>
          <w:p w14:paraId="385B262D" w14:textId="77777777" w:rsidR="004E23F6" w:rsidRDefault="004E23F6" w:rsidP="004E23F6">
            <w:pPr>
              <w:spacing w:before="120" w:after="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8647" w:type="dxa"/>
            <w:hideMark/>
          </w:tcPr>
          <w:p w14:paraId="1BD45867" w14:textId="77777777" w:rsidR="004E23F6" w:rsidRDefault="004E23F6" w:rsidP="004E23F6">
            <w:p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Over the </w:t>
            </w:r>
            <w:r>
              <w:rPr>
                <w:rFonts w:ascii="Arial" w:hAnsi="Arial" w:cs="Arial"/>
                <w:highlight w:val="yellow"/>
                <w:lang w:val="en-US"/>
              </w:rPr>
              <w:t>past decade</w:t>
            </w:r>
            <w:r>
              <w:rPr>
                <w:rFonts w:ascii="Arial" w:hAnsi="Arial" w:cs="Arial"/>
                <w:lang w:val="en-US"/>
              </w:rPr>
              <w:t xml:space="preserve"> the industry 4.0 witnessed a trend towards an </w:t>
            </w:r>
            <w:r>
              <w:rPr>
                <w:rFonts w:ascii="Arial" w:hAnsi="Arial" w:cs="Arial"/>
                <w:highlight w:val="yellow"/>
                <w:lang w:val="en-US"/>
              </w:rPr>
              <w:t>increasing</w:t>
            </w:r>
          </w:p>
        </w:tc>
      </w:tr>
      <w:tr w:rsidR="004E23F6" w14:paraId="683E3FFD" w14:textId="77777777" w:rsidTr="004E23F6">
        <w:tc>
          <w:tcPr>
            <w:tcW w:w="675" w:type="dxa"/>
            <w:hideMark/>
          </w:tcPr>
          <w:p w14:paraId="6A3E1CAD" w14:textId="77777777" w:rsidR="004E23F6" w:rsidRDefault="004E23F6" w:rsidP="004E23F6">
            <w:pPr>
              <w:spacing w:before="120" w:after="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8647" w:type="dxa"/>
            <w:hideMark/>
          </w:tcPr>
          <w:p w14:paraId="6BDF153A" w14:textId="77777777" w:rsidR="004E23F6" w:rsidRDefault="004E23F6" w:rsidP="004E23F6">
            <w:p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highlight w:val="yellow"/>
                <w:lang w:val="en-US"/>
              </w:rPr>
              <w:t>number</w:t>
            </w:r>
            <w:r>
              <w:rPr>
                <w:rFonts w:ascii="Arial" w:hAnsi="Arial" w:cs="Arial"/>
                <w:lang w:val="en-US"/>
              </w:rPr>
              <w:t xml:space="preserve"> of </w:t>
            </w:r>
            <w:r>
              <w:rPr>
                <w:rFonts w:ascii="Arial" w:hAnsi="Arial" w:cs="Arial"/>
                <w:highlight w:val="yellow"/>
                <w:lang w:val="en-US"/>
              </w:rPr>
              <w:t>software components</w:t>
            </w:r>
            <w:r>
              <w:rPr>
                <w:rFonts w:ascii="Arial" w:hAnsi="Arial" w:cs="Arial"/>
                <w:lang w:val="en-US"/>
              </w:rPr>
              <w:t xml:space="preserve">, dependencies towards </w:t>
            </w:r>
            <w:r>
              <w:rPr>
                <w:rFonts w:ascii="Arial" w:hAnsi="Arial" w:cs="Arial"/>
                <w:highlight w:val="yellow"/>
                <w:lang w:val="en-US"/>
              </w:rPr>
              <w:t>third party software</w:t>
            </w:r>
          </w:p>
        </w:tc>
      </w:tr>
      <w:tr w:rsidR="004E23F6" w14:paraId="70E77F61" w14:textId="77777777" w:rsidTr="004E23F6">
        <w:tc>
          <w:tcPr>
            <w:tcW w:w="675" w:type="dxa"/>
            <w:hideMark/>
          </w:tcPr>
          <w:p w14:paraId="3729B8BC" w14:textId="77777777" w:rsidR="004E23F6" w:rsidRDefault="004E23F6" w:rsidP="004E23F6">
            <w:pPr>
              <w:spacing w:before="120" w:after="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8647" w:type="dxa"/>
            <w:hideMark/>
          </w:tcPr>
          <w:p w14:paraId="56A0C662" w14:textId="77777777" w:rsidR="004E23F6" w:rsidRDefault="004E23F6" w:rsidP="004E23F6">
            <w:p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highlight w:val="yellow"/>
                <w:lang w:val="en-US"/>
              </w:rPr>
              <w:t>components</w:t>
            </w:r>
            <w:r>
              <w:rPr>
                <w:rFonts w:ascii="Arial" w:hAnsi="Arial" w:cs="Arial"/>
                <w:lang w:val="en-US"/>
              </w:rPr>
              <w:t xml:space="preserve">, and </w:t>
            </w:r>
            <w:r>
              <w:rPr>
                <w:rFonts w:ascii="Arial" w:hAnsi="Arial" w:cs="Arial"/>
                <w:highlight w:val="yellow"/>
                <w:lang w:val="en-US"/>
              </w:rPr>
              <w:t>software component release cycles</w:t>
            </w:r>
            <w:r>
              <w:rPr>
                <w:rFonts w:ascii="Arial" w:hAnsi="Arial" w:cs="Arial"/>
                <w:lang w:val="en-US"/>
              </w:rPr>
              <w:t>. Industry 4.0 teams building</w:t>
            </w:r>
          </w:p>
        </w:tc>
      </w:tr>
      <w:tr w:rsidR="004E23F6" w14:paraId="7BBF0E5F" w14:textId="77777777" w:rsidTr="004E23F6">
        <w:tc>
          <w:tcPr>
            <w:tcW w:w="675" w:type="dxa"/>
            <w:hideMark/>
          </w:tcPr>
          <w:p w14:paraId="7C0EAE03" w14:textId="77777777" w:rsidR="004E23F6" w:rsidRDefault="004E23F6" w:rsidP="004E23F6">
            <w:pPr>
              <w:spacing w:before="120" w:after="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8647" w:type="dxa"/>
            <w:hideMark/>
          </w:tcPr>
          <w:p w14:paraId="5A369A01" w14:textId="77777777" w:rsidR="004E23F6" w:rsidRDefault="004E23F6" w:rsidP="004E23F6">
            <w:p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software products. are more frequently impacted by </w:t>
            </w:r>
            <w:r>
              <w:rPr>
                <w:rFonts w:ascii="Arial" w:hAnsi="Arial" w:cs="Arial"/>
                <w:highlight w:val="yellow"/>
                <w:lang w:val="en-US"/>
              </w:rPr>
              <w:t>third party software component</w:t>
            </w:r>
          </w:p>
        </w:tc>
      </w:tr>
      <w:tr w:rsidR="004E23F6" w14:paraId="571822AC" w14:textId="77777777" w:rsidTr="004E23F6">
        <w:tc>
          <w:tcPr>
            <w:tcW w:w="675" w:type="dxa"/>
            <w:hideMark/>
          </w:tcPr>
          <w:p w14:paraId="6B9755EF" w14:textId="77777777" w:rsidR="004E23F6" w:rsidRDefault="004E23F6" w:rsidP="004E23F6">
            <w:pPr>
              <w:spacing w:before="120" w:after="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8647" w:type="dxa"/>
            <w:hideMark/>
          </w:tcPr>
          <w:p w14:paraId="27C8A2BE" w14:textId="77777777" w:rsidR="004E23F6" w:rsidRDefault="004E23F6" w:rsidP="004E23F6">
            <w:p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highlight w:val="yellow"/>
                <w:lang w:val="en-US"/>
              </w:rPr>
              <w:t>updates</w:t>
            </w:r>
            <w:r>
              <w:rPr>
                <w:rFonts w:ascii="Arial" w:hAnsi="Arial" w:cs="Arial"/>
                <w:lang w:val="en-US"/>
              </w:rPr>
              <w:t xml:space="preserve">. Due to this dependency, updating a single </w:t>
            </w:r>
            <w:proofErr w:type="gramStart"/>
            <w:r>
              <w:rPr>
                <w:rFonts w:ascii="Arial" w:hAnsi="Arial" w:cs="Arial"/>
                <w:lang w:val="en-US"/>
              </w:rPr>
              <w:t>third party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software component</w:t>
            </w:r>
          </w:p>
        </w:tc>
      </w:tr>
      <w:tr w:rsidR="004E23F6" w14:paraId="024F2858" w14:textId="77777777" w:rsidTr="004E23F6">
        <w:tc>
          <w:tcPr>
            <w:tcW w:w="675" w:type="dxa"/>
            <w:hideMark/>
          </w:tcPr>
          <w:p w14:paraId="53F6FD8B" w14:textId="77777777" w:rsidR="004E23F6" w:rsidRDefault="004E23F6" w:rsidP="004E23F6">
            <w:pPr>
              <w:spacing w:before="120" w:after="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</w:tc>
        <w:tc>
          <w:tcPr>
            <w:tcW w:w="8647" w:type="dxa"/>
            <w:hideMark/>
          </w:tcPr>
          <w:p w14:paraId="4569AE43" w14:textId="77777777" w:rsidR="004E23F6" w:rsidRDefault="004E23F6" w:rsidP="004E23F6">
            <w:p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can break an </w:t>
            </w:r>
            <w:r>
              <w:rPr>
                <w:rFonts w:ascii="Arial" w:hAnsi="Arial" w:cs="Arial"/>
                <w:highlight w:val="yellow"/>
                <w:lang w:val="en-US"/>
              </w:rPr>
              <w:t>entire software product</w:t>
            </w:r>
            <w:r>
              <w:rPr>
                <w:rFonts w:ascii="Arial" w:hAnsi="Arial" w:cs="Arial"/>
                <w:lang w:val="en-US"/>
              </w:rPr>
              <w:t>. Reasons include parallel conflicting updates of</w:t>
            </w:r>
          </w:p>
        </w:tc>
      </w:tr>
      <w:tr w:rsidR="004E23F6" w14:paraId="596DFBD3" w14:textId="77777777" w:rsidTr="004E23F6">
        <w:tc>
          <w:tcPr>
            <w:tcW w:w="675" w:type="dxa"/>
            <w:hideMark/>
          </w:tcPr>
          <w:p w14:paraId="31CB6FF1" w14:textId="77777777" w:rsidR="004E23F6" w:rsidRDefault="004E23F6" w:rsidP="004E23F6">
            <w:pPr>
              <w:spacing w:before="120" w:after="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  <w:tc>
          <w:tcPr>
            <w:tcW w:w="8647" w:type="dxa"/>
            <w:hideMark/>
          </w:tcPr>
          <w:p w14:paraId="64923E54" w14:textId="77777777" w:rsidR="004E23F6" w:rsidRDefault="004E23F6" w:rsidP="004E23F6">
            <w:p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third party software components, updating to an</w:t>
            </w:r>
            <w:r>
              <w:rPr>
                <w:rFonts w:ascii="Arial" w:hAnsi="Arial" w:cs="Arial"/>
                <w:highlight w:val="yellow"/>
                <w:lang w:val="en-US"/>
              </w:rPr>
              <w:t xml:space="preserve"> unstable version</w:t>
            </w:r>
            <w:r>
              <w:rPr>
                <w:rFonts w:ascii="Arial" w:hAnsi="Arial" w:cs="Arial"/>
                <w:lang w:val="en-US"/>
              </w:rPr>
              <w:t>, or updating to a</w:t>
            </w:r>
          </w:p>
        </w:tc>
      </w:tr>
      <w:tr w:rsidR="004E23F6" w14:paraId="3F8E0254" w14:textId="77777777" w:rsidTr="004E23F6">
        <w:tc>
          <w:tcPr>
            <w:tcW w:w="675" w:type="dxa"/>
            <w:hideMark/>
          </w:tcPr>
          <w:p w14:paraId="6B62A94A" w14:textId="77777777" w:rsidR="004E23F6" w:rsidRDefault="004E23F6" w:rsidP="004E23F6">
            <w:pPr>
              <w:spacing w:before="120" w:after="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</w:tc>
        <w:tc>
          <w:tcPr>
            <w:tcW w:w="8647" w:type="dxa"/>
            <w:hideMark/>
          </w:tcPr>
          <w:p w14:paraId="43055B57" w14:textId="77777777" w:rsidR="004E23F6" w:rsidRDefault="004E23F6" w:rsidP="004E23F6">
            <w:p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major stable version without an </w:t>
            </w:r>
            <w:r>
              <w:rPr>
                <w:rFonts w:ascii="Arial" w:hAnsi="Arial" w:cs="Arial"/>
                <w:highlight w:val="yellow"/>
                <w:lang w:val="en-US"/>
              </w:rPr>
              <w:t>impact analysis</w:t>
            </w:r>
            <w:r>
              <w:rPr>
                <w:rFonts w:ascii="Arial" w:hAnsi="Arial" w:cs="Arial"/>
                <w:lang w:val="en-US"/>
              </w:rPr>
              <w:t>. The objective of this paper is to</w:t>
            </w:r>
          </w:p>
        </w:tc>
      </w:tr>
      <w:tr w:rsidR="004E23F6" w14:paraId="21FC88B6" w14:textId="77777777" w:rsidTr="004E23F6">
        <w:tc>
          <w:tcPr>
            <w:tcW w:w="675" w:type="dxa"/>
            <w:hideMark/>
          </w:tcPr>
          <w:p w14:paraId="45FC35AB" w14:textId="77777777" w:rsidR="004E23F6" w:rsidRDefault="004E23F6" w:rsidP="004E23F6">
            <w:pPr>
              <w:spacing w:before="120" w:after="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  <w:p w14:paraId="77A3C333" w14:textId="77777777" w:rsidR="004E23F6" w:rsidRDefault="004E23F6" w:rsidP="004E23F6">
            <w:pPr>
              <w:spacing w:before="120" w:after="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</w:t>
            </w:r>
          </w:p>
        </w:tc>
        <w:tc>
          <w:tcPr>
            <w:tcW w:w="8647" w:type="dxa"/>
            <w:hideMark/>
          </w:tcPr>
          <w:p w14:paraId="608472D0" w14:textId="77777777" w:rsidR="004E23F6" w:rsidRDefault="004E23F6" w:rsidP="004E23F6">
            <w:p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reduce the risk of breaking updates by </w:t>
            </w:r>
            <w:r>
              <w:rPr>
                <w:rFonts w:ascii="Arial" w:hAnsi="Arial" w:cs="Arial"/>
                <w:highlight w:val="yellow"/>
                <w:lang w:val="en-US"/>
              </w:rPr>
              <w:t>reviewing software release patterns</w:t>
            </w:r>
            <w:r>
              <w:rPr>
                <w:rFonts w:ascii="Arial" w:hAnsi="Arial" w:cs="Arial"/>
                <w:lang w:val="en-US"/>
              </w:rPr>
              <w:t xml:space="preserve"> and</w:t>
            </w:r>
          </w:p>
          <w:p w14:paraId="543575FF" w14:textId="77777777" w:rsidR="004E23F6" w:rsidRDefault="004E23F6" w:rsidP="004E23F6">
            <w:pPr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proposing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update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scheduling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recommendations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4E23F6" w14:paraId="6F70BB42" w14:textId="77777777" w:rsidTr="004E23F6">
        <w:tc>
          <w:tcPr>
            <w:tcW w:w="675" w:type="dxa"/>
            <w:hideMark/>
          </w:tcPr>
          <w:p w14:paraId="7015761F" w14:textId="77777777" w:rsidR="004E23F6" w:rsidRDefault="004E23F6" w:rsidP="004E23F6">
            <w:pPr>
              <w:spacing w:before="120" w:after="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</w:t>
            </w:r>
          </w:p>
        </w:tc>
        <w:tc>
          <w:tcPr>
            <w:tcW w:w="8647" w:type="dxa"/>
            <w:hideMark/>
          </w:tcPr>
          <w:p w14:paraId="02617276" w14:textId="77777777" w:rsidR="004E23F6" w:rsidRDefault="004E23F6" w:rsidP="004E23F6">
            <w:pPr>
              <w:spacing w:after="0" w:line="360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Abstract</w:t>
            </w:r>
          </w:p>
        </w:tc>
      </w:tr>
      <w:tr w:rsidR="004E23F6" w14:paraId="430BE342" w14:textId="77777777" w:rsidTr="004E23F6">
        <w:tc>
          <w:tcPr>
            <w:tcW w:w="675" w:type="dxa"/>
            <w:hideMark/>
          </w:tcPr>
          <w:p w14:paraId="52CCBB21" w14:textId="77777777" w:rsidR="004E23F6" w:rsidRDefault="004E23F6" w:rsidP="004E23F6">
            <w:pPr>
              <w:spacing w:before="120" w:after="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</w:t>
            </w:r>
          </w:p>
        </w:tc>
        <w:tc>
          <w:tcPr>
            <w:tcW w:w="8647" w:type="dxa"/>
            <w:hideMark/>
          </w:tcPr>
          <w:p w14:paraId="1333BDFA" w14:textId="77777777" w:rsidR="004E23F6" w:rsidRDefault="004E23F6" w:rsidP="004E23F6">
            <w:pPr>
              <w:spacing w:after="0" w:line="360" w:lineRule="auto"/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b/>
                <w:sz w:val="24"/>
                <w:szCs w:val="24"/>
                <w:lang w:val="en-US"/>
              </w:rPr>
              <w:t>Keywords</w:t>
            </w:r>
            <w:r>
              <w:rPr>
                <w:b/>
                <w:bCs/>
                <w:lang w:val="en-US"/>
              </w:rPr>
              <w:t xml:space="preserve"> :</w:t>
            </w:r>
            <w:r>
              <w:rPr>
                <w:rFonts w:ascii="Arial" w:hAnsi="Arial" w:cs="Arial"/>
                <w:lang w:val="en-US"/>
              </w:rPr>
              <w:t>Software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Updates, Software Dependencies, Software Release Schedule.</w:t>
            </w:r>
          </w:p>
        </w:tc>
      </w:tr>
      <w:tr w:rsidR="004E23F6" w14:paraId="589E7746" w14:textId="77777777" w:rsidTr="004E23F6">
        <w:tc>
          <w:tcPr>
            <w:tcW w:w="675" w:type="dxa"/>
          </w:tcPr>
          <w:p w14:paraId="3A1A20BC" w14:textId="77777777" w:rsidR="004E23F6" w:rsidRDefault="004E23F6" w:rsidP="004E23F6">
            <w:pPr>
              <w:spacing w:before="120" w:after="0"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647" w:type="dxa"/>
          </w:tcPr>
          <w:p w14:paraId="1766AA42" w14:textId="77777777" w:rsidR="004E23F6" w:rsidRDefault="004E23F6" w:rsidP="004E23F6">
            <w:pPr>
              <w:spacing w:after="0" w:line="36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52529557" w14:textId="77777777" w:rsidR="004E23F6" w:rsidRDefault="004E23F6" w:rsidP="004E23F6">
      <w:pPr>
        <w:rPr>
          <w:rFonts w:ascii="Arial" w:hAnsi="Arial" w:cs="Arial"/>
          <w:b/>
          <w:lang w:val="en-US"/>
        </w:rPr>
      </w:pPr>
      <w:proofErr w:type="spellStart"/>
      <w:r>
        <w:rPr>
          <w:rFonts w:cstheme="minorHAnsi"/>
          <w:b/>
          <w:sz w:val="24"/>
          <w:szCs w:val="24"/>
          <w:lang w:val="en-US"/>
        </w:rPr>
        <w:t>Referencia</w:t>
      </w:r>
      <w:proofErr w:type="spellEnd"/>
      <w:r>
        <w:rPr>
          <w:rFonts w:cstheme="minorHAnsi"/>
          <w:b/>
          <w:sz w:val="24"/>
          <w:szCs w:val="24"/>
          <w:lang w:val="en-US"/>
        </w:rPr>
        <w:t>:</w:t>
      </w:r>
    </w:p>
    <w:p w14:paraId="45380D70" w14:textId="527F68E4" w:rsidR="004E23F6" w:rsidRPr="004E23F6" w:rsidRDefault="004E23F6" w:rsidP="004E23F6">
      <w:pPr>
        <w:spacing w:line="360" w:lineRule="auto"/>
        <w:ind w:left="709" w:hanging="709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Solomon </w:t>
      </w:r>
      <w:proofErr w:type="spellStart"/>
      <w:r>
        <w:rPr>
          <w:rFonts w:ascii="Arial" w:hAnsi="Arial" w:cs="Arial"/>
          <w:lang w:val="en-US"/>
        </w:rPr>
        <w:t>Berhe</w:t>
      </w:r>
      <w:proofErr w:type="spellEnd"/>
      <w:r>
        <w:rPr>
          <w:rFonts w:ascii="Arial" w:hAnsi="Arial" w:cs="Arial"/>
          <w:lang w:val="en-US"/>
        </w:rPr>
        <w:t xml:space="preserve">, Marc Maynard &amp; </w:t>
      </w:r>
      <w:proofErr w:type="spellStart"/>
      <w:r>
        <w:rPr>
          <w:rFonts w:ascii="Arial" w:hAnsi="Arial" w:cs="Arial"/>
          <w:lang w:val="en-US"/>
        </w:rPr>
        <w:t>Foutse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Khomh</w:t>
      </w:r>
      <w:proofErr w:type="spellEnd"/>
      <w:r>
        <w:rPr>
          <w:rFonts w:ascii="Arial" w:hAnsi="Arial" w:cs="Arial"/>
          <w:lang w:val="en-US"/>
        </w:rPr>
        <w:t>.(</w:t>
      </w:r>
      <w:proofErr w:type="gramEnd"/>
      <w:r>
        <w:rPr>
          <w:rFonts w:ascii="Arial" w:hAnsi="Arial" w:cs="Arial"/>
          <w:lang w:val="en-US"/>
        </w:rPr>
        <w:t>2020).  Software Release Patterns: when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is it a good time to update a software component</w:t>
      </w:r>
      <w:r>
        <w:rPr>
          <w:rFonts w:ascii="Arial" w:hAnsi="Arial" w:cs="Arial"/>
          <w:i/>
          <w:iCs/>
          <w:lang w:val="en-US"/>
        </w:rPr>
        <w:t xml:space="preserve">? </w:t>
      </w:r>
      <w:proofErr w:type="gramStart"/>
      <w:r>
        <w:rPr>
          <w:rFonts w:ascii="Arial" w:hAnsi="Arial" w:cs="Arial"/>
          <w:i/>
          <w:iCs/>
          <w:lang w:val="en-US"/>
        </w:rPr>
        <w:t>.The</w:t>
      </w:r>
      <w:proofErr w:type="gramEnd"/>
      <w:r>
        <w:rPr>
          <w:rFonts w:ascii="Arial" w:hAnsi="Arial" w:cs="Arial"/>
          <w:i/>
          <w:iCs/>
          <w:lang w:val="en-US"/>
        </w:rPr>
        <w:t xml:space="preserve"> 3rd International Conference on Emerging Data and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i/>
          <w:iCs/>
          <w:lang w:val="en-US"/>
        </w:rPr>
        <w:t>Industry.4.0(EDI40)</w:t>
      </w:r>
      <w:r>
        <w:rPr>
          <w:rFonts w:ascii="Arial" w:hAnsi="Arial" w:cs="Arial"/>
          <w:lang w:val="en-US"/>
        </w:rPr>
        <w:t xml:space="preserve"> </w:t>
      </w:r>
      <w:hyperlink r:id="rId4" w:history="1">
        <w:r w:rsidRPr="00036193">
          <w:rPr>
            <w:rStyle w:val="Hipervnculo"/>
            <w:rFonts w:cstheme="minorHAnsi"/>
            <w:sz w:val="24"/>
            <w:szCs w:val="24"/>
            <w:lang w:val="es-ES"/>
          </w:rPr>
          <w:t>http://creativecommons.org/licenses/by-nc-nd/4.0/</w:t>
        </w:r>
      </w:hyperlink>
    </w:p>
    <w:p w14:paraId="5BEC2B5D" w14:textId="77777777" w:rsidR="002C52FB" w:rsidRDefault="002C52FB" w:rsidP="004E23F6"/>
    <w:sectPr w:rsidR="002C52FB" w:rsidSect="004E23F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F6"/>
    <w:rsid w:val="002C52FB"/>
    <w:rsid w:val="004E23F6"/>
    <w:rsid w:val="00DA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0812D"/>
  <w15:chartTrackingRefBased/>
  <w15:docId w15:val="{D7AF2D3F-235F-4FE8-BD77-2D940929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F6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23F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4E23F6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4E2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1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reativecommons.org/licenses/by-nc-nd/4.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2022-10-10T21:11:00Z</dcterms:created>
  <dcterms:modified xsi:type="dcterms:W3CDTF">2022-10-10T21:14:00Z</dcterms:modified>
</cp:coreProperties>
</file>