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94CD876" w14:textId="77777777" w:rsidR="00D3039F" w:rsidRDefault="00000000">
      <w:pPr>
        <w:spacing w:before="300" w:after="60"/>
        <w:jc w:val="center"/>
      </w:pPr>
      <w:r>
        <w:rPr>
          <w:b/>
          <w:bCs/>
          <w:color w:val="C0392B"/>
          <w:sz w:val="44"/>
          <w:szCs w:val="44"/>
        </w:rPr>
        <w:t>Documentación Técnica del Proyecto</w:t>
      </w:r>
    </w:p>
    <w:p w14:paraId="094CD877" w14:textId="77777777" w:rsidR="00D3039F" w:rsidRDefault="00000000">
      <w:pPr>
        <w:spacing w:after="40"/>
        <w:jc w:val="center"/>
      </w:pPr>
      <w:r>
        <w:rPr>
          <w:b/>
          <w:bCs/>
          <w:color w:val="1B1512"/>
          <w:sz w:val="30"/>
          <w:szCs w:val="30"/>
        </w:rPr>
        <w:t>Mundial 2026 · Panel Interactivo</w:t>
      </w:r>
    </w:p>
    <w:p w14:paraId="094CD878" w14:textId="77777777" w:rsidR="00D3039F" w:rsidRDefault="00000000">
      <w:pPr>
        <w:spacing w:after="30"/>
        <w:jc w:val="center"/>
      </w:pPr>
      <w:r>
        <w:rPr>
          <w:color w:val="6B5D52"/>
          <w:sz w:val="22"/>
          <w:szCs w:val="22"/>
        </w:rPr>
        <w:t>ISW-521 · Categoría B — Interfaces Interactivas y DOM Avanzado</w:t>
      </w:r>
    </w:p>
    <w:p w14:paraId="094CD879" w14:textId="77777777" w:rsidR="00D3039F" w:rsidRDefault="00000000">
      <w:pPr>
        <w:spacing w:after="220"/>
        <w:jc w:val="center"/>
      </w:pPr>
      <w:r>
        <w:rPr>
          <w:i/>
          <w:iCs/>
          <w:color w:val="6B5D52"/>
          <w:sz w:val="20"/>
          <w:szCs w:val="20"/>
        </w:rPr>
        <w:t>Referencia archivo por archivo: rol, dependencias y funciones</w:t>
      </w:r>
    </w:p>
    <w:p w14:paraId="094CD87A" w14:textId="77777777" w:rsidR="00D3039F" w:rsidRDefault="00000000">
      <w:pPr>
        <w:pStyle w:val="Ttulo1"/>
        <w:spacing w:before="260" w:after="120"/>
      </w:pPr>
      <w:r>
        <w:rPr>
          <w:b/>
          <w:bCs/>
          <w:color w:val="C0392B"/>
        </w:rPr>
        <w:t>1. Visión general de la arquitectura</w:t>
      </w:r>
    </w:p>
    <w:p w14:paraId="094CD87B" w14:textId="77777777" w:rsidR="00D3039F" w:rsidRDefault="00000000">
      <w:pPr>
        <w:spacing w:after="80"/>
      </w:pPr>
      <w:r>
        <w:t xml:space="preserve">La aplicación es una SPA (una sola página) construida con Vite. Todo el JavaScript es modular y comparte un único </w:t>
      </w:r>
      <w:proofErr w:type="spellStart"/>
      <w:r>
        <w:t>namespace</w:t>
      </w:r>
      <w:proofErr w:type="spellEnd"/>
      <w:r>
        <w:t xml:space="preserve"> global: </w:t>
      </w:r>
      <w:proofErr w:type="spellStart"/>
      <w:r>
        <w:t>window.WC</w:t>
      </w:r>
      <w:proofErr w:type="spellEnd"/>
      <w:r>
        <w:t>. Cada archivo se "cuelga" de WC al importarse (patrón IIFE: (</w:t>
      </w:r>
      <w:proofErr w:type="spellStart"/>
      <w:r>
        <w:t>function</w:t>
      </w:r>
      <w:proofErr w:type="spellEnd"/>
      <w:r>
        <w:t>(WC){ ... })(</w:t>
      </w:r>
      <w:proofErr w:type="spellStart"/>
      <w:r>
        <w:t>window.WC</w:t>
      </w:r>
      <w:proofErr w:type="spellEnd"/>
      <w:r>
        <w:t xml:space="preserve"> = </w:t>
      </w:r>
      <w:proofErr w:type="spellStart"/>
      <w:r>
        <w:t>window.WC</w:t>
      </w:r>
      <w:proofErr w:type="spellEnd"/>
      <w:r>
        <w:t xml:space="preserve"> || {})), por eso el ORDEN de importación en main.js importa: primero las piezas base (store, util, </w:t>
      </w:r>
      <w:proofErr w:type="spellStart"/>
      <w:r>
        <w:t>colors</w:t>
      </w:r>
      <w:proofErr w:type="spellEnd"/>
      <w:r>
        <w:t xml:space="preserve">), luego el núcleo de red (api, </w:t>
      </w:r>
      <w:proofErr w:type="spellStart"/>
      <w:r>
        <w:t>auth</w:t>
      </w:r>
      <w:proofErr w:type="spellEnd"/>
      <w:r>
        <w:t>), luego la UI (</w:t>
      </w:r>
      <w:proofErr w:type="spellStart"/>
      <w:r>
        <w:t>ui</w:t>
      </w:r>
      <w:proofErr w:type="spellEnd"/>
      <w:r>
        <w:t>), después las vistas, y por último app.js, que orquesta todo.</w:t>
      </w:r>
    </w:p>
    <w:p w14:paraId="094CD87C" w14:textId="77777777" w:rsidR="00D3039F" w:rsidRDefault="00000000">
      <w:pPr>
        <w:spacing w:after="80"/>
      </w:pPr>
      <w:r>
        <w:t xml:space="preserve">Separación de responsabilidades clave para la defensa: api.js hace la red y la resiliencia pero NUNCA toca el DOM (sólo emite eventos en </w:t>
      </w:r>
      <w:proofErr w:type="spellStart"/>
      <w:r>
        <w:t>window</w:t>
      </w:r>
      <w:proofErr w:type="spellEnd"/>
      <w:r>
        <w:t xml:space="preserve">); ui.js escucha esos eventos y pinta. Así, la lógica de </w:t>
      </w:r>
      <w:proofErr w:type="spellStart"/>
      <w:r>
        <w:t>fetch</w:t>
      </w:r>
      <w:proofErr w:type="spellEnd"/>
      <w:r>
        <w:t xml:space="preserve"> queda aislada de la presentación.</w:t>
      </w:r>
    </w:p>
    <w:p w14:paraId="094CD87D" w14:textId="77777777" w:rsidR="00D3039F" w:rsidRDefault="00000000">
      <w:pPr>
        <w:spacing w:after="80"/>
      </w:pPr>
      <w:r>
        <w:t xml:space="preserve">Mapeo de la Arquitectura de Resiliencia obligatoria (1.5): (1) JWT en cada petición → api.js </w:t>
      </w:r>
      <w:proofErr w:type="spellStart"/>
      <w:r>
        <w:t>authHeaders</w:t>
      </w:r>
      <w:proofErr w:type="spellEnd"/>
      <w:r>
        <w:t xml:space="preserve">(); (2) </w:t>
      </w:r>
      <w:proofErr w:type="spellStart"/>
      <w:r>
        <w:t>async</w:t>
      </w:r>
      <w:proofErr w:type="spellEnd"/>
      <w:r>
        <w:t>/</w:t>
      </w:r>
      <w:proofErr w:type="spellStart"/>
      <w:r>
        <w:t>await</w:t>
      </w:r>
      <w:proofErr w:type="spellEnd"/>
      <w:r>
        <w:t xml:space="preserve"> exclusivo, sin .</w:t>
      </w:r>
      <w:proofErr w:type="spellStart"/>
      <w:r>
        <w:t>then</w:t>
      </w:r>
      <w:proofErr w:type="spellEnd"/>
      <w:r>
        <w:t xml:space="preserve">()/.catch() → todo api.js y auth.js; (3) manejo del 401 sin recargar → api.js emite SESSION_EXPIRED y app.js muestra el modal; (4) </w:t>
      </w:r>
      <w:proofErr w:type="spellStart"/>
      <w:r>
        <w:t>backoff</w:t>
      </w:r>
      <w:proofErr w:type="spellEnd"/>
      <w:r>
        <w:t xml:space="preserve"> exponencial 1s-2s-4s-8s con </w:t>
      </w:r>
      <w:proofErr w:type="spellStart"/>
      <w:r>
        <w:t>countdown</w:t>
      </w:r>
      <w:proofErr w:type="spellEnd"/>
      <w:r>
        <w:t xml:space="preserve"> para 429/500 → api.js request()/</w:t>
      </w:r>
      <w:proofErr w:type="spellStart"/>
      <w:r>
        <w:t>waitWithCountdown</w:t>
      </w:r>
      <w:proofErr w:type="spellEnd"/>
      <w:r>
        <w:t xml:space="preserve">() + ui.js banner; (5) modo offline con </w:t>
      </w:r>
      <w:proofErr w:type="spellStart"/>
      <w:r>
        <w:t>localStorage</w:t>
      </w:r>
      <w:proofErr w:type="spellEnd"/>
      <w:r>
        <w:t xml:space="preserve"> → </w:t>
      </w:r>
      <w:proofErr w:type="spellStart"/>
      <w:r>
        <w:t>store.cache</w:t>
      </w:r>
      <w:proofErr w:type="spellEnd"/>
      <w:r>
        <w:t>/</w:t>
      </w:r>
      <w:proofErr w:type="spellStart"/>
      <w:r>
        <w:t>readCache</w:t>
      </w:r>
      <w:proofErr w:type="spellEnd"/>
      <w:r>
        <w:t xml:space="preserve"> + </w:t>
      </w:r>
      <w:proofErr w:type="spellStart"/>
      <w:r>
        <w:t>api.load</w:t>
      </w:r>
      <w:proofErr w:type="spellEnd"/>
      <w:r>
        <w:t xml:space="preserve"> (</w:t>
      </w:r>
      <w:proofErr w:type="spellStart"/>
      <w:r>
        <w:t>stale</w:t>
      </w:r>
      <w:proofErr w:type="spellEnd"/>
      <w:r>
        <w:t xml:space="preserve">) + </w:t>
      </w:r>
      <w:proofErr w:type="spellStart"/>
      <w:r>
        <w:t>ui.staleBadge</w:t>
      </w:r>
      <w:proofErr w:type="spellEnd"/>
      <w:r>
        <w:t>.</w:t>
      </w:r>
    </w:p>
    <w:p w14:paraId="094CD87E" w14:textId="77777777" w:rsidR="00D3039F" w:rsidRDefault="00000000">
      <w:pPr>
        <w:pStyle w:val="Ttulo1"/>
        <w:spacing w:before="260" w:after="120"/>
      </w:pPr>
      <w:r>
        <w:rPr>
          <w:b/>
          <w:bCs/>
          <w:color w:val="C0392B"/>
        </w:rPr>
        <w:t>2. Índice de archivos</w:t>
      </w:r>
    </w:p>
    <w:sdt>
      <w:sdtPr>
        <w:alias w:val="Contenido"/>
        <w:id w:val="543259622"/>
      </w:sdtPr>
      <w:sdtContent>
        <w:p w14:paraId="066292B8" w14:textId="5BAE97A0" w:rsidR="00357473" w:rsidRDefault="00000000">
          <w:pPr>
            <w:pStyle w:val="TDC2"/>
            <w:tabs>
              <w:tab w:val="right" w:leader="dot" w:pos="9350"/>
            </w:tabs>
            <w:rPr>
              <w:noProof/>
            </w:rPr>
          </w:pPr>
          <w:r>
            <w:fldChar w:fldCharType="begin"/>
          </w:r>
          <w:r>
            <w:instrText>TOC \h \o "2-2"</w:instrText>
          </w:r>
          <w:r>
            <w:fldChar w:fldCharType="separate"/>
          </w:r>
          <w:hyperlink w:anchor="_Toc235083208" w:history="1">
            <w:r w:rsidR="00357473" w:rsidRPr="008B2C50">
              <w:rPr>
                <w:rStyle w:val="Hipervnculo"/>
                <w:b/>
                <w:bCs/>
                <w:noProof/>
              </w:rPr>
              <w:t>index.html</w:t>
            </w:r>
            <w:r w:rsidR="00357473">
              <w:rPr>
                <w:noProof/>
              </w:rPr>
              <w:tab/>
            </w:r>
            <w:r w:rsidR="00357473">
              <w:rPr>
                <w:noProof/>
              </w:rPr>
              <w:fldChar w:fldCharType="begin"/>
            </w:r>
            <w:r w:rsidR="00357473">
              <w:rPr>
                <w:noProof/>
              </w:rPr>
              <w:instrText xml:space="preserve"> PAGEREF _Toc235083208 \h </w:instrText>
            </w:r>
            <w:r w:rsidR="00357473">
              <w:rPr>
                <w:noProof/>
              </w:rPr>
            </w:r>
            <w:r w:rsidR="00357473">
              <w:rPr>
                <w:noProof/>
              </w:rPr>
              <w:fldChar w:fldCharType="separate"/>
            </w:r>
            <w:r w:rsidR="00357473">
              <w:rPr>
                <w:noProof/>
              </w:rPr>
              <w:t>1</w:t>
            </w:r>
            <w:r w:rsidR="00357473">
              <w:rPr>
                <w:noProof/>
              </w:rPr>
              <w:fldChar w:fldCharType="end"/>
            </w:r>
          </w:hyperlink>
        </w:p>
        <w:p w14:paraId="0EA35678" w14:textId="79152FAB" w:rsidR="00357473" w:rsidRDefault="00357473">
          <w:pPr>
            <w:pStyle w:val="TDC2"/>
            <w:tabs>
              <w:tab w:val="right" w:leader="dot" w:pos="9350"/>
            </w:tabs>
            <w:rPr>
              <w:noProof/>
            </w:rPr>
          </w:pPr>
          <w:hyperlink w:anchor="_Toc235083209" w:history="1">
            <w:r w:rsidRPr="008B2C50">
              <w:rPr>
                <w:rStyle w:val="Hipervnculo"/>
                <w:b/>
                <w:bCs/>
                <w:noProof/>
              </w:rPr>
              <w:t>vite.config.js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_Toc235083209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</w:t>
            </w:r>
            <w:r>
              <w:rPr>
                <w:noProof/>
              </w:rPr>
              <w:fldChar w:fldCharType="end"/>
            </w:r>
          </w:hyperlink>
        </w:p>
        <w:p w14:paraId="2B38E0DC" w14:textId="778747BB" w:rsidR="00357473" w:rsidRDefault="00357473">
          <w:pPr>
            <w:pStyle w:val="TDC2"/>
            <w:tabs>
              <w:tab w:val="right" w:leader="dot" w:pos="9350"/>
            </w:tabs>
            <w:rPr>
              <w:noProof/>
            </w:rPr>
          </w:pPr>
          <w:hyperlink w:anchor="_Toc235083210" w:history="1">
            <w:r w:rsidRPr="008B2C50">
              <w:rPr>
                <w:rStyle w:val="Hipervnculo"/>
                <w:b/>
                <w:bCs/>
                <w:noProof/>
              </w:rPr>
              <w:t>src/main.js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_Toc235083210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</w:t>
            </w:r>
            <w:r>
              <w:rPr>
                <w:noProof/>
              </w:rPr>
              <w:fldChar w:fldCharType="end"/>
            </w:r>
          </w:hyperlink>
        </w:p>
        <w:p w14:paraId="4017124B" w14:textId="3F8DB3E9" w:rsidR="00357473" w:rsidRDefault="00357473">
          <w:pPr>
            <w:pStyle w:val="TDC2"/>
            <w:tabs>
              <w:tab w:val="right" w:leader="dot" w:pos="9350"/>
            </w:tabs>
            <w:rPr>
              <w:noProof/>
            </w:rPr>
          </w:pPr>
          <w:hyperlink w:anchor="_Toc235083211" w:history="1">
            <w:r w:rsidRPr="008B2C50">
              <w:rPr>
                <w:rStyle w:val="Hipervnculo"/>
                <w:b/>
                <w:bCs/>
                <w:noProof/>
              </w:rPr>
              <w:t>src/st</w:t>
            </w:r>
            <w:r w:rsidRPr="008B2C50">
              <w:rPr>
                <w:rStyle w:val="Hipervnculo"/>
                <w:b/>
                <w:bCs/>
                <w:noProof/>
              </w:rPr>
              <w:t>o</w:t>
            </w:r>
            <w:r w:rsidRPr="008B2C50">
              <w:rPr>
                <w:rStyle w:val="Hipervnculo"/>
                <w:b/>
                <w:bCs/>
                <w:noProof/>
              </w:rPr>
              <w:t>re.js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_Toc235083211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</w:t>
            </w:r>
            <w:r>
              <w:rPr>
                <w:noProof/>
              </w:rPr>
              <w:fldChar w:fldCharType="end"/>
            </w:r>
          </w:hyperlink>
        </w:p>
        <w:p w14:paraId="50258DD4" w14:textId="229B49FD" w:rsidR="00357473" w:rsidRDefault="00357473">
          <w:pPr>
            <w:pStyle w:val="TDC2"/>
            <w:tabs>
              <w:tab w:val="right" w:leader="dot" w:pos="9350"/>
            </w:tabs>
            <w:rPr>
              <w:noProof/>
            </w:rPr>
          </w:pPr>
          <w:hyperlink w:anchor="_Toc235083212" w:history="1">
            <w:r w:rsidRPr="008B2C50">
              <w:rPr>
                <w:rStyle w:val="Hipervnculo"/>
                <w:b/>
                <w:bCs/>
                <w:noProof/>
              </w:rPr>
              <w:t>src/util.js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_Toc235083212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</w:t>
            </w:r>
            <w:r>
              <w:rPr>
                <w:noProof/>
              </w:rPr>
              <w:fldChar w:fldCharType="end"/>
            </w:r>
          </w:hyperlink>
        </w:p>
        <w:p w14:paraId="4BBEDBE6" w14:textId="4AAEBE55" w:rsidR="00357473" w:rsidRDefault="00357473">
          <w:pPr>
            <w:pStyle w:val="TDC2"/>
            <w:tabs>
              <w:tab w:val="right" w:leader="dot" w:pos="9350"/>
            </w:tabs>
            <w:rPr>
              <w:noProof/>
            </w:rPr>
          </w:pPr>
          <w:hyperlink w:anchor="_Toc235083213" w:history="1">
            <w:r w:rsidRPr="008B2C50">
              <w:rPr>
                <w:rStyle w:val="Hipervnculo"/>
                <w:b/>
                <w:bCs/>
                <w:noProof/>
              </w:rPr>
              <w:t>src/colors.js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_Toc235083213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</w:t>
            </w:r>
            <w:r>
              <w:rPr>
                <w:noProof/>
              </w:rPr>
              <w:fldChar w:fldCharType="end"/>
            </w:r>
          </w:hyperlink>
        </w:p>
        <w:p w14:paraId="7406F73E" w14:textId="253FC6E4" w:rsidR="00357473" w:rsidRDefault="00357473">
          <w:pPr>
            <w:pStyle w:val="TDC2"/>
            <w:tabs>
              <w:tab w:val="right" w:leader="dot" w:pos="9350"/>
            </w:tabs>
            <w:rPr>
              <w:noProof/>
            </w:rPr>
          </w:pPr>
          <w:hyperlink w:anchor="_Toc235083214" w:history="1">
            <w:r w:rsidRPr="008B2C50">
              <w:rPr>
                <w:rStyle w:val="Hipervnculo"/>
                <w:b/>
                <w:bCs/>
                <w:noProof/>
              </w:rPr>
              <w:t xml:space="preserve">src/api.js  </w:t>
            </w:r>
            <w:r w:rsidRPr="008B2C50">
              <w:rPr>
                <w:rStyle w:val="Hipervnculo"/>
                <w:rFonts w:ascii="Segoe UI Symbol" w:hAnsi="Segoe UI Symbol" w:cs="Segoe UI Symbol"/>
                <w:b/>
                <w:bCs/>
                <w:noProof/>
              </w:rPr>
              <w:t>★</w:t>
            </w:r>
            <w:r w:rsidRPr="008B2C50">
              <w:rPr>
                <w:rStyle w:val="Hipervnculo"/>
                <w:b/>
                <w:bCs/>
                <w:noProof/>
              </w:rPr>
              <w:t xml:space="preserve"> NÚCLEO DE RESILIENCIA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_Toc235083214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</w:t>
            </w:r>
            <w:r>
              <w:rPr>
                <w:noProof/>
              </w:rPr>
              <w:fldChar w:fldCharType="end"/>
            </w:r>
          </w:hyperlink>
        </w:p>
        <w:p w14:paraId="4A480CEB" w14:textId="019DD81F" w:rsidR="00357473" w:rsidRDefault="00357473">
          <w:pPr>
            <w:pStyle w:val="TDC2"/>
            <w:tabs>
              <w:tab w:val="right" w:leader="dot" w:pos="9350"/>
            </w:tabs>
            <w:rPr>
              <w:noProof/>
            </w:rPr>
          </w:pPr>
          <w:hyperlink w:anchor="_Toc235083215" w:history="1">
            <w:r w:rsidRPr="008B2C50">
              <w:rPr>
                <w:rStyle w:val="Hipervnculo"/>
                <w:b/>
                <w:bCs/>
                <w:noProof/>
              </w:rPr>
              <w:t>src/auth.js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_Toc235083215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</w:t>
            </w:r>
            <w:r>
              <w:rPr>
                <w:noProof/>
              </w:rPr>
              <w:fldChar w:fldCharType="end"/>
            </w:r>
          </w:hyperlink>
        </w:p>
        <w:p w14:paraId="492475E7" w14:textId="7620F488" w:rsidR="00357473" w:rsidRDefault="00357473">
          <w:pPr>
            <w:pStyle w:val="TDC2"/>
            <w:tabs>
              <w:tab w:val="right" w:leader="dot" w:pos="9350"/>
            </w:tabs>
            <w:rPr>
              <w:noProof/>
            </w:rPr>
          </w:pPr>
          <w:hyperlink w:anchor="_Toc235083216" w:history="1">
            <w:r w:rsidRPr="008B2C50">
              <w:rPr>
                <w:rStyle w:val="Hipervnculo"/>
                <w:b/>
                <w:bCs/>
                <w:noProof/>
              </w:rPr>
              <w:t>src/ui.js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_Toc235083216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</w:t>
            </w:r>
            <w:r>
              <w:rPr>
                <w:noProof/>
              </w:rPr>
              <w:fldChar w:fldCharType="end"/>
            </w:r>
          </w:hyperlink>
        </w:p>
        <w:p w14:paraId="16CBF34A" w14:textId="0AE330FE" w:rsidR="00357473" w:rsidRDefault="00357473">
          <w:pPr>
            <w:pStyle w:val="TDC2"/>
            <w:tabs>
              <w:tab w:val="right" w:leader="dot" w:pos="9350"/>
            </w:tabs>
            <w:rPr>
              <w:noProof/>
            </w:rPr>
          </w:pPr>
          <w:hyperlink w:anchor="_Toc235083217" w:history="1">
            <w:r w:rsidRPr="008B2C50">
              <w:rPr>
                <w:rStyle w:val="Hipervnculo"/>
                <w:b/>
                <w:bCs/>
                <w:noProof/>
              </w:rPr>
              <w:t>src/app.js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_Toc235083217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</w:t>
            </w:r>
            <w:r>
              <w:rPr>
                <w:noProof/>
              </w:rPr>
              <w:fldChar w:fldCharType="end"/>
            </w:r>
          </w:hyperlink>
        </w:p>
        <w:p w14:paraId="29412597" w14:textId="1CE43859" w:rsidR="00357473" w:rsidRDefault="00357473">
          <w:pPr>
            <w:pStyle w:val="TDC2"/>
            <w:tabs>
              <w:tab w:val="right" w:leader="dot" w:pos="9350"/>
            </w:tabs>
            <w:rPr>
              <w:noProof/>
            </w:rPr>
          </w:pPr>
          <w:hyperlink w:anchor="_Toc235083218" w:history="1">
            <w:r w:rsidRPr="008B2C50">
              <w:rPr>
                <w:rStyle w:val="Hipervnculo"/>
                <w:b/>
                <w:bCs/>
                <w:noProof/>
              </w:rPr>
              <w:t>src/views/tour.js  — 2.1 Tour Virtual de Sedes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_Toc235083218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</w:t>
            </w:r>
            <w:r>
              <w:rPr>
                <w:noProof/>
              </w:rPr>
              <w:fldChar w:fldCharType="end"/>
            </w:r>
          </w:hyperlink>
        </w:p>
        <w:p w14:paraId="434BE52D" w14:textId="4525F7E1" w:rsidR="00357473" w:rsidRDefault="00357473">
          <w:pPr>
            <w:pStyle w:val="TDC2"/>
            <w:tabs>
              <w:tab w:val="right" w:leader="dot" w:pos="9350"/>
            </w:tabs>
            <w:rPr>
              <w:noProof/>
            </w:rPr>
          </w:pPr>
          <w:hyperlink w:anchor="_Toc235083219" w:history="1">
            <w:r w:rsidRPr="008B2C50">
              <w:rPr>
                <w:rStyle w:val="Hipervnculo"/>
                <w:b/>
                <w:bCs/>
                <w:noProof/>
              </w:rPr>
              <w:t>src/views/agenda.js  — 2.2 Agenda Simultánea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_Toc235083219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</w:t>
            </w:r>
            <w:r>
              <w:rPr>
                <w:noProof/>
              </w:rPr>
              <w:fldChar w:fldCharType="end"/>
            </w:r>
          </w:hyperlink>
        </w:p>
        <w:p w14:paraId="51A3C896" w14:textId="0195063B" w:rsidR="00357473" w:rsidRDefault="00357473">
          <w:pPr>
            <w:pStyle w:val="TDC2"/>
            <w:tabs>
              <w:tab w:val="right" w:leader="dot" w:pos="9350"/>
            </w:tabs>
            <w:rPr>
              <w:noProof/>
            </w:rPr>
          </w:pPr>
          <w:hyperlink w:anchor="_Toc235083220" w:history="1">
            <w:r w:rsidRPr="008B2C50">
              <w:rPr>
                <w:rStyle w:val="Hipervnculo"/>
                <w:b/>
                <w:bCs/>
                <w:noProof/>
              </w:rPr>
              <w:t>src/views/timeline.js  — 2.3 Timeline (scroll infinito)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_Toc235083220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</w:t>
            </w:r>
            <w:r>
              <w:rPr>
                <w:noProof/>
              </w:rPr>
              <w:fldChar w:fldCharType="end"/>
            </w:r>
          </w:hyperlink>
        </w:p>
        <w:p w14:paraId="13530926" w14:textId="6410BBBE" w:rsidR="00357473" w:rsidRDefault="00357473">
          <w:pPr>
            <w:pStyle w:val="TDC2"/>
            <w:tabs>
              <w:tab w:val="right" w:leader="dot" w:pos="9350"/>
            </w:tabs>
            <w:rPr>
              <w:noProof/>
            </w:rPr>
          </w:pPr>
          <w:hyperlink w:anchor="_Toc235083221" w:history="1">
            <w:r w:rsidRPr="008B2C50">
              <w:rPr>
                <w:rStyle w:val="Hipervnculo"/>
                <w:b/>
                <w:bCs/>
                <w:noProof/>
              </w:rPr>
              <w:t>src/views/dashboard.js  — 2.4 Dashboard del Fanático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_Toc235083221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</w:t>
            </w:r>
            <w:r>
              <w:rPr>
                <w:noProof/>
              </w:rPr>
              <w:fldChar w:fldCharType="end"/>
            </w:r>
          </w:hyperlink>
        </w:p>
        <w:p w14:paraId="7392A46F" w14:textId="109932E5" w:rsidR="00357473" w:rsidRDefault="00357473">
          <w:pPr>
            <w:pStyle w:val="TDC2"/>
            <w:tabs>
              <w:tab w:val="right" w:leader="dot" w:pos="9350"/>
            </w:tabs>
            <w:rPr>
              <w:noProof/>
            </w:rPr>
          </w:pPr>
          <w:hyperlink w:anchor="_Toc235083222" w:history="1">
            <w:r w:rsidRPr="008B2C50">
              <w:rPr>
                <w:rStyle w:val="Hipervnculo"/>
                <w:b/>
                <w:bCs/>
                <w:noProof/>
              </w:rPr>
              <w:t>src/views/matriz.js  — 2.5 Matriz de Enfrentamientos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_Toc235083222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</w:t>
            </w:r>
            <w:r>
              <w:rPr>
                <w:noProof/>
              </w:rPr>
              <w:fldChar w:fldCharType="end"/>
            </w:r>
          </w:hyperlink>
        </w:p>
        <w:p w14:paraId="5BBB27EA" w14:textId="64A0B7D4" w:rsidR="00357473" w:rsidRDefault="00357473">
          <w:pPr>
            <w:pStyle w:val="TDC2"/>
            <w:tabs>
              <w:tab w:val="right" w:leader="dot" w:pos="9350"/>
            </w:tabs>
            <w:rPr>
              <w:noProof/>
            </w:rPr>
          </w:pPr>
          <w:hyperlink w:anchor="_Toc235083223" w:history="1">
            <w:r w:rsidRPr="008B2C50">
              <w:rPr>
                <w:rStyle w:val="Hipervnculo"/>
                <w:b/>
                <w:bCs/>
                <w:noProof/>
              </w:rPr>
              <w:t>src/styles/variables.css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_Toc235083223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</w:t>
            </w:r>
            <w:r>
              <w:rPr>
                <w:noProof/>
              </w:rPr>
              <w:fldChar w:fldCharType="end"/>
            </w:r>
          </w:hyperlink>
        </w:p>
        <w:p w14:paraId="35F723EF" w14:textId="4DE7E3CC" w:rsidR="00357473" w:rsidRDefault="00357473">
          <w:pPr>
            <w:pStyle w:val="TDC2"/>
            <w:tabs>
              <w:tab w:val="right" w:leader="dot" w:pos="9350"/>
            </w:tabs>
            <w:rPr>
              <w:noProof/>
            </w:rPr>
          </w:pPr>
          <w:hyperlink w:anchor="_Toc235083224" w:history="1">
            <w:r w:rsidRPr="008B2C50">
              <w:rPr>
                <w:rStyle w:val="Hipervnculo"/>
                <w:b/>
                <w:bCs/>
                <w:noProof/>
              </w:rPr>
              <w:t>src/styles/base.css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_Toc235083224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</w:t>
            </w:r>
            <w:r>
              <w:rPr>
                <w:noProof/>
              </w:rPr>
              <w:fldChar w:fldCharType="end"/>
            </w:r>
          </w:hyperlink>
        </w:p>
        <w:p w14:paraId="652A5F30" w14:textId="269854EB" w:rsidR="00357473" w:rsidRDefault="00357473">
          <w:pPr>
            <w:pStyle w:val="TDC2"/>
            <w:tabs>
              <w:tab w:val="right" w:leader="dot" w:pos="9350"/>
            </w:tabs>
            <w:rPr>
              <w:noProof/>
            </w:rPr>
          </w:pPr>
          <w:hyperlink w:anchor="_Toc235083225" w:history="1">
            <w:r w:rsidRPr="008B2C50">
              <w:rPr>
                <w:rStyle w:val="Hipervnculo"/>
                <w:b/>
                <w:bCs/>
                <w:noProof/>
              </w:rPr>
              <w:t>src/styles/animations.css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_Toc235083225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</w:t>
            </w:r>
            <w:r>
              <w:rPr>
                <w:noProof/>
              </w:rPr>
              <w:fldChar w:fldCharType="end"/>
            </w:r>
          </w:hyperlink>
        </w:p>
        <w:p w14:paraId="094CD880" w14:textId="2592ACB3" w:rsidR="00D3039F" w:rsidRDefault="00000000">
          <w:r>
            <w:fldChar w:fldCharType="end"/>
          </w:r>
        </w:p>
      </w:sdtContent>
    </w:sdt>
    <w:p w14:paraId="094CD881" w14:textId="77777777" w:rsidR="00D3039F" w:rsidRDefault="00000000">
      <w:r>
        <w:br w:type="page"/>
      </w:r>
    </w:p>
    <w:p w14:paraId="094CD882" w14:textId="77777777" w:rsidR="00D3039F" w:rsidRDefault="00000000">
      <w:pPr>
        <w:pStyle w:val="Ttulo1"/>
        <w:spacing w:before="260" w:after="120"/>
      </w:pPr>
      <w:r>
        <w:rPr>
          <w:b/>
          <w:bCs/>
          <w:color w:val="C0392B"/>
        </w:rPr>
        <w:lastRenderedPageBreak/>
        <w:t>3. Detalle por archivo</w:t>
      </w:r>
    </w:p>
    <w:p w14:paraId="094CD883" w14:textId="77777777" w:rsidR="00D3039F" w:rsidRDefault="00000000">
      <w:pPr>
        <w:pStyle w:val="Ttulo2"/>
        <w:spacing w:before="220" w:after="90"/>
      </w:pPr>
      <w:bookmarkStart w:id="0" w:name="_Toc235083208"/>
      <w:r>
        <w:rPr>
          <w:b/>
          <w:bCs/>
          <w:color w:val="1B1512"/>
        </w:rPr>
        <w:t>index.html</w:t>
      </w:r>
      <w:bookmarkEnd w:id="0"/>
    </w:p>
    <w:p w14:paraId="094CD884" w14:textId="179048B4" w:rsidR="00D3039F" w:rsidRDefault="00000000">
      <w:pPr>
        <w:spacing w:after="60"/>
      </w:pPr>
      <w:r>
        <w:rPr>
          <w:b/>
          <w:bCs/>
          <w:color w:val="C0392B"/>
        </w:rPr>
        <w:t xml:space="preserve">Rol: </w:t>
      </w:r>
      <w:r>
        <w:t>Documento HTML de entrada. Fija el idioma (</w:t>
      </w:r>
      <w:proofErr w:type="spellStart"/>
      <w:r>
        <w:t>lang</w:t>
      </w:r>
      <w:proofErr w:type="spellEnd"/>
      <w:r>
        <w:t>="es</w:t>
      </w:r>
      <w:r w:rsidR="00E03959">
        <w:t>-CR</w:t>
      </w:r>
      <w:r>
        <w:t>") y el tema inicial con el atributo data-</w:t>
      </w:r>
      <w:proofErr w:type="spellStart"/>
      <w:r>
        <w:t>theme</w:t>
      </w:r>
      <w:proofErr w:type="spellEnd"/>
      <w:r>
        <w:t>="</w:t>
      </w:r>
      <w:proofErr w:type="spellStart"/>
      <w:r>
        <w:t>dark</w:t>
      </w:r>
      <w:proofErr w:type="spellEnd"/>
      <w:r>
        <w:t>" en &lt;html&gt;. El &lt;body&gt; está vacío a propósito: toda la interfaz se construye por JavaScript.</w:t>
      </w:r>
    </w:p>
    <w:p w14:paraId="094CD885" w14:textId="77777777" w:rsidR="00D3039F" w:rsidRDefault="00000000">
      <w:pPr>
        <w:spacing w:after="60"/>
      </w:pPr>
      <w:r>
        <w:rPr>
          <w:b/>
          <w:bCs/>
          <w:color w:val="C0392B"/>
        </w:rPr>
        <w:t xml:space="preserve">Qué expone: </w:t>
      </w:r>
      <w:r>
        <w:t>La estructura base y la carga de recursos.</w:t>
      </w:r>
    </w:p>
    <w:p w14:paraId="094CD886" w14:textId="77777777" w:rsidR="00D3039F" w:rsidRDefault="00000000">
      <w:pPr>
        <w:spacing w:after="60"/>
      </w:pPr>
      <w:r>
        <w:rPr>
          <w:b/>
          <w:bCs/>
          <w:color w:val="C0392B"/>
        </w:rPr>
        <w:t xml:space="preserve">A quién llama: </w:t>
      </w:r>
      <w:r>
        <w:t xml:space="preserve">El módulo /src/main.js (script </w:t>
      </w:r>
      <w:proofErr w:type="spellStart"/>
      <w:r>
        <w:t>type</w:t>
      </w:r>
      <w:proofErr w:type="spellEnd"/>
      <w:r>
        <w:t xml:space="preserve">="module") y los </w:t>
      </w:r>
      <w:proofErr w:type="spellStart"/>
      <w:r>
        <w:t>CDNs</w:t>
      </w:r>
      <w:proofErr w:type="spellEnd"/>
      <w:r>
        <w:t xml:space="preserve"> de </w:t>
      </w:r>
      <w:proofErr w:type="spellStart"/>
      <w:r>
        <w:t>Bulma</w:t>
      </w:r>
      <w:proofErr w:type="spellEnd"/>
      <w:r>
        <w:t xml:space="preserve"> (CSS), Font Awesome (iconos) y Google Fonts (Oswald y DM Sans).</w:t>
      </w:r>
    </w:p>
    <w:p w14:paraId="094CD887" w14:textId="77777777" w:rsidR="00D3039F" w:rsidRDefault="00000000">
      <w:pPr>
        <w:spacing w:after="60"/>
      </w:pPr>
      <w:r>
        <w:rPr>
          <w:b/>
          <w:bCs/>
          <w:color w:val="C0392B"/>
        </w:rPr>
        <w:t xml:space="preserve">Quién lo usa: </w:t>
      </w:r>
      <w:r>
        <w:t>El navegador; Vite lo sirve como punto de entrada de la aplicación.</w:t>
      </w:r>
    </w:p>
    <w:p w14:paraId="094CD888" w14:textId="77777777" w:rsidR="00D3039F" w:rsidRDefault="00000000">
      <w:pPr>
        <w:spacing w:before="60" w:after="50"/>
      </w:pPr>
      <w:r>
        <w:rPr>
          <w:b/>
          <w:bCs/>
          <w:color w:val="1B1512"/>
        </w:rPr>
        <w:t>Funciones:</w:t>
      </w:r>
    </w:p>
    <w:tbl>
      <w:tblPr>
        <w:tblW w:w="9360" w:type="dxa"/>
        <w:tblBorders>
          <w:top w:val="single" w:sz="4" w:space="0" w:color="D8C6C2"/>
          <w:left w:val="single" w:sz="4" w:space="0" w:color="D8C6C2"/>
          <w:bottom w:val="single" w:sz="4" w:space="0" w:color="D8C6C2"/>
          <w:right w:val="single" w:sz="4" w:space="0" w:color="D8C6C2"/>
          <w:insideH w:val="single" w:sz="4" w:space="0" w:color="E4D7D4"/>
          <w:insideV w:val="single" w:sz="4" w:space="0" w:color="E4D7D4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900"/>
        <w:gridCol w:w="6460"/>
      </w:tblGrid>
      <w:tr w:rsidR="00D3039F" w14:paraId="094CD88B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2900" w:type="dxa"/>
            <w:shd w:val="clear" w:color="auto" w:fill="F2E6E4"/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094CD889" w14:textId="77777777" w:rsidR="00D3039F" w:rsidRDefault="00000000">
            <w:r>
              <w:rPr>
                <w:b/>
                <w:bCs/>
                <w:color w:val="C0392B"/>
              </w:rPr>
              <w:t>Función</w:t>
            </w:r>
          </w:p>
        </w:tc>
        <w:tc>
          <w:tcPr>
            <w:tcW w:w="6460" w:type="dxa"/>
            <w:shd w:val="clear" w:color="auto" w:fill="F2E6E4"/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094CD88A" w14:textId="77777777" w:rsidR="00D3039F" w:rsidRDefault="00000000">
            <w:r>
              <w:rPr>
                <w:b/>
                <w:bCs/>
                <w:color w:val="C0392B"/>
              </w:rPr>
              <w:t>Qué hace (detalle para explicar)</w:t>
            </w:r>
          </w:p>
        </w:tc>
      </w:tr>
      <w:tr w:rsidR="00D3039F" w14:paraId="094CD88E" w14:textId="77777777">
        <w:tblPrEx>
          <w:tblCellMar>
            <w:top w:w="0" w:type="dxa"/>
            <w:bottom w:w="0" w:type="dxa"/>
          </w:tblCellMar>
        </w:tblPrEx>
        <w:tc>
          <w:tcPr>
            <w:tcW w:w="2900" w:type="dxa"/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094CD88C" w14:textId="77777777" w:rsidR="00D3039F" w:rsidRDefault="00000000">
            <w:r>
              <w:rPr>
                <w:rFonts w:ascii="Consolas" w:eastAsia="Consolas" w:hAnsi="Consolas" w:cs="Consolas"/>
                <w:b/>
                <w:bCs/>
                <w:color w:val="8E44AD"/>
                <w:sz w:val="18"/>
                <w:szCs w:val="18"/>
              </w:rPr>
              <w:t>(sin JS propio)</w:t>
            </w:r>
          </w:p>
        </w:tc>
        <w:tc>
          <w:tcPr>
            <w:tcW w:w="6460" w:type="dxa"/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094CD88D" w14:textId="77777777" w:rsidR="00D3039F" w:rsidRDefault="00000000">
            <w:r>
              <w:rPr>
                <w:sz w:val="20"/>
                <w:szCs w:val="20"/>
              </w:rPr>
              <w:t>No contiene lógica. El único "código" relevante es data-</w:t>
            </w:r>
            <w:proofErr w:type="spellStart"/>
            <w:r>
              <w:rPr>
                <w:sz w:val="20"/>
                <w:szCs w:val="20"/>
              </w:rPr>
              <w:t>theme</w:t>
            </w:r>
            <w:proofErr w:type="spellEnd"/>
            <w:r>
              <w:rPr>
                <w:sz w:val="20"/>
                <w:szCs w:val="20"/>
              </w:rPr>
              <w:t>="</w:t>
            </w:r>
            <w:proofErr w:type="spellStart"/>
            <w:r>
              <w:rPr>
                <w:sz w:val="20"/>
                <w:szCs w:val="20"/>
              </w:rPr>
              <w:t>dark</w:t>
            </w:r>
            <w:proofErr w:type="spellEnd"/>
            <w:r>
              <w:rPr>
                <w:sz w:val="20"/>
                <w:szCs w:val="20"/>
              </w:rPr>
              <w:t>", que define el tema por defecto antes de que arranque el JS para evitar parpadeo.</w:t>
            </w:r>
          </w:p>
        </w:tc>
      </w:tr>
    </w:tbl>
    <w:p w14:paraId="094CD88F" w14:textId="77777777" w:rsidR="00D3039F" w:rsidRDefault="00000000">
      <w:pPr>
        <w:pStyle w:val="Ttulo2"/>
        <w:spacing w:before="220" w:after="90"/>
      </w:pPr>
      <w:bookmarkStart w:id="1" w:name="_Toc235083209"/>
      <w:r>
        <w:rPr>
          <w:b/>
          <w:bCs/>
          <w:color w:val="1B1512"/>
        </w:rPr>
        <w:t>vite.config.js</w:t>
      </w:r>
      <w:bookmarkEnd w:id="1"/>
    </w:p>
    <w:p w14:paraId="094CD890" w14:textId="77777777" w:rsidR="00D3039F" w:rsidRDefault="00000000">
      <w:pPr>
        <w:spacing w:after="60"/>
      </w:pPr>
      <w:r>
        <w:rPr>
          <w:b/>
          <w:bCs/>
          <w:color w:val="C0392B"/>
        </w:rPr>
        <w:t xml:space="preserve">Rol: </w:t>
      </w:r>
      <w:r>
        <w:t>Configuración de Vite (servidor de desarrollo y build).</w:t>
      </w:r>
    </w:p>
    <w:p w14:paraId="094CD891" w14:textId="77777777" w:rsidR="00D3039F" w:rsidRDefault="00000000">
      <w:pPr>
        <w:spacing w:after="60"/>
      </w:pPr>
      <w:r>
        <w:rPr>
          <w:b/>
          <w:bCs/>
          <w:color w:val="C0392B"/>
        </w:rPr>
        <w:t xml:space="preserve">Qué expone: </w:t>
      </w:r>
      <w:r>
        <w:t>Un objeto de configuración con base relativa y proxy.</w:t>
      </w:r>
    </w:p>
    <w:p w14:paraId="094CD892" w14:textId="77777777" w:rsidR="00D3039F" w:rsidRDefault="00000000">
      <w:pPr>
        <w:spacing w:after="60"/>
      </w:pPr>
      <w:r>
        <w:rPr>
          <w:b/>
          <w:bCs/>
          <w:color w:val="C0392B"/>
        </w:rPr>
        <w:t xml:space="preserve">A quién llama: </w:t>
      </w:r>
      <w:r>
        <w:t xml:space="preserve">Importa </w:t>
      </w:r>
      <w:proofErr w:type="spellStart"/>
      <w:r>
        <w:t>defineConfig</w:t>
      </w:r>
      <w:proofErr w:type="spellEnd"/>
      <w:r>
        <w:t xml:space="preserve"> de "vite".</w:t>
      </w:r>
    </w:p>
    <w:p w14:paraId="094CD893" w14:textId="77777777" w:rsidR="00D3039F" w:rsidRDefault="00000000">
      <w:pPr>
        <w:spacing w:after="60"/>
      </w:pPr>
      <w:r>
        <w:rPr>
          <w:b/>
          <w:bCs/>
          <w:color w:val="C0392B"/>
        </w:rPr>
        <w:t xml:space="preserve">Quién lo usa: </w:t>
      </w:r>
      <w:r>
        <w:t xml:space="preserve">Vite, al ejecutar </w:t>
      </w:r>
      <w:proofErr w:type="spellStart"/>
      <w:r>
        <w:t>npm</w:t>
      </w:r>
      <w:proofErr w:type="spellEnd"/>
      <w:r>
        <w:t xml:space="preserve"> run dev / build / </w:t>
      </w:r>
      <w:proofErr w:type="spellStart"/>
      <w:r>
        <w:t>preview</w:t>
      </w:r>
      <w:proofErr w:type="spellEnd"/>
      <w:r>
        <w:t>.</w:t>
      </w:r>
    </w:p>
    <w:p w14:paraId="094CD894" w14:textId="77777777" w:rsidR="00D3039F" w:rsidRDefault="00000000">
      <w:pPr>
        <w:spacing w:before="60" w:after="50"/>
      </w:pPr>
      <w:r>
        <w:rPr>
          <w:b/>
          <w:bCs/>
          <w:color w:val="1B1512"/>
        </w:rPr>
        <w:t>Funciones:</w:t>
      </w:r>
    </w:p>
    <w:tbl>
      <w:tblPr>
        <w:tblW w:w="9360" w:type="dxa"/>
        <w:tblBorders>
          <w:top w:val="single" w:sz="4" w:space="0" w:color="D8C6C2"/>
          <w:left w:val="single" w:sz="4" w:space="0" w:color="D8C6C2"/>
          <w:bottom w:val="single" w:sz="4" w:space="0" w:color="D8C6C2"/>
          <w:right w:val="single" w:sz="4" w:space="0" w:color="D8C6C2"/>
          <w:insideH w:val="single" w:sz="4" w:space="0" w:color="E4D7D4"/>
          <w:insideV w:val="single" w:sz="4" w:space="0" w:color="E4D7D4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900"/>
        <w:gridCol w:w="6460"/>
      </w:tblGrid>
      <w:tr w:rsidR="00D3039F" w14:paraId="094CD897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2900" w:type="dxa"/>
            <w:shd w:val="clear" w:color="auto" w:fill="F2E6E4"/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094CD895" w14:textId="77777777" w:rsidR="00D3039F" w:rsidRDefault="00000000">
            <w:r>
              <w:rPr>
                <w:b/>
                <w:bCs/>
                <w:color w:val="C0392B"/>
              </w:rPr>
              <w:t>Función</w:t>
            </w:r>
          </w:p>
        </w:tc>
        <w:tc>
          <w:tcPr>
            <w:tcW w:w="6460" w:type="dxa"/>
            <w:shd w:val="clear" w:color="auto" w:fill="F2E6E4"/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094CD896" w14:textId="77777777" w:rsidR="00D3039F" w:rsidRDefault="00000000">
            <w:r>
              <w:rPr>
                <w:b/>
                <w:bCs/>
                <w:color w:val="C0392B"/>
              </w:rPr>
              <w:t>Qué hace (detalle para explicar)</w:t>
            </w:r>
          </w:p>
        </w:tc>
      </w:tr>
      <w:tr w:rsidR="00D3039F" w14:paraId="094CD89A" w14:textId="77777777">
        <w:tblPrEx>
          <w:tblCellMar>
            <w:top w:w="0" w:type="dxa"/>
            <w:bottom w:w="0" w:type="dxa"/>
          </w:tblCellMar>
        </w:tblPrEx>
        <w:tc>
          <w:tcPr>
            <w:tcW w:w="2900" w:type="dxa"/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094CD898" w14:textId="77777777" w:rsidR="00D3039F" w:rsidRDefault="00000000">
            <w:r>
              <w:rPr>
                <w:rFonts w:ascii="Consolas" w:eastAsia="Consolas" w:hAnsi="Consolas" w:cs="Consolas"/>
                <w:b/>
                <w:bCs/>
                <w:color w:val="8E44AD"/>
                <w:sz w:val="18"/>
                <w:szCs w:val="18"/>
              </w:rPr>
              <w:t>proxy</w:t>
            </w:r>
          </w:p>
        </w:tc>
        <w:tc>
          <w:tcPr>
            <w:tcW w:w="6460" w:type="dxa"/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094CD899" w14:textId="77777777" w:rsidR="00D3039F" w:rsidRDefault="00000000">
            <w:r>
              <w:rPr>
                <w:sz w:val="20"/>
                <w:szCs w:val="20"/>
              </w:rPr>
              <w:t>Objeto que reenvía las rutas /</w:t>
            </w:r>
            <w:proofErr w:type="spellStart"/>
            <w:r>
              <w:rPr>
                <w:sz w:val="20"/>
                <w:szCs w:val="20"/>
              </w:rPr>
              <w:t>get</w:t>
            </w:r>
            <w:proofErr w:type="spellEnd"/>
            <w:r>
              <w:rPr>
                <w:sz w:val="20"/>
                <w:szCs w:val="20"/>
              </w:rPr>
              <w:t xml:space="preserve"> y /</w:t>
            </w:r>
            <w:proofErr w:type="spellStart"/>
            <w:r>
              <w:rPr>
                <w:sz w:val="20"/>
                <w:szCs w:val="20"/>
              </w:rPr>
              <w:t>auth</w:t>
            </w:r>
            <w:proofErr w:type="spellEnd"/>
            <w:r>
              <w:rPr>
                <w:sz w:val="20"/>
                <w:szCs w:val="20"/>
              </w:rPr>
              <w:t xml:space="preserve"> a https://worldcup26.ir con </w:t>
            </w:r>
            <w:proofErr w:type="spellStart"/>
            <w:r>
              <w:rPr>
                <w:sz w:val="20"/>
                <w:szCs w:val="20"/>
              </w:rPr>
              <w:t>changeOrigin:true</w:t>
            </w:r>
            <w:proofErr w:type="spellEnd"/>
            <w:r>
              <w:rPr>
                <w:sz w:val="20"/>
                <w:szCs w:val="20"/>
              </w:rPr>
              <w:t xml:space="preserve"> y </w:t>
            </w:r>
            <w:proofErr w:type="spellStart"/>
            <w:r>
              <w:rPr>
                <w:sz w:val="20"/>
                <w:szCs w:val="20"/>
              </w:rPr>
              <w:t>secure:false</w:t>
            </w:r>
            <w:proofErr w:type="spellEnd"/>
            <w:r>
              <w:rPr>
                <w:sz w:val="20"/>
                <w:szCs w:val="20"/>
              </w:rPr>
              <w:t>. Resuelve el problema de CORS en desarrollo, para que el navegador crea que las peticiones son al mismo origen.</w:t>
            </w:r>
          </w:p>
        </w:tc>
      </w:tr>
      <w:tr w:rsidR="00D3039F" w14:paraId="094CD89D" w14:textId="77777777">
        <w:tblPrEx>
          <w:tblCellMar>
            <w:top w:w="0" w:type="dxa"/>
            <w:bottom w:w="0" w:type="dxa"/>
          </w:tblCellMar>
        </w:tblPrEx>
        <w:tc>
          <w:tcPr>
            <w:tcW w:w="2900" w:type="dxa"/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094CD89B" w14:textId="77777777" w:rsidR="00D3039F" w:rsidRDefault="00000000">
            <w:r>
              <w:rPr>
                <w:rFonts w:ascii="Consolas" w:eastAsia="Consolas" w:hAnsi="Consolas" w:cs="Consolas"/>
                <w:b/>
                <w:bCs/>
                <w:color w:val="8E44AD"/>
                <w:sz w:val="18"/>
                <w:szCs w:val="18"/>
              </w:rPr>
              <w:t>base: "./"</w:t>
            </w:r>
          </w:p>
        </w:tc>
        <w:tc>
          <w:tcPr>
            <w:tcW w:w="6460" w:type="dxa"/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094CD89C" w14:textId="77777777" w:rsidR="00D3039F" w:rsidRDefault="00000000">
            <w:r>
              <w:rPr>
                <w:sz w:val="20"/>
                <w:szCs w:val="20"/>
              </w:rPr>
              <w:t>Usa rutas relativas en el build (útil para publicar en subcarpetas, p. ej. GitHub Pages).</w:t>
            </w:r>
          </w:p>
        </w:tc>
      </w:tr>
    </w:tbl>
    <w:p w14:paraId="094CD89E" w14:textId="77777777" w:rsidR="00D3039F" w:rsidRDefault="00000000">
      <w:pPr>
        <w:pStyle w:val="Ttulo2"/>
        <w:spacing w:before="220" w:after="90"/>
      </w:pPr>
      <w:bookmarkStart w:id="2" w:name="_Toc235083210"/>
      <w:r>
        <w:rPr>
          <w:b/>
          <w:bCs/>
          <w:color w:val="1B1512"/>
        </w:rPr>
        <w:t>src/main.js</w:t>
      </w:r>
      <w:bookmarkEnd w:id="2"/>
    </w:p>
    <w:p w14:paraId="094CD89F" w14:textId="77777777" w:rsidR="00D3039F" w:rsidRDefault="00000000">
      <w:pPr>
        <w:spacing w:after="60"/>
      </w:pPr>
      <w:r>
        <w:rPr>
          <w:b/>
          <w:bCs/>
          <w:color w:val="C0392B"/>
        </w:rPr>
        <w:t xml:space="preserve">Rol: </w:t>
      </w:r>
      <w:r>
        <w:t xml:space="preserve">Punto de entrada JavaScript de Vite. Importa primero los CSS y luego cada módulo en ORDEN DE DEPENDENCIA. Al importarse (efecto colateral), cada archivo se registra en el </w:t>
      </w:r>
      <w:proofErr w:type="spellStart"/>
      <w:r>
        <w:t>namespace</w:t>
      </w:r>
      <w:proofErr w:type="spellEnd"/>
      <w:r>
        <w:t xml:space="preserve"> global </w:t>
      </w:r>
      <w:proofErr w:type="spellStart"/>
      <w:r>
        <w:t>window.WC</w:t>
      </w:r>
      <w:proofErr w:type="spellEnd"/>
      <w:r>
        <w:t>.</w:t>
      </w:r>
    </w:p>
    <w:p w14:paraId="094CD8A0" w14:textId="77777777" w:rsidR="00D3039F" w:rsidRDefault="00000000">
      <w:pPr>
        <w:spacing w:after="60"/>
      </w:pPr>
      <w:r>
        <w:rPr>
          <w:b/>
          <w:bCs/>
          <w:color w:val="C0392B"/>
        </w:rPr>
        <w:t xml:space="preserve">Qué expone: </w:t>
      </w:r>
      <w:r>
        <w:t>Nada propio; sólo orquesta las importaciones.</w:t>
      </w:r>
    </w:p>
    <w:p w14:paraId="094CD8A1" w14:textId="77777777" w:rsidR="00D3039F" w:rsidRDefault="00000000">
      <w:pPr>
        <w:spacing w:after="60"/>
      </w:pPr>
      <w:r>
        <w:rPr>
          <w:b/>
          <w:bCs/>
          <w:color w:val="C0392B"/>
        </w:rPr>
        <w:t xml:space="preserve">A quién llama: </w:t>
      </w:r>
      <w:r>
        <w:t xml:space="preserve">variables.css, base.css, animations.css y luego store, util, </w:t>
      </w:r>
      <w:proofErr w:type="spellStart"/>
      <w:r>
        <w:t>colors</w:t>
      </w:r>
      <w:proofErr w:type="spellEnd"/>
      <w:r>
        <w:t xml:space="preserve">, api, </w:t>
      </w:r>
      <w:proofErr w:type="spellStart"/>
      <w:r>
        <w:t>auth</w:t>
      </w:r>
      <w:proofErr w:type="spellEnd"/>
      <w:r>
        <w:t xml:space="preserve">, </w:t>
      </w:r>
      <w:proofErr w:type="spellStart"/>
      <w:r>
        <w:t>ui</w:t>
      </w:r>
      <w:proofErr w:type="spellEnd"/>
      <w:r>
        <w:t>, las 5 vistas y app.js.</w:t>
      </w:r>
    </w:p>
    <w:p w14:paraId="094CD8A2" w14:textId="77777777" w:rsidR="00D3039F" w:rsidRDefault="00000000">
      <w:pPr>
        <w:spacing w:after="60"/>
      </w:pPr>
      <w:r>
        <w:rPr>
          <w:b/>
          <w:bCs/>
          <w:color w:val="C0392B"/>
        </w:rPr>
        <w:t xml:space="preserve">Quién lo usa: </w:t>
      </w:r>
      <w:r>
        <w:t>index.html.</w:t>
      </w:r>
    </w:p>
    <w:p w14:paraId="094CD8A3" w14:textId="77777777" w:rsidR="00D3039F" w:rsidRDefault="00000000">
      <w:pPr>
        <w:spacing w:before="60" w:after="50"/>
      </w:pPr>
      <w:r>
        <w:rPr>
          <w:b/>
          <w:bCs/>
          <w:color w:val="1B1512"/>
        </w:rPr>
        <w:t>Funciones:</w:t>
      </w:r>
    </w:p>
    <w:tbl>
      <w:tblPr>
        <w:tblW w:w="9360" w:type="dxa"/>
        <w:tblBorders>
          <w:top w:val="single" w:sz="4" w:space="0" w:color="D8C6C2"/>
          <w:left w:val="single" w:sz="4" w:space="0" w:color="D8C6C2"/>
          <w:bottom w:val="single" w:sz="4" w:space="0" w:color="D8C6C2"/>
          <w:right w:val="single" w:sz="4" w:space="0" w:color="D8C6C2"/>
          <w:insideH w:val="single" w:sz="4" w:space="0" w:color="E4D7D4"/>
          <w:insideV w:val="single" w:sz="4" w:space="0" w:color="E4D7D4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900"/>
        <w:gridCol w:w="6460"/>
      </w:tblGrid>
      <w:tr w:rsidR="00D3039F" w14:paraId="094CD8A6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2900" w:type="dxa"/>
            <w:shd w:val="clear" w:color="auto" w:fill="F2E6E4"/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094CD8A4" w14:textId="77777777" w:rsidR="00D3039F" w:rsidRDefault="00000000">
            <w:r>
              <w:rPr>
                <w:b/>
                <w:bCs/>
                <w:color w:val="C0392B"/>
              </w:rPr>
              <w:t>Función</w:t>
            </w:r>
          </w:p>
        </w:tc>
        <w:tc>
          <w:tcPr>
            <w:tcW w:w="6460" w:type="dxa"/>
            <w:shd w:val="clear" w:color="auto" w:fill="F2E6E4"/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094CD8A5" w14:textId="77777777" w:rsidR="00D3039F" w:rsidRDefault="00000000">
            <w:r>
              <w:rPr>
                <w:b/>
                <w:bCs/>
                <w:color w:val="C0392B"/>
              </w:rPr>
              <w:t>Qué hace (detalle para explicar)</w:t>
            </w:r>
          </w:p>
        </w:tc>
      </w:tr>
      <w:tr w:rsidR="00D3039F" w14:paraId="094CD8A9" w14:textId="77777777">
        <w:tblPrEx>
          <w:tblCellMar>
            <w:top w:w="0" w:type="dxa"/>
            <w:bottom w:w="0" w:type="dxa"/>
          </w:tblCellMar>
        </w:tblPrEx>
        <w:tc>
          <w:tcPr>
            <w:tcW w:w="2900" w:type="dxa"/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094CD8A7" w14:textId="77777777" w:rsidR="00D3039F" w:rsidRDefault="00000000">
            <w:r>
              <w:rPr>
                <w:rFonts w:ascii="Consolas" w:eastAsia="Consolas" w:hAnsi="Consolas" w:cs="Consolas"/>
                <w:b/>
                <w:bCs/>
                <w:color w:val="8E44AD"/>
                <w:sz w:val="18"/>
                <w:szCs w:val="18"/>
              </w:rPr>
              <w:t>(orden de importación)</w:t>
            </w:r>
          </w:p>
        </w:tc>
        <w:tc>
          <w:tcPr>
            <w:tcW w:w="6460" w:type="dxa"/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094CD8A8" w14:textId="77777777" w:rsidR="00D3039F" w:rsidRDefault="00000000">
            <w:r>
              <w:rPr>
                <w:sz w:val="20"/>
                <w:szCs w:val="20"/>
              </w:rPr>
              <w:t xml:space="preserve">La lógica clave es el orden: </w:t>
            </w:r>
            <w:proofErr w:type="spellStart"/>
            <w:r>
              <w:rPr>
                <w:sz w:val="20"/>
                <w:szCs w:val="20"/>
              </w:rPr>
              <w:t>store→util→colors→api→auth→ui→views→app</w:t>
            </w:r>
            <w:proofErr w:type="spellEnd"/>
            <w:r>
              <w:rPr>
                <w:sz w:val="20"/>
                <w:szCs w:val="20"/>
              </w:rPr>
              <w:t>. app.js va al final porque depende de todos los demás módulos ya registrados en WC.</w:t>
            </w:r>
          </w:p>
        </w:tc>
      </w:tr>
    </w:tbl>
    <w:p w14:paraId="094CD8AA" w14:textId="77777777" w:rsidR="00D3039F" w:rsidRDefault="00000000">
      <w:pPr>
        <w:pStyle w:val="Ttulo2"/>
        <w:spacing w:before="220" w:after="90"/>
      </w:pPr>
      <w:bookmarkStart w:id="3" w:name="_Toc235083211"/>
      <w:r>
        <w:rPr>
          <w:b/>
          <w:bCs/>
          <w:color w:val="1B1512"/>
        </w:rPr>
        <w:lastRenderedPageBreak/>
        <w:t>src/store.js</w:t>
      </w:r>
      <w:bookmarkEnd w:id="3"/>
    </w:p>
    <w:p w14:paraId="094CD8AB" w14:textId="77777777" w:rsidR="00D3039F" w:rsidRDefault="00000000">
      <w:pPr>
        <w:spacing w:after="60"/>
      </w:pPr>
      <w:r>
        <w:rPr>
          <w:b/>
          <w:bCs/>
          <w:color w:val="C0392B"/>
        </w:rPr>
        <w:t xml:space="preserve">Rol: </w:t>
      </w:r>
      <w:r>
        <w:t xml:space="preserve">Capa de persistencia: TODO lo que toca </w:t>
      </w:r>
      <w:proofErr w:type="spellStart"/>
      <w:r>
        <w:t>localStorage</w:t>
      </w:r>
      <w:proofErr w:type="spellEnd"/>
      <w:r>
        <w:t xml:space="preserve"> vive aquí (token JWT, caché por </w:t>
      </w:r>
      <w:proofErr w:type="spellStart"/>
      <w:r>
        <w:t>endpoint</w:t>
      </w:r>
      <w:proofErr w:type="spellEnd"/>
      <w:r>
        <w:t xml:space="preserve"> para el modo offline, y preferencias del usuario).</w:t>
      </w:r>
    </w:p>
    <w:p w14:paraId="094CD8AC" w14:textId="77777777" w:rsidR="00D3039F" w:rsidRDefault="00000000">
      <w:pPr>
        <w:spacing w:after="60"/>
      </w:pPr>
      <w:r>
        <w:rPr>
          <w:b/>
          <w:bCs/>
          <w:color w:val="C0392B"/>
        </w:rPr>
        <w:t xml:space="preserve">Qué expone: </w:t>
      </w:r>
      <w:proofErr w:type="spellStart"/>
      <w:r>
        <w:t>WC.store</w:t>
      </w:r>
      <w:proofErr w:type="spellEnd"/>
    </w:p>
    <w:p w14:paraId="094CD8AD" w14:textId="77777777" w:rsidR="00D3039F" w:rsidRDefault="00000000">
      <w:pPr>
        <w:spacing w:after="60"/>
      </w:pPr>
      <w:r>
        <w:rPr>
          <w:b/>
          <w:bCs/>
          <w:color w:val="C0392B"/>
        </w:rPr>
        <w:t xml:space="preserve">A quién llama: </w:t>
      </w:r>
      <w:r>
        <w:t xml:space="preserve">La API </w:t>
      </w:r>
      <w:proofErr w:type="spellStart"/>
      <w:r>
        <w:t>localStorage</w:t>
      </w:r>
      <w:proofErr w:type="spellEnd"/>
      <w:r>
        <w:t xml:space="preserve"> del navegador.</w:t>
      </w:r>
    </w:p>
    <w:p w14:paraId="094CD8AE" w14:textId="77777777" w:rsidR="00D3039F" w:rsidRDefault="00000000">
      <w:pPr>
        <w:spacing w:after="60"/>
      </w:pPr>
      <w:r>
        <w:rPr>
          <w:b/>
          <w:bCs/>
          <w:color w:val="C0392B"/>
        </w:rPr>
        <w:t xml:space="preserve">Quién lo usa: </w:t>
      </w:r>
      <w:r>
        <w:t>api.js (token + caché), auth.js (</w:t>
      </w:r>
      <w:proofErr w:type="spellStart"/>
      <w:r>
        <w:t>setToken</w:t>
      </w:r>
      <w:proofErr w:type="spellEnd"/>
      <w:r>
        <w:t>/</w:t>
      </w:r>
      <w:proofErr w:type="spellStart"/>
      <w:r>
        <w:t>clearToken</w:t>
      </w:r>
      <w:proofErr w:type="spellEnd"/>
      <w:r>
        <w:t xml:space="preserve">), app.js (preferencias </w:t>
      </w:r>
      <w:proofErr w:type="spellStart"/>
      <w:r>
        <w:t>theme</w:t>
      </w:r>
      <w:proofErr w:type="spellEnd"/>
      <w:r>
        <w:t xml:space="preserve"> y </w:t>
      </w:r>
      <w:proofErr w:type="spellStart"/>
      <w:r>
        <w:t>fontScale</w:t>
      </w:r>
      <w:proofErr w:type="spellEnd"/>
      <w:r>
        <w:t>), dashboard.js (</w:t>
      </w:r>
      <w:proofErr w:type="spellStart"/>
      <w:r>
        <w:t>favTeam</w:t>
      </w:r>
      <w:proofErr w:type="spellEnd"/>
      <w:r>
        <w:t xml:space="preserve"> y </w:t>
      </w:r>
      <w:proofErr w:type="spellStart"/>
      <w:r>
        <w:t>favColor</w:t>
      </w:r>
      <w:proofErr w:type="spellEnd"/>
      <w:r>
        <w:t>).</w:t>
      </w:r>
    </w:p>
    <w:p w14:paraId="094CD8AF" w14:textId="77777777" w:rsidR="00D3039F" w:rsidRDefault="00000000">
      <w:pPr>
        <w:spacing w:after="60"/>
      </w:pPr>
      <w:r>
        <w:rPr>
          <w:b/>
          <w:bCs/>
          <w:color w:val="C0392B"/>
        </w:rPr>
        <w:t xml:space="preserve">Constantes/estado: </w:t>
      </w:r>
      <w:r>
        <w:t>TOKEN_KEY="</w:t>
      </w:r>
      <w:proofErr w:type="spellStart"/>
      <w:r>
        <w:t>wc_token</w:t>
      </w:r>
      <w:proofErr w:type="spellEnd"/>
      <w:r>
        <w:t>", CACHE_PREFIX="</w:t>
      </w:r>
      <w:proofErr w:type="spellStart"/>
      <w:r>
        <w:t>wc_cache</w:t>
      </w:r>
      <w:proofErr w:type="spellEnd"/>
      <w:r>
        <w:t>:", PREF_PREFIX="</w:t>
      </w:r>
      <w:proofErr w:type="spellStart"/>
      <w:r>
        <w:t>wc_pref</w:t>
      </w:r>
      <w:proofErr w:type="spellEnd"/>
      <w:r>
        <w:t>:".</w:t>
      </w:r>
    </w:p>
    <w:p w14:paraId="094CD8B0" w14:textId="77777777" w:rsidR="00D3039F" w:rsidRDefault="00000000">
      <w:pPr>
        <w:spacing w:before="60" w:after="50"/>
      </w:pPr>
      <w:r>
        <w:rPr>
          <w:b/>
          <w:bCs/>
          <w:color w:val="1B1512"/>
        </w:rPr>
        <w:t>Funciones:</w:t>
      </w:r>
    </w:p>
    <w:tbl>
      <w:tblPr>
        <w:tblW w:w="9360" w:type="dxa"/>
        <w:tblBorders>
          <w:top w:val="single" w:sz="4" w:space="0" w:color="D8C6C2"/>
          <w:left w:val="single" w:sz="4" w:space="0" w:color="D8C6C2"/>
          <w:bottom w:val="single" w:sz="4" w:space="0" w:color="D8C6C2"/>
          <w:right w:val="single" w:sz="4" w:space="0" w:color="D8C6C2"/>
          <w:insideH w:val="single" w:sz="4" w:space="0" w:color="E4D7D4"/>
          <w:insideV w:val="single" w:sz="4" w:space="0" w:color="E4D7D4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900"/>
        <w:gridCol w:w="6460"/>
      </w:tblGrid>
      <w:tr w:rsidR="00D3039F" w14:paraId="094CD8B3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2900" w:type="dxa"/>
            <w:shd w:val="clear" w:color="auto" w:fill="F2E6E4"/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094CD8B1" w14:textId="77777777" w:rsidR="00D3039F" w:rsidRDefault="00000000">
            <w:r>
              <w:rPr>
                <w:b/>
                <w:bCs/>
                <w:color w:val="C0392B"/>
              </w:rPr>
              <w:t>Función</w:t>
            </w:r>
          </w:p>
        </w:tc>
        <w:tc>
          <w:tcPr>
            <w:tcW w:w="6460" w:type="dxa"/>
            <w:shd w:val="clear" w:color="auto" w:fill="F2E6E4"/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094CD8B2" w14:textId="77777777" w:rsidR="00D3039F" w:rsidRDefault="00000000">
            <w:r>
              <w:rPr>
                <w:b/>
                <w:bCs/>
                <w:color w:val="C0392B"/>
              </w:rPr>
              <w:t>Qué hace (detalle para explicar)</w:t>
            </w:r>
          </w:p>
        </w:tc>
      </w:tr>
      <w:tr w:rsidR="00D3039F" w14:paraId="094CD8B6" w14:textId="77777777">
        <w:tblPrEx>
          <w:tblCellMar>
            <w:top w:w="0" w:type="dxa"/>
            <w:bottom w:w="0" w:type="dxa"/>
          </w:tblCellMar>
        </w:tblPrEx>
        <w:tc>
          <w:tcPr>
            <w:tcW w:w="2900" w:type="dxa"/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094CD8B4" w14:textId="77777777" w:rsidR="00D3039F" w:rsidRDefault="00000000">
            <w:proofErr w:type="spellStart"/>
            <w:r>
              <w:rPr>
                <w:rFonts w:ascii="Consolas" w:eastAsia="Consolas" w:hAnsi="Consolas" w:cs="Consolas"/>
                <w:b/>
                <w:bCs/>
                <w:color w:val="8E44AD"/>
                <w:sz w:val="18"/>
                <w:szCs w:val="18"/>
              </w:rPr>
              <w:t>getToken</w:t>
            </w:r>
            <w:proofErr w:type="spellEnd"/>
            <w:r>
              <w:rPr>
                <w:rFonts w:ascii="Consolas" w:eastAsia="Consolas" w:hAnsi="Consolas" w:cs="Consolas"/>
                <w:b/>
                <w:bCs/>
                <w:color w:val="8E44AD"/>
                <w:sz w:val="18"/>
                <w:szCs w:val="18"/>
              </w:rPr>
              <w:t>()</w:t>
            </w:r>
          </w:p>
        </w:tc>
        <w:tc>
          <w:tcPr>
            <w:tcW w:w="6460" w:type="dxa"/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094CD8B5" w14:textId="77777777" w:rsidR="00D3039F" w:rsidRDefault="00000000">
            <w:r>
              <w:rPr>
                <w:sz w:val="20"/>
                <w:szCs w:val="20"/>
              </w:rPr>
              <w:t xml:space="preserve">Lee el JWT guardado en </w:t>
            </w:r>
            <w:proofErr w:type="spellStart"/>
            <w:r>
              <w:rPr>
                <w:sz w:val="20"/>
                <w:szCs w:val="20"/>
              </w:rPr>
              <w:t>localStorage</w:t>
            </w:r>
            <w:proofErr w:type="spellEnd"/>
            <w:r>
              <w:rPr>
                <w:sz w:val="20"/>
                <w:szCs w:val="20"/>
              </w:rPr>
              <w:t>.</w:t>
            </w:r>
          </w:p>
        </w:tc>
      </w:tr>
      <w:tr w:rsidR="00D3039F" w14:paraId="094CD8B9" w14:textId="77777777">
        <w:tblPrEx>
          <w:tblCellMar>
            <w:top w:w="0" w:type="dxa"/>
            <w:bottom w:w="0" w:type="dxa"/>
          </w:tblCellMar>
        </w:tblPrEx>
        <w:tc>
          <w:tcPr>
            <w:tcW w:w="2900" w:type="dxa"/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094CD8B7" w14:textId="77777777" w:rsidR="00D3039F" w:rsidRDefault="00000000">
            <w:proofErr w:type="spellStart"/>
            <w:r>
              <w:rPr>
                <w:rFonts w:ascii="Consolas" w:eastAsia="Consolas" w:hAnsi="Consolas" w:cs="Consolas"/>
                <w:b/>
                <w:bCs/>
                <w:color w:val="8E44AD"/>
                <w:sz w:val="18"/>
                <w:szCs w:val="18"/>
              </w:rPr>
              <w:t>setToken</w:t>
            </w:r>
            <w:proofErr w:type="spellEnd"/>
            <w:r>
              <w:rPr>
                <w:rFonts w:ascii="Consolas" w:eastAsia="Consolas" w:hAnsi="Consolas" w:cs="Consolas"/>
                <w:b/>
                <w:bCs/>
                <w:color w:val="8E44AD"/>
                <w:sz w:val="18"/>
                <w:szCs w:val="18"/>
              </w:rPr>
              <w:t>(t)</w:t>
            </w:r>
          </w:p>
        </w:tc>
        <w:tc>
          <w:tcPr>
            <w:tcW w:w="6460" w:type="dxa"/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094CD8B8" w14:textId="77777777" w:rsidR="00D3039F" w:rsidRDefault="00000000">
            <w:r>
              <w:rPr>
                <w:sz w:val="20"/>
                <w:szCs w:val="20"/>
              </w:rPr>
              <w:t xml:space="preserve">Guarda el JWT en </w:t>
            </w:r>
            <w:proofErr w:type="spellStart"/>
            <w:r>
              <w:rPr>
                <w:sz w:val="20"/>
                <w:szCs w:val="20"/>
              </w:rPr>
              <w:t>localStorage</w:t>
            </w:r>
            <w:proofErr w:type="spellEnd"/>
            <w:r>
              <w:rPr>
                <w:sz w:val="20"/>
                <w:szCs w:val="20"/>
              </w:rPr>
              <w:t>.</w:t>
            </w:r>
          </w:p>
        </w:tc>
      </w:tr>
      <w:tr w:rsidR="00D3039F" w14:paraId="094CD8BC" w14:textId="77777777">
        <w:tblPrEx>
          <w:tblCellMar>
            <w:top w:w="0" w:type="dxa"/>
            <w:bottom w:w="0" w:type="dxa"/>
          </w:tblCellMar>
        </w:tblPrEx>
        <w:tc>
          <w:tcPr>
            <w:tcW w:w="2900" w:type="dxa"/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094CD8BA" w14:textId="77777777" w:rsidR="00D3039F" w:rsidRDefault="00000000">
            <w:proofErr w:type="spellStart"/>
            <w:r>
              <w:rPr>
                <w:rFonts w:ascii="Consolas" w:eastAsia="Consolas" w:hAnsi="Consolas" w:cs="Consolas"/>
                <w:b/>
                <w:bCs/>
                <w:color w:val="8E44AD"/>
                <w:sz w:val="18"/>
                <w:szCs w:val="18"/>
              </w:rPr>
              <w:t>clearToken</w:t>
            </w:r>
            <w:proofErr w:type="spellEnd"/>
            <w:r>
              <w:rPr>
                <w:rFonts w:ascii="Consolas" w:eastAsia="Consolas" w:hAnsi="Consolas" w:cs="Consolas"/>
                <w:b/>
                <w:bCs/>
                <w:color w:val="8E44AD"/>
                <w:sz w:val="18"/>
                <w:szCs w:val="18"/>
              </w:rPr>
              <w:t>()</w:t>
            </w:r>
          </w:p>
        </w:tc>
        <w:tc>
          <w:tcPr>
            <w:tcW w:w="6460" w:type="dxa"/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094CD8BB" w14:textId="77777777" w:rsidR="00D3039F" w:rsidRDefault="00000000">
            <w:r>
              <w:rPr>
                <w:sz w:val="20"/>
                <w:szCs w:val="20"/>
              </w:rPr>
              <w:t>Borra el JWT. Se usa en el manejo del 401 (sesión expirada) y en el logout.</w:t>
            </w:r>
          </w:p>
        </w:tc>
      </w:tr>
      <w:tr w:rsidR="00D3039F" w14:paraId="094CD8BF" w14:textId="77777777">
        <w:tblPrEx>
          <w:tblCellMar>
            <w:top w:w="0" w:type="dxa"/>
            <w:bottom w:w="0" w:type="dxa"/>
          </w:tblCellMar>
        </w:tblPrEx>
        <w:tc>
          <w:tcPr>
            <w:tcW w:w="2900" w:type="dxa"/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094CD8BD" w14:textId="77777777" w:rsidR="00D3039F" w:rsidRDefault="00000000">
            <w:r>
              <w:rPr>
                <w:rFonts w:ascii="Consolas" w:eastAsia="Consolas" w:hAnsi="Consolas" w:cs="Consolas"/>
                <w:b/>
                <w:bCs/>
                <w:color w:val="8E44AD"/>
                <w:sz w:val="18"/>
                <w:szCs w:val="18"/>
              </w:rPr>
              <w:t>cache(</w:t>
            </w:r>
            <w:proofErr w:type="spellStart"/>
            <w:r>
              <w:rPr>
                <w:rFonts w:ascii="Consolas" w:eastAsia="Consolas" w:hAnsi="Consolas" w:cs="Consolas"/>
                <w:b/>
                <w:bCs/>
                <w:color w:val="8E44AD"/>
                <w:sz w:val="18"/>
                <w:szCs w:val="18"/>
              </w:rPr>
              <w:t>endpoint</w:t>
            </w:r>
            <w:proofErr w:type="spellEnd"/>
            <w:r>
              <w:rPr>
                <w:rFonts w:ascii="Consolas" w:eastAsia="Consolas" w:hAnsi="Consolas" w:cs="Consolas"/>
                <w:b/>
                <w:bCs/>
                <w:color w:val="8E44AD"/>
                <w:sz w:val="18"/>
                <w:szCs w:val="18"/>
              </w:rPr>
              <w:t>, data)</w:t>
            </w:r>
          </w:p>
        </w:tc>
        <w:tc>
          <w:tcPr>
            <w:tcW w:w="6460" w:type="dxa"/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094CD8BE" w14:textId="77777777" w:rsidR="00D3039F" w:rsidRDefault="00000000">
            <w:r>
              <w:rPr>
                <w:sz w:val="20"/>
                <w:szCs w:val="20"/>
              </w:rPr>
              <w:t xml:space="preserve">Guarda { data, </w:t>
            </w:r>
            <w:proofErr w:type="spellStart"/>
            <w:r>
              <w:rPr>
                <w:sz w:val="20"/>
                <w:szCs w:val="20"/>
              </w:rPr>
              <w:t>savedAt</w:t>
            </w:r>
            <w:proofErr w:type="spellEnd"/>
            <w:r>
              <w:rPr>
                <w:sz w:val="20"/>
                <w:szCs w:val="20"/>
              </w:rPr>
              <w:t xml:space="preserve">: </w:t>
            </w:r>
            <w:proofErr w:type="spellStart"/>
            <w:r>
              <w:rPr>
                <w:sz w:val="20"/>
                <w:szCs w:val="20"/>
              </w:rPr>
              <w:t>Date.now</w:t>
            </w:r>
            <w:proofErr w:type="spellEnd"/>
            <w:r>
              <w:rPr>
                <w:sz w:val="20"/>
                <w:szCs w:val="20"/>
              </w:rPr>
              <w:t xml:space="preserve">() } por </w:t>
            </w:r>
            <w:proofErr w:type="spellStart"/>
            <w:r>
              <w:rPr>
                <w:sz w:val="20"/>
                <w:szCs w:val="20"/>
              </w:rPr>
              <w:t>endpoint</w:t>
            </w:r>
            <w:proofErr w:type="spellEnd"/>
            <w:r>
              <w:rPr>
                <w:sz w:val="20"/>
                <w:szCs w:val="20"/>
              </w:rPr>
              <w:t xml:space="preserve"> (modo offline, punto 5). Envuelto en try/catch para no romper si el almacenamiento está lleno: si falla, simplemente no cachea.</w:t>
            </w:r>
          </w:p>
        </w:tc>
      </w:tr>
      <w:tr w:rsidR="00D3039F" w14:paraId="094CD8C2" w14:textId="77777777">
        <w:tblPrEx>
          <w:tblCellMar>
            <w:top w:w="0" w:type="dxa"/>
            <w:bottom w:w="0" w:type="dxa"/>
          </w:tblCellMar>
        </w:tblPrEx>
        <w:tc>
          <w:tcPr>
            <w:tcW w:w="2900" w:type="dxa"/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094CD8C0" w14:textId="77777777" w:rsidR="00D3039F" w:rsidRDefault="00000000">
            <w:proofErr w:type="spellStart"/>
            <w:r>
              <w:rPr>
                <w:rFonts w:ascii="Consolas" w:eastAsia="Consolas" w:hAnsi="Consolas" w:cs="Consolas"/>
                <w:b/>
                <w:bCs/>
                <w:color w:val="8E44AD"/>
                <w:sz w:val="18"/>
                <w:szCs w:val="18"/>
              </w:rPr>
              <w:t>readCache</w:t>
            </w:r>
            <w:proofErr w:type="spellEnd"/>
            <w:r>
              <w:rPr>
                <w:rFonts w:ascii="Consolas" w:eastAsia="Consolas" w:hAnsi="Consolas" w:cs="Consolas"/>
                <w:b/>
                <w:bCs/>
                <w:color w:val="8E44AD"/>
                <w:sz w:val="18"/>
                <w:szCs w:val="18"/>
              </w:rPr>
              <w:t>(</w:t>
            </w:r>
            <w:proofErr w:type="spellStart"/>
            <w:r>
              <w:rPr>
                <w:rFonts w:ascii="Consolas" w:eastAsia="Consolas" w:hAnsi="Consolas" w:cs="Consolas"/>
                <w:b/>
                <w:bCs/>
                <w:color w:val="8E44AD"/>
                <w:sz w:val="18"/>
                <w:szCs w:val="18"/>
              </w:rPr>
              <w:t>endpoint</w:t>
            </w:r>
            <w:proofErr w:type="spellEnd"/>
            <w:r>
              <w:rPr>
                <w:rFonts w:ascii="Consolas" w:eastAsia="Consolas" w:hAnsi="Consolas" w:cs="Consolas"/>
                <w:b/>
                <w:bCs/>
                <w:color w:val="8E44AD"/>
                <w:sz w:val="18"/>
                <w:szCs w:val="18"/>
              </w:rPr>
              <w:t>)</w:t>
            </w:r>
          </w:p>
        </w:tc>
        <w:tc>
          <w:tcPr>
            <w:tcW w:w="6460" w:type="dxa"/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094CD8C1" w14:textId="77777777" w:rsidR="00D3039F" w:rsidRDefault="00000000">
            <w:r>
              <w:rPr>
                <w:sz w:val="20"/>
                <w:szCs w:val="20"/>
              </w:rPr>
              <w:t xml:space="preserve">Devuelve el objeto { data, </w:t>
            </w:r>
            <w:proofErr w:type="spellStart"/>
            <w:r>
              <w:rPr>
                <w:sz w:val="20"/>
                <w:szCs w:val="20"/>
              </w:rPr>
              <w:t>savedAt</w:t>
            </w:r>
            <w:proofErr w:type="spellEnd"/>
            <w:r>
              <w:rPr>
                <w:sz w:val="20"/>
                <w:szCs w:val="20"/>
              </w:rPr>
              <w:t xml:space="preserve"> } cacheado del </w:t>
            </w:r>
            <w:proofErr w:type="spellStart"/>
            <w:r>
              <w:rPr>
                <w:sz w:val="20"/>
                <w:szCs w:val="20"/>
              </w:rPr>
              <w:t>endpoint</w:t>
            </w:r>
            <w:proofErr w:type="spellEnd"/>
            <w:r>
              <w:rPr>
                <w:sz w:val="20"/>
                <w:szCs w:val="20"/>
              </w:rPr>
              <w:t xml:space="preserve">, o </w:t>
            </w:r>
            <w:proofErr w:type="spellStart"/>
            <w:r>
              <w:rPr>
                <w:sz w:val="20"/>
                <w:szCs w:val="20"/>
              </w:rPr>
              <w:t>null</w:t>
            </w:r>
            <w:proofErr w:type="spellEnd"/>
            <w:r>
              <w:rPr>
                <w:sz w:val="20"/>
                <w:szCs w:val="20"/>
              </w:rPr>
              <w:t xml:space="preserve"> si no existe o está corrupto.</w:t>
            </w:r>
          </w:p>
        </w:tc>
      </w:tr>
      <w:tr w:rsidR="00D3039F" w14:paraId="094CD8C5" w14:textId="77777777">
        <w:tblPrEx>
          <w:tblCellMar>
            <w:top w:w="0" w:type="dxa"/>
            <w:bottom w:w="0" w:type="dxa"/>
          </w:tblCellMar>
        </w:tblPrEx>
        <w:tc>
          <w:tcPr>
            <w:tcW w:w="2900" w:type="dxa"/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094CD8C3" w14:textId="77777777" w:rsidR="00D3039F" w:rsidRDefault="00000000">
            <w:proofErr w:type="spellStart"/>
            <w:r>
              <w:rPr>
                <w:rFonts w:ascii="Consolas" w:eastAsia="Consolas" w:hAnsi="Consolas" w:cs="Consolas"/>
                <w:b/>
                <w:bCs/>
                <w:color w:val="8E44AD"/>
                <w:sz w:val="18"/>
                <w:szCs w:val="18"/>
              </w:rPr>
              <w:t>setPref</w:t>
            </w:r>
            <w:proofErr w:type="spellEnd"/>
            <w:r>
              <w:rPr>
                <w:rFonts w:ascii="Consolas" w:eastAsia="Consolas" w:hAnsi="Consolas" w:cs="Consolas"/>
                <w:b/>
                <w:bCs/>
                <w:color w:val="8E44AD"/>
                <w:sz w:val="18"/>
                <w:szCs w:val="18"/>
              </w:rPr>
              <w:t>(</w:t>
            </w:r>
            <w:proofErr w:type="spellStart"/>
            <w:r>
              <w:rPr>
                <w:rFonts w:ascii="Consolas" w:eastAsia="Consolas" w:hAnsi="Consolas" w:cs="Consolas"/>
                <w:b/>
                <w:bCs/>
                <w:color w:val="8E44AD"/>
                <w:sz w:val="18"/>
                <w:szCs w:val="18"/>
              </w:rPr>
              <w:t>key</w:t>
            </w:r>
            <w:proofErr w:type="spellEnd"/>
            <w:r>
              <w:rPr>
                <w:rFonts w:ascii="Consolas" w:eastAsia="Consolas" w:hAnsi="Consolas" w:cs="Consolas"/>
                <w:b/>
                <w:bCs/>
                <w:color w:val="8E44AD"/>
                <w:sz w:val="18"/>
                <w:szCs w:val="18"/>
              </w:rPr>
              <w:t xml:space="preserve">, </w:t>
            </w:r>
            <w:proofErr w:type="spellStart"/>
            <w:r>
              <w:rPr>
                <w:rFonts w:ascii="Consolas" w:eastAsia="Consolas" w:hAnsi="Consolas" w:cs="Consolas"/>
                <w:b/>
                <w:bCs/>
                <w:color w:val="8E44AD"/>
                <w:sz w:val="18"/>
                <w:szCs w:val="18"/>
              </w:rPr>
              <w:t>value</w:t>
            </w:r>
            <w:proofErr w:type="spellEnd"/>
            <w:r>
              <w:rPr>
                <w:rFonts w:ascii="Consolas" w:eastAsia="Consolas" w:hAnsi="Consolas" w:cs="Consolas"/>
                <w:b/>
                <w:bCs/>
                <w:color w:val="8E44AD"/>
                <w:sz w:val="18"/>
                <w:szCs w:val="18"/>
              </w:rPr>
              <w:t xml:space="preserve">) / </w:t>
            </w:r>
            <w:proofErr w:type="spellStart"/>
            <w:r>
              <w:rPr>
                <w:rFonts w:ascii="Consolas" w:eastAsia="Consolas" w:hAnsi="Consolas" w:cs="Consolas"/>
                <w:b/>
                <w:bCs/>
                <w:color w:val="8E44AD"/>
                <w:sz w:val="18"/>
                <w:szCs w:val="18"/>
              </w:rPr>
              <w:t>getPref</w:t>
            </w:r>
            <w:proofErr w:type="spellEnd"/>
            <w:r>
              <w:rPr>
                <w:rFonts w:ascii="Consolas" w:eastAsia="Consolas" w:hAnsi="Consolas" w:cs="Consolas"/>
                <w:b/>
                <w:bCs/>
                <w:color w:val="8E44AD"/>
                <w:sz w:val="18"/>
                <w:szCs w:val="18"/>
              </w:rPr>
              <w:t>(</w:t>
            </w:r>
            <w:proofErr w:type="spellStart"/>
            <w:r>
              <w:rPr>
                <w:rFonts w:ascii="Consolas" w:eastAsia="Consolas" w:hAnsi="Consolas" w:cs="Consolas"/>
                <w:b/>
                <w:bCs/>
                <w:color w:val="8E44AD"/>
                <w:sz w:val="18"/>
                <w:szCs w:val="18"/>
              </w:rPr>
              <w:t>key</w:t>
            </w:r>
            <w:proofErr w:type="spellEnd"/>
            <w:r>
              <w:rPr>
                <w:rFonts w:ascii="Consolas" w:eastAsia="Consolas" w:hAnsi="Consolas" w:cs="Consolas"/>
                <w:b/>
                <w:bCs/>
                <w:color w:val="8E44AD"/>
                <w:sz w:val="18"/>
                <w:szCs w:val="18"/>
              </w:rPr>
              <w:t>)</w:t>
            </w:r>
          </w:p>
        </w:tc>
        <w:tc>
          <w:tcPr>
            <w:tcW w:w="6460" w:type="dxa"/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094CD8C4" w14:textId="77777777" w:rsidR="00D3039F" w:rsidRDefault="00000000">
            <w:r>
              <w:rPr>
                <w:sz w:val="20"/>
                <w:szCs w:val="20"/>
              </w:rPr>
              <w:t xml:space="preserve">Guardan/leen preferencias persistentes con el prefijo </w:t>
            </w:r>
            <w:proofErr w:type="spellStart"/>
            <w:r>
              <w:rPr>
                <w:sz w:val="20"/>
                <w:szCs w:val="20"/>
              </w:rPr>
              <w:t>wc_pref</w:t>
            </w:r>
            <w:proofErr w:type="spellEnd"/>
            <w:r>
              <w:rPr>
                <w:sz w:val="20"/>
                <w:szCs w:val="20"/>
              </w:rPr>
              <w:t>: (tema, escala de fuente, equipo y color favorito).</w:t>
            </w:r>
          </w:p>
        </w:tc>
      </w:tr>
    </w:tbl>
    <w:p w14:paraId="094CD8C6" w14:textId="77777777" w:rsidR="00D3039F" w:rsidRDefault="00000000">
      <w:pPr>
        <w:pStyle w:val="Ttulo2"/>
        <w:spacing w:before="220" w:after="90"/>
      </w:pPr>
      <w:bookmarkStart w:id="4" w:name="_Toc235083212"/>
      <w:r>
        <w:rPr>
          <w:b/>
          <w:bCs/>
          <w:color w:val="1B1512"/>
        </w:rPr>
        <w:t>src/util.js</w:t>
      </w:r>
      <w:bookmarkEnd w:id="4"/>
    </w:p>
    <w:p w14:paraId="094CD8C7" w14:textId="77777777" w:rsidR="00D3039F" w:rsidRDefault="00000000">
      <w:pPr>
        <w:spacing w:after="60"/>
      </w:pPr>
      <w:r>
        <w:rPr>
          <w:b/>
          <w:bCs/>
          <w:color w:val="C0392B"/>
        </w:rPr>
        <w:t xml:space="preserve">Rol: </w:t>
      </w:r>
      <w:r>
        <w:t>Utilidades pequeñas compartidas por las vistas.</w:t>
      </w:r>
    </w:p>
    <w:p w14:paraId="094CD8C8" w14:textId="77777777" w:rsidR="00D3039F" w:rsidRDefault="00000000">
      <w:pPr>
        <w:spacing w:after="60"/>
      </w:pPr>
      <w:r>
        <w:rPr>
          <w:b/>
          <w:bCs/>
          <w:color w:val="C0392B"/>
        </w:rPr>
        <w:t xml:space="preserve">Qué expone: </w:t>
      </w:r>
      <w:proofErr w:type="spellStart"/>
      <w:r>
        <w:t>WC.util</w:t>
      </w:r>
      <w:proofErr w:type="spellEnd"/>
    </w:p>
    <w:p w14:paraId="094CD8C9" w14:textId="77777777" w:rsidR="00D3039F" w:rsidRDefault="00000000">
      <w:pPr>
        <w:spacing w:after="60"/>
      </w:pPr>
      <w:r>
        <w:rPr>
          <w:b/>
          <w:bCs/>
          <w:color w:val="C0392B"/>
        </w:rPr>
        <w:t xml:space="preserve">A quién llama: </w:t>
      </w:r>
      <w:r>
        <w:t>Nada externo (funciones puras).</w:t>
      </w:r>
    </w:p>
    <w:p w14:paraId="094CD8CA" w14:textId="77777777" w:rsidR="00D3039F" w:rsidRDefault="00000000">
      <w:pPr>
        <w:spacing w:after="60"/>
      </w:pPr>
      <w:r>
        <w:rPr>
          <w:b/>
          <w:bCs/>
          <w:color w:val="C0392B"/>
        </w:rPr>
        <w:t xml:space="preserve">Quién lo usa: </w:t>
      </w:r>
      <w:r>
        <w:t>Las 5 vistas.</w:t>
      </w:r>
    </w:p>
    <w:p w14:paraId="094CD8CB" w14:textId="77777777" w:rsidR="00D3039F" w:rsidRDefault="00000000">
      <w:pPr>
        <w:spacing w:before="60" w:after="50"/>
      </w:pPr>
      <w:r>
        <w:rPr>
          <w:b/>
          <w:bCs/>
          <w:color w:val="1B1512"/>
        </w:rPr>
        <w:t>Funciones:</w:t>
      </w:r>
    </w:p>
    <w:tbl>
      <w:tblPr>
        <w:tblW w:w="9360" w:type="dxa"/>
        <w:tblBorders>
          <w:top w:val="single" w:sz="4" w:space="0" w:color="D8C6C2"/>
          <w:left w:val="single" w:sz="4" w:space="0" w:color="D8C6C2"/>
          <w:bottom w:val="single" w:sz="4" w:space="0" w:color="D8C6C2"/>
          <w:right w:val="single" w:sz="4" w:space="0" w:color="D8C6C2"/>
          <w:insideH w:val="single" w:sz="4" w:space="0" w:color="E4D7D4"/>
          <w:insideV w:val="single" w:sz="4" w:space="0" w:color="E4D7D4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900"/>
        <w:gridCol w:w="6460"/>
      </w:tblGrid>
      <w:tr w:rsidR="00D3039F" w14:paraId="094CD8CE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2900" w:type="dxa"/>
            <w:shd w:val="clear" w:color="auto" w:fill="F2E6E4"/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094CD8CC" w14:textId="77777777" w:rsidR="00D3039F" w:rsidRDefault="00000000">
            <w:r>
              <w:rPr>
                <w:b/>
                <w:bCs/>
                <w:color w:val="C0392B"/>
              </w:rPr>
              <w:t>Función</w:t>
            </w:r>
          </w:p>
        </w:tc>
        <w:tc>
          <w:tcPr>
            <w:tcW w:w="6460" w:type="dxa"/>
            <w:shd w:val="clear" w:color="auto" w:fill="F2E6E4"/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094CD8CD" w14:textId="77777777" w:rsidR="00D3039F" w:rsidRDefault="00000000">
            <w:r>
              <w:rPr>
                <w:b/>
                <w:bCs/>
                <w:color w:val="C0392B"/>
              </w:rPr>
              <w:t>Qué hace (detalle para explicar)</w:t>
            </w:r>
          </w:p>
        </w:tc>
      </w:tr>
      <w:tr w:rsidR="00D3039F" w14:paraId="094CD8D1" w14:textId="77777777">
        <w:tblPrEx>
          <w:tblCellMar>
            <w:top w:w="0" w:type="dxa"/>
            <w:bottom w:w="0" w:type="dxa"/>
          </w:tblCellMar>
        </w:tblPrEx>
        <w:tc>
          <w:tcPr>
            <w:tcW w:w="2900" w:type="dxa"/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094CD8CF" w14:textId="77777777" w:rsidR="00D3039F" w:rsidRDefault="00000000">
            <w:proofErr w:type="spellStart"/>
            <w:r>
              <w:rPr>
                <w:rFonts w:ascii="Consolas" w:eastAsia="Consolas" w:hAnsi="Consolas" w:cs="Consolas"/>
                <w:b/>
                <w:bCs/>
                <w:color w:val="8E44AD"/>
                <w:sz w:val="18"/>
                <w:szCs w:val="18"/>
              </w:rPr>
              <w:t>asArray</w:t>
            </w:r>
            <w:proofErr w:type="spellEnd"/>
            <w:r>
              <w:rPr>
                <w:rFonts w:ascii="Consolas" w:eastAsia="Consolas" w:hAnsi="Consolas" w:cs="Consolas"/>
                <w:b/>
                <w:bCs/>
                <w:color w:val="8E44AD"/>
                <w:sz w:val="18"/>
                <w:szCs w:val="18"/>
              </w:rPr>
              <w:t>(data)</w:t>
            </w:r>
          </w:p>
        </w:tc>
        <w:tc>
          <w:tcPr>
            <w:tcW w:w="6460" w:type="dxa"/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094CD8D0" w14:textId="77777777" w:rsidR="00D3039F" w:rsidRDefault="00000000">
            <w:r>
              <w:rPr>
                <w:sz w:val="20"/>
                <w:szCs w:val="20"/>
              </w:rPr>
              <w:t>Normaliza la respuesta de la API a un array. Si ya es array lo devuelve; si es un objeto que envuelve la lista, busca y devuelve la primera propiedad que sea array; si no, devuelve []. Es clave porque la API a veces envuelve la lista en un objeto.</w:t>
            </w:r>
          </w:p>
        </w:tc>
      </w:tr>
      <w:tr w:rsidR="00D3039F" w14:paraId="094CD8D4" w14:textId="77777777">
        <w:tblPrEx>
          <w:tblCellMar>
            <w:top w:w="0" w:type="dxa"/>
            <w:bottom w:w="0" w:type="dxa"/>
          </w:tblCellMar>
        </w:tblPrEx>
        <w:tc>
          <w:tcPr>
            <w:tcW w:w="2900" w:type="dxa"/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094CD8D2" w14:textId="77777777" w:rsidR="00D3039F" w:rsidRDefault="00000000">
            <w:proofErr w:type="spellStart"/>
            <w:r>
              <w:rPr>
                <w:rFonts w:ascii="Consolas" w:eastAsia="Consolas" w:hAnsi="Consolas" w:cs="Consolas"/>
                <w:b/>
                <w:bCs/>
                <w:color w:val="8E44AD"/>
                <w:sz w:val="18"/>
                <w:szCs w:val="18"/>
              </w:rPr>
              <w:t>isFinished</w:t>
            </w:r>
            <w:proofErr w:type="spellEnd"/>
            <w:r>
              <w:rPr>
                <w:rFonts w:ascii="Consolas" w:eastAsia="Consolas" w:hAnsi="Consolas" w:cs="Consolas"/>
                <w:b/>
                <w:bCs/>
                <w:color w:val="8E44AD"/>
                <w:sz w:val="18"/>
                <w:szCs w:val="18"/>
              </w:rPr>
              <w:t>(g)</w:t>
            </w:r>
          </w:p>
        </w:tc>
        <w:tc>
          <w:tcPr>
            <w:tcW w:w="6460" w:type="dxa"/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094CD8D3" w14:textId="77777777" w:rsidR="00D3039F" w:rsidRDefault="00000000">
            <w:r>
              <w:rPr>
                <w:sz w:val="20"/>
                <w:szCs w:val="20"/>
              </w:rPr>
              <w:t xml:space="preserve">Devuelve true si el partido está finalizado. Tolera que la API mande </w:t>
            </w:r>
            <w:proofErr w:type="spellStart"/>
            <w:r>
              <w:rPr>
                <w:sz w:val="20"/>
                <w:szCs w:val="20"/>
              </w:rPr>
              <w:t>finished</w:t>
            </w:r>
            <w:proofErr w:type="spellEnd"/>
            <w:r>
              <w:rPr>
                <w:sz w:val="20"/>
                <w:szCs w:val="20"/>
              </w:rPr>
              <w:t xml:space="preserve"> como booleano o como texto "TRUE"/"FALSE".</w:t>
            </w:r>
          </w:p>
        </w:tc>
      </w:tr>
      <w:tr w:rsidR="00D3039F" w14:paraId="094CD8D7" w14:textId="77777777">
        <w:tblPrEx>
          <w:tblCellMar>
            <w:top w:w="0" w:type="dxa"/>
            <w:bottom w:w="0" w:type="dxa"/>
          </w:tblCellMar>
        </w:tblPrEx>
        <w:tc>
          <w:tcPr>
            <w:tcW w:w="2900" w:type="dxa"/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094CD8D5" w14:textId="77777777" w:rsidR="00D3039F" w:rsidRDefault="00000000">
            <w:proofErr w:type="spellStart"/>
            <w:r>
              <w:rPr>
                <w:rFonts w:ascii="Consolas" w:eastAsia="Consolas" w:hAnsi="Consolas" w:cs="Consolas"/>
                <w:b/>
                <w:bCs/>
                <w:color w:val="8E44AD"/>
                <w:sz w:val="18"/>
                <w:szCs w:val="18"/>
              </w:rPr>
              <w:t>teamName</w:t>
            </w:r>
            <w:proofErr w:type="spellEnd"/>
            <w:r>
              <w:rPr>
                <w:rFonts w:ascii="Consolas" w:eastAsia="Consolas" w:hAnsi="Consolas" w:cs="Consolas"/>
                <w:b/>
                <w:bCs/>
                <w:color w:val="8E44AD"/>
                <w:sz w:val="18"/>
                <w:szCs w:val="18"/>
              </w:rPr>
              <w:t>(</w:t>
            </w:r>
            <w:proofErr w:type="spellStart"/>
            <w:r>
              <w:rPr>
                <w:rFonts w:ascii="Consolas" w:eastAsia="Consolas" w:hAnsi="Consolas" w:cs="Consolas"/>
                <w:b/>
                <w:bCs/>
                <w:color w:val="8E44AD"/>
                <w:sz w:val="18"/>
                <w:szCs w:val="18"/>
              </w:rPr>
              <w:t>team</w:t>
            </w:r>
            <w:proofErr w:type="spellEnd"/>
            <w:r>
              <w:rPr>
                <w:rFonts w:ascii="Consolas" w:eastAsia="Consolas" w:hAnsi="Consolas" w:cs="Consolas"/>
                <w:b/>
                <w:bCs/>
                <w:color w:val="8E44AD"/>
                <w:sz w:val="18"/>
                <w:szCs w:val="18"/>
              </w:rPr>
              <w:t xml:space="preserve">, </w:t>
            </w:r>
            <w:proofErr w:type="spellStart"/>
            <w:r>
              <w:rPr>
                <w:rFonts w:ascii="Consolas" w:eastAsia="Consolas" w:hAnsi="Consolas" w:cs="Consolas"/>
                <w:b/>
                <w:bCs/>
                <w:color w:val="8E44AD"/>
                <w:sz w:val="18"/>
                <w:szCs w:val="18"/>
              </w:rPr>
              <w:t>fallbackId</w:t>
            </w:r>
            <w:proofErr w:type="spellEnd"/>
            <w:r>
              <w:rPr>
                <w:rFonts w:ascii="Consolas" w:eastAsia="Consolas" w:hAnsi="Consolas" w:cs="Consolas"/>
                <w:b/>
                <w:bCs/>
                <w:color w:val="8E44AD"/>
                <w:sz w:val="18"/>
                <w:szCs w:val="18"/>
              </w:rPr>
              <w:t>)</w:t>
            </w:r>
          </w:p>
        </w:tc>
        <w:tc>
          <w:tcPr>
            <w:tcW w:w="6460" w:type="dxa"/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094CD8D6" w14:textId="77777777" w:rsidR="00D3039F" w:rsidRDefault="00000000">
            <w:r>
              <w:rPr>
                <w:sz w:val="20"/>
                <w:szCs w:val="20"/>
              </w:rPr>
              <w:t xml:space="preserve">Devuelve </w:t>
            </w:r>
            <w:proofErr w:type="spellStart"/>
            <w:r>
              <w:rPr>
                <w:sz w:val="20"/>
                <w:szCs w:val="20"/>
              </w:rPr>
              <w:t>name_en</w:t>
            </w:r>
            <w:proofErr w:type="spellEnd"/>
            <w:r>
              <w:rPr>
                <w:sz w:val="20"/>
                <w:szCs w:val="20"/>
              </w:rPr>
              <w:t xml:space="preserve">, o </w:t>
            </w:r>
            <w:proofErr w:type="spellStart"/>
            <w:r>
              <w:rPr>
                <w:sz w:val="20"/>
                <w:szCs w:val="20"/>
              </w:rPr>
              <w:t>name_fa</w:t>
            </w:r>
            <w:proofErr w:type="spellEnd"/>
            <w:r>
              <w:rPr>
                <w:sz w:val="20"/>
                <w:szCs w:val="20"/>
              </w:rPr>
              <w:t>, o "Equipo N" como último recurso.</w:t>
            </w:r>
          </w:p>
        </w:tc>
      </w:tr>
      <w:tr w:rsidR="00D3039F" w14:paraId="094CD8DA" w14:textId="77777777">
        <w:tblPrEx>
          <w:tblCellMar>
            <w:top w:w="0" w:type="dxa"/>
            <w:bottom w:w="0" w:type="dxa"/>
          </w:tblCellMar>
        </w:tblPrEx>
        <w:tc>
          <w:tcPr>
            <w:tcW w:w="2900" w:type="dxa"/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094CD8D8" w14:textId="77777777" w:rsidR="00D3039F" w:rsidRDefault="00000000">
            <w:proofErr w:type="spellStart"/>
            <w:r>
              <w:rPr>
                <w:rFonts w:ascii="Consolas" w:eastAsia="Consolas" w:hAnsi="Consolas" w:cs="Consolas"/>
                <w:b/>
                <w:bCs/>
                <w:color w:val="8E44AD"/>
                <w:sz w:val="18"/>
                <w:szCs w:val="18"/>
              </w:rPr>
              <w:t>indexById</w:t>
            </w:r>
            <w:proofErr w:type="spellEnd"/>
            <w:r>
              <w:rPr>
                <w:rFonts w:ascii="Consolas" w:eastAsia="Consolas" w:hAnsi="Consolas" w:cs="Consolas"/>
                <w:b/>
                <w:bCs/>
                <w:color w:val="8E44AD"/>
                <w:sz w:val="18"/>
                <w:szCs w:val="18"/>
              </w:rPr>
              <w:t>(</w:t>
            </w:r>
            <w:proofErr w:type="spellStart"/>
            <w:r>
              <w:rPr>
                <w:rFonts w:ascii="Consolas" w:eastAsia="Consolas" w:hAnsi="Consolas" w:cs="Consolas"/>
                <w:b/>
                <w:bCs/>
                <w:color w:val="8E44AD"/>
                <w:sz w:val="18"/>
                <w:szCs w:val="18"/>
              </w:rPr>
              <w:t>list</w:t>
            </w:r>
            <w:proofErr w:type="spellEnd"/>
            <w:r>
              <w:rPr>
                <w:rFonts w:ascii="Consolas" w:eastAsia="Consolas" w:hAnsi="Consolas" w:cs="Consolas"/>
                <w:b/>
                <w:bCs/>
                <w:color w:val="8E44AD"/>
                <w:sz w:val="18"/>
                <w:szCs w:val="18"/>
              </w:rPr>
              <w:t>)</w:t>
            </w:r>
          </w:p>
        </w:tc>
        <w:tc>
          <w:tcPr>
            <w:tcW w:w="6460" w:type="dxa"/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094CD8D9" w14:textId="77777777" w:rsidR="00D3039F" w:rsidRDefault="00000000">
            <w:r>
              <w:rPr>
                <w:sz w:val="20"/>
                <w:szCs w:val="20"/>
              </w:rPr>
              <w:t>Construye un mapa id → objeto para búsquedas O(1) (equipos, etc.).</w:t>
            </w:r>
          </w:p>
        </w:tc>
      </w:tr>
    </w:tbl>
    <w:p w14:paraId="094CD8DB" w14:textId="77777777" w:rsidR="00D3039F" w:rsidRDefault="00000000">
      <w:pPr>
        <w:pStyle w:val="Ttulo2"/>
        <w:spacing w:before="220" w:after="90"/>
      </w:pPr>
      <w:bookmarkStart w:id="5" w:name="_Toc235083213"/>
      <w:r>
        <w:rPr>
          <w:b/>
          <w:bCs/>
          <w:color w:val="1B1512"/>
        </w:rPr>
        <w:t>src/colors.js</w:t>
      </w:r>
      <w:bookmarkEnd w:id="5"/>
    </w:p>
    <w:p w14:paraId="094CD8DC" w14:textId="77777777" w:rsidR="00D3039F" w:rsidRDefault="00000000">
      <w:pPr>
        <w:spacing w:after="60"/>
      </w:pPr>
      <w:r>
        <w:rPr>
          <w:b/>
          <w:bCs/>
          <w:color w:val="C0392B"/>
        </w:rPr>
        <w:t xml:space="preserve">Rol: </w:t>
      </w:r>
      <w:r>
        <w:t>Color reactivo del Dashboard: extrae el color dominante de la bandera del equipo y deriva versiones legibles para fondo, acentos y LETRAS según el tema claro/oscuro.</w:t>
      </w:r>
    </w:p>
    <w:p w14:paraId="094CD8DD" w14:textId="77777777" w:rsidR="00D3039F" w:rsidRDefault="00000000">
      <w:pPr>
        <w:spacing w:after="60"/>
      </w:pPr>
      <w:r>
        <w:rPr>
          <w:b/>
          <w:bCs/>
          <w:color w:val="C0392B"/>
        </w:rPr>
        <w:t xml:space="preserve">Qué expone: </w:t>
      </w:r>
      <w:proofErr w:type="spellStart"/>
      <w:r>
        <w:t>WC.colors</w:t>
      </w:r>
      <w:proofErr w:type="spellEnd"/>
      <w:r>
        <w:t xml:space="preserve"> y </w:t>
      </w:r>
      <w:proofErr w:type="spellStart"/>
      <w:r>
        <w:t>WC.applyFavTextColor</w:t>
      </w:r>
      <w:proofErr w:type="spellEnd"/>
    </w:p>
    <w:p w14:paraId="094CD8DE" w14:textId="77777777" w:rsidR="00D3039F" w:rsidRDefault="00000000">
      <w:pPr>
        <w:spacing w:after="60"/>
      </w:pPr>
      <w:r>
        <w:rPr>
          <w:b/>
          <w:bCs/>
          <w:color w:val="C0392B"/>
        </w:rPr>
        <w:lastRenderedPageBreak/>
        <w:t xml:space="preserve">A quién llama: </w:t>
      </w:r>
      <w:r>
        <w:t xml:space="preserve">DOM del navegador (new </w:t>
      </w:r>
      <w:proofErr w:type="spellStart"/>
      <w:r>
        <w:t>Image</w:t>
      </w:r>
      <w:proofErr w:type="spellEnd"/>
      <w:r>
        <w:t>, &lt;</w:t>
      </w:r>
      <w:proofErr w:type="spellStart"/>
      <w:r>
        <w:t>canvas</w:t>
      </w:r>
      <w:proofErr w:type="spellEnd"/>
      <w:r>
        <w:t xml:space="preserve">&gt;, </w:t>
      </w:r>
      <w:proofErr w:type="spellStart"/>
      <w:r>
        <w:t>getImageData</w:t>
      </w:r>
      <w:proofErr w:type="spellEnd"/>
      <w:r>
        <w:t xml:space="preserve">, </w:t>
      </w:r>
      <w:proofErr w:type="spellStart"/>
      <w:r>
        <w:t>document.documentElement.style</w:t>
      </w:r>
      <w:proofErr w:type="spellEnd"/>
      <w:r>
        <w:t>).</w:t>
      </w:r>
    </w:p>
    <w:p w14:paraId="094CD8DF" w14:textId="77777777" w:rsidR="00D3039F" w:rsidRDefault="00000000">
      <w:pPr>
        <w:spacing w:after="60"/>
      </w:pPr>
      <w:r>
        <w:rPr>
          <w:b/>
          <w:bCs/>
          <w:color w:val="C0392B"/>
        </w:rPr>
        <w:t xml:space="preserve">Quién lo usa: </w:t>
      </w:r>
      <w:r>
        <w:t>dashboard.js (</w:t>
      </w:r>
      <w:proofErr w:type="spellStart"/>
      <w:r>
        <w:t>accentFor</w:t>
      </w:r>
      <w:proofErr w:type="spellEnd"/>
      <w:r>
        <w:t xml:space="preserve">, </w:t>
      </w:r>
      <w:proofErr w:type="spellStart"/>
      <w:r>
        <w:t>tintFor</w:t>
      </w:r>
      <w:proofErr w:type="spellEnd"/>
      <w:r>
        <w:t xml:space="preserve">, </w:t>
      </w:r>
      <w:proofErr w:type="spellStart"/>
      <w:r>
        <w:t>innerFor</w:t>
      </w:r>
      <w:proofErr w:type="spellEnd"/>
      <w:r>
        <w:t xml:space="preserve">, </w:t>
      </w:r>
      <w:proofErr w:type="spellStart"/>
      <w:r>
        <w:t>fallbackHex</w:t>
      </w:r>
      <w:proofErr w:type="spellEnd"/>
      <w:r>
        <w:t xml:space="preserve">, </w:t>
      </w:r>
      <w:proofErr w:type="spellStart"/>
      <w:r>
        <w:t>extractFlag</w:t>
      </w:r>
      <w:proofErr w:type="spellEnd"/>
      <w:r>
        <w:t>) y app.js (</w:t>
      </w:r>
      <w:proofErr w:type="spellStart"/>
      <w:r>
        <w:t>applyFavTextColor</w:t>
      </w:r>
      <w:proofErr w:type="spellEnd"/>
      <w:r>
        <w:t xml:space="preserve"> al cambiar de tema o al arrancar).</w:t>
      </w:r>
    </w:p>
    <w:p w14:paraId="094CD8E0" w14:textId="77777777" w:rsidR="00D3039F" w:rsidRDefault="00000000">
      <w:pPr>
        <w:spacing w:before="60" w:after="50"/>
      </w:pPr>
      <w:r>
        <w:rPr>
          <w:b/>
          <w:bCs/>
          <w:color w:val="1B1512"/>
        </w:rPr>
        <w:t>Funciones:</w:t>
      </w:r>
    </w:p>
    <w:tbl>
      <w:tblPr>
        <w:tblW w:w="9360" w:type="dxa"/>
        <w:tblBorders>
          <w:top w:val="single" w:sz="4" w:space="0" w:color="D8C6C2"/>
          <w:left w:val="single" w:sz="4" w:space="0" w:color="D8C6C2"/>
          <w:bottom w:val="single" w:sz="4" w:space="0" w:color="D8C6C2"/>
          <w:right w:val="single" w:sz="4" w:space="0" w:color="D8C6C2"/>
          <w:insideH w:val="single" w:sz="4" w:space="0" w:color="E4D7D4"/>
          <w:insideV w:val="single" w:sz="4" w:space="0" w:color="E4D7D4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900"/>
        <w:gridCol w:w="6460"/>
      </w:tblGrid>
      <w:tr w:rsidR="00D3039F" w14:paraId="094CD8E3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2900" w:type="dxa"/>
            <w:shd w:val="clear" w:color="auto" w:fill="F2E6E4"/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094CD8E1" w14:textId="77777777" w:rsidR="00D3039F" w:rsidRDefault="00000000">
            <w:r>
              <w:rPr>
                <w:b/>
                <w:bCs/>
                <w:color w:val="C0392B"/>
              </w:rPr>
              <w:t>Función</w:t>
            </w:r>
          </w:p>
        </w:tc>
        <w:tc>
          <w:tcPr>
            <w:tcW w:w="6460" w:type="dxa"/>
            <w:shd w:val="clear" w:color="auto" w:fill="F2E6E4"/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094CD8E2" w14:textId="77777777" w:rsidR="00D3039F" w:rsidRDefault="00000000">
            <w:r>
              <w:rPr>
                <w:b/>
                <w:bCs/>
                <w:color w:val="C0392B"/>
              </w:rPr>
              <w:t>Qué hace (detalle para explicar)</w:t>
            </w:r>
          </w:p>
        </w:tc>
      </w:tr>
      <w:tr w:rsidR="00D3039F" w14:paraId="094CD8E6" w14:textId="77777777">
        <w:tblPrEx>
          <w:tblCellMar>
            <w:top w:w="0" w:type="dxa"/>
            <w:bottom w:w="0" w:type="dxa"/>
          </w:tblCellMar>
        </w:tblPrEx>
        <w:tc>
          <w:tcPr>
            <w:tcW w:w="2900" w:type="dxa"/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094CD8E4" w14:textId="77777777" w:rsidR="00D3039F" w:rsidRDefault="00000000">
            <w:proofErr w:type="spellStart"/>
            <w:r>
              <w:rPr>
                <w:rFonts w:ascii="Consolas" w:eastAsia="Consolas" w:hAnsi="Consolas" w:cs="Consolas"/>
                <w:b/>
                <w:bCs/>
                <w:color w:val="8E44AD"/>
                <w:sz w:val="18"/>
                <w:szCs w:val="18"/>
              </w:rPr>
              <w:t>clamp</w:t>
            </w:r>
            <w:proofErr w:type="spellEnd"/>
            <w:r>
              <w:rPr>
                <w:rFonts w:ascii="Consolas" w:eastAsia="Consolas" w:hAnsi="Consolas" w:cs="Consolas"/>
                <w:b/>
                <w:bCs/>
                <w:color w:val="8E44AD"/>
                <w:sz w:val="18"/>
                <w:szCs w:val="18"/>
              </w:rPr>
              <w:t>(</w:t>
            </w:r>
            <w:proofErr w:type="spellStart"/>
            <w:r>
              <w:rPr>
                <w:rFonts w:ascii="Consolas" w:eastAsia="Consolas" w:hAnsi="Consolas" w:cs="Consolas"/>
                <w:b/>
                <w:bCs/>
                <w:color w:val="8E44AD"/>
                <w:sz w:val="18"/>
                <w:szCs w:val="18"/>
              </w:rPr>
              <w:t>v,a,b</w:t>
            </w:r>
            <w:proofErr w:type="spellEnd"/>
            <w:r>
              <w:rPr>
                <w:rFonts w:ascii="Consolas" w:eastAsia="Consolas" w:hAnsi="Consolas" w:cs="Consolas"/>
                <w:b/>
                <w:bCs/>
                <w:color w:val="8E44AD"/>
                <w:sz w:val="18"/>
                <w:szCs w:val="18"/>
              </w:rPr>
              <w:t>)</w:t>
            </w:r>
          </w:p>
        </w:tc>
        <w:tc>
          <w:tcPr>
            <w:tcW w:w="6460" w:type="dxa"/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094CD8E5" w14:textId="77777777" w:rsidR="00D3039F" w:rsidRDefault="00000000">
            <w:r>
              <w:rPr>
                <w:sz w:val="20"/>
                <w:szCs w:val="20"/>
              </w:rPr>
              <w:t>Acota un número al rango [</w:t>
            </w:r>
            <w:proofErr w:type="spellStart"/>
            <w:r>
              <w:rPr>
                <w:sz w:val="20"/>
                <w:szCs w:val="20"/>
              </w:rPr>
              <w:t>a,b</w:t>
            </w:r>
            <w:proofErr w:type="spellEnd"/>
            <w:r>
              <w:rPr>
                <w:sz w:val="20"/>
                <w:szCs w:val="20"/>
              </w:rPr>
              <w:t>].</w:t>
            </w:r>
          </w:p>
        </w:tc>
      </w:tr>
      <w:tr w:rsidR="00D3039F" w14:paraId="094CD8E9" w14:textId="77777777">
        <w:tblPrEx>
          <w:tblCellMar>
            <w:top w:w="0" w:type="dxa"/>
            <w:bottom w:w="0" w:type="dxa"/>
          </w:tblCellMar>
        </w:tblPrEx>
        <w:tc>
          <w:tcPr>
            <w:tcW w:w="2900" w:type="dxa"/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094CD8E7" w14:textId="77777777" w:rsidR="00D3039F" w:rsidRDefault="00000000">
            <w:proofErr w:type="spellStart"/>
            <w:r>
              <w:rPr>
                <w:rFonts w:ascii="Consolas" w:eastAsia="Consolas" w:hAnsi="Consolas" w:cs="Consolas"/>
                <w:b/>
                <w:bCs/>
                <w:color w:val="8E44AD"/>
                <w:sz w:val="18"/>
                <w:szCs w:val="18"/>
              </w:rPr>
              <w:t>rgbToHsl</w:t>
            </w:r>
            <w:proofErr w:type="spellEnd"/>
            <w:r>
              <w:rPr>
                <w:rFonts w:ascii="Consolas" w:eastAsia="Consolas" w:hAnsi="Consolas" w:cs="Consolas"/>
                <w:b/>
                <w:bCs/>
                <w:color w:val="8E44AD"/>
                <w:sz w:val="18"/>
                <w:szCs w:val="18"/>
              </w:rPr>
              <w:t xml:space="preserve"> / </w:t>
            </w:r>
            <w:proofErr w:type="spellStart"/>
            <w:r>
              <w:rPr>
                <w:rFonts w:ascii="Consolas" w:eastAsia="Consolas" w:hAnsi="Consolas" w:cs="Consolas"/>
                <w:b/>
                <w:bCs/>
                <w:color w:val="8E44AD"/>
                <w:sz w:val="18"/>
                <w:szCs w:val="18"/>
              </w:rPr>
              <w:t>hslToHex</w:t>
            </w:r>
            <w:proofErr w:type="spellEnd"/>
            <w:r>
              <w:rPr>
                <w:rFonts w:ascii="Consolas" w:eastAsia="Consolas" w:hAnsi="Consolas" w:cs="Consolas"/>
                <w:b/>
                <w:bCs/>
                <w:color w:val="8E44AD"/>
                <w:sz w:val="18"/>
                <w:szCs w:val="18"/>
              </w:rPr>
              <w:t xml:space="preserve"> / </w:t>
            </w:r>
            <w:proofErr w:type="spellStart"/>
            <w:r>
              <w:rPr>
                <w:rFonts w:ascii="Consolas" w:eastAsia="Consolas" w:hAnsi="Consolas" w:cs="Consolas"/>
                <w:b/>
                <w:bCs/>
                <w:color w:val="8E44AD"/>
                <w:sz w:val="18"/>
                <w:szCs w:val="18"/>
              </w:rPr>
              <w:t>hexToRgb</w:t>
            </w:r>
            <w:proofErr w:type="spellEnd"/>
            <w:r>
              <w:rPr>
                <w:rFonts w:ascii="Consolas" w:eastAsia="Consolas" w:hAnsi="Consolas" w:cs="Consolas"/>
                <w:b/>
                <w:bCs/>
                <w:color w:val="8E44AD"/>
                <w:sz w:val="18"/>
                <w:szCs w:val="18"/>
              </w:rPr>
              <w:t xml:space="preserve"> / </w:t>
            </w:r>
            <w:proofErr w:type="spellStart"/>
            <w:r>
              <w:rPr>
                <w:rFonts w:ascii="Consolas" w:eastAsia="Consolas" w:hAnsi="Consolas" w:cs="Consolas"/>
                <w:b/>
                <w:bCs/>
                <w:color w:val="8E44AD"/>
                <w:sz w:val="18"/>
                <w:szCs w:val="18"/>
              </w:rPr>
              <w:t>hslOf</w:t>
            </w:r>
            <w:proofErr w:type="spellEnd"/>
          </w:p>
        </w:tc>
        <w:tc>
          <w:tcPr>
            <w:tcW w:w="6460" w:type="dxa"/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094CD8E8" w14:textId="77777777" w:rsidR="00D3039F" w:rsidRDefault="00000000">
            <w:r>
              <w:rPr>
                <w:sz w:val="20"/>
                <w:szCs w:val="20"/>
              </w:rPr>
              <w:t>Conversiones de color entre RGB, HSL y HEX para poder ajustar saturación y luminosidad de forma controlada.</w:t>
            </w:r>
          </w:p>
        </w:tc>
      </w:tr>
      <w:tr w:rsidR="00D3039F" w14:paraId="094CD8EC" w14:textId="77777777">
        <w:tblPrEx>
          <w:tblCellMar>
            <w:top w:w="0" w:type="dxa"/>
            <w:bottom w:w="0" w:type="dxa"/>
          </w:tblCellMar>
        </w:tblPrEx>
        <w:tc>
          <w:tcPr>
            <w:tcW w:w="2900" w:type="dxa"/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094CD8EA" w14:textId="77777777" w:rsidR="00D3039F" w:rsidRDefault="00000000">
            <w:proofErr w:type="spellStart"/>
            <w:r>
              <w:rPr>
                <w:rFonts w:ascii="Consolas" w:eastAsia="Consolas" w:hAnsi="Consolas" w:cs="Consolas"/>
                <w:b/>
                <w:bCs/>
                <w:color w:val="8E44AD"/>
                <w:sz w:val="18"/>
                <w:szCs w:val="18"/>
              </w:rPr>
              <w:t>textFor</w:t>
            </w:r>
            <w:proofErr w:type="spellEnd"/>
            <w:r>
              <w:rPr>
                <w:rFonts w:ascii="Consolas" w:eastAsia="Consolas" w:hAnsi="Consolas" w:cs="Consolas"/>
                <w:b/>
                <w:bCs/>
                <w:color w:val="8E44AD"/>
                <w:sz w:val="18"/>
                <w:szCs w:val="18"/>
              </w:rPr>
              <w:t>(</w:t>
            </w:r>
            <w:proofErr w:type="spellStart"/>
            <w:r>
              <w:rPr>
                <w:rFonts w:ascii="Consolas" w:eastAsia="Consolas" w:hAnsi="Consolas" w:cs="Consolas"/>
                <w:b/>
                <w:bCs/>
                <w:color w:val="8E44AD"/>
                <w:sz w:val="18"/>
                <w:szCs w:val="18"/>
              </w:rPr>
              <w:t>hex</w:t>
            </w:r>
            <w:proofErr w:type="spellEnd"/>
            <w:r>
              <w:rPr>
                <w:rFonts w:ascii="Consolas" w:eastAsia="Consolas" w:hAnsi="Consolas" w:cs="Consolas"/>
                <w:b/>
                <w:bCs/>
                <w:color w:val="8E44AD"/>
                <w:sz w:val="18"/>
                <w:szCs w:val="18"/>
              </w:rPr>
              <w:t xml:space="preserve">, </w:t>
            </w:r>
            <w:proofErr w:type="spellStart"/>
            <w:r>
              <w:rPr>
                <w:rFonts w:ascii="Consolas" w:eastAsia="Consolas" w:hAnsi="Consolas" w:cs="Consolas"/>
                <w:b/>
                <w:bCs/>
                <w:color w:val="8E44AD"/>
                <w:sz w:val="18"/>
                <w:szCs w:val="18"/>
              </w:rPr>
              <w:t>theme</w:t>
            </w:r>
            <w:proofErr w:type="spellEnd"/>
            <w:r>
              <w:rPr>
                <w:rFonts w:ascii="Consolas" w:eastAsia="Consolas" w:hAnsi="Consolas" w:cs="Consolas"/>
                <w:b/>
                <w:bCs/>
                <w:color w:val="8E44AD"/>
                <w:sz w:val="18"/>
                <w:szCs w:val="18"/>
              </w:rPr>
              <w:t>)</w:t>
            </w:r>
          </w:p>
        </w:tc>
        <w:tc>
          <w:tcPr>
            <w:tcW w:w="6460" w:type="dxa"/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094CD8EB" w14:textId="77777777" w:rsidR="00D3039F" w:rsidRDefault="00000000">
            <w:r>
              <w:rPr>
                <w:sz w:val="20"/>
                <w:szCs w:val="20"/>
              </w:rPr>
              <w:t>Deriva un color de LETRAS legible a partir del color del equipo, más oscuro en tema claro y más claro en tema oscuro.</w:t>
            </w:r>
          </w:p>
        </w:tc>
      </w:tr>
      <w:tr w:rsidR="00D3039F" w14:paraId="094CD8EF" w14:textId="77777777">
        <w:tblPrEx>
          <w:tblCellMar>
            <w:top w:w="0" w:type="dxa"/>
            <w:bottom w:w="0" w:type="dxa"/>
          </w:tblCellMar>
        </w:tblPrEx>
        <w:tc>
          <w:tcPr>
            <w:tcW w:w="2900" w:type="dxa"/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094CD8ED" w14:textId="77777777" w:rsidR="00D3039F" w:rsidRDefault="00000000">
            <w:proofErr w:type="spellStart"/>
            <w:r>
              <w:rPr>
                <w:rFonts w:ascii="Consolas" w:eastAsia="Consolas" w:hAnsi="Consolas" w:cs="Consolas"/>
                <w:b/>
                <w:bCs/>
                <w:color w:val="8E44AD"/>
                <w:sz w:val="18"/>
                <w:szCs w:val="18"/>
              </w:rPr>
              <w:t>accentFor</w:t>
            </w:r>
            <w:proofErr w:type="spellEnd"/>
            <w:r>
              <w:rPr>
                <w:rFonts w:ascii="Consolas" w:eastAsia="Consolas" w:hAnsi="Consolas" w:cs="Consolas"/>
                <w:b/>
                <w:bCs/>
                <w:color w:val="8E44AD"/>
                <w:sz w:val="18"/>
                <w:szCs w:val="18"/>
              </w:rPr>
              <w:t xml:space="preserve"> / </w:t>
            </w:r>
            <w:proofErr w:type="spellStart"/>
            <w:r>
              <w:rPr>
                <w:rFonts w:ascii="Consolas" w:eastAsia="Consolas" w:hAnsi="Consolas" w:cs="Consolas"/>
                <w:b/>
                <w:bCs/>
                <w:color w:val="8E44AD"/>
                <w:sz w:val="18"/>
                <w:szCs w:val="18"/>
              </w:rPr>
              <w:t>tintFor</w:t>
            </w:r>
            <w:proofErr w:type="spellEnd"/>
            <w:r>
              <w:rPr>
                <w:rFonts w:ascii="Consolas" w:eastAsia="Consolas" w:hAnsi="Consolas" w:cs="Consolas"/>
                <w:b/>
                <w:bCs/>
                <w:color w:val="8E44AD"/>
                <w:sz w:val="18"/>
                <w:szCs w:val="18"/>
              </w:rPr>
              <w:t xml:space="preserve"> / </w:t>
            </w:r>
            <w:proofErr w:type="spellStart"/>
            <w:r>
              <w:rPr>
                <w:rFonts w:ascii="Consolas" w:eastAsia="Consolas" w:hAnsi="Consolas" w:cs="Consolas"/>
                <w:b/>
                <w:bCs/>
                <w:color w:val="8E44AD"/>
                <w:sz w:val="18"/>
                <w:szCs w:val="18"/>
              </w:rPr>
              <w:t>innerFor</w:t>
            </w:r>
            <w:proofErr w:type="spellEnd"/>
            <w:r>
              <w:rPr>
                <w:rFonts w:ascii="Consolas" w:eastAsia="Consolas" w:hAnsi="Consolas" w:cs="Consolas"/>
                <w:b/>
                <w:bCs/>
                <w:color w:val="8E44AD"/>
                <w:sz w:val="18"/>
                <w:szCs w:val="18"/>
              </w:rPr>
              <w:t>(</w:t>
            </w:r>
            <w:proofErr w:type="spellStart"/>
            <w:r>
              <w:rPr>
                <w:rFonts w:ascii="Consolas" w:eastAsia="Consolas" w:hAnsi="Consolas" w:cs="Consolas"/>
                <w:b/>
                <w:bCs/>
                <w:color w:val="8E44AD"/>
                <w:sz w:val="18"/>
                <w:szCs w:val="18"/>
              </w:rPr>
              <w:t>hex</w:t>
            </w:r>
            <w:proofErr w:type="spellEnd"/>
            <w:r>
              <w:rPr>
                <w:rFonts w:ascii="Consolas" w:eastAsia="Consolas" w:hAnsi="Consolas" w:cs="Consolas"/>
                <w:b/>
                <w:bCs/>
                <w:color w:val="8E44AD"/>
                <w:sz w:val="18"/>
                <w:szCs w:val="18"/>
              </w:rPr>
              <w:t xml:space="preserve">, </w:t>
            </w:r>
            <w:proofErr w:type="spellStart"/>
            <w:r>
              <w:rPr>
                <w:rFonts w:ascii="Consolas" w:eastAsia="Consolas" w:hAnsi="Consolas" w:cs="Consolas"/>
                <w:b/>
                <w:bCs/>
                <w:color w:val="8E44AD"/>
                <w:sz w:val="18"/>
                <w:szCs w:val="18"/>
              </w:rPr>
              <w:t>theme</w:t>
            </w:r>
            <w:proofErr w:type="spellEnd"/>
            <w:r>
              <w:rPr>
                <w:rFonts w:ascii="Consolas" w:eastAsia="Consolas" w:hAnsi="Consolas" w:cs="Consolas"/>
                <w:b/>
                <w:bCs/>
                <w:color w:val="8E44AD"/>
                <w:sz w:val="18"/>
                <w:szCs w:val="18"/>
              </w:rPr>
              <w:t>)</w:t>
            </w:r>
          </w:p>
        </w:tc>
        <w:tc>
          <w:tcPr>
            <w:tcW w:w="6460" w:type="dxa"/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094CD8EE" w14:textId="77777777" w:rsidR="00D3039F" w:rsidRDefault="00000000">
            <w:r>
              <w:rPr>
                <w:sz w:val="20"/>
                <w:szCs w:val="20"/>
              </w:rPr>
              <w:t>Derivan el color de acento, el fondo tenue de la tarjeta y el fondo interno, ajustados por tema.</w:t>
            </w:r>
          </w:p>
        </w:tc>
      </w:tr>
      <w:tr w:rsidR="00D3039F" w14:paraId="094CD8F2" w14:textId="77777777">
        <w:tblPrEx>
          <w:tblCellMar>
            <w:top w:w="0" w:type="dxa"/>
            <w:bottom w:w="0" w:type="dxa"/>
          </w:tblCellMar>
        </w:tblPrEx>
        <w:tc>
          <w:tcPr>
            <w:tcW w:w="2900" w:type="dxa"/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094CD8F0" w14:textId="77777777" w:rsidR="00D3039F" w:rsidRDefault="00000000">
            <w:proofErr w:type="spellStart"/>
            <w:r>
              <w:rPr>
                <w:rFonts w:ascii="Consolas" w:eastAsia="Consolas" w:hAnsi="Consolas" w:cs="Consolas"/>
                <w:b/>
                <w:bCs/>
                <w:color w:val="8E44AD"/>
                <w:sz w:val="18"/>
                <w:szCs w:val="18"/>
              </w:rPr>
              <w:t>fallbackHex</w:t>
            </w:r>
            <w:proofErr w:type="spellEnd"/>
            <w:r>
              <w:rPr>
                <w:rFonts w:ascii="Consolas" w:eastAsia="Consolas" w:hAnsi="Consolas" w:cs="Consolas"/>
                <w:b/>
                <w:bCs/>
                <w:color w:val="8E44AD"/>
                <w:sz w:val="18"/>
                <w:szCs w:val="18"/>
              </w:rPr>
              <w:t>(id)</w:t>
            </w:r>
          </w:p>
        </w:tc>
        <w:tc>
          <w:tcPr>
            <w:tcW w:w="6460" w:type="dxa"/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094CD8F1" w14:textId="77777777" w:rsidR="00D3039F" w:rsidRDefault="00000000">
            <w:r>
              <w:rPr>
                <w:sz w:val="20"/>
                <w:szCs w:val="20"/>
              </w:rPr>
              <w:t>Color determinista a partir del id del equipo usando el ángulo áureo (137.508°); se usa mientras no se pueda leer la bandera.</w:t>
            </w:r>
          </w:p>
        </w:tc>
      </w:tr>
      <w:tr w:rsidR="00D3039F" w14:paraId="094CD8F5" w14:textId="77777777">
        <w:tblPrEx>
          <w:tblCellMar>
            <w:top w:w="0" w:type="dxa"/>
            <w:bottom w:w="0" w:type="dxa"/>
          </w:tblCellMar>
        </w:tblPrEx>
        <w:tc>
          <w:tcPr>
            <w:tcW w:w="2900" w:type="dxa"/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094CD8F3" w14:textId="77777777" w:rsidR="00D3039F" w:rsidRDefault="00000000">
            <w:proofErr w:type="spellStart"/>
            <w:r>
              <w:rPr>
                <w:rFonts w:ascii="Consolas" w:eastAsia="Consolas" w:hAnsi="Consolas" w:cs="Consolas"/>
                <w:b/>
                <w:bCs/>
                <w:color w:val="8E44AD"/>
                <w:sz w:val="18"/>
                <w:szCs w:val="18"/>
              </w:rPr>
              <w:t>extractFlag</w:t>
            </w:r>
            <w:proofErr w:type="spellEnd"/>
            <w:r>
              <w:rPr>
                <w:rFonts w:ascii="Consolas" w:eastAsia="Consolas" w:hAnsi="Consolas" w:cs="Consolas"/>
                <w:b/>
                <w:bCs/>
                <w:color w:val="8E44AD"/>
                <w:sz w:val="18"/>
                <w:szCs w:val="18"/>
              </w:rPr>
              <w:t>(</w:t>
            </w:r>
            <w:proofErr w:type="spellStart"/>
            <w:r>
              <w:rPr>
                <w:rFonts w:ascii="Consolas" w:eastAsia="Consolas" w:hAnsi="Consolas" w:cs="Consolas"/>
                <w:b/>
                <w:bCs/>
                <w:color w:val="8E44AD"/>
                <w:sz w:val="18"/>
                <w:szCs w:val="18"/>
              </w:rPr>
              <w:t>url</w:t>
            </w:r>
            <w:proofErr w:type="spellEnd"/>
            <w:r>
              <w:rPr>
                <w:rFonts w:ascii="Consolas" w:eastAsia="Consolas" w:hAnsi="Consolas" w:cs="Consolas"/>
                <w:b/>
                <w:bCs/>
                <w:color w:val="8E44AD"/>
                <w:sz w:val="18"/>
                <w:szCs w:val="18"/>
              </w:rPr>
              <w:t xml:space="preserve">, </w:t>
            </w:r>
            <w:proofErr w:type="spellStart"/>
            <w:r>
              <w:rPr>
                <w:rFonts w:ascii="Consolas" w:eastAsia="Consolas" w:hAnsi="Consolas" w:cs="Consolas"/>
                <w:b/>
                <w:bCs/>
                <w:color w:val="8E44AD"/>
                <w:sz w:val="18"/>
                <w:szCs w:val="18"/>
              </w:rPr>
              <w:t>cb</w:t>
            </w:r>
            <w:proofErr w:type="spellEnd"/>
            <w:r>
              <w:rPr>
                <w:rFonts w:ascii="Consolas" w:eastAsia="Consolas" w:hAnsi="Consolas" w:cs="Consolas"/>
                <w:b/>
                <w:bCs/>
                <w:color w:val="8E44AD"/>
                <w:sz w:val="18"/>
                <w:szCs w:val="18"/>
              </w:rPr>
              <w:t>)</w:t>
            </w:r>
          </w:p>
        </w:tc>
        <w:tc>
          <w:tcPr>
            <w:tcW w:w="6460" w:type="dxa"/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094CD8F4" w14:textId="77777777" w:rsidR="00D3039F" w:rsidRDefault="00000000">
            <w:r>
              <w:rPr>
                <w:sz w:val="20"/>
                <w:szCs w:val="20"/>
              </w:rPr>
              <w:t xml:space="preserve">Carga la bandera con </w:t>
            </w:r>
            <w:proofErr w:type="spellStart"/>
            <w:r>
              <w:rPr>
                <w:sz w:val="20"/>
                <w:szCs w:val="20"/>
              </w:rPr>
              <w:t>crossOrigin</w:t>
            </w:r>
            <w:proofErr w:type="spellEnd"/>
            <w:r>
              <w:rPr>
                <w:sz w:val="20"/>
                <w:szCs w:val="20"/>
              </w:rPr>
              <w:t>="</w:t>
            </w:r>
            <w:proofErr w:type="spellStart"/>
            <w:r>
              <w:rPr>
                <w:sz w:val="20"/>
                <w:szCs w:val="20"/>
              </w:rPr>
              <w:t>anonymous</w:t>
            </w:r>
            <w:proofErr w:type="spellEnd"/>
            <w:r>
              <w:rPr>
                <w:sz w:val="20"/>
                <w:szCs w:val="20"/>
              </w:rPr>
              <w:t xml:space="preserve">", la dibuja 24x24 en un </w:t>
            </w:r>
            <w:proofErr w:type="spellStart"/>
            <w:r>
              <w:rPr>
                <w:sz w:val="20"/>
                <w:szCs w:val="20"/>
              </w:rPr>
              <w:t>canvas</w:t>
            </w:r>
            <w:proofErr w:type="spellEnd"/>
            <w:r>
              <w:rPr>
                <w:sz w:val="20"/>
                <w:szCs w:val="20"/>
              </w:rPr>
              <w:t>, agrupa los píxeles en "</w:t>
            </w:r>
            <w:proofErr w:type="spellStart"/>
            <w:r>
              <w:rPr>
                <w:sz w:val="20"/>
                <w:szCs w:val="20"/>
              </w:rPr>
              <w:t>buckets</w:t>
            </w:r>
            <w:proofErr w:type="spellEnd"/>
            <w:r>
              <w:rPr>
                <w:sz w:val="20"/>
                <w:szCs w:val="20"/>
              </w:rPr>
              <w:t xml:space="preserve">" de color, salta los blancos, y devuelve por </w:t>
            </w:r>
            <w:proofErr w:type="spellStart"/>
            <w:r>
              <w:rPr>
                <w:sz w:val="20"/>
                <w:szCs w:val="20"/>
              </w:rPr>
              <w:t>callback</w:t>
            </w:r>
            <w:proofErr w:type="spellEnd"/>
            <w:r>
              <w:rPr>
                <w:sz w:val="20"/>
                <w:szCs w:val="20"/>
              </w:rPr>
              <w:t xml:space="preserve"> el color dominante más saturado (o </w:t>
            </w:r>
            <w:proofErr w:type="spellStart"/>
            <w:r>
              <w:rPr>
                <w:sz w:val="20"/>
                <w:szCs w:val="20"/>
              </w:rPr>
              <w:t>null</w:t>
            </w:r>
            <w:proofErr w:type="spellEnd"/>
            <w:r>
              <w:rPr>
                <w:sz w:val="20"/>
                <w:szCs w:val="20"/>
              </w:rPr>
              <w:t xml:space="preserve"> si no se puede leer). Todo dentro de try para no romper si el </w:t>
            </w:r>
            <w:proofErr w:type="spellStart"/>
            <w:r>
              <w:rPr>
                <w:sz w:val="20"/>
                <w:szCs w:val="20"/>
              </w:rPr>
              <w:t>canvas</w:t>
            </w:r>
            <w:proofErr w:type="spellEnd"/>
            <w:r>
              <w:rPr>
                <w:sz w:val="20"/>
                <w:szCs w:val="20"/>
              </w:rPr>
              <w:t xml:space="preserve"> queda "</w:t>
            </w:r>
            <w:proofErr w:type="spellStart"/>
            <w:r>
              <w:rPr>
                <w:sz w:val="20"/>
                <w:szCs w:val="20"/>
              </w:rPr>
              <w:t>tainted</w:t>
            </w:r>
            <w:proofErr w:type="spellEnd"/>
            <w:r>
              <w:rPr>
                <w:sz w:val="20"/>
                <w:szCs w:val="20"/>
              </w:rPr>
              <w:t>".</w:t>
            </w:r>
          </w:p>
        </w:tc>
      </w:tr>
      <w:tr w:rsidR="00D3039F" w14:paraId="094CD8F8" w14:textId="77777777">
        <w:tblPrEx>
          <w:tblCellMar>
            <w:top w:w="0" w:type="dxa"/>
            <w:bottom w:w="0" w:type="dxa"/>
          </w:tblCellMar>
        </w:tblPrEx>
        <w:tc>
          <w:tcPr>
            <w:tcW w:w="2900" w:type="dxa"/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094CD8F6" w14:textId="77777777" w:rsidR="00D3039F" w:rsidRDefault="00000000">
            <w:proofErr w:type="spellStart"/>
            <w:r>
              <w:rPr>
                <w:rFonts w:ascii="Consolas" w:eastAsia="Consolas" w:hAnsi="Consolas" w:cs="Consolas"/>
                <w:b/>
                <w:bCs/>
                <w:color w:val="8E44AD"/>
                <w:sz w:val="18"/>
                <w:szCs w:val="18"/>
              </w:rPr>
              <w:t>WC.applyFavTextColor</w:t>
            </w:r>
            <w:proofErr w:type="spellEnd"/>
            <w:r>
              <w:rPr>
                <w:rFonts w:ascii="Consolas" w:eastAsia="Consolas" w:hAnsi="Consolas" w:cs="Consolas"/>
                <w:b/>
                <w:bCs/>
                <w:color w:val="8E44AD"/>
                <w:sz w:val="18"/>
                <w:szCs w:val="18"/>
              </w:rPr>
              <w:t>(</w:t>
            </w:r>
            <w:proofErr w:type="spellStart"/>
            <w:r>
              <w:rPr>
                <w:rFonts w:ascii="Consolas" w:eastAsia="Consolas" w:hAnsi="Consolas" w:cs="Consolas"/>
                <w:b/>
                <w:bCs/>
                <w:color w:val="8E44AD"/>
                <w:sz w:val="18"/>
                <w:szCs w:val="18"/>
              </w:rPr>
              <w:t>hex</w:t>
            </w:r>
            <w:proofErr w:type="spellEnd"/>
            <w:r>
              <w:rPr>
                <w:rFonts w:ascii="Consolas" w:eastAsia="Consolas" w:hAnsi="Consolas" w:cs="Consolas"/>
                <w:b/>
                <w:bCs/>
                <w:color w:val="8E44AD"/>
                <w:sz w:val="18"/>
                <w:szCs w:val="18"/>
              </w:rPr>
              <w:t>)</w:t>
            </w:r>
          </w:p>
        </w:tc>
        <w:tc>
          <w:tcPr>
            <w:tcW w:w="6460" w:type="dxa"/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094CD8F7" w14:textId="77777777" w:rsidR="00D3039F" w:rsidRDefault="00000000">
            <w:r>
              <w:rPr>
                <w:sz w:val="20"/>
                <w:szCs w:val="20"/>
              </w:rPr>
              <w:t>Fija (o elimina) la variable CSS global --</w:t>
            </w:r>
            <w:proofErr w:type="spellStart"/>
            <w:r>
              <w:rPr>
                <w:sz w:val="20"/>
                <w:szCs w:val="20"/>
              </w:rPr>
              <w:t>text</w:t>
            </w:r>
            <w:proofErr w:type="spellEnd"/>
            <w:r>
              <w:rPr>
                <w:sz w:val="20"/>
                <w:szCs w:val="20"/>
              </w:rPr>
              <w:t xml:space="preserve"> con el color de letras derivado del equipo, según el tema actual.</w:t>
            </w:r>
          </w:p>
        </w:tc>
      </w:tr>
    </w:tbl>
    <w:p w14:paraId="094CD8F9" w14:textId="77777777" w:rsidR="00D3039F" w:rsidRDefault="00000000">
      <w:pPr>
        <w:pStyle w:val="Ttulo2"/>
        <w:spacing w:before="220" w:after="90"/>
      </w:pPr>
      <w:bookmarkStart w:id="6" w:name="_Toc235083214"/>
      <w:proofErr w:type="gramStart"/>
      <w:r>
        <w:rPr>
          <w:b/>
          <w:bCs/>
          <w:color w:val="1B1512"/>
        </w:rPr>
        <w:t>src/api.js  ★</w:t>
      </w:r>
      <w:proofErr w:type="gramEnd"/>
      <w:r>
        <w:rPr>
          <w:b/>
          <w:bCs/>
          <w:color w:val="1B1512"/>
        </w:rPr>
        <w:t xml:space="preserve"> NÚCLEO DE RESILIENCIA</w:t>
      </w:r>
      <w:bookmarkEnd w:id="6"/>
    </w:p>
    <w:p w14:paraId="094CD8FA" w14:textId="77777777" w:rsidR="00D3039F" w:rsidRDefault="00000000">
      <w:pPr>
        <w:spacing w:after="60"/>
      </w:pPr>
      <w:r>
        <w:rPr>
          <w:b/>
          <w:bCs/>
          <w:color w:val="C0392B"/>
        </w:rPr>
        <w:t xml:space="preserve">Rol: </w:t>
      </w:r>
      <w:r>
        <w:t xml:space="preserve">El archivo más importante del proyecto. Una sola función request() implementa toda la arquitectura obligatoria (1.5): JWT en cada llamada, </w:t>
      </w:r>
      <w:proofErr w:type="spellStart"/>
      <w:r>
        <w:t>async</w:t>
      </w:r>
      <w:proofErr w:type="spellEnd"/>
      <w:r>
        <w:t>/</w:t>
      </w:r>
      <w:proofErr w:type="spellStart"/>
      <w:r>
        <w:t>await</w:t>
      </w:r>
      <w:proofErr w:type="spellEnd"/>
      <w:r>
        <w:t xml:space="preserve"> exclusivo, manejo del 401 sin recargar, </w:t>
      </w:r>
      <w:proofErr w:type="spellStart"/>
      <w:r>
        <w:t>backoff</w:t>
      </w:r>
      <w:proofErr w:type="spellEnd"/>
      <w:r>
        <w:t xml:space="preserve"> exponencial con </w:t>
      </w:r>
      <w:proofErr w:type="spellStart"/>
      <w:r>
        <w:t>countdown</w:t>
      </w:r>
      <w:proofErr w:type="spellEnd"/>
      <w:r>
        <w:t xml:space="preserve"> para 429/500, y modo offline. NO toca el DOM: sólo emite eventos en </w:t>
      </w:r>
      <w:proofErr w:type="spellStart"/>
      <w:r>
        <w:t>window</w:t>
      </w:r>
      <w:proofErr w:type="spellEnd"/>
      <w:r>
        <w:t>; la presentación la hace ui.js.</w:t>
      </w:r>
    </w:p>
    <w:p w14:paraId="094CD8FB" w14:textId="77777777" w:rsidR="00D3039F" w:rsidRDefault="00000000">
      <w:pPr>
        <w:spacing w:after="60"/>
      </w:pPr>
      <w:r>
        <w:rPr>
          <w:b/>
          <w:bCs/>
          <w:color w:val="C0392B"/>
        </w:rPr>
        <w:t xml:space="preserve">Qué expone: </w:t>
      </w:r>
      <w:proofErr w:type="spellStart"/>
      <w:r>
        <w:t>WC.api</w:t>
      </w:r>
      <w:proofErr w:type="spellEnd"/>
      <w:r>
        <w:t xml:space="preserve"> (request, load, EVENTS, API_BASE) y </w:t>
      </w:r>
      <w:proofErr w:type="spellStart"/>
      <w:r>
        <w:t>WC.HttpError</w:t>
      </w:r>
      <w:proofErr w:type="spellEnd"/>
      <w:r>
        <w:t>.</w:t>
      </w:r>
    </w:p>
    <w:p w14:paraId="094CD8FC" w14:textId="77777777" w:rsidR="00D3039F" w:rsidRDefault="00000000">
      <w:pPr>
        <w:spacing w:after="60"/>
      </w:pPr>
      <w:r>
        <w:rPr>
          <w:b/>
          <w:bCs/>
          <w:color w:val="C0392B"/>
        </w:rPr>
        <w:t xml:space="preserve">A quién llama: </w:t>
      </w:r>
      <w:proofErr w:type="spellStart"/>
      <w:r>
        <w:t>fetch</w:t>
      </w:r>
      <w:proofErr w:type="spellEnd"/>
      <w:r>
        <w:t xml:space="preserve">, </w:t>
      </w:r>
      <w:proofErr w:type="spellStart"/>
      <w:r>
        <w:t>WC.store</w:t>
      </w:r>
      <w:proofErr w:type="spellEnd"/>
      <w:r>
        <w:t xml:space="preserve"> (</w:t>
      </w:r>
      <w:proofErr w:type="spellStart"/>
      <w:r>
        <w:t>getToken</w:t>
      </w:r>
      <w:proofErr w:type="spellEnd"/>
      <w:r>
        <w:t xml:space="preserve">/cache), </w:t>
      </w:r>
      <w:proofErr w:type="spellStart"/>
      <w:r>
        <w:t>window.dispatchEvent</w:t>
      </w:r>
      <w:proofErr w:type="spellEnd"/>
      <w:r>
        <w:t xml:space="preserve"> (eventos personalizados).</w:t>
      </w:r>
    </w:p>
    <w:p w14:paraId="094CD8FD" w14:textId="77777777" w:rsidR="00D3039F" w:rsidRDefault="00000000">
      <w:pPr>
        <w:spacing w:after="60"/>
      </w:pPr>
      <w:r>
        <w:rPr>
          <w:b/>
          <w:bCs/>
          <w:color w:val="C0392B"/>
        </w:rPr>
        <w:t xml:space="preserve">Quién lo usa: </w:t>
      </w:r>
      <w:r>
        <w:t>Las 5 vistas (</w:t>
      </w:r>
      <w:proofErr w:type="spellStart"/>
      <w:r>
        <w:t>WC.api.load</w:t>
      </w:r>
      <w:proofErr w:type="spellEnd"/>
      <w:r>
        <w:t>), app.js (</w:t>
      </w:r>
      <w:proofErr w:type="spellStart"/>
      <w:r>
        <w:t>WC.api.EVENTS</w:t>
      </w:r>
      <w:proofErr w:type="spellEnd"/>
      <w:r>
        <w:t>), ui.js (</w:t>
      </w:r>
      <w:proofErr w:type="spellStart"/>
      <w:r>
        <w:t>wireBannerToApi</w:t>
      </w:r>
      <w:proofErr w:type="spellEnd"/>
      <w:r>
        <w:t xml:space="preserve"> escucha los eventos), auth.js (API_BASE).</w:t>
      </w:r>
    </w:p>
    <w:p w14:paraId="094CD8FE" w14:textId="77777777" w:rsidR="00D3039F" w:rsidRDefault="00000000">
      <w:pPr>
        <w:spacing w:after="60"/>
      </w:pPr>
      <w:r>
        <w:rPr>
          <w:b/>
          <w:bCs/>
          <w:color w:val="C0392B"/>
        </w:rPr>
        <w:t xml:space="preserve">Constantes/estado: </w:t>
      </w:r>
      <w:r>
        <w:t>RETRYABLE={429,500,502,503,504}; BASE_DELAYS=[1000,2000,4000,8000] (</w:t>
      </w:r>
      <w:proofErr w:type="spellStart"/>
      <w:r>
        <w:t>backoff</w:t>
      </w:r>
      <w:proofErr w:type="spellEnd"/>
      <w:r>
        <w:t xml:space="preserve"> exponencial, MAX_RETRIES=4); EVENTS={RETRY, COUNTDOWN, SUCCESS, GIVEUP, SESSION_EXPIRED}.</w:t>
      </w:r>
    </w:p>
    <w:p w14:paraId="094CD8FF" w14:textId="77777777" w:rsidR="00D3039F" w:rsidRDefault="00000000">
      <w:pPr>
        <w:spacing w:before="60" w:after="50"/>
      </w:pPr>
      <w:r>
        <w:rPr>
          <w:b/>
          <w:bCs/>
          <w:color w:val="1B1512"/>
        </w:rPr>
        <w:t>Funciones:</w:t>
      </w:r>
    </w:p>
    <w:tbl>
      <w:tblPr>
        <w:tblW w:w="9360" w:type="dxa"/>
        <w:tblBorders>
          <w:top w:val="single" w:sz="4" w:space="0" w:color="D8C6C2"/>
          <w:left w:val="single" w:sz="4" w:space="0" w:color="D8C6C2"/>
          <w:bottom w:val="single" w:sz="4" w:space="0" w:color="D8C6C2"/>
          <w:right w:val="single" w:sz="4" w:space="0" w:color="D8C6C2"/>
          <w:insideH w:val="single" w:sz="4" w:space="0" w:color="E4D7D4"/>
          <w:insideV w:val="single" w:sz="4" w:space="0" w:color="E4D7D4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3090"/>
        <w:gridCol w:w="6270"/>
      </w:tblGrid>
      <w:tr w:rsidR="00D3039F" w14:paraId="094CD902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2900" w:type="dxa"/>
            <w:shd w:val="clear" w:color="auto" w:fill="F2E6E4"/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094CD900" w14:textId="77777777" w:rsidR="00D3039F" w:rsidRDefault="00000000">
            <w:r>
              <w:rPr>
                <w:b/>
                <w:bCs/>
                <w:color w:val="C0392B"/>
              </w:rPr>
              <w:t>Función</w:t>
            </w:r>
          </w:p>
        </w:tc>
        <w:tc>
          <w:tcPr>
            <w:tcW w:w="6460" w:type="dxa"/>
            <w:shd w:val="clear" w:color="auto" w:fill="F2E6E4"/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094CD901" w14:textId="77777777" w:rsidR="00D3039F" w:rsidRDefault="00000000">
            <w:r>
              <w:rPr>
                <w:b/>
                <w:bCs/>
                <w:color w:val="C0392B"/>
              </w:rPr>
              <w:t>Qué hace (detalle para explicar)</w:t>
            </w:r>
          </w:p>
        </w:tc>
      </w:tr>
      <w:tr w:rsidR="00D3039F" w14:paraId="094CD905" w14:textId="77777777">
        <w:tblPrEx>
          <w:tblCellMar>
            <w:top w:w="0" w:type="dxa"/>
            <w:bottom w:w="0" w:type="dxa"/>
          </w:tblCellMar>
        </w:tblPrEx>
        <w:tc>
          <w:tcPr>
            <w:tcW w:w="2900" w:type="dxa"/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094CD903" w14:textId="77777777" w:rsidR="00D3039F" w:rsidRDefault="00000000">
            <w:proofErr w:type="spellStart"/>
            <w:r>
              <w:rPr>
                <w:rFonts w:ascii="Consolas" w:eastAsia="Consolas" w:hAnsi="Consolas" w:cs="Consolas"/>
                <w:b/>
                <w:bCs/>
                <w:color w:val="8E44AD"/>
                <w:sz w:val="18"/>
                <w:szCs w:val="18"/>
              </w:rPr>
              <w:t>WC.HttpError</w:t>
            </w:r>
            <w:proofErr w:type="spellEnd"/>
            <w:r>
              <w:rPr>
                <w:rFonts w:ascii="Consolas" w:eastAsia="Consolas" w:hAnsi="Consolas" w:cs="Consolas"/>
                <w:b/>
                <w:bCs/>
                <w:color w:val="8E44AD"/>
                <w:sz w:val="18"/>
                <w:szCs w:val="18"/>
              </w:rPr>
              <w:t xml:space="preserve">(status, </w:t>
            </w:r>
            <w:proofErr w:type="spellStart"/>
            <w:r>
              <w:rPr>
                <w:rFonts w:ascii="Consolas" w:eastAsia="Consolas" w:hAnsi="Consolas" w:cs="Consolas"/>
                <w:b/>
                <w:bCs/>
                <w:color w:val="8E44AD"/>
                <w:sz w:val="18"/>
                <w:szCs w:val="18"/>
              </w:rPr>
              <w:t>info</w:t>
            </w:r>
            <w:proofErr w:type="spellEnd"/>
            <w:r>
              <w:rPr>
                <w:rFonts w:ascii="Consolas" w:eastAsia="Consolas" w:hAnsi="Consolas" w:cs="Consolas"/>
                <w:b/>
                <w:bCs/>
                <w:color w:val="8E44AD"/>
                <w:sz w:val="18"/>
                <w:szCs w:val="18"/>
              </w:rPr>
              <w:t>)</w:t>
            </w:r>
          </w:p>
        </w:tc>
        <w:tc>
          <w:tcPr>
            <w:tcW w:w="6460" w:type="dxa"/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094CD904" w14:textId="77777777" w:rsidR="00D3039F" w:rsidRDefault="00000000">
            <w:r>
              <w:rPr>
                <w:sz w:val="20"/>
                <w:szCs w:val="20"/>
              </w:rPr>
              <w:t>Error tipado que lleva el código HTTP (status) y un detalle (</w:t>
            </w:r>
            <w:proofErr w:type="spellStart"/>
            <w:r>
              <w:rPr>
                <w:sz w:val="20"/>
                <w:szCs w:val="20"/>
              </w:rPr>
              <w:t>info</w:t>
            </w:r>
            <w:proofErr w:type="spellEnd"/>
            <w:r>
              <w:rPr>
                <w:sz w:val="20"/>
                <w:szCs w:val="20"/>
              </w:rPr>
              <w:t>), para que las vistas reaccionen según el código.</w:t>
            </w:r>
          </w:p>
        </w:tc>
      </w:tr>
      <w:tr w:rsidR="00D3039F" w14:paraId="094CD908" w14:textId="77777777">
        <w:tblPrEx>
          <w:tblCellMar>
            <w:top w:w="0" w:type="dxa"/>
            <w:bottom w:w="0" w:type="dxa"/>
          </w:tblCellMar>
        </w:tblPrEx>
        <w:tc>
          <w:tcPr>
            <w:tcW w:w="2900" w:type="dxa"/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094CD906" w14:textId="77777777" w:rsidR="00D3039F" w:rsidRDefault="00000000">
            <w:proofErr w:type="spellStart"/>
            <w:r>
              <w:rPr>
                <w:rFonts w:ascii="Consolas" w:eastAsia="Consolas" w:hAnsi="Consolas" w:cs="Consolas"/>
                <w:b/>
                <w:bCs/>
                <w:color w:val="8E44AD"/>
                <w:sz w:val="18"/>
                <w:szCs w:val="18"/>
              </w:rPr>
              <w:t>sleep</w:t>
            </w:r>
            <w:proofErr w:type="spellEnd"/>
            <w:r>
              <w:rPr>
                <w:rFonts w:ascii="Consolas" w:eastAsia="Consolas" w:hAnsi="Consolas" w:cs="Consolas"/>
                <w:b/>
                <w:bCs/>
                <w:color w:val="8E44AD"/>
                <w:sz w:val="18"/>
                <w:szCs w:val="18"/>
              </w:rPr>
              <w:t>(ms)</w:t>
            </w:r>
          </w:p>
        </w:tc>
        <w:tc>
          <w:tcPr>
            <w:tcW w:w="6460" w:type="dxa"/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094CD907" w14:textId="77777777" w:rsidR="00D3039F" w:rsidRDefault="00000000">
            <w:r>
              <w:rPr>
                <w:sz w:val="20"/>
                <w:szCs w:val="20"/>
              </w:rPr>
              <w:t xml:space="preserve">Devuelve una Promise que se resuelve con </w:t>
            </w:r>
            <w:proofErr w:type="spellStart"/>
            <w:r>
              <w:rPr>
                <w:sz w:val="20"/>
                <w:szCs w:val="20"/>
              </w:rPr>
              <w:t>setTimeout</w:t>
            </w:r>
            <w:proofErr w:type="spellEnd"/>
            <w:r>
              <w:rPr>
                <w:sz w:val="20"/>
                <w:szCs w:val="20"/>
              </w:rPr>
              <w:t xml:space="preserve">. Se consume SIEMPRE con </w:t>
            </w:r>
            <w:proofErr w:type="spellStart"/>
            <w:r>
              <w:rPr>
                <w:sz w:val="20"/>
                <w:szCs w:val="20"/>
              </w:rPr>
              <w:t>await</w:t>
            </w:r>
            <w:proofErr w:type="spellEnd"/>
            <w:r>
              <w:rPr>
                <w:sz w:val="20"/>
                <w:szCs w:val="20"/>
              </w:rPr>
              <w:t xml:space="preserve"> (nunca .</w:t>
            </w:r>
            <w:proofErr w:type="spellStart"/>
            <w:r>
              <w:rPr>
                <w:sz w:val="20"/>
                <w:szCs w:val="20"/>
              </w:rPr>
              <w:t>then</w:t>
            </w:r>
            <w:proofErr w:type="spellEnd"/>
            <w:r>
              <w:rPr>
                <w:sz w:val="20"/>
                <w:szCs w:val="20"/>
              </w:rPr>
              <w:t>), respetando la prohibición.</w:t>
            </w:r>
          </w:p>
        </w:tc>
      </w:tr>
      <w:tr w:rsidR="00D3039F" w14:paraId="094CD90B" w14:textId="77777777">
        <w:tblPrEx>
          <w:tblCellMar>
            <w:top w:w="0" w:type="dxa"/>
            <w:bottom w:w="0" w:type="dxa"/>
          </w:tblCellMar>
        </w:tblPrEx>
        <w:tc>
          <w:tcPr>
            <w:tcW w:w="2900" w:type="dxa"/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094CD909" w14:textId="77777777" w:rsidR="00D3039F" w:rsidRDefault="00000000">
            <w:proofErr w:type="spellStart"/>
            <w:r>
              <w:rPr>
                <w:rFonts w:ascii="Consolas" w:eastAsia="Consolas" w:hAnsi="Consolas" w:cs="Consolas"/>
                <w:b/>
                <w:bCs/>
                <w:color w:val="8E44AD"/>
                <w:sz w:val="18"/>
                <w:szCs w:val="18"/>
              </w:rPr>
              <w:t>emit</w:t>
            </w:r>
            <w:proofErr w:type="spellEnd"/>
            <w:r>
              <w:rPr>
                <w:rFonts w:ascii="Consolas" w:eastAsia="Consolas" w:hAnsi="Consolas" w:cs="Consolas"/>
                <w:b/>
                <w:bCs/>
                <w:color w:val="8E44AD"/>
                <w:sz w:val="18"/>
                <w:szCs w:val="18"/>
              </w:rPr>
              <w:t>(</w:t>
            </w:r>
            <w:proofErr w:type="spellStart"/>
            <w:r>
              <w:rPr>
                <w:rFonts w:ascii="Consolas" w:eastAsia="Consolas" w:hAnsi="Consolas" w:cs="Consolas"/>
                <w:b/>
                <w:bCs/>
                <w:color w:val="8E44AD"/>
                <w:sz w:val="18"/>
                <w:szCs w:val="18"/>
              </w:rPr>
              <w:t>name</w:t>
            </w:r>
            <w:proofErr w:type="spellEnd"/>
            <w:r>
              <w:rPr>
                <w:rFonts w:ascii="Consolas" w:eastAsia="Consolas" w:hAnsi="Consolas" w:cs="Consolas"/>
                <w:b/>
                <w:bCs/>
                <w:color w:val="8E44AD"/>
                <w:sz w:val="18"/>
                <w:szCs w:val="18"/>
              </w:rPr>
              <w:t xml:space="preserve">, </w:t>
            </w:r>
            <w:proofErr w:type="spellStart"/>
            <w:r>
              <w:rPr>
                <w:rFonts w:ascii="Consolas" w:eastAsia="Consolas" w:hAnsi="Consolas" w:cs="Consolas"/>
                <w:b/>
                <w:bCs/>
                <w:color w:val="8E44AD"/>
                <w:sz w:val="18"/>
                <w:szCs w:val="18"/>
              </w:rPr>
              <w:t>detail</w:t>
            </w:r>
            <w:proofErr w:type="spellEnd"/>
            <w:r>
              <w:rPr>
                <w:rFonts w:ascii="Consolas" w:eastAsia="Consolas" w:hAnsi="Consolas" w:cs="Consolas"/>
                <w:b/>
                <w:bCs/>
                <w:color w:val="8E44AD"/>
                <w:sz w:val="18"/>
                <w:szCs w:val="18"/>
              </w:rPr>
              <w:t>)</w:t>
            </w:r>
          </w:p>
        </w:tc>
        <w:tc>
          <w:tcPr>
            <w:tcW w:w="6460" w:type="dxa"/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094CD90A" w14:textId="77777777" w:rsidR="00D3039F" w:rsidRDefault="00000000">
            <w:r>
              <w:rPr>
                <w:sz w:val="20"/>
                <w:szCs w:val="20"/>
              </w:rPr>
              <w:t xml:space="preserve">Dispara un </w:t>
            </w:r>
            <w:proofErr w:type="spellStart"/>
            <w:r>
              <w:rPr>
                <w:sz w:val="20"/>
                <w:szCs w:val="20"/>
              </w:rPr>
              <w:t>CustomEvent</w:t>
            </w:r>
            <w:proofErr w:type="spellEnd"/>
            <w:r>
              <w:rPr>
                <w:sz w:val="20"/>
                <w:szCs w:val="20"/>
              </w:rPr>
              <w:t xml:space="preserve"> en </w:t>
            </w:r>
            <w:proofErr w:type="spellStart"/>
            <w:r>
              <w:rPr>
                <w:sz w:val="20"/>
                <w:szCs w:val="20"/>
              </w:rPr>
              <w:t>window</w:t>
            </w:r>
            <w:proofErr w:type="spellEnd"/>
            <w:r>
              <w:rPr>
                <w:sz w:val="20"/>
                <w:szCs w:val="20"/>
              </w:rPr>
              <w:t xml:space="preserve"> con el detalle indicado. Es el único canal por el que api.js habla con la UI.</w:t>
            </w:r>
          </w:p>
        </w:tc>
      </w:tr>
      <w:tr w:rsidR="00D3039F" w14:paraId="094CD90E" w14:textId="77777777">
        <w:tblPrEx>
          <w:tblCellMar>
            <w:top w:w="0" w:type="dxa"/>
            <w:bottom w:w="0" w:type="dxa"/>
          </w:tblCellMar>
        </w:tblPrEx>
        <w:tc>
          <w:tcPr>
            <w:tcW w:w="2900" w:type="dxa"/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094CD90C" w14:textId="77777777" w:rsidR="00D3039F" w:rsidRDefault="00000000">
            <w:proofErr w:type="spellStart"/>
            <w:r>
              <w:rPr>
                <w:rFonts w:ascii="Consolas" w:eastAsia="Consolas" w:hAnsi="Consolas" w:cs="Consolas"/>
                <w:b/>
                <w:bCs/>
                <w:color w:val="8E44AD"/>
                <w:sz w:val="18"/>
                <w:szCs w:val="18"/>
              </w:rPr>
              <w:lastRenderedPageBreak/>
              <w:t>authHeaders</w:t>
            </w:r>
            <w:proofErr w:type="spellEnd"/>
            <w:r>
              <w:rPr>
                <w:rFonts w:ascii="Consolas" w:eastAsia="Consolas" w:hAnsi="Consolas" w:cs="Consolas"/>
                <w:b/>
                <w:bCs/>
                <w:color w:val="8E44AD"/>
                <w:sz w:val="18"/>
                <w:szCs w:val="18"/>
              </w:rPr>
              <w:t>()</w:t>
            </w:r>
          </w:p>
        </w:tc>
        <w:tc>
          <w:tcPr>
            <w:tcW w:w="6460" w:type="dxa"/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094CD90D" w14:textId="77777777" w:rsidR="00D3039F" w:rsidRDefault="00000000">
            <w:r>
              <w:rPr>
                <w:sz w:val="20"/>
                <w:szCs w:val="20"/>
              </w:rPr>
              <w:t xml:space="preserve">Devuelve { </w:t>
            </w:r>
            <w:proofErr w:type="spellStart"/>
            <w:r>
              <w:rPr>
                <w:sz w:val="20"/>
                <w:szCs w:val="20"/>
              </w:rPr>
              <w:t>Authorization</w:t>
            </w:r>
            <w:proofErr w:type="spellEnd"/>
            <w:r>
              <w:rPr>
                <w:sz w:val="20"/>
                <w:szCs w:val="20"/>
              </w:rPr>
              <w:t>: "Bearer " + token }. El header SIEMPRE está presente (punto 1): si no hay token va vacío y la API responderá 401, que se maneja abajo.</w:t>
            </w:r>
          </w:p>
        </w:tc>
      </w:tr>
      <w:tr w:rsidR="00D3039F" w14:paraId="094CD911" w14:textId="77777777">
        <w:tblPrEx>
          <w:tblCellMar>
            <w:top w:w="0" w:type="dxa"/>
            <w:bottom w:w="0" w:type="dxa"/>
          </w:tblCellMar>
        </w:tblPrEx>
        <w:tc>
          <w:tcPr>
            <w:tcW w:w="2900" w:type="dxa"/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094CD90F" w14:textId="77777777" w:rsidR="00D3039F" w:rsidRDefault="00000000">
            <w:proofErr w:type="spellStart"/>
            <w:r>
              <w:rPr>
                <w:rFonts w:ascii="Consolas" w:eastAsia="Consolas" w:hAnsi="Consolas" w:cs="Consolas"/>
                <w:b/>
                <w:bCs/>
                <w:color w:val="8E44AD"/>
                <w:sz w:val="18"/>
                <w:szCs w:val="18"/>
              </w:rPr>
              <w:t>waitWithCountdown</w:t>
            </w:r>
            <w:proofErr w:type="spellEnd"/>
            <w:r>
              <w:rPr>
                <w:rFonts w:ascii="Consolas" w:eastAsia="Consolas" w:hAnsi="Consolas" w:cs="Consolas"/>
                <w:b/>
                <w:bCs/>
                <w:color w:val="8E44AD"/>
                <w:sz w:val="18"/>
                <w:szCs w:val="18"/>
              </w:rPr>
              <w:t>(</w:t>
            </w:r>
            <w:proofErr w:type="spellStart"/>
            <w:r>
              <w:rPr>
                <w:rFonts w:ascii="Consolas" w:eastAsia="Consolas" w:hAnsi="Consolas" w:cs="Consolas"/>
                <w:b/>
                <w:bCs/>
                <w:color w:val="8E44AD"/>
                <w:sz w:val="18"/>
                <w:szCs w:val="18"/>
              </w:rPr>
              <w:t>detailBase</w:t>
            </w:r>
            <w:proofErr w:type="spellEnd"/>
            <w:r>
              <w:rPr>
                <w:rFonts w:ascii="Consolas" w:eastAsia="Consolas" w:hAnsi="Consolas" w:cs="Consolas"/>
                <w:b/>
                <w:bCs/>
                <w:color w:val="8E44AD"/>
                <w:sz w:val="18"/>
                <w:szCs w:val="18"/>
              </w:rPr>
              <w:t xml:space="preserve">, </w:t>
            </w:r>
            <w:proofErr w:type="spellStart"/>
            <w:r>
              <w:rPr>
                <w:rFonts w:ascii="Consolas" w:eastAsia="Consolas" w:hAnsi="Consolas" w:cs="Consolas"/>
                <w:b/>
                <w:bCs/>
                <w:color w:val="8E44AD"/>
                <w:sz w:val="18"/>
                <w:szCs w:val="18"/>
              </w:rPr>
              <w:t>delayMs</w:t>
            </w:r>
            <w:proofErr w:type="spellEnd"/>
            <w:r>
              <w:rPr>
                <w:rFonts w:ascii="Consolas" w:eastAsia="Consolas" w:hAnsi="Consolas" w:cs="Consolas"/>
                <w:b/>
                <w:bCs/>
                <w:color w:val="8E44AD"/>
                <w:sz w:val="18"/>
                <w:szCs w:val="18"/>
              </w:rPr>
              <w:t>)</w:t>
            </w:r>
          </w:p>
        </w:tc>
        <w:tc>
          <w:tcPr>
            <w:tcW w:w="6460" w:type="dxa"/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094CD910" w14:textId="77777777" w:rsidR="00D3039F" w:rsidRDefault="00000000">
            <w:r>
              <w:rPr>
                <w:sz w:val="20"/>
                <w:szCs w:val="20"/>
              </w:rPr>
              <w:t xml:space="preserve">Emite el evento RETRY y luego un COUNTDOWN por cada segundo hasta 0, usando </w:t>
            </w:r>
            <w:proofErr w:type="spellStart"/>
            <w:r>
              <w:rPr>
                <w:sz w:val="20"/>
                <w:szCs w:val="20"/>
              </w:rPr>
              <w:t>await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sleep</w:t>
            </w:r>
            <w:proofErr w:type="spellEnd"/>
            <w:r>
              <w:rPr>
                <w:sz w:val="20"/>
                <w:szCs w:val="20"/>
              </w:rPr>
              <w:t>(1000). Es lo que produce la cuenta atrás visible del 429.</w:t>
            </w:r>
          </w:p>
        </w:tc>
      </w:tr>
      <w:tr w:rsidR="00D3039F" w14:paraId="094CD914" w14:textId="77777777">
        <w:tblPrEx>
          <w:tblCellMar>
            <w:top w:w="0" w:type="dxa"/>
            <w:bottom w:w="0" w:type="dxa"/>
          </w:tblCellMar>
        </w:tblPrEx>
        <w:tc>
          <w:tcPr>
            <w:tcW w:w="2900" w:type="dxa"/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094CD912" w14:textId="77777777" w:rsidR="00D3039F" w:rsidRDefault="00000000">
            <w:r>
              <w:rPr>
                <w:rFonts w:ascii="Consolas" w:eastAsia="Consolas" w:hAnsi="Consolas" w:cs="Consolas"/>
                <w:b/>
                <w:bCs/>
                <w:color w:val="8E44AD"/>
                <w:sz w:val="18"/>
                <w:szCs w:val="18"/>
              </w:rPr>
              <w:t>request(</w:t>
            </w:r>
            <w:proofErr w:type="spellStart"/>
            <w:r>
              <w:rPr>
                <w:rFonts w:ascii="Consolas" w:eastAsia="Consolas" w:hAnsi="Consolas" w:cs="Consolas"/>
                <w:b/>
                <w:bCs/>
                <w:color w:val="8E44AD"/>
                <w:sz w:val="18"/>
                <w:szCs w:val="18"/>
              </w:rPr>
              <w:t>endpoint</w:t>
            </w:r>
            <w:proofErr w:type="spellEnd"/>
            <w:r>
              <w:rPr>
                <w:rFonts w:ascii="Consolas" w:eastAsia="Consolas" w:hAnsi="Consolas" w:cs="Consolas"/>
                <w:b/>
                <w:bCs/>
                <w:color w:val="8E44AD"/>
                <w:sz w:val="18"/>
                <w:szCs w:val="18"/>
              </w:rPr>
              <w:t>)  [</w:t>
            </w:r>
            <w:proofErr w:type="spellStart"/>
            <w:r>
              <w:rPr>
                <w:rFonts w:ascii="Consolas" w:eastAsia="Consolas" w:hAnsi="Consolas" w:cs="Consolas"/>
                <w:b/>
                <w:bCs/>
                <w:color w:val="8E44AD"/>
                <w:sz w:val="18"/>
                <w:szCs w:val="18"/>
              </w:rPr>
              <w:t>async</w:t>
            </w:r>
            <w:proofErr w:type="spellEnd"/>
            <w:r>
              <w:rPr>
                <w:rFonts w:ascii="Consolas" w:eastAsia="Consolas" w:hAnsi="Consolas" w:cs="Consolas"/>
                <w:b/>
                <w:bCs/>
                <w:color w:val="8E44AD"/>
                <w:sz w:val="18"/>
                <w:szCs w:val="18"/>
              </w:rPr>
              <w:t>]</w:t>
            </w:r>
          </w:p>
        </w:tc>
        <w:tc>
          <w:tcPr>
            <w:tcW w:w="6460" w:type="dxa"/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094CD913" w14:textId="77777777" w:rsidR="00D3039F" w:rsidRDefault="00000000">
            <w:r>
              <w:rPr>
                <w:sz w:val="20"/>
                <w:szCs w:val="20"/>
              </w:rPr>
              <w:t xml:space="preserve">Función central. Bucle while(true): (1) hace </w:t>
            </w:r>
            <w:proofErr w:type="spellStart"/>
            <w:r>
              <w:rPr>
                <w:sz w:val="20"/>
                <w:szCs w:val="20"/>
              </w:rPr>
              <w:t>fetch</w:t>
            </w:r>
            <w:proofErr w:type="spellEnd"/>
            <w:r>
              <w:rPr>
                <w:sz w:val="20"/>
                <w:szCs w:val="20"/>
              </w:rPr>
              <w:t xml:space="preserve"> con el JWT; si falla la red, reintenta con </w:t>
            </w:r>
            <w:proofErr w:type="spellStart"/>
            <w:r>
              <w:rPr>
                <w:sz w:val="20"/>
                <w:szCs w:val="20"/>
              </w:rPr>
              <w:t>backoff</w:t>
            </w:r>
            <w:proofErr w:type="spellEnd"/>
            <w:r>
              <w:rPr>
                <w:sz w:val="20"/>
                <w:szCs w:val="20"/>
              </w:rPr>
              <w:t xml:space="preserve"> o, agotados los reintentos, emite GIVEUP y lanza </w:t>
            </w:r>
            <w:proofErr w:type="spellStart"/>
            <w:r>
              <w:rPr>
                <w:sz w:val="20"/>
                <w:szCs w:val="20"/>
              </w:rPr>
              <w:t>HttpError</w:t>
            </w:r>
            <w:proofErr w:type="spellEnd"/>
            <w:r>
              <w:rPr>
                <w:sz w:val="20"/>
                <w:szCs w:val="20"/>
              </w:rPr>
              <w:t xml:space="preserve">(0). (2) Si es 401: limpia el token, emite SESSION_EXPIRED y lanza — NUNCA llama a </w:t>
            </w:r>
            <w:proofErr w:type="spellStart"/>
            <w:r>
              <w:rPr>
                <w:sz w:val="20"/>
                <w:szCs w:val="20"/>
              </w:rPr>
              <w:t>reload</w:t>
            </w:r>
            <w:proofErr w:type="spellEnd"/>
            <w:r>
              <w:rPr>
                <w:sz w:val="20"/>
                <w:szCs w:val="20"/>
              </w:rPr>
              <w:t xml:space="preserve">. (3) Si es 429/500/502/503/504: espera con </w:t>
            </w:r>
            <w:proofErr w:type="spellStart"/>
            <w:r>
              <w:rPr>
                <w:sz w:val="20"/>
                <w:szCs w:val="20"/>
              </w:rPr>
              <w:t>countdown</w:t>
            </w:r>
            <w:proofErr w:type="spellEnd"/>
            <w:r>
              <w:rPr>
                <w:sz w:val="20"/>
                <w:szCs w:val="20"/>
              </w:rPr>
              <w:t xml:space="preserve"> y reintenta; agotados, emite GIVEUP y lanza. (4) Otros errores (400/404) lanzan sin reintentar. (5) Éxito: cachea la respuesta (modo offline), emite SUCCESS y devuelve los datos ya </w:t>
            </w:r>
            <w:proofErr w:type="spellStart"/>
            <w:r>
              <w:rPr>
                <w:sz w:val="20"/>
                <w:szCs w:val="20"/>
              </w:rPr>
              <w:t>parseados</w:t>
            </w:r>
            <w:proofErr w:type="spellEnd"/>
            <w:r>
              <w:rPr>
                <w:sz w:val="20"/>
                <w:szCs w:val="20"/>
              </w:rPr>
              <w:t>.</w:t>
            </w:r>
          </w:p>
        </w:tc>
      </w:tr>
      <w:tr w:rsidR="00D3039F" w14:paraId="094CD917" w14:textId="77777777">
        <w:tblPrEx>
          <w:tblCellMar>
            <w:top w:w="0" w:type="dxa"/>
            <w:bottom w:w="0" w:type="dxa"/>
          </w:tblCellMar>
        </w:tblPrEx>
        <w:tc>
          <w:tcPr>
            <w:tcW w:w="2900" w:type="dxa"/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094CD915" w14:textId="77777777" w:rsidR="00D3039F" w:rsidRDefault="00000000">
            <w:r>
              <w:rPr>
                <w:rFonts w:ascii="Consolas" w:eastAsia="Consolas" w:hAnsi="Consolas" w:cs="Consolas"/>
                <w:b/>
                <w:bCs/>
                <w:color w:val="8E44AD"/>
                <w:sz w:val="18"/>
                <w:szCs w:val="18"/>
              </w:rPr>
              <w:t>load(</w:t>
            </w:r>
            <w:proofErr w:type="spellStart"/>
            <w:r>
              <w:rPr>
                <w:rFonts w:ascii="Consolas" w:eastAsia="Consolas" w:hAnsi="Consolas" w:cs="Consolas"/>
                <w:b/>
                <w:bCs/>
                <w:color w:val="8E44AD"/>
                <w:sz w:val="18"/>
                <w:szCs w:val="18"/>
              </w:rPr>
              <w:t>endpoint</w:t>
            </w:r>
            <w:proofErr w:type="spellEnd"/>
            <w:r>
              <w:rPr>
                <w:rFonts w:ascii="Consolas" w:eastAsia="Consolas" w:hAnsi="Consolas" w:cs="Consolas"/>
                <w:b/>
                <w:bCs/>
                <w:color w:val="8E44AD"/>
                <w:sz w:val="18"/>
                <w:szCs w:val="18"/>
              </w:rPr>
              <w:t>)  [</w:t>
            </w:r>
            <w:proofErr w:type="spellStart"/>
            <w:r>
              <w:rPr>
                <w:rFonts w:ascii="Consolas" w:eastAsia="Consolas" w:hAnsi="Consolas" w:cs="Consolas"/>
                <w:b/>
                <w:bCs/>
                <w:color w:val="8E44AD"/>
                <w:sz w:val="18"/>
                <w:szCs w:val="18"/>
              </w:rPr>
              <w:t>async</w:t>
            </w:r>
            <w:proofErr w:type="spellEnd"/>
            <w:r>
              <w:rPr>
                <w:rFonts w:ascii="Consolas" w:eastAsia="Consolas" w:hAnsi="Consolas" w:cs="Consolas"/>
                <w:b/>
                <w:bCs/>
                <w:color w:val="8E44AD"/>
                <w:sz w:val="18"/>
                <w:szCs w:val="18"/>
              </w:rPr>
              <w:t>]</w:t>
            </w:r>
          </w:p>
        </w:tc>
        <w:tc>
          <w:tcPr>
            <w:tcW w:w="6460" w:type="dxa"/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094CD916" w14:textId="77777777" w:rsidR="00D3039F" w:rsidRDefault="00000000">
            <w:r>
              <w:rPr>
                <w:sz w:val="20"/>
                <w:szCs w:val="20"/>
              </w:rPr>
              <w:t>Envuelve request() y unifica el modo offline: éxito → {</w:t>
            </w:r>
            <w:proofErr w:type="spellStart"/>
            <w:r>
              <w:rPr>
                <w:sz w:val="20"/>
                <w:szCs w:val="20"/>
              </w:rPr>
              <w:t>ok:true</w:t>
            </w:r>
            <w:proofErr w:type="spellEnd"/>
            <w:r>
              <w:rPr>
                <w:sz w:val="20"/>
                <w:szCs w:val="20"/>
              </w:rPr>
              <w:t xml:space="preserve">, data, </w:t>
            </w:r>
            <w:proofErr w:type="spellStart"/>
            <w:r>
              <w:rPr>
                <w:sz w:val="20"/>
                <w:szCs w:val="20"/>
              </w:rPr>
              <w:t>stale:false</w:t>
            </w:r>
            <w:proofErr w:type="spellEnd"/>
            <w:r>
              <w:rPr>
                <w:sz w:val="20"/>
                <w:szCs w:val="20"/>
              </w:rPr>
              <w:t>}; fallo pero hay caché → {</w:t>
            </w:r>
            <w:proofErr w:type="spellStart"/>
            <w:r>
              <w:rPr>
                <w:sz w:val="20"/>
                <w:szCs w:val="20"/>
              </w:rPr>
              <w:t>ok:true</w:t>
            </w:r>
            <w:proofErr w:type="spellEnd"/>
            <w:r>
              <w:rPr>
                <w:sz w:val="20"/>
                <w:szCs w:val="20"/>
              </w:rPr>
              <w:t xml:space="preserve">, data, </w:t>
            </w:r>
            <w:proofErr w:type="spellStart"/>
            <w:r>
              <w:rPr>
                <w:sz w:val="20"/>
                <w:szCs w:val="20"/>
              </w:rPr>
              <w:t>stale:true</w:t>
            </w:r>
            <w:proofErr w:type="spellEnd"/>
            <w:r>
              <w:rPr>
                <w:sz w:val="20"/>
                <w:szCs w:val="20"/>
              </w:rPr>
              <w:t xml:space="preserve">, </w:t>
            </w:r>
            <w:proofErr w:type="spellStart"/>
            <w:r>
              <w:rPr>
                <w:sz w:val="20"/>
                <w:szCs w:val="20"/>
              </w:rPr>
              <w:t>savedAt</w:t>
            </w:r>
            <w:proofErr w:type="spellEnd"/>
            <w:r>
              <w:rPr>
                <w:sz w:val="20"/>
                <w:szCs w:val="20"/>
              </w:rPr>
              <w:t>}; fallo sin caché → {</w:t>
            </w:r>
            <w:proofErr w:type="spellStart"/>
            <w:r>
              <w:rPr>
                <w:sz w:val="20"/>
                <w:szCs w:val="20"/>
              </w:rPr>
              <w:t>ok:false</w:t>
            </w:r>
            <w:proofErr w:type="spellEnd"/>
            <w:r>
              <w:rPr>
                <w:sz w:val="20"/>
                <w:szCs w:val="20"/>
              </w:rPr>
              <w:t>, error}. El 401 se relanza (no se sirve caché de una sesión inválida) para que actúe el modal.</w:t>
            </w:r>
          </w:p>
        </w:tc>
      </w:tr>
    </w:tbl>
    <w:p w14:paraId="094CD918" w14:textId="77777777" w:rsidR="00D3039F" w:rsidRDefault="00000000">
      <w:pPr>
        <w:pStyle w:val="Ttulo2"/>
        <w:spacing w:before="220" w:after="90"/>
      </w:pPr>
      <w:bookmarkStart w:id="7" w:name="_Toc235083215"/>
      <w:r>
        <w:rPr>
          <w:b/>
          <w:bCs/>
          <w:color w:val="1B1512"/>
        </w:rPr>
        <w:t>src/auth.js</w:t>
      </w:r>
      <w:bookmarkEnd w:id="7"/>
    </w:p>
    <w:p w14:paraId="094CD919" w14:textId="77777777" w:rsidR="00D3039F" w:rsidRDefault="00000000">
      <w:pPr>
        <w:spacing w:after="60"/>
      </w:pPr>
      <w:r>
        <w:rPr>
          <w:b/>
          <w:bCs/>
          <w:color w:val="C0392B"/>
        </w:rPr>
        <w:t xml:space="preserve">Rol: </w:t>
      </w:r>
      <w:r>
        <w:t>Autenticación: obtiene el token JWT contra los endpoints públicos /</w:t>
      </w:r>
      <w:proofErr w:type="spellStart"/>
      <w:r>
        <w:t>auth</w:t>
      </w:r>
      <w:proofErr w:type="spellEnd"/>
      <w:r>
        <w:t xml:space="preserve">/*. Como esas rutas no llevan token todavía, usan su propio </w:t>
      </w:r>
      <w:proofErr w:type="spellStart"/>
      <w:r>
        <w:t>fetch</w:t>
      </w:r>
      <w:proofErr w:type="spellEnd"/>
      <w:r>
        <w:t xml:space="preserve"> en lugar de </w:t>
      </w:r>
      <w:proofErr w:type="spellStart"/>
      <w:r>
        <w:t>WC.api.request</w:t>
      </w:r>
      <w:proofErr w:type="spellEnd"/>
      <w:r>
        <w:t xml:space="preserve">, pero mantienen </w:t>
      </w:r>
      <w:proofErr w:type="spellStart"/>
      <w:r>
        <w:t>async</w:t>
      </w:r>
      <w:proofErr w:type="spellEnd"/>
      <w:r>
        <w:t>/</w:t>
      </w:r>
      <w:proofErr w:type="spellStart"/>
      <w:r>
        <w:t>await</w:t>
      </w:r>
      <w:proofErr w:type="spellEnd"/>
      <w:r>
        <w:t xml:space="preserve"> y nada de .</w:t>
      </w:r>
      <w:proofErr w:type="spellStart"/>
      <w:r>
        <w:t>then</w:t>
      </w:r>
      <w:proofErr w:type="spellEnd"/>
      <w:r>
        <w:t>()/.catch().</w:t>
      </w:r>
    </w:p>
    <w:p w14:paraId="094CD91A" w14:textId="77777777" w:rsidR="00D3039F" w:rsidRDefault="00000000">
      <w:pPr>
        <w:spacing w:after="60"/>
      </w:pPr>
      <w:r>
        <w:rPr>
          <w:b/>
          <w:bCs/>
          <w:color w:val="C0392B"/>
        </w:rPr>
        <w:t xml:space="preserve">Qué expone: </w:t>
      </w:r>
      <w:proofErr w:type="spellStart"/>
      <w:r>
        <w:t>WC.auth</w:t>
      </w:r>
      <w:proofErr w:type="spellEnd"/>
      <w:r>
        <w:t xml:space="preserve"> (</w:t>
      </w:r>
      <w:proofErr w:type="spellStart"/>
      <w:r>
        <w:t>authenticate</w:t>
      </w:r>
      <w:proofErr w:type="spellEnd"/>
      <w:r>
        <w:t xml:space="preserve">, register, logout, </w:t>
      </w:r>
      <w:proofErr w:type="spellStart"/>
      <w:r>
        <w:t>isLoggedIn</w:t>
      </w:r>
      <w:proofErr w:type="spellEnd"/>
      <w:r>
        <w:t>).</w:t>
      </w:r>
    </w:p>
    <w:p w14:paraId="094CD91B" w14:textId="77777777" w:rsidR="00D3039F" w:rsidRDefault="00000000">
      <w:pPr>
        <w:spacing w:after="60"/>
      </w:pPr>
      <w:r>
        <w:rPr>
          <w:b/>
          <w:bCs/>
          <w:color w:val="C0392B"/>
        </w:rPr>
        <w:t xml:space="preserve">A quién llama: </w:t>
      </w:r>
      <w:proofErr w:type="spellStart"/>
      <w:r>
        <w:t>fetch</w:t>
      </w:r>
      <w:proofErr w:type="spellEnd"/>
      <w:r>
        <w:t xml:space="preserve"> (a /</w:t>
      </w:r>
      <w:proofErr w:type="spellStart"/>
      <w:r>
        <w:t>auth</w:t>
      </w:r>
      <w:proofErr w:type="spellEnd"/>
      <w:r>
        <w:t xml:space="preserve">/*), </w:t>
      </w:r>
      <w:proofErr w:type="spellStart"/>
      <w:r>
        <w:t>WC.store.setToken</w:t>
      </w:r>
      <w:proofErr w:type="spellEnd"/>
      <w:r>
        <w:t>/</w:t>
      </w:r>
      <w:proofErr w:type="spellStart"/>
      <w:r>
        <w:t>clearToken</w:t>
      </w:r>
      <w:proofErr w:type="spellEnd"/>
      <w:r>
        <w:t xml:space="preserve">, </w:t>
      </w:r>
      <w:proofErr w:type="spellStart"/>
      <w:r>
        <w:t>WC.HttpError</w:t>
      </w:r>
      <w:proofErr w:type="spellEnd"/>
      <w:r>
        <w:t xml:space="preserve">, </w:t>
      </w:r>
      <w:proofErr w:type="spellStart"/>
      <w:r>
        <w:t>WC.api.API_BASE</w:t>
      </w:r>
      <w:proofErr w:type="spellEnd"/>
      <w:r>
        <w:t>.</w:t>
      </w:r>
    </w:p>
    <w:p w14:paraId="094CD91C" w14:textId="77777777" w:rsidR="00D3039F" w:rsidRDefault="00000000">
      <w:pPr>
        <w:spacing w:after="60"/>
      </w:pPr>
      <w:r>
        <w:rPr>
          <w:b/>
          <w:bCs/>
          <w:color w:val="C0392B"/>
        </w:rPr>
        <w:t xml:space="preserve">Quién lo usa: </w:t>
      </w:r>
      <w:r>
        <w:t>ui.js (</w:t>
      </w:r>
      <w:proofErr w:type="spellStart"/>
      <w:r>
        <w:t>authenticate</w:t>
      </w:r>
      <w:proofErr w:type="spellEnd"/>
      <w:r>
        <w:t xml:space="preserve">/register desde el modal de login) y app.js (logout, </w:t>
      </w:r>
      <w:proofErr w:type="spellStart"/>
      <w:r>
        <w:t>isLoggedIn</w:t>
      </w:r>
      <w:proofErr w:type="spellEnd"/>
      <w:r>
        <w:t>).</w:t>
      </w:r>
    </w:p>
    <w:p w14:paraId="094CD91D" w14:textId="77777777" w:rsidR="00D3039F" w:rsidRDefault="00000000">
      <w:pPr>
        <w:spacing w:before="60" w:after="50"/>
      </w:pPr>
      <w:r>
        <w:rPr>
          <w:b/>
          <w:bCs/>
          <w:color w:val="1B1512"/>
        </w:rPr>
        <w:t>Funciones:</w:t>
      </w:r>
    </w:p>
    <w:tbl>
      <w:tblPr>
        <w:tblW w:w="9360" w:type="dxa"/>
        <w:tblBorders>
          <w:top w:val="single" w:sz="4" w:space="0" w:color="D8C6C2"/>
          <w:left w:val="single" w:sz="4" w:space="0" w:color="D8C6C2"/>
          <w:bottom w:val="single" w:sz="4" w:space="0" w:color="D8C6C2"/>
          <w:right w:val="single" w:sz="4" w:space="0" w:color="D8C6C2"/>
          <w:insideH w:val="single" w:sz="4" w:space="0" w:color="E4D7D4"/>
          <w:insideV w:val="single" w:sz="4" w:space="0" w:color="E4D7D4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900"/>
        <w:gridCol w:w="6460"/>
      </w:tblGrid>
      <w:tr w:rsidR="00D3039F" w14:paraId="094CD920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2900" w:type="dxa"/>
            <w:shd w:val="clear" w:color="auto" w:fill="F2E6E4"/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094CD91E" w14:textId="77777777" w:rsidR="00D3039F" w:rsidRDefault="00000000">
            <w:r>
              <w:rPr>
                <w:b/>
                <w:bCs/>
                <w:color w:val="C0392B"/>
              </w:rPr>
              <w:t>Función</w:t>
            </w:r>
          </w:p>
        </w:tc>
        <w:tc>
          <w:tcPr>
            <w:tcW w:w="6460" w:type="dxa"/>
            <w:shd w:val="clear" w:color="auto" w:fill="F2E6E4"/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094CD91F" w14:textId="77777777" w:rsidR="00D3039F" w:rsidRDefault="00000000">
            <w:r>
              <w:rPr>
                <w:b/>
                <w:bCs/>
                <w:color w:val="C0392B"/>
              </w:rPr>
              <w:t>Qué hace (detalle para explicar)</w:t>
            </w:r>
          </w:p>
        </w:tc>
      </w:tr>
      <w:tr w:rsidR="00D3039F" w14:paraId="094CD923" w14:textId="77777777">
        <w:tblPrEx>
          <w:tblCellMar>
            <w:top w:w="0" w:type="dxa"/>
            <w:bottom w:w="0" w:type="dxa"/>
          </w:tblCellMar>
        </w:tblPrEx>
        <w:tc>
          <w:tcPr>
            <w:tcW w:w="2900" w:type="dxa"/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094CD921" w14:textId="77777777" w:rsidR="00D3039F" w:rsidRDefault="00000000">
            <w:proofErr w:type="spellStart"/>
            <w:r>
              <w:rPr>
                <w:rFonts w:ascii="Consolas" w:eastAsia="Consolas" w:hAnsi="Consolas" w:cs="Consolas"/>
                <w:b/>
                <w:bCs/>
                <w:color w:val="8E44AD"/>
                <w:sz w:val="18"/>
                <w:szCs w:val="18"/>
              </w:rPr>
              <w:t>postJson</w:t>
            </w:r>
            <w:proofErr w:type="spellEnd"/>
            <w:r>
              <w:rPr>
                <w:rFonts w:ascii="Consolas" w:eastAsia="Consolas" w:hAnsi="Consolas" w:cs="Consolas"/>
                <w:b/>
                <w:bCs/>
                <w:color w:val="8E44AD"/>
                <w:sz w:val="18"/>
                <w:szCs w:val="18"/>
              </w:rPr>
              <w:t>(</w:t>
            </w:r>
            <w:proofErr w:type="spellStart"/>
            <w:r>
              <w:rPr>
                <w:rFonts w:ascii="Consolas" w:eastAsia="Consolas" w:hAnsi="Consolas" w:cs="Consolas"/>
                <w:b/>
                <w:bCs/>
                <w:color w:val="8E44AD"/>
                <w:sz w:val="18"/>
                <w:szCs w:val="18"/>
              </w:rPr>
              <w:t>path</w:t>
            </w:r>
            <w:proofErr w:type="spellEnd"/>
            <w:r>
              <w:rPr>
                <w:rFonts w:ascii="Consolas" w:eastAsia="Consolas" w:hAnsi="Consolas" w:cs="Consolas"/>
                <w:b/>
                <w:bCs/>
                <w:color w:val="8E44AD"/>
                <w:sz w:val="18"/>
                <w:szCs w:val="18"/>
              </w:rPr>
              <w:t>, payload)  [</w:t>
            </w:r>
            <w:proofErr w:type="spellStart"/>
            <w:r>
              <w:rPr>
                <w:rFonts w:ascii="Consolas" w:eastAsia="Consolas" w:hAnsi="Consolas" w:cs="Consolas"/>
                <w:b/>
                <w:bCs/>
                <w:color w:val="8E44AD"/>
                <w:sz w:val="18"/>
                <w:szCs w:val="18"/>
              </w:rPr>
              <w:t>async</w:t>
            </w:r>
            <w:proofErr w:type="spellEnd"/>
            <w:r>
              <w:rPr>
                <w:rFonts w:ascii="Consolas" w:eastAsia="Consolas" w:hAnsi="Consolas" w:cs="Consolas"/>
                <w:b/>
                <w:bCs/>
                <w:color w:val="8E44AD"/>
                <w:sz w:val="18"/>
                <w:szCs w:val="18"/>
              </w:rPr>
              <w:t>]</w:t>
            </w:r>
          </w:p>
        </w:tc>
        <w:tc>
          <w:tcPr>
            <w:tcW w:w="6460" w:type="dxa"/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094CD922" w14:textId="77777777" w:rsidR="00D3039F" w:rsidRDefault="00000000">
            <w:r>
              <w:rPr>
                <w:sz w:val="20"/>
                <w:szCs w:val="20"/>
              </w:rPr>
              <w:t>Hace un POST con cuerpo JSON, intenta parsear la respuesta, y si !</w:t>
            </w:r>
            <w:proofErr w:type="spellStart"/>
            <w:r>
              <w:rPr>
                <w:sz w:val="20"/>
                <w:szCs w:val="20"/>
              </w:rPr>
              <w:t>res.ok</w:t>
            </w:r>
            <w:proofErr w:type="spellEnd"/>
            <w:r>
              <w:rPr>
                <w:sz w:val="20"/>
                <w:szCs w:val="20"/>
              </w:rPr>
              <w:t xml:space="preserve"> lanza un </w:t>
            </w:r>
            <w:proofErr w:type="spellStart"/>
            <w:r>
              <w:rPr>
                <w:sz w:val="20"/>
                <w:szCs w:val="20"/>
              </w:rPr>
              <w:t>WC.HttpError</w:t>
            </w:r>
            <w:proofErr w:type="spellEnd"/>
            <w:r>
              <w:rPr>
                <w:sz w:val="20"/>
                <w:szCs w:val="20"/>
              </w:rPr>
              <w:t xml:space="preserve"> con el mensaje del servidor. Base común de </w:t>
            </w:r>
            <w:proofErr w:type="spellStart"/>
            <w:r>
              <w:rPr>
                <w:sz w:val="20"/>
                <w:szCs w:val="20"/>
              </w:rPr>
              <w:t>authenticate</w:t>
            </w:r>
            <w:proofErr w:type="spellEnd"/>
            <w:r>
              <w:rPr>
                <w:sz w:val="20"/>
                <w:szCs w:val="20"/>
              </w:rPr>
              <w:t xml:space="preserve"> y register.</w:t>
            </w:r>
          </w:p>
        </w:tc>
      </w:tr>
      <w:tr w:rsidR="00D3039F" w14:paraId="094CD926" w14:textId="77777777">
        <w:tblPrEx>
          <w:tblCellMar>
            <w:top w:w="0" w:type="dxa"/>
            <w:bottom w:w="0" w:type="dxa"/>
          </w:tblCellMar>
        </w:tblPrEx>
        <w:tc>
          <w:tcPr>
            <w:tcW w:w="2900" w:type="dxa"/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094CD924" w14:textId="77777777" w:rsidR="00D3039F" w:rsidRDefault="00000000">
            <w:proofErr w:type="spellStart"/>
            <w:r>
              <w:rPr>
                <w:rFonts w:ascii="Consolas" w:eastAsia="Consolas" w:hAnsi="Consolas" w:cs="Consolas"/>
                <w:b/>
                <w:bCs/>
                <w:color w:val="8E44AD"/>
                <w:sz w:val="18"/>
                <w:szCs w:val="18"/>
              </w:rPr>
              <w:t>authenticate</w:t>
            </w:r>
            <w:proofErr w:type="spellEnd"/>
            <w:r>
              <w:rPr>
                <w:rFonts w:ascii="Consolas" w:eastAsia="Consolas" w:hAnsi="Consolas" w:cs="Consolas"/>
                <w:b/>
                <w:bCs/>
                <w:color w:val="8E44AD"/>
                <w:sz w:val="18"/>
                <w:szCs w:val="18"/>
              </w:rPr>
              <w:t xml:space="preserve">(email, </w:t>
            </w:r>
            <w:proofErr w:type="spellStart"/>
            <w:r>
              <w:rPr>
                <w:rFonts w:ascii="Consolas" w:eastAsia="Consolas" w:hAnsi="Consolas" w:cs="Consolas"/>
                <w:b/>
                <w:bCs/>
                <w:color w:val="8E44AD"/>
                <w:sz w:val="18"/>
                <w:szCs w:val="18"/>
              </w:rPr>
              <w:t>password</w:t>
            </w:r>
            <w:proofErr w:type="spellEnd"/>
            <w:r>
              <w:rPr>
                <w:rFonts w:ascii="Consolas" w:eastAsia="Consolas" w:hAnsi="Consolas" w:cs="Consolas"/>
                <w:b/>
                <w:bCs/>
                <w:color w:val="8E44AD"/>
                <w:sz w:val="18"/>
                <w:szCs w:val="18"/>
              </w:rPr>
              <w:t>)  [</w:t>
            </w:r>
            <w:proofErr w:type="spellStart"/>
            <w:r>
              <w:rPr>
                <w:rFonts w:ascii="Consolas" w:eastAsia="Consolas" w:hAnsi="Consolas" w:cs="Consolas"/>
                <w:b/>
                <w:bCs/>
                <w:color w:val="8E44AD"/>
                <w:sz w:val="18"/>
                <w:szCs w:val="18"/>
              </w:rPr>
              <w:t>async</w:t>
            </w:r>
            <w:proofErr w:type="spellEnd"/>
            <w:r>
              <w:rPr>
                <w:rFonts w:ascii="Consolas" w:eastAsia="Consolas" w:hAnsi="Consolas" w:cs="Consolas"/>
                <w:b/>
                <w:bCs/>
                <w:color w:val="8E44AD"/>
                <w:sz w:val="18"/>
                <w:szCs w:val="18"/>
              </w:rPr>
              <w:t>]</w:t>
            </w:r>
          </w:p>
        </w:tc>
        <w:tc>
          <w:tcPr>
            <w:tcW w:w="6460" w:type="dxa"/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094CD925" w14:textId="77777777" w:rsidR="00D3039F" w:rsidRDefault="00000000">
            <w:r>
              <w:rPr>
                <w:sz w:val="20"/>
                <w:szCs w:val="20"/>
              </w:rPr>
              <w:t>POST /</w:t>
            </w:r>
            <w:proofErr w:type="spellStart"/>
            <w:r>
              <w:rPr>
                <w:sz w:val="20"/>
                <w:szCs w:val="20"/>
              </w:rPr>
              <w:t>auth</w:t>
            </w:r>
            <w:proofErr w:type="spellEnd"/>
            <w:r>
              <w:rPr>
                <w:sz w:val="20"/>
                <w:szCs w:val="20"/>
              </w:rPr>
              <w:t>/</w:t>
            </w:r>
            <w:proofErr w:type="spellStart"/>
            <w:r>
              <w:rPr>
                <w:sz w:val="20"/>
                <w:szCs w:val="20"/>
              </w:rPr>
              <w:t>authenticate</w:t>
            </w:r>
            <w:proofErr w:type="spellEnd"/>
            <w:r>
              <w:rPr>
                <w:sz w:val="20"/>
                <w:szCs w:val="20"/>
              </w:rPr>
              <w:t xml:space="preserve">. Si la respuesta trae token, lo guarda con </w:t>
            </w:r>
            <w:proofErr w:type="spellStart"/>
            <w:r>
              <w:rPr>
                <w:sz w:val="20"/>
                <w:szCs w:val="20"/>
              </w:rPr>
              <w:t>WC.store.setToken</w:t>
            </w:r>
            <w:proofErr w:type="spellEnd"/>
            <w:r>
              <w:rPr>
                <w:sz w:val="20"/>
                <w:szCs w:val="20"/>
              </w:rPr>
              <w:t xml:space="preserve"> y devuelve el usuario; si no, lanza </w:t>
            </w:r>
            <w:proofErr w:type="spellStart"/>
            <w:r>
              <w:rPr>
                <w:sz w:val="20"/>
                <w:szCs w:val="20"/>
              </w:rPr>
              <w:t>HttpError</w:t>
            </w:r>
            <w:proofErr w:type="spellEnd"/>
            <w:r>
              <w:rPr>
                <w:sz w:val="20"/>
                <w:szCs w:val="20"/>
              </w:rPr>
              <w:t>.</w:t>
            </w:r>
          </w:p>
        </w:tc>
      </w:tr>
      <w:tr w:rsidR="00D3039F" w14:paraId="094CD929" w14:textId="77777777">
        <w:tblPrEx>
          <w:tblCellMar>
            <w:top w:w="0" w:type="dxa"/>
            <w:bottom w:w="0" w:type="dxa"/>
          </w:tblCellMar>
        </w:tblPrEx>
        <w:tc>
          <w:tcPr>
            <w:tcW w:w="2900" w:type="dxa"/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094CD927" w14:textId="77777777" w:rsidR="00D3039F" w:rsidRDefault="00000000">
            <w:r>
              <w:rPr>
                <w:rFonts w:ascii="Consolas" w:eastAsia="Consolas" w:hAnsi="Consolas" w:cs="Consolas"/>
                <w:b/>
                <w:bCs/>
                <w:color w:val="8E44AD"/>
                <w:sz w:val="18"/>
                <w:szCs w:val="18"/>
              </w:rPr>
              <w:t>register(</w:t>
            </w:r>
            <w:proofErr w:type="spellStart"/>
            <w:r>
              <w:rPr>
                <w:rFonts w:ascii="Consolas" w:eastAsia="Consolas" w:hAnsi="Consolas" w:cs="Consolas"/>
                <w:b/>
                <w:bCs/>
                <w:color w:val="8E44AD"/>
                <w:sz w:val="18"/>
                <w:szCs w:val="18"/>
              </w:rPr>
              <w:t>name</w:t>
            </w:r>
            <w:proofErr w:type="spellEnd"/>
            <w:r>
              <w:rPr>
                <w:rFonts w:ascii="Consolas" w:eastAsia="Consolas" w:hAnsi="Consolas" w:cs="Consolas"/>
                <w:b/>
                <w:bCs/>
                <w:color w:val="8E44AD"/>
                <w:sz w:val="18"/>
                <w:szCs w:val="18"/>
              </w:rPr>
              <w:t xml:space="preserve">, email, </w:t>
            </w:r>
            <w:proofErr w:type="spellStart"/>
            <w:r>
              <w:rPr>
                <w:rFonts w:ascii="Consolas" w:eastAsia="Consolas" w:hAnsi="Consolas" w:cs="Consolas"/>
                <w:b/>
                <w:bCs/>
                <w:color w:val="8E44AD"/>
                <w:sz w:val="18"/>
                <w:szCs w:val="18"/>
              </w:rPr>
              <w:t>password</w:t>
            </w:r>
            <w:proofErr w:type="spellEnd"/>
            <w:r>
              <w:rPr>
                <w:rFonts w:ascii="Consolas" w:eastAsia="Consolas" w:hAnsi="Consolas" w:cs="Consolas"/>
                <w:b/>
                <w:bCs/>
                <w:color w:val="8E44AD"/>
                <w:sz w:val="18"/>
                <w:szCs w:val="18"/>
              </w:rPr>
              <w:t>)  [</w:t>
            </w:r>
            <w:proofErr w:type="spellStart"/>
            <w:r>
              <w:rPr>
                <w:rFonts w:ascii="Consolas" w:eastAsia="Consolas" w:hAnsi="Consolas" w:cs="Consolas"/>
                <w:b/>
                <w:bCs/>
                <w:color w:val="8E44AD"/>
                <w:sz w:val="18"/>
                <w:szCs w:val="18"/>
              </w:rPr>
              <w:t>async</w:t>
            </w:r>
            <w:proofErr w:type="spellEnd"/>
            <w:r>
              <w:rPr>
                <w:rFonts w:ascii="Consolas" w:eastAsia="Consolas" w:hAnsi="Consolas" w:cs="Consolas"/>
                <w:b/>
                <w:bCs/>
                <w:color w:val="8E44AD"/>
                <w:sz w:val="18"/>
                <w:szCs w:val="18"/>
              </w:rPr>
              <w:t>]</w:t>
            </w:r>
          </w:p>
        </w:tc>
        <w:tc>
          <w:tcPr>
            <w:tcW w:w="6460" w:type="dxa"/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094CD928" w14:textId="77777777" w:rsidR="00D3039F" w:rsidRDefault="00000000">
            <w:r>
              <w:rPr>
                <w:sz w:val="20"/>
                <w:szCs w:val="20"/>
              </w:rPr>
              <w:t>POST /</w:t>
            </w:r>
            <w:proofErr w:type="spellStart"/>
            <w:r>
              <w:rPr>
                <w:sz w:val="20"/>
                <w:szCs w:val="20"/>
              </w:rPr>
              <w:t>auth</w:t>
            </w:r>
            <w:proofErr w:type="spellEnd"/>
            <w:r>
              <w:rPr>
                <w:sz w:val="20"/>
                <w:szCs w:val="20"/>
              </w:rPr>
              <w:t xml:space="preserve">/register. Igual que </w:t>
            </w:r>
            <w:proofErr w:type="spellStart"/>
            <w:r>
              <w:rPr>
                <w:sz w:val="20"/>
                <w:szCs w:val="20"/>
              </w:rPr>
              <w:t>authenticate</w:t>
            </w:r>
            <w:proofErr w:type="spellEnd"/>
            <w:r>
              <w:rPr>
                <w:sz w:val="20"/>
                <w:szCs w:val="20"/>
              </w:rPr>
              <w:t>: guarda el token y devuelve el usuario.</w:t>
            </w:r>
          </w:p>
        </w:tc>
      </w:tr>
      <w:tr w:rsidR="00D3039F" w14:paraId="094CD92C" w14:textId="77777777">
        <w:tblPrEx>
          <w:tblCellMar>
            <w:top w:w="0" w:type="dxa"/>
            <w:bottom w:w="0" w:type="dxa"/>
          </w:tblCellMar>
        </w:tblPrEx>
        <w:tc>
          <w:tcPr>
            <w:tcW w:w="2900" w:type="dxa"/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094CD92A" w14:textId="77777777" w:rsidR="00D3039F" w:rsidRDefault="00000000">
            <w:r>
              <w:rPr>
                <w:rFonts w:ascii="Consolas" w:eastAsia="Consolas" w:hAnsi="Consolas" w:cs="Consolas"/>
                <w:b/>
                <w:bCs/>
                <w:color w:val="8E44AD"/>
                <w:sz w:val="18"/>
                <w:szCs w:val="18"/>
              </w:rPr>
              <w:t>logout()</w:t>
            </w:r>
          </w:p>
        </w:tc>
        <w:tc>
          <w:tcPr>
            <w:tcW w:w="6460" w:type="dxa"/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094CD92B" w14:textId="77777777" w:rsidR="00D3039F" w:rsidRDefault="00000000">
            <w:r>
              <w:rPr>
                <w:sz w:val="20"/>
                <w:szCs w:val="20"/>
              </w:rPr>
              <w:t xml:space="preserve">Cierra sesión: sólo llama a </w:t>
            </w:r>
            <w:proofErr w:type="spellStart"/>
            <w:r>
              <w:rPr>
                <w:sz w:val="20"/>
                <w:szCs w:val="20"/>
              </w:rPr>
              <w:t>WC.store.clearToken</w:t>
            </w:r>
            <w:proofErr w:type="spellEnd"/>
            <w:r>
              <w:rPr>
                <w:sz w:val="20"/>
                <w:szCs w:val="20"/>
              </w:rPr>
              <w:t>(). NO recarga la página (</w:t>
            </w:r>
            <w:proofErr w:type="spellStart"/>
            <w:r>
              <w:rPr>
                <w:sz w:val="20"/>
                <w:szCs w:val="20"/>
              </w:rPr>
              <w:t>window.location.reload</w:t>
            </w:r>
            <w:proofErr w:type="spellEnd"/>
            <w:r>
              <w:rPr>
                <w:sz w:val="20"/>
                <w:szCs w:val="20"/>
              </w:rPr>
              <w:t xml:space="preserve"> está prohibido); quien llama (app.js) se encarga de mostrar de nuevo el login.</w:t>
            </w:r>
          </w:p>
        </w:tc>
      </w:tr>
      <w:tr w:rsidR="00D3039F" w14:paraId="094CD92F" w14:textId="77777777">
        <w:tblPrEx>
          <w:tblCellMar>
            <w:top w:w="0" w:type="dxa"/>
            <w:bottom w:w="0" w:type="dxa"/>
          </w:tblCellMar>
        </w:tblPrEx>
        <w:tc>
          <w:tcPr>
            <w:tcW w:w="2900" w:type="dxa"/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094CD92D" w14:textId="77777777" w:rsidR="00D3039F" w:rsidRDefault="00000000">
            <w:proofErr w:type="spellStart"/>
            <w:r>
              <w:rPr>
                <w:rFonts w:ascii="Consolas" w:eastAsia="Consolas" w:hAnsi="Consolas" w:cs="Consolas"/>
                <w:b/>
                <w:bCs/>
                <w:color w:val="8E44AD"/>
                <w:sz w:val="18"/>
                <w:szCs w:val="18"/>
              </w:rPr>
              <w:t>isLoggedIn</w:t>
            </w:r>
            <w:proofErr w:type="spellEnd"/>
            <w:r>
              <w:rPr>
                <w:rFonts w:ascii="Consolas" w:eastAsia="Consolas" w:hAnsi="Consolas" w:cs="Consolas"/>
                <w:b/>
                <w:bCs/>
                <w:color w:val="8E44AD"/>
                <w:sz w:val="18"/>
                <w:szCs w:val="18"/>
              </w:rPr>
              <w:t>()</w:t>
            </w:r>
          </w:p>
        </w:tc>
        <w:tc>
          <w:tcPr>
            <w:tcW w:w="6460" w:type="dxa"/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094CD92E" w14:textId="77777777" w:rsidR="00D3039F" w:rsidRDefault="00000000">
            <w:r>
              <w:rPr>
                <w:sz w:val="20"/>
                <w:szCs w:val="20"/>
              </w:rPr>
              <w:t>Devuelve true si hay un token guardado.</w:t>
            </w:r>
          </w:p>
        </w:tc>
      </w:tr>
    </w:tbl>
    <w:p w14:paraId="094CD930" w14:textId="77777777" w:rsidR="00D3039F" w:rsidRDefault="00000000">
      <w:pPr>
        <w:pStyle w:val="Ttulo2"/>
        <w:spacing w:before="220" w:after="90"/>
      </w:pPr>
      <w:bookmarkStart w:id="8" w:name="_Toc235083216"/>
      <w:r>
        <w:rPr>
          <w:b/>
          <w:bCs/>
          <w:color w:val="1B1512"/>
        </w:rPr>
        <w:t>src/ui.js</w:t>
      </w:r>
      <w:bookmarkEnd w:id="8"/>
    </w:p>
    <w:p w14:paraId="094CD931" w14:textId="77777777" w:rsidR="00D3039F" w:rsidRDefault="00000000">
      <w:pPr>
        <w:spacing w:after="60"/>
      </w:pPr>
      <w:r>
        <w:rPr>
          <w:b/>
          <w:bCs/>
          <w:color w:val="C0392B"/>
        </w:rPr>
        <w:t xml:space="preserve">Rol: </w:t>
      </w:r>
      <w:r>
        <w:t xml:space="preserve">Capa de presentación compartida (estilizada con Bulma). api.js emite eventos y ui.js los pinta. Aquí viven los </w:t>
      </w:r>
      <w:proofErr w:type="spellStart"/>
      <w:r>
        <w:t>helpers</w:t>
      </w:r>
      <w:proofErr w:type="spellEnd"/>
      <w:r>
        <w:t xml:space="preserve"> de DOM, el banner de </w:t>
      </w:r>
      <w:proofErr w:type="spellStart"/>
      <w:r>
        <w:t>countdown</w:t>
      </w:r>
      <w:proofErr w:type="spellEnd"/>
      <w:r>
        <w:t xml:space="preserve">/errores, el modal de login/sesión, las </w:t>
      </w:r>
      <w:proofErr w:type="spellStart"/>
      <w:r>
        <w:t>sub-pestañas</w:t>
      </w:r>
      <w:proofErr w:type="spellEnd"/>
      <w:r>
        <w:t xml:space="preserve"> y los "chips".</w:t>
      </w:r>
    </w:p>
    <w:p w14:paraId="094CD932" w14:textId="77777777" w:rsidR="00D3039F" w:rsidRDefault="00000000">
      <w:pPr>
        <w:spacing w:after="60"/>
      </w:pPr>
      <w:r>
        <w:rPr>
          <w:b/>
          <w:bCs/>
          <w:color w:val="C0392B"/>
        </w:rPr>
        <w:lastRenderedPageBreak/>
        <w:t xml:space="preserve">Qué expone: </w:t>
      </w:r>
      <w:proofErr w:type="spellStart"/>
      <w:r>
        <w:t>WC.ui</w:t>
      </w:r>
      <w:proofErr w:type="spellEnd"/>
      <w:r>
        <w:t xml:space="preserve"> (el, </w:t>
      </w:r>
      <w:proofErr w:type="spellStart"/>
      <w:r>
        <w:t>icon</w:t>
      </w:r>
      <w:proofErr w:type="spellEnd"/>
      <w:r>
        <w:t xml:space="preserve">, </w:t>
      </w:r>
      <w:proofErr w:type="spellStart"/>
      <w:r>
        <w:t>staleBadge</w:t>
      </w:r>
      <w:proofErr w:type="spellEnd"/>
      <w:r>
        <w:t xml:space="preserve">, </w:t>
      </w:r>
      <w:proofErr w:type="spellStart"/>
      <w:r>
        <w:t>skeleton</w:t>
      </w:r>
      <w:proofErr w:type="spellEnd"/>
      <w:r>
        <w:t xml:space="preserve">, </w:t>
      </w:r>
      <w:proofErr w:type="spellStart"/>
      <w:r>
        <w:t>errorNotice</w:t>
      </w:r>
      <w:proofErr w:type="spellEnd"/>
      <w:r>
        <w:t xml:space="preserve">, </w:t>
      </w:r>
      <w:proofErr w:type="spellStart"/>
      <w:r>
        <w:t>subtabs</w:t>
      </w:r>
      <w:proofErr w:type="spellEnd"/>
      <w:r>
        <w:t xml:space="preserve">, chip, </w:t>
      </w:r>
      <w:proofErr w:type="spellStart"/>
      <w:r>
        <w:t>wireBannerToApi</w:t>
      </w:r>
      <w:proofErr w:type="spellEnd"/>
      <w:r>
        <w:t xml:space="preserve">, </w:t>
      </w:r>
      <w:proofErr w:type="spellStart"/>
      <w:r>
        <w:t>showAuthOverlay</w:t>
      </w:r>
      <w:proofErr w:type="spellEnd"/>
      <w:r>
        <w:t xml:space="preserve">, </w:t>
      </w:r>
      <w:proofErr w:type="spellStart"/>
      <w:r>
        <w:t>closeAuthOverlay</w:t>
      </w:r>
      <w:proofErr w:type="spellEnd"/>
      <w:r>
        <w:t xml:space="preserve">, </w:t>
      </w:r>
      <w:proofErr w:type="spellStart"/>
      <w:r>
        <w:t>setAuthSuccessHandler</w:t>
      </w:r>
      <w:proofErr w:type="spellEnd"/>
      <w:r>
        <w:t>).</w:t>
      </w:r>
    </w:p>
    <w:p w14:paraId="094CD933" w14:textId="77777777" w:rsidR="00D3039F" w:rsidRDefault="00000000">
      <w:pPr>
        <w:spacing w:after="60"/>
      </w:pPr>
      <w:r>
        <w:rPr>
          <w:b/>
          <w:bCs/>
          <w:color w:val="C0392B"/>
        </w:rPr>
        <w:t xml:space="preserve">A quién llama: </w:t>
      </w:r>
      <w:r>
        <w:t xml:space="preserve">DOM del navegador, </w:t>
      </w:r>
      <w:proofErr w:type="spellStart"/>
      <w:r>
        <w:t>WC.api.EVENTS</w:t>
      </w:r>
      <w:proofErr w:type="spellEnd"/>
      <w:r>
        <w:t xml:space="preserve"> (para el banner), </w:t>
      </w:r>
      <w:proofErr w:type="spellStart"/>
      <w:r>
        <w:t>WC.auth</w:t>
      </w:r>
      <w:proofErr w:type="spellEnd"/>
      <w:r>
        <w:t xml:space="preserve"> (login/registro dentro del modal).</w:t>
      </w:r>
    </w:p>
    <w:p w14:paraId="094CD934" w14:textId="77777777" w:rsidR="00D3039F" w:rsidRDefault="00000000">
      <w:pPr>
        <w:spacing w:after="60"/>
      </w:pPr>
      <w:r>
        <w:rPr>
          <w:b/>
          <w:bCs/>
          <w:color w:val="C0392B"/>
        </w:rPr>
        <w:t xml:space="preserve">Quién lo usa: </w:t>
      </w:r>
      <w:r>
        <w:t>app.js y las 5 vistas.</w:t>
      </w:r>
    </w:p>
    <w:p w14:paraId="094CD935" w14:textId="77777777" w:rsidR="00D3039F" w:rsidRDefault="00000000">
      <w:pPr>
        <w:spacing w:before="60" w:after="50"/>
      </w:pPr>
      <w:r>
        <w:rPr>
          <w:b/>
          <w:bCs/>
          <w:color w:val="1B1512"/>
        </w:rPr>
        <w:t>Funciones:</w:t>
      </w:r>
    </w:p>
    <w:tbl>
      <w:tblPr>
        <w:tblW w:w="9360" w:type="dxa"/>
        <w:tblBorders>
          <w:top w:val="single" w:sz="4" w:space="0" w:color="D8C6C2"/>
          <w:left w:val="single" w:sz="4" w:space="0" w:color="D8C6C2"/>
          <w:bottom w:val="single" w:sz="4" w:space="0" w:color="D8C6C2"/>
          <w:right w:val="single" w:sz="4" w:space="0" w:color="D8C6C2"/>
          <w:insideH w:val="single" w:sz="4" w:space="0" w:color="E4D7D4"/>
          <w:insideV w:val="single" w:sz="4" w:space="0" w:color="E4D7D4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900"/>
        <w:gridCol w:w="6460"/>
      </w:tblGrid>
      <w:tr w:rsidR="00D3039F" w14:paraId="094CD938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2900" w:type="dxa"/>
            <w:shd w:val="clear" w:color="auto" w:fill="F2E6E4"/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094CD936" w14:textId="77777777" w:rsidR="00D3039F" w:rsidRDefault="00000000">
            <w:r>
              <w:rPr>
                <w:b/>
                <w:bCs/>
                <w:color w:val="C0392B"/>
              </w:rPr>
              <w:t>Función</w:t>
            </w:r>
          </w:p>
        </w:tc>
        <w:tc>
          <w:tcPr>
            <w:tcW w:w="6460" w:type="dxa"/>
            <w:shd w:val="clear" w:color="auto" w:fill="F2E6E4"/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094CD937" w14:textId="77777777" w:rsidR="00D3039F" w:rsidRDefault="00000000">
            <w:r>
              <w:rPr>
                <w:b/>
                <w:bCs/>
                <w:color w:val="C0392B"/>
              </w:rPr>
              <w:t>Qué hace (detalle para explicar)</w:t>
            </w:r>
          </w:p>
        </w:tc>
      </w:tr>
      <w:tr w:rsidR="00D3039F" w14:paraId="094CD93B" w14:textId="77777777">
        <w:tblPrEx>
          <w:tblCellMar>
            <w:top w:w="0" w:type="dxa"/>
            <w:bottom w:w="0" w:type="dxa"/>
          </w:tblCellMar>
        </w:tblPrEx>
        <w:tc>
          <w:tcPr>
            <w:tcW w:w="2900" w:type="dxa"/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094CD939" w14:textId="77777777" w:rsidR="00D3039F" w:rsidRDefault="00000000">
            <w:r>
              <w:rPr>
                <w:rFonts w:ascii="Consolas" w:eastAsia="Consolas" w:hAnsi="Consolas" w:cs="Consolas"/>
                <w:b/>
                <w:bCs/>
                <w:color w:val="8E44AD"/>
                <w:sz w:val="18"/>
                <w:szCs w:val="18"/>
              </w:rPr>
              <w:t xml:space="preserve">el(tag, </w:t>
            </w:r>
            <w:proofErr w:type="spellStart"/>
            <w:r>
              <w:rPr>
                <w:rFonts w:ascii="Consolas" w:eastAsia="Consolas" w:hAnsi="Consolas" w:cs="Consolas"/>
                <w:b/>
                <w:bCs/>
                <w:color w:val="8E44AD"/>
                <w:sz w:val="18"/>
                <w:szCs w:val="18"/>
              </w:rPr>
              <w:t>props</w:t>
            </w:r>
            <w:proofErr w:type="spellEnd"/>
            <w:r>
              <w:rPr>
                <w:rFonts w:ascii="Consolas" w:eastAsia="Consolas" w:hAnsi="Consolas" w:cs="Consolas"/>
                <w:b/>
                <w:bCs/>
                <w:color w:val="8E44AD"/>
                <w:sz w:val="18"/>
                <w:szCs w:val="18"/>
              </w:rPr>
              <w:t xml:space="preserve">, </w:t>
            </w:r>
            <w:proofErr w:type="spellStart"/>
            <w:r>
              <w:rPr>
                <w:rFonts w:ascii="Consolas" w:eastAsia="Consolas" w:hAnsi="Consolas" w:cs="Consolas"/>
                <w:b/>
                <w:bCs/>
                <w:color w:val="8E44AD"/>
                <w:sz w:val="18"/>
                <w:szCs w:val="18"/>
              </w:rPr>
              <w:t>children</w:t>
            </w:r>
            <w:proofErr w:type="spellEnd"/>
            <w:r>
              <w:rPr>
                <w:rFonts w:ascii="Consolas" w:eastAsia="Consolas" w:hAnsi="Consolas" w:cs="Consolas"/>
                <w:b/>
                <w:bCs/>
                <w:color w:val="8E44AD"/>
                <w:sz w:val="18"/>
                <w:szCs w:val="18"/>
              </w:rPr>
              <w:t>)</w:t>
            </w:r>
          </w:p>
        </w:tc>
        <w:tc>
          <w:tcPr>
            <w:tcW w:w="6460" w:type="dxa"/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094CD93A" w14:textId="77777777" w:rsidR="00D3039F" w:rsidRDefault="00000000">
            <w:r>
              <w:rPr>
                <w:sz w:val="20"/>
                <w:szCs w:val="20"/>
              </w:rPr>
              <w:t xml:space="preserve">Fábrica de nodos DOM. Interpreta las </w:t>
            </w:r>
            <w:proofErr w:type="spellStart"/>
            <w:r>
              <w:rPr>
                <w:sz w:val="20"/>
                <w:szCs w:val="20"/>
              </w:rPr>
              <w:t>props</w:t>
            </w:r>
            <w:proofErr w:type="spellEnd"/>
            <w:r>
              <w:rPr>
                <w:sz w:val="20"/>
                <w:szCs w:val="20"/>
              </w:rPr>
              <w:t xml:space="preserve"> especiales </w:t>
            </w:r>
            <w:proofErr w:type="spellStart"/>
            <w:r>
              <w:rPr>
                <w:sz w:val="20"/>
                <w:szCs w:val="20"/>
              </w:rPr>
              <w:t>class</w:t>
            </w:r>
            <w:proofErr w:type="spellEnd"/>
            <w:r>
              <w:rPr>
                <w:sz w:val="20"/>
                <w:szCs w:val="20"/>
              </w:rPr>
              <w:t xml:space="preserve">, </w:t>
            </w:r>
            <w:proofErr w:type="spellStart"/>
            <w:r>
              <w:rPr>
                <w:sz w:val="20"/>
                <w:szCs w:val="20"/>
              </w:rPr>
              <w:t>text</w:t>
            </w:r>
            <w:proofErr w:type="spellEnd"/>
            <w:r>
              <w:rPr>
                <w:sz w:val="20"/>
                <w:szCs w:val="20"/>
              </w:rPr>
              <w:t>, html, dataset y el resto como atributos; añade los hijos (nodos o texto). Es la base con la que se construye TODA la interfaz.</w:t>
            </w:r>
          </w:p>
        </w:tc>
      </w:tr>
      <w:tr w:rsidR="00D3039F" w14:paraId="094CD93E" w14:textId="77777777">
        <w:tblPrEx>
          <w:tblCellMar>
            <w:top w:w="0" w:type="dxa"/>
            <w:bottom w:w="0" w:type="dxa"/>
          </w:tblCellMar>
        </w:tblPrEx>
        <w:tc>
          <w:tcPr>
            <w:tcW w:w="2900" w:type="dxa"/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094CD93C" w14:textId="77777777" w:rsidR="00D3039F" w:rsidRDefault="00000000">
            <w:proofErr w:type="spellStart"/>
            <w:r>
              <w:rPr>
                <w:rFonts w:ascii="Consolas" w:eastAsia="Consolas" w:hAnsi="Consolas" w:cs="Consolas"/>
                <w:b/>
                <w:bCs/>
                <w:color w:val="8E44AD"/>
                <w:sz w:val="18"/>
                <w:szCs w:val="18"/>
              </w:rPr>
              <w:t>icon</w:t>
            </w:r>
            <w:proofErr w:type="spellEnd"/>
            <w:r>
              <w:rPr>
                <w:rFonts w:ascii="Consolas" w:eastAsia="Consolas" w:hAnsi="Consolas" w:cs="Consolas"/>
                <w:b/>
                <w:bCs/>
                <w:color w:val="8E44AD"/>
                <w:sz w:val="18"/>
                <w:szCs w:val="18"/>
              </w:rPr>
              <w:t>(</w:t>
            </w:r>
            <w:proofErr w:type="spellStart"/>
            <w:r>
              <w:rPr>
                <w:rFonts w:ascii="Consolas" w:eastAsia="Consolas" w:hAnsi="Consolas" w:cs="Consolas"/>
                <w:b/>
                <w:bCs/>
                <w:color w:val="8E44AD"/>
                <w:sz w:val="18"/>
                <w:szCs w:val="18"/>
              </w:rPr>
              <w:t>name</w:t>
            </w:r>
            <w:proofErr w:type="spellEnd"/>
            <w:r>
              <w:rPr>
                <w:rFonts w:ascii="Consolas" w:eastAsia="Consolas" w:hAnsi="Consolas" w:cs="Consolas"/>
                <w:b/>
                <w:bCs/>
                <w:color w:val="8E44AD"/>
                <w:sz w:val="18"/>
                <w:szCs w:val="18"/>
              </w:rPr>
              <w:t>)</w:t>
            </w:r>
          </w:p>
        </w:tc>
        <w:tc>
          <w:tcPr>
            <w:tcW w:w="6460" w:type="dxa"/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094CD93D" w14:textId="77777777" w:rsidR="00D3039F" w:rsidRDefault="00000000">
            <w:r>
              <w:rPr>
                <w:sz w:val="20"/>
                <w:szCs w:val="20"/>
              </w:rPr>
              <w:t>Devuelve un &lt;</w:t>
            </w:r>
            <w:proofErr w:type="spellStart"/>
            <w:r>
              <w:rPr>
                <w:sz w:val="20"/>
                <w:szCs w:val="20"/>
              </w:rPr>
              <w:t>span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class</w:t>
            </w:r>
            <w:proofErr w:type="spellEnd"/>
            <w:r>
              <w:rPr>
                <w:sz w:val="20"/>
                <w:szCs w:val="20"/>
              </w:rPr>
              <w:t>="</w:t>
            </w:r>
            <w:proofErr w:type="spellStart"/>
            <w:r>
              <w:rPr>
                <w:sz w:val="20"/>
                <w:szCs w:val="20"/>
              </w:rPr>
              <w:t>icon</w:t>
            </w:r>
            <w:proofErr w:type="spellEnd"/>
            <w:r>
              <w:rPr>
                <w:sz w:val="20"/>
                <w:szCs w:val="20"/>
              </w:rPr>
              <w:t xml:space="preserve">"&gt; con un &lt;i </w:t>
            </w:r>
            <w:proofErr w:type="spellStart"/>
            <w:r>
              <w:rPr>
                <w:sz w:val="20"/>
                <w:szCs w:val="20"/>
              </w:rPr>
              <w:t>class</w:t>
            </w:r>
            <w:proofErr w:type="spellEnd"/>
            <w:r>
              <w:rPr>
                <w:sz w:val="20"/>
                <w:szCs w:val="20"/>
              </w:rPr>
              <w:t>="fas fa-</w:t>
            </w:r>
            <w:proofErr w:type="spellStart"/>
            <w:r>
              <w:rPr>
                <w:sz w:val="20"/>
                <w:szCs w:val="20"/>
              </w:rPr>
              <w:t>name</w:t>
            </w:r>
            <w:proofErr w:type="spellEnd"/>
            <w:r>
              <w:rPr>
                <w:sz w:val="20"/>
                <w:szCs w:val="20"/>
              </w:rPr>
              <w:t>"&gt; de Font Awesome.</w:t>
            </w:r>
          </w:p>
        </w:tc>
      </w:tr>
      <w:tr w:rsidR="00D3039F" w14:paraId="094CD941" w14:textId="77777777">
        <w:tblPrEx>
          <w:tblCellMar>
            <w:top w:w="0" w:type="dxa"/>
            <w:bottom w:w="0" w:type="dxa"/>
          </w:tblCellMar>
        </w:tblPrEx>
        <w:tc>
          <w:tcPr>
            <w:tcW w:w="2900" w:type="dxa"/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094CD93F" w14:textId="77777777" w:rsidR="00D3039F" w:rsidRDefault="00000000">
            <w:proofErr w:type="spellStart"/>
            <w:r>
              <w:rPr>
                <w:rFonts w:ascii="Consolas" w:eastAsia="Consolas" w:hAnsi="Consolas" w:cs="Consolas"/>
                <w:b/>
                <w:bCs/>
                <w:color w:val="8E44AD"/>
                <w:sz w:val="18"/>
                <w:szCs w:val="18"/>
              </w:rPr>
              <w:t>staleBadge</w:t>
            </w:r>
            <w:proofErr w:type="spellEnd"/>
            <w:r>
              <w:rPr>
                <w:rFonts w:ascii="Consolas" w:eastAsia="Consolas" w:hAnsi="Consolas" w:cs="Consolas"/>
                <w:b/>
                <w:bCs/>
                <w:color w:val="8E44AD"/>
                <w:sz w:val="18"/>
                <w:szCs w:val="18"/>
              </w:rPr>
              <w:t>()</w:t>
            </w:r>
          </w:p>
        </w:tc>
        <w:tc>
          <w:tcPr>
            <w:tcW w:w="6460" w:type="dxa"/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094CD940" w14:textId="77777777" w:rsidR="00D3039F" w:rsidRDefault="00000000">
            <w:r>
              <w:rPr>
                <w:sz w:val="20"/>
                <w:szCs w:val="20"/>
              </w:rPr>
              <w:t>Insignia amarilla "Datos no actualizados (offline)". Es el indicador visible del punto 5 cuando se sirve caché.</w:t>
            </w:r>
          </w:p>
        </w:tc>
      </w:tr>
      <w:tr w:rsidR="00D3039F" w14:paraId="094CD944" w14:textId="77777777">
        <w:tblPrEx>
          <w:tblCellMar>
            <w:top w:w="0" w:type="dxa"/>
            <w:bottom w:w="0" w:type="dxa"/>
          </w:tblCellMar>
        </w:tblPrEx>
        <w:tc>
          <w:tcPr>
            <w:tcW w:w="2900" w:type="dxa"/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094CD942" w14:textId="77777777" w:rsidR="00D3039F" w:rsidRDefault="00000000">
            <w:proofErr w:type="spellStart"/>
            <w:r>
              <w:rPr>
                <w:rFonts w:ascii="Consolas" w:eastAsia="Consolas" w:hAnsi="Consolas" w:cs="Consolas"/>
                <w:b/>
                <w:bCs/>
                <w:color w:val="8E44AD"/>
                <w:sz w:val="18"/>
                <w:szCs w:val="18"/>
              </w:rPr>
              <w:t>skeleton</w:t>
            </w:r>
            <w:proofErr w:type="spellEnd"/>
            <w:r>
              <w:rPr>
                <w:rFonts w:ascii="Consolas" w:eastAsia="Consolas" w:hAnsi="Consolas" w:cs="Consolas"/>
                <w:b/>
                <w:bCs/>
                <w:color w:val="8E44AD"/>
                <w:sz w:val="18"/>
                <w:szCs w:val="18"/>
              </w:rPr>
              <w:t>(</w:t>
            </w:r>
            <w:proofErr w:type="spellStart"/>
            <w:r>
              <w:rPr>
                <w:rFonts w:ascii="Consolas" w:eastAsia="Consolas" w:hAnsi="Consolas" w:cs="Consolas"/>
                <w:b/>
                <w:bCs/>
                <w:color w:val="8E44AD"/>
                <w:sz w:val="18"/>
                <w:szCs w:val="18"/>
              </w:rPr>
              <w:t>lines</w:t>
            </w:r>
            <w:proofErr w:type="spellEnd"/>
            <w:r>
              <w:rPr>
                <w:rFonts w:ascii="Consolas" w:eastAsia="Consolas" w:hAnsi="Consolas" w:cs="Consolas"/>
                <w:b/>
                <w:bCs/>
                <w:color w:val="8E44AD"/>
                <w:sz w:val="18"/>
                <w:szCs w:val="18"/>
              </w:rPr>
              <w:t>)</w:t>
            </w:r>
          </w:p>
        </w:tc>
        <w:tc>
          <w:tcPr>
            <w:tcW w:w="6460" w:type="dxa"/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094CD943" w14:textId="77777777" w:rsidR="00D3039F" w:rsidRDefault="00000000">
            <w:r>
              <w:rPr>
                <w:sz w:val="20"/>
                <w:szCs w:val="20"/>
              </w:rPr>
              <w:t xml:space="preserve">Devuelve varias barras "esqueleto" animadas como </w:t>
            </w:r>
            <w:proofErr w:type="spellStart"/>
            <w:r>
              <w:rPr>
                <w:sz w:val="20"/>
                <w:szCs w:val="20"/>
              </w:rPr>
              <w:t>placeholder</w:t>
            </w:r>
            <w:proofErr w:type="spellEnd"/>
            <w:r>
              <w:rPr>
                <w:sz w:val="20"/>
                <w:szCs w:val="20"/>
              </w:rPr>
              <w:t xml:space="preserve"> de carga.</w:t>
            </w:r>
          </w:p>
        </w:tc>
      </w:tr>
      <w:tr w:rsidR="00D3039F" w14:paraId="094CD947" w14:textId="77777777">
        <w:tblPrEx>
          <w:tblCellMar>
            <w:top w:w="0" w:type="dxa"/>
            <w:bottom w:w="0" w:type="dxa"/>
          </w:tblCellMar>
        </w:tblPrEx>
        <w:tc>
          <w:tcPr>
            <w:tcW w:w="2900" w:type="dxa"/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094CD945" w14:textId="77777777" w:rsidR="00D3039F" w:rsidRDefault="00000000">
            <w:proofErr w:type="spellStart"/>
            <w:r>
              <w:rPr>
                <w:rFonts w:ascii="Consolas" w:eastAsia="Consolas" w:hAnsi="Consolas" w:cs="Consolas"/>
                <w:b/>
                <w:bCs/>
                <w:color w:val="8E44AD"/>
                <w:sz w:val="18"/>
                <w:szCs w:val="18"/>
              </w:rPr>
              <w:t>errorNotice</w:t>
            </w:r>
            <w:proofErr w:type="spellEnd"/>
            <w:r>
              <w:rPr>
                <w:rFonts w:ascii="Consolas" w:eastAsia="Consolas" w:hAnsi="Consolas" w:cs="Consolas"/>
                <w:b/>
                <w:bCs/>
                <w:color w:val="8E44AD"/>
                <w:sz w:val="18"/>
                <w:szCs w:val="18"/>
              </w:rPr>
              <w:t>(</w:t>
            </w:r>
            <w:proofErr w:type="spellStart"/>
            <w:r>
              <w:rPr>
                <w:rFonts w:ascii="Consolas" w:eastAsia="Consolas" w:hAnsi="Consolas" w:cs="Consolas"/>
                <w:b/>
                <w:bCs/>
                <w:color w:val="8E44AD"/>
                <w:sz w:val="18"/>
                <w:szCs w:val="18"/>
              </w:rPr>
              <w:t>msg</w:t>
            </w:r>
            <w:proofErr w:type="spellEnd"/>
            <w:r>
              <w:rPr>
                <w:rFonts w:ascii="Consolas" w:eastAsia="Consolas" w:hAnsi="Consolas" w:cs="Consolas"/>
                <w:b/>
                <w:bCs/>
                <w:color w:val="8E44AD"/>
                <w:sz w:val="18"/>
                <w:szCs w:val="18"/>
              </w:rPr>
              <w:t xml:space="preserve">, </w:t>
            </w:r>
            <w:proofErr w:type="spellStart"/>
            <w:r>
              <w:rPr>
                <w:rFonts w:ascii="Consolas" w:eastAsia="Consolas" w:hAnsi="Consolas" w:cs="Consolas"/>
                <w:b/>
                <w:bCs/>
                <w:color w:val="8E44AD"/>
                <w:sz w:val="18"/>
                <w:szCs w:val="18"/>
              </w:rPr>
              <w:t>onRetry</w:t>
            </w:r>
            <w:proofErr w:type="spellEnd"/>
            <w:r>
              <w:rPr>
                <w:rFonts w:ascii="Consolas" w:eastAsia="Consolas" w:hAnsi="Consolas" w:cs="Consolas"/>
                <w:b/>
                <w:bCs/>
                <w:color w:val="8E44AD"/>
                <w:sz w:val="18"/>
                <w:szCs w:val="18"/>
              </w:rPr>
              <w:t>)</w:t>
            </w:r>
          </w:p>
        </w:tc>
        <w:tc>
          <w:tcPr>
            <w:tcW w:w="6460" w:type="dxa"/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094CD946" w14:textId="77777777" w:rsidR="00D3039F" w:rsidRDefault="00000000">
            <w:r>
              <w:rPr>
                <w:sz w:val="20"/>
                <w:szCs w:val="20"/>
              </w:rPr>
              <w:t>Notificación roja (</w:t>
            </w:r>
            <w:proofErr w:type="spellStart"/>
            <w:r>
              <w:rPr>
                <w:sz w:val="20"/>
                <w:szCs w:val="20"/>
              </w:rPr>
              <w:t>is-danger</w:t>
            </w:r>
            <w:proofErr w:type="spellEnd"/>
            <w:r>
              <w:rPr>
                <w:sz w:val="20"/>
                <w:szCs w:val="20"/>
              </w:rPr>
              <w:t xml:space="preserve">) con el mensaje y, si se pasa </w:t>
            </w:r>
            <w:proofErr w:type="spellStart"/>
            <w:r>
              <w:rPr>
                <w:sz w:val="20"/>
                <w:szCs w:val="20"/>
              </w:rPr>
              <w:t>onRetry</w:t>
            </w:r>
            <w:proofErr w:type="spellEnd"/>
            <w:r>
              <w:rPr>
                <w:sz w:val="20"/>
                <w:szCs w:val="20"/>
              </w:rPr>
              <w:t xml:space="preserve">, un botón "Reintentar" que dispara ese </w:t>
            </w:r>
            <w:proofErr w:type="spellStart"/>
            <w:r>
              <w:rPr>
                <w:sz w:val="20"/>
                <w:szCs w:val="20"/>
              </w:rPr>
              <w:t>callback</w:t>
            </w:r>
            <w:proofErr w:type="spellEnd"/>
            <w:r>
              <w:rPr>
                <w:sz w:val="20"/>
                <w:szCs w:val="20"/>
              </w:rPr>
              <w:t xml:space="preserve"> (usado para reintentar la carga con </w:t>
            </w:r>
            <w:proofErr w:type="spellStart"/>
            <w:r>
              <w:rPr>
                <w:sz w:val="20"/>
                <w:szCs w:val="20"/>
              </w:rPr>
              <w:t>backoff</w:t>
            </w:r>
            <w:proofErr w:type="spellEnd"/>
            <w:r>
              <w:rPr>
                <w:sz w:val="20"/>
                <w:szCs w:val="20"/>
              </w:rPr>
              <w:t>).</w:t>
            </w:r>
          </w:p>
        </w:tc>
      </w:tr>
      <w:tr w:rsidR="00D3039F" w14:paraId="094CD94A" w14:textId="77777777">
        <w:tblPrEx>
          <w:tblCellMar>
            <w:top w:w="0" w:type="dxa"/>
            <w:bottom w:w="0" w:type="dxa"/>
          </w:tblCellMar>
        </w:tblPrEx>
        <w:tc>
          <w:tcPr>
            <w:tcW w:w="2900" w:type="dxa"/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094CD948" w14:textId="77777777" w:rsidR="00D3039F" w:rsidRDefault="00000000">
            <w:proofErr w:type="spellStart"/>
            <w:r>
              <w:rPr>
                <w:rFonts w:ascii="Consolas" w:eastAsia="Consolas" w:hAnsi="Consolas" w:cs="Consolas"/>
                <w:b/>
                <w:bCs/>
                <w:color w:val="8E44AD"/>
                <w:sz w:val="18"/>
                <w:szCs w:val="18"/>
              </w:rPr>
              <w:t>subtabs</w:t>
            </w:r>
            <w:proofErr w:type="spellEnd"/>
            <w:r>
              <w:rPr>
                <w:rFonts w:ascii="Consolas" w:eastAsia="Consolas" w:hAnsi="Consolas" w:cs="Consolas"/>
                <w:b/>
                <w:bCs/>
                <w:color w:val="8E44AD"/>
                <w:sz w:val="18"/>
                <w:szCs w:val="18"/>
              </w:rPr>
              <w:t xml:space="preserve">(items, </w:t>
            </w:r>
            <w:proofErr w:type="spellStart"/>
            <w:r>
              <w:rPr>
                <w:rFonts w:ascii="Consolas" w:eastAsia="Consolas" w:hAnsi="Consolas" w:cs="Consolas"/>
                <w:b/>
                <w:bCs/>
                <w:color w:val="8E44AD"/>
                <w:sz w:val="18"/>
                <w:szCs w:val="18"/>
              </w:rPr>
              <w:t>onSelect</w:t>
            </w:r>
            <w:proofErr w:type="spellEnd"/>
            <w:r>
              <w:rPr>
                <w:rFonts w:ascii="Consolas" w:eastAsia="Consolas" w:hAnsi="Consolas" w:cs="Consolas"/>
                <w:b/>
                <w:bCs/>
                <w:color w:val="8E44AD"/>
                <w:sz w:val="18"/>
                <w:szCs w:val="18"/>
              </w:rPr>
              <w:t xml:space="preserve">, </w:t>
            </w:r>
            <w:proofErr w:type="spellStart"/>
            <w:r>
              <w:rPr>
                <w:rFonts w:ascii="Consolas" w:eastAsia="Consolas" w:hAnsi="Consolas" w:cs="Consolas"/>
                <w:b/>
                <w:bCs/>
                <w:color w:val="8E44AD"/>
                <w:sz w:val="18"/>
                <w:szCs w:val="18"/>
              </w:rPr>
              <w:t>activeId</w:t>
            </w:r>
            <w:proofErr w:type="spellEnd"/>
            <w:r>
              <w:rPr>
                <w:rFonts w:ascii="Consolas" w:eastAsia="Consolas" w:hAnsi="Consolas" w:cs="Consolas"/>
                <w:b/>
                <w:bCs/>
                <w:color w:val="8E44AD"/>
                <w:sz w:val="18"/>
                <w:szCs w:val="18"/>
              </w:rPr>
              <w:t>)</w:t>
            </w:r>
          </w:p>
        </w:tc>
        <w:tc>
          <w:tcPr>
            <w:tcW w:w="6460" w:type="dxa"/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094CD949" w14:textId="77777777" w:rsidR="00D3039F" w:rsidRDefault="00000000">
            <w:r>
              <w:rPr>
                <w:sz w:val="20"/>
                <w:szCs w:val="20"/>
              </w:rPr>
              <w:t xml:space="preserve">Construye una navegación de </w:t>
            </w:r>
            <w:proofErr w:type="spellStart"/>
            <w:r>
              <w:rPr>
                <w:sz w:val="20"/>
                <w:szCs w:val="20"/>
              </w:rPr>
              <w:t>sub-pestañas</w:t>
            </w:r>
            <w:proofErr w:type="spellEnd"/>
            <w:r>
              <w:rPr>
                <w:sz w:val="20"/>
                <w:szCs w:val="20"/>
              </w:rPr>
              <w:t xml:space="preserve"> (</w:t>
            </w:r>
            <w:proofErr w:type="spellStart"/>
            <w:r>
              <w:rPr>
                <w:sz w:val="20"/>
                <w:szCs w:val="20"/>
              </w:rPr>
              <w:t>Bulma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is-toggle</w:t>
            </w:r>
            <w:proofErr w:type="spellEnd"/>
            <w:r>
              <w:rPr>
                <w:sz w:val="20"/>
                <w:szCs w:val="20"/>
              </w:rPr>
              <w:t xml:space="preserve">). Devuelve { nav, </w:t>
            </w:r>
            <w:proofErr w:type="spellStart"/>
            <w:r>
              <w:rPr>
                <w:sz w:val="20"/>
                <w:szCs w:val="20"/>
              </w:rPr>
              <w:t>setActive</w:t>
            </w:r>
            <w:proofErr w:type="spellEnd"/>
            <w:r>
              <w:rPr>
                <w:sz w:val="20"/>
                <w:szCs w:val="20"/>
              </w:rPr>
              <w:t xml:space="preserve"> } para marcar la activa desde fuera.</w:t>
            </w:r>
          </w:p>
        </w:tc>
      </w:tr>
      <w:tr w:rsidR="00D3039F" w14:paraId="094CD94D" w14:textId="77777777">
        <w:tblPrEx>
          <w:tblCellMar>
            <w:top w:w="0" w:type="dxa"/>
            <w:bottom w:w="0" w:type="dxa"/>
          </w:tblCellMar>
        </w:tblPrEx>
        <w:tc>
          <w:tcPr>
            <w:tcW w:w="2900" w:type="dxa"/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094CD94B" w14:textId="77777777" w:rsidR="00D3039F" w:rsidRDefault="00000000">
            <w:r>
              <w:rPr>
                <w:rFonts w:ascii="Consolas" w:eastAsia="Consolas" w:hAnsi="Consolas" w:cs="Consolas"/>
                <w:b/>
                <w:bCs/>
                <w:color w:val="8E44AD"/>
                <w:sz w:val="18"/>
                <w:szCs w:val="18"/>
              </w:rPr>
              <w:t>chip(</w:t>
            </w:r>
            <w:proofErr w:type="spellStart"/>
            <w:r>
              <w:rPr>
                <w:rFonts w:ascii="Consolas" w:eastAsia="Consolas" w:hAnsi="Consolas" w:cs="Consolas"/>
                <w:b/>
                <w:bCs/>
                <w:color w:val="8E44AD"/>
                <w:sz w:val="18"/>
                <w:szCs w:val="18"/>
              </w:rPr>
              <w:t>label</w:t>
            </w:r>
            <w:proofErr w:type="spellEnd"/>
            <w:r>
              <w:rPr>
                <w:rFonts w:ascii="Consolas" w:eastAsia="Consolas" w:hAnsi="Consolas" w:cs="Consolas"/>
                <w:b/>
                <w:bCs/>
                <w:color w:val="8E44AD"/>
                <w:sz w:val="18"/>
                <w:szCs w:val="18"/>
              </w:rPr>
              <w:t xml:space="preserve">, active, </w:t>
            </w:r>
            <w:proofErr w:type="spellStart"/>
            <w:r>
              <w:rPr>
                <w:rFonts w:ascii="Consolas" w:eastAsia="Consolas" w:hAnsi="Consolas" w:cs="Consolas"/>
                <w:b/>
                <w:bCs/>
                <w:color w:val="8E44AD"/>
                <w:sz w:val="18"/>
                <w:szCs w:val="18"/>
              </w:rPr>
              <w:t>onClick</w:t>
            </w:r>
            <w:proofErr w:type="spellEnd"/>
            <w:r>
              <w:rPr>
                <w:rFonts w:ascii="Consolas" w:eastAsia="Consolas" w:hAnsi="Consolas" w:cs="Consolas"/>
                <w:b/>
                <w:bCs/>
                <w:color w:val="8E44AD"/>
                <w:sz w:val="18"/>
                <w:szCs w:val="18"/>
              </w:rPr>
              <w:t>)</w:t>
            </w:r>
          </w:p>
        </w:tc>
        <w:tc>
          <w:tcPr>
            <w:tcW w:w="6460" w:type="dxa"/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094CD94C" w14:textId="77777777" w:rsidR="00D3039F" w:rsidRDefault="00000000">
            <w:r>
              <w:rPr>
                <w:sz w:val="20"/>
                <w:szCs w:val="20"/>
              </w:rPr>
              <w:t>Botón compacto tipo "chip" (usado para países en Tour y filtros en Matriz).</w:t>
            </w:r>
          </w:p>
        </w:tc>
      </w:tr>
      <w:tr w:rsidR="00D3039F" w14:paraId="094CD950" w14:textId="77777777">
        <w:tblPrEx>
          <w:tblCellMar>
            <w:top w:w="0" w:type="dxa"/>
            <w:bottom w:w="0" w:type="dxa"/>
          </w:tblCellMar>
        </w:tblPrEx>
        <w:tc>
          <w:tcPr>
            <w:tcW w:w="2900" w:type="dxa"/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094CD94E" w14:textId="77777777" w:rsidR="00D3039F" w:rsidRDefault="00000000">
            <w:proofErr w:type="spellStart"/>
            <w:r>
              <w:rPr>
                <w:rFonts w:ascii="Consolas" w:eastAsia="Consolas" w:hAnsi="Consolas" w:cs="Consolas"/>
                <w:b/>
                <w:bCs/>
                <w:color w:val="8E44AD"/>
                <w:sz w:val="18"/>
                <w:szCs w:val="18"/>
              </w:rPr>
              <w:t>ensureBanner</w:t>
            </w:r>
            <w:proofErr w:type="spellEnd"/>
            <w:r>
              <w:rPr>
                <w:rFonts w:ascii="Consolas" w:eastAsia="Consolas" w:hAnsi="Consolas" w:cs="Consolas"/>
                <w:b/>
                <w:bCs/>
                <w:color w:val="8E44AD"/>
                <w:sz w:val="18"/>
                <w:szCs w:val="18"/>
              </w:rPr>
              <w:t xml:space="preserve">() / </w:t>
            </w:r>
            <w:proofErr w:type="spellStart"/>
            <w:r>
              <w:rPr>
                <w:rFonts w:ascii="Consolas" w:eastAsia="Consolas" w:hAnsi="Consolas" w:cs="Consolas"/>
                <w:b/>
                <w:bCs/>
                <w:color w:val="8E44AD"/>
                <w:sz w:val="18"/>
                <w:szCs w:val="18"/>
              </w:rPr>
              <w:t>labelFor</w:t>
            </w:r>
            <w:proofErr w:type="spellEnd"/>
            <w:r>
              <w:rPr>
                <w:rFonts w:ascii="Consolas" w:eastAsia="Consolas" w:hAnsi="Consolas" w:cs="Consolas"/>
                <w:b/>
                <w:bCs/>
                <w:color w:val="8E44AD"/>
                <w:sz w:val="18"/>
                <w:szCs w:val="18"/>
              </w:rPr>
              <w:t>(status)</w:t>
            </w:r>
          </w:p>
        </w:tc>
        <w:tc>
          <w:tcPr>
            <w:tcW w:w="6460" w:type="dxa"/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094CD94F" w14:textId="77777777" w:rsidR="00D3039F" w:rsidRDefault="00000000">
            <w:r>
              <w:rPr>
                <w:sz w:val="20"/>
                <w:szCs w:val="20"/>
              </w:rPr>
              <w:t>Crean/reutilizan el banner fijo inferior y traducen el código a texto ("Límite de peticiones (429)", "Sin conexión", "Error del servidor (500)").</w:t>
            </w:r>
          </w:p>
        </w:tc>
      </w:tr>
      <w:tr w:rsidR="00D3039F" w14:paraId="094CD953" w14:textId="77777777">
        <w:tblPrEx>
          <w:tblCellMar>
            <w:top w:w="0" w:type="dxa"/>
            <w:bottom w:w="0" w:type="dxa"/>
          </w:tblCellMar>
        </w:tblPrEx>
        <w:tc>
          <w:tcPr>
            <w:tcW w:w="2900" w:type="dxa"/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094CD951" w14:textId="77777777" w:rsidR="00D3039F" w:rsidRDefault="00000000">
            <w:proofErr w:type="spellStart"/>
            <w:r>
              <w:rPr>
                <w:rFonts w:ascii="Consolas" w:eastAsia="Consolas" w:hAnsi="Consolas" w:cs="Consolas"/>
                <w:b/>
                <w:bCs/>
                <w:color w:val="8E44AD"/>
                <w:sz w:val="18"/>
                <w:szCs w:val="18"/>
              </w:rPr>
              <w:t>wireBannerToApi</w:t>
            </w:r>
            <w:proofErr w:type="spellEnd"/>
            <w:r>
              <w:rPr>
                <w:rFonts w:ascii="Consolas" w:eastAsia="Consolas" w:hAnsi="Consolas" w:cs="Consolas"/>
                <w:b/>
                <w:bCs/>
                <w:color w:val="8E44AD"/>
                <w:sz w:val="18"/>
                <w:szCs w:val="18"/>
              </w:rPr>
              <w:t>()</w:t>
            </w:r>
          </w:p>
        </w:tc>
        <w:tc>
          <w:tcPr>
            <w:tcW w:w="6460" w:type="dxa"/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094CD952" w14:textId="77777777" w:rsidR="00D3039F" w:rsidRDefault="00000000">
            <w:r>
              <w:rPr>
                <w:sz w:val="20"/>
                <w:szCs w:val="20"/>
              </w:rPr>
              <w:t>Conecta los eventos de api.js con el banner: RETRY y COUNTDOWN muestran la cuenta atrás; SUCCESS lo oculta; GIVEUP lo pone en ROJO ("no se pudo completar tras varios reintentos") y lo oculta a los 5 s. Este último caso corrige el bug del banner que quedaba congelado.</w:t>
            </w:r>
          </w:p>
        </w:tc>
      </w:tr>
      <w:tr w:rsidR="00D3039F" w14:paraId="094CD956" w14:textId="77777777">
        <w:tblPrEx>
          <w:tblCellMar>
            <w:top w:w="0" w:type="dxa"/>
            <w:bottom w:w="0" w:type="dxa"/>
          </w:tblCellMar>
        </w:tblPrEx>
        <w:tc>
          <w:tcPr>
            <w:tcW w:w="2900" w:type="dxa"/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094CD954" w14:textId="77777777" w:rsidR="00D3039F" w:rsidRDefault="00000000">
            <w:proofErr w:type="spellStart"/>
            <w:r>
              <w:rPr>
                <w:rFonts w:ascii="Consolas" w:eastAsia="Consolas" w:hAnsi="Consolas" w:cs="Consolas"/>
                <w:b/>
                <w:bCs/>
                <w:color w:val="8E44AD"/>
                <w:sz w:val="18"/>
                <w:szCs w:val="18"/>
              </w:rPr>
              <w:t>showAuthOverlay</w:t>
            </w:r>
            <w:proofErr w:type="spellEnd"/>
            <w:r>
              <w:rPr>
                <w:rFonts w:ascii="Consolas" w:eastAsia="Consolas" w:hAnsi="Consolas" w:cs="Consolas"/>
                <w:b/>
                <w:bCs/>
                <w:color w:val="8E44AD"/>
                <w:sz w:val="18"/>
                <w:szCs w:val="18"/>
              </w:rPr>
              <w:t>(</w:t>
            </w:r>
            <w:proofErr w:type="spellStart"/>
            <w:r>
              <w:rPr>
                <w:rFonts w:ascii="Consolas" w:eastAsia="Consolas" w:hAnsi="Consolas" w:cs="Consolas"/>
                <w:b/>
                <w:bCs/>
                <w:color w:val="8E44AD"/>
                <w:sz w:val="18"/>
                <w:szCs w:val="18"/>
              </w:rPr>
              <w:t>opts</w:t>
            </w:r>
            <w:proofErr w:type="spellEnd"/>
            <w:r>
              <w:rPr>
                <w:rFonts w:ascii="Consolas" w:eastAsia="Consolas" w:hAnsi="Consolas" w:cs="Consolas"/>
                <w:b/>
                <w:bCs/>
                <w:color w:val="8E44AD"/>
                <w:sz w:val="18"/>
                <w:szCs w:val="18"/>
              </w:rPr>
              <w:t xml:space="preserve">) / </w:t>
            </w:r>
            <w:proofErr w:type="spellStart"/>
            <w:r>
              <w:rPr>
                <w:rFonts w:ascii="Consolas" w:eastAsia="Consolas" w:hAnsi="Consolas" w:cs="Consolas"/>
                <w:b/>
                <w:bCs/>
                <w:color w:val="8E44AD"/>
                <w:sz w:val="18"/>
                <w:szCs w:val="18"/>
              </w:rPr>
              <w:t>closeAuthOverlay</w:t>
            </w:r>
            <w:proofErr w:type="spellEnd"/>
            <w:r>
              <w:rPr>
                <w:rFonts w:ascii="Consolas" w:eastAsia="Consolas" w:hAnsi="Consolas" w:cs="Consolas"/>
                <w:b/>
                <w:bCs/>
                <w:color w:val="8E44AD"/>
                <w:sz w:val="18"/>
                <w:szCs w:val="18"/>
              </w:rPr>
              <w:t>()</w:t>
            </w:r>
          </w:p>
        </w:tc>
        <w:tc>
          <w:tcPr>
            <w:tcW w:w="6460" w:type="dxa"/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094CD955" w14:textId="77777777" w:rsidR="00D3039F" w:rsidRDefault="00000000">
            <w:r>
              <w:rPr>
                <w:sz w:val="20"/>
                <w:szCs w:val="20"/>
              </w:rPr>
              <w:t xml:space="preserve">Muestran/cierran el modal de acceso. Con </w:t>
            </w:r>
            <w:proofErr w:type="spellStart"/>
            <w:r>
              <w:rPr>
                <w:sz w:val="20"/>
                <w:szCs w:val="20"/>
              </w:rPr>
              <w:t>opts.expired</w:t>
            </w:r>
            <w:proofErr w:type="spellEnd"/>
            <w:r>
              <w:rPr>
                <w:sz w:val="20"/>
                <w:szCs w:val="20"/>
              </w:rPr>
              <w:t xml:space="preserve">=true es la pantalla de "Sesión expirada" con opción de </w:t>
            </w:r>
            <w:proofErr w:type="spellStart"/>
            <w:r>
              <w:rPr>
                <w:sz w:val="20"/>
                <w:szCs w:val="20"/>
              </w:rPr>
              <w:t>reautenticarse</w:t>
            </w:r>
            <w:proofErr w:type="spellEnd"/>
            <w:r>
              <w:rPr>
                <w:sz w:val="20"/>
                <w:szCs w:val="20"/>
              </w:rPr>
              <w:t xml:space="preserve"> (punto 3). </w:t>
            </w:r>
            <w:proofErr w:type="spellStart"/>
            <w:r>
              <w:rPr>
                <w:sz w:val="20"/>
                <w:szCs w:val="20"/>
              </w:rPr>
              <w:t>doSubmit</w:t>
            </w:r>
            <w:proofErr w:type="spellEnd"/>
            <w:r>
              <w:rPr>
                <w:sz w:val="20"/>
                <w:szCs w:val="20"/>
              </w:rPr>
              <w:t xml:space="preserve">() llama a </w:t>
            </w:r>
            <w:proofErr w:type="spellStart"/>
            <w:r>
              <w:rPr>
                <w:sz w:val="20"/>
                <w:szCs w:val="20"/>
              </w:rPr>
              <w:t>WC.auth.authenticate</w:t>
            </w:r>
            <w:proofErr w:type="spellEnd"/>
            <w:r>
              <w:rPr>
                <w:sz w:val="20"/>
                <w:szCs w:val="20"/>
              </w:rPr>
              <w:t xml:space="preserve">/register con </w:t>
            </w:r>
            <w:proofErr w:type="spellStart"/>
            <w:r>
              <w:rPr>
                <w:sz w:val="20"/>
                <w:szCs w:val="20"/>
              </w:rPr>
              <w:t>async</w:t>
            </w:r>
            <w:proofErr w:type="spellEnd"/>
            <w:r>
              <w:rPr>
                <w:sz w:val="20"/>
                <w:szCs w:val="20"/>
              </w:rPr>
              <w:t>/</w:t>
            </w:r>
            <w:proofErr w:type="spellStart"/>
            <w:r>
              <w:rPr>
                <w:sz w:val="20"/>
                <w:szCs w:val="20"/>
              </w:rPr>
              <w:t>await</w:t>
            </w:r>
            <w:proofErr w:type="spellEnd"/>
            <w:r>
              <w:rPr>
                <w:sz w:val="20"/>
                <w:szCs w:val="20"/>
              </w:rPr>
              <w:t xml:space="preserve"> y muestra el error en el mismo modal; </w:t>
            </w:r>
            <w:proofErr w:type="spellStart"/>
            <w:r>
              <w:rPr>
                <w:sz w:val="20"/>
                <w:szCs w:val="20"/>
              </w:rPr>
              <w:t>toggle</w:t>
            </w:r>
            <w:proofErr w:type="spellEnd"/>
            <w:r>
              <w:rPr>
                <w:sz w:val="20"/>
                <w:szCs w:val="20"/>
              </w:rPr>
              <w:t xml:space="preserve"> alterna entre login y registro.</w:t>
            </w:r>
          </w:p>
        </w:tc>
      </w:tr>
      <w:tr w:rsidR="00D3039F" w14:paraId="094CD959" w14:textId="77777777">
        <w:tblPrEx>
          <w:tblCellMar>
            <w:top w:w="0" w:type="dxa"/>
            <w:bottom w:w="0" w:type="dxa"/>
          </w:tblCellMar>
        </w:tblPrEx>
        <w:tc>
          <w:tcPr>
            <w:tcW w:w="2900" w:type="dxa"/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094CD957" w14:textId="77777777" w:rsidR="00D3039F" w:rsidRDefault="00000000">
            <w:proofErr w:type="spellStart"/>
            <w:r>
              <w:rPr>
                <w:rFonts w:ascii="Consolas" w:eastAsia="Consolas" w:hAnsi="Consolas" w:cs="Consolas"/>
                <w:b/>
                <w:bCs/>
                <w:color w:val="8E44AD"/>
                <w:sz w:val="18"/>
                <w:szCs w:val="18"/>
              </w:rPr>
              <w:t>field</w:t>
            </w:r>
            <w:proofErr w:type="spellEnd"/>
            <w:r>
              <w:rPr>
                <w:rFonts w:ascii="Consolas" w:eastAsia="Consolas" w:hAnsi="Consolas" w:cs="Consolas"/>
                <w:b/>
                <w:bCs/>
                <w:color w:val="8E44AD"/>
                <w:sz w:val="18"/>
                <w:szCs w:val="18"/>
              </w:rPr>
              <w:t>(</w:t>
            </w:r>
            <w:proofErr w:type="spellStart"/>
            <w:r>
              <w:rPr>
                <w:rFonts w:ascii="Consolas" w:eastAsia="Consolas" w:hAnsi="Consolas" w:cs="Consolas"/>
                <w:b/>
                <w:bCs/>
                <w:color w:val="8E44AD"/>
                <w:sz w:val="18"/>
                <w:szCs w:val="18"/>
              </w:rPr>
              <w:t>label</w:t>
            </w:r>
            <w:proofErr w:type="spellEnd"/>
            <w:r>
              <w:rPr>
                <w:rFonts w:ascii="Consolas" w:eastAsia="Consolas" w:hAnsi="Consolas" w:cs="Consolas"/>
                <w:b/>
                <w:bCs/>
                <w:color w:val="8E44AD"/>
                <w:sz w:val="18"/>
                <w:szCs w:val="18"/>
              </w:rPr>
              <w:t xml:space="preserve">, </w:t>
            </w:r>
            <w:proofErr w:type="spellStart"/>
            <w:r>
              <w:rPr>
                <w:rFonts w:ascii="Consolas" w:eastAsia="Consolas" w:hAnsi="Consolas" w:cs="Consolas"/>
                <w:b/>
                <w:bCs/>
                <w:color w:val="8E44AD"/>
                <w:sz w:val="18"/>
                <w:szCs w:val="18"/>
              </w:rPr>
              <w:t>type</w:t>
            </w:r>
            <w:proofErr w:type="spellEnd"/>
            <w:r>
              <w:rPr>
                <w:rFonts w:ascii="Consolas" w:eastAsia="Consolas" w:hAnsi="Consolas" w:cs="Consolas"/>
                <w:b/>
                <w:bCs/>
                <w:color w:val="8E44AD"/>
                <w:sz w:val="18"/>
                <w:szCs w:val="18"/>
              </w:rPr>
              <w:t xml:space="preserve">, </w:t>
            </w:r>
            <w:proofErr w:type="spellStart"/>
            <w:r>
              <w:rPr>
                <w:rFonts w:ascii="Consolas" w:eastAsia="Consolas" w:hAnsi="Consolas" w:cs="Consolas"/>
                <w:b/>
                <w:bCs/>
                <w:color w:val="8E44AD"/>
                <w:sz w:val="18"/>
                <w:szCs w:val="18"/>
              </w:rPr>
              <w:t>iconName</w:t>
            </w:r>
            <w:proofErr w:type="spellEnd"/>
            <w:r>
              <w:rPr>
                <w:rFonts w:ascii="Consolas" w:eastAsia="Consolas" w:hAnsi="Consolas" w:cs="Consolas"/>
                <w:b/>
                <w:bCs/>
                <w:color w:val="8E44AD"/>
                <w:sz w:val="18"/>
                <w:szCs w:val="18"/>
              </w:rPr>
              <w:t>)</w:t>
            </w:r>
          </w:p>
        </w:tc>
        <w:tc>
          <w:tcPr>
            <w:tcW w:w="6460" w:type="dxa"/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094CD958" w14:textId="77777777" w:rsidR="00D3039F" w:rsidRDefault="00000000">
            <w:r>
              <w:rPr>
                <w:sz w:val="20"/>
                <w:szCs w:val="20"/>
              </w:rPr>
              <w:t xml:space="preserve">Construye un campo de formulario </w:t>
            </w:r>
            <w:proofErr w:type="spellStart"/>
            <w:r>
              <w:rPr>
                <w:sz w:val="20"/>
                <w:szCs w:val="20"/>
              </w:rPr>
              <w:t>Bulma</w:t>
            </w:r>
            <w:proofErr w:type="spellEnd"/>
            <w:r>
              <w:rPr>
                <w:sz w:val="20"/>
                <w:szCs w:val="20"/>
              </w:rPr>
              <w:t xml:space="preserve"> con icono a la izquierda; devuelve { </w:t>
            </w:r>
            <w:proofErr w:type="spellStart"/>
            <w:r>
              <w:rPr>
                <w:sz w:val="20"/>
                <w:szCs w:val="20"/>
              </w:rPr>
              <w:t>wrap</w:t>
            </w:r>
            <w:proofErr w:type="spellEnd"/>
            <w:r>
              <w:rPr>
                <w:sz w:val="20"/>
                <w:szCs w:val="20"/>
              </w:rPr>
              <w:t>, input }.</w:t>
            </w:r>
          </w:p>
        </w:tc>
      </w:tr>
      <w:tr w:rsidR="00D3039F" w14:paraId="094CD95C" w14:textId="77777777">
        <w:tblPrEx>
          <w:tblCellMar>
            <w:top w:w="0" w:type="dxa"/>
            <w:bottom w:w="0" w:type="dxa"/>
          </w:tblCellMar>
        </w:tblPrEx>
        <w:tc>
          <w:tcPr>
            <w:tcW w:w="2900" w:type="dxa"/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094CD95A" w14:textId="77777777" w:rsidR="00D3039F" w:rsidRDefault="00000000">
            <w:proofErr w:type="spellStart"/>
            <w:r>
              <w:rPr>
                <w:rFonts w:ascii="Consolas" w:eastAsia="Consolas" w:hAnsi="Consolas" w:cs="Consolas"/>
                <w:b/>
                <w:bCs/>
                <w:color w:val="8E44AD"/>
                <w:sz w:val="18"/>
                <w:szCs w:val="18"/>
              </w:rPr>
              <w:t>setAuthSuccessHandler</w:t>
            </w:r>
            <w:proofErr w:type="spellEnd"/>
            <w:r>
              <w:rPr>
                <w:rFonts w:ascii="Consolas" w:eastAsia="Consolas" w:hAnsi="Consolas" w:cs="Consolas"/>
                <w:b/>
                <w:bCs/>
                <w:color w:val="8E44AD"/>
                <w:sz w:val="18"/>
                <w:szCs w:val="18"/>
              </w:rPr>
              <w:t>(</w:t>
            </w:r>
            <w:proofErr w:type="spellStart"/>
            <w:r>
              <w:rPr>
                <w:rFonts w:ascii="Consolas" w:eastAsia="Consolas" w:hAnsi="Consolas" w:cs="Consolas"/>
                <w:b/>
                <w:bCs/>
                <w:color w:val="8E44AD"/>
                <w:sz w:val="18"/>
                <w:szCs w:val="18"/>
              </w:rPr>
              <w:t>fn</w:t>
            </w:r>
            <w:proofErr w:type="spellEnd"/>
            <w:r>
              <w:rPr>
                <w:rFonts w:ascii="Consolas" w:eastAsia="Consolas" w:hAnsi="Consolas" w:cs="Consolas"/>
                <w:b/>
                <w:bCs/>
                <w:color w:val="8E44AD"/>
                <w:sz w:val="18"/>
                <w:szCs w:val="18"/>
              </w:rPr>
              <w:t>)</w:t>
            </w:r>
          </w:p>
        </w:tc>
        <w:tc>
          <w:tcPr>
            <w:tcW w:w="6460" w:type="dxa"/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094CD95B" w14:textId="77777777" w:rsidR="00D3039F" w:rsidRDefault="00000000">
            <w:r>
              <w:rPr>
                <w:sz w:val="20"/>
                <w:szCs w:val="20"/>
              </w:rPr>
              <w:t xml:space="preserve">Registra el </w:t>
            </w:r>
            <w:proofErr w:type="spellStart"/>
            <w:r>
              <w:rPr>
                <w:sz w:val="20"/>
                <w:szCs w:val="20"/>
              </w:rPr>
              <w:t>callback</w:t>
            </w:r>
            <w:proofErr w:type="spellEnd"/>
            <w:r>
              <w:rPr>
                <w:sz w:val="20"/>
                <w:szCs w:val="20"/>
              </w:rPr>
              <w:t xml:space="preserve"> que se ejecuta tras autenticarse con éxito (app.js lo usa para recargar la vista actual).</w:t>
            </w:r>
          </w:p>
        </w:tc>
      </w:tr>
    </w:tbl>
    <w:p w14:paraId="094CD95D" w14:textId="77777777" w:rsidR="00D3039F" w:rsidRDefault="00000000">
      <w:pPr>
        <w:pStyle w:val="Ttulo2"/>
        <w:spacing w:before="220" w:after="90"/>
      </w:pPr>
      <w:bookmarkStart w:id="9" w:name="_Toc235083217"/>
      <w:r>
        <w:rPr>
          <w:b/>
          <w:bCs/>
          <w:color w:val="1B1512"/>
        </w:rPr>
        <w:t>src/app.js</w:t>
      </w:r>
      <w:bookmarkEnd w:id="9"/>
    </w:p>
    <w:p w14:paraId="094CD95E" w14:textId="77777777" w:rsidR="00D3039F" w:rsidRDefault="00000000">
      <w:pPr>
        <w:spacing w:after="60"/>
      </w:pPr>
      <w:r>
        <w:rPr>
          <w:b/>
          <w:bCs/>
          <w:color w:val="C0392B"/>
        </w:rPr>
        <w:t xml:space="preserve">Rol: </w:t>
      </w:r>
      <w:r>
        <w:t>Arranque de la app + router de pestañas (SPA) + tema claro/oscuro + controles de accesibilidad (tamaño de letra) + cerrar sesión. Es el orquestador que conecta todo.</w:t>
      </w:r>
    </w:p>
    <w:p w14:paraId="094CD95F" w14:textId="77777777" w:rsidR="00D3039F" w:rsidRDefault="00000000">
      <w:pPr>
        <w:spacing w:after="60"/>
      </w:pPr>
      <w:r>
        <w:rPr>
          <w:b/>
          <w:bCs/>
          <w:color w:val="C0392B"/>
        </w:rPr>
        <w:t xml:space="preserve">Qué expone: </w:t>
      </w:r>
      <w:r>
        <w:t>Nada en WC; es el punto de arranque (se ejecuta solo).</w:t>
      </w:r>
    </w:p>
    <w:p w14:paraId="094CD960" w14:textId="77777777" w:rsidR="00D3039F" w:rsidRDefault="00000000">
      <w:pPr>
        <w:spacing w:after="60"/>
      </w:pPr>
      <w:r>
        <w:rPr>
          <w:b/>
          <w:bCs/>
          <w:color w:val="C0392B"/>
        </w:rPr>
        <w:t xml:space="preserve">A quién llama: </w:t>
      </w:r>
      <w:proofErr w:type="spellStart"/>
      <w:r>
        <w:t>WC.ui</w:t>
      </w:r>
      <w:proofErr w:type="spellEnd"/>
      <w:r>
        <w:t xml:space="preserve">, </w:t>
      </w:r>
      <w:proofErr w:type="spellStart"/>
      <w:r>
        <w:t>WC.store</w:t>
      </w:r>
      <w:proofErr w:type="spellEnd"/>
      <w:r>
        <w:t xml:space="preserve">, </w:t>
      </w:r>
      <w:proofErr w:type="spellStart"/>
      <w:r>
        <w:t>WC.auth</w:t>
      </w:r>
      <w:proofErr w:type="spellEnd"/>
      <w:r>
        <w:t xml:space="preserve">, </w:t>
      </w:r>
      <w:proofErr w:type="spellStart"/>
      <w:r>
        <w:t>WC.views</w:t>
      </w:r>
      <w:proofErr w:type="spellEnd"/>
      <w:r>
        <w:t xml:space="preserve">, </w:t>
      </w:r>
      <w:proofErr w:type="spellStart"/>
      <w:r>
        <w:t>WC.api.EVENTS</w:t>
      </w:r>
      <w:proofErr w:type="spellEnd"/>
      <w:r>
        <w:t xml:space="preserve">, </w:t>
      </w:r>
      <w:proofErr w:type="spellStart"/>
      <w:r>
        <w:t>WC.applyFavTextColor</w:t>
      </w:r>
      <w:proofErr w:type="spellEnd"/>
      <w:r>
        <w:t>.</w:t>
      </w:r>
    </w:p>
    <w:p w14:paraId="094CD961" w14:textId="77777777" w:rsidR="00D3039F" w:rsidRDefault="00000000">
      <w:pPr>
        <w:spacing w:after="60"/>
      </w:pPr>
      <w:r>
        <w:rPr>
          <w:b/>
          <w:bCs/>
          <w:color w:val="C0392B"/>
        </w:rPr>
        <w:t xml:space="preserve">Quién lo usa: </w:t>
      </w:r>
      <w:r>
        <w:t>main.js lo importa al final.</w:t>
      </w:r>
    </w:p>
    <w:p w14:paraId="094CD962" w14:textId="77777777" w:rsidR="00D3039F" w:rsidRDefault="00000000">
      <w:pPr>
        <w:spacing w:after="60"/>
      </w:pPr>
      <w:r>
        <w:rPr>
          <w:b/>
          <w:bCs/>
          <w:color w:val="C0392B"/>
        </w:rPr>
        <w:lastRenderedPageBreak/>
        <w:t xml:space="preserve">Constantes/estado: </w:t>
      </w:r>
      <w:r>
        <w:t xml:space="preserve">TABS = 5 pestañas (tour, agenda, timeline, dashboard, matriz). Estado: </w:t>
      </w:r>
      <w:proofErr w:type="spellStart"/>
      <w:r>
        <w:t>viewRoot</w:t>
      </w:r>
      <w:proofErr w:type="spellEnd"/>
      <w:r>
        <w:t xml:space="preserve">, </w:t>
      </w:r>
      <w:proofErr w:type="spellStart"/>
      <w:r>
        <w:t>tabList</w:t>
      </w:r>
      <w:proofErr w:type="spellEnd"/>
      <w:r>
        <w:t xml:space="preserve">, </w:t>
      </w:r>
      <w:proofErr w:type="spellStart"/>
      <w:r>
        <w:t>themeBtn</w:t>
      </w:r>
      <w:proofErr w:type="spellEnd"/>
      <w:r>
        <w:t xml:space="preserve">, </w:t>
      </w:r>
      <w:proofErr w:type="spellStart"/>
      <w:r>
        <w:t>logoutBtn</w:t>
      </w:r>
      <w:proofErr w:type="spellEnd"/>
      <w:r>
        <w:t xml:space="preserve">, </w:t>
      </w:r>
      <w:proofErr w:type="spellStart"/>
      <w:r>
        <w:t>current</w:t>
      </w:r>
      <w:proofErr w:type="spellEnd"/>
      <w:r>
        <w:t>. Accesibilidad: FONT_MIN=80, FONT_MAX=150, FONT_STEP=10, FONT_DEFAULT=100.</w:t>
      </w:r>
    </w:p>
    <w:p w14:paraId="094CD963" w14:textId="77777777" w:rsidR="00D3039F" w:rsidRDefault="00000000">
      <w:pPr>
        <w:spacing w:before="60" w:after="50"/>
      </w:pPr>
      <w:r>
        <w:rPr>
          <w:b/>
          <w:bCs/>
          <w:color w:val="1B1512"/>
        </w:rPr>
        <w:t>Funciones:</w:t>
      </w:r>
    </w:p>
    <w:tbl>
      <w:tblPr>
        <w:tblW w:w="9360" w:type="dxa"/>
        <w:tblBorders>
          <w:top w:val="single" w:sz="4" w:space="0" w:color="D8C6C2"/>
          <w:left w:val="single" w:sz="4" w:space="0" w:color="D8C6C2"/>
          <w:bottom w:val="single" w:sz="4" w:space="0" w:color="D8C6C2"/>
          <w:right w:val="single" w:sz="4" w:space="0" w:color="D8C6C2"/>
          <w:insideH w:val="single" w:sz="4" w:space="0" w:color="E4D7D4"/>
          <w:insideV w:val="single" w:sz="4" w:space="0" w:color="E4D7D4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900"/>
        <w:gridCol w:w="6460"/>
      </w:tblGrid>
      <w:tr w:rsidR="00D3039F" w14:paraId="094CD966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2900" w:type="dxa"/>
            <w:shd w:val="clear" w:color="auto" w:fill="F2E6E4"/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094CD964" w14:textId="77777777" w:rsidR="00D3039F" w:rsidRDefault="00000000">
            <w:r>
              <w:rPr>
                <w:b/>
                <w:bCs/>
                <w:color w:val="C0392B"/>
              </w:rPr>
              <w:t>Función</w:t>
            </w:r>
          </w:p>
        </w:tc>
        <w:tc>
          <w:tcPr>
            <w:tcW w:w="6460" w:type="dxa"/>
            <w:shd w:val="clear" w:color="auto" w:fill="F2E6E4"/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094CD965" w14:textId="77777777" w:rsidR="00D3039F" w:rsidRDefault="00000000">
            <w:r>
              <w:rPr>
                <w:b/>
                <w:bCs/>
                <w:color w:val="C0392B"/>
              </w:rPr>
              <w:t>Qué hace (detalle para explicar)</w:t>
            </w:r>
          </w:p>
        </w:tc>
      </w:tr>
      <w:tr w:rsidR="00D3039F" w14:paraId="094CD969" w14:textId="77777777">
        <w:tblPrEx>
          <w:tblCellMar>
            <w:top w:w="0" w:type="dxa"/>
            <w:bottom w:w="0" w:type="dxa"/>
          </w:tblCellMar>
        </w:tblPrEx>
        <w:tc>
          <w:tcPr>
            <w:tcW w:w="2900" w:type="dxa"/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094CD967" w14:textId="77777777" w:rsidR="00D3039F" w:rsidRDefault="00000000">
            <w:proofErr w:type="spellStart"/>
            <w:r>
              <w:rPr>
                <w:rFonts w:ascii="Consolas" w:eastAsia="Consolas" w:hAnsi="Consolas" w:cs="Consolas"/>
                <w:b/>
                <w:bCs/>
                <w:color w:val="8E44AD"/>
                <w:sz w:val="18"/>
                <w:szCs w:val="18"/>
              </w:rPr>
              <w:t>activate</w:t>
            </w:r>
            <w:proofErr w:type="spellEnd"/>
            <w:r>
              <w:rPr>
                <w:rFonts w:ascii="Consolas" w:eastAsia="Consolas" w:hAnsi="Consolas" w:cs="Consolas"/>
                <w:b/>
                <w:bCs/>
                <w:color w:val="8E44AD"/>
                <w:sz w:val="18"/>
                <w:szCs w:val="18"/>
              </w:rPr>
              <w:t>(</w:t>
            </w:r>
            <w:proofErr w:type="spellStart"/>
            <w:r>
              <w:rPr>
                <w:rFonts w:ascii="Consolas" w:eastAsia="Consolas" w:hAnsi="Consolas" w:cs="Consolas"/>
                <w:b/>
                <w:bCs/>
                <w:color w:val="8E44AD"/>
                <w:sz w:val="18"/>
                <w:szCs w:val="18"/>
              </w:rPr>
              <w:t>tab</w:t>
            </w:r>
            <w:proofErr w:type="spellEnd"/>
            <w:r>
              <w:rPr>
                <w:rFonts w:ascii="Consolas" w:eastAsia="Consolas" w:hAnsi="Consolas" w:cs="Consolas"/>
                <w:b/>
                <w:bCs/>
                <w:color w:val="8E44AD"/>
                <w:sz w:val="18"/>
                <w:szCs w:val="18"/>
              </w:rPr>
              <w:t>)  [</w:t>
            </w:r>
            <w:proofErr w:type="spellStart"/>
            <w:r>
              <w:rPr>
                <w:rFonts w:ascii="Consolas" w:eastAsia="Consolas" w:hAnsi="Consolas" w:cs="Consolas"/>
                <w:b/>
                <w:bCs/>
                <w:color w:val="8E44AD"/>
                <w:sz w:val="18"/>
                <w:szCs w:val="18"/>
              </w:rPr>
              <w:t>async</w:t>
            </w:r>
            <w:proofErr w:type="spellEnd"/>
            <w:r>
              <w:rPr>
                <w:rFonts w:ascii="Consolas" w:eastAsia="Consolas" w:hAnsi="Consolas" w:cs="Consolas"/>
                <w:b/>
                <w:bCs/>
                <w:color w:val="8E44AD"/>
                <w:sz w:val="18"/>
                <w:szCs w:val="18"/>
              </w:rPr>
              <w:t>]</w:t>
            </w:r>
          </w:p>
        </w:tc>
        <w:tc>
          <w:tcPr>
            <w:tcW w:w="6460" w:type="dxa"/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094CD968" w14:textId="77777777" w:rsidR="00D3039F" w:rsidRDefault="00000000">
            <w:r>
              <w:rPr>
                <w:sz w:val="20"/>
                <w:szCs w:val="20"/>
              </w:rPr>
              <w:t xml:space="preserve">Cambia de pestaña: marca la activa, limpia </w:t>
            </w:r>
            <w:proofErr w:type="spellStart"/>
            <w:r>
              <w:rPr>
                <w:sz w:val="20"/>
                <w:szCs w:val="20"/>
              </w:rPr>
              <w:t>viewRoot</w:t>
            </w:r>
            <w:proofErr w:type="spellEnd"/>
            <w:r>
              <w:rPr>
                <w:sz w:val="20"/>
                <w:szCs w:val="20"/>
              </w:rPr>
              <w:t xml:space="preserve"> y hace </w:t>
            </w:r>
            <w:proofErr w:type="spellStart"/>
            <w:r>
              <w:rPr>
                <w:sz w:val="20"/>
                <w:szCs w:val="20"/>
              </w:rPr>
              <w:t>await</w:t>
            </w:r>
            <w:proofErr w:type="spellEnd"/>
            <w:r>
              <w:rPr>
                <w:sz w:val="20"/>
                <w:szCs w:val="20"/>
              </w:rPr>
              <w:t xml:space="preserve"> de la vista dentro de try (sin .catch). Si la vista rechaza por un 401, el modal de sesión expirada ya salió por evento (no se rompe la Console); ante otro error muestra un </w:t>
            </w:r>
            <w:proofErr w:type="spellStart"/>
            <w:r>
              <w:rPr>
                <w:sz w:val="20"/>
                <w:szCs w:val="20"/>
              </w:rPr>
              <w:t>errorNotice</w:t>
            </w:r>
            <w:proofErr w:type="spellEnd"/>
            <w:r>
              <w:rPr>
                <w:sz w:val="20"/>
                <w:szCs w:val="20"/>
              </w:rPr>
              <w:t xml:space="preserve"> con botón de reintento.</w:t>
            </w:r>
          </w:p>
        </w:tc>
      </w:tr>
      <w:tr w:rsidR="00D3039F" w14:paraId="094CD96C" w14:textId="77777777">
        <w:tblPrEx>
          <w:tblCellMar>
            <w:top w:w="0" w:type="dxa"/>
            <w:bottom w:w="0" w:type="dxa"/>
          </w:tblCellMar>
        </w:tblPrEx>
        <w:tc>
          <w:tcPr>
            <w:tcW w:w="2900" w:type="dxa"/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094CD96A" w14:textId="77777777" w:rsidR="00D3039F" w:rsidRDefault="00000000">
            <w:proofErr w:type="spellStart"/>
            <w:r>
              <w:rPr>
                <w:rFonts w:ascii="Consolas" w:eastAsia="Consolas" w:hAnsi="Consolas" w:cs="Consolas"/>
                <w:b/>
                <w:bCs/>
                <w:color w:val="8E44AD"/>
                <w:sz w:val="18"/>
                <w:szCs w:val="18"/>
              </w:rPr>
              <w:t>reloadCurrent</w:t>
            </w:r>
            <w:proofErr w:type="spellEnd"/>
            <w:r>
              <w:rPr>
                <w:rFonts w:ascii="Consolas" w:eastAsia="Consolas" w:hAnsi="Consolas" w:cs="Consolas"/>
                <w:b/>
                <w:bCs/>
                <w:color w:val="8E44AD"/>
                <w:sz w:val="18"/>
                <w:szCs w:val="18"/>
              </w:rPr>
              <w:t>()</w:t>
            </w:r>
          </w:p>
        </w:tc>
        <w:tc>
          <w:tcPr>
            <w:tcW w:w="6460" w:type="dxa"/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094CD96B" w14:textId="77777777" w:rsidR="00D3039F" w:rsidRDefault="00000000">
            <w:proofErr w:type="spellStart"/>
            <w:r>
              <w:rPr>
                <w:sz w:val="20"/>
                <w:szCs w:val="20"/>
              </w:rPr>
              <w:t>Re-activa</w:t>
            </w:r>
            <w:proofErr w:type="spellEnd"/>
            <w:r>
              <w:rPr>
                <w:sz w:val="20"/>
                <w:szCs w:val="20"/>
              </w:rPr>
              <w:t xml:space="preserve"> la pestaña actual (tras </w:t>
            </w:r>
            <w:proofErr w:type="spellStart"/>
            <w:r>
              <w:rPr>
                <w:sz w:val="20"/>
                <w:szCs w:val="20"/>
              </w:rPr>
              <w:t>reautenticarse</w:t>
            </w:r>
            <w:proofErr w:type="spellEnd"/>
            <w:r>
              <w:rPr>
                <w:sz w:val="20"/>
                <w:szCs w:val="20"/>
              </w:rPr>
              <w:t>).</w:t>
            </w:r>
          </w:p>
        </w:tc>
      </w:tr>
      <w:tr w:rsidR="00D3039F" w14:paraId="094CD96F" w14:textId="77777777">
        <w:tblPrEx>
          <w:tblCellMar>
            <w:top w:w="0" w:type="dxa"/>
            <w:bottom w:w="0" w:type="dxa"/>
          </w:tblCellMar>
        </w:tblPrEx>
        <w:tc>
          <w:tcPr>
            <w:tcW w:w="2900" w:type="dxa"/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094CD96D" w14:textId="77777777" w:rsidR="00D3039F" w:rsidRDefault="00000000">
            <w:proofErr w:type="spellStart"/>
            <w:r>
              <w:rPr>
                <w:rFonts w:ascii="Consolas" w:eastAsia="Consolas" w:hAnsi="Consolas" w:cs="Consolas"/>
                <w:b/>
                <w:bCs/>
                <w:color w:val="8E44AD"/>
                <w:sz w:val="18"/>
                <w:szCs w:val="18"/>
              </w:rPr>
              <w:t>doLogout</w:t>
            </w:r>
            <w:proofErr w:type="spellEnd"/>
            <w:r>
              <w:rPr>
                <w:rFonts w:ascii="Consolas" w:eastAsia="Consolas" w:hAnsi="Consolas" w:cs="Consolas"/>
                <w:b/>
                <w:bCs/>
                <w:color w:val="8E44AD"/>
                <w:sz w:val="18"/>
                <w:szCs w:val="18"/>
              </w:rPr>
              <w:t>()</w:t>
            </w:r>
          </w:p>
        </w:tc>
        <w:tc>
          <w:tcPr>
            <w:tcW w:w="6460" w:type="dxa"/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094CD96E" w14:textId="77777777" w:rsidR="00D3039F" w:rsidRDefault="00000000">
            <w:r>
              <w:rPr>
                <w:sz w:val="20"/>
                <w:szCs w:val="20"/>
              </w:rPr>
              <w:t xml:space="preserve">Cerrar sesión: llama a </w:t>
            </w:r>
            <w:proofErr w:type="spellStart"/>
            <w:r>
              <w:rPr>
                <w:sz w:val="20"/>
                <w:szCs w:val="20"/>
              </w:rPr>
              <w:t>WC.auth.logout</w:t>
            </w:r>
            <w:proofErr w:type="spellEnd"/>
            <w:r>
              <w:rPr>
                <w:sz w:val="20"/>
                <w:szCs w:val="20"/>
              </w:rPr>
              <w:t>(), limpia la vista, actualiza la UI y vuelve a mostrar el modal de login. Sin recargar la página.</w:t>
            </w:r>
          </w:p>
        </w:tc>
      </w:tr>
      <w:tr w:rsidR="00D3039F" w14:paraId="094CD972" w14:textId="77777777">
        <w:tblPrEx>
          <w:tblCellMar>
            <w:top w:w="0" w:type="dxa"/>
            <w:bottom w:w="0" w:type="dxa"/>
          </w:tblCellMar>
        </w:tblPrEx>
        <w:tc>
          <w:tcPr>
            <w:tcW w:w="2900" w:type="dxa"/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094CD970" w14:textId="77777777" w:rsidR="00D3039F" w:rsidRDefault="00000000">
            <w:proofErr w:type="spellStart"/>
            <w:r>
              <w:rPr>
                <w:rFonts w:ascii="Consolas" w:eastAsia="Consolas" w:hAnsi="Consolas" w:cs="Consolas"/>
                <w:b/>
                <w:bCs/>
                <w:color w:val="8E44AD"/>
                <w:sz w:val="18"/>
                <w:szCs w:val="18"/>
              </w:rPr>
              <w:t>refreshAuthUI</w:t>
            </w:r>
            <w:proofErr w:type="spellEnd"/>
            <w:r>
              <w:rPr>
                <w:rFonts w:ascii="Consolas" w:eastAsia="Consolas" w:hAnsi="Consolas" w:cs="Consolas"/>
                <w:b/>
                <w:bCs/>
                <w:color w:val="8E44AD"/>
                <w:sz w:val="18"/>
                <w:szCs w:val="18"/>
              </w:rPr>
              <w:t>()</w:t>
            </w:r>
          </w:p>
        </w:tc>
        <w:tc>
          <w:tcPr>
            <w:tcW w:w="6460" w:type="dxa"/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094CD971" w14:textId="77777777" w:rsidR="00D3039F" w:rsidRDefault="00000000">
            <w:r>
              <w:rPr>
                <w:sz w:val="20"/>
                <w:szCs w:val="20"/>
              </w:rPr>
              <w:t>Muestra u oculta el botón "Salir" según haya o no sesión activa.</w:t>
            </w:r>
          </w:p>
        </w:tc>
      </w:tr>
      <w:tr w:rsidR="00D3039F" w14:paraId="094CD975" w14:textId="77777777">
        <w:tblPrEx>
          <w:tblCellMar>
            <w:top w:w="0" w:type="dxa"/>
            <w:bottom w:w="0" w:type="dxa"/>
          </w:tblCellMar>
        </w:tblPrEx>
        <w:tc>
          <w:tcPr>
            <w:tcW w:w="2900" w:type="dxa"/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094CD973" w14:textId="77777777" w:rsidR="00D3039F" w:rsidRDefault="00000000">
            <w:proofErr w:type="spellStart"/>
            <w:r>
              <w:rPr>
                <w:rFonts w:ascii="Consolas" w:eastAsia="Consolas" w:hAnsi="Consolas" w:cs="Consolas"/>
                <w:b/>
                <w:bCs/>
                <w:color w:val="8E44AD"/>
                <w:sz w:val="18"/>
                <w:szCs w:val="18"/>
              </w:rPr>
              <w:t>currentFontScale</w:t>
            </w:r>
            <w:proofErr w:type="spellEnd"/>
            <w:r>
              <w:rPr>
                <w:rFonts w:ascii="Consolas" w:eastAsia="Consolas" w:hAnsi="Consolas" w:cs="Consolas"/>
                <w:b/>
                <w:bCs/>
                <w:color w:val="8E44AD"/>
                <w:sz w:val="18"/>
                <w:szCs w:val="18"/>
              </w:rPr>
              <w:t xml:space="preserve">() / </w:t>
            </w:r>
            <w:proofErr w:type="spellStart"/>
            <w:r>
              <w:rPr>
                <w:rFonts w:ascii="Consolas" w:eastAsia="Consolas" w:hAnsi="Consolas" w:cs="Consolas"/>
                <w:b/>
                <w:bCs/>
                <w:color w:val="8E44AD"/>
                <w:sz w:val="18"/>
                <w:szCs w:val="18"/>
              </w:rPr>
              <w:t>applyFontScale</w:t>
            </w:r>
            <w:proofErr w:type="spellEnd"/>
            <w:r>
              <w:rPr>
                <w:rFonts w:ascii="Consolas" w:eastAsia="Consolas" w:hAnsi="Consolas" w:cs="Consolas"/>
                <w:b/>
                <w:bCs/>
                <w:color w:val="8E44AD"/>
                <w:sz w:val="18"/>
                <w:szCs w:val="18"/>
              </w:rPr>
              <w:t>(</w:t>
            </w:r>
            <w:proofErr w:type="spellStart"/>
            <w:r>
              <w:rPr>
                <w:rFonts w:ascii="Consolas" w:eastAsia="Consolas" w:hAnsi="Consolas" w:cs="Consolas"/>
                <w:b/>
                <w:bCs/>
                <w:color w:val="8E44AD"/>
                <w:sz w:val="18"/>
                <w:szCs w:val="18"/>
              </w:rPr>
              <w:t>pct</w:t>
            </w:r>
            <w:proofErr w:type="spellEnd"/>
            <w:r>
              <w:rPr>
                <w:rFonts w:ascii="Consolas" w:eastAsia="Consolas" w:hAnsi="Consolas" w:cs="Consolas"/>
                <w:b/>
                <w:bCs/>
                <w:color w:val="8E44AD"/>
                <w:sz w:val="18"/>
                <w:szCs w:val="18"/>
              </w:rPr>
              <w:t xml:space="preserve">) / </w:t>
            </w:r>
            <w:proofErr w:type="spellStart"/>
            <w:r>
              <w:rPr>
                <w:rFonts w:ascii="Consolas" w:eastAsia="Consolas" w:hAnsi="Consolas" w:cs="Consolas"/>
                <w:b/>
                <w:bCs/>
                <w:color w:val="8E44AD"/>
                <w:sz w:val="18"/>
                <w:szCs w:val="18"/>
              </w:rPr>
              <w:t>changeFont</w:t>
            </w:r>
            <w:proofErr w:type="spellEnd"/>
            <w:r>
              <w:rPr>
                <w:rFonts w:ascii="Consolas" w:eastAsia="Consolas" w:hAnsi="Consolas" w:cs="Consolas"/>
                <w:b/>
                <w:bCs/>
                <w:color w:val="8E44AD"/>
                <w:sz w:val="18"/>
                <w:szCs w:val="18"/>
              </w:rPr>
              <w:t xml:space="preserve">(delta) / </w:t>
            </w:r>
            <w:proofErr w:type="spellStart"/>
            <w:r>
              <w:rPr>
                <w:rFonts w:ascii="Consolas" w:eastAsia="Consolas" w:hAnsi="Consolas" w:cs="Consolas"/>
                <w:b/>
                <w:bCs/>
                <w:color w:val="8E44AD"/>
                <w:sz w:val="18"/>
                <w:szCs w:val="18"/>
              </w:rPr>
              <w:t>resetFont</w:t>
            </w:r>
            <w:proofErr w:type="spellEnd"/>
            <w:r>
              <w:rPr>
                <w:rFonts w:ascii="Consolas" w:eastAsia="Consolas" w:hAnsi="Consolas" w:cs="Consolas"/>
                <w:b/>
                <w:bCs/>
                <w:color w:val="8E44AD"/>
                <w:sz w:val="18"/>
                <w:szCs w:val="18"/>
              </w:rPr>
              <w:t>()</w:t>
            </w:r>
          </w:p>
        </w:tc>
        <w:tc>
          <w:tcPr>
            <w:tcW w:w="6460" w:type="dxa"/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094CD974" w14:textId="77777777" w:rsidR="00D3039F" w:rsidRDefault="00000000">
            <w:r>
              <w:rPr>
                <w:sz w:val="20"/>
                <w:szCs w:val="20"/>
              </w:rPr>
              <w:t xml:space="preserve">Accesibilidad: leen/aplican la escala de fuente. </w:t>
            </w:r>
            <w:proofErr w:type="spellStart"/>
            <w:r>
              <w:rPr>
                <w:sz w:val="20"/>
                <w:szCs w:val="20"/>
              </w:rPr>
              <w:t>applyFontScale</w:t>
            </w:r>
            <w:proofErr w:type="spellEnd"/>
            <w:r>
              <w:rPr>
                <w:sz w:val="20"/>
                <w:szCs w:val="20"/>
              </w:rPr>
              <w:t xml:space="preserve"> acota entre 80% y 150%, fija </w:t>
            </w:r>
            <w:proofErr w:type="spellStart"/>
            <w:r>
              <w:rPr>
                <w:sz w:val="20"/>
                <w:szCs w:val="20"/>
              </w:rPr>
              <w:t>document.documentElement.style.fontSize</w:t>
            </w:r>
            <w:proofErr w:type="spellEnd"/>
            <w:r>
              <w:rPr>
                <w:sz w:val="20"/>
                <w:szCs w:val="20"/>
              </w:rPr>
              <w:t xml:space="preserve"> en % (como Bulma usa rem, escala todo el </w:t>
            </w:r>
            <w:proofErr w:type="spellStart"/>
            <w:r>
              <w:rPr>
                <w:sz w:val="20"/>
                <w:szCs w:val="20"/>
              </w:rPr>
              <w:t>layout</w:t>
            </w:r>
            <w:proofErr w:type="spellEnd"/>
            <w:r>
              <w:rPr>
                <w:sz w:val="20"/>
                <w:szCs w:val="20"/>
              </w:rPr>
              <w:t xml:space="preserve">) y persiste el valor en </w:t>
            </w:r>
            <w:proofErr w:type="spellStart"/>
            <w:r>
              <w:rPr>
                <w:sz w:val="20"/>
                <w:szCs w:val="20"/>
              </w:rPr>
              <w:t>localStorage</w:t>
            </w:r>
            <w:proofErr w:type="spellEnd"/>
            <w:r>
              <w:rPr>
                <w:sz w:val="20"/>
                <w:szCs w:val="20"/>
              </w:rPr>
              <w:t>.</w:t>
            </w:r>
          </w:p>
        </w:tc>
      </w:tr>
      <w:tr w:rsidR="00D3039F" w14:paraId="094CD978" w14:textId="77777777">
        <w:tblPrEx>
          <w:tblCellMar>
            <w:top w:w="0" w:type="dxa"/>
            <w:bottom w:w="0" w:type="dxa"/>
          </w:tblCellMar>
        </w:tblPrEx>
        <w:tc>
          <w:tcPr>
            <w:tcW w:w="2900" w:type="dxa"/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094CD976" w14:textId="77777777" w:rsidR="00D3039F" w:rsidRDefault="00000000">
            <w:proofErr w:type="spellStart"/>
            <w:r>
              <w:rPr>
                <w:rFonts w:ascii="Consolas" w:eastAsia="Consolas" w:hAnsi="Consolas" w:cs="Consolas"/>
                <w:b/>
                <w:bCs/>
                <w:color w:val="8E44AD"/>
                <w:sz w:val="18"/>
                <w:szCs w:val="18"/>
              </w:rPr>
              <w:t>currentTheme</w:t>
            </w:r>
            <w:proofErr w:type="spellEnd"/>
            <w:r>
              <w:rPr>
                <w:rFonts w:ascii="Consolas" w:eastAsia="Consolas" w:hAnsi="Consolas" w:cs="Consolas"/>
                <w:b/>
                <w:bCs/>
                <w:color w:val="8E44AD"/>
                <w:sz w:val="18"/>
                <w:szCs w:val="18"/>
              </w:rPr>
              <w:t xml:space="preserve">() / </w:t>
            </w:r>
            <w:proofErr w:type="spellStart"/>
            <w:r>
              <w:rPr>
                <w:rFonts w:ascii="Consolas" w:eastAsia="Consolas" w:hAnsi="Consolas" w:cs="Consolas"/>
                <w:b/>
                <w:bCs/>
                <w:color w:val="8E44AD"/>
                <w:sz w:val="18"/>
                <w:szCs w:val="18"/>
              </w:rPr>
              <w:t>refreshThemeBtn</w:t>
            </w:r>
            <w:proofErr w:type="spellEnd"/>
            <w:r>
              <w:rPr>
                <w:rFonts w:ascii="Consolas" w:eastAsia="Consolas" w:hAnsi="Consolas" w:cs="Consolas"/>
                <w:b/>
                <w:bCs/>
                <w:color w:val="8E44AD"/>
                <w:sz w:val="18"/>
                <w:szCs w:val="18"/>
              </w:rPr>
              <w:t xml:space="preserve">() / </w:t>
            </w:r>
            <w:proofErr w:type="spellStart"/>
            <w:r>
              <w:rPr>
                <w:rFonts w:ascii="Consolas" w:eastAsia="Consolas" w:hAnsi="Consolas" w:cs="Consolas"/>
                <w:b/>
                <w:bCs/>
                <w:color w:val="8E44AD"/>
                <w:sz w:val="18"/>
                <w:szCs w:val="18"/>
              </w:rPr>
              <w:t>applyTheme</w:t>
            </w:r>
            <w:proofErr w:type="spellEnd"/>
            <w:r>
              <w:rPr>
                <w:rFonts w:ascii="Consolas" w:eastAsia="Consolas" w:hAnsi="Consolas" w:cs="Consolas"/>
                <w:b/>
                <w:bCs/>
                <w:color w:val="8E44AD"/>
                <w:sz w:val="18"/>
                <w:szCs w:val="18"/>
              </w:rPr>
              <w:t xml:space="preserve">(t) / </w:t>
            </w:r>
            <w:proofErr w:type="spellStart"/>
            <w:r>
              <w:rPr>
                <w:rFonts w:ascii="Consolas" w:eastAsia="Consolas" w:hAnsi="Consolas" w:cs="Consolas"/>
                <w:b/>
                <w:bCs/>
                <w:color w:val="8E44AD"/>
                <w:sz w:val="18"/>
                <w:szCs w:val="18"/>
              </w:rPr>
              <w:t>toggleTheme</w:t>
            </w:r>
            <w:proofErr w:type="spellEnd"/>
            <w:r>
              <w:rPr>
                <w:rFonts w:ascii="Consolas" w:eastAsia="Consolas" w:hAnsi="Consolas" w:cs="Consolas"/>
                <w:b/>
                <w:bCs/>
                <w:color w:val="8E44AD"/>
                <w:sz w:val="18"/>
                <w:szCs w:val="18"/>
              </w:rPr>
              <w:t>()</w:t>
            </w:r>
          </w:p>
        </w:tc>
        <w:tc>
          <w:tcPr>
            <w:tcW w:w="6460" w:type="dxa"/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094CD977" w14:textId="77777777" w:rsidR="00D3039F" w:rsidRDefault="00000000">
            <w:r>
              <w:rPr>
                <w:sz w:val="20"/>
                <w:szCs w:val="20"/>
              </w:rPr>
              <w:t xml:space="preserve">Tema claro/oscuro: leen el tema, actualizan el icono (sol/luna), aplican y persisten el tema, y al alternar </w:t>
            </w:r>
            <w:proofErr w:type="spellStart"/>
            <w:r>
              <w:rPr>
                <w:sz w:val="20"/>
                <w:szCs w:val="20"/>
              </w:rPr>
              <w:t>re-tiñen</w:t>
            </w:r>
            <w:proofErr w:type="spellEnd"/>
            <w:r>
              <w:rPr>
                <w:sz w:val="20"/>
                <w:szCs w:val="20"/>
              </w:rPr>
              <w:t xml:space="preserve"> las letras del equipo y </w:t>
            </w:r>
            <w:proofErr w:type="spellStart"/>
            <w:r>
              <w:rPr>
                <w:sz w:val="20"/>
                <w:szCs w:val="20"/>
              </w:rPr>
              <w:t>re-montan</w:t>
            </w:r>
            <w:proofErr w:type="spellEnd"/>
            <w:r>
              <w:rPr>
                <w:sz w:val="20"/>
                <w:szCs w:val="20"/>
              </w:rPr>
              <w:t xml:space="preserve"> el dashboard si está activo.</w:t>
            </w:r>
          </w:p>
        </w:tc>
      </w:tr>
      <w:tr w:rsidR="00D3039F" w14:paraId="094CD97B" w14:textId="77777777">
        <w:tblPrEx>
          <w:tblCellMar>
            <w:top w:w="0" w:type="dxa"/>
            <w:bottom w:w="0" w:type="dxa"/>
          </w:tblCellMar>
        </w:tblPrEx>
        <w:tc>
          <w:tcPr>
            <w:tcW w:w="2900" w:type="dxa"/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094CD979" w14:textId="77777777" w:rsidR="00D3039F" w:rsidRDefault="00000000">
            <w:proofErr w:type="spellStart"/>
            <w:r>
              <w:rPr>
                <w:rFonts w:ascii="Consolas" w:eastAsia="Consolas" w:hAnsi="Consolas" w:cs="Consolas"/>
                <w:b/>
                <w:bCs/>
                <w:color w:val="8E44AD"/>
                <w:sz w:val="18"/>
                <w:szCs w:val="18"/>
              </w:rPr>
              <w:t>buildShell</w:t>
            </w:r>
            <w:proofErr w:type="spellEnd"/>
            <w:r>
              <w:rPr>
                <w:rFonts w:ascii="Consolas" w:eastAsia="Consolas" w:hAnsi="Consolas" w:cs="Consolas"/>
                <w:b/>
                <w:bCs/>
                <w:color w:val="8E44AD"/>
                <w:sz w:val="18"/>
                <w:szCs w:val="18"/>
              </w:rPr>
              <w:t>()</w:t>
            </w:r>
          </w:p>
        </w:tc>
        <w:tc>
          <w:tcPr>
            <w:tcW w:w="6460" w:type="dxa"/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094CD97A" w14:textId="77777777" w:rsidR="00D3039F" w:rsidRDefault="00000000">
            <w:r>
              <w:rPr>
                <w:sz w:val="20"/>
                <w:szCs w:val="20"/>
              </w:rPr>
              <w:t xml:space="preserve">Construye el armazón: el </w:t>
            </w:r>
            <w:proofErr w:type="spellStart"/>
            <w:r>
              <w:rPr>
                <w:sz w:val="20"/>
                <w:szCs w:val="20"/>
              </w:rPr>
              <w:t>hero</w:t>
            </w:r>
            <w:proofErr w:type="spellEnd"/>
            <w:r>
              <w:rPr>
                <w:sz w:val="20"/>
                <w:szCs w:val="20"/>
              </w:rPr>
              <w:t xml:space="preserve"> con los controles (A-, A, A+ de accesibilidad, botón de tema y botón Salir), las pestañas, el contenedor de la vista y el </w:t>
            </w:r>
            <w:proofErr w:type="spellStart"/>
            <w:r>
              <w:rPr>
                <w:sz w:val="20"/>
                <w:szCs w:val="20"/>
              </w:rPr>
              <w:t>footer</w:t>
            </w:r>
            <w:proofErr w:type="spellEnd"/>
            <w:r>
              <w:rPr>
                <w:sz w:val="20"/>
                <w:szCs w:val="20"/>
              </w:rPr>
              <w:t>.</w:t>
            </w:r>
          </w:p>
        </w:tc>
      </w:tr>
      <w:tr w:rsidR="00D3039F" w14:paraId="094CD97E" w14:textId="77777777">
        <w:tblPrEx>
          <w:tblCellMar>
            <w:top w:w="0" w:type="dxa"/>
            <w:bottom w:w="0" w:type="dxa"/>
          </w:tblCellMar>
        </w:tblPrEx>
        <w:tc>
          <w:tcPr>
            <w:tcW w:w="2900" w:type="dxa"/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094CD97C" w14:textId="77777777" w:rsidR="00D3039F" w:rsidRDefault="00000000">
            <w:proofErr w:type="spellStart"/>
            <w:r>
              <w:rPr>
                <w:rFonts w:ascii="Consolas" w:eastAsia="Consolas" w:hAnsi="Consolas" w:cs="Consolas"/>
                <w:b/>
                <w:bCs/>
                <w:color w:val="8E44AD"/>
                <w:sz w:val="18"/>
                <w:szCs w:val="18"/>
              </w:rPr>
              <w:t>start</w:t>
            </w:r>
            <w:proofErr w:type="spellEnd"/>
            <w:r>
              <w:rPr>
                <w:rFonts w:ascii="Consolas" w:eastAsia="Consolas" w:hAnsi="Consolas" w:cs="Consolas"/>
                <w:b/>
                <w:bCs/>
                <w:color w:val="8E44AD"/>
                <w:sz w:val="18"/>
                <w:szCs w:val="18"/>
              </w:rPr>
              <w:t>()</w:t>
            </w:r>
          </w:p>
        </w:tc>
        <w:tc>
          <w:tcPr>
            <w:tcW w:w="6460" w:type="dxa"/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094CD97D" w14:textId="77777777" w:rsidR="00D3039F" w:rsidRDefault="00000000">
            <w:r>
              <w:rPr>
                <w:sz w:val="20"/>
                <w:szCs w:val="20"/>
              </w:rPr>
              <w:t xml:space="preserve">Arranque: aplica el tema y la escala de fuente guardados, construye el </w:t>
            </w:r>
            <w:proofErr w:type="spellStart"/>
            <w:r>
              <w:rPr>
                <w:sz w:val="20"/>
                <w:szCs w:val="20"/>
              </w:rPr>
              <w:t>shell</w:t>
            </w:r>
            <w:proofErr w:type="spellEnd"/>
            <w:r>
              <w:rPr>
                <w:sz w:val="20"/>
                <w:szCs w:val="20"/>
              </w:rPr>
              <w:t>, cablea el banner (</w:t>
            </w:r>
            <w:proofErr w:type="spellStart"/>
            <w:r>
              <w:rPr>
                <w:sz w:val="20"/>
                <w:szCs w:val="20"/>
              </w:rPr>
              <w:t>wireBannerToApi</w:t>
            </w:r>
            <w:proofErr w:type="spellEnd"/>
            <w:r>
              <w:rPr>
                <w:sz w:val="20"/>
                <w:szCs w:val="20"/>
              </w:rPr>
              <w:t xml:space="preserve">), registra el </w:t>
            </w:r>
            <w:proofErr w:type="spellStart"/>
            <w:r>
              <w:rPr>
                <w:sz w:val="20"/>
                <w:szCs w:val="20"/>
              </w:rPr>
              <w:t>handler</w:t>
            </w:r>
            <w:proofErr w:type="spellEnd"/>
            <w:r>
              <w:rPr>
                <w:sz w:val="20"/>
                <w:szCs w:val="20"/>
              </w:rPr>
              <w:t xml:space="preserve"> de </w:t>
            </w:r>
            <w:proofErr w:type="spellStart"/>
            <w:r>
              <w:rPr>
                <w:sz w:val="20"/>
                <w:szCs w:val="20"/>
              </w:rPr>
              <w:t>auth-success</w:t>
            </w:r>
            <w:proofErr w:type="spellEnd"/>
            <w:r>
              <w:rPr>
                <w:sz w:val="20"/>
                <w:szCs w:val="20"/>
              </w:rPr>
              <w:t xml:space="preserve"> y el </w:t>
            </w:r>
            <w:proofErr w:type="spellStart"/>
            <w:r>
              <w:rPr>
                <w:sz w:val="20"/>
                <w:szCs w:val="20"/>
              </w:rPr>
              <w:t>listener</w:t>
            </w:r>
            <w:proofErr w:type="spellEnd"/>
            <w:r>
              <w:rPr>
                <w:sz w:val="20"/>
                <w:szCs w:val="20"/>
              </w:rPr>
              <w:t xml:space="preserve"> de SESSION_EXPIRED (que muestra el modal). Si hay sesión activa abre la 1ª pestaña; si no, muestra el login.</w:t>
            </w:r>
          </w:p>
        </w:tc>
      </w:tr>
    </w:tbl>
    <w:p w14:paraId="094CD97F" w14:textId="77777777" w:rsidR="00D3039F" w:rsidRDefault="00000000">
      <w:pPr>
        <w:spacing w:after="40"/>
      </w:pPr>
      <w:r>
        <w:rPr>
          <w:i/>
          <w:iCs/>
          <w:color w:val="6B5D52"/>
        </w:rPr>
        <w:t xml:space="preserve">Nota: Al final: si el documento aún está cargando, arranca </w:t>
      </w:r>
      <w:proofErr w:type="spellStart"/>
      <w:r>
        <w:rPr>
          <w:i/>
          <w:iCs/>
          <w:color w:val="6B5D52"/>
        </w:rPr>
        <w:t>start</w:t>
      </w:r>
      <w:proofErr w:type="spellEnd"/>
      <w:r>
        <w:rPr>
          <w:i/>
          <w:iCs/>
          <w:color w:val="6B5D52"/>
        </w:rPr>
        <w:t xml:space="preserve">() en </w:t>
      </w:r>
      <w:proofErr w:type="spellStart"/>
      <w:r>
        <w:rPr>
          <w:i/>
          <w:iCs/>
          <w:color w:val="6B5D52"/>
        </w:rPr>
        <w:t>DOMContentLoaded</w:t>
      </w:r>
      <w:proofErr w:type="spellEnd"/>
      <w:r>
        <w:rPr>
          <w:i/>
          <w:iCs/>
          <w:color w:val="6B5D52"/>
        </w:rPr>
        <w:t>; si no, arranca de inmediato.</w:t>
      </w:r>
    </w:p>
    <w:p w14:paraId="094CD980" w14:textId="77777777" w:rsidR="00D3039F" w:rsidRDefault="00000000">
      <w:pPr>
        <w:pStyle w:val="Ttulo2"/>
        <w:spacing w:before="220" w:after="90"/>
      </w:pPr>
      <w:bookmarkStart w:id="10" w:name="_Toc235083218"/>
      <w:proofErr w:type="gramStart"/>
      <w:r>
        <w:rPr>
          <w:b/>
          <w:bCs/>
          <w:color w:val="1B1512"/>
        </w:rPr>
        <w:t>src/</w:t>
      </w:r>
      <w:proofErr w:type="spellStart"/>
      <w:r>
        <w:rPr>
          <w:b/>
          <w:bCs/>
          <w:color w:val="1B1512"/>
        </w:rPr>
        <w:t>views</w:t>
      </w:r>
      <w:proofErr w:type="spellEnd"/>
      <w:r>
        <w:rPr>
          <w:b/>
          <w:bCs/>
          <w:color w:val="1B1512"/>
        </w:rPr>
        <w:t>/tour.js  —</w:t>
      </w:r>
      <w:proofErr w:type="gramEnd"/>
      <w:r>
        <w:rPr>
          <w:b/>
          <w:bCs/>
          <w:color w:val="1B1512"/>
        </w:rPr>
        <w:t xml:space="preserve"> 2.1 Tour Virtual de Sedes</w:t>
      </w:r>
      <w:bookmarkEnd w:id="10"/>
    </w:p>
    <w:p w14:paraId="094CD981" w14:textId="77777777" w:rsidR="00D3039F" w:rsidRDefault="00000000">
      <w:pPr>
        <w:spacing w:after="60"/>
      </w:pPr>
      <w:r>
        <w:rPr>
          <w:b/>
          <w:bCs/>
          <w:color w:val="C0392B"/>
        </w:rPr>
        <w:t xml:space="preserve">Rol: </w:t>
      </w:r>
      <w:r>
        <w:t>Recorrido por las 16 sedes con scroll programático DENTRO de un contenedor propio (la página no se mueve) y estado de "sede activa". Modo "Por país" con chips.</w:t>
      </w:r>
    </w:p>
    <w:p w14:paraId="094CD982" w14:textId="77777777" w:rsidR="00D3039F" w:rsidRDefault="00000000">
      <w:pPr>
        <w:spacing w:after="60"/>
      </w:pPr>
      <w:r>
        <w:rPr>
          <w:b/>
          <w:bCs/>
          <w:color w:val="C0392B"/>
        </w:rPr>
        <w:t xml:space="preserve">Qué expone: </w:t>
      </w:r>
      <w:proofErr w:type="spellStart"/>
      <w:r>
        <w:t>WC.views.tour</w:t>
      </w:r>
      <w:proofErr w:type="spellEnd"/>
      <w:r>
        <w:t xml:space="preserve"> = { </w:t>
      </w:r>
      <w:proofErr w:type="spellStart"/>
      <w:r>
        <w:t>mount</w:t>
      </w:r>
      <w:proofErr w:type="spellEnd"/>
      <w:r>
        <w:t xml:space="preserve"> }.</w:t>
      </w:r>
    </w:p>
    <w:p w14:paraId="094CD983" w14:textId="77777777" w:rsidR="00D3039F" w:rsidRDefault="00000000">
      <w:pPr>
        <w:spacing w:after="60"/>
      </w:pPr>
      <w:r>
        <w:rPr>
          <w:b/>
          <w:bCs/>
          <w:color w:val="C0392B"/>
        </w:rPr>
        <w:t xml:space="preserve">A quién llama: </w:t>
      </w:r>
      <w:proofErr w:type="spellStart"/>
      <w:r>
        <w:t>WC.api.load</w:t>
      </w:r>
      <w:proofErr w:type="spellEnd"/>
      <w:r>
        <w:t>('/</w:t>
      </w:r>
      <w:proofErr w:type="spellStart"/>
      <w:r>
        <w:t>get</w:t>
      </w:r>
      <w:proofErr w:type="spellEnd"/>
      <w:r>
        <w:t>/</w:t>
      </w:r>
      <w:proofErr w:type="spellStart"/>
      <w:r>
        <w:t>stadiums</w:t>
      </w:r>
      <w:proofErr w:type="spellEnd"/>
      <w:r>
        <w:t>','/</w:t>
      </w:r>
      <w:proofErr w:type="spellStart"/>
      <w:r>
        <w:t>get</w:t>
      </w:r>
      <w:proofErr w:type="spellEnd"/>
      <w:r>
        <w:t>/</w:t>
      </w:r>
      <w:proofErr w:type="spellStart"/>
      <w:r>
        <w:t>games</w:t>
      </w:r>
      <w:proofErr w:type="spellEnd"/>
      <w:r>
        <w:t xml:space="preserve">'), </w:t>
      </w:r>
      <w:proofErr w:type="spellStart"/>
      <w:r>
        <w:t>WC.ui</w:t>
      </w:r>
      <w:proofErr w:type="spellEnd"/>
      <w:r>
        <w:t xml:space="preserve">.*, </w:t>
      </w:r>
      <w:proofErr w:type="spellStart"/>
      <w:r>
        <w:t>WC.util</w:t>
      </w:r>
      <w:proofErr w:type="spellEnd"/>
      <w:r>
        <w:t>.*.</w:t>
      </w:r>
    </w:p>
    <w:p w14:paraId="094CD984" w14:textId="77777777" w:rsidR="00D3039F" w:rsidRDefault="00000000">
      <w:pPr>
        <w:spacing w:after="60"/>
      </w:pPr>
      <w:r>
        <w:rPr>
          <w:b/>
          <w:bCs/>
          <w:color w:val="C0392B"/>
        </w:rPr>
        <w:t xml:space="preserve">Quién lo usa: </w:t>
      </w:r>
      <w:r>
        <w:t xml:space="preserve">app.js (el router llama a </w:t>
      </w:r>
      <w:proofErr w:type="spellStart"/>
      <w:r>
        <w:t>mount</w:t>
      </w:r>
      <w:proofErr w:type="spellEnd"/>
      <w:r>
        <w:t>).</w:t>
      </w:r>
    </w:p>
    <w:p w14:paraId="094CD985" w14:textId="77777777" w:rsidR="00D3039F" w:rsidRDefault="00000000">
      <w:pPr>
        <w:spacing w:before="60" w:after="50"/>
      </w:pPr>
      <w:r>
        <w:rPr>
          <w:b/>
          <w:bCs/>
          <w:color w:val="1B1512"/>
        </w:rPr>
        <w:t>Funciones:</w:t>
      </w:r>
    </w:p>
    <w:tbl>
      <w:tblPr>
        <w:tblW w:w="9360" w:type="dxa"/>
        <w:tblBorders>
          <w:top w:val="single" w:sz="4" w:space="0" w:color="D8C6C2"/>
          <w:left w:val="single" w:sz="4" w:space="0" w:color="D8C6C2"/>
          <w:bottom w:val="single" w:sz="4" w:space="0" w:color="D8C6C2"/>
          <w:right w:val="single" w:sz="4" w:space="0" w:color="D8C6C2"/>
          <w:insideH w:val="single" w:sz="4" w:space="0" w:color="E4D7D4"/>
          <w:insideV w:val="single" w:sz="4" w:space="0" w:color="E4D7D4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900"/>
        <w:gridCol w:w="6460"/>
      </w:tblGrid>
      <w:tr w:rsidR="00D3039F" w14:paraId="094CD988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2900" w:type="dxa"/>
            <w:shd w:val="clear" w:color="auto" w:fill="F2E6E4"/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094CD986" w14:textId="77777777" w:rsidR="00D3039F" w:rsidRDefault="00000000">
            <w:r>
              <w:rPr>
                <w:b/>
                <w:bCs/>
                <w:color w:val="C0392B"/>
              </w:rPr>
              <w:t>Función</w:t>
            </w:r>
          </w:p>
        </w:tc>
        <w:tc>
          <w:tcPr>
            <w:tcW w:w="6460" w:type="dxa"/>
            <w:shd w:val="clear" w:color="auto" w:fill="F2E6E4"/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094CD987" w14:textId="77777777" w:rsidR="00D3039F" w:rsidRDefault="00000000">
            <w:r>
              <w:rPr>
                <w:b/>
                <w:bCs/>
                <w:color w:val="C0392B"/>
              </w:rPr>
              <w:t>Qué hace (detalle para explicar)</w:t>
            </w:r>
          </w:p>
        </w:tc>
      </w:tr>
      <w:tr w:rsidR="00D3039F" w14:paraId="094CD98B" w14:textId="77777777">
        <w:tblPrEx>
          <w:tblCellMar>
            <w:top w:w="0" w:type="dxa"/>
            <w:bottom w:w="0" w:type="dxa"/>
          </w:tblCellMar>
        </w:tblPrEx>
        <w:tc>
          <w:tcPr>
            <w:tcW w:w="2900" w:type="dxa"/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094CD989" w14:textId="77777777" w:rsidR="00D3039F" w:rsidRDefault="00000000">
            <w:proofErr w:type="spellStart"/>
            <w:r>
              <w:rPr>
                <w:rFonts w:ascii="Consolas" w:eastAsia="Consolas" w:hAnsi="Consolas" w:cs="Consolas"/>
                <w:b/>
                <w:bCs/>
                <w:color w:val="8E44AD"/>
                <w:sz w:val="18"/>
                <w:szCs w:val="18"/>
              </w:rPr>
              <w:t>mount</w:t>
            </w:r>
            <w:proofErr w:type="spellEnd"/>
            <w:r>
              <w:rPr>
                <w:rFonts w:ascii="Consolas" w:eastAsia="Consolas" w:hAnsi="Consolas" w:cs="Consolas"/>
                <w:b/>
                <w:bCs/>
                <w:color w:val="8E44AD"/>
                <w:sz w:val="18"/>
                <w:szCs w:val="18"/>
              </w:rPr>
              <w:t>(</w:t>
            </w:r>
            <w:proofErr w:type="spellStart"/>
            <w:r>
              <w:rPr>
                <w:rFonts w:ascii="Consolas" w:eastAsia="Consolas" w:hAnsi="Consolas" w:cs="Consolas"/>
                <w:b/>
                <w:bCs/>
                <w:color w:val="8E44AD"/>
                <w:sz w:val="18"/>
                <w:szCs w:val="18"/>
              </w:rPr>
              <w:t>root</w:t>
            </w:r>
            <w:proofErr w:type="spellEnd"/>
            <w:r>
              <w:rPr>
                <w:rFonts w:ascii="Consolas" w:eastAsia="Consolas" w:hAnsi="Consolas" w:cs="Consolas"/>
                <w:b/>
                <w:bCs/>
                <w:color w:val="8E44AD"/>
                <w:sz w:val="18"/>
                <w:szCs w:val="18"/>
              </w:rPr>
              <w:t>)  [</w:t>
            </w:r>
            <w:proofErr w:type="spellStart"/>
            <w:r>
              <w:rPr>
                <w:rFonts w:ascii="Consolas" w:eastAsia="Consolas" w:hAnsi="Consolas" w:cs="Consolas"/>
                <w:b/>
                <w:bCs/>
                <w:color w:val="8E44AD"/>
                <w:sz w:val="18"/>
                <w:szCs w:val="18"/>
              </w:rPr>
              <w:t>async</w:t>
            </w:r>
            <w:proofErr w:type="spellEnd"/>
            <w:r>
              <w:rPr>
                <w:rFonts w:ascii="Consolas" w:eastAsia="Consolas" w:hAnsi="Consolas" w:cs="Consolas"/>
                <w:b/>
                <w:bCs/>
                <w:color w:val="8E44AD"/>
                <w:sz w:val="18"/>
                <w:szCs w:val="18"/>
              </w:rPr>
              <w:t>]</w:t>
            </w:r>
          </w:p>
        </w:tc>
        <w:tc>
          <w:tcPr>
            <w:tcW w:w="6460" w:type="dxa"/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094CD98A" w14:textId="77777777" w:rsidR="00D3039F" w:rsidRDefault="00000000">
            <w:r>
              <w:rPr>
                <w:sz w:val="20"/>
                <w:szCs w:val="20"/>
              </w:rPr>
              <w:t xml:space="preserve">Carga sedes y partidos. Si fallan las sedes, muestra </w:t>
            </w:r>
            <w:proofErr w:type="spellStart"/>
            <w:r>
              <w:rPr>
                <w:sz w:val="20"/>
                <w:szCs w:val="20"/>
              </w:rPr>
              <w:t>errorNotice</w:t>
            </w:r>
            <w:proofErr w:type="spellEnd"/>
            <w:r>
              <w:rPr>
                <w:sz w:val="20"/>
                <w:szCs w:val="20"/>
              </w:rPr>
              <w:t xml:space="preserve"> con reintento. Agrupa los partidos por </w:t>
            </w:r>
            <w:proofErr w:type="spellStart"/>
            <w:r>
              <w:rPr>
                <w:sz w:val="20"/>
                <w:szCs w:val="20"/>
              </w:rPr>
              <w:t>stadium_id</w:t>
            </w:r>
            <w:proofErr w:type="spellEnd"/>
            <w:r>
              <w:rPr>
                <w:sz w:val="20"/>
                <w:szCs w:val="20"/>
              </w:rPr>
              <w:t xml:space="preserve">; marca </w:t>
            </w:r>
            <w:proofErr w:type="spellStart"/>
            <w:r>
              <w:rPr>
                <w:sz w:val="20"/>
                <w:szCs w:val="20"/>
              </w:rPr>
              <w:t>stale</w:t>
            </w:r>
            <w:proofErr w:type="spellEnd"/>
            <w:r>
              <w:rPr>
                <w:sz w:val="20"/>
                <w:szCs w:val="20"/>
              </w:rPr>
              <w:t xml:space="preserve"> si aplica; crea las </w:t>
            </w:r>
            <w:proofErr w:type="spellStart"/>
            <w:r>
              <w:rPr>
                <w:sz w:val="20"/>
                <w:szCs w:val="20"/>
              </w:rPr>
              <w:t>sub-pestañas</w:t>
            </w:r>
            <w:proofErr w:type="spellEnd"/>
            <w:r>
              <w:rPr>
                <w:sz w:val="20"/>
                <w:szCs w:val="20"/>
              </w:rPr>
              <w:t xml:space="preserve"> Recorrido / Por país.</w:t>
            </w:r>
          </w:p>
        </w:tc>
      </w:tr>
      <w:tr w:rsidR="00D3039F" w14:paraId="094CD98E" w14:textId="77777777">
        <w:tblPrEx>
          <w:tblCellMar>
            <w:top w:w="0" w:type="dxa"/>
            <w:bottom w:w="0" w:type="dxa"/>
          </w:tblCellMar>
        </w:tblPrEx>
        <w:tc>
          <w:tcPr>
            <w:tcW w:w="2900" w:type="dxa"/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094CD98C" w14:textId="77777777" w:rsidR="00D3039F" w:rsidRDefault="00000000">
            <w:r>
              <w:rPr>
                <w:rFonts w:ascii="Consolas" w:eastAsia="Consolas" w:hAnsi="Consolas" w:cs="Consolas"/>
                <w:b/>
                <w:bCs/>
                <w:color w:val="8E44AD"/>
                <w:sz w:val="18"/>
                <w:szCs w:val="18"/>
              </w:rPr>
              <w:t>render(mode)</w:t>
            </w:r>
          </w:p>
        </w:tc>
        <w:tc>
          <w:tcPr>
            <w:tcW w:w="6460" w:type="dxa"/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094CD98D" w14:textId="77777777" w:rsidR="00D3039F" w:rsidRDefault="00000000">
            <w:r>
              <w:rPr>
                <w:sz w:val="20"/>
                <w:szCs w:val="20"/>
              </w:rPr>
              <w:t xml:space="preserve">Pinta el modo elegido; añade el </w:t>
            </w:r>
            <w:proofErr w:type="spellStart"/>
            <w:r>
              <w:rPr>
                <w:sz w:val="20"/>
                <w:szCs w:val="20"/>
              </w:rPr>
              <w:t>staleBadge</w:t>
            </w:r>
            <w:proofErr w:type="spellEnd"/>
            <w:r>
              <w:rPr>
                <w:sz w:val="20"/>
                <w:szCs w:val="20"/>
              </w:rPr>
              <w:t xml:space="preserve"> si los datos son de caché.</w:t>
            </w:r>
          </w:p>
        </w:tc>
      </w:tr>
      <w:tr w:rsidR="00D3039F" w14:paraId="094CD991" w14:textId="77777777">
        <w:tblPrEx>
          <w:tblCellMar>
            <w:top w:w="0" w:type="dxa"/>
            <w:bottom w:w="0" w:type="dxa"/>
          </w:tblCellMar>
        </w:tblPrEx>
        <w:tc>
          <w:tcPr>
            <w:tcW w:w="2900" w:type="dxa"/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094CD98F" w14:textId="77777777" w:rsidR="00D3039F" w:rsidRDefault="00000000">
            <w:proofErr w:type="spellStart"/>
            <w:r>
              <w:rPr>
                <w:rFonts w:ascii="Consolas" w:eastAsia="Consolas" w:hAnsi="Consolas" w:cs="Consolas"/>
                <w:b/>
                <w:bCs/>
                <w:color w:val="8E44AD"/>
                <w:sz w:val="18"/>
                <w:szCs w:val="18"/>
              </w:rPr>
              <w:lastRenderedPageBreak/>
              <w:t>renderRecorrido</w:t>
            </w:r>
            <w:proofErr w:type="spellEnd"/>
            <w:r>
              <w:rPr>
                <w:rFonts w:ascii="Consolas" w:eastAsia="Consolas" w:hAnsi="Consolas" w:cs="Consolas"/>
                <w:b/>
                <w:bCs/>
                <w:color w:val="8E44AD"/>
                <w:sz w:val="18"/>
                <w:szCs w:val="18"/>
              </w:rPr>
              <w:t>()</w:t>
            </w:r>
          </w:p>
        </w:tc>
        <w:tc>
          <w:tcPr>
            <w:tcW w:w="6460" w:type="dxa"/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094CD990" w14:textId="77777777" w:rsidR="00D3039F" w:rsidRDefault="00000000">
            <w:r>
              <w:rPr>
                <w:sz w:val="20"/>
                <w:szCs w:val="20"/>
              </w:rPr>
              <w:t>Un &lt;</w:t>
            </w:r>
            <w:proofErr w:type="spellStart"/>
            <w:r>
              <w:rPr>
                <w:sz w:val="20"/>
                <w:szCs w:val="20"/>
              </w:rPr>
              <w:t>select</w:t>
            </w:r>
            <w:proofErr w:type="spellEnd"/>
            <w:r>
              <w:rPr>
                <w:sz w:val="20"/>
                <w:szCs w:val="20"/>
              </w:rPr>
              <w:t xml:space="preserve">&gt; de estadios y un contenedor con scroll propio. </w:t>
            </w:r>
            <w:proofErr w:type="spellStart"/>
            <w:r>
              <w:rPr>
                <w:sz w:val="20"/>
                <w:szCs w:val="20"/>
              </w:rPr>
              <w:t>goTo</w:t>
            </w:r>
            <w:proofErr w:type="spellEnd"/>
            <w:r>
              <w:rPr>
                <w:sz w:val="20"/>
                <w:szCs w:val="20"/>
              </w:rPr>
              <w:t xml:space="preserve">(id) hace </w:t>
            </w:r>
            <w:proofErr w:type="spellStart"/>
            <w:r>
              <w:rPr>
                <w:sz w:val="20"/>
                <w:szCs w:val="20"/>
              </w:rPr>
              <w:t>scrollTo</w:t>
            </w:r>
            <w:proofErr w:type="spellEnd"/>
            <w:r>
              <w:rPr>
                <w:sz w:val="20"/>
                <w:szCs w:val="20"/>
              </w:rPr>
              <w:t>({</w:t>
            </w:r>
            <w:proofErr w:type="spellStart"/>
            <w:r>
              <w:rPr>
                <w:sz w:val="20"/>
                <w:szCs w:val="20"/>
              </w:rPr>
              <w:t>behavior</w:t>
            </w:r>
            <w:proofErr w:type="spellEnd"/>
            <w:r>
              <w:rPr>
                <w:sz w:val="20"/>
                <w:szCs w:val="20"/>
              </w:rPr>
              <w:t>:"</w:t>
            </w:r>
            <w:proofErr w:type="spellStart"/>
            <w:r>
              <w:rPr>
                <w:sz w:val="20"/>
                <w:szCs w:val="20"/>
              </w:rPr>
              <w:t>smooth</w:t>
            </w:r>
            <w:proofErr w:type="spellEnd"/>
            <w:r>
              <w:rPr>
                <w:sz w:val="20"/>
                <w:szCs w:val="20"/>
              </w:rPr>
              <w:t xml:space="preserve">"}) DENTRO del contenedor (cumple el objetivo técnico sin mover la página) y </w:t>
            </w:r>
            <w:proofErr w:type="spellStart"/>
            <w:r>
              <w:rPr>
                <w:sz w:val="20"/>
                <w:szCs w:val="20"/>
              </w:rPr>
              <w:t>setActive</w:t>
            </w:r>
            <w:proofErr w:type="spellEnd"/>
            <w:r>
              <w:rPr>
                <w:sz w:val="20"/>
                <w:szCs w:val="20"/>
              </w:rPr>
              <w:t>(id) marca la sede activa. Si /</w:t>
            </w:r>
            <w:proofErr w:type="spellStart"/>
            <w:r>
              <w:rPr>
                <w:sz w:val="20"/>
                <w:szCs w:val="20"/>
              </w:rPr>
              <w:t>get</w:t>
            </w:r>
            <w:proofErr w:type="spellEnd"/>
            <w:r>
              <w:rPr>
                <w:sz w:val="20"/>
                <w:szCs w:val="20"/>
              </w:rPr>
              <w:t>/</w:t>
            </w:r>
            <w:proofErr w:type="spellStart"/>
            <w:r>
              <w:rPr>
                <w:sz w:val="20"/>
                <w:szCs w:val="20"/>
              </w:rPr>
              <w:t>games</w:t>
            </w:r>
            <w:proofErr w:type="spellEnd"/>
            <w:r>
              <w:rPr>
                <w:sz w:val="20"/>
                <w:szCs w:val="20"/>
              </w:rPr>
              <w:t xml:space="preserve"> falló, cada sede muestra un mensaje local "no se pudieron cargar los partidos" sin bloquear la navegación (reto de resiliencia).</w:t>
            </w:r>
          </w:p>
        </w:tc>
      </w:tr>
      <w:tr w:rsidR="00D3039F" w14:paraId="094CD994" w14:textId="77777777">
        <w:tblPrEx>
          <w:tblCellMar>
            <w:top w:w="0" w:type="dxa"/>
            <w:bottom w:w="0" w:type="dxa"/>
          </w:tblCellMar>
        </w:tblPrEx>
        <w:tc>
          <w:tcPr>
            <w:tcW w:w="2900" w:type="dxa"/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094CD992" w14:textId="77777777" w:rsidR="00D3039F" w:rsidRDefault="00000000">
            <w:proofErr w:type="spellStart"/>
            <w:r>
              <w:rPr>
                <w:rFonts w:ascii="Consolas" w:eastAsia="Consolas" w:hAnsi="Consolas" w:cs="Consolas"/>
                <w:b/>
                <w:bCs/>
                <w:color w:val="8E44AD"/>
                <w:sz w:val="18"/>
                <w:szCs w:val="18"/>
              </w:rPr>
              <w:t>renderByCountry</w:t>
            </w:r>
            <w:proofErr w:type="spellEnd"/>
            <w:r>
              <w:rPr>
                <w:rFonts w:ascii="Consolas" w:eastAsia="Consolas" w:hAnsi="Consolas" w:cs="Consolas"/>
                <w:b/>
                <w:bCs/>
                <w:color w:val="8E44AD"/>
                <w:sz w:val="18"/>
                <w:szCs w:val="18"/>
              </w:rPr>
              <w:t>()</w:t>
            </w:r>
          </w:p>
        </w:tc>
        <w:tc>
          <w:tcPr>
            <w:tcW w:w="6460" w:type="dxa"/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094CD993" w14:textId="77777777" w:rsidR="00D3039F" w:rsidRDefault="00000000">
            <w:r>
              <w:rPr>
                <w:sz w:val="20"/>
                <w:szCs w:val="20"/>
              </w:rPr>
              <w:t xml:space="preserve">Deriva la lista de países, dibuja chips (Todos + cada país) y un </w:t>
            </w:r>
            <w:proofErr w:type="spellStart"/>
            <w:r>
              <w:rPr>
                <w:sz w:val="20"/>
                <w:szCs w:val="20"/>
              </w:rPr>
              <w:t>grid</w:t>
            </w:r>
            <w:proofErr w:type="spellEnd"/>
            <w:r>
              <w:rPr>
                <w:sz w:val="20"/>
                <w:szCs w:val="20"/>
              </w:rPr>
              <w:t xml:space="preserve"> de sedes con el conteo de partidos por sede.</w:t>
            </w:r>
          </w:p>
        </w:tc>
      </w:tr>
      <w:tr w:rsidR="00D3039F" w14:paraId="094CD997" w14:textId="77777777">
        <w:tblPrEx>
          <w:tblCellMar>
            <w:top w:w="0" w:type="dxa"/>
            <w:bottom w:w="0" w:type="dxa"/>
          </w:tblCellMar>
        </w:tblPrEx>
        <w:tc>
          <w:tcPr>
            <w:tcW w:w="2900" w:type="dxa"/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094CD995" w14:textId="77777777" w:rsidR="00D3039F" w:rsidRDefault="00000000">
            <w:proofErr w:type="spellStart"/>
            <w:r>
              <w:rPr>
                <w:rFonts w:ascii="Consolas" w:eastAsia="Consolas" w:hAnsi="Consolas" w:cs="Consolas"/>
                <w:b/>
                <w:bCs/>
                <w:color w:val="8E44AD"/>
                <w:sz w:val="18"/>
                <w:szCs w:val="18"/>
              </w:rPr>
              <w:t>matchTag</w:t>
            </w:r>
            <w:proofErr w:type="spellEnd"/>
            <w:r>
              <w:rPr>
                <w:rFonts w:ascii="Consolas" w:eastAsia="Consolas" w:hAnsi="Consolas" w:cs="Consolas"/>
                <w:b/>
                <w:bCs/>
                <w:color w:val="8E44AD"/>
                <w:sz w:val="18"/>
                <w:szCs w:val="18"/>
              </w:rPr>
              <w:t>(g)</w:t>
            </w:r>
          </w:p>
        </w:tc>
        <w:tc>
          <w:tcPr>
            <w:tcW w:w="6460" w:type="dxa"/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094CD996" w14:textId="77777777" w:rsidR="00D3039F" w:rsidRDefault="00000000">
            <w:r>
              <w:rPr>
                <w:sz w:val="20"/>
                <w:szCs w:val="20"/>
              </w:rPr>
              <w:t xml:space="preserve">Fila de un partido: </w:t>
            </w:r>
            <w:proofErr w:type="spellStart"/>
            <w:r>
              <w:rPr>
                <w:sz w:val="20"/>
                <w:szCs w:val="20"/>
              </w:rPr>
              <w:t>grupo·jornada</w:t>
            </w:r>
            <w:proofErr w:type="spellEnd"/>
            <w:r>
              <w:rPr>
                <w:sz w:val="20"/>
                <w:szCs w:val="20"/>
              </w:rPr>
              <w:t xml:space="preserve"> + fecha + marcador ("Por jugar" si no ha terminado).</w:t>
            </w:r>
          </w:p>
        </w:tc>
      </w:tr>
    </w:tbl>
    <w:p w14:paraId="094CD998" w14:textId="77777777" w:rsidR="00D3039F" w:rsidRDefault="00000000">
      <w:pPr>
        <w:pStyle w:val="Ttulo2"/>
        <w:spacing w:before="220" w:after="90"/>
      </w:pPr>
      <w:bookmarkStart w:id="11" w:name="_Toc235083219"/>
      <w:proofErr w:type="gramStart"/>
      <w:r>
        <w:rPr>
          <w:b/>
          <w:bCs/>
          <w:color w:val="1B1512"/>
        </w:rPr>
        <w:t>src/</w:t>
      </w:r>
      <w:proofErr w:type="spellStart"/>
      <w:r>
        <w:rPr>
          <w:b/>
          <w:bCs/>
          <w:color w:val="1B1512"/>
        </w:rPr>
        <w:t>views</w:t>
      </w:r>
      <w:proofErr w:type="spellEnd"/>
      <w:r>
        <w:rPr>
          <w:b/>
          <w:bCs/>
          <w:color w:val="1B1512"/>
        </w:rPr>
        <w:t>/agenda.js  —</w:t>
      </w:r>
      <w:proofErr w:type="gramEnd"/>
      <w:r>
        <w:rPr>
          <w:b/>
          <w:bCs/>
          <w:color w:val="1B1512"/>
        </w:rPr>
        <w:t xml:space="preserve"> 2.2 Agenda Simultánea</w:t>
      </w:r>
      <w:bookmarkEnd w:id="11"/>
    </w:p>
    <w:p w14:paraId="094CD999" w14:textId="77777777" w:rsidR="00D3039F" w:rsidRDefault="00000000">
      <w:pPr>
        <w:spacing w:after="60"/>
      </w:pPr>
      <w:r>
        <w:rPr>
          <w:b/>
          <w:bCs/>
          <w:color w:val="C0392B"/>
        </w:rPr>
        <w:t xml:space="preserve">Rol: </w:t>
      </w:r>
      <w:r>
        <w:t xml:space="preserve">Detecta días con 2+ partidos simultáneos y los muestra en un </w:t>
      </w:r>
      <w:proofErr w:type="spellStart"/>
      <w:r>
        <w:t>layout</w:t>
      </w:r>
      <w:proofErr w:type="spellEnd"/>
      <w:r>
        <w:t xml:space="preserve"> de dos columnas: calendario a la izquierda, partidos del día a la derecha.</w:t>
      </w:r>
    </w:p>
    <w:p w14:paraId="094CD99A" w14:textId="77777777" w:rsidR="00D3039F" w:rsidRDefault="00000000">
      <w:pPr>
        <w:spacing w:after="60"/>
      </w:pPr>
      <w:r>
        <w:rPr>
          <w:b/>
          <w:bCs/>
          <w:color w:val="C0392B"/>
        </w:rPr>
        <w:t xml:space="preserve">Qué expone: </w:t>
      </w:r>
      <w:proofErr w:type="spellStart"/>
      <w:r>
        <w:t>WC.views.agenda</w:t>
      </w:r>
      <w:proofErr w:type="spellEnd"/>
      <w:r>
        <w:t xml:space="preserve"> = { </w:t>
      </w:r>
      <w:proofErr w:type="spellStart"/>
      <w:r>
        <w:t>mount</w:t>
      </w:r>
      <w:proofErr w:type="spellEnd"/>
      <w:r>
        <w:t xml:space="preserve"> }.</w:t>
      </w:r>
    </w:p>
    <w:p w14:paraId="094CD99B" w14:textId="77777777" w:rsidR="00D3039F" w:rsidRDefault="00000000">
      <w:pPr>
        <w:spacing w:after="60"/>
      </w:pPr>
      <w:r>
        <w:rPr>
          <w:b/>
          <w:bCs/>
          <w:color w:val="C0392B"/>
        </w:rPr>
        <w:t xml:space="preserve">A quién llama: </w:t>
      </w:r>
      <w:proofErr w:type="spellStart"/>
      <w:r>
        <w:t>WC.api.load</w:t>
      </w:r>
      <w:proofErr w:type="spellEnd"/>
      <w:r>
        <w:t>('/</w:t>
      </w:r>
      <w:proofErr w:type="spellStart"/>
      <w:r>
        <w:t>get</w:t>
      </w:r>
      <w:proofErr w:type="spellEnd"/>
      <w:r>
        <w:t>/</w:t>
      </w:r>
      <w:proofErr w:type="spellStart"/>
      <w:r>
        <w:t>games</w:t>
      </w:r>
      <w:proofErr w:type="spellEnd"/>
      <w:r>
        <w:t>','/</w:t>
      </w:r>
      <w:proofErr w:type="spellStart"/>
      <w:r>
        <w:t>get</w:t>
      </w:r>
      <w:proofErr w:type="spellEnd"/>
      <w:r>
        <w:t xml:space="preserve">/teams'), </w:t>
      </w:r>
      <w:proofErr w:type="spellStart"/>
      <w:r>
        <w:t>WC.ui</w:t>
      </w:r>
      <w:proofErr w:type="spellEnd"/>
      <w:r>
        <w:t xml:space="preserve">.*, </w:t>
      </w:r>
      <w:proofErr w:type="spellStart"/>
      <w:r>
        <w:t>WC.util</w:t>
      </w:r>
      <w:proofErr w:type="spellEnd"/>
      <w:r>
        <w:t>.*.</w:t>
      </w:r>
    </w:p>
    <w:p w14:paraId="094CD99C" w14:textId="77777777" w:rsidR="00D3039F" w:rsidRDefault="00000000">
      <w:pPr>
        <w:spacing w:after="60"/>
      </w:pPr>
      <w:r>
        <w:rPr>
          <w:b/>
          <w:bCs/>
          <w:color w:val="C0392B"/>
        </w:rPr>
        <w:t xml:space="preserve">Quién lo usa: </w:t>
      </w:r>
      <w:r>
        <w:t>app.js.</w:t>
      </w:r>
    </w:p>
    <w:p w14:paraId="094CD99D" w14:textId="77777777" w:rsidR="00D3039F" w:rsidRDefault="00000000">
      <w:pPr>
        <w:spacing w:before="60" w:after="50"/>
      </w:pPr>
      <w:r>
        <w:rPr>
          <w:b/>
          <w:bCs/>
          <w:color w:val="1B1512"/>
        </w:rPr>
        <w:t>Funciones:</w:t>
      </w:r>
    </w:p>
    <w:tbl>
      <w:tblPr>
        <w:tblW w:w="9360" w:type="dxa"/>
        <w:tblBorders>
          <w:top w:val="single" w:sz="4" w:space="0" w:color="D8C6C2"/>
          <w:left w:val="single" w:sz="4" w:space="0" w:color="D8C6C2"/>
          <w:bottom w:val="single" w:sz="4" w:space="0" w:color="D8C6C2"/>
          <w:right w:val="single" w:sz="4" w:space="0" w:color="D8C6C2"/>
          <w:insideH w:val="single" w:sz="4" w:space="0" w:color="E4D7D4"/>
          <w:insideV w:val="single" w:sz="4" w:space="0" w:color="E4D7D4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900"/>
        <w:gridCol w:w="6460"/>
      </w:tblGrid>
      <w:tr w:rsidR="00D3039F" w14:paraId="094CD9A0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2900" w:type="dxa"/>
            <w:shd w:val="clear" w:color="auto" w:fill="F2E6E4"/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094CD99E" w14:textId="77777777" w:rsidR="00D3039F" w:rsidRDefault="00000000">
            <w:r>
              <w:rPr>
                <w:b/>
                <w:bCs/>
                <w:color w:val="C0392B"/>
              </w:rPr>
              <w:t>Función</w:t>
            </w:r>
          </w:p>
        </w:tc>
        <w:tc>
          <w:tcPr>
            <w:tcW w:w="6460" w:type="dxa"/>
            <w:shd w:val="clear" w:color="auto" w:fill="F2E6E4"/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094CD99F" w14:textId="77777777" w:rsidR="00D3039F" w:rsidRDefault="00000000">
            <w:r>
              <w:rPr>
                <w:b/>
                <w:bCs/>
                <w:color w:val="C0392B"/>
              </w:rPr>
              <w:t>Qué hace (detalle para explicar)</w:t>
            </w:r>
          </w:p>
        </w:tc>
      </w:tr>
      <w:tr w:rsidR="00D3039F" w14:paraId="094CD9A3" w14:textId="77777777">
        <w:tblPrEx>
          <w:tblCellMar>
            <w:top w:w="0" w:type="dxa"/>
            <w:bottom w:w="0" w:type="dxa"/>
          </w:tblCellMar>
        </w:tblPrEx>
        <w:tc>
          <w:tcPr>
            <w:tcW w:w="2900" w:type="dxa"/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094CD9A1" w14:textId="77777777" w:rsidR="00D3039F" w:rsidRDefault="00000000">
            <w:proofErr w:type="spellStart"/>
            <w:r>
              <w:rPr>
                <w:rFonts w:ascii="Consolas" w:eastAsia="Consolas" w:hAnsi="Consolas" w:cs="Consolas"/>
                <w:b/>
                <w:bCs/>
                <w:color w:val="8E44AD"/>
                <w:sz w:val="18"/>
                <w:szCs w:val="18"/>
              </w:rPr>
              <w:t>mount</w:t>
            </w:r>
            <w:proofErr w:type="spellEnd"/>
            <w:r>
              <w:rPr>
                <w:rFonts w:ascii="Consolas" w:eastAsia="Consolas" w:hAnsi="Consolas" w:cs="Consolas"/>
                <w:b/>
                <w:bCs/>
                <w:color w:val="8E44AD"/>
                <w:sz w:val="18"/>
                <w:szCs w:val="18"/>
              </w:rPr>
              <w:t>(</w:t>
            </w:r>
            <w:proofErr w:type="spellStart"/>
            <w:r>
              <w:rPr>
                <w:rFonts w:ascii="Consolas" w:eastAsia="Consolas" w:hAnsi="Consolas" w:cs="Consolas"/>
                <w:b/>
                <w:bCs/>
                <w:color w:val="8E44AD"/>
                <w:sz w:val="18"/>
                <w:szCs w:val="18"/>
              </w:rPr>
              <w:t>root</w:t>
            </w:r>
            <w:proofErr w:type="spellEnd"/>
            <w:r>
              <w:rPr>
                <w:rFonts w:ascii="Consolas" w:eastAsia="Consolas" w:hAnsi="Consolas" w:cs="Consolas"/>
                <w:b/>
                <w:bCs/>
                <w:color w:val="8E44AD"/>
                <w:sz w:val="18"/>
                <w:szCs w:val="18"/>
              </w:rPr>
              <w:t>)  [</w:t>
            </w:r>
            <w:proofErr w:type="spellStart"/>
            <w:r>
              <w:rPr>
                <w:rFonts w:ascii="Consolas" w:eastAsia="Consolas" w:hAnsi="Consolas" w:cs="Consolas"/>
                <w:b/>
                <w:bCs/>
                <w:color w:val="8E44AD"/>
                <w:sz w:val="18"/>
                <w:szCs w:val="18"/>
              </w:rPr>
              <w:t>async</w:t>
            </w:r>
            <w:proofErr w:type="spellEnd"/>
            <w:r>
              <w:rPr>
                <w:rFonts w:ascii="Consolas" w:eastAsia="Consolas" w:hAnsi="Consolas" w:cs="Consolas"/>
                <w:b/>
                <w:bCs/>
                <w:color w:val="8E44AD"/>
                <w:sz w:val="18"/>
                <w:szCs w:val="18"/>
              </w:rPr>
              <w:t>]</w:t>
            </w:r>
          </w:p>
        </w:tc>
        <w:tc>
          <w:tcPr>
            <w:tcW w:w="6460" w:type="dxa"/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094CD9A2" w14:textId="77777777" w:rsidR="00D3039F" w:rsidRDefault="00000000">
            <w:r>
              <w:rPr>
                <w:sz w:val="20"/>
                <w:szCs w:val="20"/>
              </w:rPr>
              <w:t xml:space="preserve">Muestra </w:t>
            </w:r>
            <w:proofErr w:type="spellStart"/>
            <w:r>
              <w:rPr>
                <w:sz w:val="20"/>
                <w:szCs w:val="20"/>
              </w:rPr>
              <w:t>skeleton</w:t>
            </w:r>
            <w:proofErr w:type="spellEnd"/>
            <w:r>
              <w:rPr>
                <w:sz w:val="20"/>
                <w:szCs w:val="20"/>
              </w:rPr>
              <w:t xml:space="preserve"> mientras carga. Agrupa partidos por día (</w:t>
            </w:r>
            <w:proofErr w:type="spellStart"/>
            <w:r>
              <w:rPr>
                <w:sz w:val="20"/>
                <w:szCs w:val="20"/>
              </w:rPr>
              <w:t>byKey</w:t>
            </w:r>
            <w:proofErr w:type="spellEnd"/>
            <w:r>
              <w:rPr>
                <w:sz w:val="20"/>
                <w:szCs w:val="20"/>
              </w:rPr>
              <w:t xml:space="preserve">) y se queda con los días de 2+ partidos. Si no hay ni red ni caché, muestra </w:t>
            </w:r>
            <w:proofErr w:type="spellStart"/>
            <w:r>
              <w:rPr>
                <w:sz w:val="20"/>
                <w:szCs w:val="20"/>
              </w:rPr>
              <w:t>errorNotice</w:t>
            </w:r>
            <w:proofErr w:type="spellEnd"/>
            <w:r>
              <w:rPr>
                <w:sz w:val="20"/>
                <w:szCs w:val="20"/>
              </w:rPr>
              <w:t xml:space="preserve">; si son datos de caché, </w:t>
            </w:r>
            <w:proofErr w:type="spellStart"/>
            <w:r>
              <w:rPr>
                <w:sz w:val="20"/>
                <w:szCs w:val="20"/>
              </w:rPr>
              <w:t>staleBadge</w:t>
            </w:r>
            <w:proofErr w:type="spellEnd"/>
            <w:r>
              <w:rPr>
                <w:sz w:val="20"/>
                <w:szCs w:val="20"/>
              </w:rPr>
              <w:t>.</w:t>
            </w:r>
          </w:p>
        </w:tc>
      </w:tr>
      <w:tr w:rsidR="00D3039F" w14:paraId="094CD9A6" w14:textId="77777777">
        <w:tblPrEx>
          <w:tblCellMar>
            <w:top w:w="0" w:type="dxa"/>
            <w:bottom w:w="0" w:type="dxa"/>
          </w:tblCellMar>
        </w:tblPrEx>
        <w:tc>
          <w:tcPr>
            <w:tcW w:w="2900" w:type="dxa"/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094CD9A4" w14:textId="77777777" w:rsidR="00D3039F" w:rsidRDefault="00000000">
            <w:proofErr w:type="spellStart"/>
            <w:r>
              <w:rPr>
                <w:rFonts w:ascii="Consolas" w:eastAsia="Consolas" w:hAnsi="Consolas" w:cs="Consolas"/>
                <w:b/>
                <w:bCs/>
                <w:color w:val="8E44AD"/>
                <w:sz w:val="18"/>
                <w:szCs w:val="18"/>
              </w:rPr>
              <w:t>renderCalendar</w:t>
            </w:r>
            <w:proofErr w:type="spellEnd"/>
            <w:r>
              <w:rPr>
                <w:rFonts w:ascii="Consolas" w:eastAsia="Consolas" w:hAnsi="Consolas" w:cs="Consolas"/>
                <w:b/>
                <w:bCs/>
                <w:color w:val="8E44AD"/>
                <w:sz w:val="18"/>
                <w:szCs w:val="18"/>
              </w:rPr>
              <w:t>()</w:t>
            </w:r>
          </w:p>
        </w:tc>
        <w:tc>
          <w:tcPr>
            <w:tcW w:w="6460" w:type="dxa"/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094CD9A5" w14:textId="77777777" w:rsidR="00D3039F" w:rsidRDefault="00000000">
            <w:r>
              <w:rPr>
                <w:sz w:val="20"/>
                <w:szCs w:val="20"/>
              </w:rPr>
              <w:t>Dibuja los meses que contienen días activos; sólo los días con 2+ partidos son seleccionables y resaltan; al hacer clic cambian el día seleccionado.</w:t>
            </w:r>
          </w:p>
        </w:tc>
      </w:tr>
      <w:tr w:rsidR="00D3039F" w14:paraId="094CD9A9" w14:textId="77777777">
        <w:tblPrEx>
          <w:tblCellMar>
            <w:top w:w="0" w:type="dxa"/>
            <w:bottom w:w="0" w:type="dxa"/>
          </w:tblCellMar>
        </w:tblPrEx>
        <w:tc>
          <w:tcPr>
            <w:tcW w:w="2900" w:type="dxa"/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094CD9A7" w14:textId="77777777" w:rsidR="00D3039F" w:rsidRDefault="00000000">
            <w:proofErr w:type="spellStart"/>
            <w:r>
              <w:rPr>
                <w:rFonts w:ascii="Consolas" w:eastAsia="Consolas" w:hAnsi="Consolas" w:cs="Consolas"/>
                <w:b/>
                <w:bCs/>
                <w:color w:val="8E44AD"/>
                <w:sz w:val="18"/>
                <w:szCs w:val="18"/>
              </w:rPr>
              <w:t>renderDay</w:t>
            </w:r>
            <w:proofErr w:type="spellEnd"/>
            <w:r>
              <w:rPr>
                <w:rFonts w:ascii="Consolas" w:eastAsia="Consolas" w:hAnsi="Consolas" w:cs="Consolas"/>
                <w:b/>
                <w:bCs/>
                <w:color w:val="8E44AD"/>
                <w:sz w:val="18"/>
                <w:szCs w:val="18"/>
              </w:rPr>
              <w:t>()</w:t>
            </w:r>
          </w:p>
        </w:tc>
        <w:tc>
          <w:tcPr>
            <w:tcW w:w="6460" w:type="dxa"/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094CD9A8" w14:textId="77777777" w:rsidR="00D3039F" w:rsidRDefault="00000000">
            <w:r>
              <w:rPr>
                <w:sz w:val="20"/>
                <w:szCs w:val="20"/>
              </w:rPr>
              <w:t>Pinta las tarjetas de los partidos del día seleccionado (ordenados por hora).</w:t>
            </w:r>
          </w:p>
        </w:tc>
      </w:tr>
      <w:tr w:rsidR="00D3039F" w14:paraId="094CD9AC" w14:textId="77777777">
        <w:tblPrEx>
          <w:tblCellMar>
            <w:top w:w="0" w:type="dxa"/>
            <w:bottom w:w="0" w:type="dxa"/>
          </w:tblCellMar>
        </w:tblPrEx>
        <w:tc>
          <w:tcPr>
            <w:tcW w:w="2900" w:type="dxa"/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094CD9AA" w14:textId="77777777" w:rsidR="00D3039F" w:rsidRDefault="00000000">
            <w:proofErr w:type="spellStart"/>
            <w:r>
              <w:rPr>
                <w:rFonts w:ascii="Consolas" w:eastAsia="Consolas" w:hAnsi="Consolas" w:cs="Consolas"/>
                <w:b/>
                <w:bCs/>
                <w:color w:val="8E44AD"/>
                <w:sz w:val="18"/>
                <w:szCs w:val="18"/>
              </w:rPr>
              <w:t>matchCard</w:t>
            </w:r>
            <w:proofErr w:type="spellEnd"/>
            <w:r>
              <w:rPr>
                <w:rFonts w:ascii="Consolas" w:eastAsia="Consolas" w:hAnsi="Consolas" w:cs="Consolas"/>
                <w:b/>
                <w:bCs/>
                <w:color w:val="8E44AD"/>
                <w:sz w:val="18"/>
                <w:szCs w:val="18"/>
              </w:rPr>
              <w:t xml:space="preserve">(g, </w:t>
            </w:r>
            <w:proofErr w:type="spellStart"/>
            <w:r>
              <w:rPr>
                <w:rFonts w:ascii="Consolas" w:eastAsia="Consolas" w:hAnsi="Consolas" w:cs="Consolas"/>
                <w:b/>
                <w:bCs/>
                <w:color w:val="8E44AD"/>
                <w:sz w:val="18"/>
                <w:szCs w:val="18"/>
              </w:rPr>
              <w:t>nameOf</w:t>
            </w:r>
            <w:proofErr w:type="spellEnd"/>
            <w:r>
              <w:rPr>
                <w:rFonts w:ascii="Consolas" w:eastAsia="Consolas" w:hAnsi="Consolas" w:cs="Consolas"/>
                <w:b/>
                <w:bCs/>
                <w:color w:val="8E44AD"/>
                <w:sz w:val="18"/>
                <w:szCs w:val="18"/>
              </w:rPr>
              <w:t>)</w:t>
            </w:r>
          </w:p>
        </w:tc>
        <w:tc>
          <w:tcPr>
            <w:tcW w:w="6460" w:type="dxa"/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094CD9AB" w14:textId="77777777" w:rsidR="00D3039F" w:rsidRDefault="00000000">
            <w:r>
              <w:rPr>
                <w:sz w:val="20"/>
                <w:szCs w:val="20"/>
              </w:rPr>
              <w:t xml:space="preserve">Tarjeta de partido: </w:t>
            </w:r>
            <w:proofErr w:type="spellStart"/>
            <w:r>
              <w:rPr>
                <w:sz w:val="20"/>
                <w:szCs w:val="20"/>
              </w:rPr>
              <w:t>grupo·jornada</w:t>
            </w:r>
            <w:proofErr w:type="spellEnd"/>
            <w:r>
              <w:rPr>
                <w:sz w:val="20"/>
                <w:szCs w:val="20"/>
              </w:rPr>
              <w:t>, equipos/marcador y hora.</w:t>
            </w:r>
          </w:p>
        </w:tc>
      </w:tr>
      <w:tr w:rsidR="00D3039F" w14:paraId="094CD9AF" w14:textId="77777777">
        <w:tblPrEx>
          <w:tblCellMar>
            <w:top w:w="0" w:type="dxa"/>
            <w:bottom w:w="0" w:type="dxa"/>
          </w:tblCellMar>
        </w:tblPrEx>
        <w:tc>
          <w:tcPr>
            <w:tcW w:w="2900" w:type="dxa"/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094CD9AD" w14:textId="77777777" w:rsidR="00D3039F" w:rsidRDefault="00000000">
            <w:proofErr w:type="spellStart"/>
            <w:r>
              <w:rPr>
                <w:rFonts w:ascii="Consolas" w:eastAsia="Consolas" w:hAnsi="Consolas" w:cs="Consolas"/>
                <w:b/>
                <w:bCs/>
                <w:color w:val="8E44AD"/>
                <w:sz w:val="18"/>
                <w:szCs w:val="18"/>
              </w:rPr>
              <w:t>toDate</w:t>
            </w:r>
            <w:proofErr w:type="spellEnd"/>
            <w:r>
              <w:rPr>
                <w:rFonts w:ascii="Consolas" w:eastAsia="Consolas" w:hAnsi="Consolas" w:cs="Consolas"/>
                <w:b/>
                <w:bCs/>
                <w:color w:val="8E44AD"/>
                <w:sz w:val="18"/>
                <w:szCs w:val="18"/>
              </w:rPr>
              <w:t xml:space="preserve"> / </w:t>
            </w:r>
            <w:proofErr w:type="spellStart"/>
            <w:r>
              <w:rPr>
                <w:rFonts w:ascii="Consolas" w:eastAsia="Consolas" w:hAnsi="Consolas" w:cs="Consolas"/>
                <w:b/>
                <w:bCs/>
                <w:color w:val="8E44AD"/>
                <w:sz w:val="18"/>
                <w:szCs w:val="18"/>
              </w:rPr>
              <w:t>orderKey</w:t>
            </w:r>
            <w:proofErr w:type="spellEnd"/>
            <w:r>
              <w:rPr>
                <w:rFonts w:ascii="Consolas" w:eastAsia="Consolas" w:hAnsi="Consolas" w:cs="Consolas"/>
                <w:b/>
                <w:bCs/>
                <w:color w:val="8E44AD"/>
                <w:sz w:val="18"/>
                <w:szCs w:val="18"/>
              </w:rPr>
              <w:t xml:space="preserve"> / </w:t>
            </w:r>
            <w:proofErr w:type="spellStart"/>
            <w:r>
              <w:rPr>
                <w:rFonts w:ascii="Consolas" w:eastAsia="Consolas" w:hAnsi="Consolas" w:cs="Consolas"/>
                <w:b/>
                <w:bCs/>
                <w:color w:val="8E44AD"/>
                <w:sz w:val="18"/>
                <w:szCs w:val="18"/>
              </w:rPr>
              <w:t>hourLabel</w:t>
            </w:r>
            <w:proofErr w:type="spellEnd"/>
            <w:r>
              <w:rPr>
                <w:rFonts w:ascii="Consolas" w:eastAsia="Consolas" w:hAnsi="Consolas" w:cs="Consolas"/>
                <w:b/>
                <w:bCs/>
                <w:color w:val="8E44AD"/>
                <w:sz w:val="18"/>
                <w:szCs w:val="18"/>
              </w:rPr>
              <w:t xml:space="preserve"> / </w:t>
            </w:r>
            <w:proofErr w:type="spellStart"/>
            <w:r>
              <w:rPr>
                <w:rFonts w:ascii="Consolas" w:eastAsia="Consolas" w:hAnsi="Consolas" w:cs="Consolas"/>
                <w:b/>
                <w:bCs/>
                <w:color w:val="8E44AD"/>
                <w:sz w:val="18"/>
                <w:szCs w:val="18"/>
              </w:rPr>
              <w:t>daysInMonth</w:t>
            </w:r>
            <w:proofErr w:type="spellEnd"/>
            <w:r>
              <w:rPr>
                <w:rFonts w:ascii="Consolas" w:eastAsia="Consolas" w:hAnsi="Consolas" w:cs="Consolas"/>
                <w:b/>
                <w:bCs/>
                <w:color w:val="8E44AD"/>
                <w:sz w:val="18"/>
                <w:szCs w:val="18"/>
              </w:rPr>
              <w:t xml:space="preserve"> / </w:t>
            </w:r>
            <w:proofErr w:type="spellStart"/>
            <w:r>
              <w:rPr>
                <w:rFonts w:ascii="Consolas" w:eastAsia="Consolas" w:hAnsi="Consolas" w:cs="Consolas"/>
                <w:b/>
                <w:bCs/>
                <w:color w:val="8E44AD"/>
                <w:sz w:val="18"/>
                <w:szCs w:val="18"/>
              </w:rPr>
              <w:t>firstDowMon</w:t>
            </w:r>
            <w:proofErr w:type="spellEnd"/>
          </w:p>
        </w:tc>
        <w:tc>
          <w:tcPr>
            <w:tcW w:w="6460" w:type="dxa"/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094CD9AE" w14:textId="77777777" w:rsidR="00D3039F" w:rsidRDefault="00000000">
            <w:proofErr w:type="spellStart"/>
            <w:r>
              <w:rPr>
                <w:sz w:val="20"/>
                <w:szCs w:val="20"/>
              </w:rPr>
              <w:t>Helpers</w:t>
            </w:r>
            <w:proofErr w:type="spellEnd"/>
            <w:r>
              <w:rPr>
                <w:sz w:val="20"/>
                <w:szCs w:val="20"/>
              </w:rPr>
              <w:t xml:space="preserve"> de fecha; </w:t>
            </w:r>
            <w:proofErr w:type="spellStart"/>
            <w:r>
              <w:rPr>
                <w:sz w:val="20"/>
                <w:szCs w:val="20"/>
              </w:rPr>
              <w:t>firstDowMon</w:t>
            </w:r>
            <w:proofErr w:type="spellEnd"/>
            <w:r>
              <w:rPr>
                <w:sz w:val="20"/>
                <w:szCs w:val="20"/>
              </w:rPr>
              <w:t xml:space="preserve"> calcula el primer día de la semana con la semana empezando en lunes.</w:t>
            </w:r>
          </w:p>
        </w:tc>
      </w:tr>
    </w:tbl>
    <w:p w14:paraId="094CD9B0" w14:textId="77777777" w:rsidR="00D3039F" w:rsidRDefault="00000000">
      <w:pPr>
        <w:pStyle w:val="Ttulo2"/>
        <w:spacing w:before="220" w:after="90"/>
      </w:pPr>
      <w:bookmarkStart w:id="12" w:name="_Toc235083220"/>
      <w:proofErr w:type="gramStart"/>
      <w:r>
        <w:rPr>
          <w:b/>
          <w:bCs/>
          <w:color w:val="1B1512"/>
        </w:rPr>
        <w:t>src/</w:t>
      </w:r>
      <w:proofErr w:type="spellStart"/>
      <w:r>
        <w:rPr>
          <w:b/>
          <w:bCs/>
          <w:color w:val="1B1512"/>
        </w:rPr>
        <w:t>views</w:t>
      </w:r>
      <w:proofErr w:type="spellEnd"/>
      <w:r>
        <w:rPr>
          <w:b/>
          <w:bCs/>
          <w:color w:val="1B1512"/>
        </w:rPr>
        <w:t>/timeline.js  —</w:t>
      </w:r>
      <w:proofErr w:type="gramEnd"/>
      <w:r>
        <w:rPr>
          <w:b/>
          <w:bCs/>
          <w:color w:val="1B1512"/>
        </w:rPr>
        <w:t xml:space="preserve"> 2.3 Timeline (scroll infinito)</w:t>
      </w:r>
      <w:bookmarkEnd w:id="12"/>
    </w:p>
    <w:p w14:paraId="094CD9B1" w14:textId="77777777" w:rsidR="00D3039F" w:rsidRDefault="00000000">
      <w:pPr>
        <w:spacing w:after="60"/>
      </w:pPr>
      <w:r>
        <w:rPr>
          <w:b/>
          <w:bCs/>
          <w:color w:val="C0392B"/>
        </w:rPr>
        <w:t xml:space="preserve">Rol: </w:t>
      </w:r>
      <w:r>
        <w:t xml:space="preserve">Pide los partidos en UNA sola llamada y los inserta en bloques de 10 a medida que el usuario hace scroll, usando </w:t>
      </w:r>
      <w:proofErr w:type="spellStart"/>
      <w:r>
        <w:t>IntersectionObserver</w:t>
      </w:r>
      <w:proofErr w:type="spellEnd"/>
      <w:r>
        <w:t xml:space="preserve"> sobre un centinela. Incluye vistas Todos / Jugados / Eliminatorias (</w:t>
      </w:r>
      <w:proofErr w:type="spellStart"/>
      <w:r>
        <w:t>bracket</w:t>
      </w:r>
      <w:proofErr w:type="spellEnd"/>
      <w:r>
        <w:t>).</w:t>
      </w:r>
    </w:p>
    <w:p w14:paraId="094CD9B2" w14:textId="77777777" w:rsidR="00D3039F" w:rsidRDefault="00000000">
      <w:pPr>
        <w:spacing w:after="60"/>
      </w:pPr>
      <w:r>
        <w:rPr>
          <w:b/>
          <w:bCs/>
          <w:color w:val="C0392B"/>
        </w:rPr>
        <w:t xml:space="preserve">Qué expone: </w:t>
      </w:r>
      <w:proofErr w:type="spellStart"/>
      <w:r>
        <w:t>WC.views.timeline</w:t>
      </w:r>
      <w:proofErr w:type="spellEnd"/>
      <w:r>
        <w:t xml:space="preserve"> = { </w:t>
      </w:r>
      <w:proofErr w:type="spellStart"/>
      <w:r>
        <w:t>mount</w:t>
      </w:r>
      <w:proofErr w:type="spellEnd"/>
      <w:r>
        <w:t xml:space="preserve"> }.</w:t>
      </w:r>
    </w:p>
    <w:p w14:paraId="094CD9B3" w14:textId="77777777" w:rsidR="00D3039F" w:rsidRDefault="00000000">
      <w:pPr>
        <w:spacing w:after="60"/>
      </w:pPr>
      <w:r>
        <w:rPr>
          <w:b/>
          <w:bCs/>
          <w:color w:val="C0392B"/>
        </w:rPr>
        <w:t xml:space="preserve">A quién llama: </w:t>
      </w:r>
      <w:proofErr w:type="spellStart"/>
      <w:r>
        <w:t>WC.api.load</w:t>
      </w:r>
      <w:proofErr w:type="spellEnd"/>
      <w:r>
        <w:t>('/</w:t>
      </w:r>
      <w:proofErr w:type="spellStart"/>
      <w:r>
        <w:t>get</w:t>
      </w:r>
      <w:proofErr w:type="spellEnd"/>
      <w:r>
        <w:t>/</w:t>
      </w:r>
      <w:proofErr w:type="spellStart"/>
      <w:r>
        <w:t>games</w:t>
      </w:r>
      <w:proofErr w:type="spellEnd"/>
      <w:r>
        <w:t>','/</w:t>
      </w:r>
      <w:proofErr w:type="spellStart"/>
      <w:r>
        <w:t>get</w:t>
      </w:r>
      <w:proofErr w:type="spellEnd"/>
      <w:r>
        <w:t xml:space="preserve">/teams'), </w:t>
      </w:r>
      <w:proofErr w:type="spellStart"/>
      <w:r>
        <w:t>WC.ui</w:t>
      </w:r>
      <w:proofErr w:type="spellEnd"/>
      <w:r>
        <w:t xml:space="preserve">.*, </w:t>
      </w:r>
      <w:proofErr w:type="spellStart"/>
      <w:r>
        <w:t>WC.util</w:t>
      </w:r>
      <w:proofErr w:type="spellEnd"/>
      <w:r>
        <w:t>.*.</w:t>
      </w:r>
    </w:p>
    <w:p w14:paraId="094CD9B4" w14:textId="77777777" w:rsidR="00D3039F" w:rsidRDefault="00000000">
      <w:pPr>
        <w:spacing w:after="60"/>
      </w:pPr>
      <w:r>
        <w:rPr>
          <w:b/>
          <w:bCs/>
          <w:color w:val="C0392B"/>
        </w:rPr>
        <w:t xml:space="preserve">Quién lo usa: </w:t>
      </w:r>
      <w:r>
        <w:t>app.js.</w:t>
      </w:r>
    </w:p>
    <w:p w14:paraId="094CD9B5" w14:textId="77777777" w:rsidR="00D3039F" w:rsidRDefault="00000000">
      <w:pPr>
        <w:spacing w:after="60"/>
      </w:pPr>
      <w:r>
        <w:rPr>
          <w:b/>
          <w:bCs/>
          <w:color w:val="C0392B"/>
        </w:rPr>
        <w:t xml:space="preserve">Constantes/estado: </w:t>
      </w:r>
      <w:r>
        <w:t>BLOCK=10; BRACKET/TYPE_LABEL (rondas de eliminatoria).</w:t>
      </w:r>
    </w:p>
    <w:p w14:paraId="094CD9B6" w14:textId="77777777" w:rsidR="00D3039F" w:rsidRDefault="00000000">
      <w:pPr>
        <w:spacing w:before="60" w:after="50"/>
      </w:pPr>
      <w:r>
        <w:rPr>
          <w:b/>
          <w:bCs/>
          <w:color w:val="1B1512"/>
        </w:rPr>
        <w:t>Funciones:</w:t>
      </w:r>
    </w:p>
    <w:tbl>
      <w:tblPr>
        <w:tblW w:w="9360" w:type="dxa"/>
        <w:tblBorders>
          <w:top w:val="single" w:sz="4" w:space="0" w:color="D8C6C2"/>
          <w:left w:val="single" w:sz="4" w:space="0" w:color="D8C6C2"/>
          <w:bottom w:val="single" w:sz="4" w:space="0" w:color="D8C6C2"/>
          <w:right w:val="single" w:sz="4" w:space="0" w:color="D8C6C2"/>
          <w:insideH w:val="single" w:sz="4" w:space="0" w:color="E4D7D4"/>
          <w:insideV w:val="single" w:sz="4" w:space="0" w:color="E4D7D4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900"/>
        <w:gridCol w:w="6460"/>
      </w:tblGrid>
      <w:tr w:rsidR="00D3039F" w14:paraId="094CD9B9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2900" w:type="dxa"/>
            <w:shd w:val="clear" w:color="auto" w:fill="F2E6E4"/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094CD9B7" w14:textId="77777777" w:rsidR="00D3039F" w:rsidRDefault="00000000">
            <w:r>
              <w:rPr>
                <w:b/>
                <w:bCs/>
                <w:color w:val="C0392B"/>
              </w:rPr>
              <w:t>Función</w:t>
            </w:r>
          </w:p>
        </w:tc>
        <w:tc>
          <w:tcPr>
            <w:tcW w:w="6460" w:type="dxa"/>
            <w:shd w:val="clear" w:color="auto" w:fill="F2E6E4"/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094CD9B8" w14:textId="77777777" w:rsidR="00D3039F" w:rsidRDefault="00000000">
            <w:r>
              <w:rPr>
                <w:b/>
                <w:bCs/>
                <w:color w:val="C0392B"/>
              </w:rPr>
              <w:t>Qué hace (detalle para explicar)</w:t>
            </w:r>
          </w:p>
        </w:tc>
      </w:tr>
      <w:tr w:rsidR="00D3039F" w14:paraId="094CD9BC" w14:textId="77777777">
        <w:tblPrEx>
          <w:tblCellMar>
            <w:top w:w="0" w:type="dxa"/>
            <w:bottom w:w="0" w:type="dxa"/>
          </w:tblCellMar>
        </w:tblPrEx>
        <w:tc>
          <w:tcPr>
            <w:tcW w:w="2900" w:type="dxa"/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094CD9BA" w14:textId="77777777" w:rsidR="00D3039F" w:rsidRDefault="00000000">
            <w:proofErr w:type="spellStart"/>
            <w:r>
              <w:rPr>
                <w:rFonts w:ascii="Consolas" w:eastAsia="Consolas" w:hAnsi="Consolas" w:cs="Consolas"/>
                <w:b/>
                <w:bCs/>
                <w:color w:val="8E44AD"/>
                <w:sz w:val="18"/>
                <w:szCs w:val="18"/>
              </w:rPr>
              <w:t>mount</w:t>
            </w:r>
            <w:proofErr w:type="spellEnd"/>
            <w:r>
              <w:rPr>
                <w:rFonts w:ascii="Consolas" w:eastAsia="Consolas" w:hAnsi="Consolas" w:cs="Consolas"/>
                <w:b/>
                <w:bCs/>
                <w:color w:val="8E44AD"/>
                <w:sz w:val="18"/>
                <w:szCs w:val="18"/>
              </w:rPr>
              <w:t>(</w:t>
            </w:r>
            <w:proofErr w:type="spellStart"/>
            <w:r>
              <w:rPr>
                <w:rFonts w:ascii="Consolas" w:eastAsia="Consolas" w:hAnsi="Consolas" w:cs="Consolas"/>
                <w:b/>
                <w:bCs/>
                <w:color w:val="8E44AD"/>
                <w:sz w:val="18"/>
                <w:szCs w:val="18"/>
              </w:rPr>
              <w:t>root</w:t>
            </w:r>
            <w:proofErr w:type="spellEnd"/>
            <w:r>
              <w:rPr>
                <w:rFonts w:ascii="Consolas" w:eastAsia="Consolas" w:hAnsi="Consolas" w:cs="Consolas"/>
                <w:b/>
                <w:bCs/>
                <w:color w:val="8E44AD"/>
                <w:sz w:val="18"/>
                <w:szCs w:val="18"/>
              </w:rPr>
              <w:t>)  [</w:t>
            </w:r>
            <w:proofErr w:type="spellStart"/>
            <w:r>
              <w:rPr>
                <w:rFonts w:ascii="Consolas" w:eastAsia="Consolas" w:hAnsi="Consolas" w:cs="Consolas"/>
                <w:b/>
                <w:bCs/>
                <w:color w:val="8E44AD"/>
                <w:sz w:val="18"/>
                <w:szCs w:val="18"/>
              </w:rPr>
              <w:t>async</w:t>
            </w:r>
            <w:proofErr w:type="spellEnd"/>
            <w:r>
              <w:rPr>
                <w:rFonts w:ascii="Consolas" w:eastAsia="Consolas" w:hAnsi="Consolas" w:cs="Consolas"/>
                <w:b/>
                <w:bCs/>
                <w:color w:val="8E44AD"/>
                <w:sz w:val="18"/>
                <w:szCs w:val="18"/>
              </w:rPr>
              <w:t>]</w:t>
            </w:r>
          </w:p>
        </w:tc>
        <w:tc>
          <w:tcPr>
            <w:tcW w:w="6460" w:type="dxa"/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094CD9BB" w14:textId="77777777" w:rsidR="00D3039F" w:rsidRDefault="00000000">
            <w:r>
              <w:rPr>
                <w:sz w:val="20"/>
                <w:szCs w:val="20"/>
              </w:rPr>
              <w:t xml:space="preserve">Carga partidos y equipos; si </w:t>
            </w:r>
            <w:proofErr w:type="spellStart"/>
            <w:r>
              <w:rPr>
                <w:sz w:val="20"/>
                <w:szCs w:val="20"/>
              </w:rPr>
              <w:t>games</w:t>
            </w:r>
            <w:proofErr w:type="spellEnd"/>
            <w:r>
              <w:rPr>
                <w:sz w:val="20"/>
                <w:szCs w:val="20"/>
              </w:rPr>
              <w:t xml:space="preserve"> falla, </w:t>
            </w:r>
            <w:proofErr w:type="spellStart"/>
            <w:r>
              <w:rPr>
                <w:sz w:val="20"/>
                <w:szCs w:val="20"/>
              </w:rPr>
              <w:t>errorNotice</w:t>
            </w:r>
            <w:proofErr w:type="spellEnd"/>
            <w:r>
              <w:rPr>
                <w:sz w:val="20"/>
                <w:szCs w:val="20"/>
              </w:rPr>
              <w:t xml:space="preserve"> con reintento (que dispara el </w:t>
            </w:r>
            <w:proofErr w:type="spellStart"/>
            <w:r>
              <w:rPr>
                <w:sz w:val="20"/>
                <w:szCs w:val="20"/>
              </w:rPr>
              <w:t>backoff</w:t>
            </w:r>
            <w:proofErr w:type="spellEnd"/>
            <w:r>
              <w:rPr>
                <w:sz w:val="20"/>
                <w:szCs w:val="20"/>
              </w:rPr>
              <w:t xml:space="preserve">); ordena cronológicamente; crea las </w:t>
            </w:r>
            <w:proofErr w:type="spellStart"/>
            <w:r>
              <w:rPr>
                <w:sz w:val="20"/>
                <w:szCs w:val="20"/>
              </w:rPr>
              <w:t>sub-pestañas</w:t>
            </w:r>
            <w:proofErr w:type="spellEnd"/>
            <w:r>
              <w:rPr>
                <w:sz w:val="20"/>
                <w:szCs w:val="20"/>
              </w:rPr>
              <w:t>.</w:t>
            </w:r>
          </w:p>
        </w:tc>
      </w:tr>
      <w:tr w:rsidR="00D3039F" w14:paraId="094CD9BF" w14:textId="77777777">
        <w:tblPrEx>
          <w:tblCellMar>
            <w:top w:w="0" w:type="dxa"/>
            <w:bottom w:w="0" w:type="dxa"/>
          </w:tblCellMar>
        </w:tblPrEx>
        <w:tc>
          <w:tcPr>
            <w:tcW w:w="2900" w:type="dxa"/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094CD9BD" w14:textId="77777777" w:rsidR="00D3039F" w:rsidRDefault="00000000">
            <w:r>
              <w:rPr>
                <w:rFonts w:ascii="Consolas" w:eastAsia="Consolas" w:hAnsi="Consolas" w:cs="Consolas"/>
                <w:b/>
                <w:bCs/>
                <w:color w:val="8E44AD"/>
                <w:sz w:val="18"/>
                <w:szCs w:val="18"/>
              </w:rPr>
              <w:lastRenderedPageBreak/>
              <w:t>render(mode)</w:t>
            </w:r>
          </w:p>
        </w:tc>
        <w:tc>
          <w:tcPr>
            <w:tcW w:w="6460" w:type="dxa"/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094CD9BE" w14:textId="77777777" w:rsidR="00D3039F" w:rsidRDefault="00000000">
            <w:r>
              <w:rPr>
                <w:sz w:val="20"/>
                <w:szCs w:val="20"/>
              </w:rPr>
              <w:t xml:space="preserve">Desconecta el </w:t>
            </w:r>
            <w:proofErr w:type="spellStart"/>
            <w:r>
              <w:rPr>
                <w:sz w:val="20"/>
                <w:szCs w:val="20"/>
              </w:rPr>
              <w:t>observer</w:t>
            </w:r>
            <w:proofErr w:type="spellEnd"/>
            <w:r>
              <w:rPr>
                <w:sz w:val="20"/>
                <w:szCs w:val="20"/>
              </w:rPr>
              <w:t xml:space="preserve"> anterior (evita duplicados) y pinta </w:t>
            </w:r>
            <w:proofErr w:type="spellStart"/>
            <w:r>
              <w:rPr>
                <w:sz w:val="20"/>
                <w:szCs w:val="20"/>
              </w:rPr>
              <w:t>grid</w:t>
            </w:r>
            <w:proofErr w:type="spellEnd"/>
            <w:r>
              <w:rPr>
                <w:sz w:val="20"/>
                <w:szCs w:val="20"/>
              </w:rPr>
              <w:t xml:space="preserve"> o </w:t>
            </w:r>
            <w:proofErr w:type="spellStart"/>
            <w:r>
              <w:rPr>
                <w:sz w:val="20"/>
                <w:szCs w:val="20"/>
              </w:rPr>
              <w:t>bracket</w:t>
            </w:r>
            <w:proofErr w:type="spellEnd"/>
            <w:r>
              <w:rPr>
                <w:sz w:val="20"/>
                <w:szCs w:val="20"/>
              </w:rPr>
              <w:t>.</w:t>
            </w:r>
          </w:p>
        </w:tc>
      </w:tr>
      <w:tr w:rsidR="00D3039F" w14:paraId="094CD9C2" w14:textId="77777777">
        <w:tblPrEx>
          <w:tblCellMar>
            <w:top w:w="0" w:type="dxa"/>
            <w:bottom w:w="0" w:type="dxa"/>
          </w:tblCellMar>
        </w:tblPrEx>
        <w:tc>
          <w:tcPr>
            <w:tcW w:w="2900" w:type="dxa"/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094CD9C0" w14:textId="77777777" w:rsidR="00D3039F" w:rsidRDefault="00000000">
            <w:proofErr w:type="spellStart"/>
            <w:r>
              <w:rPr>
                <w:rFonts w:ascii="Consolas" w:eastAsia="Consolas" w:hAnsi="Consolas" w:cs="Consolas"/>
                <w:b/>
                <w:bCs/>
                <w:color w:val="8E44AD"/>
                <w:sz w:val="18"/>
                <w:szCs w:val="18"/>
              </w:rPr>
              <w:t>renderGrid</w:t>
            </w:r>
            <w:proofErr w:type="spellEnd"/>
            <w:r>
              <w:rPr>
                <w:rFonts w:ascii="Consolas" w:eastAsia="Consolas" w:hAnsi="Consolas" w:cs="Consolas"/>
                <w:b/>
                <w:bCs/>
                <w:color w:val="8E44AD"/>
                <w:sz w:val="18"/>
                <w:szCs w:val="18"/>
              </w:rPr>
              <w:t>(</w:t>
            </w:r>
            <w:proofErr w:type="spellStart"/>
            <w:r>
              <w:rPr>
                <w:rFonts w:ascii="Consolas" w:eastAsia="Consolas" w:hAnsi="Consolas" w:cs="Consolas"/>
                <w:b/>
                <w:bCs/>
                <w:color w:val="8E44AD"/>
                <w:sz w:val="18"/>
                <w:szCs w:val="18"/>
              </w:rPr>
              <w:t>onlyFinished</w:t>
            </w:r>
            <w:proofErr w:type="spellEnd"/>
            <w:r>
              <w:rPr>
                <w:rFonts w:ascii="Consolas" w:eastAsia="Consolas" w:hAnsi="Consolas" w:cs="Consolas"/>
                <w:b/>
                <w:bCs/>
                <w:color w:val="8E44AD"/>
                <w:sz w:val="18"/>
                <w:szCs w:val="18"/>
              </w:rPr>
              <w:t>)</w:t>
            </w:r>
          </w:p>
        </w:tc>
        <w:tc>
          <w:tcPr>
            <w:tcW w:w="6460" w:type="dxa"/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094CD9C1" w14:textId="77777777" w:rsidR="00D3039F" w:rsidRDefault="00000000">
            <w:r>
              <w:rPr>
                <w:sz w:val="20"/>
                <w:szCs w:val="20"/>
              </w:rPr>
              <w:t xml:space="preserve">Inserta bloques de 10 partidos. </w:t>
            </w:r>
            <w:proofErr w:type="spellStart"/>
            <w:r>
              <w:rPr>
                <w:sz w:val="20"/>
                <w:szCs w:val="20"/>
              </w:rPr>
              <w:t>insertBlock</w:t>
            </w:r>
            <w:proofErr w:type="spellEnd"/>
            <w:r>
              <w:rPr>
                <w:sz w:val="20"/>
                <w:szCs w:val="20"/>
              </w:rPr>
              <w:t xml:space="preserve">() añade el siguiente bloque y actualiza "Mostrados X de N"; </w:t>
            </w:r>
            <w:proofErr w:type="spellStart"/>
            <w:r>
              <w:rPr>
                <w:sz w:val="20"/>
                <w:szCs w:val="20"/>
              </w:rPr>
              <w:t>loadMore</w:t>
            </w:r>
            <w:proofErr w:type="spellEnd"/>
            <w:r>
              <w:rPr>
                <w:sz w:val="20"/>
                <w:szCs w:val="20"/>
              </w:rPr>
              <w:t xml:space="preserve">() sigue insertando mientras el centinela esté visible; un </w:t>
            </w:r>
            <w:proofErr w:type="spellStart"/>
            <w:r>
              <w:rPr>
                <w:sz w:val="20"/>
                <w:szCs w:val="20"/>
              </w:rPr>
              <w:t>IntersectionObserver</w:t>
            </w:r>
            <w:proofErr w:type="spellEnd"/>
            <w:r>
              <w:rPr>
                <w:sz w:val="20"/>
                <w:szCs w:val="20"/>
              </w:rPr>
              <w:t xml:space="preserve"> con </w:t>
            </w:r>
            <w:proofErr w:type="spellStart"/>
            <w:r>
              <w:rPr>
                <w:sz w:val="20"/>
                <w:szCs w:val="20"/>
              </w:rPr>
              <w:t>rootMargin</w:t>
            </w:r>
            <w:proofErr w:type="spellEnd"/>
            <w:r>
              <w:rPr>
                <w:sz w:val="20"/>
                <w:szCs w:val="20"/>
              </w:rPr>
              <w:t xml:space="preserve"> 400px dispara </w:t>
            </w:r>
            <w:proofErr w:type="spellStart"/>
            <w:r>
              <w:rPr>
                <w:sz w:val="20"/>
                <w:szCs w:val="20"/>
              </w:rPr>
              <w:t>loadMore</w:t>
            </w:r>
            <w:proofErr w:type="spellEnd"/>
            <w:r>
              <w:rPr>
                <w:sz w:val="20"/>
                <w:szCs w:val="20"/>
              </w:rPr>
              <w:t xml:space="preserve"> al hacer scroll. El contador "</w:t>
            </w:r>
            <w:proofErr w:type="spellStart"/>
            <w:r>
              <w:rPr>
                <w:sz w:val="20"/>
                <w:szCs w:val="20"/>
              </w:rPr>
              <w:t>inserted</w:t>
            </w:r>
            <w:proofErr w:type="spellEnd"/>
            <w:r>
              <w:rPr>
                <w:sz w:val="20"/>
                <w:szCs w:val="20"/>
              </w:rPr>
              <w:t xml:space="preserve">" evita reinsertar partidos ya mostrados. Al llegar al final, desconecta el </w:t>
            </w:r>
            <w:proofErr w:type="spellStart"/>
            <w:r>
              <w:rPr>
                <w:sz w:val="20"/>
                <w:szCs w:val="20"/>
              </w:rPr>
              <w:t>observer</w:t>
            </w:r>
            <w:proofErr w:type="spellEnd"/>
            <w:r>
              <w:rPr>
                <w:sz w:val="20"/>
                <w:szCs w:val="20"/>
              </w:rPr>
              <w:t>.</w:t>
            </w:r>
          </w:p>
        </w:tc>
      </w:tr>
      <w:tr w:rsidR="00D3039F" w14:paraId="094CD9C5" w14:textId="77777777">
        <w:tblPrEx>
          <w:tblCellMar>
            <w:top w:w="0" w:type="dxa"/>
            <w:bottom w:w="0" w:type="dxa"/>
          </w:tblCellMar>
        </w:tblPrEx>
        <w:tc>
          <w:tcPr>
            <w:tcW w:w="2900" w:type="dxa"/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094CD9C3" w14:textId="77777777" w:rsidR="00D3039F" w:rsidRDefault="00000000">
            <w:proofErr w:type="spellStart"/>
            <w:r>
              <w:rPr>
                <w:rFonts w:ascii="Consolas" w:eastAsia="Consolas" w:hAnsi="Consolas" w:cs="Consolas"/>
                <w:b/>
                <w:bCs/>
                <w:color w:val="8E44AD"/>
                <w:sz w:val="18"/>
                <w:szCs w:val="18"/>
              </w:rPr>
              <w:t>renderBracket</w:t>
            </w:r>
            <w:proofErr w:type="spellEnd"/>
            <w:r>
              <w:rPr>
                <w:rFonts w:ascii="Consolas" w:eastAsia="Consolas" w:hAnsi="Consolas" w:cs="Consolas"/>
                <w:b/>
                <w:bCs/>
                <w:color w:val="8E44AD"/>
                <w:sz w:val="18"/>
                <w:szCs w:val="18"/>
              </w:rPr>
              <w:t>()</w:t>
            </w:r>
          </w:p>
        </w:tc>
        <w:tc>
          <w:tcPr>
            <w:tcW w:w="6460" w:type="dxa"/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094CD9C4" w14:textId="77777777" w:rsidR="00D3039F" w:rsidRDefault="00000000">
            <w:r>
              <w:rPr>
                <w:sz w:val="20"/>
                <w:szCs w:val="20"/>
              </w:rPr>
              <w:t xml:space="preserve">Agrupa por </w:t>
            </w:r>
            <w:proofErr w:type="spellStart"/>
            <w:r>
              <w:rPr>
                <w:sz w:val="20"/>
                <w:szCs w:val="20"/>
              </w:rPr>
              <w:t>type</w:t>
            </w:r>
            <w:proofErr w:type="spellEnd"/>
            <w:r>
              <w:rPr>
                <w:sz w:val="20"/>
                <w:szCs w:val="20"/>
              </w:rPr>
              <w:t xml:space="preserve"> y dibuja el cuadro de eliminatorias (octavos → final). </w:t>
            </w:r>
            <w:proofErr w:type="spellStart"/>
            <w:r>
              <w:rPr>
                <w:sz w:val="20"/>
                <w:szCs w:val="20"/>
              </w:rPr>
              <w:t>bracketMatch</w:t>
            </w:r>
            <w:proofErr w:type="spellEnd"/>
            <w:r>
              <w:rPr>
                <w:sz w:val="20"/>
                <w:szCs w:val="20"/>
              </w:rPr>
              <w:t>(g) marca al ganador (incluye penales).</w:t>
            </w:r>
          </w:p>
        </w:tc>
      </w:tr>
      <w:tr w:rsidR="00D3039F" w14:paraId="094CD9C8" w14:textId="77777777">
        <w:tblPrEx>
          <w:tblCellMar>
            <w:top w:w="0" w:type="dxa"/>
            <w:bottom w:w="0" w:type="dxa"/>
          </w:tblCellMar>
        </w:tblPrEx>
        <w:tc>
          <w:tcPr>
            <w:tcW w:w="2900" w:type="dxa"/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094CD9C6" w14:textId="77777777" w:rsidR="00D3039F" w:rsidRDefault="00000000">
            <w:proofErr w:type="spellStart"/>
            <w:r>
              <w:rPr>
                <w:rFonts w:ascii="Consolas" w:eastAsia="Consolas" w:hAnsi="Consolas" w:cs="Consolas"/>
                <w:b/>
                <w:bCs/>
                <w:color w:val="8E44AD"/>
                <w:sz w:val="18"/>
                <w:szCs w:val="18"/>
              </w:rPr>
              <w:t>card</w:t>
            </w:r>
            <w:proofErr w:type="spellEnd"/>
            <w:r>
              <w:rPr>
                <w:rFonts w:ascii="Consolas" w:eastAsia="Consolas" w:hAnsi="Consolas" w:cs="Consolas"/>
                <w:b/>
                <w:bCs/>
                <w:color w:val="8E44AD"/>
                <w:sz w:val="18"/>
                <w:szCs w:val="18"/>
              </w:rPr>
              <w:t xml:space="preserve"> / </w:t>
            </w:r>
            <w:proofErr w:type="spellStart"/>
            <w:r>
              <w:rPr>
                <w:rFonts w:ascii="Consolas" w:eastAsia="Consolas" w:hAnsi="Consolas" w:cs="Consolas"/>
                <w:b/>
                <w:bCs/>
                <w:color w:val="8E44AD"/>
                <w:sz w:val="18"/>
                <w:szCs w:val="18"/>
              </w:rPr>
              <w:t>teamRow</w:t>
            </w:r>
            <w:proofErr w:type="spellEnd"/>
            <w:r>
              <w:rPr>
                <w:rFonts w:ascii="Consolas" w:eastAsia="Consolas" w:hAnsi="Consolas" w:cs="Consolas"/>
                <w:b/>
                <w:bCs/>
                <w:color w:val="8E44AD"/>
                <w:sz w:val="18"/>
                <w:szCs w:val="18"/>
              </w:rPr>
              <w:t xml:space="preserve"> / </w:t>
            </w:r>
            <w:proofErr w:type="spellStart"/>
            <w:r>
              <w:rPr>
                <w:rFonts w:ascii="Consolas" w:eastAsia="Consolas" w:hAnsi="Consolas" w:cs="Consolas"/>
                <w:b/>
                <w:bCs/>
                <w:color w:val="8E44AD"/>
                <w:sz w:val="18"/>
                <w:szCs w:val="18"/>
              </w:rPr>
              <w:t>sideName</w:t>
            </w:r>
            <w:proofErr w:type="spellEnd"/>
            <w:r>
              <w:rPr>
                <w:rFonts w:ascii="Consolas" w:eastAsia="Consolas" w:hAnsi="Consolas" w:cs="Consolas"/>
                <w:b/>
                <w:bCs/>
                <w:color w:val="8E44AD"/>
                <w:sz w:val="18"/>
                <w:szCs w:val="18"/>
              </w:rPr>
              <w:t xml:space="preserve"> / </w:t>
            </w:r>
            <w:proofErr w:type="spellStart"/>
            <w:r>
              <w:rPr>
                <w:rFonts w:ascii="Consolas" w:eastAsia="Consolas" w:hAnsi="Consolas" w:cs="Consolas"/>
                <w:b/>
                <w:bCs/>
                <w:color w:val="8E44AD"/>
                <w:sz w:val="18"/>
                <w:szCs w:val="18"/>
              </w:rPr>
              <w:t>nameOf</w:t>
            </w:r>
            <w:proofErr w:type="spellEnd"/>
          </w:p>
        </w:tc>
        <w:tc>
          <w:tcPr>
            <w:tcW w:w="6460" w:type="dxa"/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094CD9C7" w14:textId="77777777" w:rsidR="00D3039F" w:rsidRDefault="00000000">
            <w:proofErr w:type="spellStart"/>
            <w:r>
              <w:rPr>
                <w:sz w:val="20"/>
                <w:szCs w:val="20"/>
              </w:rPr>
              <w:t>Helpers</w:t>
            </w:r>
            <w:proofErr w:type="spellEnd"/>
            <w:r>
              <w:rPr>
                <w:sz w:val="20"/>
                <w:szCs w:val="20"/>
              </w:rPr>
              <w:t xml:space="preserve"> para nombres de equipo (embebido, por índice, o etiqueta "Winner Match N") y para construir las tarjetas.</w:t>
            </w:r>
          </w:p>
        </w:tc>
      </w:tr>
    </w:tbl>
    <w:p w14:paraId="094CD9C9" w14:textId="77777777" w:rsidR="00D3039F" w:rsidRDefault="00000000">
      <w:pPr>
        <w:pStyle w:val="Ttulo2"/>
        <w:spacing w:before="220" w:after="90"/>
      </w:pPr>
      <w:bookmarkStart w:id="13" w:name="_Toc235083221"/>
      <w:proofErr w:type="gramStart"/>
      <w:r>
        <w:rPr>
          <w:b/>
          <w:bCs/>
          <w:color w:val="1B1512"/>
        </w:rPr>
        <w:t>src/</w:t>
      </w:r>
      <w:proofErr w:type="spellStart"/>
      <w:r>
        <w:rPr>
          <w:b/>
          <w:bCs/>
          <w:color w:val="1B1512"/>
        </w:rPr>
        <w:t>views</w:t>
      </w:r>
      <w:proofErr w:type="spellEnd"/>
      <w:r>
        <w:rPr>
          <w:b/>
          <w:bCs/>
          <w:color w:val="1B1512"/>
        </w:rPr>
        <w:t>/dashboard.js  —</w:t>
      </w:r>
      <w:proofErr w:type="gramEnd"/>
      <w:r>
        <w:rPr>
          <w:b/>
          <w:bCs/>
          <w:color w:val="1B1512"/>
        </w:rPr>
        <w:t xml:space="preserve"> 2.4 Dashboard del Fanático</w:t>
      </w:r>
      <w:bookmarkEnd w:id="13"/>
    </w:p>
    <w:p w14:paraId="094CD9CA" w14:textId="77777777" w:rsidR="00D3039F" w:rsidRDefault="00000000">
      <w:pPr>
        <w:spacing w:after="60"/>
      </w:pPr>
      <w:r>
        <w:rPr>
          <w:b/>
          <w:bCs/>
          <w:color w:val="C0392B"/>
        </w:rPr>
        <w:t xml:space="preserve">Rol: </w:t>
      </w:r>
      <w:r>
        <w:t>Selector de equipo favorito (persistido) que filtra sus partidos, muestra su posición de grupo y RE-TIÑE el dashboard con el color de la bandera. Incluye estado (vivo/eliminado/campeón) y confeti si es campeón.</w:t>
      </w:r>
    </w:p>
    <w:p w14:paraId="094CD9CB" w14:textId="77777777" w:rsidR="00D3039F" w:rsidRDefault="00000000">
      <w:pPr>
        <w:spacing w:after="60"/>
      </w:pPr>
      <w:r>
        <w:rPr>
          <w:b/>
          <w:bCs/>
          <w:color w:val="C0392B"/>
        </w:rPr>
        <w:t xml:space="preserve">Qué expone: </w:t>
      </w:r>
      <w:proofErr w:type="spellStart"/>
      <w:r>
        <w:t>WC.views.dashboard</w:t>
      </w:r>
      <w:proofErr w:type="spellEnd"/>
      <w:r>
        <w:t xml:space="preserve"> = { </w:t>
      </w:r>
      <w:proofErr w:type="spellStart"/>
      <w:r>
        <w:t>mount</w:t>
      </w:r>
      <w:proofErr w:type="spellEnd"/>
      <w:r>
        <w:t xml:space="preserve"> }.</w:t>
      </w:r>
    </w:p>
    <w:p w14:paraId="094CD9CC" w14:textId="77777777" w:rsidR="00D3039F" w:rsidRDefault="00000000">
      <w:pPr>
        <w:spacing w:after="60"/>
      </w:pPr>
      <w:r>
        <w:rPr>
          <w:b/>
          <w:bCs/>
          <w:color w:val="C0392B"/>
        </w:rPr>
        <w:t xml:space="preserve">A quién llama: </w:t>
      </w:r>
      <w:proofErr w:type="spellStart"/>
      <w:r>
        <w:t>WC.api.load</w:t>
      </w:r>
      <w:proofErr w:type="spellEnd"/>
      <w:r>
        <w:t>('/</w:t>
      </w:r>
      <w:proofErr w:type="spellStart"/>
      <w:r>
        <w:t>get</w:t>
      </w:r>
      <w:proofErr w:type="spellEnd"/>
      <w:r>
        <w:t>/teams','/</w:t>
      </w:r>
      <w:proofErr w:type="spellStart"/>
      <w:r>
        <w:t>get</w:t>
      </w:r>
      <w:proofErr w:type="spellEnd"/>
      <w:r>
        <w:t>/</w:t>
      </w:r>
      <w:proofErr w:type="spellStart"/>
      <w:r>
        <w:t>games</w:t>
      </w:r>
      <w:proofErr w:type="spellEnd"/>
      <w:r>
        <w:t>','/</w:t>
      </w:r>
      <w:proofErr w:type="spellStart"/>
      <w:r>
        <w:t>get</w:t>
      </w:r>
      <w:proofErr w:type="spellEnd"/>
      <w:r>
        <w:t>/</w:t>
      </w:r>
      <w:proofErr w:type="spellStart"/>
      <w:r>
        <w:t>groups</w:t>
      </w:r>
      <w:proofErr w:type="spellEnd"/>
      <w:r>
        <w:t xml:space="preserve">'), </w:t>
      </w:r>
      <w:proofErr w:type="spellStart"/>
      <w:r>
        <w:t>WC.ui</w:t>
      </w:r>
      <w:proofErr w:type="spellEnd"/>
      <w:r>
        <w:t xml:space="preserve">.*, </w:t>
      </w:r>
      <w:proofErr w:type="spellStart"/>
      <w:r>
        <w:t>WC.util</w:t>
      </w:r>
      <w:proofErr w:type="spellEnd"/>
      <w:r>
        <w:t xml:space="preserve">.*, </w:t>
      </w:r>
      <w:proofErr w:type="spellStart"/>
      <w:r>
        <w:t>WC.colors</w:t>
      </w:r>
      <w:proofErr w:type="spellEnd"/>
      <w:r>
        <w:t xml:space="preserve">.*, </w:t>
      </w:r>
      <w:proofErr w:type="spellStart"/>
      <w:r>
        <w:t>WC.store</w:t>
      </w:r>
      <w:proofErr w:type="spellEnd"/>
      <w:r>
        <w:t>.</w:t>
      </w:r>
    </w:p>
    <w:p w14:paraId="094CD9CD" w14:textId="77777777" w:rsidR="00D3039F" w:rsidRDefault="00000000">
      <w:pPr>
        <w:spacing w:after="60"/>
      </w:pPr>
      <w:r>
        <w:rPr>
          <w:b/>
          <w:bCs/>
          <w:color w:val="C0392B"/>
        </w:rPr>
        <w:t xml:space="preserve">Quién lo usa: </w:t>
      </w:r>
      <w:r>
        <w:t>app.js.</w:t>
      </w:r>
    </w:p>
    <w:p w14:paraId="094CD9CE" w14:textId="77777777" w:rsidR="00D3039F" w:rsidRDefault="00000000">
      <w:pPr>
        <w:spacing w:after="60"/>
      </w:pPr>
      <w:r>
        <w:rPr>
          <w:b/>
          <w:bCs/>
          <w:color w:val="C0392B"/>
        </w:rPr>
        <w:t xml:space="preserve">Constantes/estado: </w:t>
      </w:r>
      <w:r>
        <w:t>FAV_KEY='</w:t>
      </w:r>
      <w:proofErr w:type="spellStart"/>
      <w:r>
        <w:t>favTeam</w:t>
      </w:r>
      <w:proofErr w:type="spellEnd"/>
      <w:r>
        <w:t>', COL_KEY='</w:t>
      </w:r>
      <w:proofErr w:type="spellStart"/>
      <w:r>
        <w:t>favColor</w:t>
      </w:r>
      <w:proofErr w:type="spellEnd"/>
      <w:r>
        <w:t>'.</w:t>
      </w:r>
    </w:p>
    <w:p w14:paraId="094CD9CF" w14:textId="77777777" w:rsidR="00D3039F" w:rsidRDefault="00000000">
      <w:pPr>
        <w:spacing w:before="60" w:after="50"/>
      </w:pPr>
      <w:r>
        <w:rPr>
          <w:b/>
          <w:bCs/>
          <w:color w:val="1B1512"/>
        </w:rPr>
        <w:t>Funciones:</w:t>
      </w:r>
    </w:p>
    <w:tbl>
      <w:tblPr>
        <w:tblW w:w="9360" w:type="dxa"/>
        <w:tblBorders>
          <w:top w:val="single" w:sz="4" w:space="0" w:color="D8C6C2"/>
          <w:left w:val="single" w:sz="4" w:space="0" w:color="D8C6C2"/>
          <w:bottom w:val="single" w:sz="4" w:space="0" w:color="D8C6C2"/>
          <w:right w:val="single" w:sz="4" w:space="0" w:color="D8C6C2"/>
          <w:insideH w:val="single" w:sz="4" w:space="0" w:color="E4D7D4"/>
          <w:insideV w:val="single" w:sz="4" w:space="0" w:color="E4D7D4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900"/>
        <w:gridCol w:w="6460"/>
      </w:tblGrid>
      <w:tr w:rsidR="00D3039F" w14:paraId="094CD9D2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2900" w:type="dxa"/>
            <w:shd w:val="clear" w:color="auto" w:fill="F2E6E4"/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094CD9D0" w14:textId="77777777" w:rsidR="00D3039F" w:rsidRDefault="00000000">
            <w:r>
              <w:rPr>
                <w:b/>
                <w:bCs/>
                <w:color w:val="C0392B"/>
              </w:rPr>
              <w:t>Función</w:t>
            </w:r>
          </w:p>
        </w:tc>
        <w:tc>
          <w:tcPr>
            <w:tcW w:w="6460" w:type="dxa"/>
            <w:shd w:val="clear" w:color="auto" w:fill="F2E6E4"/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094CD9D1" w14:textId="77777777" w:rsidR="00D3039F" w:rsidRDefault="00000000">
            <w:r>
              <w:rPr>
                <w:b/>
                <w:bCs/>
                <w:color w:val="C0392B"/>
              </w:rPr>
              <w:t>Qué hace (detalle para explicar)</w:t>
            </w:r>
          </w:p>
        </w:tc>
      </w:tr>
      <w:tr w:rsidR="00D3039F" w14:paraId="094CD9D5" w14:textId="77777777">
        <w:tblPrEx>
          <w:tblCellMar>
            <w:top w:w="0" w:type="dxa"/>
            <w:bottom w:w="0" w:type="dxa"/>
          </w:tblCellMar>
        </w:tblPrEx>
        <w:tc>
          <w:tcPr>
            <w:tcW w:w="2900" w:type="dxa"/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094CD9D3" w14:textId="77777777" w:rsidR="00D3039F" w:rsidRDefault="00000000">
            <w:proofErr w:type="spellStart"/>
            <w:r>
              <w:rPr>
                <w:rFonts w:ascii="Consolas" w:eastAsia="Consolas" w:hAnsi="Consolas" w:cs="Consolas"/>
                <w:b/>
                <w:bCs/>
                <w:color w:val="8E44AD"/>
                <w:sz w:val="18"/>
                <w:szCs w:val="18"/>
              </w:rPr>
              <w:t>mount</w:t>
            </w:r>
            <w:proofErr w:type="spellEnd"/>
            <w:r>
              <w:rPr>
                <w:rFonts w:ascii="Consolas" w:eastAsia="Consolas" w:hAnsi="Consolas" w:cs="Consolas"/>
                <w:b/>
                <w:bCs/>
                <w:color w:val="8E44AD"/>
                <w:sz w:val="18"/>
                <w:szCs w:val="18"/>
              </w:rPr>
              <w:t>(</w:t>
            </w:r>
            <w:proofErr w:type="spellStart"/>
            <w:r>
              <w:rPr>
                <w:rFonts w:ascii="Consolas" w:eastAsia="Consolas" w:hAnsi="Consolas" w:cs="Consolas"/>
                <w:b/>
                <w:bCs/>
                <w:color w:val="8E44AD"/>
                <w:sz w:val="18"/>
                <w:szCs w:val="18"/>
              </w:rPr>
              <w:t>root</w:t>
            </w:r>
            <w:proofErr w:type="spellEnd"/>
            <w:r>
              <w:rPr>
                <w:rFonts w:ascii="Consolas" w:eastAsia="Consolas" w:hAnsi="Consolas" w:cs="Consolas"/>
                <w:b/>
                <w:bCs/>
                <w:color w:val="8E44AD"/>
                <w:sz w:val="18"/>
                <w:szCs w:val="18"/>
              </w:rPr>
              <w:t>)  [</w:t>
            </w:r>
            <w:proofErr w:type="spellStart"/>
            <w:r>
              <w:rPr>
                <w:rFonts w:ascii="Consolas" w:eastAsia="Consolas" w:hAnsi="Consolas" w:cs="Consolas"/>
                <w:b/>
                <w:bCs/>
                <w:color w:val="8E44AD"/>
                <w:sz w:val="18"/>
                <w:szCs w:val="18"/>
              </w:rPr>
              <w:t>async</w:t>
            </w:r>
            <w:proofErr w:type="spellEnd"/>
            <w:r>
              <w:rPr>
                <w:rFonts w:ascii="Consolas" w:eastAsia="Consolas" w:hAnsi="Consolas" w:cs="Consolas"/>
                <w:b/>
                <w:bCs/>
                <w:color w:val="8E44AD"/>
                <w:sz w:val="18"/>
                <w:szCs w:val="18"/>
              </w:rPr>
              <w:t>]</w:t>
            </w:r>
          </w:p>
        </w:tc>
        <w:tc>
          <w:tcPr>
            <w:tcW w:w="6460" w:type="dxa"/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094CD9D4" w14:textId="77777777" w:rsidR="00D3039F" w:rsidRDefault="00000000">
            <w:r>
              <w:rPr>
                <w:sz w:val="20"/>
                <w:szCs w:val="20"/>
              </w:rPr>
              <w:t xml:space="preserve">Carga equipos, partidos y grupos; si equipos falla, </w:t>
            </w:r>
            <w:proofErr w:type="spellStart"/>
            <w:r>
              <w:rPr>
                <w:sz w:val="20"/>
                <w:szCs w:val="20"/>
              </w:rPr>
              <w:t>errorNotice</w:t>
            </w:r>
            <w:proofErr w:type="spellEnd"/>
            <w:r>
              <w:rPr>
                <w:sz w:val="20"/>
                <w:szCs w:val="20"/>
              </w:rPr>
              <w:t xml:space="preserve">. Construye el selector y las </w:t>
            </w:r>
            <w:proofErr w:type="spellStart"/>
            <w:r>
              <w:rPr>
                <w:sz w:val="20"/>
                <w:szCs w:val="20"/>
              </w:rPr>
              <w:t>sub-pestañas</w:t>
            </w:r>
            <w:proofErr w:type="spellEnd"/>
            <w:r>
              <w:rPr>
                <w:sz w:val="20"/>
                <w:szCs w:val="20"/>
              </w:rPr>
              <w:t xml:space="preserve"> Resumen / Partidos / Grupo.</w:t>
            </w:r>
          </w:p>
        </w:tc>
      </w:tr>
      <w:tr w:rsidR="00D3039F" w14:paraId="094CD9D8" w14:textId="77777777">
        <w:tblPrEx>
          <w:tblCellMar>
            <w:top w:w="0" w:type="dxa"/>
            <w:bottom w:w="0" w:type="dxa"/>
          </w:tblCellMar>
        </w:tblPrEx>
        <w:tc>
          <w:tcPr>
            <w:tcW w:w="2900" w:type="dxa"/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094CD9D6" w14:textId="77777777" w:rsidR="00D3039F" w:rsidRDefault="00000000">
            <w:proofErr w:type="spellStart"/>
            <w:r>
              <w:rPr>
                <w:rFonts w:ascii="Consolas" w:eastAsia="Consolas" w:hAnsi="Consolas" w:cs="Consolas"/>
                <w:b/>
                <w:bCs/>
                <w:color w:val="8E44AD"/>
                <w:sz w:val="18"/>
                <w:szCs w:val="18"/>
              </w:rPr>
              <w:t>applyTeamColor</w:t>
            </w:r>
            <w:proofErr w:type="spellEnd"/>
            <w:r>
              <w:rPr>
                <w:rFonts w:ascii="Consolas" w:eastAsia="Consolas" w:hAnsi="Consolas" w:cs="Consolas"/>
                <w:b/>
                <w:bCs/>
                <w:color w:val="8E44AD"/>
                <w:sz w:val="18"/>
                <w:szCs w:val="18"/>
              </w:rPr>
              <w:t>(</w:t>
            </w:r>
            <w:proofErr w:type="spellStart"/>
            <w:r>
              <w:rPr>
                <w:rFonts w:ascii="Consolas" w:eastAsia="Consolas" w:hAnsi="Consolas" w:cs="Consolas"/>
                <w:b/>
                <w:bCs/>
                <w:color w:val="8E44AD"/>
                <w:sz w:val="18"/>
                <w:szCs w:val="18"/>
              </w:rPr>
              <w:t>hex</w:t>
            </w:r>
            <w:proofErr w:type="spellEnd"/>
            <w:r>
              <w:rPr>
                <w:rFonts w:ascii="Consolas" w:eastAsia="Consolas" w:hAnsi="Consolas" w:cs="Consolas"/>
                <w:b/>
                <w:bCs/>
                <w:color w:val="8E44AD"/>
                <w:sz w:val="18"/>
                <w:szCs w:val="18"/>
              </w:rPr>
              <w:t>)</w:t>
            </w:r>
          </w:p>
        </w:tc>
        <w:tc>
          <w:tcPr>
            <w:tcW w:w="6460" w:type="dxa"/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094CD9D7" w14:textId="77777777" w:rsidR="00D3039F" w:rsidRDefault="00000000">
            <w:r>
              <w:rPr>
                <w:sz w:val="20"/>
                <w:szCs w:val="20"/>
              </w:rPr>
              <w:t>Fija las variables CSS --</w:t>
            </w:r>
            <w:proofErr w:type="spellStart"/>
            <w:r>
              <w:rPr>
                <w:sz w:val="20"/>
                <w:szCs w:val="20"/>
              </w:rPr>
              <w:t>dash-accent</w:t>
            </w:r>
            <w:proofErr w:type="spellEnd"/>
            <w:r>
              <w:rPr>
                <w:sz w:val="20"/>
                <w:szCs w:val="20"/>
              </w:rPr>
              <w:t>, --</w:t>
            </w:r>
            <w:proofErr w:type="spellStart"/>
            <w:r>
              <w:rPr>
                <w:sz w:val="20"/>
                <w:szCs w:val="20"/>
              </w:rPr>
              <w:t>dash-bg</w:t>
            </w:r>
            <w:proofErr w:type="spellEnd"/>
            <w:r>
              <w:rPr>
                <w:sz w:val="20"/>
                <w:szCs w:val="20"/>
              </w:rPr>
              <w:t xml:space="preserve"> y --</w:t>
            </w:r>
            <w:proofErr w:type="spellStart"/>
            <w:r>
              <w:rPr>
                <w:sz w:val="20"/>
                <w:szCs w:val="20"/>
              </w:rPr>
              <w:t>dash-inner</w:t>
            </w:r>
            <w:proofErr w:type="spellEnd"/>
            <w:r>
              <w:rPr>
                <w:sz w:val="20"/>
                <w:szCs w:val="20"/>
              </w:rPr>
              <w:t xml:space="preserve"> y el color global de letras; persiste el color favorito. (Repintado dinámico del punto 2.4.)</w:t>
            </w:r>
          </w:p>
        </w:tc>
      </w:tr>
      <w:tr w:rsidR="00D3039F" w14:paraId="094CD9DB" w14:textId="77777777">
        <w:tblPrEx>
          <w:tblCellMar>
            <w:top w:w="0" w:type="dxa"/>
            <w:bottom w:w="0" w:type="dxa"/>
          </w:tblCellMar>
        </w:tblPrEx>
        <w:tc>
          <w:tcPr>
            <w:tcW w:w="2900" w:type="dxa"/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094CD9D9" w14:textId="77777777" w:rsidR="00D3039F" w:rsidRDefault="00000000">
            <w:proofErr w:type="spellStart"/>
            <w:r>
              <w:rPr>
                <w:rFonts w:ascii="Consolas" w:eastAsia="Consolas" w:hAnsi="Consolas" w:cs="Consolas"/>
                <w:b/>
                <w:bCs/>
                <w:color w:val="8E44AD"/>
                <w:sz w:val="18"/>
                <w:szCs w:val="18"/>
              </w:rPr>
              <w:t>selectTeam</w:t>
            </w:r>
            <w:proofErr w:type="spellEnd"/>
            <w:r>
              <w:rPr>
                <w:rFonts w:ascii="Consolas" w:eastAsia="Consolas" w:hAnsi="Consolas" w:cs="Consolas"/>
                <w:b/>
                <w:bCs/>
                <w:color w:val="8E44AD"/>
                <w:sz w:val="18"/>
                <w:szCs w:val="18"/>
              </w:rPr>
              <w:t>(id)</w:t>
            </w:r>
          </w:p>
        </w:tc>
        <w:tc>
          <w:tcPr>
            <w:tcW w:w="6460" w:type="dxa"/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094CD9DA" w14:textId="77777777" w:rsidR="00D3039F" w:rsidRDefault="00000000">
            <w:r>
              <w:rPr>
                <w:sz w:val="20"/>
                <w:szCs w:val="20"/>
              </w:rPr>
              <w:t>Persiste el equipo favorito, aplica primero un color de reserva y luego el color dominante de la bandera (</w:t>
            </w:r>
            <w:proofErr w:type="spellStart"/>
            <w:r>
              <w:rPr>
                <w:sz w:val="20"/>
                <w:szCs w:val="20"/>
              </w:rPr>
              <w:t>extractFlag</w:t>
            </w:r>
            <w:proofErr w:type="spellEnd"/>
            <w:r>
              <w:rPr>
                <w:sz w:val="20"/>
                <w:szCs w:val="20"/>
              </w:rPr>
              <w:t>). Si el equipo resultó campeón, lanza confeti.</w:t>
            </w:r>
          </w:p>
        </w:tc>
      </w:tr>
      <w:tr w:rsidR="00D3039F" w14:paraId="094CD9DE" w14:textId="77777777">
        <w:tblPrEx>
          <w:tblCellMar>
            <w:top w:w="0" w:type="dxa"/>
            <w:bottom w:w="0" w:type="dxa"/>
          </w:tblCellMar>
        </w:tblPrEx>
        <w:tc>
          <w:tcPr>
            <w:tcW w:w="2900" w:type="dxa"/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094CD9DC" w14:textId="77777777" w:rsidR="00D3039F" w:rsidRDefault="00000000">
            <w:proofErr w:type="spellStart"/>
            <w:r>
              <w:rPr>
                <w:rFonts w:ascii="Consolas" w:eastAsia="Consolas" w:hAnsi="Consolas" w:cs="Consolas"/>
                <w:b/>
                <w:bCs/>
                <w:color w:val="8E44AD"/>
                <w:sz w:val="18"/>
                <w:szCs w:val="18"/>
              </w:rPr>
              <w:t>renderPanel</w:t>
            </w:r>
            <w:proofErr w:type="spellEnd"/>
            <w:r>
              <w:rPr>
                <w:rFonts w:ascii="Consolas" w:eastAsia="Consolas" w:hAnsi="Consolas" w:cs="Consolas"/>
                <w:b/>
                <w:bCs/>
                <w:color w:val="8E44AD"/>
                <w:sz w:val="18"/>
                <w:szCs w:val="18"/>
              </w:rPr>
              <w:t>()</w:t>
            </w:r>
          </w:p>
        </w:tc>
        <w:tc>
          <w:tcPr>
            <w:tcW w:w="6460" w:type="dxa"/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094CD9DD" w14:textId="77777777" w:rsidR="00D3039F" w:rsidRDefault="00000000">
            <w:r>
              <w:rPr>
                <w:sz w:val="20"/>
                <w:szCs w:val="20"/>
              </w:rPr>
              <w:t xml:space="preserve">Pinta la cabecera (bandera, nombre, grupo) y la sección activa; muestra </w:t>
            </w:r>
            <w:proofErr w:type="spellStart"/>
            <w:r>
              <w:rPr>
                <w:sz w:val="20"/>
                <w:szCs w:val="20"/>
              </w:rPr>
              <w:t>staleBadge</w:t>
            </w:r>
            <w:proofErr w:type="spellEnd"/>
            <w:r>
              <w:rPr>
                <w:sz w:val="20"/>
                <w:szCs w:val="20"/>
              </w:rPr>
              <w:t xml:space="preserve"> si los datos son de caché.</w:t>
            </w:r>
          </w:p>
        </w:tc>
      </w:tr>
      <w:tr w:rsidR="00D3039F" w14:paraId="094CD9E1" w14:textId="77777777">
        <w:tblPrEx>
          <w:tblCellMar>
            <w:top w:w="0" w:type="dxa"/>
            <w:bottom w:w="0" w:type="dxa"/>
          </w:tblCellMar>
        </w:tblPrEx>
        <w:tc>
          <w:tcPr>
            <w:tcW w:w="2900" w:type="dxa"/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094CD9DF" w14:textId="77777777" w:rsidR="00D3039F" w:rsidRDefault="00000000">
            <w:proofErr w:type="spellStart"/>
            <w:r>
              <w:rPr>
                <w:rFonts w:ascii="Consolas" w:eastAsia="Consolas" w:hAnsi="Consolas" w:cs="Consolas"/>
                <w:b/>
                <w:bCs/>
                <w:color w:val="8E44AD"/>
                <w:sz w:val="18"/>
                <w:szCs w:val="18"/>
              </w:rPr>
              <w:t>renderResumen</w:t>
            </w:r>
            <w:proofErr w:type="spellEnd"/>
            <w:r>
              <w:rPr>
                <w:rFonts w:ascii="Consolas" w:eastAsia="Consolas" w:hAnsi="Consolas" w:cs="Consolas"/>
                <w:b/>
                <w:bCs/>
                <w:color w:val="8E44AD"/>
                <w:sz w:val="18"/>
                <w:szCs w:val="18"/>
              </w:rPr>
              <w:t>()</w:t>
            </w:r>
          </w:p>
        </w:tc>
        <w:tc>
          <w:tcPr>
            <w:tcW w:w="6460" w:type="dxa"/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094CD9E0" w14:textId="77777777" w:rsidR="00D3039F" w:rsidRDefault="00000000">
            <w:r>
              <w:rPr>
                <w:sz w:val="20"/>
                <w:szCs w:val="20"/>
              </w:rPr>
              <w:t xml:space="preserve">Stats Puntos/GF/GC con animación </w:t>
            </w:r>
            <w:proofErr w:type="spellStart"/>
            <w:r>
              <w:rPr>
                <w:sz w:val="20"/>
                <w:szCs w:val="20"/>
              </w:rPr>
              <w:t>countUp</w:t>
            </w:r>
            <w:proofErr w:type="spellEnd"/>
            <w:r>
              <w:rPr>
                <w:sz w:val="20"/>
                <w:szCs w:val="20"/>
              </w:rPr>
              <w:t>, más una línea de estado (</w:t>
            </w:r>
            <w:proofErr w:type="spellStart"/>
            <w:r>
              <w:rPr>
                <w:sz w:val="20"/>
                <w:szCs w:val="20"/>
              </w:rPr>
              <w:t>teamStatus</w:t>
            </w:r>
            <w:proofErr w:type="spellEnd"/>
            <w:r>
              <w:rPr>
                <w:sz w:val="20"/>
                <w:szCs w:val="20"/>
              </w:rPr>
              <w:t>).</w:t>
            </w:r>
          </w:p>
        </w:tc>
      </w:tr>
      <w:tr w:rsidR="00D3039F" w14:paraId="094CD9E4" w14:textId="77777777">
        <w:tblPrEx>
          <w:tblCellMar>
            <w:top w:w="0" w:type="dxa"/>
            <w:bottom w:w="0" w:type="dxa"/>
          </w:tblCellMar>
        </w:tblPrEx>
        <w:tc>
          <w:tcPr>
            <w:tcW w:w="2900" w:type="dxa"/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094CD9E2" w14:textId="77777777" w:rsidR="00D3039F" w:rsidRDefault="00000000">
            <w:proofErr w:type="spellStart"/>
            <w:r>
              <w:rPr>
                <w:rFonts w:ascii="Consolas" w:eastAsia="Consolas" w:hAnsi="Consolas" w:cs="Consolas"/>
                <w:b/>
                <w:bCs/>
                <w:color w:val="8E44AD"/>
                <w:sz w:val="18"/>
                <w:szCs w:val="18"/>
              </w:rPr>
              <w:t>renderPartidos</w:t>
            </w:r>
            <w:proofErr w:type="spellEnd"/>
            <w:r>
              <w:rPr>
                <w:rFonts w:ascii="Consolas" w:eastAsia="Consolas" w:hAnsi="Consolas" w:cs="Consolas"/>
                <w:b/>
                <w:bCs/>
                <w:color w:val="8E44AD"/>
                <w:sz w:val="18"/>
                <w:szCs w:val="18"/>
              </w:rPr>
              <w:t>()</w:t>
            </w:r>
          </w:p>
        </w:tc>
        <w:tc>
          <w:tcPr>
            <w:tcW w:w="6460" w:type="dxa"/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094CD9E3" w14:textId="77777777" w:rsidR="00D3039F" w:rsidRDefault="00000000">
            <w:r>
              <w:rPr>
                <w:sz w:val="20"/>
                <w:szCs w:val="20"/>
              </w:rPr>
              <w:t>Lista de los partidos del equipo elegido.</w:t>
            </w:r>
          </w:p>
        </w:tc>
      </w:tr>
      <w:tr w:rsidR="00D3039F" w14:paraId="094CD9E7" w14:textId="77777777">
        <w:tblPrEx>
          <w:tblCellMar>
            <w:top w:w="0" w:type="dxa"/>
            <w:bottom w:w="0" w:type="dxa"/>
          </w:tblCellMar>
        </w:tblPrEx>
        <w:tc>
          <w:tcPr>
            <w:tcW w:w="2900" w:type="dxa"/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094CD9E5" w14:textId="77777777" w:rsidR="00D3039F" w:rsidRDefault="00000000">
            <w:proofErr w:type="spellStart"/>
            <w:r>
              <w:rPr>
                <w:rFonts w:ascii="Consolas" w:eastAsia="Consolas" w:hAnsi="Consolas" w:cs="Consolas"/>
                <w:b/>
                <w:bCs/>
                <w:color w:val="8E44AD"/>
                <w:sz w:val="18"/>
                <w:szCs w:val="18"/>
              </w:rPr>
              <w:t>renderGrupo</w:t>
            </w:r>
            <w:proofErr w:type="spellEnd"/>
            <w:r>
              <w:rPr>
                <w:rFonts w:ascii="Consolas" w:eastAsia="Consolas" w:hAnsi="Consolas" w:cs="Consolas"/>
                <w:b/>
                <w:bCs/>
                <w:color w:val="8E44AD"/>
                <w:sz w:val="18"/>
                <w:szCs w:val="18"/>
              </w:rPr>
              <w:t>()</w:t>
            </w:r>
          </w:p>
        </w:tc>
        <w:tc>
          <w:tcPr>
            <w:tcW w:w="6460" w:type="dxa"/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094CD9E6" w14:textId="77777777" w:rsidR="00D3039F" w:rsidRDefault="00000000">
            <w:r>
              <w:rPr>
                <w:sz w:val="20"/>
                <w:szCs w:val="20"/>
              </w:rPr>
              <w:t>Tabla del grupo ordenada por puntos, resaltando la fila del equipo.</w:t>
            </w:r>
          </w:p>
        </w:tc>
      </w:tr>
      <w:tr w:rsidR="00D3039F" w14:paraId="094CD9EA" w14:textId="77777777">
        <w:tblPrEx>
          <w:tblCellMar>
            <w:top w:w="0" w:type="dxa"/>
            <w:bottom w:w="0" w:type="dxa"/>
          </w:tblCellMar>
        </w:tblPrEx>
        <w:tc>
          <w:tcPr>
            <w:tcW w:w="2900" w:type="dxa"/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094CD9E8" w14:textId="77777777" w:rsidR="00D3039F" w:rsidRDefault="00000000">
            <w:proofErr w:type="spellStart"/>
            <w:r>
              <w:rPr>
                <w:rFonts w:ascii="Consolas" w:eastAsia="Consolas" w:hAnsi="Consolas" w:cs="Consolas"/>
                <w:b/>
                <w:bCs/>
                <w:color w:val="8E44AD"/>
                <w:sz w:val="18"/>
                <w:szCs w:val="18"/>
              </w:rPr>
              <w:t>teamStatus</w:t>
            </w:r>
            <w:proofErr w:type="spellEnd"/>
            <w:r>
              <w:rPr>
                <w:rFonts w:ascii="Consolas" w:eastAsia="Consolas" w:hAnsi="Consolas" w:cs="Consolas"/>
                <w:b/>
                <w:bCs/>
                <w:color w:val="8E44AD"/>
                <w:sz w:val="18"/>
                <w:szCs w:val="18"/>
              </w:rPr>
              <w:t>(id)</w:t>
            </w:r>
          </w:p>
        </w:tc>
        <w:tc>
          <w:tcPr>
            <w:tcW w:w="6460" w:type="dxa"/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094CD9E9" w14:textId="77777777" w:rsidR="00D3039F" w:rsidRDefault="00000000">
            <w:r>
              <w:rPr>
                <w:sz w:val="20"/>
                <w:szCs w:val="20"/>
              </w:rPr>
              <w:t>Calcula el estado: en fase de grupos, no superó grupos, eliminado (por quién, en qué ronda y con qué marcador), sigue vivo, o campeón (revisa la final con penales).</w:t>
            </w:r>
          </w:p>
        </w:tc>
      </w:tr>
      <w:tr w:rsidR="00D3039F" w14:paraId="094CD9ED" w14:textId="77777777">
        <w:tblPrEx>
          <w:tblCellMar>
            <w:top w:w="0" w:type="dxa"/>
            <w:bottom w:w="0" w:type="dxa"/>
          </w:tblCellMar>
        </w:tblPrEx>
        <w:tc>
          <w:tcPr>
            <w:tcW w:w="2900" w:type="dxa"/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094CD9EB" w14:textId="77777777" w:rsidR="00D3039F" w:rsidRDefault="00000000">
            <w:proofErr w:type="spellStart"/>
            <w:r>
              <w:rPr>
                <w:rFonts w:ascii="Consolas" w:eastAsia="Consolas" w:hAnsi="Consolas" w:cs="Consolas"/>
                <w:b/>
                <w:bCs/>
                <w:color w:val="8E44AD"/>
                <w:sz w:val="18"/>
                <w:szCs w:val="18"/>
              </w:rPr>
              <w:t>findStanding</w:t>
            </w:r>
            <w:proofErr w:type="spellEnd"/>
            <w:r>
              <w:rPr>
                <w:rFonts w:ascii="Consolas" w:eastAsia="Consolas" w:hAnsi="Consolas" w:cs="Consolas"/>
                <w:b/>
                <w:bCs/>
                <w:color w:val="8E44AD"/>
                <w:sz w:val="18"/>
                <w:szCs w:val="18"/>
              </w:rPr>
              <w:t xml:space="preserve"> / </w:t>
            </w:r>
            <w:proofErr w:type="spellStart"/>
            <w:r>
              <w:rPr>
                <w:rFonts w:ascii="Consolas" w:eastAsia="Consolas" w:hAnsi="Consolas" w:cs="Consolas"/>
                <w:b/>
                <w:bCs/>
                <w:color w:val="8E44AD"/>
                <w:sz w:val="18"/>
                <w:szCs w:val="18"/>
              </w:rPr>
              <w:t>countUp</w:t>
            </w:r>
            <w:proofErr w:type="spellEnd"/>
            <w:r>
              <w:rPr>
                <w:rFonts w:ascii="Consolas" w:eastAsia="Consolas" w:hAnsi="Consolas" w:cs="Consolas"/>
                <w:b/>
                <w:bCs/>
                <w:color w:val="8E44AD"/>
                <w:sz w:val="18"/>
                <w:szCs w:val="18"/>
              </w:rPr>
              <w:t xml:space="preserve"> / </w:t>
            </w:r>
            <w:proofErr w:type="spellStart"/>
            <w:r>
              <w:rPr>
                <w:rFonts w:ascii="Consolas" w:eastAsia="Consolas" w:hAnsi="Consolas" w:cs="Consolas"/>
                <w:b/>
                <w:bCs/>
                <w:color w:val="8E44AD"/>
                <w:sz w:val="18"/>
                <w:szCs w:val="18"/>
              </w:rPr>
              <w:t>confetti</w:t>
            </w:r>
            <w:proofErr w:type="spellEnd"/>
          </w:p>
        </w:tc>
        <w:tc>
          <w:tcPr>
            <w:tcW w:w="6460" w:type="dxa"/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094CD9EC" w14:textId="77777777" w:rsidR="00D3039F" w:rsidRDefault="00000000">
            <w:proofErr w:type="spellStart"/>
            <w:r>
              <w:rPr>
                <w:sz w:val="20"/>
                <w:szCs w:val="20"/>
              </w:rPr>
              <w:t>Helpers</w:t>
            </w:r>
            <w:proofErr w:type="spellEnd"/>
            <w:r>
              <w:rPr>
                <w:sz w:val="20"/>
                <w:szCs w:val="20"/>
              </w:rPr>
              <w:t>: buscar la fila del equipo en los grupos; animar números de 0 al valor; lanzar 52 piezas de confeti cuando el favorito es campeón.</w:t>
            </w:r>
          </w:p>
        </w:tc>
      </w:tr>
    </w:tbl>
    <w:p w14:paraId="094CD9EE" w14:textId="77777777" w:rsidR="00D3039F" w:rsidRDefault="00000000">
      <w:pPr>
        <w:pStyle w:val="Ttulo2"/>
        <w:spacing w:before="220" w:after="90"/>
      </w:pPr>
      <w:bookmarkStart w:id="14" w:name="_Toc235083222"/>
      <w:proofErr w:type="gramStart"/>
      <w:r>
        <w:rPr>
          <w:b/>
          <w:bCs/>
          <w:color w:val="1B1512"/>
        </w:rPr>
        <w:t>src/</w:t>
      </w:r>
      <w:proofErr w:type="spellStart"/>
      <w:r>
        <w:rPr>
          <w:b/>
          <w:bCs/>
          <w:color w:val="1B1512"/>
        </w:rPr>
        <w:t>views</w:t>
      </w:r>
      <w:proofErr w:type="spellEnd"/>
      <w:r>
        <w:rPr>
          <w:b/>
          <w:bCs/>
          <w:color w:val="1B1512"/>
        </w:rPr>
        <w:t>/matriz.js  —</w:t>
      </w:r>
      <w:proofErr w:type="gramEnd"/>
      <w:r>
        <w:rPr>
          <w:b/>
          <w:bCs/>
          <w:color w:val="1B1512"/>
        </w:rPr>
        <w:t xml:space="preserve"> 2.5 Matriz de Enfrentamientos</w:t>
      </w:r>
      <w:bookmarkEnd w:id="14"/>
    </w:p>
    <w:p w14:paraId="094CD9EF" w14:textId="77777777" w:rsidR="00D3039F" w:rsidRDefault="00000000">
      <w:pPr>
        <w:spacing w:after="60"/>
      </w:pPr>
      <w:r>
        <w:rPr>
          <w:b/>
          <w:bCs/>
          <w:color w:val="C0392B"/>
        </w:rPr>
        <w:lastRenderedPageBreak/>
        <w:t xml:space="preserve">Rol: </w:t>
      </w:r>
      <w:r>
        <w:t>Por cada grupo, una matriz 4x4 (todos contra todos) con la diagonal deshabilitada y las celdas en "Pendiente"; se parchean SOLO las celdas ya jugadas (no se reconstruye). Chips para filtrar por grupo o ronda.</w:t>
      </w:r>
    </w:p>
    <w:p w14:paraId="094CD9F0" w14:textId="77777777" w:rsidR="00D3039F" w:rsidRDefault="00000000">
      <w:pPr>
        <w:spacing w:after="60"/>
      </w:pPr>
      <w:r>
        <w:rPr>
          <w:b/>
          <w:bCs/>
          <w:color w:val="C0392B"/>
        </w:rPr>
        <w:t xml:space="preserve">Qué expone: </w:t>
      </w:r>
      <w:proofErr w:type="spellStart"/>
      <w:r>
        <w:t>WC.views.matriz</w:t>
      </w:r>
      <w:proofErr w:type="spellEnd"/>
      <w:r>
        <w:t xml:space="preserve"> = { </w:t>
      </w:r>
      <w:proofErr w:type="spellStart"/>
      <w:r>
        <w:t>mount</w:t>
      </w:r>
      <w:proofErr w:type="spellEnd"/>
      <w:r>
        <w:t xml:space="preserve"> }.</w:t>
      </w:r>
    </w:p>
    <w:p w14:paraId="094CD9F1" w14:textId="77777777" w:rsidR="00D3039F" w:rsidRDefault="00000000">
      <w:pPr>
        <w:spacing w:after="60"/>
      </w:pPr>
      <w:r>
        <w:rPr>
          <w:b/>
          <w:bCs/>
          <w:color w:val="C0392B"/>
        </w:rPr>
        <w:t xml:space="preserve">A quién llama: </w:t>
      </w:r>
      <w:proofErr w:type="spellStart"/>
      <w:r>
        <w:t>WC.api.load</w:t>
      </w:r>
      <w:proofErr w:type="spellEnd"/>
      <w:r>
        <w:t>('/</w:t>
      </w:r>
      <w:proofErr w:type="spellStart"/>
      <w:r>
        <w:t>get</w:t>
      </w:r>
      <w:proofErr w:type="spellEnd"/>
      <w:r>
        <w:t>/</w:t>
      </w:r>
      <w:proofErr w:type="spellStart"/>
      <w:r>
        <w:t>groups</w:t>
      </w:r>
      <w:proofErr w:type="spellEnd"/>
      <w:r>
        <w:t>','/</w:t>
      </w:r>
      <w:proofErr w:type="spellStart"/>
      <w:r>
        <w:t>get</w:t>
      </w:r>
      <w:proofErr w:type="spellEnd"/>
      <w:r>
        <w:t>/teams','/</w:t>
      </w:r>
      <w:proofErr w:type="spellStart"/>
      <w:r>
        <w:t>get</w:t>
      </w:r>
      <w:proofErr w:type="spellEnd"/>
      <w:r>
        <w:t>/</w:t>
      </w:r>
      <w:proofErr w:type="spellStart"/>
      <w:r>
        <w:t>games</w:t>
      </w:r>
      <w:proofErr w:type="spellEnd"/>
      <w:r>
        <w:t xml:space="preserve">'), </w:t>
      </w:r>
      <w:proofErr w:type="spellStart"/>
      <w:r>
        <w:t>WC.ui</w:t>
      </w:r>
      <w:proofErr w:type="spellEnd"/>
      <w:r>
        <w:t xml:space="preserve">.*, </w:t>
      </w:r>
      <w:proofErr w:type="spellStart"/>
      <w:r>
        <w:t>WC.util</w:t>
      </w:r>
      <w:proofErr w:type="spellEnd"/>
      <w:r>
        <w:t>.*.</w:t>
      </w:r>
    </w:p>
    <w:p w14:paraId="094CD9F2" w14:textId="77777777" w:rsidR="00D3039F" w:rsidRDefault="00000000">
      <w:pPr>
        <w:spacing w:after="60"/>
      </w:pPr>
      <w:r>
        <w:rPr>
          <w:b/>
          <w:bCs/>
          <w:color w:val="C0392B"/>
        </w:rPr>
        <w:t xml:space="preserve">Quién lo usa: </w:t>
      </w:r>
      <w:r>
        <w:t>app.js.</w:t>
      </w:r>
    </w:p>
    <w:p w14:paraId="094CD9F3" w14:textId="77777777" w:rsidR="00D3039F" w:rsidRDefault="00000000">
      <w:pPr>
        <w:spacing w:before="60" w:after="50"/>
      </w:pPr>
      <w:r>
        <w:rPr>
          <w:b/>
          <w:bCs/>
          <w:color w:val="1B1512"/>
        </w:rPr>
        <w:t>Funciones:</w:t>
      </w:r>
    </w:p>
    <w:tbl>
      <w:tblPr>
        <w:tblW w:w="9360" w:type="dxa"/>
        <w:tblBorders>
          <w:top w:val="single" w:sz="4" w:space="0" w:color="D8C6C2"/>
          <w:left w:val="single" w:sz="4" w:space="0" w:color="D8C6C2"/>
          <w:bottom w:val="single" w:sz="4" w:space="0" w:color="D8C6C2"/>
          <w:right w:val="single" w:sz="4" w:space="0" w:color="D8C6C2"/>
          <w:insideH w:val="single" w:sz="4" w:space="0" w:color="E4D7D4"/>
          <w:insideV w:val="single" w:sz="4" w:space="0" w:color="E4D7D4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900"/>
        <w:gridCol w:w="6460"/>
      </w:tblGrid>
      <w:tr w:rsidR="00D3039F" w14:paraId="094CD9F6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2900" w:type="dxa"/>
            <w:shd w:val="clear" w:color="auto" w:fill="F2E6E4"/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094CD9F4" w14:textId="77777777" w:rsidR="00D3039F" w:rsidRDefault="00000000">
            <w:r>
              <w:rPr>
                <w:b/>
                <w:bCs/>
                <w:color w:val="C0392B"/>
              </w:rPr>
              <w:t>Función</w:t>
            </w:r>
          </w:p>
        </w:tc>
        <w:tc>
          <w:tcPr>
            <w:tcW w:w="6460" w:type="dxa"/>
            <w:shd w:val="clear" w:color="auto" w:fill="F2E6E4"/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094CD9F5" w14:textId="77777777" w:rsidR="00D3039F" w:rsidRDefault="00000000">
            <w:r>
              <w:rPr>
                <w:b/>
                <w:bCs/>
                <w:color w:val="C0392B"/>
              </w:rPr>
              <w:t>Qué hace (detalle para explicar)</w:t>
            </w:r>
          </w:p>
        </w:tc>
      </w:tr>
      <w:tr w:rsidR="00D3039F" w14:paraId="094CD9F9" w14:textId="77777777">
        <w:tblPrEx>
          <w:tblCellMar>
            <w:top w:w="0" w:type="dxa"/>
            <w:bottom w:w="0" w:type="dxa"/>
          </w:tblCellMar>
        </w:tblPrEx>
        <w:tc>
          <w:tcPr>
            <w:tcW w:w="2900" w:type="dxa"/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094CD9F7" w14:textId="77777777" w:rsidR="00D3039F" w:rsidRDefault="00000000">
            <w:proofErr w:type="spellStart"/>
            <w:r>
              <w:rPr>
                <w:rFonts w:ascii="Consolas" w:eastAsia="Consolas" w:hAnsi="Consolas" w:cs="Consolas"/>
                <w:b/>
                <w:bCs/>
                <w:color w:val="8E44AD"/>
                <w:sz w:val="18"/>
                <w:szCs w:val="18"/>
              </w:rPr>
              <w:t>mount</w:t>
            </w:r>
            <w:proofErr w:type="spellEnd"/>
            <w:r>
              <w:rPr>
                <w:rFonts w:ascii="Consolas" w:eastAsia="Consolas" w:hAnsi="Consolas" w:cs="Consolas"/>
                <w:b/>
                <w:bCs/>
                <w:color w:val="8E44AD"/>
                <w:sz w:val="18"/>
                <w:szCs w:val="18"/>
              </w:rPr>
              <w:t>(</w:t>
            </w:r>
            <w:proofErr w:type="spellStart"/>
            <w:r>
              <w:rPr>
                <w:rFonts w:ascii="Consolas" w:eastAsia="Consolas" w:hAnsi="Consolas" w:cs="Consolas"/>
                <w:b/>
                <w:bCs/>
                <w:color w:val="8E44AD"/>
                <w:sz w:val="18"/>
                <w:szCs w:val="18"/>
              </w:rPr>
              <w:t>root</w:t>
            </w:r>
            <w:proofErr w:type="spellEnd"/>
            <w:r>
              <w:rPr>
                <w:rFonts w:ascii="Consolas" w:eastAsia="Consolas" w:hAnsi="Consolas" w:cs="Consolas"/>
                <w:b/>
                <w:bCs/>
                <w:color w:val="8E44AD"/>
                <w:sz w:val="18"/>
                <w:szCs w:val="18"/>
              </w:rPr>
              <w:t>)  [</w:t>
            </w:r>
            <w:proofErr w:type="spellStart"/>
            <w:r>
              <w:rPr>
                <w:rFonts w:ascii="Consolas" w:eastAsia="Consolas" w:hAnsi="Consolas" w:cs="Consolas"/>
                <w:b/>
                <w:bCs/>
                <w:color w:val="8E44AD"/>
                <w:sz w:val="18"/>
                <w:szCs w:val="18"/>
              </w:rPr>
              <w:t>async</w:t>
            </w:r>
            <w:proofErr w:type="spellEnd"/>
            <w:r>
              <w:rPr>
                <w:rFonts w:ascii="Consolas" w:eastAsia="Consolas" w:hAnsi="Consolas" w:cs="Consolas"/>
                <w:b/>
                <w:bCs/>
                <w:color w:val="8E44AD"/>
                <w:sz w:val="18"/>
                <w:szCs w:val="18"/>
              </w:rPr>
              <w:t>]</w:t>
            </w:r>
          </w:p>
        </w:tc>
        <w:tc>
          <w:tcPr>
            <w:tcW w:w="6460" w:type="dxa"/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094CD9F8" w14:textId="77777777" w:rsidR="00D3039F" w:rsidRDefault="00000000">
            <w:r>
              <w:rPr>
                <w:sz w:val="20"/>
                <w:szCs w:val="20"/>
              </w:rPr>
              <w:t xml:space="preserve">Carga grupos, equipos y partidos; si grupos o equipos fallan, </w:t>
            </w:r>
            <w:proofErr w:type="spellStart"/>
            <w:r>
              <w:rPr>
                <w:sz w:val="20"/>
                <w:szCs w:val="20"/>
              </w:rPr>
              <w:t>errorNotice</w:t>
            </w:r>
            <w:proofErr w:type="spellEnd"/>
            <w:r>
              <w:rPr>
                <w:sz w:val="20"/>
                <w:szCs w:val="20"/>
              </w:rPr>
              <w:t>. Detecta las rondas de eliminatoria presentes y arma los chips.</w:t>
            </w:r>
          </w:p>
        </w:tc>
      </w:tr>
      <w:tr w:rsidR="00D3039F" w14:paraId="094CD9FC" w14:textId="77777777">
        <w:tblPrEx>
          <w:tblCellMar>
            <w:top w:w="0" w:type="dxa"/>
            <w:bottom w:w="0" w:type="dxa"/>
          </w:tblCellMar>
        </w:tblPrEx>
        <w:tc>
          <w:tcPr>
            <w:tcW w:w="2900" w:type="dxa"/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094CD9FA" w14:textId="77777777" w:rsidR="00D3039F" w:rsidRDefault="00000000">
            <w:proofErr w:type="spellStart"/>
            <w:r>
              <w:rPr>
                <w:rFonts w:ascii="Consolas" w:eastAsia="Consolas" w:hAnsi="Consolas" w:cs="Consolas"/>
                <w:b/>
                <w:bCs/>
                <w:color w:val="8E44AD"/>
                <w:sz w:val="18"/>
                <w:szCs w:val="18"/>
              </w:rPr>
              <w:t>drawChips</w:t>
            </w:r>
            <w:proofErr w:type="spellEnd"/>
            <w:r>
              <w:rPr>
                <w:rFonts w:ascii="Consolas" w:eastAsia="Consolas" w:hAnsi="Consolas" w:cs="Consolas"/>
                <w:b/>
                <w:bCs/>
                <w:color w:val="8E44AD"/>
                <w:sz w:val="18"/>
                <w:szCs w:val="18"/>
              </w:rPr>
              <w:t>() / render()</w:t>
            </w:r>
          </w:p>
        </w:tc>
        <w:tc>
          <w:tcPr>
            <w:tcW w:w="6460" w:type="dxa"/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094CD9FB" w14:textId="77777777" w:rsidR="00D3039F" w:rsidRDefault="00000000">
            <w:r>
              <w:rPr>
                <w:sz w:val="20"/>
                <w:szCs w:val="20"/>
              </w:rPr>
              <w:t xml:space="preserve">Dibujan los chips (Todos / por grupo / por ronda) y renderizan las matrices y/o rondas según el filtro; luego llaman a </w:t>
            </w:r>
            <w:proofErr w:type="spellStart"/>
            <w:r>
              <w:rPr>
                <w:sz w:val="20"/>
                <w:szCs w:val="20"/>
              </w:rPr>
              <w:t>patchGroups</w:t>
            </w:r>
            <w:proofErr w:type="spellEnd"/>
            <w:r>
              <w:rPr>
                <w:sz w:val="20"/>
                <w:szCs w:val="20"/>
              </w:rPr>
              <w:t>().</w:t>
            </w:r>
          </w:p>
        </w:tc>
      </w:tr>
      <w:tr w:rsidR="00D3039F" w14:paraId="094CD9FF" w14:textId="77777777">
        <w:tblPrEx>
          <w:tblCellMar>
            <w:top w:w="0" w:type="dxa"/>
            <w:bottom w:w="0" w:type="dxa"/>
          </w:tblCellMar>
        </w:tblPrEx>
        <w:tc>
          <w:tcPr>
            <w:tcW w:w="2900" w:type="dxa"/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094CD9FD" w14:textId="77777777" w:rsidR="00D3039F" w:rsidRDefault="00000000">
            <w:proofErr w:type="spellStart"/>
            <w:r>
              <w:rPr>
                <w:rFonts w:ascii="Consolas" w:eastAsia="Consolas" w:hAnsi="Consolas" w:cs="Consolas"/>
                <w:b/>
                <w:bCs/>
                <w:color w:val="8E44AD"/>
                <w:sz w:val="18"/>
                <w:szCs w:val="18"/>
              </w:rPr>
              <w:t>buildMatrix</w:t>
            </w:r>
            <w:proofErr w:type="spellEnd"/>
            <w:r>
              <w:rPr>
                <w:rFonts w:ascii="Consolas" w:eastAsia="Consolas" w:hAnsi="Consolas" w:cs="Consolas"/>
                <w:b/>
                <w:bCs/>
                <w:color w:val="8E44AD"/>
                <w:sz w:val="18"/>
                <w:szCs w:val="18"/>
              </w:rPr>
              <w:t>(</w:t>
            </w:r>
            <w:proofErr w:type="spellStart"/>
            <w:r>
              <w:rPr>
                <w:rFonts w:ascii="Consolas" w:eastAsia="Consolas" w:hAnsi="Consolas" w:cs="Consolas"/>
                <w:b/>
                <w:bCs/>
                <w:color w:val="8E44AD"/>
                <w:sz w:val="18"/>
                <w:szCs w:val="18"/>
              </w:rPr>
              <w:t>grp</w:t>
            </w:r>
            <w:proofErr w:type="spellEnd"/>
            <w:r>
              <w:rPr>
                <w:rFonts w:ascii="Consolas" w:eastAsia="Consolas" w:hAnsi="Consolas" w:cs="Consolas"/>
                <w:b/>
                <w:bCs/>
                <w:color w:val="8E44AD"/>
                <w:sz w:val="18"/>
                <w:szCs w:val="18"/>
              </w:rPr>
              <w:t xml:space="preserve">, </w:t>
            </w:r>
            <w:proofErr w:type="spellStart"/>
            <w:r>
              <w:rPr>
                <w:rFonts w:ascii="Consolas" w:eastAsia="Consolas" w:hAnsi="Consolas" w:cs="Consolas"/>
                <w:b/>
                <w:bCs/>
                <w:color w:val="8E44AD"/>
                <w:sz w:val="18"/>
                <w:szCs w:val="18"/>
              </w:rPr>
              <w:t>name</w:t>
            </w:r>
            <w:proofErr w:type="spellEnd"/>
            <w:r>
              <w:rPr>
                <w:rFonts w:ascii="Consolas" w:eastAsia="Consolas" w:hAnsi="Consolas" w:cs="Consolas"/>
                <w:b/>
                <w:bCs/>
                <w:color w:val="8E44AD"/>
                <w:sz w:val="18"/>
                <w:szCs w:val="18"/>
              </w:rPr>
              <w:t>)</w:t>
            </w:r>
          </w:p>
        </w:tc>
        <w:tc>
          <w:tcPr>
            <w:tcW w:w="6460" w:type="dxa"/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094CD9FE" w14:textId="77777777" w:rsidR="00D3039F" w:rsidRDefault="00000000">
            <w:r>
              <w:rPr>
                <w:sz w:val="20"/>
                <w:szCs w:val="20"/>
              </w:rPr>
              <w:t>Construye la tabla 4x4 del grupo: fila y columna por equipo, diagonal deshabilitada ("—"), y celdas "Pendiente" con un data-</w:t>
            </w:r>
            <w:proofErr w:type="spellStart"/>
            <w:r>
              <w:rPr>
                <w:sz w:val="20"/>
                <w:szCs w:val="20"/>
              </w:rPr>
              <w:t>cell</w:t>
            </w:r>
            <w:proofErr w:type="spellEnd"/>
            <w:r>
              <w:rPr>
                <w:sz w:val="20"/>
                <w:szCs w:val="20"/>
              </w:rPr>
              <w:t>="</w:t>
            </w:r>
            <w:proofErr w:type="spellStart"/>
            <w:r>
              <w:rPr>
                <w:sz w:val="20"/>
                <w:szCs w:val="20"/>
              </w:rPr>
              <w:t>row_col</w:t>
            </w:r>
            <w:proofErr w:type="spellEnd"/>
            <w:r>
              <w:rPr>
                <w:sz w:val="20"/>
                <w:szCs w:val="20"/>
              </w:rPr>
              <w:t>" para poder parchearlas después.</w:t>
            </w:r>
          </w:p>
        </w:tc>
      </w:tr>
      <w:tr w:rsidR="00D3039F" w14:paraId="094CDA02" w14:textId="77777777">
        <w:tblPrEx>
          <w:tblCellMar>
            <w:top w:w="0" w:type="dxa"/>
            <w:bottom w:w="0" w:type="dxa"/>
          </w:tblCellMar>
        </w:tblPrEx>
        <w:tc>
          <w:tcPr>
            <w:tcW w:w="2900" w:type="dxa"/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094CDA00" w14:textId="77777777" w:rsidR="00D3039F" w:rsidRDefault="00000000">
            <w:proofErr w:type="spellStart"/>
            <w:r>
              <w:rPr>
                <w:rFonts w:ascii="Consolas" w:eastAsia="Consolas" w:hAnsi="Consolas" w:cs="Consolas"/>
                <w:b/>
                <w:bCs/>
                <w:color w:val="8E44AD"/>
                <w:sz w:val="18"/>
                <w:szCs w:val="18"/>
              </w:rPr>
              <w:t>buildRound</w:t>
            </w:r>
            <w:proofErr w:type="spellEnd"/>
            <w:r>
              <w:rPr>
                <w:rFonts w:ascii="Consolas" w:eastAsia="Consolas" w:hAnsi="Consolas" w:cs="Consolas"/>
                <w:b/>
                <w:bCs/>
                <w:color w:val="8E44AD"/>
                <w:sz w:val="18"/>
                <w:szCs w:val="18"/>
              </w:rPr>
              <w:t>(</w:t>
            </w:r>
            <w:proofErr w:type="spellStart"/>
            <w:r>
              <w:rPr>
                <w:rFonts w:ascii="Consolas" w:eastAsia="Consolas" w:hAnsi="Consolas" w:cs="Consolas"/>
                <w:b/>
                <w:bCs/>
                <w:color w:val="8E44AD"/>
                <w:sz w:val="18"/>
                <w:szCs w:val="18"/>
              </w:rPr>
              <w:t>name</w:t>
            </w:r>
            <w:proofErr w:type="spellEnd"/>
            <w:r>
              <w:rPr>
                <w:rFonts w:ascii="Consolas" w:eastAsia="Consolas" w:hAnsi="Consolas" w:cs="Consolas"/>
                <w:b/>
                <w:bCs/>
                <w:color w:val="8E44AD"/>
                <w:sz w:val="18"/>
                <w:szCs w:val="18"/>
              </w:rPr>
              <w:t xml:space="preserve">, </w:t>
            </w:r>
            <w:proofErr w:type="spellStart"/>
            <w:r>
              <w:rPr>
                <w:rFonts w:ascii="Consolas" w:eastAsia="Consolas" w:hAnsi="Consolas" w:cs="Consolas"/>
                <w:b/>
                <w:bCs/>
                <w:color w:val="8E44AD"/>
                <w:sz w:val="18"/>
                <w:szCs w:val="18"/>
              </w:rPr>
              <w:t>gs</w:t>
            </w:r>
            <w:proofErr w:type="spellEnd"/>
            <w:r>
              <w:rPr>
                <w:rFonts w:ascii="Consolas" w:eastAsia="Consolas" w:hAnsi="Consolas" w:cs="Consolas"/>
                <w:b/>
                <w:bCs/>
                <w:color w:val="8E44AD"/>
                <w:sz w:val="18"/>
                <w:szCs w:val="18"/>
              </w:rPr>
              <w:t>)</w:t>
            </w:r>
          </w:p>
        </w:tc>
        <w:tc>
          <w:tcPr>
            <w:tcW w:w="6460" w:type="dxa"/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094CDA01" w14:textId="77777777" w:rsidR="00D3039F" w:rsidRDefault="00000000">
            <w:r>
              <w:rPr>
                <w:sz w:val="20"/>
                <w:szCs w:val="20"/>
              </w:rPr>
              <w:t>Lista de enfrentamientos de una ronda de eliminatoria con su marcador (o "vs").</w:t>
            </w:r>
          </w:p>
        </w:tc>
      </w:tr>
      <w:tr w:rsidR="00D3039F" w14:paraId="094CDA05" w14:textId="77777777">
        <w:tblPrEx>
          <w:tblCellMar>
            <w:top w:w="0" w:type="dxa"/>
            <w:bottom w:w="0" w:type="dxa"/>
          </w:tblCellMar>
        </w:tblPrEx>
        <w:tc>
          <w:tcPr>
            <w:tcW w:w="2900" w:type="dxa"/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094CDA03" w14:textId="77777777" w:rsidR="00D3039F" w:rsidRDefault="00000000">
            <w:proofErr w:type="spellStart"/>
            <w:r>
              <w:rPr>
                <w:rFonts w:ascii="Consolas" w:eastAsia="Consolas" w:hAnsi="Consolas" w:cs="Consolas"/>
                <w:b/>
                <w:bCs/>
                <w:color w:val="8E44AD"/>
                <w:sz w:val="18"/>
                <w:szCs w:val="18"/>
              </w:rPr>
              <w:t>patchGroups</w:t>
            </w:r>
            <w:proofErr w:type="spellEnd"/>
            <w:r>
              <w:rPr>
                <w:rFonts w:ascii="Consolas" w:eastAsia="Consolas" w:hAnsi="Consolas" w:cs="Consolas"/>
                <w:b/>
                <w:bCs/>
                <w:color w:val="8E44AD"/>
                <w:sz w:val="18"/>
                <w:szCs w:val="18"/>
              </w:rPr>
              <w:t>()</w:t>
            </w:r>
          </w:p>
        </w:tc>
        <w:tc>
          <w:tcPr>
            <w:tcW w:w="6460" w:type="dxa"/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094CDA04" w14:textId="77777777" w:rsidR="00D3039F" w:rsidRDefault="00000000">
            <w:r>
              <w:rPr>
                <w:sz w:val="20"/>
                <w:szCs w:val="20"/>
              </w:rPr>
              <w:t>Si /</w:t>
            </w:r>
            <w:proofErr w:type="spellStart"/>
            <w:r>
              <w:rPr>
                <w:sz w:val="20"/>
                <w:szCs w:val="20"/>
              </w:rPr>
              <w:t>get</w:t>
            </w:r>
            <w:proofErr w:type="spellEnd"/>
            <w:r>
              <w:rPr>
                <w:sz w:val="20"/>
                <w:szCs w:val="20"/>
              </w:rPr>
              <w:t>/</w:t>
            </w:r>
            <w:proofErr w:type="spellStart"/>
            <w:r>
              <w:rPr>
                <w:sz w:val="20"/>
                <w:szCs w:val="20"/>
              </w:rPr>
              <w:t>games</w:t>
            </w:r>
            <w:proofErr w:type="spellEnd"/>
            <w:r>
              <w:rPr>
                <w:sz w:val="20"/>
                <w:szCs w:val="20"/>
              </w:rPr>
              <w:t xml:space="preserve"> responde, recorre los partidos de grupo finalizados y actualiza SOLO las celdas afectadas (reto de resiliencia: no reconstruye la matriz). Si </w:t>
            </w:r>
            <w:proofErr w:type="spellStart"/>
            <w:r>
              <w:rPr>
                <w:sz w:val="20"/>
                <w:szCs w:val="20"/>
              </w:rPr>
              <w:t>games</w:t>
            </w:r>
            <w:proofErr w:type="spellEnd"/>
            <w:r>
              <w:rPr>
                <w:sz w:val="20"/>
                <w:szCs w:val="20"/>
              </w:rPr>
              <w:t xml:space="preserve"> falló, muestra un aviso y todas las celdas quedan en "Pendiente".</w:t>
            </w:r>
          </w:p>
        </w:tc>
      </w:tr>
      <w:tr w:rsidR="00D3039F" w14:paraId="094CDA08" w14:textId="77777777">
        <w:tblPrEx>
          <w:tblCellMar>
            <w:top w:w="0" w:type="dxa"/>
            <w:bottom w:w="0" w:type="dxa"/>
          </w:tblCellMar>
        </w:tblPrEx>
        <w:tc>
          <w:tcPr>
            <w:tcW w:w="2900" w:type="dxa"/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094CDA06" w14:textId="77777777" w:rsidR="00D3039F" w:rsidRDefault="00000000">
            <w:proofErr w:type="spellStart"/>
            <w:r>
              <w:rPr>
                <w:rFonts w:ascii="Consolas" w:eastAsia="Consolas" w:hAnsi="Consolas" w:cs="Consolas"/>
                <w:b/>
                <w:bCs/>
                <w:color w:val="8E44AD"/>
                <w:sz w:val="18"/>
                <w:szCs w:val="18"/>
              </w:rPr>
              <w:t>patchCell</w:t>
            </w:r>
            <w:proofErr w:type="spellEnd"/>
            <w:r>
              <w:rPr>
                <w:rFonts w:ascii="Consolas" w:eastAsia="Consolas" w:hAnsi="Consolas" w:cs="Consolas"/>
                <w:b/>
                <w:bCs/>
                <w:color w:val="8E44AD"/>
                <w:sz w:val="18"/>
                <w:szCs w:val="18"/>
              </w:rPr>
              <w:t xml:space="preserve">(container, </w:t>
            </w:r>
            <w:proofErr w:type="spellStart"/>
            <w:r>
              <w:rPr>
                <w:rFonts w:ascii="Consolas" w:eastAsia="Consolas" w:hAnsi="Consolas" w:cs="Consolas"/>
                <w:b/>
                <w:bCs/>
                <w:color w:val="8E44AD"/>
                <w:sz w:val="18"/>
                <w:szCs w:val="18"/>
              </w:rPr>
              <w:t>rowId</w:t>
            </w:r>
            <w:proofErr w:type="spellEnd"/>
            <w:r>
              <w:rPr>
                <w:rFonts w:ascii="Consolas" w:eastAsia="Consolas" w:hAnsi="Consolas" w:cs="Consolas"/>
                <w:b/>
                <w:bCs/>
                <w:color w:val="8E44AD"/>
                <w:sz w:val="18"/>
                <w:szCs w:val="18"/>
              </w:rPr>
              <w:t xml:space="preserve">, </w:t>
            </w:r>
            <w:proofErr w:type="spellStart"/>
            <w:r>
              <w:rPr>
                <w:rFonts w:ascii="Consolas" w:eastAsia="Consolas" w:hAnsi="Consolas" w:cs="Consolas"/>
                <w:b/>
                <w:bCs/>
                <w:color w:val="8E44AD"/>
                <w:sz w:val="18"/>
                <w:szCs w:val="18"/>
              </w:rPr>
              <w:t>colId</w:t>
            </w:r>
            <w:proofErr w:type="spellEnd"/>
            <w:r>
              <w:rPr>
                <w:rFonts w:ascii="Consolas" w:eastAsia="Consolas" w:hAnsi="Consolas" w:cs="Consolas"/>
                <w:b/>
                <w:bCs/>
                <w:color w:val="8E44AD"/>
                <w:sz w:val="18"/>
                <w:szCs w:val="18"/>
              </w:rPr>
              <w:t xml:space="preserve">, </w:t>
            </w:r>
            <w:proofErr w:type="spellStart"/>
            <w:r>
              <w:rPr>
                <w:rFonts w:ascii="Consolas" w:eastAsia="Consolas" w:hAnsi="Consolas" w:cs="Consolas"/>
                <w:b/>
                <w:bCs/>
                <w:color w:val="8E44AD"/>
                <w:sz w:val="18"/>
                <w:szCs w:val="18"/>
              </w:rPr>
              <w:t>text</w:t>
            </w:r>
            <w:proofErr w:type="spellEnd"/>
            <w:r>
              <w:rPr>
                <w:rFonts w:ascii="Consolas" w:eastAsia="Consolas" w:hAnsi="Consolas" w:cs="Consolas"/>
                <w:b/>
                <w:bCs/>
                <w:color w:val="8E44AD"/>
                <w:sz w:val="18"/>
                <w:szCs w:val="18"/>
              </w:rPr>
              <w:t>)</w:t>
            </w:r>
          </w:p>
        </w:tc>
        <w:tc>
          <w:tcPr>
            <w:tcW w:w="6460" w:type="dxa"/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094CDA07" w14:textId="77777777" w:rsidR="00D3039F" w:rsidRDefault="00000000">
            <w:r>
              <w:rPr>
                <w:sz w:val="20"/>
                <w:szCs w:val="20"/>
              </w:rPr>
              <w:t>Busca la celda por data-</w:t>
            </w:r>
            <w:proofErr w:type="spellStart"/>
            <w:r>
              <w:rPr>
                <w:sz w:val="20"/>
                <w:szCs w:val="20"/>
              </w:rPr>
              <w:t>cell</w:t>
            </w:r>
            <w:proofErr w:type="spellEnd"/>
            <w:r>
              <w:rPr>
                <w:sz w:val="20"/>
                <w:szCs w:val="20"/>
              </w:rPr>
              <w:t xml:space="preserve"> y la marca como jugada con el resultado.</w:t>
            </w:r>
          </w:p>
        </w:tc>
      </w:tr>
      <w:tr w:rsidR="00D3039F" w14:paraId="094CDA0B" w14:textId="77777777">
        <w:tblPrEx>
          <w:tblCellMar>
            <w:top w:w="0" w:type="dxa"/>
            <w:bottom w:w="0" w:type="dxa"/>
          </w:tblCellMar>
        </w:tblPrEx>
        <w:tc>
          <w:tcPr>
            <w:tcW w:w="2900" w:type="dxa"/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094CDA09" w14:textId="77777777" w:rsidR="00D3039F" w:rsidRDefault="00000000">
            <w:proofErr w:type="spellStart"/>
            <w:r>
              <w:rPr>
                <w:rFonts w:ascii="Consolas" w:eastAsia="Consolas" w:hAnsi="Consolas" w:cs="Consolas"/>
                <w:b/>
                <w:bCs/>
                <w:color w:val="8E44AD"/>
                <w:sz w:val="18"/>
                <w:szCs w:val="18"/>
              </w:rPr>
              <w:t>label</w:t>
            </w:r>
            <w:proofErr w:type="spellEnd"/>
            <w:r>
              <w:rPr>
                <w:rFonts w:ascii="Consolas" w:eastAsia="Consolas" w:hAnsi="Consolas" w:cs="Consolas"/>
                <w:b/>
                <w:bCs/>
                <w:color w:val="8E44AD"/>
                <w:sz w:val="18"/>
                <w:szCs w:val="18"/>
              </w:rPr>
              <w:t xml:space="preserve"> / </w:t>
            </w:r>
            <w:proofErr w:type="spellStart"/>
            <w:r>
              <w:rPr>
                <w:rFonts w:ascii="Consolas" w:eastAsia="Consolas" w:hAnsi="Consolas" w:cs="Consolas"/>
                <w:b/>
                <w:bCs/>
                <w:color w:val="8E44AD"/>
                <w:sz w:val="18"/>
                <w:szCs w:val="18"/>
              </w:rPr>
              <w:t>groupName</w:t>
            </w:r>
            <w:proofErr w:type="spellEnd"/>
            <w:r>
              <w:rPr>
                <w:rFonts w:ascii="Consolas" w:eastAsia="Consolas" w:hAnsi="Consolas" w:cs="Consolas"/>
                <w:b/>
                <w:bCs/>
                <w:color w:val="8E44AD"/>
                <w:sz w:val="18"/>
                <w:szCs w:val="18"/>
              </w:rPr>
              <w:t xml:space="preserve"> / </w:t>
            </w:r>
            <w:proofErr w:type="spellStart"/>
            <w:r>
              <w:rPr>
                <w:rFonts w:ascii="Consolas" w:eastAsia="Consolas" w:hAnsi="Consolas" w:cs="Consolas"/>
                <w:b/>
                <w:bCs/>
                <w:color w:val="8E44AD"/>
                <w:sz w:val="18"/>
                <w:szCs w:val="18"/>
              </w:rPr>
              <w:t>koName</w:t>
            </w:r>
            <w:proofErr w:type="spellEnd"/>
          </w:p>
        </w:tc>
        <w:tc>
          <w:tcPr>
            <w:tcW w:w="6460" w:type="dxa"/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094CDA0A" w14:textId="77777777" w:rsidR="00D3039F" w:rsidRDefault="00000000">
            <w:proofErr w:type="spellStart"/>
            <w:r>
              <w:rPr>
                <w:sz w:val="20"/>
                <w:szCs w:val="20"/>
              </w:rPr>
              <w:t>Helpers</w:t>
            </w:r>
            <w:proofErr w:type="spellEnd"/>
            <w:r>
              <w:rPr>
                <w:sz w:val="20"/>
                <w:szCs w:val="20"/>
              </w:rPr>
              <w:t xml:space="preserve"> tolerantes para nombres de equipo, nombre de grupo y nombres de los lados de un partido de eliminatoria.</w:t>
            </w:r>
          </w:p>
        </w:tc>
      </w:tr>
    </w:tbl>
    <w:p w14:paraId="094CDA0C" w14:textId="77777777" w:rsidR="00D3039F" w:rsidRDefault="00000000">
      <w:pPr>
        <w:pStyle w:val="Ttulo2"/>
        <w:spacing w:before="220" w:after="90"/>
      </w:pPr>
      <w:bookmarkStart w:id="15" w:name="_Toc235083223"/>
      <w:r>
        <w:rPr>
          <w:b/>
          <w:bCs/>
          <w:color w:val="1B1512"/>
        </w:rPr>
        <w:t>src/</w:t>
      </w:r>
      <w:proofErr w:type="spellStart"/>
      <w:r>
        <w:rPr>
          <w:b/>
          <w:bCs/>
          <w:color w:val="1B1512"/>
        </w:rPr>
        <w:t>styles</w:t>
      </w:r>
      <w:proofErr w:type="spellEnd"/>
      <w:r>
        <w:rPr>
          <w:b/>
          <w:bCs/>
          <w:color w:val="1B1512"/>
        </w:rPr>
        <w:t>/variables.css</w:t>
      </w:r>
      <w:bookmarkEnd w:id="15"/>
    </w:p>
    <w:p w14:paraId="094CDA0D" w14:textId="77777777" w:rsidR="00D3039F" w:rsidRDefault="00000000">
      <w:pPr>
        <w:spacing w:after="60"/>
      </w:pPr>
      <w:r>
        <w:rPr>
          <w:b/>
          <w:bCs/>
          <w:color w:val="C0392B"/>
        </w:rPr>
        <w:t xml:space="preserve">Rol: </w:t>
      </w:r>
      <w:r>
        <w:t>Variables globales de tema (claro/oscuro), tipografía (Oswald para títulos, DM Sans para texto) y paleta (coral, turquesa, dorado). Mapea las variables propias a las variables de Bulma.</w:t>
      </w:r>
    </w:p>
    <w:p w14:paraId="094CDA0E" w14:textId="77777777" w:rsidR="00D3039F" w:rsidRDefault="00000000">
      <w:pPr>
        <w:spacing w:after="60"/>
      </w:pPr>
      <w:r>
        <w:rPr>
          <w:b/>
          <w:bCs/>
          <w:color w:val="C0392B"/>
        </w:rPr>
        <w:t xml:space="preserve">Qué expone: </w:t>
      </w:r>
      <w:proofErr w:type="spellStart"/>
      <w:r>
        <w:t>Custom</w:t>
      </w:r>
      <w:proofErr w:type="spellEnd"/>
      <w:r>
        <w:t xml:space="preserve"> </w:t>
      </w:r>
      <w:proofErr w:type="spellStart"/>
      <w:r>
        <w:t>properties</w:t>
      </w:r>
      <w:proofErr w:type="spellEnd"/>
      <w:r>
        <w:t xml:space="preserve"> CSS (:</w:t>
      </w:r>
      <w:proofErr w:type="spellStart"/>
      <w:r>
        <w:t>root</w:t>
      </w:r>
      <w:proofErr w:type="spellEnd"/>
      <w:r>
        <w:t xml:space="preserve"> y html[data-</w:t>
      </w:r>
      <w:proofErr w:type="spellStart"/>
      <w:r>
        <w:t>theme</w:t>
      </w:r>
      <w:proofErr w:type="spellEnd"/>
      <w:r>
        <w:t>=...]).</w:t>
      </w:r>
    </w:p>
    <w:p w14:paraId="094CDA0F" w14:textId="77777777" w:rsidR="00D3039F" w:rsidRDefault="00000000">
      <w:pPr>
        <w:spacing w:after="60"/>
      </w:pPr>
      <w:r>
        <w:rPr>
          <w:b/>
          <w:bCs/>
          <w:color w:val="C0392B"/>
        </w:rPr>
        <w:t xml:space="preserve">A quién llama: </w:t>
      </w:r>
      <w:r>
        <w:t>N/A (CSS).</w:t>
      </w:r>
    </w:p>
    <w:p w14:paraId="094CDA10" w14:textId="77777777" w:rsidR="00D3039F" w:rsidRDefault="00000000">
      <w:pPr>
        <w:spacing w:after="60"/>
      </w:pPr>
      <w:r>
        <w:rPr>
          <w:b/>
          <w:bCs/>
          <w:color w:val="C0392B"/>
        </w:rPr>
        <w:t xml:space="preserve">Quién lo usa: </w:t>
      </w:r>
      <w:r>
        <w:t xml:space="preserve">Todo el proyecto vía </w:t>
      </w:r>
      <w:proofErr w:type="spellStart"/>
      <w:r>
        <w:t>var</w:t>
      </w:r>
      <w:proofErr w:type="spellEnd"/>
      <w:r>
        <w:t>(--...); base.css y animations.css dependen de estas variables.</w:t>
      </w:r>
    </w:p>
    <w:p w14:paraId="094CDA11" w14:textId="77777777" w:rsidR="00D3039F" w:rsidRDefault="00000000">
      <w:pPr>
        <w:spacing w:before="60" w:after="50"/>
      </w:pPr>
      <w:r>
        <w:rPr>
          <w:b/>
          <w:bCs/>
          <w:color w:val="1B1512"/>
        </w:rPr>
        <w:t>Funciones:</w:t>
      </w:r>
    </w:p>
    <w:tbl>
      <w:tblPr>
        <w:tblW w:w="9360" w:type="dxa"/>
        <w:tblBorders>
          <w:top w:val="single" w:sz="4" w:space="0" w:color="D8C6C2"/>
          <w:left w:val="single" w:sz="4" w:space="0" w:color="D8C6C2"/>
          <w:bottom w:val="single" w:sz="4" w:space="0" w:color="D8C6C2"/>
          <w:right w:val="single" w:sz="4" w:space="0" w:color="D8C6C2"/>
          <w:insideH w:val="single" w:sz="4" w:space="0" w:color="E4D7D4"/>
          <w:insideV w:val="single" w:sz="4" w:space="0" w:color="E4D7D4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900"/>
        <w:gridCol w:w="6460"/>
      </w:tblGrid>
      <w:tr w:rsidR="00D3039F" w14:paraId="094CDA14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2900" w:type="dxa"/>
            <w:shd w:val="clear" w:color="auto" w:fill="F2E6E4"/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094CDA12" w14:textId="77777777" w:rsidR="00D3039F" w:rsidRDefault="00000000">
            <w:r>
              <w:rPr>
                <w:b/>
                <w:bCs/>
                <w:color w:val="C0392B"/>
              </w:rPr>
              <w:t>Función</w:t>
            </w:r>
          </w:p>
        </w:tc>
        <w:tc>
          <w:tcPr>
            <w:tcW w:w="6460" w:type="dxa"/>
            <w:shd w:val="clear" w:color="auto" w:fill="F2E6E4"/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094CDA13" w14:textId="77777777" w:rsidR="00D3039F" w:rsidRDefault="00000000">
            <w:r>
              <w:rPr>
                <w:b/>
                <w:bCs/>
                <w:color w:val="C0392B"/>
              </w:rPr>
              <w:t>Qué hace (detalle para explicar)</w:t>
            </w:r>
          </w:p>
        </w:tc>
      </w:tr>
      <w:tr w:rsidR="00D3039F" w14:paraId="094CDA17" w14:textId="77777777">
        <w:tblPrEx>
          <w:tblCellMar>
            <w:top w:w="0" w:type="dxa"/>
            <w:bottom w:w="0" w:type="dxa"/>
          </w:tblCellMar>
        </w:tblPrEx>
        <w:tc>
          <w:tcPr>
            <w:tcW w:w="2900" w:type="dxa"/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094CDA15" w14:textId="77777777" w:rsidR="00D3039F" w:rsidRDefault="00000000">
            <w:r>
              <w:rPr>
                <w:rFonts w:ascii="Consolas" w:eastAsia="Consolas" w:hAnsi="Consolas" w:cs="Consolas"/>
                <w:b/>
                <w:bCs/>
                <w:color w:val="8E44AD"/>
                <w:sz w:val="18"/>
                <w:szCs w:val="18"/>
              </w:rPr>
              <w:t>(variables)</w:t>
            </w:r>
          </w:p>
        </w:tc>
        <w:tc>
          <w:tcPr>
            <w:tcW w:w="6460" w:type="dxa"/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094CDA16" w14:textId="77777777" w:rsidR="00D3039F" w:rsidRDefault="00000000">
            <w:r>
              <w:rPr>
                <w:sz w:val="20"/>
                <w:szCs w:val="20"/>
              </w:rPr>
              <w:t>Define --</w:t>
            </w:r>
            <w:proofErr w:type="spellStart"/>
            <w:r>
              <w:rPr>
                <w:sz w:val="20"/>
                <w:szCs w:val="20"/>
              </w:rPr>
              <w:t>bg</w:t>
            </w:r>
            <w:proofErr w:type="spellEnd"/>
            <w:r>
              <w:rPr>
                <w:sz w:val="20"/>
                <w:szCs w:val="20"/>
              </w:rPr>
              <w:t>, --</w:t>
            </w:r>
            <w:proofErr w:type="spellStart"/>
            <w:r>
              <w:rPr>
                <w:sz w:val="20"/>
                <w:szCs w:val="20"/>
              </w:rPr>
              <w:t>surface</w:t>
            </w:r>
            <w:proofErr w:type="spellEnd"/>
            <w:r>
              <w:rPr>
                <w:sz w:val="20"/>
                <w:szCs w:val="20"/>
              </w:rPr>
              <w:t>, --</w:t>
            </w:r>
            <w:proofErr w:type="spellStart"/>
            <w:r>
              <w:rPr>
                <w:sz w:val="20"/>
                <w:szCs w:val="20"/>
              </w:rPr>
              <w:t>text</w:t>
            </w:r>
            <w:proofErr w:type="spellEnd"/>
            <w:r>
              <w:rPr>
                <w:sz w:val="20"/>
                <w:szCs w:val="20"/>
              </w:rPr>
              <w:t>, --</w:t>
            </w:r>
            <w:proofErr w:type="spellStart"/>
            <w:r>
              <w:rPr>
                <w:sz w:val="20"/>
                <w:szCs w:val="20"/>
              </w:rPr>
              <w:t>accent</w:t>
            </w:r>
            <w:proofErr w:type="spellEnd"/>
            <w:r>
              <w:rPr>
                <w:sz w:val="20"/>
                <w:szCs w:val="20"/>
              </w:rPr>
              <w:t>, etc. para cada tema, y los alias --</w:t>
            </w:r>
            <w:proofErr w:type="spellStart"/>
            <w:r>
              <w:rPr>
                <w:sz w:val="20"/>
                <w:szCs w:val="20"/>
              </w:rPr>
              <w:t>bulma</w:t>
            </w:r>
            <w:proofErr w:type="spellEnd"/>
            <w:r>
              <w:rPr>
                <w:sz w:val="20"/>
                <w:szCs w:val="20"/>
              </w:rPr>
              <w:t>-* para que Bulma respete la paleta.</w:t>
            </w:r>
          </w:p>
        </w:tc>
      </w:tr>
    </w:tbl>
    <w:p w14:paraId="094CDA18" w14:textId="77777777" w:rsidR="00D3039F" w:rsidRDefault="00000000">
      <w:pPr>
        <w:pStyle w:val="Ttulo2"/>
        <w:spacing w:before="220" w:after="90"/>
      </w:pPr>
      <w:bookmarkStart w:id="16" w:name="_Toc235083224"/>
      <w:r>
        <w:rPr>
          <w:b/>
          <w:bCs/>
          <w:color w:val="1B1512"/>
        </w:rPr>
        <w:t>src/</w:t>
      </w:r>
      <w:proofErr w:type="spellStart"/>
      <w:r>
        <w:rPr>
          <w:b/>
          <w:bCs/>
          <w:color w:val="1B1512"/>
        </w:rPr>
        <w:t>styles</w:t>
      </w:r>
      <w:proofErr w:type="spellEnd"/>
      <w:r>
        <w:rPr>
          <w:b/>
          <w:bCs/>
          <w:color w:val="1B1512"/>
        </w:rPr>
        <w:t>/base.css</w:t>
      </w:r>
      <w:bookmarkEnd w:id="16"/>
    </w:p>
    <w:p w14:paraId="094CDA19" w14:textId="77777777" w:rsidR="00D3039F" w:rsidRDefault="00000000">
      <w:pPr>
        <w:spacing w:after="60"/>
      </w:pPr>
      <w:r>
        <w:rPr>
          <w:b/>
          <w:bCs/>
          <w:color w:val="C0392B"/>
        </w:rPr>
        <w:t xml:space="preserve">Rol: </w:t>
      </w:r>
      <w:r>
        <w:t xml:space="preserve">Estilos generales, componentes y </w:t>
      </w:r>
      <w:proofErr w:type="spellStart"/>
      <w:r>
        <w:t>layout</w:t>
      </w:r>
      <w:proofErr w:type="spellEnd"/>
      <w:r>
        <w:t xml:space="preserve">: header/pestañas, </w:t>
      </w:r>
      <w:proofErr w:type="spellStart"/>
      <w:r>
        <w:t>overrides</w:t>
      </w:r>
      <w:proofErr w:type="spellEnd"/>
      <w:r>
        <w:t xml:space="preserve"> de Bulma, avisos, y estilos específicos de cada vista.</w:t>
      </w:r>
    </w:p>
    <w:p w14:paraId="094CDA1A" w14:textId="77777777" w:rsidR="00D3039F" w:rsidRDefault="00000000">
      <w:pPr>
        <w:spacing w:after="60"/>
      </w:pPr>
      <w:r>
        <w:rPr>
          <w:b/>
          <w:bCs/>
          <w:color w:val="C0392B"/>
        </w:rPr>
        <w:t xml:space="preserve">Qué expone: </w:t>
      </w:r>
      <w:r>
        <w:t>Reglas CSS.</w:t>
      </w:r>
    </w:p>
    <w:p w14:paraId="094CDA1B" w14:textId="77777777" w:rsidR="00D3039F" w:rsidRDefault="00000000">
      <w:pPr>
        <w:spacing w:after="60"/>
      </w:pPr>
      <w:r>
        <w:rPr>
          <w:b/>
          <w:bCs/>
          <w:color w:val="C0392B"/>
        </w:rPr>
        <w:t xml:space="preserve">A quién llama: </w:t>
      </w:r>
      <w:r>
        <w:t>N/A.</w:t>
      </w:r>
    </w:p>
    <w:p w14:paraId="094CDA1C" w14:textId="77777777" w:rsidR="00D3039F" w:rsidRDefault="00000000">
      <w:pPr>
        <w:spacing w:after="60"/>
      </w:pPr>
      <w:r>
        <w:rPr>
          <w:b/>
          <w:bCs/>
          <w:color w:val="C0392B"/>
        </w:rPr>
        <w:t xml:space="preserve">Quién lo usa: </w:t>
      </w:r>
      <w:r>
        <w:t>Se aplica a los nodos que crea ui.js y las vistas.</w:t>
      </w:r>
    </w:p>
    <w:p w14:paraId="094CDA1D" w14:textId="77777777" w:rsidR="00D3039F" w:rsidRDefault="00000000">
      <w:pPr>
        <w:spacing w:before="60" w:after="50"/>
      </w:pPr>
      <w:r>
        <w:rPr>
          <w:b/>
          <w:bCs/>
          <w:color w:val="1B1512"/>
        </w:rPr>
        <w:lastRenderedPageBreak/>
        <w:t>Funciones:</w:t>
      </w:r>
    </w:p>
    <w:tbl>
      <w:tblPr>
        <w:tblW w:w="9360" w:type="dxa"/>
        <w:tblBorders>
          <w:top w:val="single" w:sz="4" w:space="0" w:color="D8C6C2"/>
          <w:left w:val="single" w:sz="4" w:space="0" w:color="D8C6C2"/>
          <w:bottom w:val="single" w:sz="4" w:space="0" w:color="D8C6C2"/>
          <w:right w:val="single" w:sz="4" w:space="0" w:color="D8C6C2"/>
          <w:insideH w:val="single" w:sz="4" w:space="0" w:color="E4D7D4"/>
          <w:insideV w:val="single" w:sz="4" w:space="0" w:color="E4D7D4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900"/>
        <w:gridCol w:w="6460"/>
      </w:tblGrid>
      <w:tr w:rsidR="00D3039F" w14:paraId="094CDA20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2900" w:type="dxa"/>
            <w:shd w:val="clear" w:color="auto" w:fill="F2E6E4"/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094CDA1E" w14:textId="77777777" w:rsidR="00D3039F" w:rsidRDefault="00000000">
            <w:r>
              <w:rPr>
                <w:b/>
                <w:bCs/>
                <w:color w:val="C0392B"/>
              </w:rPr>
              <w:t>Función</w:t>
            </w:r>
          </w:p>
        </w:tc>
        <w:tc>
          <w:tcPr>
            <w:tcW w:w="6460" w:type="dxa"/>
            <w:shd w:val="clear" w:color="auto" w:fill="F2E6E4"/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094CDA1F" w14:textId="77777777" w:rsidR="00D3039F" w:rsidRDefault="00000000">
            <w:r>
              <w:rPr>
                <w:b/>
                <w:bCs/>
                <w:color w:val="C0392B"/>
              </w:rPr>
              <w:t>Qué hace (detalle para explicar)</w:t>
            </w:r>
          </w:p>
        </w:tc>
      </w:tr>
      <w:tr w:rsidR="00D3039F" w14:paraId="094CDA23" w14:textId="77777777">
        <w:tblPrEx>
          <w:tblCellMar>
            <w:top w:w="0" w:type="dxa"/>
            <w:bottom w:w="0" w:type="dxa"/>
          </w:tblCellMar>
        </w:tblPrEx>
        <w:tc>
          <w:tcPr>
            <w:tcW w:w="2900" w:type="dxa"/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094CDA21" w14:textId="77777777" w:rsidR="00D3039F" w:rsidRDefault="00000000">
            <w:r>
              <w:rPr>
                <w:rFonts w:ascii="Consolas" w:eastAsia="Consolas" w:hAnsi="Consolas" w:cs="Consolas"/>
                <w:b/>
                <w:bCs/>
                <w:color w:val="8E44AD"/>
                <w:sz w:val="18"/>
                <w:szCs w:val="18"/>
              </w:rPr>
              <w:t>.</w:t>
            </w:r>
            <w:proofErr w:type="spellStart"/>
            <w:r>
              <w:rPr>
                <w:rFonts w:ascii="Consolas" w:eastAsia="Consolas" w:hAnsi="Consolas" w:cs="Consolas"/>
                <w:b/>
                <w:bCs/>
                <w:color w:val="8E44AD"/>
                <w:sz w:val="18"/>
                <w:szCs w:val="18"/>
              </w:rPr>
              <w:t>topbar</w:t>
            </w:r>
            <w:proofErr w:type="spellEnd"/>
            <w:r>
              <w:rPr>
                <w:rFonts w:ascii="Consolas" w:eastAsia="Consolas" w:hAnsi="Consolas" w:cs="Consolas"/>
                <w:b/>
                <w:bCs/>
                <w:color w:val="8E44AD"/>
                <w:sz w:val="18"/>
                <w:szCs w:val="18"/>
              </w:rPr>
              <w:t xml:space="preserve"> / .app-</w:t>
            </w:r>
            <w:proofErr w:type="spellStart"/>
            <w:r>
              <w:rPr>
                <w:rFonts w:ascii="Consolas" w:eastAsia="Consolas" w:hAnsi="Consolas" w:cs="Consolas"/>
                <w:b/>
                <w:bCs/>
                <w:color w:val="8E44AD"/>
                <w:sz w:val="18"/>
                <w:szCs w:val="18"/>
              </w:rPr>
              <w:t>hero</w:t>
            </w:r>
            <w:proofErr w:type="spellEnd"/>
            <w:r>
              <w:rPr>
                <w:rFonts w:ascii="Consolas" w:eastAsia="Consolas" w:hAnsi="Consolas" w:cs="Consolas"/>
                <w:b/>
                <w:bCs/>
                <w:color w:val="8E44AD"/>
                <w:sz w:val="18"/>
                <w:szCs w:val="18"/>
              </w:rPr>
              <w:t xml:space="preserve"> / .</w:t>
            </w:r>
            <w:proofErr w:type="spellStart"/>
            <w:r>
              <w:rPr>
                <w:rFonts w:ascii="Consolas" w:eastAsia="Consolas" w:hAnsi="Consolas" w:cs="Consolas"/>
                <w:b/>
                <w:bCs/>
                <w:color w:val="8E44AD"/>
                <w:sz w:val="18"/>
                <w:szCs w:val="18"/>
              </w:rPr>
              <w:t>hero-controls</w:t>
            </w:r>
            <w:proofErr w:type="spellEnd"/>
            <w:r>
              <w:rPr>
                <w:rFonts w:ascii="Consolas" w:eastAsia="Consolas" w:hAnsi="Consolas" w:cs="Consolas"/>
                <w:b/>
                <w:bCs/>
                <w:color w:val="8E44AD"/>
                <w:sz w:val="18"/>
                <w:szCs w:val="18"/>
              </w:rPr>
              <w:t xml:space="preserve"> / .</w:t>
            </w:r>
            <w:proofErr w:type="spellStart"/>
            <w:r>
              <w:rPr>
                <w:rFonts w:ascii="Consolas" w:eastAsia="Consolas" w:hAnsi="Consolas" w:cs="Consolas"/>
                <w:b/>
                <w:bCs/>
                <w:color w:val="8E44AD"/>
                <w:sz w:val="18"/>
                <w:szCs w:val="18"/>
              </w:rPr>
              <w:t>font-btn</w:t>
            </w:r>
            <w:proofErr w:type="spellEnd"/>
          </w:p>
        </w:tc>
        <w:tc>
          <w:tcPr>
            <w:tcW w:w="6460" w:type="dxa"/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094CDA22" w14:textId="77777777" w:rsidR="00D3039F" w:rsidRDefault="00000000">
            <w:r>
              <w:rPr>
                <w:sz w:val="20"/>
                <w:szCs w:val="20"/>
              </w:rPr>
              <w:t>Header pegajoso y la barra de controles superior derecha (accesibilidad A-/A/A+, tema y Salir).</w:t>
            </w:r>
          </w:p>
        </w:tc>
      </w:tr>
      <w:tr w:rsidR="00D3039F" w14:paraId="094CDA26" w14:textId="77777777">
        <w:tblPrEx>
          <w:tblCellMar>
            <w:top w:w="0" w:type="dxa"/>
            <w:bottom w:w="0" w:type="dxa"/>
          </w:tblCellMar>
        </w:tblPrEx>
        <w:tc>
          <w:tcPr>
            <w:tcW w:w="2900" w:type="dxa"/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094CDA24" w14:textId="77777777" w:rsidR="00D3039F" w:rsidRDefault="00000000">
            <w:r>
              <w:rPr>
                <w:rFonts w:ascii="Consolas" w:eastAsia="Consolas" w:hAnsi="Consolas" w:cs="Consolas"/>
                <w:b/>
                <w:bCs/>
                <w:color w:val="8E44AD"/>
                <w:sz w:val="18"/>
                <w:szCs w:val="18"/>
              </w:rPr>
              <w:t>.</w:t>
            </w:r>
            <w:proofErr w:type="spellStart"/>
            <w:r>
              <w:rPr>
                <w:rFonts w:ascii="Consolas" w:eastAsia="Consolas" w:hAnsi="Consolas" w:cs="Consolas"/>
                <w:b/>
                <w:bCs/>
                <w:color w:val="8E44AD"/>
                <w:sz w:val="18"/>
                <w:szCs w:val="18"/>
              </w:rPr>
              <w:t>stale-badge</w:t>
            </w:r>
            <w:proofErr w:type="spellEnd"/>
            <w:r>
              <w:rPr>
                <w:rFonts w:ascii="Consolas" w:eastAsia="Consolas" w:hAnsi="Consolas" w:cs="Consolas"/>
                <w:b/>
                <w:bCs/>
                <w:color w:val="8E44AD"/>
                <w:sz w:val="18"/>
                <w:szCs w:val="18"/>
              </w:rPr>
              <w:t xml:space="preserve"> / .status-banner / .status-banner.is-error</w:t>
            </w:r>
          </w:p>
        </w:tc>
        <w:tc>
          <w:tcPr>
            <w:tcW w:w="6460" w:type="dxa"/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094CDA25" w14:textId="77777777" w:rsidR="00D3039F" w:rsidRDefault="00000000">
            <w:r>
              <w:rPr>
                <w:sz w:val="20"/>
                <w:szCs w:val="20"/>
              </w:rPr>
              <w:t>Insignia offline y banner de reintentos/</w:t>
            </w:r>
            <w:proofErr w:type="spellStart"/>
            <w:r>
              <w:rPr>
                <w:sz w:val="20"/>
                <w:szCs w:val="20"/>
              </w:rPr>
              <w:t>countdown</w:t>
            </w:r>
            <w:proofErr w:type="spellEnd"/>
            <w:r>
              <w:rPr>
                <w:sz w:val="20"/>
                <w:szCs w:val="20"/>
              </w:rPr>
              <w:t xml:space="preserve">; el estado </w:t>
            </w:r>
            <w:proofErr w:type="spellStart"/>
            <w:r>
              <w:rPr>
                <w:sz w:val="20"/>
                <w:szCs w:val="20"/>
              </w:rPr>
              <w:t>is</w:t>
            </w:r>
            <w:proofErr w:type="spellEnd"/>
            <w:r>
              <w:rPr>
                <w:sz w:val="20"/>
                <w:szCs w:val="20"/>
              </w:rPr>
              <w:t>-error (rojo) es el añadido para el fallo definitivo.</w:t>
            </w:r>
          </w:p>
        </w:tc>
      </w:tr>
      <w:tr w:rsidR="00D3039F" w14:paraId="094CDA29" w14:textId="77777777">
        <w:tblPrEx>
          <w:tblCellMar>
            <w:top w:w="0" w:type="dxa"/>
            <w:bottom w:w="0" w:type="dxa"/>
          </w:tblCellMar>
        </w:tblPrEx>
        <w:tc>
          <w:tcPr>
            <w:tcW w:w="2900" w:type="dxa"/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094CDA27" w14:textId="77777777" w:rsidR="00D3039F" w:rsidRDefault="00000000">
            <w:r>
              <w:rPr>
                <w:rFonts w:ascii="Consolas" w:eastAsia="Consolas" w:hAnsi="Consolas" w:cs="Consolas"/>
                <w:b/>
                <w:bCs/>
                <w:color w:val="8E44AD"/>
                <w:sz w:val="18"/>
                <w:szCs w:val="18"/>
              </w:rPr>
              <w:t>.tour-scroll, .agenda-grid2, .</w:t>
            </w:r>
            <w:proofErr w:type="spellStart"/>
            <w:r>
              <w:rPr>
                <w:rFonts w:ascii="Consolas" w:eastAsia="Consolas" w:hAnsi="Consolas" w:cs="Consolas"/>
                <w:b/>
                <w:bCs/>
                <w:color w:val="8E44AD"/>
                <w:sz w:val="18"/>
                <w:szCs w:val="18"/>
              </w:rPr>
              <w:t>tl-grid</w:t>
            </w:r>
            <w:proofErr w:type="spellEnd"/>
            <w:r>
              <w:rPr>
                <w:rFonts w:ascii="Consolas" w:eastAsia="Consolas" w:hAnsi="Consolas" w:cs="Consolas"/>
                <w:b/>
                <w:bCs/>
                <w:color w:val="8E44AD"/>
                <w:sz w:val="18"/>
                <w:szCs w:val="18"/>
              </w:rPr>
              <w:t>, .matriz-table, .</w:t>
            </w:r>
            <w:proofErr w:type="spellStart"/>
            <w:r>
              <w:rPr>
                <w:rFonts w:ascii="Consolas" w:eastAsia="Consolas" w:hAnsi="Consolas" w:cs="Consolas"/>
                <w:b/>
                <w:bCs/>
                <w:color w:val="8E44AD"/>
                <w:sz w:val="18"/>
                <w:szCs w:val="18"/>
              </w:rPr>
              <w:t>dash-card</w:t>
            </w:r>
            <w:proofErr w:type="spellEnd"/>
            <w:r>
              <w:rPr>
                <w:rFonts w:ascii="Consolas" w:eastAsia="Consolas" w:hAnsi="Consolas" w:cs="Consolas"/>
                <w:b/>
                <w:bCs/>
                <w:color w:val="8E44AD"/>
                <w:sz w:val="18"/>
                <w:szCs w:val="18"/>
              </w:rPr>
              <w:t>, ...</w:t>
            </w:r>
          </w:p>
        </w:tc>
        <w:tc>
          <w:tcPr>
            <w:tcW w:w="6460" w:type="dxa"/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094CDA28" w14:textId="77777777" w:rsidR="00D3039F" w:rsidRDefault="00000000">
            <w:r>
              <w:rPr>
                <w:sz w:val="20"/>
                <w:szCs w:val="20"/>
              </w:rPr>
              <w:t xml:space="preserve">Estilos de cada una de las 5 vistas (contenedor con scroll, calendario, </w:t>
            </w:r>
            <w:proofErr w:type="spellStart"/>
            <w:r>
              <w:rPr>
                <w:sz w:val="20"/>
                <w:szCs w:val="20"/>
              </w:rPr>
              <w:t>grid</w:t>
            </w:r>
            <w:proofErr w:type="spellEnd"/>
            <w:r>
              <w:rPr>
                <w:sz w:val="20"/>
                <w:szCs w:val="20"/>
              </w:rPr>
              <w:t xml:space="preserve"> del timeline, matriz y tarjeta del dashboard).</w:t>
            </w:r>
          </w:p>
        </w:tc>
      </w:tr>
    </w:tbl>
    <w:p w14:paraId="094CDA2A" w14:textId="77777777" w:rsidR="00D3039F" w:rsidRDefault="00000000">
      <w:pPr>
        <w:pStyle w:val="Ttulo2"/>
        <w:spacing w:before="220" w:after="90"/>
      </w:pPr>
      <w:bookmarkStart w:id="17" w:name="_Toc235083225"/>
      <w:r>
        <w:rPr>
          <w:b/>
          <w:bCs/>
          <w:color w:val="1B1512"/>
        </w:rPr>
        <w:t>src/</w:t>
      </w:r>
      <w:proofErr w:type="spellStart"/>
      <w:r>
        <w:rPr>
          <w:b/>
          <w:bCs/>
          <w:color w:val="1B1512"/>
        </w:rPr>
        <w:t>styles</w:t>
      </w:r>
      <w:proofErr w:type="spellEnd"/>
      <w:r>
        <w:rPr>
          <w:b/>
          <w:bCs/>
          <w:color w:val="1B1512"/>
        </w:rPr>
        <w:t>/animations.css</w:t>
      </w:r>
      <w:bookmarkEnd w:id="17"/>
    </w:p>
    <w:p w14:paraId="094CDA2B" w14:textId="77777777" w:rsidR="00D3039F" w:rsidRDefault="00000000">
      <w:pPr>
        <w:spacing w:after="60"/>
      </w:pPr>
      <w:r>
        <w:rPr>
          <w:b/>
          <w:bCs/>
          <w:color w:val="C0392B"/>
        </w:rPr>
        <w:t xml:space="preserve">Rol: </w:t>
      </w:r>
      <w:r>
        <w:t xml:space="preserve">@keyframes y reglas de animación, respetando </w:t>
      </w:r>
      <w:proofErr w:type="spellStart"/>
      <w:r>
        <w:t>prefers-reduced-motion</w:t>
      </w:r>
      <w:proofErr w:type="spellEnd"/>
      <w:r>
        <w:t>.</w:t>
      </w:r>
    </w:p>
    <w:p w14:paraId="094CDA2C" w14:textId="77777777" w:rsidR="00D3039F" w:rsidRDefault="00000000">
      <w:pPr>
        <w:spacing w:after="60"/>
      </w:pPr>
      <w:r>
        <w:rPr>
          <w:b/>
          <w:bCs/>
          <w:color w:val="C0392B"/>
        </w:rPr>
        <w:t xml:space="preserve">Qué expone: </w:t>
      </w:r>
      <w:r>
        <w:t xml:space="preserve">Reglas CSS y </w:t>
      </w:r>
      <w:proofErr w:type="spellStart"/>
      <w:r>
        <w:t>keyframes</w:t>
      </w:r>
      <w:proofErr w:type="spellEnd"/>
      <w:r>
        <w:t>.</w:t>
      </w:r>
    </w:p>
    <w:p w14:paraId="094CDA2D" w14:textId="77777777" w:rsidR="00D3039F" w:rsidRDefault="00000000">
      <w:pPr>
        <w:spacing w:after="60"/>
      </w:pPr>
      <w:r>
        <w:rPr>
          <w:b/>
          <w:bCs/>
          <w:color w:val="C0392B"/>
        </w:rPr>
        <w:t xml:space="preserve">A quién llama: </w:t>
      </w:r>
      <w:r>
        <w:t>N/A.</w:t>
      </w:r>
    </w:p>
    <w:p w14:paraId="094CDA2E" w14:textId="77777777" w:rsidR="00D3039F" w:rsidRDefault="00000000">
      <w:pPr>
        <w:spacing w:after="60"/>
      </w:pPr>
      <w:r>
        <w:rPr>
          <w:b/>
          <w:bCs/>
          <w:color w:val="C0392B"/>
        </w:rPr>
        <w:t xml:space="preserve">Quién lo usa: </w:t>
      </w:r>
      <w:proofErr w:type="spellStart"/>
      <w:r>
        <w:t>Skeletons</w:t>
      </w:r>
      <w:proofErr w:type="spellEnd"/>
      <w:r>
        <w:t>, tarjeta del dashboard, franja tricolor, confeti y la "aurora" del header.</w:t>
      </w:r>
    </w:p>
    <w:p w14:paraId="094CDA2F" w14:textId="77777777" w:rsidR="00D3039F" w:rsidRDefault="00000000">
      <w:pPr>
        <w:spacing w:before="60" w:after="50"/>
      </w:pPr>
      <w:r>
        <w:rPr>
          <w:b/>
          <w:bCs/>
          <w:color w:val="1B1512"/>
        </w:rPr>
        <w:t>Funciones:</w:t>
      </w:r>
    </w:p>
    <w:tbl>
      <w:tblPr>
        <w:tblW w:w="9360" w:type="dxa"/>
        <w:tblBorders>
          <w:top w:val="single" w:sz="4" w:space="0" w:color="D8C6C2"/>
          <w:left w:val="single" w:sz="4" w:space="0" w:color="D8C6C2"/>
          <w:bottom w:val="single" w:sz="4" w:space="0" w:color="D8C6C2"/>
          <w:right w:val="single" w:sz="4" w:space="0" w:color="D8C6C2"/>
          <w:insideH w:val="single" w:sz="4" w:space="0" w:color="E4D7D4"/>
          <w:insideV w:val="single" w:sz="4" w:space="0" w:color="E4D7D4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900"/>
        <w:gridCol w:w="6460"/>
      </w:tblGrid>
      <w:tr w:rsidR="00D3039F" w14:paraId="094CDA32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2900" w:type="dxa"/>
            <w:shd w:val="clear" w:color="auto" w:fill="F2E6E4"/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094CDA30" w14:textId="77777777" w:rsidR="00D3039F" w:rsidRDefault="00000000">
            <w:r>
              <w:rPr>
                <w:b/>
                <w:bCs/>
                <w:color w:val="C0392B"/>
              </w:rPr>
              <w:t>Función</w:t>
            </w:r>
          </w:p>
        </w:tc>
        <w:tc>
          <w:tcPr>
            <w:tcW w:w="6460" w:type="dxa"/>
            <w:shd w:val="clear" w:color="auto" w:fill="F2E6E4"/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094CDA31" w14:textId="77777777" w:rsidR="00D3039F" w:rsidRDefault="00000000">
            <w:r>
              <w:rPr>
                <w:b/>
                <w:bCs/>
                <w:color w:val="C0392B"/>
              </w:rPr>
              <w:t>Qué hace (detalle para explicar)</w:t>
            </w:r>
          </w:p>
        </w:tc>
      </w:tr>
      <w:tr w:rsidR="00D3039F" w14:paraId="094CDA35" w14:textId="77777777">
        <w:tblPrEx>
          <w:tblCellMar>
            <w:top w:w="0" w:type="dxa"/>
            <w:bottom w:w="0" w:type="dxa"/>
          </w:tblCellMar>
        </w:tblPrEx>
        <w:tc>
          <w:tcPr>
            <w:tcW w:w="2900" w:type="dxa"/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094CDA33" w14:textId="77777777" w:rsidR="00D3039F" w:rsidRDefault="00000000">
            <w:r>
              <w:rPr>
                <w:rFonts w:ascii="Consolas" w:eastAsia="Consolas" w:hAnsi="Consolas" w:cs="Consolas"/>
                <w:b/>
                <w:bCs/>
                <w:color w:val="8E44AD"/>
                <w:sz w:val="18"/>
                <w:szCs w:val="18"/>
              </w:rPr>
              <w:t>@media (</w:t>
            </w:r>
            <w:proofErr w:type="spellStart"/>
            <w:r>
              <w:rPr>
                <w:rFonts w:ascii="Consolas" w:eastAsia="Consolas" w:hAnsi="Consolas" w:cs="Consolas"/>
                <w:b/>
                <w:bCs/>
                <w:color w:val="8E44AD"/>
                <w:sz w:val="18"/>
                <w:szCs w:val="18"/>
              </w:rPr>
              <w:t>prefers-reduced-motion</w:t>
            </w:r>
            <w:proofErr w:type="spellEnd"/>
            <w:r>
              <w:rPr>
                <w:rFonts w:ascii="Consolas" w:eastAsia="Consolas" w:hAnsi="Consolas" w:cs="Consolas"/>
                <w:b/>
                <w:bCs/>
                <w:color w:val="8E44AD"/>
                <w:sz w:val="18"/>
                <w:szCs w:val="18"/>
              </w:rPr>
              <w:t>)</w:t>
            </w:r>
          </w:p>
        </w:tc>
        <w:tc>
          <w:tcPr>
            <w:tcW w:w="6460" w:type="dxa"/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094CDA34" w14:textId="77777777" w:rsidR="00D3039F" w:rsidRDefault="00000000">
            <w:r>
              <w:rPr>
                <w:sz w:val="20"/>
                <w:szCs w:val="20"/>
              </w:rPr>
              <w:t>Desactiva transiciones y animaciones para usuarios que lo prefieren (accesibilidad).</w:t>
            </w:r>
          </w:p>
        </w:tc>
      </w:tr>
      <w:tr w:rsidR="00D3039F" w14:paraId="094CDA38" w14:textId="77777777">
        <w:tblPrEx>
          <w:tblCellMar>
            <w:top w:w="0" w:type="dxa"/>
            <w:bottom w:w="0" w:type="dxa"/>
          </w:tblCellMar>
        </w:tblPrEx>
        <w:tc>
          <w:tcPr>
            <w:tcW w:w="2900" w:type="dxa"/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094CDA36" w14:textId="77777777" w:rsidR="00D3039F" w:rsidRDefault="00000000">
            <w:proofErr w:type="spellStart"/>
            <w:r>
              <w:rPr>
                <w:rFonts w:ascii="Consolas" w:eastAsia="Consolas" w:hAnsi="Consolas" w:cs="Consolas"/>
                <w:b/>
                <w:bCs/>
                <w:color w:val="8E44AD"/>
                <w:sz w:val="18"/>
                <w:szCs w:val="18"/>
              </w:rPr>
              <w:t>shimmer</w:t>
            </w:r>
            <w:proofErr w:type="spellEnd"/>
            <w:r>
              <w:rPr>
                <w:rFonts w:ascii="Consolas" w:eastAsia="Consolas" w:hAnsi="Consolas" w:cs="Consolas"/>
                <w:b/>
                <w:bCs/>
                <w:color w:val="8E44AD"/>
                <w:sz w:val="18"/>
                <w:szCs w:val="18"/>
              </w:rPr>
              <w:t xml:space="preserve"> / </w:t>
            </w:r>
            <w:proofErr w:type="spellStart"/>
            <w:r>
              <w:rPr>
                <w:rFonts w:ascii="Consolas" w:eastAsia="Consolas" w:hAnsi="Consolas" w:cs="Consolas"/>
                <w:b/>
                <w:bCs/>
                <w:color w:val="8E44AD"/>
                <w:sz w:val="18"/>
                <w:szCs w:val="18"/>
              </w:rPr>
              <w:t>dashIn</w:t>
            </w:r>
            <w:proofErr w:type="spellEnd"/>
            <w:r>
              <w:rPr>
                <w:rFonts w:ascii="Consolas" w:eastAsia="Consolas" w:hAnsi="Consolas" w:cs="Consolas"/>
                <w:b/>
                <w:bCs/>
                <w:color w:val="8E44AD"/>
                <w:sz w:val="18"/>
                <w:szCs w:val="18"/>
              </w:rPr>
              <w:t xml:space="preserve"> / </w:t>
            </w:r>
            <w:proofErr w:type="spellStart"/>
            <w:r>
              <w:rPr>
                <w:rFonts w:ascii="Consolas" w:eastAsia="Consolas" w:hAnsi="Consolas" w:cs="Consolas"/>
                <w:b/>
                <w:bCs/>
                <w:color w:val="8E44AD"/>
                <w:sz w:val="18"/>
                <w:szCs w:val="18"/>
              </w:rPr>
              <w:t>stripeFlow</w:t>
            </w:r>
            <w:proofErr w:type="spellEnd"/>
            <w:r>
              <w:rPr>
                <w:rFonts w:ascii="Consolas" w:eastAsia="Consolas" w:hAnsi="Consolas" w:cs="Consolas"/>
                <w:b/>
                <w:bCs/>
                <w:color w:val="8E44AD"/>
                <w:sz w:val="18"/>
                <w:szCs w:val="18"/>
              </w:rPr>
              <w:t xml:space="preserve"> / </w:t>
            </w:r>
            <w:proofErr w:type="spellStart"/>
            <w:r>
              <w:rPr>
                <w:rFonts w:ascii="Consolas" w:eastAsia="Consolas" w:hAnsi="Consolas" w:cs="Consolas"/>
                <w:b/>
                <w:bCs/>
                <w:color w:val="8E44AD"/>
                <w:sz w:val="18"/>
                <w:szCs w:val="18"/>
              </w:rPr>
              <w:t>confettiFall</w:t>
            </w:r>
            <w:proofErr w:type="spellEnd"/>
            <w:r>
              <w:rPr>
                <w:rFonts w:ascii="Consolas" w:eastAsia="Consolas" w:hAnsi="Consolas" w:cs="Consolas"/>
                <w:b/>
                <w:bCs/>
                <w:color w:val="8E44AD"/>
                <w:sz w:val="18"/>
                <w:szCs w:val="18"/>
              </w:rPr>
              <w:t xml:space="preserve"> / </w:t>
            </w:r>
            <w:proofErr w:type="spellStart"/>
            <w:r>
              <w:rPr>
                <w:rFonts w:ascii="Consolas" w:eastAsia="Consolas" w:hAnsi="Consolas" w:cs="Consolas"/>
                <w:b/>
                <w:bCs/>
                <w:color w:val="8E44AD"/>
                <w:sz w:val="18"/>
                <w:szCs w:val="18"/>
              </w:rPr>
              <w:t>auroraMove</w:t>
            </w:r>
            <w:proofErr w:type="spellEnd"/>
          </w:p>
        </w:tc>
        <w:tc>
          <w:tcPr>
            <w:tcW w:w="6460" w:type="dxa"/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094CDA37" w14:textId="77777777" w:rsidR="00D3039F" w:rsidRDefault="00000000">
            <w:proofErr w:type="spellStart"/>
            <w:r>
              <w:rPr>
                <w:sz w:val="20"/>
                <w:szCs w:val="20"/>
              </w:rPr>
              <w:t>Keyframes</w:t>
            </w:r>
            <w:proofErr w:type="spellEnd"/>
            <w:r>
              <w:rPr>
                <w:sz w:val="20"/>
                <w:szCs w:val="20"/>
              </w:rPr>
              <w:t xml:space="preserve"> de los esqueletos, la entrada del dashboard, la franja de color, el confeti del campeón y el fondo animado del header.</w:t>
            </w:r>
          </w:p>
        </w:tc>
      </w:tr>
    </w:tbl>
    <w:p w14:paraId="094CDA39" w14:textId="77777777" w:rsidR="003C6286" w:rsidRDefault="003C6286"/>
    <w:sectPr w:rsidR="003C6286">
      <w:pgSz w:w="12240" w:h="15840"/>
      <w:pgMar w:top="1440" w:right="1440" w:bottom="1440" w:left="144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DengXian Light">
    <w:altName w:val="等线 Light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64182B45"/>
    <w:multiLevelType w:val="hybridMultilevel"/>
    <w:tmpl w:val="74D2FB64"/>
    <w:lvl w:ilvl="0" w:tplc="F68E572E">
      <w:start w:val="1"/>
      <w:numFmt w:val="bullet"/>
      <w:lvlText w:val="●"/>
      <w:lvlJc w:val="left"/>
      <w:pPr>
        <w:ind w:left="720" w:hanging="360"/>
      </w:pPr>
    </w:lvl>
    <w:lvl w:ilvl="1" w:tplc="DEF849A6">
      <w:start w:val="1"/>
      <w:numFmt w:val="bullet"/>
      <w:lvlText w:val="○"/>
      <w:lvlJc w:val="left"/>
      <w:pPr>
        <w:ind w:left="1440" w:hanging="360"/>
      </w:pPr>
    </w:lvl>
    <w:lvl w:ilvl="2" w:tplc="EC1CA51A">
      <w:start w:val="1"/>
      <w:numFmt w:val="bullet"/>
      <w:lvlText w:val="■"/>
      <w:lvlJc w:val="left"/>
      <w:pPr>
        <w:ind w:left="2160" w:hanging="360"/>
      </w:pPr>
    </w:lvl>
    <w:lvl w:ilvl="3" w:tplc="6750C71C">
      <w:start w:val="1"/>
      <w:numFmt w:val="bullet"/>
      <w:lvlText w:val="●"/>
      <w:lvlJc w:val="left"/>
      <w:pPr>
        <w:ind w:left="2880" w:hanging="360"/>
      </w:pPr>
    </w:lvl>
    <w:lvl w:ilvl="4" w:tplc="2C5667A8">
      <w:start w:val="1"/>
      <w:numFmt w:val="bullet"/>
      <w:lvlText w:val="○"/>
      <w:lvlJc w:val="left"/>
      <w:pPr>
        <w:ind w:left="3600" w:hanging="360"/>
      </w:pPr>
    </w:lvl>
    <w:lvl w:ilvl="5" w:tplc="19E844D2">
      <w:start w:val="1"/>
      <w:numFmt w:val="bullet"/>
      <w:lvlText w:val="■"/>
      <w:lvlJc w:val="left"/>
      <w:pPr>
        <w:ind w:left="4320" w:hanging="360"/>
      </w:pPr>
    </w:lvl>
    <w:lvl w:ilvl="6" w:tplc="ADBC73C8">
      <w:start w:val="1"/>
      <w:numFmt w:val="bullet"/>
      <w:lvlText w:val="●"/>
      <w:lvlJc w:val="left"/>
      <w:pPr>
        <w:ind w:left="5040" w:hanging="360"/>
      </w:pPr>
    </w:lvl>
    <w:lvl w:ilvl="7" w:tplc="237471E4">
      <w:start w:val="1"/>
      <w:numFmt w:val="bullet"/>
      <w:lvlText w:val="●"/>
      <w:lvlJc w:val="left"/>
      <w:pPr>
        <w:ind w:left="5760" w:hanging="360"/>
      </w:pPr>
    </w:lvl>
    <w:lvl w:ilvl="8" w:tplc="B9A0C4CA">
      <w:start w:val="1"/>
      <w:numFmt w:val="bullet"/>
      <w:lvlText w:val="●"/>
      <w:lvlJc w:val="left"/>
      <w:pPr>
        <w:ind w:left="6480" w:hanging="360"/>
      </w:pPr>
    </w:lvl>
  </w:abstractNum>
  <w:num w:numId="1" w16cid:durableId="1260529245">
    <w:abstractNumId w:val="0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isplayBackgroundShape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D3039F"/>
    <w:rsid w:val="00162645"/>
    <w:rsid w:val="00357473"/>
    <w:rsid w:val="003C6286"/>
    <w:rsid w:val="00D3039F"/>
    <w:rsid w:val="00E0395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CR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094CD876"/>
  <w15:docId w15:val="{58D99F63-E14C-41F9-87FC-54CB5FD8F8D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Calibri"/>
        <w:color w:val="222222"/>
        <w:sz w:val="21"/>
        <w:szCs w:val="21"/>
        <w:lang w:val="es-CR" w:eastAsia="zh-CN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Ttulo2">
    <w:name w:val="heading 2"/>
    <w:uiPriority w:val="9"/>
    <w:unhideWhenUsed/>
    <w:qFormat/>
    <w:pPr>
      <w:outlineLvl w:val="1"/>
    </w:pPr>
    <w:rPr>
      <w:color w:val="2E74B5"/>
      <w:sz w:val="26"/>
      <w:szCs w:val="26"/>
    </w:rPr>
  </w:style>
  <w:style w:type="paragraph" w:styleId="Ttulo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Ttulo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Ttulo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Ttulo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Ttulo">
    <w:name w:val="Title"/>
    <w:uiPriority w:val="10"/>
    <w:qFormat/>
    <w:rPr>
      <w:sz w:val="56"/>
      <w:szCs w:val="56"/>
    </w:rPr>
  </w:style>
  <w:style w:type="paragraph" w:customStyle="1" w:styleId="Fuerte1">
    <w:name w:val="Fuerte1"/>
    <w:qFormat/>
    <w:rPr>
      <w:b/>
      <w:bCs/>
    </w:rPr>
  </w:style>
  <w:style w:type="paragraph" w:styleId="Prrafodelista">
    <w:name w:val="List Paragraph"/>
    <w:qFormat/>
  </w:style>
  <w:style w:type="character" w:styleId="Hipervnculo">
    <w:name w:val="Hyperlink"/>
    <w:uiPriority w:val="99"/>
    <w:unhideWhenUsed/>
    <w:rPr>
      <w:color w:val="0563C1"/>
      <w:u w:val="single"/>
    </w:rPr>
  </w:style>
  <w:style w:type="character" w:styleId="Refdenotaalpie">
    <w:name w:val="footnote reference"/>
    <w:uiPriority w:val="99"/>
    <w:semiHidden/>
    <w:unhideWhenUsed/>
    <w:rPr>
      <w:vertAlign w:val="superscript"/>
    </w:rPr>
  </w:style>
  <w:style w:type="paragraph" w:styleId="Textonotapie">
    <w:name w:val="footnote text"/>
    <w:link w:val="TextonotapieCar"/>
    <w:uiPriority w:val="99"/>
    <w:semiHidden/>
    <w:unhideWhenUsed/>
    <w:rPr>
      <w:sz w:val="20"/>
      <w:szCs w:val="20"/>
    </w:rPr>
  </w:style>
  <w:style w:type="character" w:customStyle="1" w:styleId="TextonotapieCar">
    <w:name w:val="Texto nota pie Car"/>
    <w:link w:val="Textonotapie"/>
    <w:uiPriority w:val="99"/>
    <w:semiHidden/>
    <w:unhideWhenUsed/>
    <w:rPr>
      <w:sz w:val="20"/>
      <w:szCs w:val="20"/>
    </w:rPr>
  </w:style>
  <w:style w:type="character" w:styleId="Refdenotaalfinal">
    <w:name w:val="endnote reference"/>
    <w:uiPriority w:val="99"/>
    <w:semiHidden/>
    <w:unhideWhenUsed/>
    <w:rPr>
      <w:vertAlign w:val="superscript"/>
    </w:rPr>
  </w:style>
  <w:style w:type="paragraph" w:styleId="Textonotaalfinal">
    <w:name w:val="endnote text"/>
    <w:link w:val="TextonotaalfinalCar"/>
    <w:uiPriority w:val="99"/>
    <w:semiHidden/>
    <w:unhideWhenUsed/>
    <w:rPr>
      <w:sz w:val="20"/>
      <w:szCs w:val="20"/>
    </w:rPr>
  </w:style>
  <w:style w:type="character" w:customStyle="1" w:styleId="TextonotaalfinalCar">
    <w:name w:val="Texto nota al final Car"/>
    <w:link w:val="Textonotaalfinal"/>
    <w:uiPriority w:val="99"/>
    <w:semiHidden/>
    <w:unhideWhenUsed/>
    <w:rPr>
      <w:sz w:val="20"/>
      <w:szCs w:val="20"/>
    </w:rPr>
  </w:style>
  <w:style w:type="paragraph" w:styleId="TDC2">
    <w:name w:val="toc 2"/>
    <w:basedOn w:val="Normal"/>
    <w:next w:val="Normal"/>
    <w:autoRedefine/>
    <w:uiPriority w:val="39"/>
    <w:unhideWhenUsed/>
    <w:rsid w:val="00357473"/>
    <w:pPr>
      <w:spacing w:after="100"/>
      <w:ind w:left="210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</TotalTime>
  <Pages>12</Pages>
  <Words>4115</Words>
  <Characters>22634</Characters>
  <Application>Microsoft Office Word</Application>
  <DocSecurity>0</DocSecurity>
  <Lines>188</Lines>
  <Paragraphs>53</Paragraphs>
  <ScaleCrop>false</ScaleCrop>
  <Company/>
  <LinksUpToDate>false</LinksUpToDate>
  <CharactersWithSpaces>26696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jose andres ortiz marin</cp:lastModifiedBy>
  <cp:revision>3</cp:revision>
  <dcterms:created xsi:type="dcterms:W3CDTF">2026-07-16T14:31:00Z</dcterms:created>
  <dcterms:modified xsi:type="dcterms:W3CDTF">2026-07-16T14:35:00Z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GrammarlyDocumentId">
    <vt:lpwstr>e2eca10b-7baa-458e-be2e-73187a43632f</vt:lpwstr>
  </property>
</Properties>
</file>