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9D12" w14:textId="3B577AD0" w:rsidR="00AB0025" w:rsidRDefault="00410D4C">
      <w:r>
        <w:t>Angular es valido.</w:t>
      </w:r>
    </w:p>
    <w:p w14:paraId="28EFD51C" w14:textId="79A286D3" w:rsidR="00410D4C" w:rsidRDefault="0013282B" w:rsidP="00410D4C">
      <w:pPr>
        <w:pStyle w:val="Prrafodelista"/>
        <w:numPr>
          <w:ilvl w:val="0"/>
          <w:numId w:val="1"/>
        </w:numPr>
      </w:pPr>
      <w:r>
        <w:t>Este nos ofrece una estructura definida, lo que facilita</w:t>
      </w:r>
      <w:r w:rsidR="00667B2F">
        <w:t xml:space="preserve"> que nuevos dev entiendan rápidamente el proyecto</w:t>
      </w:r>
    </w:p>
    <w:p w14:paraId="0E8EBFB2" w14:textId="0D8621DC" w:rsidR="00667B2F" w:rsidRDefault="00667B2F" w:rsidP="00410D4C">
      <w:pPr>
        <w:pStyle w:val="Prrafodelista"/>
        <w:numPr>
          <w:ilvl w:val="0"/>
          <w:numId w:val="1"/>
        </w:numPr>
      </w:pPr>
      <w:r>
        <w:t>TypeScript</w:t>
      </w:r>
      <w:r w:rsidR="002536BD">
        <w:t xml:space="preserve">: es usado por defecto, proporciona tipado </w:t>
      </w:r>
      <w:r w:rsidR="00A75F02">
        <w:t>estático y detección temprana de errores.</w:t>
      </w:r>
    </w:p>
    <w:sectPr w:rsidR="00667B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D47C9"/>
    <w:multiLevelType w:val="hybridMultilevel"/>
    <w:tmpl w:val="B8B6900E"/>
    <w:lvl w:ilvl="0" w:tplc="AF0618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88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2A"/>
    <w:rsid w:val="0013282B"/>
    <w:rsid w:val="002141CD"/>
    <w:rsid w:val="002536BD"/>
    <w:rsid w:val="00410D4C"/>
    <w:rsid w:val="00667B2F"/>
    <w:rsid w:val="009E1B2A"/>
    <w:rsid w:val="00A75F02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B350B"/>
  <w15:chartTrackingRefBased/>
  <w15:docId w15:val="{B209CF61-6593-4A9D-AA5D-CA2F7735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6</cp:revision>
  <dcterms:created xsi:type="dcterms:W3CDTF">2026-07-21T16:12:00Z</dcterms:created>
  <dcterms:modified xsi:type="dcterms:W3CDTF">2026-07-21T16:18:00Z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78be885d-51bc-4382-ab95-10d399a4b527</vt:lpwstr>
  </property>
</Properties>
</file>