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05F6" w14:textId="4AAE5F21" w:rsidR="00C95A23" w:rsidRPr="00C95A23" w:rsidRDefault="00C95A23" w:rsidP="00C95A23">
      <w:pPr>
        <w:jc w:val="center"/>
        <w:rPr>
          <w:b/>
          <w:bCs/>
          <w:sz w:val="36"/>
          <w:szCs w:val="36"/>
        </w:rPr>
      </w:pPr>
      <w:r w:rsidRPr="00C95A23">
        <w:rPr>
          <w:b/>
          <w:bCs/>
          <w:sz w:val="36"/>
          <w:szCs w:val="36"/>
        </w:rPr>
        <w:t>Manuel Installation / Configuration OpnSense</w:t>
      </w:r>
    </w:p>
    <w:p w14:paraId="002429D6" w14:textId="77777777" w:rsidR="00C95A23" w:rsidRDefault="00C95A23" w:rsidP="00C95A23"/>
    <w:p w14:paraId="69C467F7" w14:textId="16ED82A6" w:rsidR="00C95A23" w:rsidRDefault="00C95A23">
      <w:r>
        <w:t>Au démarrage :</w:t>
      </w:r>
    </w:p>
    <w:p w14:paraId="64D2EF69" w14:textId="3BF00E23" w:rsidR="00C95A23" w:rsidRDefault="00C95A23">
      <w:r>
        <w:t>Taper « installer » afin de lancer le processus d’installation (Pour le moment le clavier est en QWERTY)</w:t>
      </w:r>
    </w:p>
    <w:p w14:paraId="6654E3D9" w14:textId="6D799BE9" w:rsidR="00C95A23" w:rsidRDefault="00C95A23">
      <w:r w:rsidRPr="00C95A23">
        <w:rPr>
          <w:noProof/>
        </w:rPr>
        <w:drawing>
          <wp:inline distT="0" distB="0" distL="0" distR="0" wp14:anchorId="6D5F1C2C" wp14:editId="7181F169">
            <wp:extent cx="5760720" cy="3031490"/>
            <wp:effectExtent l="0" t="0" r="0" b="0"/>
            <wp:docPr id="291152425" name="Image 1" descr="Une image contenant texte, capture d’écran, Police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52425" name="Image 1" descr="Une image contenant texte, capture d’écran, Police, noir et blanc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EE34" w14:textId="217D3E79" w:rsidR="00BF0657" w:rsidRDefault="00BF0657"/>
    <w:p w14:paraId="533126A6" w14:textId="50638A79" w:rsidR="00C95A23" w:rsidRDefault="00C95A23">
      <w:r>
        <w:t>Une fois la première étape effectuée, il faudra sélectionner la disposition du clavier, pour le clavier AZERTY, sélectionner « French (accent key)</w:t>
      </w:r>
    </w:p>
    <w:p w14:paraId="31A790A1" w14:textId="1F85FA6E" w:rsidR="00C95A23" w:rsidRDefault="00C95A23">
      <w:r w:rsidRPr="00C95A23">
        <w:rPr>
          <w:noProof/>
        </w:rPr>
        <w:drawing>
          <wp:inline distT="0" distB="0" distL="0" distR="0" wp14:anchorId="66F9858B" wp14:editId="6DACC253">
            <wp:extent cx="3771900" cy="2749928"/>
            <wp:effectExtent l="0" t="0" r="0" b="0"/>
            <wp:docPr id="551842432" name="Image 1" descr="Une image contenant texte, Appareils électroniques, affichag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2432" name="Image 1" descr="Une image contenant texte, Appareils électroniques, affichag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546" cy="27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1E50841" w14:textId="5EEA2114" w:rsidR="00097E4B" w:rsidRDefault="00D71F44">
      <w:r>
        <w:lastRenderedPageBreak/>
        <w:t>Ensuite on va choisir le système de fichiers ZFS, en sélectionnant « Install ZFS »</w:t>
      </w:r>
      <w:r>
        <w:br/>
      </w:r>
      <w:r>
        <w:br/>
      </w:r>
      <w:r w:rsidRPr="00D71F44">
        <w:rPr>
          <w:noProof/>
        </w:rPr>
        <w:drawing>
          <wp:inline distT="0" distB="0" distL="0" distR="0" wp14:anchorId="769BDF56" wp14:editId="0EBD4A4D">
            <wp:extent cx="5760720" cy="3537585"/>
            <wp:effectExtent l="0" t="0" r="0" b="5715"/>
            <wp:docPr id="1189473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73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Pour la 3</w:t>
      </w:r>
      <w:r w:rsidRPr="00D71F44">
        <w:rPr>
          <w:vertAlign w:val="superscript"/>
        </w:rPr>
        <w:t>ème</w:t>
      </w:r>
      <w:r>
        <w:t xml:space="preserve"> étape </w:t>
      </w:r>
      <w:r w:rsidR="00097E4B">
        <w:t>il faudra sélectionner « Stripe » étant donné que pour le moment notre machine est équipé d’un seul disque</w:t>
      </w:r>
      <w:r w:rsidR="00097E4B">
        <w:br/>
      </w:r>
      <w:r w:rsidR="00097E4B">
        <w:br/>
      </w:r>
      <w:r w:rsidR="00097E4B" w:rsidRPr="00097E4B">
        <w:rPr>
          <w:noProof/>
        </w:rPr>
        <w:drawing>
          <wp:inline distT="0" distB="0" distL="0" distR="0" wp14:anchorId="35E67F3F" wp14:editId="307E0EDD">
            <wp:extent cx="5760720" cy="3269615"/>
            <wp:effectExtent l="0" t="0" r="0" b="6985"/>
            <wp:docPr id="667919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1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E4B">
        <w:br w:type="page"/>
      </w:r>
    </w:p>
    <w:p w14:paraId="5703D6B4" w14:textId="616CD87E" w:rsidR="00976211" w:rsidRDefault="00097E4B">
      <w:r>
        <w:lastRenderedPageBreak/>
        <w:t xml:space="preserve">Quatrième étape, </w:t>
      </w:r>
      <w:r w:rsidR="00976211">
        <w:t xml:space="preserve">appuyer simplement sur la barre espace </w:t>
      </w:r>
      <w:r w:rsidR="00976211">
        <w:br/>
      </w:r>
      <w:r w:rsidR="00976211">
        <w:br/>
      </w:r>
      <w:r w:rsidR="00976211" w:rsidRPr="00976211">
        <w:rPr>
          <w:noProof/>
        </w:rPr>
        <w:drawing>
          <wp:inline distT="0" distB="0" distL="0" distR="0" wp14:anchorId="073EAF02" wp14:editId="23128F0F">
            <wp:extent cx="5760720" cy="2937510"/>
            <wp:effectExtent l="0" t="0" r="0" b="0"/>
            <wp:docPr id="64192712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712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211">
        <w:br/>
      </w:r>
      <w:r w:rsidR="00976211">
        <w:br/>
        <w:t xml:space="preserve">Puis valider en sélectionnant YES et l’installation suivra </w:t>
      </w:r>
      <w:r w:rsidR="00976211">
        <w:br/>
      </w:r>
      <w:r w:rsidR="00976211">
        <w:br/>
      </w:r>
      <w:r w:rsidR="00976211" w:rsidRPr="00976211">
        <w:rPr>
          <w:noProof/>
        </w:rPr>
        <w:drawing>
          <wp:inline distT="0" distB="0" distL="0" distR="0" wp14:anchorId="7D2E9C0B" wp14:editId="0EBA0737">
            <wp:extent cx="5760720" cy="3115310"/>
            <wp:effectExtent l="0" t="0" r="0" b="8890"/>
            <wp:docPr id="410473143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3143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211">
        <w:br w:type="page"/>
      </w:r>
    </w:p>
    <w:p w14:paraId="23C2FAAA" w14:textId="7BB36DAD" w:rsidR="00976211" w:rsidRDefault="00976211">
      <w:r>
        <w:lastRenderedPageBreak/>
        <w:t xml:space="preserve">Une fois l’installation terminée, il est possible de changer le mot de passe « root » </w:t>
      </w:r>
      <w:r>
        <w:br/>
      </w:r>
      <w:r>
        <w:br/>
      </w:r>
      <w:r w:rsidRPr="00976211">
        <w:rPr>
          <w:noProof/>
        </w:rPr>
        <w:drawing>
          <wp:inline distT="0" distB="0" distL="0" distR="0" wp14:anchorId="3311D2EE" wp14:editId="7668B01B">
            <wp:extent cx="5760720" cy="3154680"/>
            <wp:effectExtent l="0" t="0" r="0" b="7620"/>
            <wp:docPr id="832245972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45972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Et enfin sélectionner « Complete Install »</w:t>
      </w:r>
      <w:r>
        <w:br/>
      </w:r>
      <w:r>
        <w:br/>
      </w:r>
      <w:r w:rsidRPr="00976211">
        <w:rPr>
          <w:noProof/>
        </w:rPr>
        <w:drawing>
          <wp:inline distT="0" distB="0" distL="0" distR="0" wp14:anchorId="71C41C2E" wp14:editId="260F843B">
            <wp:extent cx="5760720" cy="3154680"/>
            <wp:effectExtent l="0" t="0" r="0" b="7620"/>
            <wp:docPr id="925812990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299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6A4CF3" w14:textId="09EEB2E7" w:rsidR="001714D6" w:rsidRPr="001714D6" w:rsidRDefault="001714D6" w:rsidP="001714D6">
      <w:pPr>
        <w:jc w:val="center"/>
        <w:rPr>
          <w:b/>
          <w:bCs/>
        </w:rPr>
      </w:pPr>
      <w:r w:rsidRPr="001714D6">
        <w:rPr>
          <w:b/>
          <w:bCs/>
        </w:rPr>
        <w:lastRenderedPageBreak/>
        <w:t>CONFIGURATION</w:t>
      </w:r>
    </w:p>
    <w:p w14:paraId="64415262" w14:textId="77777777" w:rsidR="001714D6" w:rsidRDefault="001714D6"/>
    <w:p w14:paraId="3C6435D9" w14:textId="018B19F3" w:rsidR="00976211" w:rsidRDefault="00976211">
      <w:r>
        <w:t xml:space="preserve">L’installation est </w:t>
      </w:r>
      <w:r w:rsidR="001714D6">
        <w:t>effectuée</w:t>
      </w:r>
      <w:r>
        <w:t xml:space="preserve"> nous arrivons désormais sur </w:t>
      </w:r>
      <w:r w:rsidR="001714D6">
        <w:t xml:space="preserve">la configuration qui se déroulera dans </w:t>
      </w:r>
      <w:r>
        <w:t>cet environnement en lignes de commandes et nous allons affecter cartes réseau de la machine aux interfaces d’OPNsense.</w:t>
      </w:r>
      <w:r w:rsidR="004F118B">
        <w:br/>
      </w:r>
    </w:p>
    <w:p w14:paraId="2633A8DE" w14:textId="77777777" w:rsidR="00976211" w:rsidRDefault="00976211"/>
    <w:p w14:paraId="2D839051" w14:textId="6B7297BA" w:rsidR="00C95A23" w:rsidRDefault="00976211">
      <w:r w:rsidRPr="00976211">
        <w:rPr>
          <w:noProof/>
        </w:rPr>
        <w:drawing>
          <wp:inline distT="0" distB="0" distL="0" distR="0" wp14:anchorId="381DDF09" wp14:editId="4D047D52">
            <wp:extent cx="5760720" cy="3155315"/>
            <wp:effectExtent l="0" t="0" r="0" b="6985"/>
            <wp:docPr id="1421418364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8364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BAA4" w14:textId="77777777" w:rsidR="001714D6" w:rsidRDefault="001714D6"/>
    <w:p w14:paraId="3BC4A813" w14:textId="3A81D2F0" w:rsidR="001714D6" w:rsidRDefault="001714D6">
      <w:r>
        <w:br w:type="page"/>
      </w:r>
    </w:p>
    <w:p w14:paraId="0949170C" w14:textId="5F75BD7B" w:rsidR="001714D6" w:rsidRDefault="001714D6">
      <w:r>
        <w:lastRenderedPageBreak/>
        <w:t>Dans un premier temps l’assistant proposera de configurer des VLAN, indiquez « n » pour refuser. Ensuite il proposera d’affecter tout d’abord une interface au WAN et une autre au LAN</w:t>
      </w:r>
    </w:p>
    <w:p w14:paraId="00724C5E" w14:textId="77777777" w:rsidR="001714D6" w:rsidRDefault="001714D6"/>
    <w:p w14:paraId="218614E2" w14:textId="5405E014" w:rsidR="001714D6" w:rsidRDefault="001714D6">
      <w:r w:rsidRPr="001714D6">
        <w:rPr>
          <w:noProof/>
        </w:rPr>
        <w:drawing>
          <wp:inline distT="0" distB="0" distL="0" distR="0" wp14:anchorId="04310ECE" wp14:editId="2652473E">
            <wp:extent cx="5760720" cy="4577080"/>
            <wp:effectExtent l="0" t="0" r="0" b="0"/>
            <wp:docPr id="347365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5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C014" w14:textId="77777777" w:rsidR="001714D6" w:rsidRDefault="001714D6"/>
    <w:p w14:paraId="7E50088E" w14:textId="77777777" w:rsidR="001714D6" w:rsidRDefault="001714D6"/>
    <w:p w14:paraId="47742F4D" w14:textId="77777777" w:rsidR="001714D6" w:rsidRDefault="001714D6"/>
    <w:p w14:paraId="0654DC54" w14:textId="77777777" w:rsidR="001714D6" w:rsidRDefault="001714D6"/>
    <w:p w14:paraId="7913EE1F" w14:textId="77777777" w:rsidR="001714D6" w:rsidRDefault="001714D6"/>
    <w:p w14:paraId="669E35BE" w14:textId="77777777" w:rsidR="001714D6" w:rsidRDefault="001714D6"/>
    <w:p w14:paraId="0A754041" w14:textId="77777777" w:rsidR="001714D6" w:rsidRDefault="001714D6"/>
    <w:p w14:paraId="50744CB0" w14:textId="77777777" w:rsidR="001714D6" w:rsidRDefault="001714D6"/>
    <w:p w14:paraId="0529B208" w14:textId="77777777" w:rsidR="001714D6" w:rsidRDefault="001714D6"/>
    <w:p w14:paraId="22843C02" w14:textId="77777777" w:rsidR="001714D6" w:rsidRDefault="001714D6"/>
    <w:p w14:paraId="601F9CAF" w14:textId="7E4B76EB" w:rsidR="001714D6" w:rsidRDefault="001714D6">
      <w:r>
        <w:lastRenderedPageBreak/>
        <w:t>Désormais, nous avons nos interfaces configuré pour le LAN et le WAN</w:t>
      </w:r>
    </w:p>
    <w:p w14:paraId="7990E67E" w14:textId="77777777" w:rsidR="001714D6" w:rsidRDefault="001714D6"/>
    <w:p w14:paraId="388032FA" w14:textId="77777777" w:rsidR="001714D6" w:rsidRDefault="001714D6"/>
    <w:p w14:paraId="36795195" w14:textId="45FEEEE5" w:rsidR="001714D6" w:rsidRDefault="001714D6">
      <w:r w:rsidRPr="001714D6">
        <w:rPr>
          <w:noProof/>
        </w:rPr>
        <w:drawing>
          <wp:inline distT="0" distB="0" distL="0" distR="0" wp14:anchorId="358ACE0E" wp14:editId="05E155D5">
            <wp:extent cx="5760720" cy="4181475"/>
            <wp:effectExtent l="0" t="0" r="0" b="9525"/>
            <wp:docPr id="1049617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7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3E08" w14:textId="77777777" w:rsidR="001714D6" w:rsidRDefault="001714D6"/>
    <w:p w14:paraId="7F1C8346" w14:textId="3BE1EA2B" w:rsidR="001714D6" w:rsidRDefault="001714D6">
      <w:r>
        <w:t>L’interface d’OPNSense est désormais accessible depuis le LAN en suivant l’adresse affiché.</w:t>
      </w:r>
    </w:p>
    <w:p w14:paraId="70017764" w14:textId="77777777" w:rsidR="00A1618B" w:rsidRDefault="00A1618B"/>
    <w:p w14:paraId="662062EA" w14:textId="53D53F6C" w:rsidR="00A1618B" w:rsidRDefault="00A1618B">
      <w:r>
        <w:br w:type="page"/>
      </w:r>
    </w:p>
    <w:p w14:paraId="313AAE5A" w14:textId="68CDD775" w:rsidR="00A1618B" w:rsidRDefault="00A1618B">
      <w:r>
        <w:lastRenderedPageBreak/>
        <w:t>Le login par défaut est : root et le mot de passe : opnsense</w:t>
      </w:r>
    </w:p>
    <w:p w14:paraId="2B1B26F5" w14:textId="5F69E8F6" w:rsidR="00A1618B" w:rsidRDefault="00A1618B">
      <w:r w:rsidRPr="00A1618B">
        <w:rPr>
          <w:noProof/>
        </w:rPr>
        <w:drawing>
          <wp:inline distT="0" distB="0" distL="0" distR="0" wp14:anchorId="7D1AFC48" wp14:editId="6BD195C4">
            <wp:extent cx="5760720" cy="2110145"/>
            <wp:effectExtent l="0" t="0" r="0" b="4445"/>
            <wp:docPr id="1419415815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5815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3FD9" w14:textId="77777777" w:rsidR="00A1618B" w:rsidRDefault="00A1618B"/>
    <w:p w14:paraId="1202A723" w14:textId="42B70FBA" w:rsidR="00A1618B" w:rsidRDefault="00A1618B">
      <w:r>
        <w:t>Certaines règles sont créer d’office avec l’installation de base tel que celles-ci-dessous qui autorise tout type de connexion avec le LAN</w:t>
      </w:r>
    </w:p>
    <w:p w14:paraId="36EEE6AE" w14:textId="2164D65C" w:rsidR="00A1618B" w:rsidRDefault="00A1618B">
      <w:r w:rsidRPr="00A1618B">
        <w:rPr>
          <w:noProof/>
        </w:rPr>
        <w:drawing>
          <wp:inline distT="0" distB="0" distL="0" distR="0" wp14:anchorId="2308EBB2" wp14:editId="56E2BF1E">
            <wp:extent cx="5760720" cy="1534795"/>
            <wp:effectExtent l="0" t="0" r="0" b="8255"/>
            <wp:docPr id="2120721602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1602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11D" w14:textId="77777777" w:rsidR="00341788" w:rsidRDefault="00341788"/>
    <w:p w14:paraId="7B57DBB9" w14:textId="14E46C87" w:rsidR="00341788" w:rsidRDefault="00341788">
      <w:r>
        <w:t xml:space="preserve">Afin d’avoir accès </w:t>
      </w:r>
      <w:r w:rsidR="003F771E">
        <w:t>à</w:t>
      </w:r>
      <w:r>
        <w:t xml:space="preserve"> internet via le Pare-feu il est primordial de lui donner les DNS nécessaire ainsi que la passerelle.</w:t>
      </w:r>
    </w:p>
    <w:p w14:paraId="1CA82DAF" w14:textId="77777777" w:rsidR="00341788" w:rsidRDefault="00341788"/>
    <w:p w14:paraId="7E9090C4" w14:textId="035006A3" w:rsidR="00341788" w:rsidRDefault="00341788">
      <w:r w:rsidRPr="00341788">
        <w:rPr>
          <w:noProof/>
        </w:rPr>
        <w:drawing>
          <wp:inline distT="0" distB="0" distL="0" distR="0" wp14:anchorId="301B3B49" wp14:editId="694945AD">
            <wp:extent cx="5760720" cy="1969135"/>
            <wp:effectExtent l="0" t="0" r="0" b="0"/>
            <wp:docPr id="2118622179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22179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7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23"/>
    <w:rsid w:val="00097E4B"/>
    <w:rsid w:val="001714D6"/>
    <w:rsid w:val="00341788"/>
    <w:rsid w:val="003F667C"/>
    <w:rsid w:val="003F771E"/>
    <w:rsid w:val="004D3154"/>
    <w:rsid w:val="004F118B"/>
    <w:rsid w:val="00773F65"/>
    <w:rsid w:val="00976211"/>
    <w:rsid w:val="00A1618B"/>
    <w:rsid w:val="00A44FCE"/>
    <w:rsid w:val="00A6780D"/>
    <w:rsid w:val="00BF0657"/>
    <w:rsid w:val="00C95A23"/>
    <w:rsid w:val="00D7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15FE"/>
  <w15:chartTrackingRefBased/>
  <w15:docId w15:val="{73398D88-31D2-4BBB-B235-F402E854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5A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5A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5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5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5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5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5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5A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5A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5A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5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Angel Camacho</dc:creator>
  <cp:keywords/>
  <dc:description/>
  <cp:lastModifiedBy>José Angel Camacho</cp:lastModifiedBy>
  <cp:revision>1</cp:revision>
  <dcterms:created xsi:type="dcterms:W3CDTF">2025-10-29T13:32:00Z</dcterms:created>
  <dcterms:modified xsi:type="dcterms:W3CDTF">2025-11-12T18:26:00Z</dcterms:modified>
</cp:coreProperties>
</file>