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 Incidentes de Pruebas para el sistema The BookStore</w:t>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Verificación y Validación de Software</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Control de la documentación</w:t>
      </w:r>
    </w:p>
    <w:p w:rsidR="00000000" w:rsidDel="00000000" w:rsidP="00000000" w:rsidRDefault="00000000" w:rsidRPr="00000000" w14:paraId="0000000F">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https://github.com/JoseAngelRE/VerificacionYValidacion/tree/main/Plan_de_Pruebas</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versiones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Incidentes.docx</w:t>
            </w:r>
          </w:p>
        </w:tc>
      </w:tr>
    </w:tbl>
    <w:p w:rsidR="00000000" w:rsidDel="00000000" w:rsidP="00000000" w:rsidRDefault="00000000" w:rsidRPr="00000000" w14:paraId="00000023">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0"/>
      <w:bookmarkEnd w:id="0"/>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24">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cambios</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910"/>
        <w:tblGridChange w:id="0">
          <w:tblGrid>
            <w:gridCol w:w="1665"/>
            <w:gridCol w:w="147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3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g8x9cpx16bg3">
            <w:r w:rsidDel="00000000" w:rsidR="00000000" w:rsidRPr="00000000">
              <w:rPr>
                <w:b w:val="1"/>
                <w:rtl w:val="0"/>
              </w:rPr>
              <w:t xml:space="preserve">IDENTIFICADOR DEL REPORTE DE INCIDENTE DE PRUEBA</w:t>
            </w:r>
          </w:hyperlink>
          <w:r w:rsidDel="00000000" w:rsidR="00000000" w:rsidRPr="00000000">
            <w:rPr>
              <w:b w:val="1"/>
              <w:rtl w:val="0"/>
            </w:rPr>
            <w:tab/>
          </w:r>
          <w:r w:rsidDel="00000000" w:rsidR="00000000" w:rsidRPr="00000000">
            <w:fldChar w:fldCharType="begin"/>
            <w:instrText xml:space="preserve"> PAGEREF _g8x9cpx16bg3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shc7kvjdwz2y">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_shc7kvjdwz2y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bi686noxiizj">
            <w:r w:rsidDel="00000000" w:rsidR="00000000" w:rsidRPr="00000000">
              <w:rPr>
                <w:b w:val="1"/>
                <w:rtl w:val="0"/>
              </w:rPr>
              <w:t xml:space="preserve">DESCRIPCIÓN DEL INCIDENTE</w:t>
            </w:r>
          </w:hyperlink>
          <w:r w:rsidDel="00000000" w:rsidR="00000000" w:rsidRPr="00000000">
            <w:rPr>
              <w:b w:val="1"/>
              <w:rtl w:val="0"/>
            </w:rPr>
            <w:tab/>
          </w:r>
          <w:r w:rsidDel="00000000" w:rsidR="00000000" w:rsidRPr="00000000">
            <w:fldChar w:fldCharType="begin"/>
            <w:instrText xml:space="preserve"> PAGEREF _bi686noxiizj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200" w:line="240" w:lineRule="auto"/>
            <w:ind w:left="0" w:firstLine="0"/>
            <w:rPr/>
          </w:pPr>
          <w:hyperlink w:anchor="_szg6xo4jjagy">
            <w:r w:rsidDel="00000000" w:rsidR="00000000" w:rsidRPr="00000000">
              <w:rPr>
                <w:b w:val="1"/>
                <w:rtl w:val="0"/>
              </w:rPr>
              <w:t xml:space="preserve">IMPACTO</w:t>
            </w:r>
          </w:hyperlink>
          <w:r w:rsidDel="00000000" w:rsidR="00000000" w:rsidRPr="00000000">
            <w:rPr>
              <w:b w:val="1"/>
              <w:rtl w:val="0"/>
            </w:rPr>
            <w:tab/>
          </w:r>
          <w:r w:rsidDel="00000000" w:rsidR="00000000" w:rsidRPr="00000000">
            <w:fldChar w:fldCharType="begin"/>
            <w:instrText xml:space="preserve"> PAGEREF _szg6xo4jjagy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PLANTILLA DEL REPORTE DE INCIDENTE DE PRUEBAS</w:t>
      </w:r>
    </w:p>
    <w:p w:rsidR="00000000" w:rsidDel="00000000" w:rsidP="00000000" w:rsidRDefault="00000000" w:rsidRPr="00000000" w14:paraId="0000003D">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829-1998)</w:t>
      </w:r>
    </w:p>
    <w:p w:rsidR="00000000" w:rsidDel="00000000" w:rsidP="00000000" w:rsidRDefault="00000000" w:rsidRPr="00000000" w14:paraId="0000003E">
      <w:pPr>
        <w:pStyle w:val="Heading1"/>
        <w:spacing w:after="240" w:before="240" w:line="276" w:lineRule="auto"/>
        <w:jc w:val="center"/>
        <w:rPr/>
      </w:pPr>
      <w:bookmarkStart w:colFirst="0" w:colLast="0" w:name="_ddgpdh596x0h" w:id="1"/>
      <w:bookmarkEnd w:id="1"/>
      <w:r w:rsidDel="00000000" w:rsidR="00000000" w:rsidRPr="00000000">
        <w:rPr>
          <w:rtl w:val="0"/>
        </w:rPr>
      </w:r>
    </w:p>
    <w:p w:rsidR="00000000" w:rsidDel="00000000" w:rsidP="00000000" w:rsidRDefault="00000000" w:rsidRPr="00000000" w14:paraId="0000003F">
      <w:pPr>
        <w:pStyle w:val="Heading1"/>
        <w:spacing w:after="240" w:before="240" w:line="276" w:lineRule="auto"/>
        <w:jc w:val="left"/>
        <w:rPr/>
      </w:pPr>
      <w:bookmarkStart w:colFirst="0" w:colLast="0" w:name="_g8x9cpx16bg3" w:id="2"/>
      <w:bookmarkEnd w:id="2"/>
      <w:r w:rsidDel="00000000" w:rsidR="00000000" w:rsidRPr="00000000">
        <w:rPr>
          <w:rtl w:val="0"/>
        </w:rPr>
        <w:t xml:space="preserve">IDENTIFICADOR DEL REPORTE DE INCIDENTE DE PRUEBA</w:t>
      </w:r>
    </w:p>
    <w:p w:rsidR="00000000" w:rsidDel="00000000" w:rsidP="00000000" w:rsidRDefault="00000000" w:rsidRPr="00000000" w14:paraId="00000040">
      <w:pPr>
        <w:spacing w:after="240" w:before="240" w:line="276" w:lineRule="auto"/>
        <w:ind w:left="0" w:firstLine="0"/>
        <w:rPr>
          <w:rFonts w:ascii="Times New Roman" w:cs="Times New Roman" w:eastAsia="Times New Roman" w:hAnsi="Times New Roman"/>
          <w:color w:val="e8eaed"/>
          <w:sz w:val="44"/>
          <w:szCs w:val="44"/>
          <w:shd w:fill="303134" w:val="clear"/>
        </w:rPr>
      </w:pPr>
      <w:r w:rsidDel="00000000" w:rsidR="00000000" w:rsidRPr="00000000">
        <w:rPr>
          <w:rFonts w:ascii="Times New Roman" w:cs="Times New Roman" w:eastAsia="Times New Roman" w:hAnsi="Times New Roman"/>
          <w:sz w:val="24"/>
          <w:szCs w:val="24"/>
          <w:rtl w:val="0"/>
        </w:rPr>
        <w:t xml:space="preserve">VYV-RIP-2022-JAJD</w:t>
      </w:r>
      <w:r w:rsidDel="00000000" w:rsidR="00000000" w:rsidRPr="00000000">
        <w:rPr>
          <w:rtl w:val="0"/>
        </w:rPr>
      </w:r>
    </w:p>
    <w:p w:rsidR="00000000" w:rsidDel="00000000" w:rsidP="00000000" w:rsidRDefault="00000000" w:rsidRPr="00000000" w14:paraId="00000041">
      <w:pPr>
        <w:pStyle w:val="Heading1"/>
        <w:spacing w:after="240" w:before="240" w:line="276" w:lineRule="auto"/>
        <w:rPr/>
      </w:pPr>
      <w:bookmarkStart w:colFirst="0" w:colLast="0" w:name="_shc7kvjdwz2y" w:id="3"/>
      <w:bookmarkEnd w:id="3"/>
      <w:r w:rsidDel="00000000" w:rsidR="00000000" w:rsidRPr="00000000">
        <w:rPr>
          <w:rtl w:val="0"/>
        </w:rPr>
        <w:t xml:space="preserve">RESUMEN</w:t>
      </w:r>
    </w:p>
    <w:p w:rsidR="00000000" w:rsidDel="00000000" w:rsidP="00000000" w:rsidRDefault="00000000" w:rsidRPr="00000000" w14:paraId="00000042">
      <w:pPr>
        <w:rPr>
          <w:rFonts w:ascii="Times New Roman" w:cs="Times New Roman" w:eastAsia="Times New Roman" w:hAnsi="Times New Roman"/>
          <w:color w:val="e8eaed"/>
          <w:sz w:val="44"/>
          <w:szCs w:val="44"/>
          <w:shd w:fill="303134" w:val="clear"/>
        </w:rPr>
      </w:pPr>
      <w:r w:rsidDel="00000000" w:rsidR="00000000" w:rsidRPr="00000000">
        <w:rPr>
          <w:rFonts w:ascii="Times New Roman" w:cs="Times New Roman" w:eastAsia="Times New Roman" w:hAnsi="Times New Roman"/>
          <w:sz w:val="24"/>
          <w:szCs w:val="24"/>
          <w:rtl w:val="0"/>
        </w:rPr>
        <w:t xml:space="preserve">Este es un resumen/descripción del incidente real. Proporcione suficientes detalles para habilitar otros para comprender cómo se descubrió el incidente y cualquier información de respaldo relevante como:</w:t>
      </w:r>
      <w:r w:rsidDel="00000000" w:rsidR="00000000" w:rsidRPr="00000000">
        <w:rPr>
          <w:rtl w:val="0"/>
        </w:rPr>
      </w:r>
    </w:p>
    <w:p w:rsidR="00000000" w:rsidDel="00000000" w:rsidP="00000000" w:rsidRDefault="00000000" w:rsidRPr="00000000" w14:paraId="00000043">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Procedimientos de prueba usados para descubrir el incidente.</w:t>
      </w:r>
    </w:p>
    <w:p w:rsidR="00000000" w:rsidDel="00000000" w:rsidP="00000000" w:rsidRDefault="00000000" w:rsidRPr="00000000" w14:paraId="00000044">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Especificaciones del caso de prueba que proveerán información para repetir el incidente.</w:t>
      </w:r>
    </w:p>
    <w:p w:rsidR="00000000" w:rsidDel="00000000" w:rsidP="00000000" w:rsidRDefault="00000000" w:rsidRPr="00000000" w14:paraId="00000045">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de prueba que muestran la ejecución de los casos de prueba y procedimientos actuales.</w:t>
      </w:r>
    </w:p>
    <w:p w:rsidR="00000000" w:rsidDel="00000000" w:rsidP="00000000" w:rsidRDefault="00000000" w:rsidRPr="00000000" w14:paraId="00000046">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otro material de apoyo.</w:t>
      </w:r>
    </w:p>
    <w:p w:rsidR="00000000" w:rsidDel="00000000" w:rsidP="00000000" w:rsidRDefault="00000000" w:rsidRPr="00000000" w14:paraId="00000047">
      <w:pPr>
        <w:pStyle w:val="Heading1"/>
        <w:spacing w:after="240" w:before="240" w:line="276" w:lineRule="auto"/>
        <w:rPr/>
      </w:pPr>
      <w:bookmarkStart w:colFirst="0" w:colLast="0" w:name="_bi686noxiizj" w:id="4"/>
      <w:bookmarkEnd w:id="4"/>
      <w:r w:rsidDel="00000000" w:rsidR="00000000" w:rsidRPr="00000000">
        <w:rPr>
          <w:rtl w:val="0"/>
        </w:rPr>
        <w:t xml:space="preserve">DESCRIPCIÓN DEL INCIDENTE</w:t>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Proveer tanto detalles del incidente como sea posible. Especialmente si no hay otras referencias para describir el incidente. Incluir toda la información relevante que aún no ha sido incluida en el reporte de incidentes o cualquier otra información de apoyo incluyendo:</w:t>
      </w:r>
    </w:p>
    <w:p w:rsidR="00000000" w:rsidDel="00000000" w:rsidP="00000000" w:rsidRDefault="00000000" w:rsidRPr="00000000" w14:paraId="00000049">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p w:rsidR="00000000" w:rsidDel="00000000" w:rsidP="00000000" w:rsidRDefault="00000000" w:rsidRPr="00000000" w14:paraId="0000004A">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esperados</w:t>
      </w:r>
    </w:p>
    <w:p w:rsidR="00000000" w:rsidDel="00000000" w:rsidP="00000000" w:rsidRDefault="00000000" w:rsidRPr="00000000" w14:paraId="0000004B">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obtenidos</w:t>
      </w:r>
    </w:p>
    <w:p w:rsidR="00000000" w:rsidDel="00000000" w:rsidP="00000000" w:rsidRDefault="00000000" w:rsidRPr="00000000" w14:paraId="0000004C">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Anomalias</w:t>
      </w:r>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w:t>
      </w:r>
    </w:p>
    <w:p w:rsidR="00000000" w:rsidDel="00000000" w:rsidP="00000000" w:rsidRDefault="00000000" w:rsidRPr="00000000" w14:paraId="0000004E">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de procedimiento</w:t>
      </w:r>
    </w:p>
    <w:p w:rsidR="00000000" w:rsidDel="00000000" w:rsidP="00000000" w:rsidRDefault="00000000" w:rsidRPr="00000000" w14:paraId="0000004F">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Intento para repetir</w:t>
      </w:r>
    </w:p>
    <w:p w:rsidR="00000000" w:rsidDel="00000000" w:rsidP="00000000" w:rsidRDefault="00000000" w:rsidRPr="00000000" w14:paraId="00000050">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Probadores</w:t>
      </w:r>
    </w:p>
    <w:p w:rsidR="00000000" w:rsidDel="00000000" w:rsidP="00000000" w:rsidRDefault="00000000" w:rsidRPr="00000000" w14:paraId="00000051">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Observadores</w:t>
      </w:r>
    </w:p>
    <w:p w:rsidR="00000000" w:rsidDel="00000000" w:rsidP="00000000" w:rsidRDefault="00000000" w:rsidRPr="00000000" w14:paraId="00000052">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Style w:val="Heading1"/>
        <w:spacing w:after="240" w:before="240" w:line="276" w:lineRule="auto"/>
        <w:rPr/>
      </w:pPr>
      <w:bookmarkStart w:colFirst="0" w:colLast="0" w:name="_szg6xo4jjagy" w:id="5"/>
      <w:bookmarkEnd w:id="5"/>
      <w:r w:rsidDel="00000000" w:rsidR="00000000" w:rsidRPr="00000000">
        <w:rPr>
          <w:rtl w:val="0"/>
        </w:rPr>
        <w:t xml:space="preserve">IMPACTO</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el daño potencial causado por el incidente. Esto puede incluir ya sea la criticidad del incidente y la prioridad de reparo del incidente o ambos.</w:t>
      </w:r>
    </w:p>
    <w:p w:rsidR="00000000" w:rsidDel="00000000" w:rsidP="00000000" w:rsidRDefault="00000000" w:rsidRPr="00000000" w14:paraId="00000055">
      <w:pPr>
        <w:spacing w:after="240" w:before="240" w:line="276" w:lineRule="auto"/>
        <w:jc w:val="left"/>
        <w:rPr>
          <w:rFonts w:ascii="Times New Roman" w:cs="Times New Roman" w:eastAsia="Times New Roman" w:hAnsi="Times New Roman"/>
          <w:b w:val="1"/>
          <w:sz w:val="24"/>
          <w:szCs w:val="24"/>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oseAngelRE/VerificacionYValidacion/tree/main/Plan_de_Pruebas"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