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724" w:rsidRDefault="00794724" w:rsidP="007020F0">
      <w:pPr>
        <w:widowControl w:val="0"/>
        <w:tabs>
          <w:tab w:val="left" w:pos="220"/>
          <w:tab w:val="left" w:pos="720"/>
        </w:tabs>
        <w:autoSpaceDE w:val="0"/>
        <w:autoSpaceDN w:val="0"/>
        <w:adjustRightInd w:val="0"/>
        <w:spacing w:after="0" w:line="240" w:lineRule="auto"/>
        <w:rPr>
          <w:rFonts w:cs="Calibri"/>
          <w:sz w:val="28"/>
          <w:szCs w:val="32"/>
        </w:rPr>
      </w:pPr>
      <w:bookmarkStart w:id="0" w:name="_GoBack"/>
      <w:bookmarkEnd w:id="0"/>
      <w:r>
        <w:rPr>
          <w:rFonts w:cs="Calibri"/>
          <w:b/>
          <w:bCs/>
          <w:sz w:val="28"/>
          <w:szCs w:val="32"/>
        </w:rPr>
        <w:t xml:space="preserve">CLOC - </w:t>
      </w:r>
      <w:r w:rsidR="007020F0" w:rsidRPr="007020F0">
        <w:rPr>
          <w:rFonts w:cs="Calibri"/>
          <w:b/>
          <w:bCs/>
          <w:sz w:val="28"/>
          <w:szCs w:val="32"/>
        </w:rPr>
        <w:t>Calcula o número de linhas de comentários em cada método.</w:t>
      </w:r>
      <w:r w:rsidR="007020F0" w:rsidRPr="007020F0">
        <w:rPr>
          <w:rFonts w:cs="Calibri"/>
          <w:sz w:val="28"/>
          <w:szCs w:val="32"/>
        </w:rPr>
        <w:t xml:space="preserve"> </w:t>
      </w:r>
    </w:p>
    <w:p w:rsidR="00794724" w:rsidRDefault="00794724"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Não são contabilizados espaços em branco. Comentários separados por um ‘Enter’ são contabilizados como uma única linha de comentário.</w:t>
      </w:r>
    </w:p>
    <w:p w:rsidR="00794724" w:rsidRDefault="00794724"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Um alinha que contenha código e comentário é contabilizado como uma única linha de código.</w:t>
      </w:r>
      <w:r w:rsidR="00BF2242">
        <w:rPr>
          <w:rFonts w:cs="Calibri"/>
          <w:sz w:val="28"/>
          <w:szCs w:val="32"/>
        </w:rPr>
        <w:t xml:space="preserve"> Comentários</w:t>
      </w:r>
      <w:r>
        <w:rPr>
          <w:rFonts w:cs="Calibri"/>
          <w:sz w:val="28"/>
          <w:szCs w:val="32"/>
        </w:rPr>
        <w:t xml:space="preserve"> em classes anonimas e locais não são contados separadamente mas estão incluídos na contagem do método que os contém.</w:t>
      </w:r>
    </w:p>
    <w:p w:rsidR="00794724" w:rsidRDefault="00794724" w:rsidP="007020F0">
      <w:pPr>
        <w:widowControl w:val="0"/>
        <w:tabs>
          <w:tab w:val="left" w:pos="220"/>
          <w:tab w:val="left" w:pos="720"/>
        </w:tabs>
        <w:autoSpaceDE w:val="0"/>
        <w:autoSpaceDN w:val="0"/>
        <w:adjustRightInd w:val="0"/>
        <w:spacing w:after="0" w:line="240" w:lineRule="auto"/>
        <w:rPr>
          <w:rFonts w:cs="Calibri"/>
          <w:sz w:val="28"/>
          <w:szCs w:val="32"/>
        </w:rPr>
      </w:pPr>
    </w:p>
    <w:p w:rsidR="00794724" w:rsidRDefault="00794724" w:rsidP="007020F0">
      <w:pPr>
        <w:widowControl w:val="0"/>
        <w:tabs>
          <w:tab w:val="left" w:pos="220"/>
          <w:tab w:val="left" w:pos="720"/>
        </w:tabs>
        <w:autoSpaceDE w:val="0"/>
        <w:autoSpaceDN w:val="0"/>
        <w:adjustRightInd w:val="0"/>
        <w:spacing w:after="0" w:line="240" w:lineRule="auto"/>
        <w:rPr>
          <w:rFonts w:cs="Calibri"/>
          <w:sz w:val="28"/>
          <w:szCs w:val="32"/>
        </w:rPr>
      </w:pPr>
      <w:r w:rsidRPr="00794724">
        <w:rPr>
          <w:rFonts w:cs="Calibri"/>
          <w:sz w:val="28"/>
          <w:szCs w:val="32"/>
        </w:rPr>
        <w:t>A métrica pode ajudar a entender o quão bem d</w:t>
      </w:r>
      <w:r>
        <w:rPr>
          <w:rFonts w:cs="Calibri"/>
          <w:sz w:val="28"/>
          <w:szCs w:val="32"/>
        </w:rPr>
        <w:t>ocumentado está o</w:t>
      </w:r>
      <w:r w:rsidRPr="00794724">
        <w:rPr>
          <w:rFonts w:cs="Calibri"/>
          <w:sz w:val="28"/>
          <w:szCs w:val="32"/>
        </w:rPr>
        <w:t xml:space="preserve"> código. É essencial encontrar um equilíbrio entre código e comentários para melhorar a manutenção do código.</w:t>
      </w:r>
      <w:r>
        <w:rPr>
          <w:rFonts w:cs="Calibri"/>
          <w:sz w:val="28"/>
          <w:szCs w:val="32"/>
        </w:rPr>
        <w:t xml:space="preserve"> </w:t>
      </w:r>
      <w:r w:rsidR="005051B0">
        <w:rPr>
          <w:rFonts w:cs="Calibri"/>
          <w:sz w:val="28"/>
          <w:szCs w:val="32"/>
        </w:rPr>
        <w:t xml:space="preserve">Olhando para o gráfico </w:t>
      </w:r>
      <w:r w:rsidR="0097356C">
        <w:rPr>
          <w:rFonts w:cs="Calibri"/>
          <w:sz w:val="28"/>
          <w:szCs w:val="32"/>
        </w:rPr>
        <w:t xml:space="preserve">podemos denotar que a maioria dos métodos tem entre 0 a 15 linhas de comentários. Há uma grande queda de frequência de métodos com mais de 15 linhas comentadas. O </w:t>
      </w:r>
      <w:r w:rsidR="00BF2242">
        <w:rPr>
          <w:rFonts w:cs="Calibri"/>
          <w:sz w:val="28"/>
          <w:szCs w:val="32"/>
        </w:rPr>
        <w:t>número</w:t>
      </w:r>
      <w:r w:rsidR="0097356C">
        <w:rPr>
          <w:rFonts w:cs="Calibri"/>
          <w:sz w:val="28"/>
          <w:szCs w:val="32"/>
        </w:rPr>
        <w:t xml:space="preserve"> de métodos com 0 linhas de comentários é muito elevado. O que não deveria acontecer, sendo aproximadamente 9200 o </w:t>
      </w:r>
      <w:r w:rsidR="00D03495">
        <w:rPr>
          <w:rFonts w:cs="Calibri"/>
          <w:sz w:val="28"/>
          <w:szCs w:val="32"/>
        </w:rPr>
        <w:t>número</w:t>
      </w:r>
      <w:r w:rsidR="0097356C">
        <w:rPr>
          <w:rFonts w:cs="Calibri"/>
          <w:sz w:val="28"/>
          <w:szCs w:val="32"/>
        </w:rPr>
        <w:t xml:space="preserve"> de métodos com 0 linhas comentadas.</w:t>
      </w:r>
      <w:r w:rsidR="00D03495">
        <w:rPr>
          <w:rFonts w:cs="Calibri"/>
          <w:sz w:val="28"/>
          <w:szCs w:val="32"/>
        </w:rPr>
        <w:t xml:space="preserve"> </w:t>
      </w:r>
    </w:p>
    <w:p w:rsidR="00794724" w:rsidRDefault="00794724" w:rsidP="007020F0">
      <w:pPr>
        <w:widowControl w:val="0"/>
        <w:tabs>
          <w:tab w:val="left" w:pos="220"/>
          <w:tab w:val="left" w:pos="720"/>
        </w:tabs>
        <w:autoSpaceDE w:val="0"/>
        <w:autoSpaceDN w:val="0"/>
        <w:adjustRightInd w:val="0"/>
        <w:spacing w:after="0" w:line="240" w:lineRule="auto"/>
        <w:rPr>
          <w:rFonts w:cs="Calibri"/>
          <w:sz w:val="28"/>
          <w:szCs w:val="32"/>
        </w:rPr>
      </w:pPr>
    </w:p>
    <w:p w:rsidR="00794724" w:rsidRDefault="00F15171"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noProof/>
          <w:sz w:val="28"/>
          <w:szCs w:val="32"/>
        </w:rPr>
        <w:drawing>
          <wp:inline distT="0" distB="0" distL="0" distR="0">
            <wp:extent cx="5379720" cy="35737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3573780"/>
                    </a:xfrm>
                    <a:prstGeom prst="rect">
                      <a:avLst/>
                    </a:prstGeom>
                    <a:noFill/>
                    <a:ln>
                      <a:noFill/>
                    </a:ln>
                  </pic:spPr>
                </pic:pic>
              </a:graphicData>
            </a:graphic>
          </wp:inline>
        </w:drawing>
      </w:r>
    </w:p>
    <w:p w:rsidR="00794724" w:rsidRPr="007020F0" w:rsidRDefault="00794724"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7020F0" w:rsidRDefault="005051B0" w:rsidP="007020F0">
      <w:pPr>
        <w:widowControl w:val="0"/>
        <w:tabs>
          <w:tab w:val="left" w:pos="220"/>
          <w:tab w:val="left" w:pos="720"/>
        </w:tabs>
        <w:autoSpaceDE w:val="0"/>
        <w:autoSpaceDN w:val="0"/>
        <w:adjustRightInd w:val="0"/>
        <w:spacing w:after="0" w:line="240" w:lineRule="auto"/>
        <w:rPr>
          <w:rFonts w:cs="Calibri"/>
          <w:sz w:val="28"/>
          <w:szCs w:val="32"/>
        </w:rPr>
      </w:pPr>
      <w:r w:rsidRPr="004D1581">
        <w:rPr>
          <w:rFonts w:cs="Calibri"/>
          <w:b/>
          <w:sz w:val="28"/>
          <w:szCs w:val="32"/>
        </w:rPr>
        <w:lastRenderedPageBreak/>
        <w:t>JLOC</w:t>
      </w:r>
      <w:r>
        <w:rPr>
          <w:rFonts w:cs="Calibri"/>
          <w:sz w:val="28"/>
          <w:szCs w:val="32"/>
        </w:rPr>
        <w:t xml:space="preserve"> </w:t>
      </w:r>
      <w:r w:rsidR="00D03495">
        <w:rPr>
          <w:rFonts w:cs="Calibri"/>
          <w:sz w:val="28"/>
          <w:szCs w:val="32"/>
        </w:rPr>
        <w:t xml:space="preserve">- </w:t>
      </w:r>
      <w:r w:rsidR="007020F0" w:rsidRPr="007020F0">
        <w:rPr>
          <w:rFonts w:cs="Calibri"/>
          <w:b/>
          <w:bCs/>
          <w:sz w:val="28"/>
          <w:szCs w:val="32"/>
        </w:rPr>
        <w:t>Calcula o número de linhas de comentários Javadoc em cada método.</w:t>
      </w:r>
      <w:r w:rsidR="007020F0" w:rsidRPr="007020F0">
        <w:rPr>
          <w:rFonts w:cs="Calibri"/>
          <w:sz w:val="28"/>
          <w:szCs w:val="32"/>
        </w:rPr>
        <w:t xml:space="preserve"> Espaços em branco não são contados.</w:t>
      </w:r>
    </w:p>
    <w:p w:rsidR="00D03495" w:rsidRPr="007020F0" w:rsidRDefault="00D03495"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 xml:space="preserve">A maioria dos métodos tem um número de linhas de código javadoc que se concentra em torno de 1750. Existem muitos métodos (cerca de 3750) com cerca de 5 linhas de comentários Javadoc. Além disso vemos uma queda enorme de métodos com linhas de comentários Javadoc a partir das 7,5 linhas de comentários Javadoc.  </w:t>
      </w: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F15171"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noProof/>
          <w:sz w:val="28"/>
          <w:szCs w:val="32"/>
        </w:rPr>
        <w:drawing>
          <wp:inline distT="0" distB="0" distL="0" distR="0">
            <wp:extent cx="5455920" cy="36271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3627120"/>
                    </a:xfrm>
                    <a:prstGeom prst="rect">
                      <a:avLst/>
                    </a:prstGeom>
                    <a:noFill/>
                    <a:ln>
                      <a:noFill/>
                    </a:ln>
                  </pic:spPr>
                </pic:pic>
              </a:graphicData>
            </a:graphic>
          </wp:inline>
        </w:drawing>
      </w: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652740" w:rsidRDefault="00652740" w:rsidP="007020F0">
      <w:pPr>
        <w:widowControl w:val="0"/>
        <w:tabs>
          <w:tab w:val="left" w:pos="220"/>
          <w:tab w:val="left" w:pos="720"/>
        </w:tabs>
        <w:autoSpaceDE w:val="0"/>
        <w:autoSpaceDN w:val="0"/>
        <w:adjustRightInd w:val="0"/>
        <w:spacing w:after="0" w:line="240" w:lineRule="auto"/>
        <w:rPr>
          <w:rFonts w:cs="Calibri"/>
          <w:sz w:val="28"/>
          <w:szCs w:val="32"/>
        </w:rPr>
      </w:pPr>
    </w:p>
    <w:p w:rsidR="00652740" w:rsidRDefault="00652740"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7020F0" w:rsidRDefault="005051B0" w:rsidP="007020F0">
      <w:pPr>
        <w:widowControl w:val="0"/>
        <w:tabs>
          <w:tab w:val="left" w:pos="220"/>
          <w:tab w:val="left" w:pos="720"/>
        </w:tabs>
        <w:autoSpaceDE w:val="0"/>
        <w:autoSpaceDN w:val="0"/>
        <w:adjustRightInd w:val="0"/>
        <w:spacing w:after="0" w:line="240" w:lineRule="auto"/>
        <w:rPr>
          <w:rFonts w:cs="Calibri"/>
          <w:sz w:val="28"/>
          <w:szCs w:val="32"/>
        </w:rPr>
      </w:pPr>
      <w:r w:rsidRPr="004D1581">
        <w:rPr>
          <w:rFonts w:cs="Calibri"/>
          <w:b/>
          <w:sz w:val="28"/>
          <w:szCs w:val="32"/>
        </w:rPr>
        <w:lastRenderedPageBreak/>
        <w:t>LOC</w:t>
      </w:r>
      <w:r w:rsidRPr="005051B0">
        <w:rPr>
          <w:rFonts w:cs="Calibri"/>
          <w:b/>
          <w:bCs/>
          <w:sz w:val="28"/>
          <w:szCs w:val="32"/>
        </w:rPr>
        <w:t xml:space="preserve"> </w:t>
      </w:r>
      <w:r>
        <w:rPr>
          <w:rFonts w:cs="Calibri"/>
          <w:b/>
          <w:bCs/>
          <w:sz w:val="28"/>
          <w:szCs w:val="32"/>
        </w:rPr>
        <w:t xml:space="preserve">- </w:t>
      </w:r>
      <w:r w:rsidR="007020F0" w:rsidRPr="007020F0">
        <w:rPr>
          <w:rFonts w:cs="Calibri"/>
          <w:b/>
          <w:bCs/>
          <w:sz w:val="28"/>
          <w:szCs w:val="32"/>
        </w:rPr>
        <w:t>Calcula as linhas de código em cada método.</w:t>
      </w:r>
      <w:r w:rsidR="007020F0" w:rsidRPr="007020F0">
        <w:rPr>
          <w:rFonts w:cs="Calibri"/>
          <w:sz w:val="28"/>
          <w:szCs w:val="32"/>
        </w:rPr>
        <w:t xml:space="preserve"> </w:t>
      </w:r>
      <w:r w:rsidR="002E7688">
        <w:rPr>
          <w:rFonts w:cs="Calibri"/>
          <w:sz w:val="28"/>
          <w:szCs w:val="32"/>
        </w:rPr>
        <w:t>As l</w:t>
      </w:r>
      <w:r w:rsidR="007020F0" w:rsidRPr="007020F0">
        <w:rPr>
          <w:rFonts w:cs="Calibri"/>
          <w:sz w:val="28"/>
          <w:szCs w:val="32"/>
        </w:rPr>
        <w:t xml:space="preserve">inhas de código em classes </w:t>
      </w:r>
      <w:r w:rsidR="004D1581" w:rsidRPr="007020F0">
        <w:rPr>
          <w:rFonts w:cs="Calibri"/>
          <w:sz w:val="28"/>
          <w:szCs w:val="32"/>
        </w:rPr>
        <w:t>anónimas</w:t>
      </w:r>
      <w:r w:rsidR="007020F0" w:rsidRPr="007020F0">
        <w:rPr>
          <w:rFonts w:cs="Calibri"/>
          <w:sz w:val="28"/>
          <w:szCs w:val="32"/>
        </w:rPr>
        <w:t xml:space="preserve"> ou locais e </w:t>
      </w:r>
      <w:r w:rsidR="002E7688">
        <w:rPr>
          <w:rFonts w:cs="Calibri"/>
          <w:sz w:val="28"/>
          <w:szCs w:val="32"/>
        </w:rPr>
        <w:t xml:space="preserve">nos </w:t>
      </w:r>
      <w:r w:rsidR="007020F0" w:rsidRPr="007020F0">
        <w:rPr>
          <w:rFonts w:cs="Calibri"/>
          <w:sz w:val="28"/>
          <w:szCs w:val="32"/>
        </w:rPr>
        <w:t>seus métodos estão inclu</w:t>
      </w:r>
      <w:r w:rsidR="002E7688">
        <w:rPr>
          <w:rFonts w:cs="Calibri"/>
          <w:sz w:val="28"/>
          <w:szCs w:val="32"/>
        </w:rPr>
        <w:t>ídas na contagem do método que a</w:t>
      </w:r>
      <w:r w:rsidR="007020F0" w:rsidRPr="007020F0">
        <w:rPr>
          <w:rFonts w:cs="Calibri"/>
          <w:sz w:val="28"/>
          <w:szCs w:val="32"/>
        </w:rPr>
        <w:t>s contém. Linhas com apenas comentários são contadas, mas linhas com apenas espaços em branco não são.</w:t>
      </w: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A partir deste gráfico, podemos denotar que cerca de 10000 métodos possui entre 0 a 25 linhas de código, sendo que há um pique enorme de linhas de código em cada método a partir das 25 linhas de código. Isto quer dizer que a grande maioria dos métodos não possui muito mais de 25 linhas de código, o que é bom pois torna o código mais fácil de ler, analisar e de perceber.</w:t>
      </w: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Default="00F15171"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noProof/>
          <w:sz w:val="28"/>
          <w:szCs w:val="32"/>
        </w:rPr>
        <w:drawing>
          <wp:inline distT="0" distB="0" distL="0" distR="0">
            <wp:extent cx="5615940" cy="373380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3733800"/>
                    </a:xfrm>
                    <a:prstGeom prst="rect">
                      <a:avLst/>
                    </a:prstGeom>
                    <a:noFill/>
                    <a:ln>
                      <a:noFill/>
                    </a:ln>
                  </pic:spPr>
                </pic:pic>
              </a:graphicData>
            </a:graphic>
          </wp:inline>
        </w:drawing>
      </w:r>
    </w:p>
    <w:p w:rsidR="005051B0" w:rsidRDefault="005051B0"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652740" w:rsidRDefault="00652740" w:rsidP="007020F0">
      <w:pPr>
        <w:widowControl w:val="0"/>
        <w:tabs>
          <w:tab w:val="left" w:pos="220"/>
          <w:tab w:val="left" w:pos="720"/>
        </w:tabs>
        <w:autoSpaceDE w:val="0"/>
        <w:autoSpaceDN w:val="0"/>
        <w:adjustRightInd w:val="0"/>
        <w:spacing w:after="0" w:line="240" w:lineRule="auto"/>
        <w:rPr>
          <w:rFonts w:cs="Calibri"/>
          <w:sz w:val="28"/>
          <w:szCs w:val="32"/>
        </w:rPr>
      </w:pPr>
    </w:p>
    <w:p w:rsidR="00652740" w:rsidRDefault="00652740" w:rsidP="007020F0">
      <w:pPr>
        <w:widowControl w:val="0"/>
        <w:tabs>
          <w:tab w:val="left" w:pos="220"/>
          <w:tab w:val="left" w:pos="720"/>
        </w:tabs>
        <w:autoSpaceDE w:val="0"/>
        <w:autoSpaceDN w:val="0"/>
        <w:adjustRightInd w:val="0"/>
        <w:spacing w:after="0" w:line="240" w:lineRule="auto"/>
        <w:rPr>
          <w:rFonts w:cs="Calibri"/>
          <w:sz w:val="28"/>
          <w:szCs w:val="32"/>
        </w:rPr>
      </w:pP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7020F0" w:rsidRDefault="005051B0" w:rsidP="007020F0">
      <w:pPr>
        <w:widowControl w:val="0"/>
        <w:tabs>
          <w:tab w:val="left" w:pos="220"/>
          <w:tab w:val="left" w:pos="720"/>
        </w:tabs>
        <w:autoSpaceDE w:val="0"/>
        <w:autoSpaceDN w:val="0"/>
        <w:adjustRightInd w:val="0"/>
        <w:spacing w:after="0" w:line="240" w:lineRule="auto"/>
        <w:rPr>
          <w:rFonts w:cs="Calibri"/>
          <w:sz w:val="28"/>
          <w:szCs w:val="32"/>
        </w:rPr>
      </w:pPr>
      <w:r w:rsidRPr="002E7688">
        <w:rPr>
          <w:rFonts w:cs="Calibri"/>
          <w:b/>
          <w:sz w:val="28"/>
          <w:szCs w:val="32"/>
        </w:rPr>
        <w:t>NCLOC</w:t>
      </w:r>
      <w:r w:rsidRPr="005051B0">
        <w:rPr>
          <w:rFonts w:cs="Calibri"/>
          <w:b/>
          <w:bCs/>
          <w:sz w:val="28"/>
          <w:szCs w:val="32"/>
        </w:rPr>
        <w:t xml:space="preserve"> </w:t>
      </w:r>
      <w:r>
        <w:rPr>
          <w:rFonts w:cs="Calibri"/>
          <w:b/>
          <w:bCs/>
          <w:sz w:val="28"/>
          <w:szCs w:val="32"/>
        </w:rPr>
        <w:t xml:space="preserve">- </w:t>
      </w:r>
      <w:r w:rsidR="007020F0" w:rsidRPr="007020F0">
        <w:rPr>
          <w:rFonts w:cs="Calibri"/>
          <w:b/>
          <w:bCs/>
          <w:sz w:val="28"/>
          <w:szCs w:val="32"/>
        </w:rPr>
        <w:t>Calcula o número de linhas de código não comentadas em cada método.</w:t>
      </w:r>
      <w:r w:rsidR="007020F0" w:rsidRPr="007020F0">
        <w:rPr>
          <w:rFonts w:cs="Calibri"/>
          <w:sz w:val="28"/>
          <w:szCs w:val="32"/>
        </w:rPr>
        <w:t xml:space="preserve"> Linhas de comentário e linhas vazias não são contadas.</w:t>
      </w: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 xml:space="preserve">Podemos notar por este gráfico que cerca de 10500 métodos tem entre 0 a 25 linhas de código não comentadas. Podemos ainda observar que a partir das 25 linhas de código </w:t>
      </w:r>
      <w:r w:rsidR="00BF2242">
        <w:rPr>
          <w:rFonts w:cs="Calibri"/>
          <w:sz w:val="28"/>
          <w:szCs w:val="32"/>
        </w:rPr>
        <w:t>não comentadas há uma grande decadência de métodos. Ora isto quer dizer que apesar de haver vários métodos com varias linhas de código comentadas, ainda há cerca de 10500 métodos que têm uma ou 25 linhas de código que não têm nenhum tipo de comentário.</w:t>
      </w:r>
    </w:p>
    <w:p w:rsidR="002E7688" w:rsidRDefault="002E7688" w:rsidP="007020F0">
      <w:pPr>
        <w:widowControl w:val="0"/>
        <w:tabs>
          <w:tab w:val="left" w:pos="220"/>
          <w:tab w:val="left" w:pos="720"/>
        </w:tabs>
        <w:autoSpaceDE w:val="0"/>
        <w:autoSpaceDN w:val="0"/>
        <w:adjustRightInd w:val="0"/>
        <w:spacing w:after="0" w:line="240" w:lineRule="auto"/>
        <w:rPr>
          <w:rFonts w:cs="Calibri"/>
          <w:sz w:val="28"/>
          <w:szCs w:val="32"/>
        </w:rPr>
      </w:pPr>
    </w:p>
    <w:p w:rsidR="005051B0" w:rsidRPr="007020F0" w:rsidRDefault="00F15171"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noProof/>
          <w:sz w:val="28"/>
          <w:szCs w:val="32"/>
        </w:rPr>
        <w:drawing>
          <wp:inline distT="0" distB="0" distL="0" distR="0">
            <wp:extent cx="6164580" cy="409956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4099560"/>
                    </a:xfrm>
                    <a:prstGeom prst="rect">
                      <a:avLst/>
                    </a:prstGeom>
                    <a:noFill/>
                    <a:ln>
                      <a:noFill/>
                    </a:ln>
                  </pic:spPr>
                </pic:pic>
              </a:graphicData>
            </a:graphic>
          </wp:inline>
        </w:drawing>
      </w: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p>
    <w:p w:rsidR="007020F0" w:rsidRDefault="005051B0" w:rsidP="007020F0">
      <w:pPr>
        <w:widowControl w:val="0"/>
        <w:tabs>
          <w:tab w:val="left" w:pos="220"/>
          <w:tab w:val="left" w:pos="720"/>
        </w:tabs>
        <w:autoSpaceDE w:val="0"/>
        <w:autoSpaceDN w:val="0"/>
        <w:adjustRightInd w:val="0"/>
        <w:spacing w:after="0" w:line="240" w:lineRule="auto"/>
        <w:rPr>
          <w:rFonts w:cs="Calibri"/>
          <w:sz w:val="28"/>
          <w:szCs w:val="32"/>
        </w:rPr>
      </w:pPr>
      <w:r w:rsidRPr="00BF2242">
        <w:rPr>
          <w:rFonts w:cs="Calibri"/>
          <w:b/>
          <w:sz w:val="28"/>
          <w:szCs w:val="32"/>
        </w:rPr>
        <w:lastRenderedPageBreak/>
        <w:t>RLOC</w:t>
      </w:r>
      <w:r w:rsidRPr="005051B0">
        <w:rPr>
          <w:rFonts w:cs="Calibri"/>
          <w:b/>
          <w:bCs/>
          <w:sz w:val="28"/>
          <w:szCs w:val="32"/>
        </w:rPr>
        <w:t xml:space="preserve"> </w:t>
      </w:r>
      <w:r w:rsidR="00BF2242">
        <w:rPr>
          <w:rFonts w:cs="Calibri"/>
          <w:b/>
          <w:bCs/>
          <w:sz w:val="28"/>
          <w:szCs w:val="32"/>
        </w:rPr>
        <w:t xml:space="preserve">- </w:t>
      </w:r>
      <w:r w:rsidR="007020F0" w:rsidRPr="007020F0">
        <w:rPr>
          <w:rFonts w:cs="Calibri"/>
          <w:b/>
          <w:bCs/>
          <w:sz w:val="28"/>
          <w:szCs w:val="32"/>
        </w:rPr>
        <w:t>Calcula a proporção de linhas de código de um método em relação às linhas de código de sua classe contida.</w:t>
      </w:r>
      <w:r w:rsidR="007020F0" w:rsidRPr="007020F0">
        <w:rPr>
          <w:rFonts w:cs="Calibri"/>
          <w:sz w:val="28"/>
          <w:szCs w:val="32"/>
        </w:rPr>
        <w:t xml:space="preserve"> Métodos com valores relativamente altos de linhas de código podem indicar má abstração.</w:t>
      </w:r>
    </w:p>
    <w:p w:rsidR="00BF2242" w:rsidRDefault="00BF2242"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A partir deste gráfico podemos inferir que numa classe com 7500 linhas de código</w:t>
      </w:r>
      <w:r w:rsidR="00652740">
        <w:rPr>
          <w:rFonts w:cs="Calibri"/>
          <w:sz w:val="28"/>
          <w:szCs w:val="32"/>
        </w:rPr>
        <w:t xml:space="preserve"> entre 0 a 5 % são linhas de código pertencentes a um determinado método. Ora isto quer dizer que por cada classe as linhas de código por método não estão bem distribuídas e que portanto há muitas classes onde determinados métodos possuem grandes quantidades de código.</w:t>
      </w:r>
    </w:p>
    <w:p w:rsidR="00652740" w:rsidRDefault="00652740" w:rsidP="007020F0">
      <w:pPr>
        <w:widowControl w:val="0"/>
        <w:tabs>
          <w:tab w:val="left" w:pos="220"/>
          <w:tab w:val="left" w:pos="720"/>
        </w:tabs>
        <w:autoSpaceDE w:val="0"/>
        <w:autoSpaceDN w:val="0"/>
        <w:adjustRightInd w:val="0"/>
        <w:spacing w:after="0" w:line="240" w:lineRule="auto"/>
        <w:rPr>
          <w:rFonts w:cs="Calibri"/>
          <w:sz w:val="28"/>
          <w:szCs w:val="32"/>
        </w:rPr>
      </w:pPr>
      <w:r>
        <w:rPr>
          <w:rFonts w:cs="Calibri"/>
          <w:sz w:val="28"/>
          <w:szCs w:val="32"/>
        </w:rPr>
        <w:t>Isto não é uma boa prática pois cada método deveria ser o mais curto possível a fim de evitar uma grande complexidade a nível geral de código.</w:t>
      </w:r>
    </w:p>
    <w:p w:rsidR="00652740" w:rsidRPr="007020F0" w:rsidRDefault="00652740" w:rsidP="007020F0">
      <w:pPr>
        <w:widowControl w:val="0"/>
        <w:tabs>
          <w:tab w:val="left" w:pos="220"/>
          <w:tab w:val="left" w:pos="720"/>
        </w:tabs>
        <w:autoSpaceDE w:val="0"/>
        <w:autoSpaceDN w:val="0"/>
        <w:adjustRightInd w:val="0"/>
        <w:spacing w:after="0" w:line="240" w:lineRule="auto"/>
        <w:rPr>
          <w:rFonts w:cs="Calibri"/>
          <w:sz w:val="28"/>
          <w:szCs w:val="32"/>
        </w:rPr>
      </w:pPr>
    </w:p>
    <w:p w:rsidR="007020F0" w:rsidRPr="007020F0" w:rsidRDefault="00F15171" w:rsidP="007020F0">
      <w:pPr>
        <w:widowControl w:val="0"/>
        <w:tabs>
          <w:tab w:val="left" w:pos="220"/>
          <w:tab w:val="left" w:pos="720"/>
        </w:tabs>
        <w:autoSpaceDE w:val="0"/>
        <w:autoSpaceDN w:val="0"/>
        <w:adjustRightInd w:val="0"/>
        <w:spacing w:after="0" w:line="240" w:lineRule="auto"/>
        <w:rPr>
          <w:rFonts w:cs="Calibri"/>
          <w:color w:val="C7CBD3"/>
          <w:sz w:val="28"/>
          <w:szCs w:val="32"/>
        </w:rPr>
      </w:pPr>
      <w:r>
        <w:rPr>
          <w:rFonts w:cs="Calibri"/>
          <w:noProof/>
          <w:color w:val="C7CBD3"/>
          <w:sz w:val="28"/>
          <w:szCs w:val="32"/>
        </w:rPr>
        <w:drawing>
          <wp:inline distT="0" distB="0" distL="0" distR="0">
            <wp:extent cx="5928360" cy="39471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3947160"/>
                    </a:xfrm>
                    <a:prstGeom prst="rect">
                      <a:avLst/>
                    </a:prstGeom>
                    <a:noFill/>
                    <a:ln>
                      <a:noFill/>
                    </a:ln>
                  </pic:spPr>
                </pic:pic>
              </a:graphicData>
            </a:graphic>
          </wp:inline>
        </w:drawing>
      </w:r>
    </w:p>
    <w:sectPr w:rsidR="007020F0" w:rsidRPr="007020F0">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85E2D15"/>
    <w:multiLevelType w:val="multilevel"/>
    <w:tmpl w:val="7542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7614A4"/>
    <w:multiLevelType w:val="multilevel"/>
    <w:tmpl w:val="35A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27648C"/>
    <w:multiLevelType w:val="multilevel"/>
    <w:tmpl w:val="185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F0"/>
    <w:rsid w:val="002E7688"/>
    <w:rsid w:val="004D1581"/>
    <w:rsid w:val="005051B0"/>
    <w:rsid w:val="00652740"/>
    <w:rsid w:val="007020F0"/>
    <w:rsid w:val="00794724"/>
    <w:rsid w:val="0097356C"/>
    <w:rsid w:val="00BF2242"/>
    <w:rsid w:val="00D03495"/>
    <w:rsid w:val="00F151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020F0"/>
    <w:pPr>
      <w:spacing w:before="100" w:beforeAutospacing="1" w:after="100" w:afterAutospacing="1" w:line="240" w:lineRule="auto"/>
    </w:pPr>
    <w:rPr>
      <w:rFonts w:ascii="Times New Roman" w:hAnsi="Times New Roman"/>
      <w:sz w:val="24"/>
      <w:szCs w:val="24"/>
    </w:rPr>
  </w:style>
  <w:style w:type="character" w:styleId="Forte">
    <w:name w:val="Strong"/>
    <w:basedOn w:val="Tipodeletrapredefinidodopargrafo"/>
    <w:uiPriority w:val="22"/>
    <w:qFormat/>
    <w:rsid w:val="007020F0"/>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020F0"/>
    <w:pPr>
      <w:spacing w:before="100" w:beforeAutospacing="1" w:after="100" w:afterAutospacing="1" w:line="240" w:lineRule="auto"/>
    </w:pPr>
    <w:rPr>
      <w:rFonts w:ascii="Times New Roman" w:hAnsi="Times New Roman"/>
      <w:sz w:val="24"/>
      <w:szCs w:val="24"/>
    </w:rPr>
  </w:style>
  <w:style w:type="character" w:styleId="Forte">
    <w:name w:val="Strong"/>
    <w:basedOn w:val="Tipodeletrapredefinidodopargrafo"/>
    <w:uiPriority w:val="22"/>
    <w:qFormat/>
    <w:rsid w:val="007020F0"/>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1332">
      <w:marLeft w:val="0"/>
      <w:marRight w:val="0"/>
      <w:marTop w:val="0"/>
      <w:marBottom w:val="0"/>
      <w:divBdr>
        <w:top w:val="none" w:sz="0" w:space="0" w:color="auto"/>
        <w:left w:val="none" w:sz="0" w:space="0" w:color="auto"/>
        <w:bottom w:val="none" w:sz="0" w:space="0" w:color="auto"/>
        <w:right w:val="none" w:sz="0" w:space="0" w:color="auto"/>
      </w:divBdr>
      <w:divsChild>
        <w:div w:id="93401335">
          <w:marLeft w:val="0"/>
          <w:marRight w:val="0"/>
          <w:marTop w:val="0"/>
          <w:marBottom w:val="0"/>
          <w:divBdr>
            <w:top w:val="single" w:sz="2" w:space="0" w:color="auto"/>
            <w:left w:val="single" w:sz="2" w:space="0" w:color="auto"/>
            <w:bottom w:val="single" w:sz="6" w:space="0" w:color="auto"/>
            <w:right w:val="single" w:sz="2" w:space="0" w:color="auto"/>
          </w:divBdr>
          <w:divsChild>
            <w:div w:id="9340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401341">
                  <w:marLeft w:val="0"/>
                  <w:marRight w:val="0"/>
                  <w:marTop w:val="0"/>
                  <w:marBottom w:val="0"/>
                  <w:divBdr>
                    <w:top w:val="single" w:sz="2" w:space="0" w:color="D9D9E3"/>
                    <w:left w:val="single" w:sz="2" w:space="0" w:color="D9D9E3"/>
                    <w:bottom w:val="single" w:sz="2" w:space="0" w:color="D9D9E3"/>
                    <w:right w:val="single" w:sz="2" w:space="0" w:color="D9D9E3"/>
                  </w:divBdr>
                  <w:divsChild>
                    <w:div w:id="93401331">
                      <w:marLeft w:val="0"/>
                      <w:marRight w:val="0"/>
                      <w:marTop w:val="0"/>
                      <w:marBottom w:val="0"/>
                      <w:divBdr>
                        <w:top w:val="single" w:sz="2" w:space="0" w:color="D9D9E3"/>
                        <w:left w:val="single" w:sz="2" w:space="0" w:color="D9D9E3"/>
                        <w:bottom w:val="single" w:sz="2" w:space="0" w:color="D9D9E3"/>
                        <w:right w:val="single" w:sz="2" w:space="0" w:color="D9D9E3"/>
                      </w:divBdr>
                      <w:divsChild>
                        <w:div w:id="93401337">
                          <w:marLeft w:val="0"/>
                          <w:marRight w:val="0"/>
                          <w:marTop w:val="0"/>
                          <w:marBottom w:val="0"/>
                          <w:divBdr>
                            <w:top w:val="single" w:sz="2" w:space="0" w:color="D9D9E3"/>
                            <w:left w:val="single" w:sz="2" w:space="0" w:color="D9D9E3"/>
                            <w:bottom w:val="single" w:sz="2" w:space="0" w:color="D9D9E3"/>
                            <w:right w:val="single" w:sz="2" w:space="0" w:color="D9D9E3"/>
                          </w:divBdr>
                          <w:divsChild>
                            <w:div w:id="93401340">
                              <w:marLeft w:val="0"/>
                              <w:marRight w:val="0"/>
                              <w:marTop w:val="0"/>
                              <w:marBottom w:val="0"/>
                              <w:divBdr>
                                <w:top w:val="single" w:sz="2" w:space="0" w:color="D9D9E3"/>
                                <w:left w:val="single" w:sz="2" w:space="0" w:color="D9D9E3"/>
                                <w:bottom w:val="single" w:sz="2" w:space="0" w:color="D9D9E3"/>
                                <w:right w:val="single" w:sz="2" w:space="0" w:color="D9D9E3"/>
                              </w:divBdr>
                              <w:divsChild>
                                <w:div w:id="93401339">
                                  <w:marLeft w:val="0"/>
                                  <w:marRight w:val="0"/>
                                  <w:marTop w:val="0"/>
                                  <w:marBottom w:val="0"/>
                                  <w:divBdr>
                                    <w:top w:val="single" w:sz="2" w:space="0" w:color="D9D9E3"/>
                                    <w:left w:val="single" w:sz="2" w:space="0" w:color="D9D9E3"/>
                                    <w:bottom w:val="single" w:sz="2" w:space="0" w:color="D9D9E3"/>
                                    <w:right w:val="single" w:sz="2" w:space="0" w:color="D9D9E3"/>
                                  </w:divBdr>
                                  <w:divsChild>
                                    <w:div w:id="9340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401333">
      <w:marLeft w:val="0"/>
      <w:marRight w:val="0"/>
      <w:marTop w:val="0"/>
      <w:marBottom w:val="0"/>
      <w:divBdr>
        <w:top w:val="none" w:sz="0" w:space="0" w:color="auto"/>
        <w:left w:val="none" w:sz="0" w:space="0" w:color="auto"/>
        <w:bottom w:val="none" w:sz="0" w:space="0" w:color="auto"/>
        <w:right w:val="none" w:sz="0" w:space="0" w:color="auto"/>
      </w:divBdr>
    </w:div>
    <w:div w:id="934013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2</cp:revision>
  <cp:lastPrinted>2023-11-08T18:36:00Z</cp:lastPrinted>
  <dcterms:created xsi:type="dcterms:W3CDTF">2023-11-08T18:46:00Z</dcterms:created>
  <dcterms:modified xsi:type="dcterms:W3CDTF">2023-11-08T18:46:00Z</dcterms:modified>
</cp:coreProperties>
</file>