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LO ÚNICO QUE DEBES HACER TÚ</w:t>
      </w:r>
    </w:p>
    <w:p>
      <w:pPr>
        <w:jc w:val="center"/>
      </w:pPr>
      <w:r>
        <w:rPr>
          <w:b/>
        </w:rPr>
        <w:t>Proyecto 1 — Fase 1</w:t>
      </w:r>
    </w:p>
    <w:p>
      <w:r>
        <w:t>Los insumos, diseño y código ya están preparados. Estas acciones deben ejecutarse en tu computadora porque el profesor pide evidencia real de ejecución.</w:t>
      </w:r>
    </w:p>
    <w:p>
      <w:pPr>
        <w:pStyle w:val="Heading2"/>
      </w:pPr>
      <w:r>
        <w:t>1. Copiar los datos</w:t>
      </w:r>
    </w:p>
    <w:p>
      <w:r>
        <w:t>Copia los 9 archivos generados por el profesor dentro de `data/input/`. No copies `generar_red_metropolitana.py` ahí.</w:t>
      </w:r>
    </w:p>
    <w:p>
      <w:pPr>
        <w:pStyle w:val="Heading2"/>
      </w:pPr>
      <w:r>
        <w:t>2. Abrir Terminal en la carpeta</w:t>
      </w:r>
    </w:p>
    <w:p>
      <w:r>
        <w:t>En macOS, abre Terminal y entra a `Proyecto1_Fase1_Final`.</w:t>
      </w:r>
    </w:p>
    <w:p>
      <w:pPr>
        <w:pStyle w:val="Heading2"/>
      </w:pPr>
      <w:r>
        <w:t>3. Crear entorno</w:t>
      </w:r>
    </w:p>
    <w:p>
      <w:r>
        <w:t>Ejecuta: `python3 -m venv .venv` y luego `source .venv/bin/activate`.</w:t>
      </w:r>
    </w:p>
    <w:p>
      <w:pPr>
        <w:pStyle w:val="Heading2"/>
      </w:pPr>
      <w:r>
        <w:t>4. Instalar dependencias</w:t>
      </w:r>
    </w:p>
    <w:p>
      <w:r>
        <w:t>Ejecuta: `pip install -r requirements.txt`.</w:t>
      </w:r>
    </w:p>
    <w:p>
      <w:pPr>
        <w:pStyle w:val="Heading2"/>
      </w:pPr>
      <w:r>
        <w:t>5. Configurar secreto local</w:t>
      </w:r>
    </w:p>
    <w:p>
      <w:r>
        <w:t>Copia `config/.env.example` a `.env` y cambia `PSEUDONYM_SALT` por una cadena privada. No subas `.env` a Git.</w:t>
      </w:r>
    </w:p>
    <w:p>
      <w:pPr>
        <w:pStyle w:val="Heading2"/>
      </w:pPr>
      <w:r>
        <w:t>6. Verificar archivos</w:t>
      </w:r>
    </w:p>
    <w:p>
      <w:r>
        <w:t>Ejecuta: `python scripts/01_inspeccionar.py`. Deben aparecer los nueve archivos con estado OK.</w:t>
      </w:r>
    </w:p>
    <w:p>
      <w:pPr>
        <w:pStyle w:val="Heading2"/>
      </w:pPr>
      <w:r>
        <w:t>7. Bronze</w:t>
      </w:r>
    </w:p>
    <w:p>
      <w:r>
        <w:t>Ejecuta: `python scripts/02_bronze.py`. Toma captura de la salida y de la carpeta `data/bronze/ingestion_date=...`.</w:t>
      </w:r>
    </w:p>
    <w:p>
      <w:pPr>
        <w:pStyle w:val="Heading2"/>
      </w:pPr>
      <w:r>
        <w:t>8. Kafka</w:t>
      </w:r>
    </w:p>
    <w:p>
      <w:r>
        <w:t>Abre Docker Desktop. Ejecuta `docker compose up -d` y después `docker compose ps`. Toma captura.</w:t>
      </w:r>
    </w:p>
    <w:p>
      <w:pPr>
        <w:pStyle w:val="Heading2"/>
      </w:pPr>
      <w:r>
        <w:t>9. Streaming Transmetro</w:t>
      </w:r>
    </w:p>
    <w:p>
      <w:r>
        <w:t>En una terminal: `python scripts/04_consumir_kafka.py transmetro_validaciones`. En otra: `python scripts/03_publicar_kafka.py data/input/transmetro_validaciones.csv transmetro_validaciones`. Espera a que termine y captura ambas terminales.</w:t>
      </w:r>
    </w:p>
    <w:p>
      <w:pPr>
        <w:pStyle w:val="Heading2"/>
      </w:pPr>
      <w:r>
        <w:t>10. Streaming Aerómetro</w:t>
      </w:r>
    </w:p>
    <w:p>
      <w:r>
        <w:t>Repite: consumidor `python scripts/04_consumir_kafka.py aerometro_boardings` y productor `python scripts/03_publicar_kafka.py data/input/aerometro_boardings.csv aerometro_boardings`. Toma capturas.</w:t>
      </w:r>
    </w:p>
    <w:p>
      <w:pPr>
        <w:pStyle w:val="Heading2"/>
      </w:pPr>
      <w:r>
        <w:t>11. Ejecutar dbt</w:t>
      </w:r>
    </w:p>
    <w:p>
      <w:r>
        <w:t>Desde la raíz ejecuta `dbt run --project-dir dbt --profiles-dir dbt`. Debe finalizar sin errores. Toma captura.</w:t>
      </w:r>
    </w:p>
    <w:p>
      <w:pPr>
        <w:pStyle w:val="Heading2"/>
      </w:pPr>
      <w:r>
        <w:t>12. Ejecutar pruebas</w:t>
      </w:r>
    </w:p>
    <w:p>
      <w:r>
        <w:t>Ejecuta `dbt test --project-dir dbt --profiles-dir dbt`. Toma captura del resultado.</w:t>
      </w:r>
    </w:p>
    <w:p>
      <w:pPr>
        <w:pStyle w:val="Heading2"/>
      </w:pPr>
      <w:r>
        <w:t>13. Linaje</w:t>
      </w:r>
    </w:p>
    <w:p>
      <w:r>
        <w:t>Ejecuta `dbt docs generate --project-dir dbt --profiles-dir dbt` y `dbt docs serve --project-dir dbt --profiles-dir dbt`. Abre el navegador y toma una captura del DAG/linaje.</w:t>
      </w:r>
    </w:p>
    <w:p>
      <w:pPr>
        <w:pStyle w:val="Heading2"/>
      </w:pPr>
      <w:r>
        <w:t>14. Conteos</w:t>
      </w:r>
    </w:p>
    <w:p>
      <w:r>
        <w:t>Ejecuta `python scripts/05_validar_resultados.py`. Guarda y captura la salida.</w:t>
      </w:r>
    </w:p>
    <w:p>
      <w:pPr>
        <w:pStyle w:val="Heading2"/>
      </w:pPr>
      <w:r>
        <w:t>15. Idempotencia</w:t>
      </w:r>
    </w:p>
    <w:p>
      <w:r>
        <w:t>Ejecuta `python scripts/06_prueba_idempotencia.py`. Debe mostrar `IDEMPOTENCIA: OK - CONTEOS IDÉNTICOS`. Toma captura; esta es evidencia obligatoria.</w:t>
      </w:r>
    </w:p>
    <w:p>
      <w:pPr>
        <w:pStyle w:val="Heading2"/>
      </w:pPr>
      <w:r>
        <w:t>16. Prefect</w:t>
      </w:r>
    </w:p>
    <w:p>
      <w:r>
        <w:t>Ejecuta `python scripts/07_prefect_flow.py` para demostrar la orquestación completa. Toma captura si el profesor solicita evidencia de Prefect.</w:t>
      </w:r>
    </w:p>
    <w:p>
      <w:pPr>
        <w:pStyle w:val="Heading2"/>
      </w:pPr>
      <w:r>
        <w:t>17. Git</w:t>
      </w:r>
    </w:p>
    <w:p>
      <w:r>
        <w:t>Haz commits reales por etapas. Ejemplo: `git add . &amp;&amp; git commit -m "Configura ingesta y Bronze"`; después otro para Silver/Gold y otro para documentación. No hagas una sola subida final.</w:t>
      </w:r>
    </w:p>
    <w:p>
      <w:pPr>
        <w:pStyle w:val="Heading1"/>
      </w:pPr>
      <w:r>
        <w:t>Resultados que deberían coincidir con tus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Métrica</w:t>
            </w:r>
          </w:p>
        </w:tc>
        <w:tc>
          <w:tcPr>
            <w:tcW w:type="dxa" w:w="5040"/>
            <w:shd w:fill="D9EAF7"/>
          </w:tcPr>
          <w:p>
            <w:r>
              <w:t>Valor esperado</w:t>
            </w:r>
          </w:p>
        </w:tc>
      </w:tr>
      <w:tr>
        <w:tc>
          <w:tcPr>
            <w:tcW w:type="dxa" w:w="5040"/>
          </w:tcPr>
          <w:p>
            <w:r>
              <w:t>Transmetro filas crudas</w:t>
            </w:r>
          </w:p>
        </w:tc>
        <w:tc>
          <w:tcPr>
            <w:tcW w:type="dxa" w:w="5040"/>
          </w:tcPr>
          <w:p>
            <w:r>
              <w:t>363,221</w:t>
            </w:r>
          </w:p>
        </w:tc>
      </w:tr>
      <w:tr>
        <w:tc>
          <w:tcPr>
            <w:tcW w:type="dxa" w:w="5040"/>
          </w:tcPr>
          <w:p>
            <w:r>
              <w:t>Transurbano filas crudas</w:t>
            </w:r>
          </w:p>
        </w:tc>
        <w:tc>
          <w:tcPr>
            <w:tcW w:type="dxa" w:w="5040"/>
          </w:tcPr>
          <w:p>
            <w:r>
              <w:t>832,791</w:t>
            </w:r>
          </w:p>
        </w:tc>
      </w:tr>
      <w:tr>
        <w:tc>
          <w:tcPr>
            <w:tcW w:type="dxa" w:w="5040"/>
          </w:tcPr>
          <w:p>
            <w:r>
              <w:t>MetroRiel filas crudas</w:t>
            </w:r>
          </w:p>
        </w:tc>
        <w:tc>
          <w:tcPr>
            <w:tcW w:type="dxa" w:w="5040"/>
          </w:tcPr>
          <w:p>
            <w:r>
              <w:t>299,100</w:t>
            </w:r>
          </w:p>
        </w:tc>
      </w:tr>
      <w:tr>
        <w:tc>
          <w:tcPr>
            <w:tcW w:type="dxa" w:w="5040"/>
          </w:tcPr>
          <w:p>
            <w:r>
              <w:t>Aerómetro filas crudas</w:t>
            </w:r>
          </w:p>
        </w:tc>
        <w:tc>
          <w:tcPr>
            <w:tcW w:type="dxa" w:w="5040"/>
          </w:tcPr>
          <w:p>
            <w:r>
              <w:t>203,554</w:t>
            </w:r>
          </w:p>
        </w:tc>
      </w:tr>
      <w:tr>
        <w:tc>
          <w:tcPr>
            <w:tcW w:type="dxa" w:w="5040"/>
          </w:tcPr>
          <w:p>
            <w:r>
              <w:t>CDC filas</w:t>
            </w:r>
          </w:p>
        </w:tc>
        <w:tc>
          <w:tcPr>
            <w:tcW w:type="dxa" w:w="5040"/>
          </w:tcPr>
          <w:p>
            <w:r>
              <w:t>31,050</w:t>
            </w:r>
          </w:p>
        </w:tc>
      </w:tr>
      <w:tr>
        <w:tc>
          <w:tcPr>
            <w:tcW w:type="dxa" w:w="5040"/>
          </w:tcPr>
          <w:p>
            <w:r>
              <w:t>Duplicados TM</w:t>
            </w:r>
          </w:p>
        </w:tc>
        <w:tc>
          <w:tcPr>
            <w:tcW w:type="dxa" w:w="5040"/>
          </w:tcPr>
          <w:p>
            <w:r>
              <w:t>1,115</w:t>
            </w:r>
          </w:p>
        </w:tc>
      </w:tr>
      <w:tr>
        <w:tc>
          <w:tcPr>
            <w:tcW w:type="dxa" w:w="5040"/>
          </w:tcPr>
          <w:p>
            <w:r>
              <w:t>Paradas nulas TU</w:t>
            </w:r>
          </w:p>
        </w:tc>
        <w:tc>
          <w:tcPr>
            <w:tcW w:type="dxa" w:w="5040"/>
          </w:tcPr>
          <w:p>
            <w:r>
              <w:t>4,189</w:t>
            </w:r>
          </w:p>
        </w:tc>
      </w:tr>
      <w:tr>
        <w:tc>
          <w:tcPr>
            <w:tcW w:type="dxa" w:w="5040"/>
          </w:tcPr>
          <w:p>
            <w:r>
              <w:t>Fechas futuras TU</w:t>
            </w:r>
          </w:p>
        </w:tc>
        <w:tc>
          <w:tcPr>
            <w:tcW w:type="dxa" w:w="5040"/>
          </w:tcPr>
          <w:p>
            <w:r>
              <w:t>817</w:t>
            </w:r>
          </w:p>
        </w:tc>
      </w:tr>
      <w:tr>
        <w:tc>
          <w:tcPr>
            <w:tcW w:type="dxa" w:w="5040"/>
          </w:tcPr>
          <w:p>
            <w:r>
              <w:t>Viajes MR sin salida</w:t>
            </w:r>
          </w:p>
        </w:tc>
        <w:tc>
          <w:tcPr>
            <w:tcW w:type="dxa" w:w="5040"/>
          </w:tcPr>
          <w:p>
            <w:r>
              <w:t>3,589</w:t>
            </w:r>
          </w:p>
        </w:tc>
      </w:tr>
    </w:tbl>
    <w:p>
      <w:r>
        <w:t>Si tus conteos crudos no coinciden, detente: probablemente estás usando otra generación o modificaste un archivo. Si un comando da error, envíame la captura o el texto completo del error; no cambies la arquitectura por tu cuenta.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