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A23F0" w14:textId="525FBE98" w:rsidR="00D34261" w:rsidRPr="004803DB" w:rsidRDefault="003C776C" w:rsidP="00D34261">
      <w:pPr>
        <w:jc w:val="center"/>
        <w:rPr>
          <w:rFonts w:ascii="Times New Roman" w:hAnsi="Times New Roman" w:cs="Times New Roman"/>
          <w:b/>
          <w:bCs/>
        </w:rPr>
      </w:pPr>
      <w:r w:rsidRPr="004803DB">
        <w:rPr>
          <w:rFonts w:ascii="Times New Roman" w:hAnsi="Times New Roman" w:cs="Times New Roman"/>
          <w:b/>
          <w:bCs/>
        </w:rPr>
        <w:t>Primer Avance Proyecto</w:t>
      </w:r>
      <w:r w:rsidR="00D34261" w:rsidRPr="004803DB">
        <w:rPr>
          <w:rFonts w:ascii="Times New Roman" w:hAnsi="Times New Roman" w:cs="Times New Roman"/>
          <w:b/>
          <w:bCs/>
        </w:rPr>
        <w:t> </w:t>
      </w:r>
    </w:p>
    <w:p w14:paraId="37A1A759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111C9D41" w14:textId="77777777" w:rsidR="0020519A" w:rsidRPr="004803DB" w:rsidRDefault="00D34261" w:rsidP="00D34261">
      <w:pPr>
        <w:jc w:val="center"/>
        <w:rPr>
          <w:rFonts w:ascii="Times New Roman" w:hAnsi="Times New Roman" w:cs="Times New Roman"/>
          <w:b/>
          <w:bCs/>
        </w:rPr>
      </w:pPr>
      <w:r w:rsidRPr="004803DB">
        <w:rPr>
          <w:rFonts w:ascii="Times New Roman" w:hAnsi="Times New Roman" w:cs="Times New Roman"/>
          <w:b/>
          <w:bCs/>
        </w:rPr>
        <w:t>José Camilo Rodríguez Ortegón</w:t>
      </w:r>
    </w:p>
    <w:p w14:paraId="029AA65E" w14:textId="569F222C" w:rsidR="0020519A" w:rsidRPr="004803DB" w:rsidRDefault="0020519A" w:rsidP="0020519A">
      <w:pPr>
        <w:jc w:val="center"/>
        <w:rPr>
          <w:rFonts w:ascii="Times New Roman" w:hAnsi="Times New Roman" w:cs="Times New Roman"/>
          <w:b/>
          <w:bCs/>
        </w:rPr>
      </w:pPr>
      <w:r w:rsidRPr="004803DB">
        <w:rPr>
          <w:rFonts w:ascii="Times New Roman" w:hAnsi="Times New Roman" w:cs="Times New Roman"/>
          <w:b/>
          <w:bCs/>
        </w:rPr>
        <w:t>Juan Sebastián Calderón Martínez</w:t>
      </w:r>
    </w:p>
    <w:p w14:paraId="4F9DD028" w14:textId="70FC10C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74476BAA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72FA507E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07EED5CE" w14:textId="0EEFFBD0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 xml:space="preserve">Docente:  </w:t>
      </w:r>
      <w:r w:rsidR="0020519A" w:rsidRPr="004803DB">
        <w:rPr>
          <w:rFonts w:ascii="Times New Roman" w:hAnsi="Times New Roman" w:cs="Times New Roman"/>
          <w:b/>
          <w:bCs/>
        </w:rPr>
        <w:t>Esteban Ernesto Morales Castro</w:t>
      </w:r>
    </w:p>
    <w:p w14:paraId="708D0631" w14:textId="29446B64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Curso</w:t>
      </w:r>
      <w:r w:rsidR="0020519A" w:rsidRPr="004803DB">
        <w:rPr>
          <w:rFonts w:ascii="Times New Roman" w:hAnsi="Times New Roman" w:cs="Times New Roman"/>
          <w:b/>
          <w:bCs/>
        </w:rPr>
        <w:t>: Minería de Datos</w:t>
      </w:r>
    </w:p>
    <w:p w14:paraId="6D337524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NRC-10-87473</w:t>
      </w:r>
      <w:r w:rsidRPr="004803DB">
        <w:rPr>
          <w:rFonts w:ascii="Times New Roman" w:hAnsi="Times New Roman" w:cs="Times New Roman"/>
        </w:rPr>
        <w:t> </w:t>
      </w:r>
    </w:p>
    <w:p w14:paraId="6A21E348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31192F14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Facultad Ingeniería, Programa de Ingeniería de Sistemas</w:t>
      </w:r>
      <w:r w:rsidRPr="004803DB">
        <w:rPr>
          <w:rFonts w:ascii="Times New Roman" w:hAnsi="Times New Roman" w:cs="Times New Roman"/>
        </w:rPr>
        <w:t> </w:t>
      </w:r>
    </w:p>
    <w:p w14:paraId="2E2FD7A7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Corporación Universitaria Minuto de Dios – UNIMINUTO</w:t>
      </w:r>
      <w:r w:rsidRPr="004803DB">
        <w:rPr>
          <w:rFonts w:ascii="Times New Roman" w:hAnsi="Times New Roman" w:cs="Times New Roman"/>
        </w:rPr>
        <w:t> </w:t>
      </w:r>
    </w:p>
    <w:p w14:paraId="7C70DCC8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Vicerrectoría Regional Centro Sur</w:t>
      </w:r>
      <w:r w:rsidRPr="004803DB">
        <w:rPr>
          <w:rFonts w:ascii="Times New Roman" w:hAnsi="Times New Roman" w:cs="Times New Roman"/>
        </w:rPr>
        <w:t> </w:t>
      </w:r>
    </w:p>
    <w:p w14:paraId="10D2F0ED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077168C7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24CD4202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716A048A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Ciudad Ibagué, Tolima</w:t>
      </w:r>
      <w:r w:rsidRPr="004803DB">
        <w:rPr>
          <w:rFonts w:ascii="Times New Roman" w:hAnsi="Times New Roman" w:cs="Times New Roman"/>
        </w:rPr>
        <w:t> </w:t>
      </w:r>
    </w:p>
    <w:p w14:paraId="0B3D1CB8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  <w:lang w:val="en-US"/>
        </w:rPr>
        <w:t>Año: 2026</w:t>
      </w:r>
      <w:r w:rsidRPr="004803DB">
        <w:rPr>
          <w:rFonts w:ascii="Times New Roman" w:hAnsi="Times New Roman" w:cs="Times New Roman"/>
        </w:rPr>
        <w:t> </w:t>
      </w:r>
    </w:p>
    <w:p w14:paraId="4CE51BBD" w14:textId="77777777" w:rsidR="00401B29" w:rsidRPr="004803DB" w:rsidRDefault="00401B29" w:rsidP="00D34261">
      <w:pPr>
        <w:jc w:val="center"/>
        <w:rPr>
          <w:rFonts w:ascii="Times New Roman" w:hAnsi="Times New Roman" w:cs="Times New Roman"/>
        </w:rPr>
      </w:pPr>
    </w:p>
    <w:p w14:paraId="6030526C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2407B61A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30803BE0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232E2BDF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200DB6A8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305AB851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16F63CBB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sdt>
      <w:sdtPr>
        <w:rPr>
          <w:lang w:val="es-ES"/>
        </w:rPr>
        <w:id w:val="-77301220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0C93060" w14:textId="4346888C" w:rsidR="002712B2" w:rsidRPr="002712B2" w:rsidRDefault="002712B2">
          <w:pPr>
            <w:pStyle w:val="TtuloTDC"/>
            <w:rPr>
              <w:color w:val="auto"/>
            </w:rPr>
          </w:pPr>
          <w:r w:rsidRPr="002712B2">
            <w:rPr>
              <w:color w:val="auto"/>
              <w:lang w:val="es-ES"/>
            </w:rPr>
            <w:t>Contenido</w:t>
          </w:r>
        </w:p>
        <w:p w14:paraId="07B9D6FD" w14:textId="4F4A225C" w:rsidR="002712B2" w:rsidRDefault="002712B2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086245" w:history="1">
            <w:r w:rsidRPr="00943122">
              <w:rPr>
                <w:rStyle w:val="Hipervnculo"/>
                <w:rFonts w:ascii="Times New Roman" w:hAnsi="Times New Roman" w:cs="Times New Roman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_Toc239086245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95AC8" w14:textId="432ABAAA" w:rsidR="002712B2" w:rsidRDefault="002712B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9086246" w:history="1">
            <w:r w:rsidRPr="00943122">
              <w:rPr>
                <w:rStyle w:val="Hipervnculo"/>
                <w:rFonts w:ascii="Times New Roman" w:hAnsi="Times New Roman" w:cs="Times New Roman"/>
                <w:noProof/>
              </w:rPr>
              <w:t>Objetivo General: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_Toc239086246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CB7AB" w14:textId="38849621" w:rsidR="002712B2" w:rsidRDefault="002712B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9086247" w:history="1">
            <w:r w:rsidRPr="00943122">
              <w:rPr>
                <w:rStyle w:val="Hipervnculo"/>
                <w:noProof/>
              </w:rPr>
              <w:t>Objetivos Específicos: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_Toc239086247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17E90" w14:textId="518054EA" w:rsidR="002712B2" w:rsidRDefault="002712B2">
          <w:r>
            <w:rPr>
              <w:b/>
              <w:bCs/>
              <w:lang w:val="es-ES"/>
            </w:rPr>
            <w:fldChar w:fldCharType="end"/>
          </w:r>
        </w:p>
      </w:sdtContent>
    </w:sdt>
    <w:p w14:paraId="18FC2A75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14B4AC68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1F6F0DA2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56F7BAF0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3107052A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2CC31C47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02F90A76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1E0DC77E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65C84DA2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3A5BB7A2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0D05B584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4616B94D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67E9AC70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4D58C531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30E7939D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64165B0D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1FA91C6A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4F788BF0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552DA18A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22C0F79C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5EABCC51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2702F09C" w14:textId="77777777" w:rsidR="00D92A55" w:rsidRDefault="00D92A55" w:rsidP="002712B2">
      <w:pPr>
        <w:rPr>
          <w:rFonts w:ascii="Times New Roman" w:hAnsi="Times New Roman" w:cs="Times New Roman"/>
        </w:rPr>
      </w:pPr>
    </w:p>
    <w:p w14:paraId="5DEBAFFE" w14:textId="46AE47BD" w:rsidR="003C776C" w:rsidRDefault="003C776C" w:rsidP="002712B2">
      <w:pPr>
        <w:spacing w:line="480" w:lineRule="auto"/>
        <w:ind w:firstLine="708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lastRenderedPageBreak/>
        <w:t xml:space="preserve">En MIMETIC, el objetivo es </w:t>
      </w:r>
      <w:r w:rsidR="00C776F7" w:rsidRPr="004803DB">
        <w:rPr>
          <w:rFonts w:ascii="Times New Roman" w:hAnsi="Times New Roman" w:cs="Times New Roman"/>
        </w:rPr>
        <w:t>resolver la detección tardía de hábitos de riesgo en la salud digital, identificando a los usuarios conocidos como “sedentarios activos” qu</w:t>
      </w:r>
      <w:r w:rsidR="00594783" w:rsidRPr="004803DB">
        <w:rPr>
          <w:rFonts w:ascii="Times New Roman" w:hAnsi="Times New Roman" w:cs="Times New Roman"/>
        </w:rPr>
        <w:t>ienes</w:t>
      </w:r>
      <w:r w:rsidR="00C776F7" w:rsidRPr="004803DB">
        <w:rPr>
          <w:rFonts w:ascii="Times New Roman" w:hAnsi="Times New Roman" w:cs="Times New Roman"/>
        </w:rPr>
        <w:t xml:space="preserve"> cumplen metas de </w:t>
      </w:r>
      <w:r w:rsidR="00803601" w:rsidRPr="004803DB">
        <w:rPr>
          <w:rFonts w:ascii="Times New Roman" w:hAnsi="Times New Roman" w:cs="Times New Roman"/>
        </w:rPr>
        <w:t>ejercicio,</w:t>
      </w:r>
      <w:r w:rsidR="00C776F7" w:rsidRPr="004803DB">
        <w:rPr>
          <w:rFonts w:ascii="Times New Roman" w:hAnsi="Times New Roman" w:cs="Times New Roman"/>
        </w:rPr>
        <w:t xml:space="preserve"> pero pasan jornadas prolongadas inmóviles.</w:t>
      </w:r>
      <w:r w:rsidR="00803601" w:rsidRPr="004803DB">
        <w:rPr>
          <w:rFonts w:ascii="Times New Roman" w:hAnsi="Times New Roman" w:cs="Times New Roman"/>
        </w:rPr>
        <w:t xml:space="preserve"> </w:t>
      </w:r>
      <w:r w:rsidR="00C776F7" w:rsidRPr="004803DB">
        <w:rPr>
          <w:rFonts w:ascii="Times New Roman" w:hAnsi="Times New Roman" w:cs="Times New Roman"/>
        </w:rPr>
        <w:t xml:space="preserve">Para ello, transformamos los datos numéricos crudos de los sensores </w:t>
      </w:r>
      <w:proofErr w:type="spellStart"/>
      <w:r w:rsidR="00C776F7" w:rsidRPr="004803DB">
        <w:rPr>
          <w:rFonts w:ascii="Times New Roman" w:hAnsi="Times New Roman" w:cs="Times New Roman"/>
        </w:rPr>
        <w:t>fotopletismográficos</w:t>
      </w:r>
      <w:proofErr w:type="spellEnd"/>
      <w:r w:rsidR="00803601" w:rsidRPr="004803DB">
        <w:rPr>
          <w:rFonts w:ascii="Times New Roman" w:hAnsi="Times New Roman" w:cs="Times New Roman"/>
        </w:rPr>
        <w:t xml:space="preserve"> (PPG) para frecuencia cardiacas y acelerómetros triaxiales en etiquetas cualitativas que le permiten al Gemelo digital de MIMETIC interpretar el comportamiento diario del usuario y emitir alertas preventivas en tiempo real</w:t>
      </w:r>
      <w:r w:rsidR="0082210E" w:rsidRPr="004803DB">
        <w:rPr>
          <w:rFonts w:ascii="Times New Roman" w:hAnsi="Times New Roman" w:cs="Times New Roman"/>
        </w:rPr>
        <w:t>.</w:t>
      </w:r>
    </w:p>
    <w:p w14:paraId="500272C5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728802C0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007AE9D8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1F296446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06E58251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7BE8725E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6BB74BCA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3BC4D551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53541F10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5D6EC187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7EBFFB38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33292652" w14:textId="77777777" w:rsidR="00D92A55" w:rsidRDefault="00D92A55" w:rsidP="002712B2">
      <w:pPr>
        <w:spacing w:line="480" w:lineRule="auto"/>
        <w:rPr>
          <w:rFonts w:ascii="Times New Roman" w:hAnsi="Times New Roman" w:cs="Times New Roman"/>
        </w:rPr>
      </w:pPr>
    </w:p>
    <w:p w14:paraId="11FB6003" w14:textId="5A74010F" w:rsidR="00D92A55" w:rsidRPr="00D92A55" w:rsidRDefault="00D92A55" w:rsidP="002712B2">
      <w:pPr>
        <w:pStyle w:val="Ttulo1"/>
        <w:spacing w:line="48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39086245"/>
      <w:r w:rsidRPr="00D92A55">
        <w:rPr>
          <w:rFonts w:ascii="Times New Roman" w:hAnsi="Times New Roman" w:cs="Times New Roman"/>
          <w:color w:val="auto"/>
          <w:sz w:val="24"/>
          <w:szCs w:val="24"/>
        </w:rPr>
        <w:lastRenderedPageBreak/>
        <w:t>OBJETIVOS</w:t>
      </w:r>
      <w:bookmarkEnd w:id="0"/>
    </w:p>
    <w:p w14:paraId="66977642" w14:textId="4CAFDE99" w:rsidR="00D92A55" w:rsidRPr="00D92A55" w:rsidRDefault="00D92A55" w:rsidP="002712B2">
      <w:pPr>
        <w:pStyle w:val="Ttulo2"/>
        <w:spacing w:line="48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" w:name="_Toc239086246"/>
      <w:r w:rsidRPr="00D92A55">
        <w:rPr>
          <w:rFonts w:ascii="Times New Roman" w:hAnsi="Times New Roman" w:cs="Times New Roman"/>
          <w:color w:val="auto"/>
          <w:sz w:val="24"/>
          <w:szCs w:val="24"/>
        </w:rPr>
        <w:t>Objetivo General</w:t>
      </w:r>
      <w:r w:rsidRPr="00D92A55">
        <w:rPr>
          <w:rFonts w:ascii="Times New Roman" w:hAnsi="Times New Roman" w:cs="Times New Roman"/>
          <w:color w:val="auto"/>
          <w:sz w:val="24"/>
          <w:szCs w:val="24"/>
        </w:rPr>
        <w:t>:</w:t>
      </w:r>
      <w:bookmarkEnd w:id="1"/>
      <w:r w:rsidRPr="00D92A5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45287A45" w14:textId="629E1BA5" w:rsidR="00D92A55" w:rsidRP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  <w:r w:rsidRPr="00D92A55">
        <w:rPr>
          <w:rFonts w:ascii="Times New Roman" w:hAnsi="Times New Roman" w:cs="Times New Roman"/>
        </w:rPr>
        <w:t xml:space="preserve">Desarrollar un modelo de minería de datos integrado al Gemelo Digital de MIMETIC para detectar oportunamente patrones de riesgo en "sedentarios activos", transformando datos numéricos de </w:t>
      </w:r>
      <w:proofErr w:type="gramStart"/>
      <w:r w:rsidRPr="00D92A55">
        <w:rPr>
          <w:rFonts w:ascii="Times New Roman" w:hAnsi="Times New Roman" w:cs="Times New Roman"/>
          <w:i/>
          <w:iCs/>
        </w:rPr>
        <w:t>wearables</w:t>
      </w:r>
      <w:proofErr w:type="gramEnd"/>
      <w:r w:rsidRPr="00D92A55">
        <w:rPr>
          <w:rFonts w:ascii="Times New Roman" w:hAnsi="Times New Roman" w:cs="Times New Roman"/>
        </w:rPr>
        <w:t xml:space="preserve"> en etiquetas cualitativas para la emisión de alertas preventivas en tiempo real.</w:t>
      </w:r>
    </w:p>
    <w:p w14:paraId="3CE79411" w14:textId="5553DD77" w:rsidR="00D92A55" w:rsidRPr="00D92A55" w:rsidRDefault="00D92A55" w:rsidP="002712B2">
      <w:pPr>
        <w:pStyle w:val="Ttulo2"/>
        <w:spacing w:line="480" w:lineRule="auto"/>
        <w:rPr>
          <w:color w:val="auto"/>
          <w:sz w:val="24"/>
          <w:szCs w:val="24"/>
        </w:rPr>
      </w:pPr>
      <w:bookmarkStart w:id="2" w:name="_Toc239086247"/>
      <w:r w:rsidRPr="00D92A55">
        <w:rPr>
          <w:color w:val="auto"/>
          <w:sz w:val="24"/>
          <w:szCs w:val="24"/>
        </w:rPr>
        <w:t>Objetivos Específicos</w:t>
      </w:r>
      <w:r w:rsidRPr="00D92A55">
        <w:rPr>
          <w:color w:val="auto"/>
          <w:sz w:val="24"/>
          <w:szCs w:val="24"/>
        </w:rPr>
        <w:t>:</w:t>
      </w:r>
      <w:bookmarkEnd w:id="2"/>
    </w:p>
    <w:p w14:paraId="1B281257" w14:textId="77777777" w:rsidR="00D92A55" w:rsidRPr="00D92A55" w:rsidRDefault="00D92A55" w:rsidP="002712B2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D92A55">
        <w:rPr>
          <w:rFonts w:ascii="Times New Roman" w:hAnsi="Times New Roman" w:cs="Times New Roman"/>
          <w:b/>
          <w:bCs/>
        </w:rPr>
        <w:t>Analizar y preparar la data:</w:t>
      </w:r>
      <w:r w:rsidRPr="00D92A55">
        <w:rPr>
          <w:rFonts w:ascii="Times New Roman" w:hAnsi="Times New Roman" w:cs="Times New Roman"/>
        </w:rPr>
        <w:t xml:space="preserve"> Extraer y transformar los datos crudos recolectados por sensores PPG y acelerómetros triaxiales (del </w:t>
      </w:r>
      <w:proofErr w:type="spellStart"/>
      <w:r w:rsidRPr="00D92A55">
        <w:rPr>
          <w:rFonts w:ascii="Times New Roman" w:hAnsi="Times New Roman" w:cs="Times New Roman"/>
        </w:rPr>
        <w:t>dataset</w:t>
      </w:r>
      <w:proofErr w:type="spellEnd"/>
      <w:r w:rsidRPr="00D92A55">
        <w:rPr>
          <w:rFonts w:ascii="Times New Roman" w:hAnsi="Times New Roman" w:cs="Times New Roman"/>
        </w:rPr>
        <w:t xml:space="preserve"> de Fitbit en </w:t>
      </w:r>
      <w:proofErr w:type="spellStart"/>
      <w:r w:rsidRPr="00D92A55">
        <w:rPr>
          <w:rFonts w:ascii="Times New Roman" w:hAnsi="Times New Roman" w:cs="Times New Roman"/>
        </w:rPr>
        <w:t>Kaggle</w:t>
      </w:r>
      <w:proofErr w:type="spellEnd"/>
      <w:r w:rsidRPr="00D92A55">
        <w:rPr>
          <w:rFonts w:ascii="Times New Roman" w:hAnsi="Times New Roman" w:cs="Times New Roman"/>
        </w:rPr>
        <w:t xml:space="preserve">), limpiando y categorizando variables clave como </w:t>
      </w:r>
      <w:proofErr w:type="spellStart"/>
      <w:r w:rsidRPr="00D92A55">
        <w:rPr>
          <w:rFonts w:ascii="Times New Roman" w:hAnsi="Times New Roman" w:cs="Times New Roman"/>
        </w:rPr>
        <w:t>TotalSteps</w:t>
      </w:r>
      <w:proofErr w:type="spellEnd"/>
      <w:r w:rsidRPr="00D92A55">
        <w:rPr>
          <w:rFonts w:ascii="Times New Roman" w:hAnsi="Times New Roman" w:cs="Times New Roman"/>
        </w:rPr>
        <w:t xml:space="preserve"> y </w:t>
      </w:r>
      <w:proofErr w:type="spellStart"/>
      <w:r w:rsidRPr="00D92A55">
        <w:rPr>
          <w:rFonts w:ascii="Times New Roman" w:hAnsi="Times New Roman" w:cs="Times New Roman"/>
        </w:rPr>
        <w:t>SedentaryMinutes</w:t>
      </w:r>
      <w:proofErr w:type="spellEnd"/>
      <w:r w:rsidRPr="00D92A55">
        <w:rPr>
          <w:rFonts w:ascii="Times New Roman" w:hAnsi="Times New Roman" w:cs="Times New Roman"/>
        </w:rPr>
        <w:t>.</w:t>
      </w:r>
    </w:p>
    <w:p w14:paraId="6B5455FD" w14:textId="77777777" w:rsidR="00D92A55" w:rsidRPr="00D92A55" w:rsidRDefault="00D92A55" w:rsidP="002712B2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D92A55">
        <w:rPr>
          <w:rFonts w:ascii="Times New Roman" w:hAnsi="Times New Roman" w:cs="Times New Roman"/>
          <w:b/>
          <w:bCs/>
        </w:rPr>
        <w:t>Identificar patrones y reglas:</w:t>
      </w:r>
      <w:r w:rsidRPr="00D92A55">
        <w:rPr>
          <w:rFonts w:ascii="Times New Roman" w:hAnsi="Times New Roman" w:cs="Times New Roman"/>
        </w:rPr>
        <w:t xml:space="preserve"> Aplicar técnicas de minería de datos (como reglas de asociación) para clasificar el comportamiento del usuario y detectar la coexistencia de metas de ejercicio con jornadas prolongadas de inmovilidad.</w:t>
      </w:r>
    </w:p>
    <w:p w14:paraId="1D73C891" w14:textId="77777777" w:rsidR="00D92A55" w:rsidRPr="00D92A55" w:rsidRDefault="00D92A55" w:rsidP="002712B2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D92A55">
        <w:rPr>
          <w:rFonts w:ascii="Times New Roman" w:hAnsi="Times New Roman" w:cs="Times New Roman"/>
          <w:b/>
          <w:bCs/>
        </w:rPr>
        <w:t>Integrar alertas preventivas:</w:t>
      </w:r>
      <w:r w:rsidRPr="00D92A55">
        <w:rPr>
          <w:rFonts w:ascii="Times New Roman" w:hAnsi="Times New Roman" w:cs="Times New Roman"/>
        </w:rPr>
        <w:t xml:space="preserve"> Validar e integrar los resultados del modelo predictivo en la arquitectura del Gemelo Digital de MIMETIC para posibilitar la notificación automatizada de hábitos de riesgo en tiempo real.</w:t>
      </w:r>
    </w:p>
    <w:p w14:paraId="454920D3" w14:textId="77777777" w:rsidR="00D92A55" w:rsidRPr="004803DB" w:rsidRDefault="00D92A55" w:rsidP="002712B2">
      <w:pPr>
        <w:spacing w:line="480" w:lineRule="auto"/>
        <w:rPr>
          <w:rFonts w:ascii="Times New Roman" w:hAnsi="Times New Roman" w:cs="Times New Roman"/>
        </w:rPr>
      </w:pPr>
    </w:p>
    <w:sectPr w:rsidR="00D92A55" w:rsidRPr="004803D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03AD6"/>
    <w:multiLevelType w:val="multilevel"/>
    <w:tmpl w:val="ED36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1252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261"/>
    <w:rsid w:val="001C5158"/>
    <w:rsid w:val="0020519A"/>
    <w:rsid w:val="002712B2"/>
    <w:rsid w:val="003C776C"/>
    <w:rsid w:val="00401B29"/>
    <w:rsid w:val="004803DB"/>
    <w:rsid w:val="00594783"/>
    <w:rsid w:val="006B65AE"/>
    <w:rsid w:val="00803601"/>
    <w:rsid w:val="0082210E"/>
    <w:rsid w:val="00C252FD"/>
    <w:rsid w:val="00C776F7"/>
    <w:rsid w:val="00D34261"/>
    <w:rsid w:val="00D92A55"/>
    <w:rsid w:val="00F71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B44B2"/>
  <w15:chartTrackingRefBased/>
  <w15:docId w15:val="{E6FBADF2-DF21-42B3-A945-AB23A6F6D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42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34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42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42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42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42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42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42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42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42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342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42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42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426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42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426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42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42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42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4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42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42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42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426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426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426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42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426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426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519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519A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2712B2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712B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712B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F63842-3D4D-4A5D-9520-BD6AB53F5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348</Words>
  <Characters>1919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Camilo Rodríguez Ortegón</dc:creator>
  <cp:keywords/>
  <dc:description/>
  <cp:lastModifiedBy>José Camilo Rodríguez Ortegón</cp:lastModifiedBy>
  <cp:revision>2</cp:revision>
  <dcterms:created xsi:type="dcterms:W3CDTF">2026-08-31T21:31:00Z</dcterms:created>
  <dcterms:modified xsi:type="dcterms:W3CDTF">2026-08-31T21:31:00Z</dcterms:modified>
</cp:coreProperties>
</file>