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A869" w14:textId="55B8B471" w:rsidR="007A121A" w:rsidRDefault="007A121A" w:rsidP="007A121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9682B" wp14:editId="7DBCF966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13162110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E303B" w14:textId="573DB284" w:rsidR="007A121A" w:rsidRDefault="007A121A" w:rsidP="007A12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AD0EEF" w:rsidRPr="00AD0E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</w:t>
                            </w:r>
                          </w:p>
                          <w:p w14:paraId="1D4D35F5" w14:textId="4A138092" w:rsidR="007A121A" w:rsidRDefault="007A121A" w:rsidP="007A121A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r w:rsidR="00AD0EEF" w:rsidRPr="00AD0E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Derick Gutierrez Mejias.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9682B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6ABE303B" w14:textId="573DB284" w:rsidR="007A121A" w:rsidRDefault="007A121A" w:rsidP="007A121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AD0EEF" w:rsidRPr="00AD0E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</w:t>
                      </w:r>
                    </w:p>
                    <w:p w14:paraId="1D4D35F5" w14:textId="4A138092" w:rsidR="007A121A" w:rsidRDefault="007A121A" w:rsidP="007A121A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r w:rsidR="00AD0EEF" w:rsidRPr="00AD0E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Derick Gutierrez Mejias.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1884A8" w14:textId="77777777" w:rsidR="007A121A" w:rsidRDefault="007A121A" w:rsidP="007A121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A609EE" w14:textId="77777777" w:rsidR="007A121A" w:rsidRDefault="007A121A" w:rsidP="007A121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7A121A" w14:paraId="5D74050A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7D4B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074D1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243294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B55AD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69D1ED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A74E4E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 (5)</w:t>
            </w:r>
          </w:p>
        </w:tc>
      </w:tr>
      <w:tr w:rsidR="007A121A" w14:paraId="4F548A91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F23077" w14:textId="77777777" w:rsidR="007A121A" w:rsidRDefault="007A1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43A2B48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69B522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FAAA830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102F800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9F10B8B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121A" w14:paraId="68975A82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C9EB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33621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704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F090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BAE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BDE2E" w14:textId="2990CBB0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A121A" w14:paraId="37AE6C47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8183A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2B3B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5F2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655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A921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2D552" w14:textId="586D3B74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A121A" w14:paraId="065AEFB4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97CB031" w14:textId="77777777" w:rsidR="007A121A" w:rsidRDefault="007A1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801DD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104C8D8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99F24A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FF0E969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372388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121A" w14:paraId="2E928631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70F4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330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87F0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D296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9A8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5B25" w14:textId="718EB8FD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A121A" w14:paraId="7A0533DD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C0EB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DD4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A17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746A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F27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07EE" w14:textId="0B5BB8AD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A121A" w14:paraId="4CB25671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8F89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4421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52C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276B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ED0C" w14:textId="563BB0A1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892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1DC3BE94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17BF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ED66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5B5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7DB9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3E9F" w14:textId="4AF3E322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4E46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1B88C739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0403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DD58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B8B8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3D6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EBCB" w14:textId="095D769B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8DF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134DBFF8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99AA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7054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F5B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98E21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4C3F" w14:textId="619BD752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F8E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6F2F4A1E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4A16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024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919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583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9BC2" w14:textId="32A05BC7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254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0830651F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509F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90A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DC3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EE8B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05B0" w14:textId="4CEDA5DA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C1DC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25A0743A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FE59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7CF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4DBE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757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6CE9" w14:textId="54007DC0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0B3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6E520F7F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A09A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EB0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CE5B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D76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2A72" w14:textId="31E51B9F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139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50126145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6934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E9A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658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0351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BAA1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A090" w14:textId="3D6179AE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A121A" w14:paraId="636AD146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6D4E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2FF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D10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DF3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679F0" w14:textId="5F85D6A9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9E0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43B4DEC9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51C2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C4576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8C5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2DD72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63C73" w14:textId="2C88F20E" w:rsidR="007A121A" w:rsidRDefault="00AB22F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9E00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4EFE1F09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CD3A83A" w14:textId="77777777" w:rsidR="007A121A" w:rsidRDefault="007A1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EE97F6E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CA67F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025F3E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0CAD6E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6641FB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121A" w14:paraId="4FF5F798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988D8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3818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5D8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CBCD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551CE" w14:textId="4B0109F4" w:rsidR="007A121A" w:rsidRDefault="00487CE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338A" w14:textId="6D658388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A237ED3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8607B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157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74F3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3BD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22B7" w14:textId="01E7AC09" w:rsidR="007A121A" w:rsidRDefault="00487CE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9E60" w14:textId="470D899F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66CC7031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53619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947E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503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68D2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7FE4" w14:textId="2FBF994E" w:rsidR="007A121A" w:rsidRDefault="00487CE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1C6D" w14:textId="6BE83A32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8E1594B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8E589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9B8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4CF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0E5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940C8" w14:textId="64691C7A" w:rsidR="007A121A" w:rsidRDefault="00487CE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E0F8" w14:textId="651B85C8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4B09627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6BDC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BA0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6A7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49792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A04A" w14:textId="2F766EAE" w:rsidR="007A121A" w:rsidRDefault="00487CE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3895" w14:textId="63CA5B40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59D7183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30D4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2CF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4552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0DB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F948" w14:textId="6D80D470" w:rsidR="007A121A" w:rsidRDefault="00487CE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0F07" w14:textId="67AC9B2F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21C6190E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86CA1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C459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6BE1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27A6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3E7F" w14:textId="0262B49E" w:rsidR="007A121A" w:rsidRDefault="00487CE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64C2" w14:textId="1FB7C27B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8BCE93C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BBF8DD" w14:textId="77777777" w:rsidR="007A121A" w:rsidRDefault="007A121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471AC4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DA9AEE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769279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DE0918" w14:textId="2B80F5F8" w:rsidR="007A121A" w:rsidRDefault="00487C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0FAF18" w14:textId="7D26B513" w:rsidR="007A121A" w:rsidRDefault="00487C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7A121A" w14:paraId="0864A2C0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C8182" w14:textId="77777777" w:rsidR="007A121A" w:rsidRDefault="007A121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11227C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7A121A" w14:paraId="657408D3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C45FF7" w14:textId="77777777" w:rsidR="007A121A" w:rsidRDefault="007A121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A253C1" w14:textId="0EB8CFFA" w:rsidR="007A121A" w:rsidRDefault="00487C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</w:t>
            </w:r>
          </w:p>
        </w:tc>
      </w:tr>
    </w:tbl>
    <w:p w14:paraId="2F836E34" w14:textId="77777777" w:rsidR="007A121A" w:rsidRDefault="007A121A" w:rsidP="007A121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279BC7" w14:textId="77777777" w:rsidR="007A121A" w:rsidRDefault="007A121A" w:rsidP="007A121A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0A0A5F92" w:rsidR="000D19FB" w:rsidRPr="007A121A" w:rsidRDefault="00487CE1" w:rsidP="007A121A">
      <w:r>
        <w:t>Posibles mejoras en los formularios , pero tiene la idea clara.</w:t>
      </w:r>
    </w:p>
    <w:sectPr w:rsidR="000D19FB" w:rsidRPr="007A1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164245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E2739"/>
    <w:rsid w:val="001F2F59"/>
    <w:rsid w:val="00350C24"/>
    <w:rsid w:val="003B59DB"/>
    <w:rsid w:val="00487CE1"/>
    <w:rsid w:val="00727DE2"/>
    <w:rsid w:val="007A121A"/>
    <w:rsid w:val="00802C21"/>
    <w:rsid w:val="00942EB2"/>
    <w:rsid w:val="00970F80"/>
    <w:rsid w:val="00AB22F9"/>
    <w:rsid w:val="00AC04D5"/>
    <w:rsid w:val="00AD0EEF"/>
    <w:rsid w:val="00B97F10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9</cp:revision>
  <dcterms:created xsi:type="dcterms:W3CDTF">2023-10-02T19:22:00Z</dcterms:created>
  <dcterms:modified xsi:type="dcterms:W3CDTF">2023-10-03T21:18:00Z</dcterms:modified>
</cp:coreProperties>
</file>