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F1FC" w14:textId="248ECD62" w:rsidR="002D3626" w:rsidRDefault="007849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9E5D2" wp14:editId="55176CA8">
                <wp:simplePos x="0" y="0"/>
                <wp:positionH relativeFrom="margin">
                  <wp:align>center</wp:align>
                </wp:positionH>
                <wp:positionV relativeFrom="paragraph">
                  <wp:posOffset>4838700</wp:posOffset>
                </wp:positionV>
                <wp:extent cx="914400" cy="373380"/>
                <wp:effectExtent l="0" t="0" r="0" b="762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861D6" w14:textId="3573068A" w:rsidR="0078490B" w:rsidRPr="0078490B" w:rsidRDefault="0078490B" w:rsidP="007849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Tarea sobre análisis de datos y minería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9E5D2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0;margin-top:381pt;width:1in;height:29.4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" filled="f" stroked="f" strokeweight=".5pt">
                <v:textbox>
                  <w:txbxContent>
                    <w:p w14:paraId="2D3861D6" w14:textId="3573068A" w:rsidR="0078490B" w:rsidRPr="0078490B" w:rsidRDefault="0078490B" w:rsidP="0078490B">
                      <w:pPr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Tarea sobre análisis de datos y minería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A1BFA" wp14:editId="5F6ECE7D">
                <wp:simplePos x="0" y="0"/>
                <wp:positionH relativeFrom="column">
                  <wp:posOffset>381000</wp:posOffset>
                </wp:positionH>
                <wp:positionV relativeFrom="paragraph">
                  <wp:posOffset>967740</wp:posOffset>
                </wp:positionV>
                <wp:extent cx="914400" cy="373380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FD75D" w14:textId="4B21728F" w:rsidR="0078490B" w:rsidRPr="0078490B" w:rsidRDefault="007849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</w:pPr>
                            <w:r w:rsidRPr="0078490B"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Facultad de ciencias de la computación y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1BFA" id="Cuadro de texto 25" o:spid="_x0000_s1027" type="#_x0000_t202" style="position:absolute;margin-left:30pt;margin-top:76.2pt;width:1in;height:29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" filled="f" stroked="f" strokeweight=".5pt">
                <v:textbox>
                  <w:txbxContent>
                    <w:p w14:paraId="226FD75D" w14:textId="4B21728F" w:rsidR="0078490B" w:rsidRPr="0078490B" w:rsidRDefault="0078490B">
                      <w:pPr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</w:pPr>
                      <w:r w:rsidRPr="0078490B"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Facultad de ciencias de la computación y telecomunicaciones</w:t>
                      </w:r>
                    </w:p>
                  </w:txbxContent>
                </v:textbox>
              </v:shape>
            </w:pict>
          </mc:Fallback>
        </mc:AlternateContent>
      </w:r>
      <w:r w:rsidR="00705E4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0D9F2" wp14:editId="1D56CD13">
                <wp:simplePos x="0" y="0"/>
                <wp:positionH relativeFrom="column">
                  <wp:posOffset>754380</wp:posOffset>
                </wp:positionH>
                <wp:positionV relativeFrom="paragraph">
                  <wp:posOffset>5463540</wp:posOffset>
                </wp:positionV>
                <wp:extent cx="4168140" cy="16916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08B1F" w14:textId="55AE43D9" w:rsidR="00705E48" w:rsidRPr="00705E48" w:rsidRDefault="00705E48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w:r w:rsidRPr="00705E48"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Nombre</w:t>
                            </w:r>
                            <w:r w:rsidRPr="00705E48">
                              <w:rPr>
                                <w:sz w:val="32"/>
                                <w:szCs w:val="32"/>
                                <w:lang w:val="es-BO"/>
                              </w:rPr>
                              <w:t>: Jose Carlos Girón Solano</w:t>
                            </w:r>
                          </w:p>
                          <w:p w14:paraId="196DCF86" w14:textId="2F404603" w:rsidR="00705E48" w:rsidRDefault="00705E48">
                            <w:pPr>
                              <w:rPr>
                                <w:lang w:val="es-BO"/>
                              </w:rPr>
                            </w:pPr>
                            <w:r w:rsidRPr="00705E48"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Registro</w:t>
                            </w:r>
                            <w:r w:rsidRPr="00705E48">
                              <w:rPr>
                                <w:sz w:val="32"/>
                                <w:szCs w:val="32"/>
                                <w:lang w:val="es-BO"/>
                              </w:rPr>
                              <w:t>: 216161924</w:t>
                            </w:r>
                            <w:r w:rsidRPr="00705E48">
                              <w:rPr>
                                <w:sz w:val="32"/>
                                <w:szCs w:val="32"/>
                                <w:lang w:val="es-BO"/>
                              </w:rPr>
                              <w:tab/>
                            </w:r>
                            <w:r>
                              <w:rPr>
                                <w:lang w:val="es-BO"/>
                              </w:rPr>
                              <w:tab/>
                            </w:r>
                          </w:p>
                          <w:p w14:paraId="4FCAA294" w14:textId="135FD9AB" w:rsidR="00705E48" w:rsidRPr="00705E48" w:rsidRDefault="00705E48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w:r w:rsidRPr="00705E48"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Docente</w:t>
                            </w:r>
                            <w:r w:rsidRPr="00705E48">
                              <w:rPr>
                                <w:sz w:val="32"/>
                                <w:szCs w:val="32"/>
                                <w:lang w:val="es-BO"/>
                              </w:rPr>
                              <w:t>: Miguel Jesús Peinado</w:t>
                            </w:r>
                          </w:p>
                          <w:p w14:paraId="1B7E2044" w14:textId="5827C26B" w:rsidR="00705E48" w:rsidRPr="0078490B" w:rsidRDefault="0078490B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w:r w:rsidRPr="0078490B">
                              <w:rPr>
                                <w:b/>
                                <w:bCs/>
                                <w:sz w:val="32"/>
                                <w:szCs w:val="32"/>
                                <w:lang w:val="es-BO"/>
                              </w:rPr>
                              <w:t>Materia</w:t>
                            </w:r>
                            <w:r w:rsidRPr="0078490B">
                              <w:rPr>
                                <w:sz w:val="32"/>
                                <w:szCs w:val="32"/>
                                <w:lang w:val="es-BO"/>
                              </w:rPr>
                              <w:t>: Sistemas para el soporte a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0D9F2" id="Cuadro de texto 1" o:spid="_x0000_s1028" type="#_x0000_t202" style="position:absolute;margin-left:59.4pt;margin-top:430.2pt;width:328.2pt;height:1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" filled="f" stroked="f" strokeweight=".5pt">
                <v:textbox>
                  <w:txbxContent>
                    <w:p w14:paraId="5B008B1F" w14:textId="55AE43D9" w:rsidR="00705E48" w:rsidRPr="00705E48" w:rsidRDefault="00705E48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w:r w:rsidRPr="00705E48"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Nombre</w:t>
                      </w:r>
                      <w:r w:rsidRPr="00705E48">
                        <w:rPr>
                          <w:sz w:val="32"/>
                          <w:szCs w:val="32"/>
                          <w:lang w:val="es-BO"/>
                        </w:rPr>
                        <w:t>: Jose Carlos Girón Solano</w:t>
                      </w:r>
                    </w:p>
                    <w:p w14:paraId="196DCF86" w14:textId="2F404603" w:rsidR="00705E48" w:rsidRDefault="00705E48">
                      <w:pPr>
                        <w:rPr>
                          <w:lang w:val="es-BO"/>
                        </w:rPr>
                      </w:pPr>
                      <w:r w:rsidRPr="00705E48"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Registro</w:t>
                      </w:r>
                      <w:r w:rsidRPr="00705E48">
                        <w:rPr>
                          <w:sz w:val="32"/>
                          <w:szCs w:val="32"/>
                          <w:lang w:val="es-BO"/>
                        </w:rPr>
                        <w:t>: 216161924</w:t>
                      </w:r>
                      <w:r w:rsidRPr="00705E48">
                        <w:rPr>
                          <w:sz w:val="32"/>
                          <w:szCs w:val="32"/>
                          <w:lang w:val="es-BO"/>
                        </w:rPr>
                        <w:tab/>
                      </w:r>
                      <w:r>
                        <w:rPr>
                          <w:lang w:val="es-BO"/>
                        </w:rPr>
                        <w:tab/>
                      </w:r>
                    </w:p>
                    <w:p w14:paraId="4FCAA294" w14:textId="135FD9AB" w:rsidR="00705E48" w:rsidRPr="00705E48" w:rsidRDefault="00705E48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w:r w:rsidRPr="00705E48"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Docente</w:t>
                      </w:r>
                      <w:r w:rsidRPr="00705E48">
                        <w:rPr>
                          <w:sz w:val="32"/>
                          <w:szCs w:val="32"/>
                          <w:lang w:val="es-BO"/>
                        </w:rPr>
                        <w:t>: Miguel Jesús Peinado</w:t>
                      </w:r>
                    </w:p>
                    <w:p w14:paraId="1B7E2044" w14:textId="5827C26B" w:rsidR="00705E48" w:rsidRPr="0078490B" w:rsidRDefault="0078490B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w:r w:rsidRPr="0078490B">
                        <w:rPr>
                          <w:b/>
                          <w:bCs/>
                          <w:sz w:val="32"/>
                          <w:szCs w:val="32"/>
                          <w:lang w:val="es-BO"/>
                        </w:rPr>
                        <w:t>Materia</w:t>
                      </w:r>
                      <w:r w:rsidRPr="0078490B">
                        <w:rPr>
                          <w:sz w:val="32"/>
                          <w:szCs w:val="32"/>
                          <w:lang w:val="es-BO"/>
                        </w:rPr>
                        <w:t>: Sistemas para el soporte a la 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705E48">
        <w:rPr>
          <w:noProof/>
          <w:lang w:eastAsia="es-ES"/>
        </w:rPr>
        <w:drawing>
          <wp:inline distT="0" distB="0" distL="0" distR="0" wp14:anchorId="4BA66CB7" wp14:editId="4F16FBD1">
            <wp:extent cx="5943600" cy="80665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ag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150904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B6EA6B9" w14:textId="32C30FD2" w:rsidR="00FD4BDF" w:rsidRPr="00FD4BDF" w:rsidRDefault="00FD4BDF">
          <w:pPr>
            <w:pStyle w:val="TtuloTDC"/>
            <w:rPr>
              <w:b/>
              <w:bCs/>
            </w:rPr>
          </w:pPr>
          <w:r w:rsidRPr="00FD4BDF">
            <w:rPr>
              <w:b/>
              <w:bCs/>
              <w:lang w:val="es-BO"/>
            </w:rPr>
            <w:t>Contenido</w:t>
          </w:r>
        </w:p>
        <w:p w14:paraId="55235A36" w14:textId="39F717BF" w:rsidR="00FD4BDF" w:rsidRDefault="00FD4BD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38303" w:history="1">
            <w:r w:rsidRPr="005D5479">
              <w:rPr>
                <w:rStyle w:val="Hipervnculo"/>
                <w:b/>
                <w:bCs/>
                <w:noProof/>
                <w:lang w:val="es-BO"/>
              </w:rPr>
              <w:t>Pasos para obtener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BAE9" w14:textId="4642AA3D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4" w:history="1">
            <w:r w:rsidRPr="00FD4BDF">
              <w:rPr>
                <w:rStyle w:val="Hipervnculo"/>
                <w:b/>
                <w:bCs/>
              </w:rPr>
              <w:t>1. Recolección de datos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_Toc183738304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4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293748B3" w14:textId="687F58C0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5" w:history="1">
            <w:r w:rsidRPr="00FD4BDF">
              <w:rPr>
                <w:rStyle w:val="Hipervnculo"/>
                <w:b/>
                <w:bCs/>
              </w:rPr>
              <w:t>2. Limpieza de datos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_Toc183738305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4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48ECBC84" w14:textId="374D446F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6" w:history="1">
            <w:r w:rsidRPr="00FD4BDF">
              <w:rPr>
                <w:rStyle w:val="Hipervnculo"/>
                <w:b/>
                <w:bCs/>
              </w:rPr>
              <w:t>3. Codificación de atributos cualitativos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_Toc183738306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4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3D08E45A" w14:textId="1AAA65D8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7" w:history="1">
            <w:r w:rsidRPr="00FD4BDF">
              <w:rPr>
                <w:rStyle w:val="Hipervnculo"/>
                <w:b/>
                <w:bCs/>
              </w:rPr>
              <w:t>4. Estandarización de atributos numéricos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_Toc183738307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5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92D26B7" w14:textId="4DD497B1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8" w:history="1">
            <w:r w:rsidRPr="00FD4BDF">
              <w:rPr>
                <w:rStyle w:val="Hipervnculo"/>
                <w:b/>
                <w:bCs/>
              </w:rPr>
              <w:t>5. Definición de las etiquetas o clases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_Toc183738308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5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4330209" w14:textId="59234C5E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09" w:history="1">
            <w:r w:rsidRPr="00FD4BDF">
              <w:rPr>
                <w:rStyle w:val="Hipervnculo"/>
                <w:b/>
                <w:bCs/>
              </w:rPr>
              <w:t>6. Generación del archivo ARFF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_Toc183738309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5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63E1FF04" w14:textId="279096F8" w:rsidR="00FD4BDF" w:rsidRPr="00FD4BDF" w:rsidRDefault="00FD4BDF">
          <w:pPr>
            <w:pStyle w:val="TD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kern w:val="0"/>
              <w14:ligatures w14:val="none"/>
            </w:rPr>
          </w:pPr>
          <w:hyperlink w:anchor="_Toc183738310" w:history="1">
            <w:r w:rsidRPr="00FD4BDF">
              <w:rPr>
                <w:rStyle w:val="Hipervnculo"/>
                <w:b/>
                <w:bCs/>
                <w:noProof/>
                <w:lang w:val="es-BO"/>
              </w:rPr>
              <w:t>Descripción de los atributos</w:t>
            </w:r>
            <w:r w:rsidRPr="00FD4BDF">
              <w:rPr>
                <w:b/>
                <w:bCs/>
                <w:noProof/>
                <w:webHidden/>
              </w:rPr>
              <w:tab/>
            </w:r>
            <w:r w:rsidRPr="00FD4BDF">
              <w:rPr>
                <w:b/>
                <w:bCs/>
                <w:noProof/>
                <w:webHidden/>
              </w:rPr>
              <w:fldChar w:fldCharType="begin"/>
            </w:r>
            <w:r w:rsidRPr="00FD4BDF">
              <w:rPr>
                <w:b/>
                <w:bCs/>
                <w:noProof/>
                <w:webHidden/>
              </w:rPr>
              <w:instrText xml:space="preserve"> PAGEREF _Toc183738310 \h </w:instrText>
            </w:r>
            <w:r w:rsidRPr="00FD4BDF">
              <w:rPr>
                <w:b/>
                <w:bCs/>
                <w:noProof/>
                <w:webHidden/>
              </w:rPr>
            </w:r>
            <w:r w:rsidRPr="00FD4BDF">
              <w:rPr>
                <w:b/>
                <w:bCs/>
                <w:noProof/>
                <w:webHidden/>
              </w:rPr>
              <w:fldChar w:fldCharType="separate"/>
            </w:r>
            <w:r w:rsidRPr="00FD4BDF">
              <w:rPr>
                <w:b/>
                <w:bCs/>
                <w:noProof/>
                <w:webHidden/>
              </w:rPr>
              <w:t>6</w:t>
            </w:r>
            <w:r w:rsidRPr="00FD4B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11E15" w14:textId="2AEAA3B6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1" w:history="1">
            <w:r w:rsidRPr="00FD4BDF">
              <w:rPr>
                <w:rStyle w:val="Hipervnculo"/>
                <w:b/>
                <w:bCs/>
              </w:rPr>
              <w:t>1. Status of existing checking account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_Toc183738311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6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5EBFF77" w14:textId="1F9BBE24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2" w:history="1">
            <w:r w:rsidRPr="00FD4BDF">
              <w:rPr>
                <w:rStyle w:val="Hipervnculo"/>
                <w:b/>
                <w:bCs/>
              </w:rPr>
              <w:t>2. Duration in month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_Toc183738312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6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9B47189" w14:textId="4F1FC0BF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3" w:history="1">
            <w:r w:rsidRPr="00FD4BDF">
              <w:rPr>
                <w:rStyle w:val="Hipervnculo"/>
                <w:b/>
                <w:bCs/>
              </w:rPr>
              <w:t>3. Credit history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_Toc183738313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7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A7497F9" w14:textId="1DC7EBA1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4" w:history="1">
            <w:r w:rsidRPr="00FD4BDF">
              <w:rPr>
                <w:rStyle w:val="Hipervnculo"/>
                <w:b/>
                <w:bCs/>
              </w:rPr>
              <w:t>4. Purpose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_Toc183738314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7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05F6E109" w14:textId="00001400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5" w:history="1">
            <w:r w:rsidRPr="00FD4BDF">
              <w:rPr>
                <w:rStyle w:val="Hipervnculo"/>
                <w:b/>
                <w:bCs/>
              </w:rPr>
              <w:t>5. Credit amount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_Toc183738315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8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6B23C4DF" w14:textId="0F0F1587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6" w:history="1">
            <w:r w:rsidRPr="00FD4BDF">
              <w:rPr>
                <w:rStyle w:val="Hipervnculo"/>
                <w:b/>
                <w:bCs/>
              </w:rPr>
              <w:t>6. Savings account/bonds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_Toc183738316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8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56449E77" w14:textId="65464F4F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7" w:history="1">
            <w:r w:rsidRPr="00FD4BDF">
              <w:rPr>
                <w:rStyle w:val="Hipervnculo"/>
                <w:b/>
                <w:bCs/>
              </w:rPr>
              <w:t>7. Present employment since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_Toc183738317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9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21801406" w14:textId="66A3473B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8" w:history="1">
            <w:r w:rsidRPr="00FD4BDF">
              <w:rPr>
                <w:rStyle w:val="Hipervnculo"/>
                <w:b/>
                <w:bCs/>
              </w:rPr>
              <w:t>8. Installment rate in percentage of disposable income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_Toc183738318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10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498CE705" w14:textId="1A9070F4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19" w:history="1">
            <w:r w:rsidRPr="00FD4BDF">
              <w:rPr>
                <w:rStyle w:val="Hipervnculo"/>
                <w:b/>
                <w:bCs/>
              </w:rPr>
              <w:t>9. Personal status and sex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_Toc183738319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10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3D87978A" w14:textId="10176D32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0" w:history="1">
            <w:r w:rsidRPr="00FD4BDF">
              <w:rPr>
                <w:rStyle w:val="Hipervnculo"/>
                <w:b/>
                <w:bCs/>
              </w:rPr>
              <w:t>10. Other debtors / guarantors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_Toc183738320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11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5CD521E" w14:textId="5F8E82B2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1" w:history="1">
            <w:r w:rsidRPr="00FD4BDF">
              <w:rPr>
                <w:rStyle w:val="Hipervnculo"/>
                <w:b/>
                <w:bCs/>
              </w:rPr>
              <w:t>11. Present residence since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_Toc183738321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11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00D3F93B" w14:textId="2DF852F4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2" w:history="1">
            <w:r w:rsidRPr="00FD4BDF">
              <w:rPr>
                <w:rStyle w:val="Hipervnculo"/>
                <w:b/>
                <w:bCs/>
              </w:rPr>
              <w:t>12. Property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_Toc183738322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12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5F0D05FA" w14:textId="2A11A6B3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3" w:history="1">
            <w:r w:rsidRPr="00FD4BDF">
              <w:rPr>
                <w:rStyle w:val="Hipervnculo"/>
                <w:b/>
                <w:bCs/>
              </w:rPr>
              <w:t>13. Age in years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_Toc183738323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12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1AB34D8" w14:textId="0FAD9F34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4" w:history="1">
            <w:r w:rsidRPr="00FD4BDF">
              <w:rPr>
                <w:rStyle w:val="Hipervnculo"/>
                <w:b/>
                <w:bCs/>
              </w:rPr>
              <w:t>14. Other installment plans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_Toc183738324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13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0170C6C" w14:textId="750BA353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5" w:history="1">
            <w:r w:rsidRPr="00FD4BDF">
              <w:rPr>
                <w:rStyle w:val="Hipervnculo"/>
                <w:b/>
                <w:bCs/>
              </w:rPr>
              <w:t>15. Housing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_Toc183738325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13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3F446FCA" w14:textId="25E4F055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6" w:history="1">
            <w:r w:rsidRPr="00FD4BDF">
              <w:rPr>
                <w:rStyle w:val="Hipervnculo"/>
                <w:b/>
                <w:bCs/>
              </w:rPr>
              <w:t>16. Number of existing credits at this bank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_Toc183738326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14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3F81693B" w14:textId="72B1F85E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7" w:history="1">
            <w:r w:rsidRPr="00FD4BDF">
              <w:rPr>
                <w:rStyle w:val="Hipervnculo"/>
                <w:b/>
                <w:bCs/>
              </w:rPr>
              <w:t>17. Job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_Toc183738327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14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62AED5E5" w14:textId="2E8D3419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8" w:history="1">
            <w:r w:rsidRPr="00FD4BDF">
              <w:rPr>
                <w:rStyle w:val="Hipervnculo"/>
                <w:b/>
                <w:bCs/>
              </w:rPr>
              <w:t>18. Number of people being liable to provide maintenance for (Numérico)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_Toc183738328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15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6850ADBF" w14:textId="4DC50A8E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29" w:history="1">
            <w:r w:rsidRPr="00FD4BDF">
              <w:rPr>
                <w:rStyle w:val="Hipervnculo"/>
                <w:b/>
                <w:bCs/>
              </w:rPr>
              <w:t>19. Telephone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_Toc183738329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15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A266661" w14:textId="5FCF1F60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0" w:history="1">
            <w:r w:rsidRPr="00FD4BDF">
              <w:rPr>
                <w:rStyle w:val="Hipervnculo"/>
                <w:b/>
                <w:bCs/>
              </w:rPr>
              <w:t>20. Foreign worker (Cualitativo)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_Toc183738330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16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2E3289F4" w14:textId="3CF575A7" w:rsidR="00FD4BDF" w:rsidRPr="00FD4BDF" w:rsidRDefault="00FD4BDF">
          <w:pPr>
            <w:pStyle w:val="TD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kern w:val="0"/>
              <w14:ligatures w14:val="none"/>
            </w:rPr>
          </w:pPr>
          <w:hyperlink w:anchor="_Toc183738331" w:history="1">
            <w:r w:rsidRPr="00FD4BDF">
              <w:rPr>
                <w:rStyle w:val="Hipervnculo"/>
                <w:b/>
                <w:bCs/>
                <w:noProof/>
                <w:lang w:val="es-BO"/>
              </w:rPr>
              <w:t>Ejemplos de uso</w:t>
            </w:r>
            <w:r w:rsidRPr="00FD4BDF">
              <w:rPr>
                <w:b/>
                <w:bCs/>
                <w:noProof/>
                <w:webHidden/>
              </w:rPr>
              <w:tab/>
            </w:r>
            <w:r w:rsidRPr="00FD4BDF">
              <w:rPr>
                <w:b/>
                <w:bCs/>
                <w:noProof/>
                <w:webHidden/>
              </w:rPr>
              <w:fldChar w:fldCharType="begin"/>
            </w:r>
            <w:r w:rsidRPr="00FD4BDF">
              <w:rPr>
                <w:b/>
                <w:bCs/>
                <w:noProof/>
                <w:webHidden/>
              </w:rPr>
              <w:instrText xml:space="preserve"> PAGEREF _Toc183738331 \h </w:instrText>
            </w:r>
            <w:r w:rsidRPr="00FD4BDF">
              <w:rPr>
                <w:b/>
                <w:bCs/>
                <w:noProof/>
                <w:webHidden/>
              </w:rPr>
            </w:r>
            <w:r w:rsidRPr="00FD4BDF">
              <w:rPr>
                <w:b/>
                <w:bCs/>
                <w:noProof/>
                <w:webHidden/>
              </w:rPr>
              <w:fldChar w:fldCharType="separate"/>
            </w:r>
            <w:r w:rsidRPr="00FD4BDF">
              <w:rPr>
                <w:b/>
                <w:bCs/>
                <w:noProof/>
                <w:webHidden/>
              </w:rPr>
              <w:t>17</w:t>
            </w:r>
            <w:r w:rsidRPr="00FD4B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E33313" w14:textId="7998A608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2" w:history="1">
            <w:r w:rsidRPr="00FD4BDF">
              <w:rPr>
                <w:rStyle w:val="Hipervnculo"/>
                <w:b/>
                <w:bCs/>
              </w:rPr>
              <w:t>1. Segmentación de clientes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_Toc183738332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17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E2B4D26" w14:textId="356DF8B6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3" w:history="1">
            <w:r w:rsidRPr="00FD4BDF">
              <w:rPr>
                <w:rStyle w:val="Hipervnculo"/>
                <w:b/>
                <w:bCs/>
              </w:rPr>
              <w:t>2. Evaluación de riesgo crediticio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_Toc183738333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17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E3B7E32" w14:textId="62F8E676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4" w:history="1">
            <w:r w:rsidRPr="00FD4BDF">
              <w:rPr>
                <w:rStyle w:val="Hipervnculo"/>
                <w:b/>
                <w:bCs/>
              </w:rPr>
              <w:t>3. Análisis de la estabilidad financiera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_Toc183738334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17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4B654ABC" w14:textId="63332CF9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5" w:history="1">
            <w:r w:rsidRPr="00FD4BDF">
              <w:rPr>
                <w:rStyle w:val="Hipervnculo"/>
                <w:b/>
                <w:bCs/>
              </w:rPr>
              <w:t>4. Impacto de las características demográficas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_Toc183738335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18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07F0F0D5" w14:textId="12D8922A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6" w:history="1">
            <w:r w:rsidRPr="00FD4BDF">
              <w:rPr>
                <w:rStyle w:val="Hipervnculo"/>
                <w:b/>
                <w:bCs/>
              </w:rPr>
              <w:t>5. Análisis de productos financieros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_Toc183738336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18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4153C963" w14:textId="43F86258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7" w:history="1">
            <w:r w:rsidRPr="00FD4BDF">
              <w:rPr>
                <w:rStyle w:val="Hipervnculo"/>
                <w:b/>
                <w:bCs/>
              </w:rPr>
              <w:t>6. Optimización de políticas de crédito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_Toc183738337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19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4661A2AC" w14:textId="71CD4838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8" w:history="1">
            <w:r w:rsidRPr="00FD4BDF">
              <w:rPr>
                <w:rStyle w:val="Hipervnculo"/>
                <w:b/>
                <w:bCs/>
              </w:rPr>
              <w:t>7. Predicción del comportamiento futuro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_Toc183738338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19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2AAA73CE" w14:textId="27651DD8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39" w:history="1">
            <w:r w:rsidRPr="00FD4BDF">
              <w:rPr>
                <w:rStyle w:val="Hipervnculo"/>
                <w:b/>
                <w:bCs/>
              </w:rPr>
              <w:t>8. Detección de fraude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_Toc183738339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19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68297F13" w14:textId="53C04ADC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40" w:history="1">
            <w:r w:rsidRPr="00FD4BDF">
              <w:rPr>
                <w:rStyle w:val="Hipervnculo"/>
                <w:b/>
                <w:bCs/>
              </w:rPr>
              <w:t>9. Análisis de carga financiera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_Toc183738340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20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1AFCE28F" w14:textId="22C19B92" w:rsidR="00FD4BDF" w:rsidRPr="00FD4BDF" w:rsidRDefault="00FD4BDF">
          <w:pPr>
            <w:pStyle w:val="TDC3"/>
            <w:rPr>
              <w:rFonts w:asciiTheme="minorHAnsi" w:eastAsiaTheme="minorEastAsia" w:hAnsiTheme="minorHAnsi" w:cstheme="minorBidi"/>
              <w:b/>
              <w:bCs/>
              <w:kern w:val="0"/>
              <w:lang w:val="en-US"/>
              <w14:ligatures w14:val="none"/>
            </w:rPr>
          </w:pPr>
          <w:hyperlink w:anchor="_Toc183738341" w:history="1">
            <w:r w:rsidRPr="00FD4BDF">
              <w:rPr>
                <w:rStyle w:val="Hipervnculo"/>
                <w:b/>
                <w:bCs/>
              </w:rPr>
              <w:t>10. Tendencias de mercado</w:t>
            </w:r>
            <w:r w:rsidRPr="00FD4BDF">
              <w:rPr>
                <w:b/>
                <w:bCs/>
                <w:webHidden/>
              </w:rPr>
              <w:tab/>
            </w:r>
            <w:r w:rsidRPr="00FD4BDF">
              <w:rPr>
                <w:b/>
                <w:bCs/>
                <w:webHidden/>
              </w:rPr>
              <w:fldChar w:fldCharType="begin"/>
            </w:r>
            <w:r w:rsidRPr="00FD4BDF">
              <w:rPr>
                <w:b/>
                <w:bCs/>
                <w:webHidden/>
              </w:rPr>
              <w:instrText xml:space="preserve"> PAGEREF _Toc183738341 \h </w:instrText>
            </w:r>
            <w:r w:rsidRPr="00FD4BDF">
              <w:rPr>
                <w:b/>
                <w:bCs/>
                <w:webHidden/>
              </w:rPr>
            </w:r>
            <w:r w:rsidRPr="00FD4BDF">
              <w:rPr>
                <w:b/>
                <w:bCs/>
                <w:webHidden/>
              </w:rPr>
              <w:fldChar w:fldCharType="separate"/>
            </w:r>
            <w:r w:rsidRPr="00FD4BDF">
              <w:rPr>
                <w:b/>
                <w:bCs/>
                <w:webHidden/>
              </w:rPr>
              <w:t>20</w:t>
            </w:r>
            <w:r w:rsidRPr="00FD4BDF">
              <w:rPr>
                <w:b/>
                <w:bCs/>
                <w:webHidden/>
              </w:rPr>
              <w:fldChar w:fldCharType="end"/>
            </w:r>
          </w:hyperlink>
        </w:p>
        <w:p w14:paraId="728C3594" w14:textId="1E228939" w:rsidR="00FD4BDF" w:rsidRPr="00FD4BDF" w:rsidRDefault="00FD4BDF">
          <w:pPr>
            <w:pStyle w:val="TD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kern w:val="0"/>
              <w14:ligatures w14:val="none"/>
            </w:rPr>
          </w:pPr>
          <w:hyperlink w:anchor="_Toc183738342" w:history="1">
            <w:r w:rsidRPr="00FD4BDF">
              <w:rPr>
                <w:rStyle w:val="Hipervnculo"/>
                <w:b/>
                <w:bCs/>
                <w:noProof/>
                <w:lang w:val="es-BO"/>
              </w:rPr>
              <w:t>Técnicas y Algoritmos</w:t>
            </w:r>
            <w:r w:rsidRPr="00FD4BDF">
              <w:rPr>
                <w:b/>
                <w:bCs/>
                <w:noProof/>
                <w:webHidden/>
              </w:rPr>
              <w:tab/>
            </w:r>
            <w:r w:rsidRPr="00FD4BDF">
              <w:rPr>
                <w:b/>
                <w:bCs/>
                <w:noProof/>
                <w:webHidden/>
              </w:rPr>
              <w:fldChar w:fldCharType="begin"/>
            </w:r>
            <w:r w:rsidRPr="00FD4BDF">
              <w:rPr>
                <w:b/>
                <w:bCs/>
                <w:noProof/>
                <w:webHidden/>
              </w:rPr>
              <w:instrText xml:space="preserve"> PAGEREF _Toc183738342 \h </w:instrText>
            </w:r>
            <w:r w:rsidRPr="00FD4BDF">
              <w:rPr>
                <w:b/>
                <w:bCs/>
                <w:noProof/>
                <w:webHidden/>
              </w:rPr>
            </w:r>
            <w:r w:rsidRPr="00FD4BDF">
              <w:rPr>
                <w:b/>
                <w:bCs/>
                <w:noProof/>
                <w:webHidden/>
              </w:rPr>
              <w:fldChar w:fldCharType="separate"/>
            </w:r>
            <w:r w:rsidRPr="00FD4BDF">
              <w:rPr>
                <w:b/>
                <w:bCs/>
                <w:noProof/>
                <w:webHidden/>
              </w:rPr>
              <w:t>21</w:t>
            </w:r>
            <w:r w:rsidRPr="00FD4B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F0605C" w14:textId="07192AA2" w:rsidR="00FD4BDF" w:rsidRPr="00FD4BDF" w:rsidRDefault="00FD4BDF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noProof/>
              <w:kern w:val="0"/>
              <w14:ligatures w14:val="none"/>
            </w:rPr>
          </w:pPr>
          <w:hyperlink w:anchor="_Toc183738343" w:history="1">
            <w:r w:rsidRPr="00FD4BDF">
              <w:rPr>
                <w:rStyle w:val="Hipervnculo"/>
                <w:rFonts w:ascii="Symbol" w:hAnsi="Symbol"/>
                <w:b/>
                <w:bCs/>
                <w:noProof/>
              </w:rPr>
              <w:t></w:t>
            </w:r>
            <w:r w:rsidRPr="00FD4BDF">
              <w:rPr>
                <w:rFonts w:eastAsiaTheme="minorEastAsia"/>
                <w:b/>
                <w:bCs/>
                <w:noProof/>
                <w:kern w:val="0"/>
                <w14:ligatures w14:val="none"/>
              </w:rPr>
              <w:tab/>
            </w:r>
            <w:r w:rsidRPr="00FD4BDF">
              <w:rPr>
                <w:rStyle w:val="Hipervnculo"/>
                <w:b/>
                <w:bCs/>
                <w:noProof/>
              </w:rPr>
              <w:t>Arboles de decisión (J48):</w:t>
            </w:r>
            <w:r w:rsidRPr="00FD4BDF">
              <w:rPr>
                <w:b/>
                <w:bCs/>
                <w:noProof/>
                <w:webHidden/>
              </w:rPr>
              <w:tab/>
            </w:r>
            <w:r w:rsidRPr="00FD4BDF">
              <w:rPr>
                <w:b/>
                <w:bCs/>
                <w:noProof/>
                <w:webHidden/>
              </w:rPr>
              <w:fldChar w:fldCharType="begin"/>
            </w:r>
            <w:r w:rsidRPr="00FD4BDF">
              <w:rPr>
                <w:b/>
                <w:bCs/>
                <w:noProof/>
                <w:webHidden/>
              </w:rPr>
              <w:instrText xml:space="preserve"> PAGEREF _Toc183738343 \h </w:instrText>
            </w:r>
            <w:r w:rsidRPr="00FD4BDF">
              <w:rPr>
                <w:b/>
                <w:bCs/>
                <w:noProof/>
                <w:webHidden/>
              </w:rPr>
            </w:r>
            <w:r w:rsidRPr="00FD4BDF">
              <w:rPr>
                <w:b/>
                <w:bCs/>
                <w:noProof/>
                <w:webHidden/>
              </w:rPr>
              <w:fldChar w:fldCharType="separate"/>
            </w:r>
            <w:r w:rsidRPr="00FD4BDF">
              <w:rPr>
                <w:b/>
                <w:bCs/>
                <w:noProof/>
                <w:webHidden/>
              </w:rPr>
              <w:t>21</w:t>
            </w:r>
            <w:r w:rsidRPr="00FD4B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AD6AFC" w14:textId="3652B63A" w:rsidR="00FD4BDF" w:rsidRPr="00FD4BDF" w:rsidRDefault="00FD4BDF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noProof/>
              <w:kern w:val="0"/>
              <w14:ligatures w14:val="none"/>
            </w:rPr>
          </w:pPr>
          <w:hyperlink w:anchor="_Toc183738344" w:history="1">
            <w:r w:rsidRPr="00FD4BDF">
              <w:rPr>
                <w:rStyle w:val="Hipervnculo"/>
                <w:rFonts w:ascii="Symbol" w:hAnsi="Symbol"/>
                <w:b/>
                <w:bCs/>
                <w:noProof/>
              </w:rPr>
              <w:t></w:t>
            </w:r>
            <w:r w:rsidRPr="00FD4BDF">
              <w:rPr>
                <w:rFonts w:eastAsiaTheme="minorEastAsia"/>
                <w:b/>
                <w:bCs/>
                <w:noProof/>
                <w:kern w:val="0"/>
                <w14:ligatures w14:val="none"/>
              </w:rPr>
              <w:tab/>
            </w:r>
            <w:r w:rsidRPr="00FD4BDF">
              <w:rPr>
                <w:rStyle w:val="Hipervnculo"/>
                <w:b/>
                <w:bCs/>
                <w:noProof/>
              </w:rPr>
              <w:t>Regresión Logística:</w:t>
            </w:r>
            <w:r w:rsidRPr="00FD4BDF">
              <w:rPr>
                <w:b/>
                <w:bCs/>
                <w:noProof/>
                <w:webHidden/>
              </w:rPr>
              <w:tab/>
            </w:r>
            <w:r w:rsidRPr="00FD4BDF">
              <w:rPr>
                <w:b/>
                <w:bCs/>
                <w:noProof/>
                <w:webHidden/>
              </w:rPr>
              <w:fldChar w:fldCharType="begin"/>
            </w:r>
            <w:r w:rsidRPr="00FD4BDF">
              <w:rPr>
                <w:b/>
                <w:bCs/>
                <w:noProof/>
                <w:webHidden/>
              </w:rPr>
              <w:instrText xml:space="preserve"> PAGEREF _Toc183738344 \h </w:instrText>
            </w:r>
            <w:r w:rsidRPr="00FD4BDF">
              <w:rPr>
                <w:b/>
                <w:bCs/>
                <w:noProof/>
                <w:webHidden/>
              </w:rPr>
            </w:r>
            <w:r w:rsidRPr="00FD4BDF">
              <w:rPr>
                <w:b/>
                <w:bCs/>
                <w:noProof/>
                <w:webHidden/>
              </w:rPr>
              <w:fldChar w:fldCharType="separate"/>
            </w:r>
            <w:r w:rsidRPr="00FD4BDF">
              <w:rPr>
                <w:b/>
                <w:bCs/>
                <w:noProof/>
                <w:webHidden/>
              </w:rPr>
              <w:t>28</w:t>
            </w:r>
            <w:r w:rsidRPr="00FD4BD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FED73A" w14:textId="36EE1CEA" w:rsidR="00FD4BDF" w:rsidRDefault="00FD4BDF">
          <w:r>
            <w:rPr>
              <w:b/>
              <w:bCs/>
              <w:noProof/>
            </w:rPr>
            <w:fldChar w:fldCharType="end"/>
          </w:r>
        </w:p>
      </w:sdtContent>
    </w:sdt>
    <w:p w14:paraId="77A72014" w14:textId="7A1636E8" w:rsidR="00FD4BDF" w:rsidRDefault="00FD4BDF" w:rsidP="0078490B">
      <w:pPr>
        <w:pStyle w:val="Ttulo1"/>
        <w:rPr>
          <w:b/>
          <w:bCs/>
          <w:color w:val="auto"/>
          <w:lang w:val="es-BO"/>
        </w:rPr>
      </w:pPr>
    </w:p>
    <w:p w14:paraId="41455991" w14:textId="1C89F01C" w:rsidR="00FD4BDF" w:rsidRDefault="00FD4BDF" w:rsidP="00FD4BDF">
      <w:pPr>
        <w:rPr>
          <w:lang w:val="es-BO"/>
        </w:rPr>
      </w:pPr>
    </w:p>
    <w:p w14:paraId="72CD333E" w14:textId="03ACF7CF" w:rsidR="00FD4BDF" w:rsidRDefault="00FD4BDF" w:rsidP="00FD4BDF">
      <w:pPr>
        <w:rPr>
          <w:lang w:val="es-BO"/>
        </w:rPr>
      </w:pPr>
    </w:p>
    <w:p w14:paraId="1DAB7DDE" w14:textId="1107418F" w:rsidR="00FD4BDF" w:rsidRDefault="00FD4BDF" w:rsidP="00FD4BDF">
      <w:pPr>
        <w:rPr>
          <w:lang w:val="es-BO"/>
        </w:rPr>
      </w:pPr>
    </w:p>
    <w:p w14:paraId="5E6AC41E" w14:textId="1D86EB24" w:rsidR="00FD4BDF" w:rsidRDefault="00FD4BDF" w:rsidP="00FD4BDF">
      <w:pPr>
        <w:rPr>
          <w:lang w:val="es-BO"/>
        </w:rPr>
      </w:pPr>
    </w:p>
    <w:p w14:paraId="5BF790BA" w14:textId="0042B2DA" w:rsidR="00FD4BDF" w:rsidRDefault="00FD4BDF" w:rsidP="00FD4BDF">
      <w:pPr>
        <w:rPr>
          <w:lang w:val="es-BO"/>
        </w:rPr>
      </w:pPr>
    </w:p>
    <w:p w14:paraId="19D3F438" w14:textId="734CC376" w:rsidR="00FD4BDF" w:rsidRDefault="00FD4BDF" w:rsidP="00FD4BDF">
      <w:pPr>
        <w:rPr>
          <w:lang w:val="es-BO"/>
        </w:rPr>
      </w:pPr>
    </w:p>
    <w:p w14:paraId="62F37A23" w14:textId="3B220A06" w:rsidR="00FD4BDF" w:rsidRDefault="00FD4BDF" w:rsidP="00FD4BDF">
      <w:pPr>
        <w:rPr>
          <w:lang w:val="es-BO"/>
        </w:rPr>
      </w:pPr>
    </w:p>
    <w:p w14:paraId="23E76C23" w14:textId="11A35913" w:rsidR="00FD4BDF" w:rsidRDefault="00FD4BDF" w:rsidP="00FD4BDF">
      <w:pPr>
        <w:rPr>
          <w:lang w:val="es-BO"/>
        </w:rPr>
      </w:pPr>
    </w:p>
    <w:p w14:paraId="429CF8FB" w14:textId="112B1A5F" w:rsidR="00FD4BDF" w:rsidRDefault="00FD4BDF" w:rsidP="00FD4BDF">
      <w:pPr>
        <w:rPr>
          <w:lang w:val="es-BO"/>
        </w:rPr>
      </w:pPr>
    </w:p>
    <w:p w14:paraId="3D9F5720" w14:textId="50256024" w:rsidR="00FD4BDF" w:rsidRDefault="00FD4BDF" w:rsidP="00FD4BDF">
      <w:pPr>
        <w:rPr>
          <w:lang w:val="es-BO"/>
        </w:rPr>
      </w:pPr>
    </w:p>
    <w:p w14:paraId="44E61CD2" w14:textId="1A2BA884" w:rsidR="00FD4BDF" w:rsidRDefault="00FD4BDF" w:rsidP="00FD4BDF">
      <w:pPr>
        <w:rPr>
          <w:lang w:val="es-BO"/>
        </w:rPr>
      </w:pPr>
    </w:p>
    <w:p w14:paraId="17EC8B39" w14:textId="672451D6" w:rsidR="00FD4BDF" w:rsidRDefault="00FD4BDF" w:rsidP="00FD4BDF">
      <w:pPr>
        <w:rPr>
          <w:lang w:val="es-BO"/>
        </w:rPr>
      </w:pPr>
    </w:p>
    <w:p w14:paraId="77645BE0" w14:textId="2049E72D" w:rsidR="00FD4BDF" w:rsidRDefault="00FD4BDF" w:rsidP="00FD4BDF">
      <w:pPr>
        <w:rPr>
          <w:lang w:val="es-BO"/>
        </w:rPr>
      </w:pPr>
    </w:p>
    <w:p w14:paraId="4E366B5C" w14:textId="3B7FAB0F" w:rsidR="00FD4BDF" w:rsidRDefault="00FD4BDF" w:rsidP="00FD4BDF">
      <w:pPr>
        <w:rPr>
          <w:lang w:val="es-BO"/>
        </w:rPr>
      </w:pPr>
    </w:p>
    <w:p w14:paraId="2BD2318C" w14:textId="216BF2CC" w:rsidR="00FD4BDF" w:rsidRDefault="00FD4BDF" w:rsidP="00FD4BDF">
      <w:pPr>
        <w:rPr>
          <w:lang w:val="es-BO"/>
        </w:rPr>
      </w:pPr>
    </w:p>
    <w:p w14:paraId="454E51E7" w14:textId="6D0AD665" w:rsidR="00FD4BDF" w:rsidRDefault="00FD4BDF" w:rsidP="00FD4BDF">
      <w:pPr>
        <w:rPr>
          <w:lang w:val="es-BO"/>
        </w:rPr>
      </w:pPr>
    </w:p>
    <w:p w14:paraId="53CFD128" w14:textId="77777777" w:rsidR="00FD4BDF" w:rsidRPr="00FD4BDF" w:rsidRDefault="00FD4BDF" w:rsidP="00FD4BDF">
      <w:pPr>
        <w:rPr>
          <w:lang w:val="es-BO"/>
        </w:rPr>
      </w:pPr>
    </w:p>
    <w:p w14:paraId="0406D1EC" w14:textId="794C1AA5" w:rsidR="0078490B" w:rsidRPr="0078490B" w:rsidRDefault="0078490B" w:rsidP="0078490B">
      <w:pPr>
        <w:pStyle w:val="Ttulo1"/>
        <w:rPr>
          <w:rStyle w:val="Textoennegrita"/>
          <w:color w:val="auto"/>
          <w:lang w:val="es-BO"/>
        </w:rPr>
      </w:pPr>
      <w:bookmarkStart w:id="0" w:name="_Toc183738303"/>
      <w:r>
        <w:rPr>
          <w:b/>
          <w:bCs/>
          <w:color w:val="auto"/>
          <w:lang w:val="es-BO"/>
        </w:rPr>
        <w:lastRenderedPageBreak/>
        <w:t>Pasos para obtener los datos</w:t>
      </w:r>
      <w:bookmarkEnd w:id="0"/>
    </w:p>
    <w:p w14:paraId="3694C45E" w14:textId="2D35CD04" w:rsidR="0078490B" w:rsidRPr="0078490B" w:rsidRDefault="0078490B" w:rsidP="0078490B">
      <w:pPr>
        <w:pStyle w:val="Ttulo3"/>
        <w:rPr>
          <w:lang w:val="es-BO"/>
        </w:rPr>
      </w:pPr>
      <w:bookmarkStart w:id="1" w:name="_Toc183738304"/>
      <w:r w:rsidRPr="0078490B">
        <w:rPr>
          <w:rStyle w:val="Textoennegrita"/>
          <w:b/>
          <w:bCs/>
          <w:lang w:val="es-BO"/>
        </w:rPr>
        <w:t>1. Recolección de datos</w:t>
      </w:r>
      <w:bookmarkEnd w:id="1"/>
    </w:p>
    <w:p w14:paraId="043E15AE" w14:textId="77777777" w:rsidR="0078490B" w:rsidRPr="0078490B" w:rsidRDefault="0078490B" w:rsidP="0078490B">
      <w:pPr>
        <w:pStyle w:val="Ttulo4"/>
        <w:rPr>
          <w:lang w:val="es-BO"/>
        </w:rPr>
      </w:pPr>
      <w:r w:rsidRPr="0078490B">
        <w:rPr>
          <w:rStyle w:val="Textoennegrita"/>
          <w:b w:val="0"/>
          <w:bCs w:val="0"/>
          <w:color w:val="auto"/>
          <w:lang w:val="es-BO"/>
        </w:rPr>
        <w:t>Acción</w:t>
      </w:r>
      <w:r w:rsidRPr="0078490B">
        <w:rPr>
          <w:rStyle w:val="Textoennegrita"/>
          <w:b w:val="0"/>
          <w:bCs w:val="0"/>
          <w:lang w:val="es-BO"/>
        </w:rPr>
        <w:t>:</w:t>
      </w:r>
    </w:p>
    <w:p w14:paraId="5CD26B48" w14:textId="77777777" w:rsidR="0078490B" w:rsidRPr="0078490B" w:rsidRDefault="0078490B" w:rsidP="0078490B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Recopilar datos de diversas fuentes, como bases de datos, sistemas de gestión de clientes (CRM), archivos CSV o informes financieros.</w:t>
      </w:r>
    </w:p>
    <w:p w14:paraId="0F6A9668" w14:textId="77777777" w:rsidR="0078490B" w:rsidRPr="0078490B" w:rsidRDefault="0078490B" w:rsidP="0078490B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Asegurarse de incluir variables relevantes como atributos cualitativos (categorías) y cuantitativos (valores numéricos).</w:t>
      </w:r>
    </w:p>
    <w:p w14:paraId="0718C0D1" w14:textId="77777777" w:rsidR="0078490B" w:rsidRPr="0078490B" w:rsidRDefault="0078490B" w:rsidP="0078490B">
      <w:pPr>
        <w:pStyle w:val="Ttulo4"/>
        <w:rPr>
          <w:lang w:val="es-BO"/>
        </w:rPr>
      </w:pPr>
      <w:r w:rsidRPr="0078490B">
        <w:rPr>
          <w:rStyle w:val="Textoennegrita"/>
          <w:b w:val="0"/>
          <w:bCs w:val="0"/>
          <w:color w:val="auto"/>
          <w:lang w:val="es-BO"/>
        </w:rPr>
        <w:t>Ejemplo</w:t>
      </w:r>
      <w:r w:rsidRPr="0078490B">
        <w:rPr>
          <w:rStyle w:val="Textoennegrita"/>
          <w:b w:val="0"/>
          <w:bCs w:val="0"/>
          <w:lang w:val="es-BO"/>
        </w:rPr>
        <w:t>:</w:t>
      </w:r>
    </w:p>
    <w:p w14:paraId="5BA9CBC5" w14:textId="77777777" w:rsidR="0078490B" w:rsidRPr="0078490B" w:rsidRDefault="0078490B" w:rsidP="0078490B">
      <w:pPr>
        <w:pStyle w:val="NormalWeb"/>
        <w:rPr>
          <w:lang w:val="es-BO"/>
        </w:rPr>
      </w:pPr>
      <w:r w:rsidRPr="0078490B">
        <w:rPr>
          <w:lang w:val="es-BO"/>
        </w:rPr>
        <w:t>Se obtiene información de clientes que han solicitado créditos: ingresos, duración del empleo, historial crediticio, edad, etc.</w:t>
      </w:r>
    </w:p>
    <w:p w14:paraId="1BFB271A" w14:textId="77777777" w:rsidR="0078490B" w:rsidRDefault="00FD4BDF" w:rsidP="0078490B">
      <w:r>
        <w:pict w14:anchorId="75E50C40">
          <v:rect id="_x0000_i1025" style="width:0;height:1.5pt" o:hralign="center" o:hrstd="t" o:hr="t" fillcolor="#a0a0a0" stroked="f"/>
        </w:pict>
      </w:r>
    </w:p>
    <w:p w14:paraId="0D17BE74" w14:textId="77777777" w:rsidR="0078490B" w:rsidRPr="00FD4BDF" w:rsidRDefault="0078490B" w:rsidP="0078490B">
      <w:pPr>
        <w:pStyle w:val="Ttulo3"/>
        <w:rPr>
          <w:lang w:val="es-BO"/>
        </w:rPr>
      </w:pPr>
      <w:bookmarkStart w:id="2" w:name="_Toc183738305"/>
      <w:r w:rsidRPr="00FD4BDF">
        <w:rPr>
          <w:rStyle w:val="Textoennegrita"/>
          <w:b/>
          <w:bCs/>
          <w:lang w:val="es-BO"/>
        </w:rPr>
        <w:t>2. Limpieza de datos</w:t>
      </w:r>
      <w:bookmarkEnd w:id="2"/>
    </w:p>
    <w:p w14:paraId="62F22FD8" w14:textId="77777777" w:rsidR="0078490B" w:rsidRPr="00FD4BDF" w:rsidRDefault="0078490B" w:rsidP="0078490B">
      <w:pPr>
        <w:pStyle w:val="Ttulo4"/>
        <w:rPr>
          <w:lang w:val="es-BO"/>
        </w:rPr>
      </w:pPr>
      <w:r w:rsidRPr="00FD4BDF">
        <w:rPr>
          <w:rStyle w:val="Textoennegrita"/>
          <w:b w:val="0"/>
          <w:bCs w:val="0"/>
          <w:color w:val="auto"/>
          <w:lang w:val="es-BO"/>
        </w:rPr>
        <w:t>Acción</w:t>
      </w:r>
      <w:r w:rsidRPr="00FD4BDF">
        <w:rPr>
          <w:rStyle w:val="Textoennegrita"/>
          <w:b w:val="0"/>
          <w:bCs w:val="0"/>
          <w:lang w:val="es-BO"/>
        </w:rPr>
        <w:t>:</w:t>
      </w:r>
    </w:p>
    <w:p w14:paraId="00226B28" w14:textId="77777777" w:rsidR="0078490B" w:rsidRPr="00FD4BDF" w:rsidRDefault="0078490B" w:rsidP="0078490B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rStyle w:val="Textoennegrita"/>
          <w:lang w:val="es-BO"/>
        </w:rPr>
        <w:t>Eliminar registros incompletos:</w:t>
      </w:r>
      <w:r w:rsidRPr="00FD4BDF">
        <w:rPr>
          <w:lang w:val="es-BO"/>
        </w:rPr>
        <w:t xml:space="preserve"> Filtrar datos con valores faltantes o incoherentes.</w:t>
      </w:r>
    </w:p>
    <w:p w14:paraId="43759068" w14:textId="77777777" w:rsidR="0078490B" w:rsidRPr="00FD4BDF" w:rsidRDefault="0078490B" w:rsidP="0078490B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rStyle w:val="Textoennegrita"/>
          <w:lang w:val="es-BO"/>
        </w:rPr>
        <w:t>Corrección de errores:</w:t>
      </w:r>
      <w:r w:rsidRPr="00FD4BDF">
        <w:rPr>
          <w:lang w:val="es-BO"/>
        </w:rPr>
        <w:t xml:space="preserve"> Normalizar categorías mal escritas o convertir formatos.</w:t>
      </w:r>
    </w:p>
    <w:p w14:paraId="1031CC70" w14:textId="6E56F724" w:rsidR="0078490B" w:rsidRPr="00FD4BDF" w:rsidRDefault="0078490B" w:rsidP="0078490B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rStyle w:val="Textoennegrita"/>
          <w:lang w:val="es-BO"/>
        </w:rPr>
        <w:t>Imputación de valores faltantes:</w:t>
      </w:r>
      <w:r w:rsidRPr="00FD4BDF">
        <w:rPr>
          <w:lang w:val="es-BO"/>
        </w:rPr>
        <w:t xml:space="preserve"> Asignar valores por defecto o promedio para datos faltantes, si es necesario.</w:t>
      </w:r>
    </w:p>
    <w:p w14:paraId="19542467" w14:textId="48C9707A" w:rsidR="0078490B" w:rsidRPr="00FD4BDF" w:rsidRDefault="00FD4BDF" w:rsidP="0078490B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rStyle w:val="Textoennegrita"/>
          <w:lang w:val="es-BO"/>
        </w:rPr>
        <w:t>Discretización</w:t>
      </w:r>
      <w:r w:rsidR="0078490B" w:rsidRPr="00FD4BDF">
        <w:rPr>
          <w:rStyle w:val="Textoennegrita"/>
          <w:lang w:val="es-BO"/>
        </w:rPr>
        <w:t xml:space="preserve"> de datos:</w:t>
      </w:r>
      <w:r w:rsidR="0078490B" w:rsidRPr="00FD4BDF">
        <w:rPr>
          <w:lang w:val="es-BO"/>
        </w:rPr>
        <w:t xml:space="preserve"> Transformar atributos numéricos continuos en categorías discretas.</w:t>
      </w:r>
    </w:p>
    <w:p w14:paraId="617CA0B4" w14:textId="77777777" w:rsidR="0078490B" w:rsidRPr="00FD4BDF" w:rsidRDefault="0078490B" w:rsidP="0078490B">
      <w:pPr>
        <w:pStyle w:val="Ttulo4"/>
        <w:rPr>
          <w:lang w:val="es-BO"/>
        </w:rPr>
      </w:pPr>
      <w:r w:rsidRPr="00FD4BDF">
        <w:rPr>
          <w:rStyle w:val="Textoennegrita"/>
          <w:b w:val="0"/>
          <w:bCs w:val="0"/>
          <w:color w:val="auto"/>
          <w:lang w:val="es-BO"/>
        </w:rPr>
        <w:t>Ejemplo</w:t>
      </w:r>
      <w:r w:rsidRPr="00FD4BDF">
        <w:rPr>
          <w:rStyle w:val="Textoennegrita"/>
          <w:b w:val="0"/>
          <w:bCs w:val="0"/>
          <w:lang w:val="es-BO"/>
        </w:rPr>
        <w:t>:</w:t>
      </w:r>
    </w:p>
    <w:p w14:paraId="052E0631" w14:textId="77777777" w:rsidR="0078490B" w:rsidRPr="00FD4BDF" w:rsidRDefault="0078490B" w:rsidP="0078490B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lang w:val="es-BO"/>
        </w:rPr>
        <w:t>Clientes sin historial (</w:t>
      </w:r>
      <w:r w:rsidRPr="00FD4BDF">
        <w:rPr>
          <w:rStyle w:val="CdigoHTML"/>
          <w:rFonts w:eastAsiaTheme="majorEastAsia"/>
          <w:lang w:val="es-BO"/>
        </w:rPr>
        <w:t xml:space="preserve">no </w:t>
      </w:r>
      <w:proofErr w:type="spellStart"/>
      <w:r w:rsidRPr="00FD4BDF">
        <w:rPr>
          <w:rStyle w:val="CdigoHTML"/>
          <w:rFonts w:eastAsiaTheme="majorEastAsia"/>
          <w:lang w:val="es-BO"/>
        </w:rPr>
        <w:t>checking</w:t>
      </w:r>
      <w:proofErr w:type="spellEnd"/>
      <w:r w:rsidRPr="00FD4BDF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FD4BDF">
        <w:rPr>
          <w:rStyle w:val="CdigoHTML"/>
          <w:rFonts w:eastAsiaTheme="majorEastAsia"/>
          <w:lang w:val="es-BO"/>
        </w:rPr>
        <w:t>account</w:t>
      </w:r>
      <w:proofErr w:type="spellEnd"/>
      <w:r w:rsidRPr="00FD4BDF">
        <w:rPr>
          <w:lang w:val="es-BO"/>
        </w:rPr>
        <w:t xml:space="preserve">) se categorizan como </w:t>
      </w:r>
      <w:r w:rsidRPr="00FD4BDF">
        <w:rPr>
          <w:rStyle w:val="CdigoHTML"/>
          <w:rFonts w:eastAsiaTheme="majorEastAsia"/>
          <w:lang w:val="es-BO"/>
        </w:rPr>
        <w:t>A14</w:t>
      </w:r>
      <w:r w:rsidRPr="00FD4BDF">
        <w:rPr>
          <w:lang w:val="es-BO"/>
        </w:rPr>
        <w:t>.</w:t>
      </w:r>
    </w:p>
    <w:p w14:paraId="51B02F63" w14:textId="77777777" w:rsidR="0078490B" w:rsidRPr="00FD4BDF" w:rsidRDefault="0078490B" w:rsidP="0078490B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s-BO"/>
        </w:rPr>
      </w:pPr>
      <w:r w:rsidRPr="00FD4BDF">
        <w:rPr>
          <w:lang w:val="es-BO"/>
        </w:rPr>
        <w:t>Créditos con montos negativos o valores imposibles se corrigen o eliminan.</w:t>
      </w:r>
    </w:p>
    <w:p w14:paraId="6F16BB89" w14:textId="77777777" w:rsidR="0078490B" w:rsidRDefault="00FD4BDF" w:rsidP="0078490B">
      <w:pPr>
        <w:spacing w:after="0"/>
      </w:pPr>
      <w:r>
        <w:pict w14:anchorId="6F13F77F">
          <v:rect id="_x0000_i1026" style="width:0;height:1.5pt" o:hralign="center" o:hrstd="t" o:hr="t" fillcolor="#a0a0a0" stroked="f"/>
        </w:pict>
      </w:r>
    </w:p>
    <w:p w14:paraId="5625570D" w14:textId="77777777" w:rsidR="0078490B" w:rsidRPr="0078490B" w:rsidRDefault="0078490B" w:rsidP="0078490B">
      <w:pPr>
        <w:pStyle w:val="Ttulo3"/>
        <w:rPr>
          <w:lang w:val="es-BO"/>
        </w:rPr>
      </w:pPr>
      <w:bookmarkStart w:id="3" w:name="_Toc183738306"/>
      <w:r w:rsidRPr="0078490B">
        <w:rPr>
          <w:rStyle w:val="Textoennegrita"/>
          <w:b/>
          <w:bCs/>
          <w:lang w:val="es-BO"/>
        </w:rPr>
        <w:t>3. Codificación de atributos cualitativos</w:t>
      </w:r>
      <w:bookmarkEnd w:id="3"/>
    </w:p>
    <w:p w14:paraId="7189774B" w14:textId="77777777" w:rsidR="0078490B" w:rsidRPr="0078490B" w:rsidRDefault="0078490B" w:rsidP="0078490B">
      <w:pPr>
        <w:pStyle w:val="Ttulo4"/>
        <w:rPr>
          <w:lang w:val="es-BO"/>
        </w:rPr>
      </w:pPr>
      <w:r w:rsidRPr="0078490B">
        <w:rPr>
          <w:rStyle w:val="Textoennegrita"/>
          <w:b w:val="0"/>
          <w:bCs w:val="0"/>
          <w:color w:val="auto"/>
          <w:lang w:val="es-BO"/>
        </w:rPr>
        <w:t>Acción</w:t>
      </w:r>
      <w:r w:rsidRPr="0078490B">
        <w:rPr>
          <w:rStyle w:val="Textoennegrita"/>
          <w:b w:val="0"/>
          <w:bCs w:val="0"/>
          <w:lang w:val="es-BO"/>
        </w:rPr>
        <w:t>:</w:t>
      </w:r>
    </w:p>
    <w:p w14:paraId="41B275D3" w14:textId="77777777" w:rsidR="0078490B" w:rsidRPr="0078490B" w:rsidRDefault="0078490B" w:rsidP="0078490B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Transformar valores categóricos en identificadores únicos para que puedan ser representados en formato ARFF.</w:t>
      </w:r>
    </w:p>
    <w:p w14:paraId="765F09F9" w14:textId="77777777" w:rsidR="0078490B" w:rsidRDefault="0078490B" w:rsidP="0078490B">
      <w:pPr>
        <w:pStyle w:val="Ttulo4"/>
      </w:pPr>
      <w:proofErr w:type="spellStart"/>
      <w:r w:rsidRPr="0078490B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370E8BFF" w14:textId="77777777" w:rsidR="0078490B" w:rsidRDefault="0078490B" w:rsidP="0078490B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Convertir</w:t>
      </w:r>
      <w:proofErr w:type="spellEnd"/>
      <w:r>
        <w:t xml:space="preserve"> </w:t>
      </w:r>
      <w:r>
        <w:rPr>
          <w:rStyle w:val="CdigoHTML"/>
          <w:rFonts w:eastAsiaTheme="majorEastAsia"/>
        </w:rPr>
        <w:t>Status of existing checking account</w:t>
      </w:r>
      <w:r>
        <w:t>:</w:t>
      </w:r>
    </w:p>
    <w:p w14:paraId="441D76E6" w14:textId="77777777" w:rsidR="0078490B" w:rsidRDefault="0078490B" w:rsidP="007849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lastRenderedPageBreak/>
        <w:t>&lt; 0 DM</w:t>
      </w:r>
      <w:r>
        <w:t xml:space="preserve"> → </w:t>
      </w:r>
      <w:r>
        <w:rPr>
          <w:rStyle w:val="CdigoHTML"/>
          <w:rFonts w:eastAsiaTheme="majorEastAsia"/>
        </w:rPr>
        <w:t>A11</w:t>
      </w:r>
    </w:p>
    <w:p w14:paraId="39673769" w14:textId="77777777" w:rsidR="0078490B" w:rsidRDefault="0078490B" w:rsidP="0078490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0 &lt;= ... &lt; 200 DM</w:t>
      </w:r>
      <w:r>
        <w:t xml:space="preserve"> → </w:t>
      </w:r>
      <w:r>
        <w:rPr>
          <w:rStyle w:val="CdigoHTML"/>
          <w:rFonts w:eastAsiaTheme="majorEastAsia"/>
        </w:rPr>
        <w:t>A12</w:t>
      </w:r>
    </w:p>
    <w:p w14:paraId="47C59986" w14:textId="77777777" w:rsidR="0078490B" w:rsidRPr="0078490B" w:rsidRDefault="0078490B" w:rsidP="0078490B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 xml:space="preserve">Reemplazar valores como </w:t>
      </w:r>
      <w:r w:rsidRPr="0078490B">
        <w:rPr>
          <w:rStyle w:val="CdigoHTML"/>
          <w:rFonts w:eastAsiaTheme="majorEastAsia"/>
          <w:lang w:val="es-BO"/>
        </w:rPr>
        <w:t xml:space="preserve">male: </w:t>
      </w:r>
      <w:proofErr w:type="gramStart"/>
      <w:r w:rsidRPr="0078490B">
        <w:rPr>
          <w:rStyle w:val="CdigoHTML"/>
          <w:rFonts w:eastAsiaTheme="majorEastAsia"/>
          <w:lang w:val="es-BO"/>
        </w:rPr>
        <w:t>single</w:t>
      </w:r>
      <w:proofErr w:type="gramEnd"/>
      <w:r w:rsidRPr="0078490B">
        <w:rPr>
          <w:lang w:val="es-BO"/>
        </w:rPr>
        <w:t xml:space="preserve"> con </w:t>
      </w:r>
      <w:r w:rsidRPr="0078490B">
        <w:rPr>
          <w:rStyle w:val="CdigoHTML"/>
          <w:rFonts w:eastAsiaTheme="majorEastAsia"/>
          <w:lang w:val="es-BO"/>
        </w:rPr>
        <w:t>A93</w:t>
      </w:r>
      <w:r w:rsidRPr="0078490B">
        <w:rPr>
          <w:lang w:val="es-BO"/>
        </w:rPr>
        <w:t>.</w:t>
      </w:r>
    </w:p>
    <w:p w14:paraId="029F967B" w14:textId="77777777" w:rsidR="0078490B" w:rsidRDefault="00FD4BDF" w:rsidP="0078490B">
      <w:pPr>
        <w:spacing w:after="0"/>
      </w:pPr>
      <w:r>
        <w:pict w14:anchorId="6C0AB3E7">
          <v:rect id="_x0000_i1027" style="width:0;height:1.5pt" o:hralign="center" o:hrstd="t" o:hr="t" fillcolor="#a0a0a0" stroked="f"/>
        </w:pict>
      </w:r>
    </w:p>
    <w:p w14:paraId="3F5C9645" w14:textId="77777777" w:rsidR="0078490B" w:rsidRPr="0078490B" w:rsidRDefault="0078490B" w:rsidP="0078490B">
      <w:pPr>
        <w:pStyle w:val="Ttulo3"/>
        <w:rPr>
          <w:lang w:val="es-BO"/>
        </w:rPr>
      </w:pPr>
      <w:bookmarkStart w:id="4" w:name="_Toc183738307"/>
      <w:r w:rsidRPr="0078490B">
        <w:rPr>
          <w:rStyle w:val="Textoennegrita"/>
          <w:b/>
          <w:bCs/>
          <w:lang w:val="es-BO"/>
        </w:rPr>
        <w:t>4. Estandarización de atributos numéricos</w:t>
      </w:r>
      <w:bookmarkEnd w:id="4"/>
    </w:p>
    <w:p w14:paraId="5DFDA7A3" w14:textId="77777777" w:rsidR="0078490B" w:rsidRPr="0078490B" w:rsidRDefault="0078490B" w:rsidP="0078490B">
      <w:pPr>
        <w:pStyle w:val="Ttulo4"/>
        <w:rPr>
          <w:lang w:val="es-BO"/>
        </w:rPr>
      </w:pPr>
      <w:r w:rsidRPr="0078490B">
        <w:rPr>
          <w:rStyle w:val="Textoennegrita"/>
          <w:b w:val="0"/>
          <w:bCs w:val="0"/>
          <w:color w:val="auto"/>
          <w:lang w:val="es-BO"/>
        </w:rPr>
        <w:t>Acción</w:t>
      </w:r>
      <w:r w:rsidRPr="0078490B">
        <w:rPr>
          <w:rStyle w:val="Textoennegrita"/>
          <w:b w:val="0"/>
          <w:bCs w:val="0"/>
          <w:lang w:val="es-BO"/>
        </w:rPr>
        <w:t>:</w:t>
      </w:r>
    </w:p>
    <w:p w14:paraId="67150F80" w14:textId="77777777" w:rsidR="0078490B" w:rsidRPr="0078490B" w:rsidRDefault="0078490B" w:rsidP="0078490B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Escalar valores numéricos a rangos uniformes, si es necesario (</w:t>
      </w:r>
      <w:proofErr w:type="spellStart"/>
      <w:r w:rsidRPr="0078490B">
        <w:rPr>
          <w:lang w:val="es-BO"/>
        </w:rPr>
        <w:t>e.g</w:t>
      </w:r>
      <w:proofErr w:type="spellEnd"/>
      <w:r w:rsidRPr="0078490B">
        <w:rPr>
          <w:lang w:val="es-BO"/>
        </w:rPr>
        <w:t>., normalización entre 0 y 1).</w:t>
      </w:r>
    </w:p>
    <w:p w14:paraId="2E0081EF" w14:textId="77777777" w:rsidR="0078490B" w:rsidRPr="0078490B" w:rsidRDefault="0078490B" w:rsidP="0078490B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Asegurar consistencia en las unidades (por ejemplo, duración siempre en meses).</w:t>
      </w:r>
    </w:p>
    <w:p w14:paraId="64857EE5" w14:textId="77777777" w:rsidR="0078490B" w:rsidRDefault="0078490B" w:rsidP="0078490B">
      <w:pPr>
        <w:pStyle w:val="Ttulo4"/>
      </w:pPr>
      <w:proofErr w:type="spellStart"/>
      <w:r w:rsidRPr="0078490B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7062058F" w14:textId="77777777" w:rsidR="0078490B" w:rsidRPr="0078490B" w:rsidRDefault="0078490B" w:rsidP="0078490B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Convertir todas las duraciones de años a meses.</w:t>
      </w:r>
    </w:p>
    <w:p w14:paraId="7B7C2E24" w14:textId="77777777" w:rsidR="0078490B" w:rsidRPr="0078490B" w:rsidRDefault="0078490B" w:rsidP="0078490B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Normalizar montos de crédito a miles de DM, si es necesario.</w:t>
      </w:r>
    </w:p>
    <w:p w14:paraId="66030A32" w14:textId="77777777" w:rsidR="0078490B" w:rsidRDefault="00FD4BDF" w:rsidP="0078490B">
      <w:pPr>
        <w:spacing w:after="0"/>
      </w:pPr>
      <w:r>
        <w:pict w14:anchorId="71A48CFE">
          <v:rect id="_x0000_i1028" style="width:0;height:1.5pt" o:hralign="center" o:hrstd="t" o:hr="t" fillcolor="#a0a0a0" stroked="f"/>
        </w:pict>
      </w:r>
    </w:p>
    <w:p w14:paraId="1DAB0864" w14:textId="77777777" w:rsidR="0078490B" w:rsidRPr="0078490B" w:rsidRDefault="0078490B" w:rsidP="0078490B">
      <w:pPr>
        <w:pStyle w:val="Ttulo3"/>
        <w:rPr>
          <w:lang w:val="es-BO"/>
        </w:rPr>
      </w:pPr>
      <w:bookmarkStart w:id="5" w:name="_Toc183738308"/>
      <w:r w:rsidRPr="0078490B">
        <w:rPr>
          <w:rStyle w:val="Textoennegrita"/>
          <w:b/>
          <w:bCs/>
          <w:lang w:val="es-BO"/>
        </w:rPr>
        <w:t>5. Definición de las etiquetas o clases</w:t>
      </w:r>
      <w:bookmarkEnd w:id="5"/>
    </w:p>
    <w:p w14:paraId="456DB134" w14:textId="77777777" w:rsidR="0078490B" w:rsidRDefault="0078490B" w:rsidP="0078490B">
      <w:pPr>
        <w:pStyle w:val="Ttulo4"/>
      </w:pPr>
      <w:proofErr w:type="spellStart"/>
      <w:r w:rsidRPr="0078490B">
        <w:rPr>
          <w:rStyle w:val="Textoennegrita"/>
          <w:b w:val="0"/>
          <w:bCs w:val="0"/>
          <w:color w:val="auto"/>
        </w:rPr>
        <w:t>Acción</w:t>
      </w:r>
      <w:proofErr w:type="spellEnd"/>
      <w:r>
        <w:rPr>
          <w:rStyle w:val="Textoennegrita"/>
          <w:b w:val="0"/>
          <w:bCs w:val="0"/>
        </w:rPr>
        <w:t>:</w:t>
      </w:r>
    </w:p>
    <w:p w14:paraId="1C33FFAB" w14:textId="77777777" w:rsidR="0078490B" w:rsidRPr="0078490B" w:rsidRDefault="0078490B" w:rsidP="0078490B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Si se trata de un problema supervisado, definir claramente la etiqueta o clase objetivo para predicción.</w:t>
      </w:r>
    </w:p>
    <w:p w14:paraId="11E40C8E" w14:textId="77777777" w:rsidR="0078490B" w:rsidRDefault="0078490B" w:rsidP="0078490B">
      <w:pPr>
        <w:pStyle w:val="Ttulo4"/>
      </w:pPr>
      <w:proofErr w:type="spellStart"/>
      <w:r w:rsidRPr="0078490B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74C2575C" w14:textId="77777777" w:rsidR="0078490B" w:rsidRDefault="0078490B" w:rsidP="0078490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Clasificar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5E9E51F7" w14:textId="77777777" w:rsidR="0078490B" w:rsidRDefault="0078490B" w:rsidP="007849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1</w:t>
      </w:r>
      <w:r>
        <w:t xml:space="preserve"> (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otorgado</w:t>
      </w:r>
      <w:proofErr w:type="spellEnd"/>
      <w:r>
        <w:t xml:space="preserve"> sin </w:t>
      </w:r>
      <w:proofErr w:type="spellStart"/>
      <w:r>
        <w:t>problemas</w:t>
      </w:r>
      <w:proofErr w:type="spellEnd"/>
      <w:r>
        <w:t>).</w:t>
      </w:r>
    </w:p>
    <w:p w14:paraId="7ABB6025" w14:textId="77777777" w:rsidR="0078490B" w:rsidRDefault="0078490B" w:rsidP="007849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0</w:t>
      </w:r>
      <w:r>
        <w:t xml:space="preserve"> (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denegado</w:t>
      </w:r>
      <w:proofErr w:type="spellEnd"/>
      <w:r>
        <w:t xml:space="preserve"> o </w:t>
      </w:r>
      <w:proofErr w:type="spellStart"/>
      <w:r>
        <w:t>incumplido</w:t>
      </w:r>
      <w:proofErr w:type="spellEnd"/>
      <w:r>
        <w:t>).</w:t>
      </w:r>
    </w:p>
    <w:p w14:paraId="01646F78" w14:textId="77777777" w:rsidR="0078490B" w:rsidRDefault="00FD4BDF" w:rsidP="0078490B">
      <w:pPr>
        <w:spacing w:after="0"/>
      </w:pPr>
      <w:r>
        <w:pict w14:anchorId="50C1D1A7">
          <v:rect id="_x0000_i1029" style="width:0;height:1.5pt" o:hralign="center" o:hrstd="t" o:hr="t" fillcolor="#a0a0a0" stroked="f"/>
        </w:pict>
      </w:r>
    </w:p>
    <w:p w14:paraId="0515042C" w14:textId="77777777" w:rsidR="0078490B" w:rsidRPr="0078490B" w:rsidRDefault="0078490B" w:rsidP="0078490B">
      <w:pPr>
        <w:pStyle w:val="Ttulo3"/>
        <w:rPr>
          <w:lang w:val="es-BO"/>
        </w:rPr>
      </w:pPr>
      <w:bookmarkStart w:id="6" w:name="_Toc183738309"/>
      <w:r w:rsidRPr="0078490B">
        <w:rPr>
          <w:rStyle w:val="Textoennegrita"/>
          <w:b/>
          <w:bCs/>
          <w:lang w:val="es-BO"/>
        </w:rPr>
        <w:t>6. Generación del archivo ARFF</w:t>
      </w:r>
      <w:bookmarkEnd w:id="6"/>
    </w:p>
    <w:p w14:paraId="124DBA98" w14:textId="77777777" w:rsidR="0078490B" w:rsidRPr="0078490B" w:rsidRDefault="0078490B" w:rsidP="0078490B">
      <w:pPr>
        <w:pStyle w:val="Ttulo4"/>
        <w:rPr>
          <w:lang w:val="es-BO"/>
        </w:rPr>
      </w:pPr>
      <w:r w:rsidRPr="0078490B">
        <w:rPr>
          <w:rStyle w:val="Textoennegrita"/>
          <w:b w:val="0"/>
          <w:bCs w:val="0"/>
          <w:color w:val="auto"/>
          <w:lang w:val="es-BO"/>
        </w:rPr>
        <w:t>Acción</w:t>
      </w:r>
      <w:r w:rsidRPr="0078490B">
        <w:rPr>
          <w:rStyle w:val="Textoennegrita"/>
          <w:b w:val="0"/>
          <w:bCs w:val="0"/>
          <w:lang w:val="es-BO"/>
        </w:rPr>
        <w:t>:</w:t>
      </w:r>
    </w:p>
    <w:p w14:paraId="4AFC1771" w14:textId="77777777" w:rsidR="0078490B" w:rsidRPr="0078490B" w:rsidRDefault="0078490B" w:rsidP="0078490B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Crear un archivo de texto que siga la estructura específica de ARFF:</w:t>
      </w:r>
    </w:p>
    <w:p w14:paraId="441C29CA" w14:textId="77777777" w:rsidR="0078490B" w:rsidRPr="0078490B" w:rsidRDefault="0078490B" w:rsidP="0078490B">
      <w:pPr>
        <w:numPr>
          <w:ilvl w:val="1"/>
          <w:numId w:val="34"/>
        </w:numPr>
        <w:spacing w:before="100" w:beforeAutospacing="1" w:after="100" w:afterAutospacing="1" w:line="240" w:lineRule="auto"/>
        <w:rPr>
          <w:lang w:val="es-BO"/>
        </w:rPr>
      </w:pPr>
      <w:r w:rsidRPr="0078490B">
        <w:rPr>
          <w:lang w:val="es-BO"/>
        </w:rPr>
        <w:t>Encabezado con nombre de la relación (</w:t>
      </w:r>
      <w:r w:rsidRPr="0078490B">
        <w:rPr>
          <w:rStyle w:val="CdigoHTML"/>
          <w:rFonts w:eastAsiaTheme="majorEastAsia"/>
          <w:lang w:val="es-BO"/>
        </w:rPr>
        <w:t>@relation</w:t>
      </w:r>
      <w:r w:rsidRPr="0078490B">
        <w:rPr>
          <w:lang w:val="es-BO"/>
        </w:rPr>
        <w:t>).</w:t>
      </w:r>
    </w:p>
    <w:p w14:paraId="077C1157" w14:textId="77777777" w:rsidR="0078490B" w:rsidRDefault="0078490B" w:rsidP="0078490B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(</w:t>
      </w:r>
      <w:r>
        <w:rPr>
          <w:rStyle w:val="CdigoHTML"/>
          <w:rFonts w:eastAsiaTheme="majorEastAsia"/>
        </w:rPr>
        <w:t>@attribute</w:t>
      </w:r>
      <w:r>
        <w:t>).</w:t>
      </w:r>
    </w:p>
    <w:p w14:paraId="6FDF90BE" w14:textId="43A6BABF" w:rsidR="00705E48" w:rsidRDefault="0078490B" w:rsidP="0078490B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t>Sección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r>
        <w:rPr>
          <w:rStyle w:val="CdigoHTML"/>
          <w:rFonts w:eastAsiaTheme="majorEastAsia"/>
        </w:rPr>
        <w:t>@data</w:t>
      </w:r>
      <w:r>
        <w:t>).</w:t>
      </w:r>
    </w:p>
    <w:p w14:paraId="5D53C9FD" w14:textId="7278C4C6" w:rsidR="00705E48" w:rsidRDefault="00705E48"/>
    <w:p w14:paraId="1E21E647" w14:textId="10A54FAE" w:rsidR="00705E48" w:rsidRPr="00FD4BDF" w:rsidRDefault="00705E48" w:rsidP="0039140C">
      <w:pPr>
        <w:pStyle w:val="Ttulo1"/>
        <w:rPr>
          <w:b/>
          <w:bCs/>
          <w:color w:val="auto"/>
          <w:lang w:val="es-BO"/>
        </w:rPr>
      </w:pPr>
      <w:bookmarkStart w:id="7" w:name="_Toc183738310"/>
      <w:r w:rsidRPr="00FD4BDF">
        <w:rPr>
          <w:b/>
          <w:bCs/>
          <w:color w:val="auto"/>
          <w:lang w:val="es-BO"/>
        </w:rPr>
        <w:lastRenderedPageBreak/>
        <w:t>Descripción de los atributos</w:t>
      </w:r>
      <w:bookmarkEnd w:id="7"/>
    </w:p>
    <w:p w14:paraId="58F425B1" w14:textId="77777777" w:rsidR="00705E48" w:rsidRPr="00FD4BDF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83738311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Status of existing checking account (</w:t>
      </w:r>
      <w:proofErr w:type="spellStart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Cualitativo</w:t>
      </w:r>
      <w:proofErr w:type="spellEnd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bookmarkEnd w:id="8"/>
    </w:p>
    <w:p w14:paraId="2956E7B2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Representa el estado de la cuenta corriente existente. Las categorías reflejan la cantidad de dinero en la cuenta:</w:t>
      </w:r>
    </w:p>
    <w:p w14:paraId="06035CD4" w14:textId="77777777" w:rsidR="00705E48" w:rsidRPr="00705E48" w:rsidRDefault="00705E48" w:rsidP="00705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(&lt; 0 DM).</w:t>
      </w:r>
    </w:p>
    <w:p w14:paraId="4A0CD73B" w14:textId="77777777" w:rsidR="00705E48" w:rsidRPr="00705E48" w:rsidRDefault="00705E48" w:rsidP="00705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Saldo entre 0 y menos de 200 DM.</w:t>
      </w:r>
    </w:p>
    <w:p w14:paraId="69A9BE55" w14:textId="77777777" w:rsidR="00705E48" w:rsidRPr="00705E48" w:rsidRDefault="00705E48" w:rsidP="00705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Saldo &gt;= 200 DM o salario depositado regularmente por al menos un año.</w:t>
      </w:r>
    </w:p>
    <w:p w14:paraId="06971FAE" w14:textId="003E5157" w:rsidR="00705E48" w:rsidRPr="00705E48" w:rsidRDefault="00705E48" w:rsidP="00705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No tiene cuenta corriente.</w:t>
      </w:r>
    </w:p>
    <w:p w14:paraId="1A1FCB9F" w14:textId="7A41C75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4889564E" wp14:editId="0ACEF848">
            <wp:extent cx="5943600" cy="2320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E2C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08E083">
          <v:rect id="_x0000_i1030" style="width:0;height:1.5pt" o:hralign="center" o:hrstd="t" o:hr="t" fillcolor="#a0a0a0" stroked="f"/>
        </w:pict>
      </w:r>
    </w:p>
    <w:p w14:paraId="4E54A341" w14:textId="77777777" w:rsidR="00705E48" w:rsidRPr="00FD4BDF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9" w:name="_Toc183738312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2. </w:t>
      </w:r>
      <w:proofErr w:type="spellStart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Duration</w:t>
      </w:r>
      <w:proofErr w:type="spellEnd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in </w:t>
      </w:r>
      <w:proofErr w:type="spellStart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month</w:t>
      </w:r>
      <w:proofErr w:type="spellEnd"/>
      <w:r w:rsidRPr="00FD4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(Numérico)</w:t>
      </w:r>
      <w:bookmarkEnd w:id="9"/>
    </w:p>
    <w:p w14:paraId="2007C337" w14:textId="77F7BCF7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Duración del préstamo en meses.</w:t>
      </w:r>
    </w:p>
    <w:p w14:paraId="761952ED" w14:textId="491BA1E5" w:rsidR="003C7D48" w:rsidRDefault="003C7D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C7D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4771CE4A" wp14:editId="45F7A903">
            <wp:extent cx="5943600" cy="15182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4CF" w14:textId="77777777" w:rsidR="003C7D48" w:rsidRPr="00705E48" w:rsidRDefault="003C7D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64D8DD36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9A0444">
          <v:rect id="_x0000_i1031" style="width:0;height:1.5pt" o:hralign="center" o:hrstd="t" o:hr="t" fillcolor="#a0a0a0" stroked="f"/>
        </w:pict>
      </w:r>
    </w:p>
    <w:p w14:paraId="6EAB3E5A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0" w:name="_Toc183738313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lastRenderedPageBreak/>
        <w:t xml:space="preserve">3.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Credit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history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0"/>
    </w:p>
    <w:p w14:paraId="3A83E574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Indica el historial crediticio del cliente:</w:t>
      </w:r>
    </w:p>
    <w:p w14:paraId="71065633" w14:textId="77777777" w:rsidR="00705E48" w:rsidRPr="00705E48" w:rsidRDefault="00705E48" w:rsidP="00705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A30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Nunca tuvo créditos / Todos los créditos anteriores fueron pagados puntualmente.</w:t>
      </w:r>
    </w:p>
    <w:p w14:paraId="1B25D22C" w14:textId="77777777" w:rsidR="00705E48" w:rsidRPr="00705E48" w:rsidRDefault="00705E48" w:rsidP="00705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A31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Todos los créditos en este banco fueron pagados puntualmente.</w:t>
      </w:r>
    </w:p>
    <w:p w14:paraId="14FCAE57" w14:textId="77777777" w:rsidR="00705E48" w:rsidRPr="00705E48" w:rsidRDefault="00705E48" w:rsidP="00705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A32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Créditos existentes pagados puntualmente hasta ahora.</w:t>
      </w:r>
    </w:p>
    <w:p w14:paraId="3CB8F69A" w14:textId="77777777" w:rsidR="00705E48" w:rsidRPr="00705E48" w:rsidRDefault="00705E48" w:rsidP="00705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A33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Retrasos en pagos en el pasado.</w:t>
      </w:r>
    </w:p>
    <w:p w14:paraId="1ED9583A" w14:textId="294CF426" w:rsidR="00705E48" w:rsidRDefault="00705E48" w:rsidP="00705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A34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Cuenta crítica / Créditos existentes en otras instituciones.</w:t>
      </w:r>
    </w:p>
    <w:p w14:paraId="083F1C77" w14:textId="25C8199A" w:rsidR="003C7D48" w:rsidRPr="00705E48" w:rsidRDefault="003C7D48" w:rsidP="003C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C7D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088AE005" wp14:editId="1A0A1896">
            <wp:extent cx="5943600" cy="2317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A3A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A27626">
          <v:rect id="_x0000_i1032" style="width:0;height:1.5pt" o:hralign="center" o:hrstd="t" o:hr="t" fillcolor="#a0a0a0" stroked="f"/>
        </w:pict>
      </w:r>
    </w:p>
    <w:p w14:paraId="75041C8A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1" w:name="_Toc183738314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4.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Purpose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1"/>
    </w:p>
    <w:p w14:paraId="39C7C030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El propósito del crédito solicitado:</w:t>
      </w:r>
    </w:p>
    <w:p w14:paraId="3F24B433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A40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Automóvil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nuevo.</w:t>
      </w:r>
    </w:p>
    <w:p w14:paraId="7E21DC4B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Automóvil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0D2C4B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Muebles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equipamiento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692D9C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Radio/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televisión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0796F5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Electrodomésticos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71450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A45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Reparaciones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131CB3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A46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Educación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40DE7D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A47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Vacaciones (categoría posiblemente inexistente).</w:t>
      </w:r>
    </w:p>
    <w:p w14:paraId="73A4249E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A48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Reentrenamiento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DBEFA" w14:textId="77777777" w:rsidR="00705E48" w:rsidRP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A49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Negocios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346725" w14:textId="105DE080" w:rsidR="00705E48" w:rsidRDefault="00705E48" w:rsidP="00705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A410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Otros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A5634" w14:textId="7C4A0292" w:rsidR="003C7D48" w:rsidRDefault="003C7D48" w:rsidP="003C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19AA4" w14:textId="5BA66C4E" w:rsidR="003C7D48" w:rsidRDefault="003C7D48" w:rsidP="003C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5C74D" w14:textId="109AA993" w:rsidR="003C7D48" w:rsidRPr="00705E48" w:rsidRDefault="003C7D48" w:rsidP="003C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4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8681CE2" wp14:editId="6DAB157F">
            <wp:extent cx="5943600" cy="2256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6B0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B7AA8">
          <v:rect id="_x0000_i1033" style="width:0;height:1.5pt" o:hralign="center" o:hrstd="t" o:hr="t" fillcolor="#a0a0a0" stroked="f"/>
        </w:pict>
      </w:r>
    </w:p>
    <w:p w14:paraId="53843C62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2" w:name="_Toc183738315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5.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Credit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amount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(Numérico)</w:t>
      </w:r>
      <w:bookmarkEnd w:id="12"/>
    </w:p>
    <w:p w14:paraId="130D4B67" w14:textId="5764A9F0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Monto del crédito solicitado en DM.</w:t>
      </w:r>
    </w:p>
    <w:p w14:paraId="4BD83F51" w14:textId="4A0F52EF" w:rsidR="003C7D48" w:rsidRPr="00705E48" w:rsidRDefault="003C7D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C7D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48ED85BF" wp14:editId="75A0C39D">
            <wp:extent cx="5943600" cy="14966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30E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D3367">
          <v:rect id="_x0000_i1034" style="width:0;height:1.5pt" o:hralign="center" o:hrstd="t" o:hr="t" fillcolor="#a0a0a0" stroked="f"/>
        </w:pict>
      </w:r>
    </w:p>
    <w:p w14:paraId="5ED4A23F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3" w:name="_Toc183738316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6.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Savings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account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/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bonds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3"/>
    </w:p>
    <w:p w14:paraId="1E6133A4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Estado de cuentas de ahorros o bonos:</w:t>
      </w:r>
    </w:p>
    <w:p w14:paraId="1206D925" w14:textId="77777777" w:rsidR="00705E48" w:rsidRPr="00705E48" w:rsidRDefault="00705E48" w:rsidP="00705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A61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100 DM.</w:t>
      </w:r>
    </w:p>
    <w:p w14:paraId="2BC52D9E" w14:textId="77777777" w:rsidR="00705E48" w:rsidRPr="00705E48" w:rsidRDefault="00705E48" w:rsidP="00705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A62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Saldo entre 100 y menos de 500 DM.</w:t>
      </w:r>
    </w:p>
    <w:p w14:paraId="4673E3AF" w14:textId="77777777" w:rsidR="00705E48" w:rsidRPr="00705E48" w:rsidRDefault="00705E48" w:rsidP="00705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A63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Saldo entre 500 y menos de 1000 DM.</w:t>
      </w:r>
    </w:p>
    <w:p w14:paraId="66F28FE2" w14:textId="77777777" w:rsidR="00705E48" w:rsidRPr="00705E48" w:rsidRDefault="00705E48" w:rsidP="00705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A64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1000 DM.</w:t>
      </w:r>
    </w:p>
    <w:p w14:paraId="0286ACBE" w14:textId="4A3F4A7B" w:rsidR="00705E48" w:rsidRDefault="00705E48" w:rsidP="00705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A65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Desconocido / Sin cuenta de ahorros.</w:t>
      </w:r>
    </w:p>
    <w:p w14:paraId="79194079" w14:textId="58CB6275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0D8D1021" w14:textId="77B06B7F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3A84EF0E" w14:textId="77777777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36D6B3D4" w14:textId="6F982308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lastRenderedPageBreak/>
        <w:drawing>
          <wp:inline distT="0" distB="0" distL="0" distR="0" wp14:anchorId="3116B7F4" wp14:editId="3C1AEA37">
            <wp:extent cx="5943600" cy="22917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348"/>
                    <a:stretch/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DAE1F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69F559">
          <v:rect id="_x0000_i1035" style="width:0;height:1.5pt" o:hralign="center" o:hrstd="t" o:hr="t" fillcolor="#a0a0a0" stroked="f"/>
        </w:pict>
      </w:r>
    </w:p>
    <w:p w14:paraId="532D9E79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4" w:name="_Toc183738317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7.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Present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employment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since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4"/>
    </w:p>
    <w:p w14:paraId="1825762C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Duración del empleo actual:</w:t>
      </w:r>
    </w:p>
    <w:p w14:paraId="70332197" w14:textId="77777777" w:rsidR="00705E48" w:rsidRPr="00705E48" w:rsidRDefault="00705E48" w:rsidP="00705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A71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Desempleado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9C931E" w14:textId="77777777" w:rsidR="00705E48" w:rsidRPr="00705E48" w:rsidRDefault="00705E48" w:rsidP="00705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A72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Menos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año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C4CA14" w14:textId="77777777" w:rsidR="00705E48" w:rsidRPr="00705E48" w:rsidRDefault="00705E48" w:rsidP="00705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A73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Entre 1 y menos de 4 años.</w:t>
      </w:r>
    </w:p>
    <w:p w14:paraId="5989358F" w14:textId="77777777" w:rsidR="00705E48" w:rsidRPr="00705E48" w:rsidRDefault="00705E48" w:rsidP="00705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A74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Entre 4 y menos de 7 años.</w:t>
      </w:r>
    </w:p>
    <w:p w14:paraId="7FD8960C" w14:textId="18D3BD63" w:rsidR="00705E48" w:rsidRDefault="00705E48" w:rsidP="00705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A75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7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años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153584" w14:textId="23985001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877F70" wp14:editId="46B18717">
            <wp:extent cx="5943600" cy="22618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741" w14:textId="01104F48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E1D4C" w14:textId="3D76E9E4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7A9BF" w14:textId="77777777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1482A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BF63118">
          <v:rect id="_x0000_i1036" style="width:0;height:1.5pt" o:hralign="center" o:hrstd="t" o:hr="t" fillcolor="#a0a0a0" stroked="f"/>
        </w:pict>
      </w:r>
    </w:p>
    <w:p w14:paraId="533A4C32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183738318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Installment rate in percentage of disposable income (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Numérico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bookmarkEnd w:id="15"/>
    </w:p>
    <w:p w14:paraId="7E8A0B4D" w14:textId="5937B6AA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Porcentaje del ingreso disponible destinado a pagar la cuota mensual del crédito.</w:t>
      </w:r>
    </w:p>
    <w:p w14:paraId="49676D07" w14:textId="0E533B97" w:rsidR="00331A83" w:rsidRPr="00705E48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2A21BF96" wp14:editId="5F0D7F97">
            <wp:extent cx="5943600" cy="1983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3"/>
                    <a:stretch/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093D1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C656CA">
          <v:rect id="_x0000_i1037" style="width:0;height:1.5pt" o:hralign="center" o:hrstd="t" o:hr="t" fillcolor="#a0a0a0" stroked="f"/>
        </w:pict>
      </w:r>
    </w:p>
    <w:p w14:paraId="129382BC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6" w:name="_Toc183738319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Personal status and sex (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Cualitativo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bookmarkEnd w:id="16"/>
    </w:p>
    <w:p w14:paraId="400B168D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Estado civil y género del cliente:</w:t>
      </w:r>
    </w:p>
    <w:p w14:paraId="046CF82B" w14:textId="77777777" w:rsidR="00705E48" w:rsidRPr="00705E48" w:rsidRDefault="00705E48" w:rsidP="00705E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A91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Hombre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divorciado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92E09" w14:textId="77777777" w:rsidR="00705E48" w:rsidRPr="00705E48" w:rsidRDefault="00705E48" w:rsidP="00705E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A92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Mujer divorciada/separada/casada.</w:t>
      </w:r>
    </w:p>
    <w:p w14:paraId="3AE7F3C0" w14:textId="77777777" w:rsidR="00705E48" w:rsidRPr="00705E48" w:rsidRDefault="00705E48" w:rsidP="00705E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A93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Hombre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soltero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7ED67A" w14:textId="77777777" w:rsidR="00705E48" w:rsidRPr="00705E48" w:rsidRDefault="00705E48" w:rsidP="00705E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A94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Hombre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viudo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6FC54" w14:textId="23E4B5E6" w:rsidR="00705E48" w:rsidRDefault="00705E48" w:rsidP="00705E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A95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Mujer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soltera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22FD91" w14:textId="08E00AF1" w:rsidR="00331A83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D7A5B8" wp14:editId="4BDA1838">
            <wp:extent cx="5943600" cy="2325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76ED" w14:textId="77777777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B2603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9FC3A87">
          <v:rect id="_x0000_i1038" style="width:0;height:1.5pt" o:hralign="center" o:hrstd="t" o:hr="t" fillcolor="#a0a0a0" stroked="f"/>
        </w:pict>
      </w:r>
    </w:p>
    <w:p w14:paraId="052E38E7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7" w:name="_Toc183738320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10.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Other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debtors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/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guarantors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7"/>
    </w:p>
    <w:p w14:paraId="5949BA7A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Otros responsables del crédito:</w:t>
      </w:r>
    </w:p>
    <w:p w14:paraId="7C83BBE0" w14:textId="77777777" w:rsidR="00705E48" w:rsidRPr="00705E48" w:rsidRDefault="00705E48" w:rsidP="00705E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A101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Ninguno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CB6D3E" w14:textId="77777777" w:rsidR="00705E48" w:rsidRPr="00705E48" w:rsidRDefault="00705E48" w:rsidP="00705E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A102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Co-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solicitante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2AE0E0" w14:textId="2715C79A" w:rsidR="00705E48" w:rsidRDefault="00705E48" w:rsidP="00705E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A103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Avalista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72DB3" w14:textId="10878909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0E7C6" wp14:editId="4E1ABB44">
            <wp:extent cx="5943600" cy="2237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D28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5E4143">
          <v:rect id="_x0000_i1039" style="width:0;height:1.5pt" o:hralign="center" o:hrstd="t" o:hr="t" fillcolor="#a0a0a0" stroked="f"/>
        </w:pict>
      </w:r>
    </w:p>
    <w:p w14:paraId="4FF3F411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8" w:name="_Toc183738321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11.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Present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residence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since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(Numérico)</w:t>
      </w:r>
      <w:bookmarkEnd w:id="18"/>
    </w:p>
    <w:p w14:paraId="5CE71687" w14:textId="728EFD10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Número de años viviendo en la residencia actual.</w:t>
      </w:r>
    </w:p>
    <w:p w14:paraId="728F3516" w14:textId="3F48F2BD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4F77E859" wp14:editId="68206ED6">
            <wp:extent cx="5943600" cy="1554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252F" w14:textId="41CAE54D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1FCBA393" w14:textId="624F1338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0EA13CDD" w14:textId="77777777" w:rsidR="00331A83" w:rsidRPr="00705E48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28581788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6FA5041">
          <v:rect id="_x0000_i1040" style="width:0;height:1.5pt" o:hralign="center" o:hrstd="t" o:hr="t" fillcolor="#a0a0a0" stroked="f"/>
        </w:pict>
      </w:r>
    </w:p>
    <w:p w14:paraId="568B71C1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19" w:name="_Toc183738322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12.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Property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19"/>
    </w:p>
    <w:p w14:paraId="3E97DF8A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Tipo de propiedad del cliente:</w:t>
      </w:r>
    </w:p>
    <w:p w14:paraId="63679695" w14:textId="77777777" w:rsidR="00705E48" w:rsidRPr="00705E48" w:rsidRDefault="00705E48" w:rsidP="00705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A121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Bienes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raíces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08D016" w14:textId="77777777" w:rsidR="00705E48" w:rsidRPr="00705E48" w:rsidRDefault="00705E48" w:rsidP="00705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A122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Ahorros en una sociedad de construcción / seguro de vida.</w:t>
      </w:r>
    </w:p>
    <w:p w14:paraId="25239C6F" w14:textId="77777777" w:rsidR="00705E48" w:rsidRPr="00705E48" w:rsidRDefault="00705E48" w:rsidP="00705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A123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Coche u otro activo (no en el atributo 6).</w:t>
      </w:r>
    </w:p>
    <w:p w14:paraId="623509E4" w14:textId="5AA8A4E1" w:rsidR="00705E48" w:rsidRDefault="00705E48" w:rsidP="00705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A124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Desconocido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Sin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propiedad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CA273B" w14:textId="2BB748F6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76E08E" wp14:editId="469E009C">
            <wp:extent cx="5943600" cy="22688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592E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587D6">
          <v:rect id="_x0000_i1041" style="width:0;height:1.5pt" o:hralign="center" o:hrstd="t" o:hr="t" fillcolor="#a0a0a0" stroked="f"/>
        </w:pict>
      </w:r>
    </w:p>
    <w:p w14:paraId="726EFC05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0" w:name="_Toc183738323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13. Age in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years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(Numérico)</w:t>
      </w:r>
      <w:bookmarkEnd w:id="20"/>
    </w:p>
    <w:p w14:paraId="26C74281" w14:textId="368A3963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Edad del cliente en años.</w:t>
      </w:r>
    </w:p>
    <w:p w14:paraId="6FC86733" w14:textId="762C005E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11170545" w14:textId="51CD2EC4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27A27807" wp14:editId="149FCECC">
            <wp:extent cx="5943600" cy="12211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A0E" w14:textId="74B78EEB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40F2C16F" w14:textId="3BF3A71A" w:rsidR="00331A83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0D5E59E1" w14:textId="77777777" w:rsidR="00331A83" w:rsidRPr="00705E48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454F1DEA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98D563">
          <v:rect id="_x0000_i1042" style="width:0;height:1.5pt" o:hralign="center" o:hrstd="t" o:hr="t" fillcolor="#a0a0a0" stroked="f"/>
        </w:pict>
      </w:r>
    </w:p>
    <w:p w14:paraId="073B65B0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1" w:name="_Toc183738324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14.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Other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installment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plans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21"/>
    </w:p>
    <w:p w14:paraId="0CB8D5F3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Planes de pago adicionales:</w:t>
      </w:r>
    </w:p>
    <w:p w14:paraId="29F489EB" w14:textId="77777777" w:rsidR="00705E48" w:rsidRPr="00705E48" w:rsidRDefault="00705E48" w:rsidP="00705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A141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Banco.</w:t>
      </w:r>
    </w:p>
    <w:p w14:paraId="255BD084" w14:textId="77777777" w:rsidR="00705E48" w:rsidRPr="00705E48" w:rsidRDefault="00705E48" w:rsidP="00705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A142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Tiendas.</w:t>
      </w:r>
    </w:p>
    <w:p w14:paraId="4E5B311E" w14:textId="77AAC083" w:rsidR="00705E48" w:rsidRDefault="00705E48" w:rsidP="00705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A143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Ninguno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A84F22" w14:textId="49DF236F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5F32F1" wp14:editId="220073E2">
            <wp:extent cx="5943600" cy="22936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2B96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3F1D18">
          <v:rect id="_x0000_i1043" style="width:0;height:1.5pt" o:hralign="center" o:hrstd="t" o:hr="t" fillcolor="#a0a0a0" stroked="f"/>
        </w:pict>
      </w:r>
    </w:p>
    <w:p w14:paraId="6C2CCB3E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2" w:name="_Toc183738325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15.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Housing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22"/>
    </w:p>
    <w:p w14:paraId="0D7DFABE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Tipo de vivienda:</w:t>
      </w:r>
    </w:p>
    <w:p w14:paraId="3509102F" w14:textId="77777777" w:rsidR="00705E48" w:rsidRPr="00705E48" w:rsidRDefault="00705E48" w:rsidP="00705E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A151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BEA7A7" w14:textId="77777777" w:rsidR="00705E48" w:rsidRPr="00705E48" w:rsidRDefault="00705E48" w:rsidP="00705E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A152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Propia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327D92" w14:textId="066A622C" w:rsidR="00705E48" w:rsidRDefault="00705E48" w:rsidP="00705E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A153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Sin costo (por ejemplo, prestada).</w:t>
      </w:r>
    </w:p>
    <w:p w14:paraId="3A44E6E2" w14:textId="0C8738B8" w:rsidR="00331A83" w:rsidRPr="00705E48" w:rsidRDefault="00331A83" w:rsidP="0033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3A97AA3C" wp14:editId="726C1C9A">
            <wp:extent cx="5516880" cy="2090638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657" cy="20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3F4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14BEB4C">
          <v:rect id="_x0000_i1044" style="width:0;height:1.5pt" o:hralign="center" o:hrstd="t" o:hr="t" fillcolor="#a0a0a0" stroked="f"/>
        </w:pict>
      </w:r>
    </w:p>
    <w:p w14:paraId="37582048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3" w:name="_Toc183738326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Number of existing credits at this bank (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Numérico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bookmarkEnd w:id="23"/>
    </w:p>
    <w:p w14:paraId="4ADB3F6D" w14:textId="38922446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Cantidad de créditos existentes con este banco.</w:t>
      </w:r>
    </w:p>
    <w:p w14:paraId="598673A9" w14:textId="5152229D" w:rsidR="00331A83" w:rsidRPr="00705E48" w:rsidRDefault="00331A83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331A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5706B9F9" wp14:editId="5E78E725">
            <wp:extent cx="5943600" cy="14827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732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8EAAAF">
          <v:rect id="_x0000_i1045" style="width:0;height:1.5pt" o:hralign="center" o:hrstd="t" o:hr="t" fillcolor="#a0a0a0" stroked="f"/>
        </w:pict>
      </w:r>
    </w:p>
    <w:p w14:paraId="6CA9F7C1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4" w:name="_Toc183738327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17. Job (Cualitativo)</w:t>
      </w:r>
      <w:bookmarkEnd w:id="24"/>
    </w:p>
    <w:p w14:paraId="4F92AB36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Categoría laboral del cliente:</w:t>
      </w:r>
    </w:p>
    <w:p w14:paraId="48BF1973" w14:textId="77777777" w:rsidR="00705E48" w:rsidRPr="00705E48" w:rsidRDefault="00705E48" w:rsidP="00705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A171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Desempleado / No calificado (no residente).</w:t>
      </w:r>
    </w:p>
    <w:p w14:paraId="66401AA8" w14:textId="77777777" w:rsidR="00705E48" w:rsidRPr="00705E48" w:rsidRDefault="00705E48" w:rsidP="00705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A172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calificado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residente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44B7C9E" w14:textId="77777777" w:rsidR="00705E48" w:rsidRPr="00705E48" w:rsidRDefault="00705E48" w:rsidP="00705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A173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Empleado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calificado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Oficial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F88E38" w14:textId="306064A4" w:rsidR="00705E48" w:rsidRDefault="00705E48" w:rsidP="00705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A174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Alta gerencia / Autónomo / Profesional altamente calificado.</w:t>
      </w:r>
    </w:p>
    <w:p w14:paraId="7D01A5EA" w14:textId="456D1D18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70C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603B03D4" wp14:editId="36ADD264">
            <wp:extent cx="5943600" cy="23025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0899" w14:textId="76DB99CC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61A815DA" w14:textId="085B3805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2E80D9E8" w14:textId="77777777" w:rsidR="00770CAE" w:rsidRPr="00705E48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4074C57F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436E0E1">
          <v:rect id="_x0000_i1046" style="width:0;height:1.5pt" o:hralign="center" o:hrstd="t" o:hr="t" fillcolor="#a0a0a0" stroked="f"/>
        </w:pict>
      </w:r>
    </w:p>
    <w:p w14:paraId="5AC97A18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5" w:name="_Toc183738328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Number of people being liable to provide maintenance for (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Numérico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bookmarkEnd w:id="25"/>
    </w:p>
    <w:p w14:paraId="7E5DC634" w14:textId="203454B4" w:rsid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Número de personas dependientes del cliente.</w:t>
      </w:r>
    </w:p>
    <w:p w14:paraId="12A23271" w14:textId="5D26997F" w:rsidR="00770CAE" w:rsidRPr="00705E48" w:rsidRDefault="00770CAE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70C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2CDB9792" wp14:editId="1BECFC51">
            <wp:extent cx="5943600" cy="11474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B0C6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5DE166">
          <v:rect id="_x0000_i1047" style="width:0;height:1.5pt" o:hralign="center" o:hrstd="t" o:hr="t" fillcolor="#a0a0a0" stroked="f"/>
        </w:pict>
      </w:r>
    </w:p>
    <w:p w14:paraId="334F8DBF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6" w:name="_Toc183738329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19.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Telephone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26"/>
    </w:p>
    <w:p w14:paraId="0DFDAEEF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Disponibilidad de teléfono:</w:t>
      </w:r>
    </w:p>
    <w:p w14:paraId="582CB26E" w14:textId="77777777" w:rsidR="00705E48" w:rsidRPr="00705E48" w:rsidRDefault="00705E48" w:rsidP="00705E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A191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tiene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teléfono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C61B39" w14:textId="6D9862C0" w:rsidR="00705E48" w:rsidRDefault="00705E48" w:rsidP="00705E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BO"/>
          <w14:ligatures w14:val="none"/>
        </w:rPr>
        <w:t>A192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: Sí, registrado a nombre del cliente.</w:t>
      </w:r>
    </w:p>
    <w:p w14:paraId="0A1149DA" w14:textId="3BCCD1CC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70C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BO"/>
          <w14:ligatures w14:val="none"/>
        </w:rPr>
        <w:drawing>
          <wp:inline distT="0" distB="0" distL="0" distR="0" wp14:anchorId="74E86EE7" wp14:editId="69DC198B">
            <wp:extent cx="5943600" cy="23196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52F4" w14:textId="48EC6491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2FDAD988" w14:textId="79D7FB7D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6DD7D661" w14:textId="0C483DB4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4A73DC9C" w14:textId="59E32BAE" w:rsidR="00770CAE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7B0F9856" w14:textId="77777777" w:rsidR="00770CAE" w:rsidRPr="00705E48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</w:p>
    <w:p w14:paraId="5C0F3DCF" w14:textId="77777777" w:rsidR="00705E48" w:rsidRPr="00705E48" w:rsidRDefault="00FD4BDF" w:rsidP="00705E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49CA860">
          <v:rect id="_x0000_i1048" style="width:0;height:1.5pt" o:hralign="center" o:hrstd="t" o:hr="t" fillcolor="#a0a0a0" stroked="f"/>
        </w:pict>
      </w:r>
    </w:p>
    <w:p w14:paraId="4FC321D0" w14:textId="77777777" w:rsidR="00705E48" w:rsidRPr="00705E48" w:rsidRDefault="00705E48" w:rsidP="00705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bookmarkStart w:id="27" w:name="_Toc183738330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20.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Foreign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</w:t>
      </w:r>
      <w:proofErr w:type="spellStart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worker</w:t>
      </w:r>
      <w:proofErr w:type="spellEnd"/>
      <w:r w:rsidRPr="00705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 xml:space="preserve"> (Cualitativo)</w:t>
      </w:r>
      <w:bookmarkEnd w:id="27"/>
    </w:p>
    <w:p w14:paraId="0BF50CD2" w14:textId="77777777" w:rsidR="00705E48" w:rsidRPr="00705E48" w:rsidRDefault="00705E48" w:rsidP="0070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Si el cliente es un trabajador extranjero:</w:t>
      </w:r>
    </w:p>
    <w:p w14:paraId="52F9891D" w14:textId="77777777" w:rsidR="00705E48" w:rsidRPr="00705E48" w:rsidRDefault="00705E48" w:rsidP="00705E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A201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Sí</w:t>
      </w:r>
      <w:proofErr w:type="spellEnd"/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0DF98C" w14:textId="20540B30" w:rsidR="00705E48" w:rsidRDefault="00705E48" w:rsidP="00705E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5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A202</w:t>
      </w:r>
      <w:r w:rsidRPr="00705E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No.</w:t>
      </w:r>
    </w:p>
    <w:p w14:paraId="533DF24C" w14:textId="4DC8B56D" w:rsidR="00770CAE" w:rsidRPr="00705E48" w:rsidRDefault="00770CAE" w:rsidP="0077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0C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50545" wp14:editId="47A38AB8">
            <wp:extent cx="5943600" cy="2314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A1A" w14:textId="40A91CC2" w:rsidR="00705E48" w:rsidRDefault="00705E48"/>
    <w:p w14:paraId="32C12129" w14:textId="3621DDD7" w:rsidR="0039140C" w:rsidRDefault="0039140C"/>
    <w:p w14:paraId="4C484092" w14:textId="0AE1F51D" w:rsidR="0039140C" w:rsidRDefault="0039140C"/>
    <w:p w14:paraId="1985055F" w14:textId="1F2BCAF5" w:rsidR="0039140C" w:rsidRDefault="0039140C"/>
    <w:p w14:paraId="6E15CA61" w14:textId="5501DFFA" w:rsidR="0039140C" w:rsidRDefault="0039140C"/>
    <w:p w14:paraId="43FA53A9" w14:textId="75684C10" w:rsidR="0039140C" w:rsidRDefault="0039140C"/>
    <w:p w14:paraId="3D3B0191" w14:textId="1BB7E5FA" w:rsidR="0039140C" w:rsidRDefault="0039140C"/>
    <w:p w14:paraId="78FE7A8A" w14:textId="55AFEE5A" w:rsidR="0039140C" w:rsidRDefault="0039140C"/>
    <w:p w14:paraId="5957D407" w14:textId="196DE883" w:rsidR="0039140C" w:rsidRDefault="0039140C"/>
    <w:p w14:paraId="287DA682" w14:textId="7769968D" w:rsidR="0039140C" w:rsidRDefault="0039140C"/>
    <w:p w14:paraId="28C18A72" w14:textId="23E90E8F" w:rsidR="0039140C" w:rsidRDefault="0039140C"/>
    <w:p w14:paraId="3EE040F1" w14:textId="3C2831D8" w:rsidR="0039140C" w:rsidRDefault="0039140C"/>
    <w:p w14:paraId="6D0D1291" w14:textId="298E427B" w:rsidR="0039140C" w:rsidRDefault="0039140C"/>
    <w:p w14:paraId="5199419F" w14:textId="7F7761E6" w:rsidR="0039140C" w:rsidRDefault="0039140C"/>
    <w:p w14:paraId="45890F5D" w14:textId="0E7507A6" w:rsidR="0039140C" w:rsidRPr="0039140C" w:rsidRDefault="0039140C" w:rsidP="0039140C">
      <w:pPr>
        <w:pStyle w:val="Ttulo1"/>
        <w:rPr>
          <w:rStyle w:val="Textoennegrita"/>
          <w:color w:val="auto"/>
          <w:lang w:val="es-BO"/>
        </w:rPr>
      </w:pPr>
      <w:bookmarkStart w:id="28" w:name="_Toc183738331"/>
      <w:r>
        <w:rPr>
          <w:b/>
          <w:bCs/>
          <w:color w:val="auto"/>
          <w:lang w:val="es-BO"/>
        </w:rPr>
        <w:lastRenderedPageBreak/>
        <w:t>Ejemplos de uso</w:t>
      </w:r>
      <w:bookmarkEnd w:id="28"/>
    </w:p>
    <w:p w14:paraId="45D4299C" w14:textId="24EA248E" w:rsidR="0039140C" w:rsidRPr="0039140C" w:rsidRDefault="0039140C" w:rsidP="0039140C">
      <w:pPr>
        <w:pStyle w:val="Ttulo3"/>
        <w:rPr>
          <w:lang w:val="es-BO"/>
        </w:rPr>
      </w:pPr>
      <w:bookmarkStart w:id="29" w:name="_Toc183738332"/>
      <w:r w:rsidRPr="0039140C">
        <w:rPr>
          <w:rStyle w:val="Textoennegrita"/>
          <w:b/>
          <w:bCs/>
          <w:lang w:val="es-BO"/>
        </w:rPr>
        <w:t>1. Segmentación de clientes</w:t>
      </w:r>
      <w:bookmarkEnd w:id="29"/>
    </w:p>
    <w:p w14:paraId="774D2919" w14:textId="77777777" w:rsidR="0039140C" w:rsidRPr="0039140C" w:rsidRDefault="0039140C" w:rsidP="0039140C">
      <w:pPr>
        <w:pStyle w:val="Ttulo4"/>
        <w:rPr>
          <w:color w:val="auto"/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Objetivo:</w:t>
      </w:r>
    </w:p>
    <w:p w14:paraId="662EA5B5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Identificar grupos de clientes con características similares para ofrecer productos financieros personalizados.</w:t>
      </w:r>
    </w:p>
    <w:p w14:paraId="2697F3E3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2E740ADB" w14:textId="77777777" w:rsidR="0039140C" w:rsidRDefault="0039140C" w:rsidP="0039140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Segmentos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según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riesgo</w:t>
      </w:r>
      <w:proofErr w:type="spellEnd"/>
      <w:r>
        <w:rPr>
          <w:rStyle w:val="Textoennegrita"/>
        </w:rPr>
        <w:t>:</w:t>
      </w:r>
    </w:p>
    <w:p w14:paraId="34D140A9" w14:textId="77777777" w:rsidR="0039140C" w:rsidRPr="0039140C" w:rsidRDefault="0039140C" w:rsidP="0039140C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historial impecable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history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A30</w:t>
      </w:r>
      <w:r w:rsidRPr="0039140C">
        <w:rPr>
          <w:lang w:val="es-BO"/>
        </w:rPr>
        <w:t>) y altos ingresos (</w:t>
      </w:r>
      <w:proofErr w:type="spellStart"/>
      <w:r w:rsidRPr="0039140C">
        <w:rPr>
          <w:rStyle w:val="CdigoHTML"/>
          <w:rFonts w:eastAsiaTheme="majorEastAsia"/>
          <w:lang w:val="es-BO"/>
        </w:rPr>
        <w:t>Savings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&gt;= 1000 DM</w:t>
      </w:r>
      <w:r w:rsidRPr="0039140C">
        <w:rPr>
          <w:lang w:val="es-BO"/>
        </w:rPr>
        <w:t>).</w:t>
      </w:r>
    </w:p>
    <w:p w14:paraId="5AAA69B6" w14:textId="77777777" w:rsidR="0039140C" w:rsidRPr="0039140C" w:rsidRDefault="0039140C" w:rsidP="0039140C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pagos atrasados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history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A33</w:t>
      </w:r>
      <w:r w:rsidRPr="0039140C">
        <w:rPr>
          <w:lang w:val="es-BO"/>
        </w:rPr>
        <w:t>) y poco tiempo en el empleo actual (</w:t>
      </w:r>
      <w:proofErr w:type="spellStart"/>
      <w:r w:rsidRPr="0039140C">
        <w:rPr>
          <w:rStyle w:val="CdigoHTML"/>
          <w:rFonts w:eastAsiaTheme="majorEastAsia"/>
          <w:lang w:val="es-BO"/>
        </w:rPr>
        <w:t>Present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employment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&lt; 1 año</w:t>
      </w:r>
      <w:r w:rsidRPr="0039140C">
        <w:rPr>
          <w:lang w:val="es-BO"/>
        </w:rPr>
        <w:t>).</w:t>
      </w:r>
    </w:p>
    <w:p w14:paraId="56A64E8C" w14:textId="77777777" w:rsidR="0039140C" w:rsidRPr="0039140C" w:rsidRDefault="0039140C" w:rsidP="0039140C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t>Segmentos según monto de crédito solicitado:</w:t>
      </w:r>
    </w:p>
    <w:p w14:paraId="45202C1F" w14:textId="77777777" w:rsidR="0039140C" w:rsidRPr="0039140C" w:rsidRDefault="0039140C" w:rsidP="0039140C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Créditos pequeños (&lt; 5000 DM): Pueden ofrecerse con menos requisitos.</w:t>
      </w:r>
    </w:p>
    <w:p w14:paraId="7E49843D" w14:textId="77777777" w:rsidR="0039140C" w:rsidRPr="0039140C" w:rsidRDefault="0039140C" w:rsidP="0039140C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Créditos grandes (≥ 10,000 DM): Requieren más evaluaciones.</w:t>
      </w:r>
    </w:p>
    <w:p w14:paraId="65631656" w14:textId="77777777" w:rsidR="0039140C" w:rsidRDefault="00FD4BDF" w:rsidP="0039140C">
      <w:pPr>
        <w:spacing w:after="0"/>
      </w:pPr>
      <w:r>
        <w:pict w14:anchorId="7BAD9490">
          <v:rect id="_x0000_i1049" style="width:0;height:1.5pt" o:hralign="center" o:hrstd="t" o:hr="t" fillcolor="#a0a0a0" stroked="f"/>
        </w:pict>
      </w:r>
    </w:p>
    <w:p w14:paraId="255CDCF3" w14:textId="77777777" w:rsidR="0039140C" w:rsidRPr="0039140C" w:rsidRDefault="0039140C" w:rsidP="0039140C">
      <w:pPr>
        <w:pStyle w:val="Ttulo3"/>
        <w:rPr>
          <w:lang w:val="es-BO"/>
        </w:rPr>
      </w:pPr>
      <w:bookmarkStart w:id="30" w:name="_Toc183738333"/>
      <w:r w:rsidRPr="0039140C">
        <w:rPr>
          <w:rStyle w:val="Textoennegrita"/>
          <w:b/>
          <w:bCs/>
          <w:lang w:val="es-BO"/>
        </w:rPr>
        <w:t>2. Evaluación de riesgo crediticio</w:t>
      </w:r>
      <w:bookmarkEnd w:id="30"/>
    </w:p>
    <w:p w14:paraId="76952BD8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53BFE7F1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Determinar las probabilidades de incumplimiento de pago basadas en patrones históricos.</w:t>
      </w:r>
    </w:p>
    <w:p w14:paraId="0431E6BD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096DA081" w14:textId="77777777" w:rsidR="0039140C" w:rsidRPr="0039140C" w:rsidRDefault="0039140C" w:rsidP="0039140C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t>Factores que más influyen en el incumplimiento:</w:t>
      </w:r>
    </w:p>
    <w:p w14:paraId="4DB31F0C" w14:textId="77777777" w:rsidR="0039140C" w:rsidRPr="0039140C" w:rsidRDefault="0039140C" w:rsidP="0039140C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Historial crítico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history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A34</w:t>
      </w:r>
      <w:r w:rsidRPr="0039140C">
        <w:rPr>
          <w:lang w:val="es-BO"/>
        </w:rPr>
        <w:t>) combinado con ingresos bajos (</w:t>
      </w:r>
      <w:proofErr w:type="spellStart"/>
      <w:r w:rsidRPr="0039140C">
        <w:rPr>
          <w:rStyle w:val="CdigoHTML"/>
          <w:rFonts w:eastAsiaTheme="majorEastAsia"/>
          <w:lang w:val="es-BO"/>
        </w:rPr>
        <w:t>Savings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&lt; 100 DM</w:t>
      </w:r>
      <w:r w:rsidRPr="0039140C">
        <w:rPr>
          <w:lang w:val="es-BO"/>
        </w:rPr>
        <w:t>).</w:t>
      </w:r>
    </w:p>
    <w:p w14:paraId="6BBAF350" w14:textId="77777777" w:rsidR="0039140C" w:rsidRPr="0039140C" w:rsidRDefault="0039140C" w:rsidP="0039140C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Altos montos de crédito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amount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&gt; 15,000 DM</w:t>
      </w:r>
      <w:r w:rsidRPr="0039140C">
        <w:rPr>
          <w:lang w:val="es-BO"/>
        </w:rPr>
        <w:t>) con tasa de pago alta (</w:t>
      </w:r>
      <w:proofErr w:type="spellStart"/>
      <w:r w:rsidRPr="0039140C">
        <w:rPr>
          <w:rStyle w:val="CdigoHTML"/>
          <w:rFonts w:eastAsiaTheme="majorEastAsia"/>
          <w:lang w:val="es-BO"/>
        </w:rPr>
        <w:t>Installment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rate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&gt; 30%</w:t>
      </w:r>
      <w:r w:rsidRPr="0039140C">
        <w:rPr>
          <w:lang w:val="es-BO"/>
        </w:rPr>
        <w:t>).</w:t>
      </w:r>
    </w:p>
    <w:p w14:paraId="7E1529BD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Resultados</w:t>
      </w:r>
      <w:proofErr w:type="spellEnd"/>
      <w:r w:rsidRPr="0039140C">
        <w:rPr>
          <w:rStyle w:val="Textoennegrita"/>
          <w:b w:val="0"/>
          <w:bCs w:val="0"/>
          <w:color w:val="auto"/>
        </w:rPr>
        <w:t xml:space="preserve"> </w:t>
      </w:r>
      <w:proofErr w:type="spellStart"/>
      <w:r w:rsidRPr="0039140C">
        <w:rPr>
          <w:rStyle w:val="Textoennegrita"/>
          <w:b w:val="0"/>
          <w:bCs w:val="0"/>
          <w:color w:val="auto"/>
        </w:rPr>
        <w:t>posibles</w:t>
      </w:r>
      <w:proofErr w:type="spellEnd"/>
      <w:r>
        <w:rPr>
          <w:rStyle w:val="Textoennegrita"/>
          <w:b w:val="0"/>
          <w:bCs w:val="0"/>
        </w:rPr>
        <w:t>:</w:t>
      </w:r>
    </w:p>
    <w:p w14:paraId="0CEF243C" w14:textId="77777777" w:rsidR="0039140C" w:rsidRPr="0039140C" w:rsidRDefault="0039140C" w:rsidP="0039140C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Identificar características comunes de los clientes que incumplen.</w:t>
      </w:r>
    </w:p>
    <w:p w14:paraId="4D4DCCEA" w14:textId="77777777" w:rsidR="0039140C" w:rsidRPr="0039140C" w:rsidRDefault="0039140C" w:rsidP="0039140C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Crear reglas para denegar créditos automáticamente si ciertos criterios se cumplen.</w:t>
      </w:r>
    </w:p>
    <w:p w14:paraId="3CBB12E9" w14:textId="77777777" w:rsidR="0039140C" w:rsidRDefault="00FD4BDF" w:rsidP="0039140C">
      <w:pPr>
        <w:spacing w:after="0"/>
      </w:pPr>
      <w:r>
        <w:pict w14:anchorId="4D296208">
          <v:rect id="_x0000_i1050" style="width:0;height:1.5pt" o:hralign="center" o:hrstd="t" o:hr="t" fillcolor="#a0a0a0" stroked="f"/>
        </w:pict>
      </w:r>
    </w:p>
    <w:p w14:paraId="6FD14FAE" w14:textId="77777777" w:rsidR="0039140C" w:rsidRPr="0039140C" w:rsidRDefault="0039140C" w:rsidP="0039140C">
      <w:pPr>
        <w:pStyle w:val="Ttulo3"/>
        <w:rPr>
          <w:lang w:val="es-BO"/>
        </w:rPr>
      </w:pPr>
      <w:bookmarkStart w:id="31" w:name="_Toc183738334"/>
      <w:r w:rsidRPr="0039140C">
        <w:rPr>
          <w:rStyle w:val="Textoennegrita"/>
          <w:b/>
          <w:bCs/>
          <w:lang w:val="es-BO"/>
        </w:rPr>
        <w:t>3. Análisis de la estabilidad financiera</w:t>
      </w:r>
      <w:bookmarkEnd w:id="31"/>
    </w:p>
    <w:p w14:paraId="4BEABAA6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lastRenderedPageBreak/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070756A3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Medir la estabilidad financiera de los clientes y su capacidad para manejar deudas.</w:t>
      </w:r>
    </w:p>
    <w:p w14:paraId="3F936702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14E38F9F" w14:textId="77777777" w:rsidR="0039140C" w:rsidRPr="0039140C" w:rsidRDefault="0039140C" w:rsidP="0039140C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t>Relación entre tiempo en el empleo y cumplimiento:</w:t>
      </w:r>
    </w:p>
    <w:p w14:paraId="79097CB5" w14:textId="77777777" w:rsidR="0039140C" w:rsidRPr="0039140C" w:rsidRDefault="0039140C" w:rsidP="0039140C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empleo estable (&gt; 4 años) tienen menor probabilidad de incumplir.</w:t>
      </w:r>
    </w:p>
    <w:p w14:paraId="7C022390" w14:textId="77777777" w:rsidR="0039140C" w:rsidRPr="0039140C" w:rsidRDefault="0039140C" w:rsidP="0039140C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desempleados tienen mayor probabilidad de incumplir.</w:t>
      </w:r>
    </w:p>
    <w:p w14:paraId="791B363B" w14:textId="77777777" w:rsidR="0039140C" w:rsidRDefault="0039140C" w:rsidP="0039140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Impacto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propiedad</w:t>
      </w:r>
      <w:proofErr w:type="spellEnd"/>
      <w:r>
        <w:rPr>
          <w:rStyle w:val="Textoennegrita"/>
        </w:rPr>
        <w:t>:</w:t>
      </w:r>
    </w:p>
    <w:p w14:paraId="23FC7D6E" w14:textId="77777777" w:rsidR="0039140C" w:rsidRPr="0039140C" w:rsidRDefault="0039140C" w:rsidP="0039140C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propiedad (</w:t>
      </w:r>
      <w:proofErr w:type="spellStart"/>
      <w:r w:rsidRPr="0039140C">
        <w:rPr>
          <w:rStyle w:val="CdigoHTML"/>
          <w:rFonts w:eastAsiaTheme="majorEastAsia"/>
          <w:lang w:val="es-BO"/>
        </w:rPr>
        <w:t>Property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A121</w:t>
      </w:r>
      <w:r w:rsidRPr="0039140C">
        <w:rPr>
          <w:lang w:val="es-BO"/>
        </w:rPr>
        <w:t>) son menos riesgosos que aquellos sin ahorros ni bienes (</w:t>
      </w:r>
      <w:proofErr w:type="spellStart"/>
      <w:r w:rsidRPr="0039140C">
        <w:rPr>
          <w:rStyle w:val="CdigoHTML"/>
          <w:rFonts w:eastAsiaTheme="majorEastAsia"/>
          <w:lang w:val="es-BO"/>
        </w:rPr>
        <w:t>Savings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A65</w:t>
      </w:r>
      <w:r w:rsidRPr="0039140C">
        <w:rPr>
          <w:lang w:val="es-BO"/>
        </w:rPr>
        <w:t xml:space="preserve"> y </w:t>
      </w:r>
      <w:proofErr w:type="spellStart"/>
      <w:r w:rsidRPr="0039140C">
        <w:rPr>
          <w:rStyle w:val="CdigoHTML"/>
          <w:rFonts w:eastAsiaTheme="majorEastAsia"/>
          <w:lang w:val="es-BO"/>
        </w:rPr>
        <w:t>Property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A124</w:t>
      </w:r>
      <w:r w:rsidRPr="0039140C">
        <w:rPr>
          <w:lang w:val="es-BO"/>
        </w:rPr>
        <w:t>).</w:t>
      </w:r>
    </w:p>
    <w:p w14:paraId="2864B283" w14:textId="77777777" w:rsidR="0039140C" w:rsidRDefault="00FD4BDF" w:rsidP="0039140C">
      <w:pPr>
        <w:spacing w:after="0"/>
      </w:pPr>
      <w:r>
        <w:pict w14:anchorId="47A2A15A">
          <v:rect id="_x0000_i1051" style="width:0;height:1.5pt" o:hralign="center" o:hrstd="t" o:hr="t" fillcolor="#a0a0a0" stroked="f"/>
        </w:pict>
      </w:r>
    </w:p>
    <w:p w14:paraId="3A21255B" w14:textId="77777777" w:rsidR="0039140C" w:rsidRPr="0039140C" w:rsidRDefault="0039140C" w:rsidP="0039140C">
      <w:pPr>
        <w:pStyle w:val="Ttulo3"/>
        <w:rPr>
          <w:lang w:val="es-BO"/>
        </w:rPr>
      </w:pPr>
      <w:bookmarkStart w:id="32" w:name="_Toc183738335"/>
      <w:r w:rsidRPr="0039140C">
        <w:rPr>
          <w:rStyle w:val="Textoennegrita"/>
          <w:b/>
          <w:bCs/>
          <w:lang w:val="es-BO"/>
        </w:rPr>
        <w:t>4. Impacto de las características demográficas</w:t>
      </w:r>
      <w:bookmarkEnd w:id="32"/>
    </w:p>
    <w:p w14:paraId="24A2DEC4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1748BC5A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Comprender cómo edad, estado civil, género y otros factores afectan el comportamiento financiero.</w:t>
      </w:r>
    </w:p>
    <w:p w14:paraId="5C6E968B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19924823" w14:textId="77777777" w:rsidR="0039140C" w:rsidRDefault="0039140C" w:rsidP="0039140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Edad</w:t>
      </w:r>
      <w:proofErr w:type="spellEnd"/>
      <w:r>
        <w:rPr>
          <w:rStyle w:val="Textoennegrita"/>
        </w:rPr>
        <w:t>:</w:t>
      </w:r>
    </w:p>
    <w:p w14:paraId="1BE620F0" w14:textId="77777777" w:rsidR="0039140C" w:rsidRPr="0039140C" w:rsidRDefault="0039140C" w:rsidP="0039140C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Jóvenes (&lt; 25 años) tienden a solicitar créditos más pequeños y para propósitos como vacaciones o muebles.</w:t>
      </w:r>
    </w:p>
    <w:p w14:paraId="668A4FD5" w14:textId="77777777" w:rsidR="0039140C" w:rsidRPr="0039140C" w:rsidRDefault="0039140C" w:rsidP="0039140C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Adultos (&gt; 45 años) solicitan créditos más grandes para negocios o propiedades.</w:t>
      </w:r>
    </w:p>
    <w:p w14:paraId="63258481" w14:textId="77777777" w:rsidR="0039140C" w:rsidRDefault="0039140C" w:rsidP="0039140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Estado civil y </w:t>
      </w:r>
      <w:proofErr w:type="spellStart"/>
      <w:r>
        <w:rPr>
          <w:rStyle w:val="Textoennegrita"/>
        </w:rPr>
        <w:t>género</w:t>
      </w:r>
      <w:proofErr w:type="spellEnd"/>
      <w:r>
        <w:rPr>
          <w:rStyle w:val="Textoennegrita"/>
        </w:rPr>
        <w:t>:</w:t>
      </w:r>
    </w:p>
    <w:p w14:paraId="315938CF" w14:textId="77777777" w:rsidR="0039140C" w:rsidRPr="0039140C" w:rsidRDefault="0039140C" w:rsidP="0039140C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Solteros (</w:t>
      </w:r>
      <w:r w:rsidRPr="0039140C">
        <w:rPr>
          <w:rStyle w:val="CdigoHTML"/>
          <w:rFonts w:eastAsiaTheme="majorEastAsia"/>
          <w:lang w:val="es-BO"/>
        </w:rPr>
        <w:t xml:space="preserve">Personal </w:t>
      </w:r>
      <w:proofErr w:type="gramStart"/>
      <w:r w:rsidRPr="0039140C">
        <w:rPr>
          <w:rStyle w:val="CdigoHTML"/>
          <w:rFonts w:eastAsiaTheme="majorEastAsia"/>
          <w:lang w:val="es-BO"/>
        </w:rPr>
        <w:t>status</w:t>
      </w:r>
      <w:proofErr w:type="gramEnd"/>
      <w:r w:rsidRPr="0039140C">
        <w:rPr>
          <w:rStyle w:val="CdigoHTML"/>
          <w:rFonts w:eastAsiaTheme="majorEastAsia"/>
          <w:lang w:val="es-BO"/>
        </w:rPr>
        <w:t xml:space="preserve"> = A93</w:t>
      </w:r>
      <w:r w:rsidRPr="0039140C">
        <w:rPr>
          <w:lang w:val="es-BO"/>
        </w:rPr>
        <w:t xml:space="preserve"> o </w:t>
      </w:r>
      <w:r w:rsidRPr="0039140C">
        <w:rPr>
          <w:rStyle w:val="CdigoHTML"/>
          <w:rFonts w:eastAsiaTheme="majorEastAsia"/>
          <w:lang w:val="es-BO"/>
        </w:rPr>
        <w:t>A95</w:t>
      </w:r>
      <w:r w:rsidRPr="0039140C">
        <w:rPr>
          <w:lang w:val="es-BO"/>
        </w:rPr>
        <w:t>) tienen un historial más irregular en comparación con personas casadas (</w:t>
      </w:r>
      <w:r w:rsidRPr="0039140C">
        <w:rPr>
          <w:rStyle w:val="CdigoHTML"/>
          <w:rFonts w:eastAsiaTheme="majorEastAsia"/>
          <w:lang w:val="es-BO"/>
        </w:rPr>
        <w:t>A94</w:t>
      </w:r>
      <w:r w:rsidRPr="0039140C">
        <w:rPr>
          <w:lang w:val="es-BO"/>
        </w:rPr>
        <w:t>).</w:t>
      </w:r>
    </w:p>
    <w:p w14:paraId="46E51EE9" w14:textId="77777777" w:rsidR="0039140C" w:rsidRPr="0039140C" w:rsidRDefault="0039140C" w:rsidP="0039140C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Mujeres (</w:t>
      </w:r>
      <w:r w:rsidRPr="0039140C">
        <w:rPr>
          <w:rStyle w:val="CdigoHTML"/>
          <w:rFonts w:eastAsiaTheme="majorEastAsia"/>
          <w:lang w:val="es-BO"/>
        </w:rPr>
        <w:t>A92</w:t>
      </w:r>
      <w:r w:rsidRPr="0039140C">
        <w:rPr>
          <w:lang w:val="es-BO"/>
        </w:rPr>
        <w:t xml:space="preserve">, </w:t>
      </w:r>
      <w:r w:rsidRPr="0039140C">
        <w:rPr>
          <w:rStyle w:val="CdigoHTML"/>
          <w:rFonts w:eastAsiaTheme="majorEastAsia"/>
          <w:lang w:val="es-BO"/>
        </w:rPr>
        <w:t>A95</w:t>
      </w:r>
      <w:r w:rsidRPr="0039140C">
        <w:rPr>
          <w:lang w:val="es-BO"/>
        </w:rPr>
        <w:t>) pueden ser estadísticamente más responsables en pagos.</w:t>
      </w:r>
    </w:p>
    <w:p w14:paraId="5EDFB5F2" w14:textId="77777777" w:rsidR="0039140C" w:rsidRDefault="00FD4BDF" w:rsidP="0039140C">
      <w:pPr>
        <w:spacing w:after="0"/>
      </w:pPr>
      <w:r>
        <w:pict w14:anchorId="4514C85F">
          <v:rect id="_x0000_i1052" style="width:0;height:1.5pt" o:hralign="center" o:hrstd="t" o:hr="t" fillcolor="#a0a0a0" stroked="f"/>
        </w:pict>
      </w:r>
    </w:p>
    <w:p w14:paraId="4753F4EF" w14:textId="77777777" w:rsidR="0039140C" w:rsidRPr="0039140C" w:rsidRDefault="0039140C" w:rsidP="0039140C">
      <w:pPr>
        <w:pStyle w:val="Ttulo3"/>
        <w:rPr>
          <w:lang w:val="es-BO"/>
        </w:rPr>
      </w:pPr>
      <w:bookmarkStart w:id="33" w:name="_Toc183738336"/>
      <w:r w:rsidRPr="0039140C">
        <w:rPr>
          <w:rStyle w:val="Textoennegrita"/>
          <w:b/>
          <w:bCs/>
          <w:lang w:val="es-BO"/>
        </w:rPr>
        <w:t>5. Análisis de productos financieros</w:t>
      </w:r>
      <w:bookmarkEnd w:id="33"/>
    </w:p>
    <w:p w14:paraId="7AE83D80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3A8C5F0C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Determinar cuáles productos financieros son más populares y rentables.</w:t>
      </w:r>
    </w:p>
    <w:p w14:paraId="36271977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1508B65C" w14:textId="77777777" w:rsidR="0039140C" w:rsidRDefault="0039140C" w:rsidP="0039140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Propósito</w:t>
      </w:r>
      <w:proofErr w:type="spellEnd"/>
      <w:r>
        <w:rPr>
          <w:rStyle w:val="Textoennegrita"/>
        </w:rPr>
        <w:t xml:space="preserve"> de los </w:t>
      </w:r>
      <w:proofErr w:type="spellStart"/>
      <w:r>
        <w:rPr>
          <w:rStyle w:val="Textoennegrita"/>
        </w:rPr>
        <w:t>créditos</w:t>
      </w:r>
      <w:proofErr w:type="spellEnd"/>
      <w:r>
        <w:rPr>
          <w:rStyle w:val="Textoennegrita"/>
        </w:rPr>
        <w:t>:</w:t>
      </w:r>
    </w:p>
    <w:p w14:paraId="0A48AFE2" w14:textId="77777777" w:rsidR="0039140C" w:rsidRPr="0039140C" w:rsidRDefault="0039140C" w:rsidP="0039140C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Los créditos para automóviles (</w:t>
      </w:r>
      <w:proofErr w:type="spellStart"/>
      <w:r w:rsidRPr="0039140C">
        <w:rPr>
          <w:rStyle w:val="CdigoHTML"/>
          <w:rFonts w:eastAsiaTheme="majorEastAsia"/>
          <w:lang w:val="es-BO"/>
        </w:rPr>
        <w:t>Purpose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A40</w:t>
      </w:r>
      <w:r w:rsidRPr="0039140C">
        <w:rPr>
          <w:lang w:val="es-BO"/>
        </w:rPr>
        <w:t xml:space="preserve">, </w:t>
      </w:r>
      <w:r w:rsidRPr="0039140C">
        <w:rPr>
          <w:rStyle w:val="CdigoHTML"/>
          <w:rFonts w:eastAsiaTheme="majorEastAsia"/>
          <w:lang w:val="es-BO"/>
        </w:rPr>
        <w:t>A41</w:t>
      </w:r>
      <w:r w:rsidRPr="0039140C">
        <w:rPr>
          <w:lang w:val="es-BO"/>
        </w:rPr>
        <w:t>) son los más comunes.</w:t>
      </w:r>
    </w:p>
    <w:p w14:paraId="21901704" w14:textId="77777777" w:rsidR="0039140C" w:rsidRPr="0039140C" w:rsidRDefault="0039140C" w:rsidP="0039140C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Los créditos para educación (</w:t>
      </w:r>
      <w:proofErr w:type="spellStart"/>
      <w:r w:rsidRPr="0039140C">
        <w:rPr>
          <w:rStyle w:val="CdigoHTML"/>
          <w:rFonts w:eastAsiaTheme="majorEastAsia"/>
          <w:lang w:val="es-BO"/>
        </w:rPr>
        <w:t>Purpose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A46</w:t>
      </w:r>
      <w:r w:rsidRPr="0039140C">
        <w:rPr>
          <w:lang w:val="es-BO"/>
        </w:rPr>
        <w:t>) tienen menor incidencia.</w:t>
      </w:r>
    </w:p>
    <w:p w14:paraId="2FCFCAD9" w14:textId="77777777" w:rsidR="0039140C" w:rsidRPr="0039140C" w:rsidRDefault="0039140C" w:rsidP="0039140C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lastRenderedPageBreak/>
        <w:t>Relación entre propósito y cumplimiento:</w:t>
      </w:r>
    </w:p>
    <w:p w14:paraId="51A5AADE" w14:textId="77777777" w:rsidR="0039140C" w:rsidRPr="0039140C" w:rsidRDefault="0039140C" w:rsidP="0039140C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Créditos para negocios (</w:t>
      </w:r>
      <w:proofErr w:type="spellStart"/>
      <w:r w:rsidRPr="0039140C">
        <w:rPr>
          <w:rStyle w:val="CdigoHTML"/>
          <w:rFonts w:eastAsiaTheme="majorEastAsia"/>
          <w:lang w:val="es-BO"/>
        </w:rPr>
        <w:t>Purpose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A49</w:t>
      </w:r>
      <w:r w:rsidRPr="0039140C">
        <w:rPr>
          <w:lang w:val="es-BO"/>
        </w:rPr>
        <w:t>) tienen mayor tasa de incumplimiento.</w:t>
      </w:r>
    </w:p>
    <w:p w14:paraId="5B98DDCA" w14:textId="77777777" w:rsidR="0039140C" w:rsidRPr="0039140C" w:rsidRDefault="0039140C" w:rsidP="0039140C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Créditos para educación tienen la tasa de incumplimiento más baja.</w:t>
      </w:r>
    </w:p>
    <w:p w14:paraId="128171BE" w14:textId="77777777" w:rsidR="0039140C" w:rsidRDefault="00FD4BDF" w:rsidP="0039140C">
      <w:pPr>
        <w:spacing w:after="0"/>
      </w:pPr>
      <w:r>
        <w:pict w14:anchorId="4957B3B6">
          <v:rect id="_x0000_i1053" style="width:0;height:1.5pt" o:hralign="center" o:hrstd="t" o:hr="t" fillcolor="#a0a0a0" stroked="f"/>
        </w:pict>
      </w:r>
    </w:p>
    <w:p w14:paraId="0AF533F5" w14:textId="77777777" w:rsidR="0039140C" w:rsidRPr="0039140C" w:rsidRDefault="0039140C" w:rsidP="0039140C">
      <w:pPr>
        <w:pStyle w:val="Ttulo3"/>
        <w:rPr>
          <w:lang w:val="es-BO"/>
        </w:rPr>
      </w:pPr>
      <w:bookmarkStart w:id="34" w:name="_Toc183738337"/>
      <w:r w:rsidRPr="0039140C">
        <w:rPr>
          <w:rStyle w:val="Textoennegrita"/>
          <w:b/>
          <w:bCs/>
          <w:lang w:val="es-BO"/>
        </w:rPr>
        <w:t>6. Optimización de políticas de crédito</w:t>
      </w:r>
      <w:bookmarkEnd w:id="34"/>
    </w:p>
    <w:p w14:paraId="7BD6FEBD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01F79678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Mejorar las reglas para la concesión de créditos y maximizar los beneficios minimizando el riesgo.</w:t>
      </w:r>
    </w:p>
    <w:p w14:paraId="12542C2C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422F5EC4" w14:textId="77777777" w:rsidR="0039140C" w:rsidRPr="0039140C" w:rsidRDefault="0039140C" w:rsidP="0039140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t>Simulación de tasas de interés:</w:t>
      </w:r>
    </w:p>
    <w:p w14:paraId="2E535A53" w14:textId="77777777" w:rsidR="0039140C" w:rsidRPr="0039140C" w:rsidRDefault="0039140C" w:rsidP="0039140C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alto riesgo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history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A34</w:t>
      </w:r>
      <w:r w:rsidRPr="0039140C">
        <w:rPr>
          <w:lang w:val="es-BO"/>
        </w:rPr>
        <w:t xml:space="preserve">, </w:t>
      </w:r>
      <w:proofErr w:type="spellStart"/>
      <w:r w:rsidRPr="0039140C">
        <w:rPr>
          <w:rStyle w:val="CdigoHTML"/>
          <w:rFonts w:eastAsiaTheme="majorEastAsia"/>
          <w:lang w:val="es-BO"/>
        </w:rPr>
        <w:t>Savings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&lt; 500 DM</w:t>
      </w:r>
      <w:r w:rsidRPr="0039140C">
        <w:rPr>
          <w:lang w:val="es-BO"/>
        </w:rPr>
        <w:t>) podrían recibir tasas de interés más altas.</w:t>
      </w:r>
    </w:p>
    <w:p w14:paraId="4EBCE2D1" w14:textId="77777777" w:rsidR="0039140C" w:rsidRPr="0039140C" w:rsidRDefault="0039140C" w:rsidP="0039140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rStyle w:val="Textoennegrita"/>
          <w:lang w:val="es-BO"/>
        </w:rPr>
        <w:t>Límites de crédito basados en ingresos:</w:t>
      </w:r>
    </w:p>
    <w:p w14:paraId="3F563C66" w14:textId="77777777" w:rsidR="0039140C" w:rsidRPr="0039140C" w:rsidRDefault="0039140C" w:rsidP="0039140C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Créditos aprobados no deben exceder el 30% del ingreso disponible (</w:t>
      </w:r>
      <w:proofErr w:type="spellStart"/>
      <w:r w:rsidRPr="0039140C">
        <w:rPr>
          <w:rStyle w:val="CdigoHTML"/>
          <w:rFonts w:eastAsiaTheme="majorEastAsia"/>
          <w:lang w:val="es-BO"/>
        </w:rPr>
        <w:t>Installment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rate</w:t>
      </w:r>
      <w:proofErr w:type="spellEnd"/>
      <w:r w:rsidRPr="0039140C">
        <w:rPr>
          <w:lang w:val="es-BO"/>
        </w:rPr>
        <w:t>).</w:t>
      </w:r>
    </w:p>
    <w:p w14:paraId="6A57F20A" w14:textId="77777777" w:rsidR="0039140C" w:rsidRDefault="00FD4BDF" w:rsidP="0039140C">
      <w:pPr>
        <w:spacing w:after="0"/>
      </w:pPr>
      <w:r>
        <w:pict w14:anchorId="449626BB">
          <v:rect id="_x0000_i1054" style="width:0;height:1.5pt" o:hralign="center" o:hrstd="t" o:hr="t" fillcolor="#a0a0a0" stroked="f"/>
        </w:pict>
      </w:r>
    </w:p>
    <w:p w14:paraId="4AED536E" w14:textId="77777777" w:rsidR="0039140C" w:rsidRPr="0039140C" w:rsidRDefault="0039140C" w:rsidP="0039140C">
      <w:pPr>
        <w:pStyle w:val="Ttulo3"/>
        <w:rPr>
          <w:lang w:val="es-BO"/>
        </w:rPr>
      </w:pPr>
      <w:bookmarkStart w:id="35" w:name="_Toc183738338"/>
      <w:r w:rsidRPr="0039140C">
        <w:rPr>
          <w:rStyle w:val="Textoennegrita"/>
          <w:b/>
          <w:bCs/>
          <w:lang w:val="es-BO"/>
        </w:rPr>
        <w:t>7. Predicción del comportamiento futuro</w:t>
      </w:r>
      <w:bookmarkEnd w:id="35"/>
    </w:p>
    <w:p w14:paraId="0DA68F16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49CBF697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Anticipar el comportamiento de los clientes en base a patrones históricos.</w:t>
      </w:r>
    </w:p>
    <w:p w14:paraId="30BFD027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49A14514" w14:textId="77777777" w:rsidR="0039140C" w:rsidRPr="0039140C" w:rsidRDefault="0039140C" w:rsidP="0039140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 xml:space="preserve">Utilizar algoritmos de machine </w:t>
      </w:r>
      <w:proofErr w:type="spellStart"/>
      <w:r w:rsidRPr="0039140C">
        <w:rPr>
          <w:lang w:val="es-BO"/>
        </w:rPr>
        <w:t>learning</w:t>
      </w:r>
      <w:proofErr w:type="spellEnd"/>
      <w:r w:rsidRPr="0039140C">
        <w:rPr>
          <w:lang w:val="es-BO"/>
        </w:rPr>
        <w:t xml:space="preserve"> para predecir:</w:t>
      </w:r>
    </w:p>
    <w:p w14:paraId="4AE3F318" w14:textId="77777777" w:rsidR="0039140C" w:rsidRDefault="0039140C" w:rsidP="0039140C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Probabilidad</w:t>
      </w:r>
      <w:proofErr w:type="spellEnd"/>
      <w:r>
        <w:t xml:space="preserve"> de </w:t>
      </w:r>
      <w:proofErr w:type="spellStart"/>
      <w:r>
        <w:t>incumplimiento</w:t>
      </w:r>
      <w:proofErr w:type="spellEnd"/>
      <w:r>
        <w:t>.</w:t>
      </w:r>
    </w:p>
    <w:p w14:paraId="25F1CFF7" w14:textId="77777777" w:rsidR="0039140C" w:rsidRPr="0039140C" w:rsidRDefault="0039140C" w:rsidP="0039140C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Monto máximo de crédito que un cliente puede manejar.</w:t>
      </w:r>
    </w:p>
    <w:p w14:paraId="48C3EDF4" w14:textId="77777777" w:rsidR="0039140C" w:rsidRPr="0039140C" w:rsidRDefault="0039140C" w:rsidP="0039140C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Tiempo estimado para el reembolso completo de un crédito.</w:t>
      </w:r>
    </w:p>
    <w:p w14:paraId="1F8C7E76" w14:textId="77777777" w:rsidR="0039140C" w:rsidRDefault="00FD4BDF" w:rsidP="0039140C">
      <w:pPr>
        <w:spacing w:after="0"/>
      </w:pPr>
      <w:r>
        <w:pict w14:anchorId="4F58B710">
          <v:rect id="_x0000_i1055" style="width:0;height:1.5pt" o:hralign="center" o:hrstd="t" o:hr="t" fillcolor="#a0a0a0" stroked="f"/>
        </w:pict>
      </w:r>
    </w:p>
    <w:p w14:paraId="6BDC4005" w14:textId="77777777" w:rsidR="0039140C" w:rsidRPr="0039140C" w:rsidRDefault="0039140C" w:rsidP="0039140C">
      <w:pPr>
        <w:pStyle w:val="Ttulo3"/>
        <w:rPr>
          <w:lang w:val="es-BO"/>
        </w:rPr>
      </w:pPr>
      <w:bookmarkStart w:id="36" w:name="_Toc183738339"/>
      <w:r w:rsidRPr="0039140C">
        <w:rPr>
          <w:rStyle w:val="Textoennegrita"/>
          <w:b/>
          <w:bCs/>
          <w:lang w:val="es-BO"/>
        </w:rPr>
        <w:t>8. Detección de fraude</w:t>
      </w:r>
      <w:bookmarkEnd w:id="36"/>
    </w:p>
    <w:p w14:paraId="7B90E0C5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000BE792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Identificar patrones anómalos que puedan indicar intentos de fraude.</w:t>
      </w:r>
    </w:p>
    <w:p w14:paraId="63BF8535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lastRenderedPageBreak/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456632CC" w14:textId="77777777" w:rsidR="0039140C" w:rsidRPr="0039140C" w:rsidRDefault="0039140C" w:rsidP="0039140C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 xml:space="preserve">Clientes con muchas solicitudes </w:t>
      </w:r>
      <w:proofErr w:type="gramStart"/>
      <w:r w:rsidRPr="0039140C">
        <w:rPr>
          <w:lang w:val="es-BO"/>
        </w:rPr>
        <w:t>rechazadas</w:t>
      </w:r>
      <w:proofErr w:type="gramEnd"/>
      <w:r w:rsidRPr="0039140C">
        <w:rPr>
          <w:lang w:val="es-BO"/>
        </w:rPr>
        <w:t xml:space="preserve"> pero cambiando atributos como propósito (</w:t>
      </w:r>
      <w:proofErr w:type="spellStart"/>
      <w:r w:rsidRPr="0039140C">
        <w:rPr>
          <w:rStyle w:val="CdigoHTML"/>
          <w:rFonts w:eastAsiaTheme="majorEastAsia"/>
          <w:lang w:val="es-BO"/>
        </w:rPr>
        <w:t>Purpose</w:t>
      </w:r>
      <w:proofErr w:type="spellEnd"/>
      <w:r w:rsidRPr="0039140C">
        <w:rPr>
          <w:lang w:val="es-BO"/>
        </w:rPr>
        <w:t>) o monto solicitado.</w:t>
      </w:r>
    </w:p>
    <w:p w14:paraId="7CB79CD7" w14:textId="77777777" w:rsidR="0039140C" w:rsidRPr="0039140C" w:rsidRDefault="0039140C" w:rsidP="0039140C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Combinaciones inusuales como altos créditos sin historial previo (</w:t>
      </w:r>
      <w:proofErr w:type="spellStart"/>
      <w:r w:rsidRPr="0039140C">
        <w:rPr>
          <w:rStyle w:val="CdigoHTML"/>
          <w:rFonts w:eastAsiaTheme="majorEastAsia"/>
          <w:lang w:val="es-BO"/>
        </w:rPr>
        <w:t>Credit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history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A30</w:t>
      </w:r>
      <w:r w:rsidRPr="0039140C">
        <w:rPr>
          <w:lang w:val="es-BO"/>
        </w:rPr>
        <w:t>).</w:t>
      </w:r>
    </w:p>
    <w:p w14:paraId="2B08D10E" w14:textId="77777777" w:rsidR="0039140C" w:rsidRDefault="00FD4BDF" w:rsidP="0039140C">
      <w:pPr>
        <w:spacing w:after="0"/>
      </w:pPr>
      <w:r>
        <w:pict w14:anchorId="1973C691">
          <v:rect id="_x0000_i1056" style="width:0;height:1.5pt" o:hralign="center" o:hrstd="t" o:hr="t" fillcolor="#a0a0a0" stroked="f"/>
        </w:pict>
      </w:r>
    </w:p>
    <w:p w14:paraId="0C48BDC3" w14:textId="77777777" w:rsidR="0039140C" w:rsidRPr="0039140C" w:rsidRDefault="0039140C" w:rsidP="0039140C">
      <w:pPr>
        <w:pStyle w:val="Ttulo3"/>
        <w:rPr>
          <w:lang w:val="es-BO"/>
        </w:rPr>
      </w:pPr>
      <w:bookmarkStart w:id="37" w:name="_Toc183738340"/>
      <w:r w:rsidRPr="0039140C">
        <w:rPr>
          <w:rStyle w:val="Textoennegrita"/>
          <w:b/>
          <w:bCs/>
          <w:lang w:val="es-BO"/>
        </w:rPr>
        <w:t>9. Análisis de carga financiera</w:t>
      </w:r>
      <w:bookmarkEnd w:id="37"/>
    </w:p>
    <w:p w14:paraId="5DA493BE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0DC4B8D1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Calcular qué proporción del ingreso de los clientes está destinada al pago de deudas.</w:t>
      </w:r>
    </w:p>
    <w:p w14:paraId="4EF2E6C4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578BD9EC" w14:textId="77777777" w:rsidR="0039140C" w:rsidRPr="0039140C" w:rsidRDefault="0039140C" w:rsidP="0039140C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Clientes con tasas de pago (</w:t>
      </w:r>
      <w:proofErr w:type="spellStart"/>
      <w:r w:rsidRPr="0039140C">
        <w:rPr>
          <w:rStyle w:val="CdigoHTML"/>
          <w:rFonts w:eastAsiaTheme="majorEastAsia"/>
          <w:lang w:val="es-BO"/>
        </w:rPr>
        <w:t>Installment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</w:t>
      </w:r>
      <w:proofErr w:type="spellStart"/>
      <w:r w:rsidRPr="0039140C">
        <w:rPr>
          <w:rStyle w:val="CdigoHTML"/>
          <w:rFonts w:eastAsiaTheme="majorEastAsia"/>
          <w:lang w:val="es-BO"/>
        </w:rPr>
        <w:t>rate</w:t>
      </w:r>
      <w:proofErr w:type="spellEnd"/>
      <w:r w:rsidRPr="0039140C">
        <w:rPr>
          <w:lang w:val="es-BO"/>
        </w:rPr>
        <w:t>) superiores al 40% de sus ingresos pueden tener mayor probabilidad de incumplir.</w:t>
      </w:r>
    </w:p>
    <w:p w14:paraId="2B342214" w14:textId="77777777" w:rsidR="0039140C" w:rsidRDefault="00FD4BDF" w:rsidP="0039140C">
      <w:pPr>
        <w:spacing w:after="0"/>
      </w:pPr>
      <w:r>
        <w:pict w14:anchorId="099575C8">
          <v:rect id="_x0000_i1057" style="width:0;height:1.5pt" o:hralign="center" o:hrstd="t" o:hr="t" fillcolor="#a0a0a0" stroked="f"/>
        </w:pict>
      </w:r>
    </w:p>
    <w:p w14:paraId="0A0C2FF6" w14:textId="77777777" w:rsidR="0039140C" w:rsidRPr="0039140C" w:rsidRDefault="0039140C" w:rsidP="0039140C">
      <w:pPr>
        <w:pStyle w:val="Ttulo3"/>
        <w:rPr>
          <w:lang w:val="es-BO"/>
        </w:rPr>
      </w:pPr>
      <w:bookmarkStart w:id="38" w:name="_Toc183738341"/>
      <w:r w:rsidRPr="0039140C">
        <w:rPr>
          <w:rStyle w:val="Textoennegrita"/>
          <w:b/>
          <w:bCs/>
          <w:lang w:val="es-BO"/>
        </w:rPr>
        <w:t>10. Tendencias de mercado</w:t>
      </w:r>
      <w:bookmarkEnd w:id="38"/>
    </w:p>
    <w:p w14:paraId="1098A9EA" w14:textId="77777777" w:rsidR="0039140C" w:rsidRPr="0039140C" w:rsidRDefault="0039140C" w:rsidP="0039140C">
      <w:pPr>
        <w:pStyle w:val="Ttulo4"/>
        <w:rPr>
          <w:lang w:val="es-BO"/>
        </w:rPr>
      </w:pPr>
      <w:r w:rsidRPr="0039140C">
        <w:rPr>
          <w:rStyle w:val="Textoennegrita"/>
          <w:b w:val="0"/>
          <w:bCs w:val="0"/>
          <w:color w:val="auto"/>
          <w:lang w:val="es-BO"/>
        </w:rPr>
        <w:t>Objetivo</w:t>
      </w:r>
      <w:r w:rsidRPr="0039140C">
        <w:rPr>
          <w:rStyle w:val="Textoennegrita"/>
          <w:b w:val="0"/>
          <w:bCs w:val="0"/>
          <w:lang w:val="es-BO"/>
        </w:rPr>
        <w:t>:</w:t>
      </w:r>
    </w:p>
    <w:p w14:paraId="4BBB3CAA" w14:textId="77777777" w:rsidR="0039140C" w:rsidRPr="0039140C" w:rsidRDefault="0039140C" w:rsidP="0039140C">
      <w:pPr>
        <w:pStyle w:val="NormalWeb"/>
        <w:rPr>
          <w:lang w:val="es-BO"/>
        </w:rPr>
      </w:pPr>
      <w:r w:rsidRPr="0039140C">
        <w:rPr>
          <w:lang w:val="es-BO"/>
        </w:rPr>
        <w:t>Analizar patrones en las solicitudes para entender la demanda de productos financieros.</w:t>
      </w:r>
    </w:p>
    <w:p w14:paraId="69132A9C" w14:textId="77777777" w:rsidR="0039140C" w:rsidRDefault="0039140C" w:rsidP="0039140C">
      <w:pPr>
        <w:pStyle w:val="Ttulo4"/>
      </w:pPr>
      <w:proofErr w:type="spellStart"/>
      <w:r w:rsidRPr="0039140C">
        <w:rPr>
          <w:rStyle w:val="Textoennegrita"/>
          <w:b w:val="0"/>
          <w:bCs w:val="0"/>
          <w:color w:val="auto"/>
        </w:rPr>
        <w:t>Ejemplo</w:t>
      </w:r>
      <w:proofErr w:type="spellEnd"/>
      <w:r>
        <w:rPr>
          <w:rStyle w:val="Textoennegrita"/>
          <w:b w:val="0"/>
          <w:bCs w:val="0"/>
        </w:rPr>
        <w:t>:</w:t>
      </w:r>
    </w:p>
    <w:p w14:paraId="1F568F3F" w14:textId="77777777" w:rsidR="0039140C" w:rsidRPr="0039140C" w:rsidRDefault="0039140C" w:rsidP="0039140C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BO"/>
        </w:rPr>
      </w:pPr>
      <w:r w:rsidRPr="0039140C">
        <w:rPr>
          <w:lang w:val="es-BO"/>
        </w:rPr>
        <w:t>Incremento en créditos solicitados para automóviles (</w:t>
      </w:r>
      <w:proofErr w:type="spellStart"/>
      <w:r w:rsidRPr="0039140C">
        <w:rPr>
          <w:rStyle w:val="CdigoHTML"/>
          <w:rFonts w:eastAsiaTheme="majorEastAsia"/>
          <w:lang w:val="es-BO"/>
        </w:rPr>
        <w:t>Purpose</w:t>
      </w:r>
      <w:proofErr w:type="spellEnd"/>
      <w:r w:rsidRPr="0039140C">
        <w:rPr>
          <w:rStyle w:val="CdigoHTML"/>
          <w:rFonts w:eastAsiaTheme="majorEastAsia"/>
          <w:lang w:val="es-BO"/>
        </w:rPr>
        <w:t xml:space="preserve"> = A40</w:t>
      </w:r>
      <w:r w:rsidRPr="0039140C">
        <w:rPr>
          <w:lang w:val="es-BO"/>
        </w:rPr>
        <w:t xml:space="preserve">, </w:t>
      </w:r>
      <w:r w:rsidRPr="0039140C">
        <w:rPr>
          <w:rStyle w:val="CdigoHTML"/>
          <w:rFonts w:eastAsiaTheme="majorEastAsia"/>
          <w:lang w:val="es-BO"/>
        </w:rPr>
        <w:t>A41</w:t>
      </w:r>
      <w:r w:rsidRPr="0039140C">
        <w:rPr>
          <w:lang w:val="es-BO"/>
        </w:rPr>
        <w:t>) puede reflejar una tendencia en la compra de vehículos.</w:t>
      </w:r>
    </w:p>
    <w:p w14:paraId="3C704F8A" w14:textId="25643770" w:rsidR="0039140C" w:rsidRDefault="0039140C">
      <w:pPr>
        <w:rPr>
          <w:lang w:val="es-BO"/>
        </w:rPr>
      </w:pPr>
    </w:p>
    <w:p w14:paraId="10AF8D0C" w14:textId="39C2B22B" w:rsidR="00B72C92" w:rsidRDefault="00B72C92">
      <w:pPr>
        <w:rPr>
          <w:lang w:val="es-BO"/>
        </w:rPr>
      </w:pPr>
    </w:p>
    <w:p w14:paraId="7D39E6EC" w14:textId="315CDAA1" w:rsidR="00B72C92" w:rsidRDefault="00B72C92">
      <w:pPr>
        <w:rPr>
          <w:lang w:val="es-BO"/>
        </w:rPr>
      </w:pPr>
    </w:p>
    <w:p w14:paraId="523C25BC" w14:textId="68806F91" w:rsidR="00B72C92" w:rsidRDefault="00B72C92">
      <w:pPr>
        <w:rPr>
          <w:lang w:val="es-BO"/>
        </w:rPr>
      </w:pPr>
    </w:p>
    <w:p w14:paraId="2244F873" w14:textId="4AFC2766" w:rsidR="00B72C92" w:rsidRDefault="00B72C92">
      <w:pPr>
        <w:rPr>
          <w:lang w:val="es-BO"/>
        </w:rPr>
      </w:pPr>
    </w:p>
    <w:p w14:paraId="468042CE" w14:textId="418FAF01" w:rsidR="00B72C92" w:rsidRDefault="00B72C92">
      <w:pPr>
        <w:rPr>
          <w:lang w:val="es-BO"/>
        </w:rPr>
      </w:pPr>
    </w:p>
    <w:p w14:paraId="40398EDB" w14:textId="7B2A4B0F" w:rsidR="00B72C92" w:rsidRDefault="00B72C92">
      <w:pPr>
        <w:rPr>
          <w:lang w:val="es-BO"/>
        </w:rPr>
      </w:pPr>
    </w:p>
    <w:p w14:paraId="208E870C" w14:textId="16DF8FEF" w:rsidR="00B72C92" w:rsidRDefault="00B72C92">
      <w:pPr>
        <w:rPr>
          <w:lang w:val="es-BO"/>
        </w:rPr>
      </w:pPr>
    </w:p>
    <w:p w14:paraId="19A17C9F" w14:textId="632681A5" w:rsidR="00B72C92" w:rsidRDefault="00B72C92">
      <w:pPr>
        <w:rPr>
          <w:lang w:val="es-BO"/>
        </w:rPr>
      </w:pPr>
    </w:p>
    <w:p w14:paraId="574889BB" w14:textId="159BF1B2" w:rsidR="00B72C92" w:rsidRDefault="00B72C92" w:rsidP="00B72C92">
      <w:pPr>
        <w:pStyle w:val="Ttulo1"/>
        <w:rPr>
          <w:b/>
          <w:bCs/>
          <w:color w:val="auto"/>
          <w:lang w:val="es-BO"/>
        </w:rPr>
      </w:pPr>
      <w:bookmarkStart w:id="39" w:name="_Toc183738342"/>
      <w:r w:rsidRPr="00B72C92">
        <w:rPr>
          <w:b/>
          <w:bCs/>
          <w:color w:val="auto"/>
          <w:lang w:val="es-BO"/>
        </w:rPr>
        <w:lastRenderedPageBreak/>
        <w:t>Técnicas y Algoritmos</w:t>
      </w:r>
      <w:bookmarkEnd w:id="39"/>
    </w:p>
    <w:p w14:paraId="1A94014C" w14:textId="3B028CF6" w:rsidR="00B72C92" w:rsidRDefault="00B72C92" w:rsidP="00B72C92">
      <w:pPr>
        <w:rPr>
          <w:lang w:val="es-BO"/>
        </w:rPr>
      </w:pPr>
    </w:p>
    <w:p w14:paraId="6BE696BA" w14:textId="405F5C73" w:rsidR="00B72C92" w:rsidRPr="00680B73" w:rsidRDefault="00B72C92" w:rsidP="00680B73">
      <w:pPr>
        <w:pStyle w:val="Ttulo2"/>
      </w:pPr>
      <w:bookmarkStart w:id="40" w:name="_Toc183738343"/>
      <w:r w:rsidRPr="00680B73">
        <w:t>Arboles de decisión (J48):</w:t>
      </w:r>
      <w:bookmarkEnd w:id="40"/>
      <w:r w:rsidRPr="00680B73">
        <w:t xml:space="preserve"> </w:t>
      </w:r>
    </w:p>
    <w:p w14:paraId="29A03606" w14:textId="6F4FEDC1" w:rsidR="00B72C92" w:rsidRPr="00B72C92" w:rsidRDefault="00B72C92" w:rsidP="00B72C92">
      <w:pPr>
        <w:pStyle w:val="Prrafodelista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B72C92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Basado en el algoritmo C4.5.</w:t>
      </w:r>
    </w:p>
    <w:p w14:paraId="024546B8" w14:textId="67D549B5" w:rsidR="00B72C92" w:rsidRPr="00B72C92" w:rsidRDefault="00B72C92" w:rsidP="00B72C92">
      <w:pPr>
        <w:pStyle w:val="Prrafodelista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B72C92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Interpretable y muestra cómo se toman las decisiones.</w:t>
      </w:r>
    </w:p>
    <w:p w14:paraId="36B6BFB6" w14:textId="459F86B5" w:rsidR="00B72C92" w:rsidRPr="00B72C92" w:rsidRDefault="00B72C92" w:rsidP="00B72C92">
      <w:pPr>
        <w:pStyle w:val="Prrafodelista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</w:pPr>
      <w:r w:rsidRPr="00B72C92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Ventaja: Adecuado para datos cualitativos y numéricos.</w:t>
      </w:r>
    </w:p>
    <w:p w14:paraId="40D3B8E5" w14:textId="43BF9506" w:rsidR="00B72C92" w:rsidRPr="00B72C92" w:rsidRDefault="00B72C92" w:rsidP="00B72C92">
      <w:pPr>
        <w:pStyle w:val="Prrafodelista"/>
        <w:numPr>
          <w:ilvl w:val="1"/>
          <w:numId w:val="35"/>
        </w:numPr>
        <w:rPr>
          <w:b/>
          <w:bCs/>
          <w:lang w:val="es-BO"/>
        </w:rPr>
      </w:pPr>
      <w:r w:rsidRPr="00B72C92">
        <w:rPr>
          <w:rFonts w:ascii="Times New Roman" w:eastAsia="Times New Roman" w:hAnsi="Times New Roman" w:cs="Times New Roman"/>
          <w:kern w:val="0"/>
          <w:sz w:val="24"/>
          <w:szCs w:val="24"/>
          <w:lang w:val="es-BO"/>
          <w14:ligatures w14:val="none"/>
        </w:rPr>
        <w:t>Uso: Ideal para explicar cuáles son los factores más relevantes en la evaluación de riesgos.</w:t>
      </w:r>
    </w:p>
    <w:p w14:paraId="0DE153FE" w14:textId="77777777" w:rsidR="00B72C92" w:rsidRPr="00B72C92" w:rsidRDefault="00B72C92" w:rsidP="00B72C92">
      <w:pPr>
        <w:rPr>
          <w:b/>
          <w:bCs/>
          <w:lang w:val="es-BO"/>
        </w:rPr>
      </w:pPr>
    </w:p>
    <w:p w14:paraId="63C27BF3" w14:textId="4B5520CE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=== Run information ===</w:t>
      </w:r>
    </w:p>
    <w:p w14:paraId="371A004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Scheme:       weka.classifiers.trees.J48 -C 0.25 -M 2</w:t>
      </w:r>
    </w:p>
    <w:p w14:paraId="7B8A80C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Relation: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german_credit</w:t>
      </w:r>
      <w:proofErr w:type="spellEnd"/>
    </w:p>
    <w:p w14:paraId="0B7C623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Instances:    1000</w:t>
      </w:r>
    </w:p>
    <w:p w14:paraId="3DCF8EF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Attributes:   21</w:t>
      </w:r>
    </w:p>
    <w:p w14:paraId="5EABCD0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</w:p>
    <w:p w14:paraId="7FE4793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duration</w:t>
      </w:r>
    </w:p>
    <w:p w14:paraId="7B0A918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</w:p>
    <w:p w14:paraId="5F7F1AD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purpose</w:t>
      </w:r>
    </w:p>
    <w:p w14:paraId="2A35F96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</w:p>
    <w:p w14:paraId="73AEE1C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</w:p>
    <w:p w14:paraId="1719647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employment</w:t>
      </w:r>
    </w:p>
    <w:p w14:paraId="442F1D5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installment_commitment</w:t>
      </w:r>
      <w:proofErr w:type="spellEnd"/>
    </w:p>
    <w:p w14:paraId="5E8567B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</w:p>
    <w:p w14:paraId="3EE90B3C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</w:p>
    <w:p w14:paraId="0D60CD4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</w:p>
    <w:p w14:paraId="55AFAD0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</w:p>
    <w:p w14:paraId="4F8EB58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age</w:t>
      </w:r>
    </w:p>
    <w:p w14:paraId="30D69B7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</w:p>
    <w:p w14:paraId="3415F5A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housing</w:t>
      </w:r>
    </w:p>
    <w:p w14:paraId="497DB29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</w:p>
    <w:p w14:paraId="76399AD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job</w:t>
      </w:r>
    </w:p>
    <w:p w14:paraId="1AF6A66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num_dependents</w:t>
      </w:r>
      <w:proofErr w:type="spellEnd"/>
    </w:p>
    <w:p w14:paraId="035A144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lastRenderedPageBreak/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</w:p>
    <w:p w14:paraId="31C8F2B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</w:p>
    <w:p w14:paraId="051400D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class</w:t>
      </w:r>
    </w:p>
    <w:p w14:paraId="4726C893" w14:textId="1F564300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Test mode:    evaluate on training data</w:t>
      </w:r>
    </w:p>
    <w:p w14:paraId="5E2E3F92" w14:textId="45DF3738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=== Classifier model (full training set) ===</w:t>
      </w:r>
    </w:p>
    <w:p w14:paraId="2F49A02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J48 pruned tree</w:t>
      </w:r>
    </w:p>
    <w:p w14:paraId="6C500840" w14:textId="1282FAE1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------------------</w:t>
      </w:r>
    </w:p>
    <w:p w14:paraId="55597F1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&lt;0</w:t>
      </w:r>
    </w:p>
    <w:p w14:paraId="656CF79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yes</w:t>
      </w:r>
    </w:p>
    <w:p w14:paraId="2063F13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duration &lt;= 11</w:t>
      </w:r>
    </w:p>
    <w:p w14:paraId="352A9BA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</w:t>
      </w:r>
    </w:p>
    <w:p w14:paraId="3EA173F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real estate: good (8.0/1.0)</w:t>
      </w:r>
    </w:p>
    <w:p w14:paraId="52EA839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life insurance</w:t>
      </w:r>
    </w:p>
    <w:p w14:paraId="09C77F9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none: bad (2.0)</w:t>
      </w:r>
    </w:p>
    <w:p w14:paraId="45778D9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yes: good (4.0)</w:t>
      </w:r>
    </w:p>
    <w:p w14:paraId="1680A93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car: good (2.0/1.0)</w:t>
      </w:r>
    </w:p>
    <w:p w14:paraId="60E93D8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known property: bad (3.0)</w:t>
      </w:r>
    </w:p>
    <w:p w14:paraId="6EEA895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1: good (14.0)</w:t>
      </w:r>
    </w:p>
    <w:p w14:paraId="36A3768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duration &gt; 11</w:t>
      </w:r>
    </w:p>
    <w:p w14:paraId="3807854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job =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unemp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>/unskilled non res: bad (5.0/1.0)</w:t>
      </w:r>
    </w:p>
    <w:p w14:paraId="13915D1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job = unskilled resident</w:t>
      </w:r>
    </w:p>
    <w:p w14:paraId="4AAC58A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new car</w:t>
      </w:r>
    </w:p>
    <w:p w14:paraId="50D2B63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none: bad (10.0/2.0)</w:t>
      </w:r>
    </w:p>
    <w:p w14:paraId="3EA5663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yes: good (2.0)</w:t>
      </w:r>
    </w:p>
    <w:p w14:paraId="6A4F776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used car: bad (1.0)</w:t>
      </w:r>
    </w:p>
    <w:p w14:paraId="05A50E2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furniture/equipment</w:t>
      </w:r>
    </w:p>
    <w:p w14:paraId="281BBBB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employment = unemployed: good (0.0)</w:t>
      </w:r>
    </w:p>
    <w:p w14:paraId="4AFC358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employment = &lt;1: bad (3.0)</w:t>
      </w:r>
    </w:p>
    <w:p w14:paraId="489DD5F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employment = 1&lt;=X&lt;4: good (4.0)</w:t>
      </w:r>
    </w:p>
    <w:p w14:paraId="6A26CD8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employment = 4&lt;=X&lt;7: good (1.0)</w:t>
      </w:r>
    </w:p>
    <w:p w14:paraId="6DA7C1F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employment = &gt;=7: good (2.0)</w:t>
      </w:r>
    </w:p>
    <w:p w14:paraId="57C8AEE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radio/tv</w:t>
      </w:r>
    </w:p>
    <w:p w14:paraId="48EA476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lastRenderedPageBreak/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1: bad (10.0/3.0)</w:t>
      </w:r>
    </w:p>
    <w:p w14:paraId="5EC22DC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1: good (2.0)</w:t>
      </w:r>
    </w:p>
    <w:p w14:paraId="5A642D8C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domestic appliance: bad (1.0)</w:t>
      </w:r>
    </w:p>
    <w:p w14:paraId="50343B6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repairs: bad (1.0)</w:t>
      </w:r>
    </w:p>
    <w:p w14:paraId="7ED8060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education: bad (1.0)</w:t>
      </w:r>
    </w:p>
    <w:p w14:paraId="406C476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vacation: bad (0.0)</w:t>
      </w:r>
    </w:p>
    <w:p w14:paraId="14FC4D3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retraining: good (1.0)</w:t>
      </w:r>
    </w:p>
    <w:p w14:paraId="2E2A975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business: good (3.0)</w:t>
      </w:r>
    </w:p>
    <w:p w14:paraId="32FD8B9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other: good (1.0)</w:t>
      </w:r>
    </w:p>
    <w:p w14:paraId="43E14AF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job = skilled</w:t>
      </w:r>
    </w:p>
    <w:p w14:paraId="3506C70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</w:t>
      </w:r>
    </w:p>
    <w:p w14:paraId="600DCF0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duration &lt;= 30</w:t>
      </w:r>
    </w:p>
    <w:p w14:paraId="0CCB181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&lt;100</w:t>
      </w:r>
    </w:p>
    <w:p w14:paraId="6667926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credits/all </w:t>
      </w:r>
      <w:proofErr w:type="gramStart"/>
      <w:r w:rsidRPr="00396FC2">
        <w:rPr>
          <w:rFonts w:ascii="Arial" w:hAnsi="Arial" w:cs="Arial"/>
          <w:i/>
          <w:iCs/>
          <w:sz w:val="20"/>
          <w:szCs w:val="20"/>
        </w:rPr>
        <w:t>paid:</w:t>
      </w:r>
      <w:proofErr w:type="gramEnd"/>
      <w:r w:rsidRPr="00396FC2">
        <w:rPr>
          <w:rFonts w:ascii="Arial" w:hAnsi="Arial" w:cs="Arial"/>
          <w:i/>
          <w:iCs/>
          <w:sz w:val="20"/>
          <w:szCs w:val="20"/>
        </w:rPr>
        <w:t xml:space="preserve"> bad (8.0/1.0)</w:t>
      </w:r>
    </w:p>
    <w:p w14:paraId="2E67684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all paid: bad (6.0)</w:t>
      </w:r>
    </w:p>
    <w:p w14:paraId="5018723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existing paid</w:t>
      </w:r>
    </w:p>
    <w:p w14:paraId="54E27C9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</w:t>
      </w:r>
    </w:p>
    <w:p w14:paraId="0FD1F00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</w:t>
      </w:r>
    </w:p>
    <w:p w14:paraId="03F1906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real estate</w:t>
      </w:r>
    </w:p>
    <w:p w14:paraId="653DE68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|   |   |   |   age &lt;= 26: bad (5.0)</w:t>
      </w:r>
    </w:p>
    <w:p w14:paraId="12C0E55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|   |   |   |   age &gt; 26: good (2.0)</w:t>
      </w:r>
    </w:p>
    <w:p w14:paraId="0D2A10F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life insurance: bad (7.0/2.0)</w:t>
      </w:r>
    </w:p>
    <w:p w14:paraId="21D9CAF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car</w:t>
      </w:r>
    </w:p>
    <w:p w14:paraId="3B4B590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1386: bad (3.0)</w:t>
      </w:r>
    </w:p>
    <w:p w14:paraId="54A2C3A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1386: good (11.0/1.0)</w:t>
      </w:r>
    </w:p>
    <w:p w14:paraId="03387EF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known property: good (2.0)</w:t>
      </w:r>
    </w:p>
    <w:p w14:paraId="296A898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1: bad (3.0)</w:t>
      </w:r>
    </w:p>
    <w:p w14:paraId="772B507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yes: bad (5.0)</w:t>
      </w:r>
    </w:p>
    <w:p w14:paraId="53BBEF0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delayed previously: bad (4.0)</w:t>
      </w:r>
    </w:p>
    <w:p w14:paraId="6BCEBA8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critical/other existing credit: good (14.0/4.0)</w:t>
      </w:r>
    </w:p>
    <w:p w14:paraId="74D6FA6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100&lt;=X&lt;500</w:t>
      </w:r>
    </w:p>
    <w:p w14:paraId="76520DB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credits/all </w:t>
      </w:r>
      <w:proofErr w:type="gramStart"/>
      <w:r w:rsidRPr="00396FC2">
        <w:rPr>
          <w:rFonts w:ascii="Arial" w:hAnsi="Arial" w:cs="Arial"/>
          <w:i/>
          <w:iCs/>
          <w:sz w:val="20"/>
          <w:szCs w:val="20"/>
        </w:rPr>
        <w:t>paid:</w:t>
      </w:r>
      <w:proofErr w:type="gramEnd"/>
      <w:r w:rsidRPr="00396FC2">
        <w:rPr>
          <w:rFonts w:ascii="Arial" w:hAnsi="Arial" w:cs="Arial"/>
          <w:i/>
          <w:iCs/>
          <w:sz w:val="20"/>
          <w:szCs w:val="20"/>
        </w:rPr>
        <w:t xml:space="preserve"> good (0.0)</w:t>
      </w:r>
    </w:p>
    <w:p w14:paraId="44E5623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lastRenderedPageBreak/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all paid: good (1.0)</w:t>
      </w:r>
    </w:p>
    <w:p w14:paraId="2EF613D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existing paid: bad (3.0)</w:t>
      </w:r>
    </w:p>
    <w:p w14:paraId="31636DC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delayed previously: good (0.0)</w:t>
      </w:r>
    </w:p>
    <w:p w14:paraId="4E783DB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critical/other existing credit: good (2.0)</w:t>
      </w:r>
    </w:p>
    <w:p w14:paraId="75E58DE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500&lt;=X&lt;1000: good (4.0/1.0)</w:t>
      </w:r>
    </w:p>
    <w:p w14:paraId="02825FC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&gt;=1000: good (4.0)</w:t>
      </w:r>
    </w:p>
    <w:p w14:paraId="5EA1A61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known savings</w:t>
      </w:r>
    </w:p>
    <w:p w14:paraId="7A6EAFA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</w:t>
      </w:r>
    </w:p>
    <w:p w14:paraId="035599F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none: bad (9.0/1.0)</w:t>
      </w:r>
    </w:p>
    <w:p w14:paraId="05FFB18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yes: good (4.0/1.0)</w:t>
      </w:r>
    </w:p>
    <w:p w14:paraId="3D4B69D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1: good (2.0)</w:t>
      </w:r>
    </w:p>
    <w:p w14:paraId="1128C52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duration &gt; 30: bad (30.0/3.0)</w:t>
      </w:r>
    </w:p>
    <w:p w14:paraId="64207E2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co applicant: bad (7.0/1.0)</w:t>
      </w:r>
    </w:p>
    <w:p w14:paraId="4D936F5C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guarantor: good (12.0/3.0)</w:t>
      </w:r>
    </w:p>
    <w:p w14:paraId="2C23FF2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job = high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qualif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>/self emp/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mgmt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>: good (30.0/8.0)</w:t>
      </w:r>
    </w:p>
    <w:p w14:paraId="7C014A9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no: good (15.0/2.0)</w:t>
      </w:r>
    </w:p>
    <w:p w14:paraId="5898977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0&lt;=X&lt;200</w:t>
      </w:r>
    </w:p>
    <w:p w14:paraId="70F7AB0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9857</w:t>
      </w:r>
    </w:p>
    <w:p w14:paraId="68696D4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&lt;100</w:t>
      </w:r>
    </w:p>
    <w:p w14:paraId="2F933F0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none</w:t>
      </w:r>
    </w:p>
    <w:p w14:paraId="3EE696E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duration &lt;= 42</w:t>
      </w:r>
    </w:p>
    <w:p w14:paraId="2F38438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male div/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sep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>: bad (8.0/2.0)</w:t>
      </w:r>
    </w:p>
    <w:p w14:paraId="1C839EE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female div/dep/mar</w:t>
      </w:r>
    </w:p>
    <w:p w14:paraId="007416B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new car: bad (5.0/1.0)</w:t>
      </w:r>
    </w:p>
    <w:p w14:paraId="0097CAD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used car: bad (1.0)</w:t>
      </w:r>
    </w:p>
    <w:p w14:paraId="5A4E411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furniture/equipment</w:t>
      </w:r>
    </w:p>
    <w:p w14:paraId="072445F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duration &lt;= 10: bad (3.0)</w:t>
      </w:r>
    </w:p>
    <w:p w14:paraId="159DEDB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duration &gt; 10</w:t>
      </w:r>
    </w:p>
    <w:p w14:paraId="66B4D05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|   duration &lt;= 21: good (6.0/1.0)</w:t>
      </w:r>
    </w:p>
    <w:p w14:paraId="41AA153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|   |   duration &gt; 21: bad (2.0)</w:t>
      </w:r>
    </w:p>
    <w:p w14:paraId="34FCB6D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radio/tv: good (8.0/2.0)</w:t>
      </w:r>
    </w:p>
    <w:p w14:paraId="5E00655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domestic appliance: good (0.0)</w:t>
      </w:r>
    </w:p>
    <w:p w14:paraId="503BF29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lastRenderedPageBreak/>
        <w:t>|   |   |   |   |   |   purpose = repairs: good (1.0)</w:t>
      </w:r>
    </w:p>
    <w:p w14:paraId="26D6C26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education: good (4.0/2.0)</w:t>
      </w:r>
    </w:p>
    <w:p w14:paraId="17EDD08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vacation: good (0.0)</w:t>
      </w:r>
    </w:p>
    <w:p w14:paraId="19667BD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retraining: good (0.0)</w:t>
      </w:r>
    </w:p>
    <w:p w14:paraId="0BAA30B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business</w:t>
      </w:r>
    </w:p>
    <w:p w14:paraId="1B1C94A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2: good (3.0)</w:t>
      </w:r>
    </w:p>
    <w:p w14:paraId="327ED9C1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2: bad (2.0)</w:t>
      </w:r>
    </w:p>
    <w:p w14:paraId="47747ED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purpose = other: good (0.0)</w:t>
      </w:r>
    </w:p>
    <w:p w14:paraId="5B3364C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male single: good (52.0/15.0)</w:t>
      </w:r>
    </w:p>
    <w:p w14:paraId="5DAF3D7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male mar/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wid</w:t>
      </w:r>
      <w:proofErr w:type="spellEnd"/>
    </w:p>
    <w:p w14:paraId="26D5665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duration &lt;= 10: good (6.0)</w:t>
      </w:r>
    </w:p>
    <w:p w14:paraId="63C3808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|   |   duration &gt; 10: bad (10.0/3.0)</w:t>
      </w:r>
    </w:p>
    <w:p w14:paraId="5E2696F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female single: good (0.0)</w:t>
      </w:r>
    </w:p>
    <w:p w14:paraId="097AF02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duration &gt; 42: bad (7.0)</w:t>
      </w:r>
    </w:p>
    <w:p w14:paraId="4C5BE14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co applicant: good (2.0)</w:t>
      </w:r>
    </w:p>
    <w:p w14:paraId="7BDD79B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guarantor</w:t>
      </w:r>
    </w:p>
    <w:p w14:paraId="7A92578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new car: bad (2.0)</w:t>
      </w:r>
    </w:p>
    <w:p w14:paraId="5B3513A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used car: good (0.0)</w:t>
      </w:r>
    </w:p>
    <w:p w14:paraId="1E41169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furniture/equipment: good (0.0)</w:t>
      </w:r>
    </w:p>
    <w:p w14:paraId="420C558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radio/tv: good (18.0/1.0)</w:t>
      </w:r>
    </w:p>
    <w:p w14:paraId="6E3AF2F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domestic appliance: good (0.0)</w:t>
      </w:r>
    </w:p>
    <w:p w14:paraId="6688BBE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repairs: good (0.0)</w:t>
      </w:r>
    </w:p>
    <w:p w14:paraId="269DB7F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education: good (0.0)</w:t>
      </w:r>
    </w:p>
    <w:p w14:paraId="0BA7E5F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vacation: good (0.0)</w:t>
      </w:r>
    </w:p>
    <w:p w14:paraId="432DD6AC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retraining: good (0.0)</w:t>
      </w:r>
    </w:p>
    <w:p w14:paraId="5091693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business: good (0.0)</w:t>
      </w:r>
    </w:p>
    <w:p w14:paraId="757D351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purpose = other: good (0.0)</w:t>
      </w:r>
    </w:p>
    <w:p w14:paraId="5F69DD3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100&lt;=X&lt;500</w:t>
      </w:r>
    </w:p>
    <w:p w14:paraId="7B5758C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new car: bad (15.0/5.0)</w:t>
      </w:r>
    </w:p>
    <w:p w14:paraId="60F571B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used car: good (3.0)</w:t>
      </w:r>
    </w:p>
    <w:p w14:paraId="4317F53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furniture/equipment: bad (4.0/1.0)</w:t>
      </w:r>
    </w:p>
    <w:p w14:paraId="0926E4E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radio/tv: bad (8.0/2.0)</w:t>
      </w:r>
    </w:p>
    <w:p w14:paraId="3427FB9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lastRenderedPageBreak/>
        <w:t>|   |   |   purpose = domestic appliance: good (0.0)</w:t>
      </w:r>
    </w:p>
    <w:p w14:paraId="7CEB6D8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repairs: good (2.0)</w:t>
      </w:r>
    </w:p>
    <w:p w14:paraId="6ED5AB2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education: good (0.0)</w:t>
      </w:r>
    </w:p>
    <w:p w14:paraId="16150D8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vacation: good (0.0)</w:t>
      </w:r>
    </w:p>
    <w:p w14:paraId="40B3E93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retraining: good (0.0)</w:t>
      </w:r>
    </w:p>
    <w:p w14:paraId="5106337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business</w:t>
      </w:r>
    </w:p>
    <w:p w14:paraId="75F1A30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housing = rent</w:t>
      </w:r>
    </w:p>
    <w:p w14:paraId="5207A62C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&lt;= 1: good (2.0)</w:t>
      </w:r>
    </w:p>
    <w:p w14:paraId="0A7EB80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|   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1: bad (2.0)</w:t>
      </w:r>
    </w:p>
    <w:p w14:paraId="3A66E0C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housing = own: good (6.0)</w:t>
      </w:r>
    </w:p>
    <w:p w14:paraId="17C9EBEA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|   housing = for free: bad (1.0)</w:t>
      </w:r>
    </w:p>
    <w:p w14:paraId="386C3DA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|   |   |   purpose = other: good (1.0)</w:t>
      </w:r>
    </w:p>
    <w:p w14:paraId="2B85509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500&lt;=X&lt;1000: good (11.0/3.0)</w:t>
      </w:r>
    </w:p>
    <w:p w14:paraId="3471511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&gt;=1000: good (13.0/3.0)</w:t>
      </w:r>
    </w:p>
    <w:p w14:paraId="7A4023C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known savings: good (41.0/5.0)</w:t>
      </w:r>
    </w:p>
    <w:p w14:paraId="09A9C6B7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|  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&gt; 9857: bad (20.0/3.0)</w:t>
      </w:r>
    </w:p>
    <w:p w14:paraId="5139152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&gt;=200: good (63.0/14.0)</w:t>
      </w:r>
    </w:p>
    <w:p w14:paraId="482118BE" w14:textId="3E3BADAF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396FC2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396FC2">
        <w:rPr>
          <w:rFonts w:ascii="Arial" w:hAnsi="Arial" w:cs="Arial"/>
          <w:i/>
          <w:iCs/>
          <w:sz w:val="20"/>
          <w:szCs w:val="20"/>
        </w:rPr>
        <w:t xml:space="preserve"> = no checking: good (394.0/46.0)</w:t>
      </w:r>
    </w:p>
    <w:p w14:paraId="11F70A25" w14:textId="4D046FA3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Number of Leaves  : </w:t>
      </w:r>
      <w:r w:rsidRPr="00396FC2">
        <w:rPr>
          <w:rFonts w:ascii="Arial" w:hAnsi="Arial" w:cs="Arial"/>
          <w:i/>
          <w:iCs/>
          <w:sz w:val="20"/>
          <w:szCs w:val="20"/>
        </w:rPr>
        <w:tab/>
        <w:t>103</w:t>
      </w:r>
    </w:p>
    <w:p w14:paraId="7C4DC61E" w14:textId="5057A291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Size of the tree : </w:t>
      </w:r>
      <w:r w:rsidRPr="00396FC2">
        <w:rPr>
          <w:rFonts w:ascii="Arial" w:hAnsi="Arial" w:cs="Arial"/>
          <w:i/>
          <w:iCs/>
          <w:sz w:val="20"/>
          <w:szCs w:val="20"/>
        </w:rPr>
        <w:tab/>
        <w:t>140</w:t>
      </w:r>
    </w:p>
    <w:p w14:paraId="47F74B05" w14:textId="27F6F85A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Time taken to build model: 0.07 seconds</w:t>
      </w:r>
    </w:p>
    <w:p w14:paraId="7B9A9F1B" w14:textId="0F54A353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=== Evaluation on training set ===</w:t>
      </w:r>
    </w:p>
    <w:p w14:paraId="4CA839A6" w14:textId="3D0A5D2D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Time taken to test model on training data: 0.02 seconds</w:t>
      </w:r>
    </w:p>
    <w:p w14:paraId="78AF8594" w14:textId="51A55FC3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=== Summary ===</w:t>
      </w:r>
    </w:p>
    <w:p w14:paraId="00A4781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Correctly Classified Instances         855               85.5    %</w:t>
      </w:r>
    </w:p>
    <w:p w14:paraId="409F4DB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Incorrectly Classified Instances       145               14.5    %</w:t>
      </w:r>
    </w:p>
    <w:p w14:paraId="3A76278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Kappa statistic                          0.6251</w:t>
      </w:r>
    </w:p>
    <w:p w14:paraId="61D7192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Mean absolute error                      0.2312</w:t>
      </w:r>
    </w:p>
    <w:p w14:paraId="13EC75A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Root mean squared error                  0.34  </w:t>
      </w:r>
    </w:p>
    <w:p w14:paraId="7169B5D8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Relative absolute error                 55.0377 %</w:t>
      </w:r>
    </w:p>
    <w:p w14:paraId="7F72122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Root relative squared error             74.2015 %</w:t>
      </w:r>
    </w:p>
    <w:p w14:paraId="56307282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Total Number of Instances             1000     </w:t>
      </w:r>
    </w:p>
    <w:p w14:paraId="1BA5D28D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</w:p>
    <w:p w14:paraId="438B1F39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=== Detailed Accuracy </w:t>
      </w:r>
      <w:proofErr w:type="gramStart"/>
      <w:r w:rsidRPr="00396FC2">
        <w:rPr>
          <w:rFonts w:ascii="Arial" w:hAnsi="Arial" w:cs="Arial"/>
          <w:i/>
          <w:iCs/>
          <w:sz w:val="20"/>
          <w:szCs w:val="20"/>
        </w:rPr>
        <w:t>By</w:t>
      </w:r>
      <w:proofErr w:type="gramEnd"/>
      <w:r w:rsidRPr="00396FC2">
        <w:rPr>
          <w:rFonts w:ascii="Arial" w:hAnsi="Arial" w:cs="Arial"/>
          <w:i/>
          <w:iCs/>
          <w:sz w:val="20"/>
          <w:szCs w:val="20"/>
        </w:rPr>
        <w:t xml:space="preserve"> Class ===</w:t>
      </w:r>
    </w:p>
    <w:p w14:paraId="4B39A9CB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</w:p>
    <w:p w14:paraId="7E33B3A6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   TP Rate  FP Rate  Precision  Recall   F-Measure  MCC      ROC Area  PRC Area  Class</w:t>
      </w:r>
    </w:p>
    <w:p w14:paraId="207FDE85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   0,956    0,380    0,854      0,956    0,902      0,640    0,857     0,905     good</w:t>
      </w:r>
    </w:p>
    <w:p w14:paraId="6488477E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              0,620    0,044    0,857      0,620    0,720      0,640    0,857     0,783     bad</w:t>
      </w:r>
    </w:p>
    <w:p w14:paraId="5B2B88EF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Weighted Avg.    0,855    0,279    0,855      0,855    0,847      0,640    0,857     0,869     </w:t>
      </w:r>
    </w:p>
    <w:p w14:paraId="303122B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</w:p>
    <w:p w14:paraId="680CF9C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>=== Confusion Matrix ===</w:t>
      </w:r>
    </w:p>
    <w:p w14:paraId="54D63AF4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</w:p>
    <w:p w14:paraId="39A07450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  a   b   &lt;-- classified as</w:t>
      </w:r>
    </w:p>
    <w:p w14:paraId="5B9AFA73" w14:textId="77777777" w:rsidR="00B72C92" w:rsidRPr="00396FC2" w:rsidRDefault="00B72C92" w:rsidP="00B72C92">
      <w:pPr>
        <w:rPr>
          <w:rFonts w:ascii="Arial" w:hAnsi="Arial" w:cs="Arial"/>
          <w:i/>
          <w:iCs/>
          <w:sz w:val="20"/>
          <w:szCs w:val="20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669  31 |   a = good</w:t>
      </w:r>
    </w:p>
    <w:p w14:paraId="16E7EB10" w14:textId="6EBE2224" w:rsidR="00B72C92" w:rsidRDefault="00B72C92" w:rsidP="00B72C92">
      <w:pPr>
        <w:rPr>
          <w:rFonts w:ascii="Arial" w:hAnsi="Arial" w:cs="Arial"/>
          <w:i/>
          <w:iCs/>
          <w:sz w:val="20"/>
          <w:szCs w:val="20"/>
          <w:lang w:val="es-BO"/>
        </w:rPr>
      </w:pPr>
      <w:r w:rsidRPr="00396FC2">
        <w:rPr>
          <w:rFonts w:ascii="Arial" w:hAnsi="Arial" w:cs="Arial"/>
          <w:i/>
          <w:iCs/>
          <w:sz w:val="20"/>
          <w:szCs w:val="20"/>
        </w:rPr>
        <w:t xml:space="preserve"> </w:t>
      </w:r>
      <w:r w:rsidRPr="00396FC2">
        <w:rPr>
          <w:rFonts w:ascii="Arial" w:hAnsi="Arial" w:cs="Arial"/>
          <w:i/>
          <w:iCs/>
          <w:sz w:val="20"/>
          <w:szCs w:val="20"/>
          <w:lang w:val="es-BO"/>
        </w:rPr>
        <w:t xml:space="preserve">114 186 |   b = </w:t>
      </w:r>
      <w:proofErr w:type="spellStart"/>
      <w:r w:rsidRPr="00396FC2">
        <w:rPr>
          <w:rFonts w:ascii="Arial" w:hAnsi="Arial" w:cs="Arial"/>
          <w:i/>
          <w:iCs/>
          <w:sz w:val="20"/>
          <w:szCs w:val="20"/>
          <w:lang w:val="es-BO"/>
        </w:rPr>
        <w:t>bad</w:t>
      </w:r>
      <w:proofErr w:type="spellEnd"/>
    </w:p>
    <w:p w14:paraId="0F30BC10" w14:textId="5BAB6463" w:rsidR="00680B73" w:rsidRDefault="00680B73" w:rsidP="00B72C92">
      <w:pPr>
        <w:rPr>
          <w:rFonts w:ascii="Arial" w:hAnsi="Arial" w:cs="Arial"/>
          <w:i/>
          <w:iCs/>
          <w:sz w:val="20"/>
          <w:szCs w:val="20"/>
          <w:lang w:val="es-BO"/>
        </w:rPr>
      </w:pPr>
    </w:p>
    <w:p w14:paraId="3A2E1F8A" w14:textId="77777777" w:rsidR="00680B73" w:rsidRPr="00680B73" w:rsidRDefault="00680B73" w:rsidP="00680B73">
      <w:pPr>
        <w:rPr>
          <w:rFonts w:ascii="Arial" w:hAnsi="Arial" w:cs="Arial"/>
          <w:b/>
          <w:bCs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Resumen del Modelo</w:t>
      </w:r>
    </w:p>
    <w:p w14:paraId="167CC2CF" w14:textId="77777777" w:rsidR="00680B73" w:rsidRPr="00680B73" w:rsidRDefault="00680B73" w:rsidP="00680B73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Esquema del Modelo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4B4A323A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Clasificador: weka.classifiers.trees.J48</w:t>
      </w:r>
    </w:p>
    <w:p w14:paraId="7875A94B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Parámetros:</w:t>
      </w:r>
    </w:p>
    <w:p w14:paraId="54EC945C" w14:textId="77777777" w:rsidR="00680B73" w:rsidRPr="00680B73" w:rsidRDefault="00680B73" w:rsidP="00680B73">
      <w:pPr>
        <w:numPr>
          <w:ilvl w:val="2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Confianza (-C): 0.25 (nivel de poda)</w:t>
      </w:r>
    </w:p>
    <w:p w14:paraId="13047FD7" w14:textId="77777777" w:rsidR="00680B73" w:rsidRPr="00680B73" w:rsidRDefault="00680B73" w:rsidP="00680B73">
      <w:pPr>
        <w:numPr>
          <w:ilvl w:val="2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Número mínimo de instancias por hoja (-M): 2</w:t>
      </w:r>
    </w:p>
    <w:p w14:paraId="2EA91C98" w14:textId="77777777" w:rsidR="00680B73" w:rsidRPr="00680B73" w:rsidRDefault="00680B73" w:rsidP="00680B73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Datos de Entrenamiento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28BAC39E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Número de instancias: 1000</w:t>
      </w:r>
    </w:p>
    <w:p w14:paraId="1FEF5A6B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Número de atributos: 21, incluido el atributo objetivo (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class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)</w:t>
      </w:r>
    </w:p>
    <w:p w14:paraId="3C6C826E" w14:textId="77777777" w:rsidR="00680B73" w:rsidRPr="00680B73" w:rsidRDefault="00680B73" w:rsidP="00680B73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Atributos Utilizados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29D47B59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checking_</w:t>
      </w:r>
      <w:proofErr w:type="gram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status</w:t>
      </w:r>
      <w:proofErr w:type="spellEnd"/>
      <w:proofErr w:type="gram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duration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foreign_worker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job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purpose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, entre otros.</w:t>
      </w:r>
    </w:p>
    <w:p w14:paraId="578CC073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El atributo objetivo (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class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) toma valores "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good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" o "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bad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".</w:t>
      </w:r>
    </w:p>
    <w:p w14:paraId="4DBFE1AE" w14:textId="77777777" w:rsidR="00680B73" w:rsidRPr="00680B73" w:rsidRDefault="00680B73" w:rsidP="00680B73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Profundidad del Árbol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5541AB3F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El árbol es bastante detallado, reflejando una segmentación compleja basada en reglas específicas derivadas de los atributos.</w:t>
      </w:r>
    </w:p>
    <w:p w14:paraId="53538453" w14:textId="77777777" w:rsidR="00680B73" w:rsidRPr="00680B73" w:rsidRDefault="00680B73" w:rsidP="00680B73">
      <w:pPr>
        <w:numPr>
          <w:ilvl w:val="0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Evaluación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46084855" w14:textId="77777777" w:rsidR="00680B73" w:rsidRPr="00680B73" w:rsidRDefault="00680B73" w:rsidP="00680B73">
      <w:pPr>
        <w:numPr>
          <w:ilvl w:val="1"/>
          <w:numId w:val="36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 xml:space="preserve">El modelo fue evaluado sobre el </w:t>
      </w:r>
      <w:r w:rsidRPr="00680B73">
        <w:rPr>
          <w:rFonts w:ascii="Arial" w:hAnsi="Arial" w:cs="Arial"/>
          <w:b/>
          <w:bCs/>
          <w:sz w:val="20"/>
          <w:szCs w:val="20"/>
          <w:lang w:val="es-BO"/>
        </w:rPr>
        <w:t>conjunto completo de entrenamiento</w:t>
      </w:r>
      <w:r w:rsidRPr="00680B73">
        <w:rPr>
          <w:rFonts w:ascii="Arial" w:hAnsi="Arial" w:cs="Arial"/>
          <w:sz w:val="20"/>
          <w:szCs w:val="20"/>
          <w:lang w:val="es-BO"/>
        </w:rPr>
        <w:t>, lo que significa que la precisión reportada será probablemente más alta debido al sobreajuste.</w:t>
      </w:r>
    </w:p>
    <w:p w14:paraId="46CBB919" w14:textId="77777777" w:rsidR="00680B73" w:rsidRPr="00680B73" w:rsidRDefault="00680B73" w:rsidP="00680B73">
      <w:p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lastRenderedPageBreak/>
        <w:pict w14:anchorId="4F563B4F">
          <v:rect id="_x0000_i1058" style="width:0;height:1.5pt" o:hralign="center" o:hrstd="t" o:hr="t" fillcolor="#a0a0a0" stroked="f"/>
        </w:pict>
      </w:r>
    </w:p>
    <w:p w14:paraId="1088D438" w14:textId="77777777" w:rsidR="00680B73" w:rsidRPr="00680B73" w:rsidRDefault="00680B73" w:rsidP="00680B73">
      <w:pPr>
        <w:rPr>
          <w:rFonts w:ascii="Arial" w:hAnsi="Arial" w:cs="Arial"/>
          <w:b/>
          <w:bCs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Análisis del Árbol de Decisión</w:t>
      </w:r>
    </w:p>
    <w:p w14:paraId="6C421D8A" w14:textId="77777777" w:rsidR="00680B73" w:rsidRPr="00680B73" w:rsidRDefault="00680B73" w:rsidP="00680B73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División Raíz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3F7435FD" w14:textId="77777777" w:rsidR="00680B73" w:rsidRPr="00680B73" w:rsidRDefault="00680B73" w:rsidP="00680B73">
      <w:pPr>
        <w:numPr>
          <w:ilvl w:val="1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 xml:space="preserve">El atributo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checking_</w:t>
      </w:r>
      <w:proofErr w:type="gram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status</w:t>
      </w:r>
      <w:proofErr w:type="spellEnd"/>
      <w:proofErr w:type="gramEnd"/>
      <w:r w:rsidRPr="00680B73">
        <w:rPr>
          <w:rFonts w:ascii="Arial" w:hAnsi="Arial" w:cs="Arial"/>
          <w:sz w:val="20"/>
          <w:szCs w:val="20"/>
          <w:lang w:val="es-BO"/>
        </w:rPr>
        <w:t xml:space="preserve"> es la raíz del árbol, lo que indica que el estado de la cuenta bancaria del cliente es el predictor más importante.</w:t>
      </w:r>
    </w:p>
    <w:p w14:paraId="6847F251" w14:textId="77777777" w:rsidR="00680B73" w:rsidRPr="00680B73" w:rsidRDefault="00680B73" w:rsidP="00680B73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Niveles de Anidación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2B27EB3D" w14:textId="77777777" w:rsidR="00680B73" w:rsidRPr="00680B73" w:rsidRDefault="00680B73" w:rsidP="00680B73">
      <w:pPr>
        <w:numPr>
          <w:ilvl w:val="1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 xml:space="preserve">El árbol tiene múltiples niveles de condiciones anidadas, donde se toman decisiones basadas en atributos como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foreign_worker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duration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,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job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>, y otros.</w:t>
      </w:r>
    </w:p>
    <w:p w14:paraId="35784686" w14:textId="77777777" w:rsidR="00680B73" w:rsidRPr="00680B73" w:rsidRDefault="00680B73" w:rsidP="00680B73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Poda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62364178" w14:textId="77777777" w:rsidR="00680B73" w:rsidRPr="00680B73" w:rsidRDefault="00680B73" w:rsidP="00680B73">
      <w:pPr>
        <w:numPr>
          <w:ilvl w:val="1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La poda se realiza para evitar el sobreajuste. Esto se refleja en las fracciones como (8.0/1.0), donde el clasificador ajusta reglas generales y permite algunas excepciones.</w:t>
      </w:r>
    </w:p>
    <w:p w14:paraId="567A7AAD" w14:textId="77777777" w:rsidR="00680B73" w:rsidRPr="00680B73" w:rsidRDefault="00680B73" w:rsidP="00680B73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Ejemplo de Reglas Extraídas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33C10FC5" w14:textId="77777777" w:rsidR="00680B73" w:rsidRPr="00680B73" w:rsidRDefault="00680B73" w:rsidP="00680B73">
      <w:pPr>
        <w:numPr>
          <w:ilvl w:val="1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 xml:space="preserve">Si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checking_</w:t>
      </w:r>
      <w:proofErr w:type="gramStart"/>
      <w:r w:rsidRPr="00680B73">
        <w:rPr>
          <w:rFonts w:ascii="Arial" w:hAnsi="Arial" w:cs="Arial"/>
          <w:sz w:val="20"/>
          <w:szCs w:val="20"/>
          <w:lang w:val="es-BO"/>
        </w:rPr>
        <w:t>status</w:t>
      </w:r>
      <w:proofErr w:type="spellEnd"/>
      <w:proofErr w:type="gramEnd"/>
      <w:r w:rsidRPr="00680B73">
        <w:rPr>
          <w:rFonts w:ascii="Arial" w:hAnsi="Arial" w:cs="Arial"/>
          <w:sz w:val="20"/>
          <w:szCs w:val="20"/>
          <w:lang w:val="es-BO"/>
        </w:rPr>
        <w:t xml:space="preserve"> = &lt;0 y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foreign_worker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 = yes y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duration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 &lt;= 11 y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existing_credits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 &lt;= 1 y </w:t>
      </w:r>
      <w:proofErr w:type="spellStart"/>
      <w:r w:rsidRPr="00680B73">
        <w:rPr>
          <w:rFonts w:ascii="Arial" w:hAnsi="Arial" w:cs="Arial"/>
          <w:sz w:val="20"/>
          <w:szCs w:val="20"/>
          <w:lang w:val="es-BO"/>
        </w:rPr>
        <w:t>property_magnitude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 = real estate, entonces la predicción es </w:t>
      </w:r>
      <w:proofErr w:type="spellStart"/>
      <w:r w:rsidRPr="00680B73">
        <w:rPr>
          <w:rFonts w:ascii="Arial" w:hAnsi="Arial" w:cs="Arial"/>
          <w:b/>
          <w:bCs/>
          <w:sz w:val="20"/>
          <w:szCs w:val="20"/>
          <w:lang w:val="es-BO"/>
        </w:rPr>
        <w:t>good</w:t>
      </w:r>
      <w:proofErr w:type="spellEnd"/>
      <w:r w:rsidRPr="00680B73">
        <w:rPr>
          <w:rFonts w:ascii="Arial" w:hAnsi="Arial" w:cs="Arial"/>
          <w:sz w:val="20"/>
          <w:szCs w:val="20"/>
          <w:lang w:val="es-BO"/>
        </w:rPr>
        <w:t xml:space="preserve"> con (8.0/1.0) casos.</w:t>
      </w:r>
    </w:p>
    <w:p w14:paraId="1086D901" w14:textId="77777777" w:rsidR="00680B73" w:rsidRPr="00680B73" w:rsidRDefault="00680B73" w:rsidP="00680B73">
      <w:pPr>
        <w:numPr>
          <w:ilvl w:val="0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Casos Ambiguos</w:t>
      </w:r>
      <w:r w:rsidRPr="00680B73">
        <w:rPr>
          <w:rFonts w:ascii="Arial" w:hAnsi="Arial" w:cs="Arial"/>
          <w:sz w:val="20"/>
          <w:szCs w:val="20"/>
          <w:lang w:val="es-BO"/>
        </w:rPr>
        <w:t>:</w:t>
      </w:r>
    </w:p>
    <w:p w14:paraId="203FA613" w14:textId="77777777" w:rsidR="00680B73" w:rsidRPr="00680B73" w:rsidRDefault="00680B73" w:rsidP="00680B73">
      <w:pPr>
        <w:numPr>
          <w:ilvl w:val="1"/>
          <w:numId w:val="37"/>
        </w:num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t>Algunas ramas muestran excepciones o incertidumbre, como (14.0/4.0), donde 14 instancias cumplen la regla, pero 4 son clasificaciones incorrectas.</w:t>
      </w:r>
    </w:p>
    <w:p w14:paraId="59371B1B" w14:textId="4ACE4603" w:rsidR="00680B73" w:rsidRDefault="00680B73" w:rsidP="00B72C92">
      <w:pPr>
        <w:rPr>
          <w:rFonts w:ascii="Arial" w:hAnsi="Arial" w:cs="Arial"/>
          <w:sz w:val="20"/>
          <w:szCs w:val="20"/>
          <w:lang w:val="es-BO"/>
        </w:rPr>
      </w:pPr>
    </w:p>
    <w:p w14:paraId="6660AECA" w14:textId="77777777" w:rsidR="00680B73" w:rsidRDefault="00680B73" w:rsidP="00B72C92">
      <w:pPr>
        <w:rPr>
          <w:rFonts w:ascii="Arial" w:hAnsi="Arial" w:cs="Arial"/>
          <w:sz w:val="20"/>
          <w:szCs w:val="20"/>
          <w:lang w:val="es-BO"/>
        </w:rPr>
      </w:pPr>
    </w:p>
    <w:p w14:paraId="28B03577" w14:textId="2769428D" w:rsidR="00680B73" w:rsidRDefault="00680B73" w:rsidP="00680B73">
      <w:pPr>
        <w:pStyle w:val="Ttulo2"/>
      </w:pPr>
      <w:bookmarkStart w:id="41" w:name="_Toc183738344"/>
      <w:r>
        <w:t>Regresión Logística:</w:t>
      </w:r>
      <w:bookmarkEnd w:id="41"/>
    </w:p>
    <w:p w14:paraId="50D4B81F" w14:textId="0BA84B91" w:rsidR="00680B73" w:rsidRDefault="00680B73" w:rsidP="00680B73">
      <w:pPr>
        <w:rPr>
          <w:lang w:val="es-BO"/>
        </w:rPr>
      </w:pPr>
    </w:p>
    <w:p w14:paraId="64FF5494" w14:textId="03397C40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 Run information ===</w:t>
      </w:r>
    </w:p>
    <w:p w14:paraId="325C965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Scheme: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weka.classifiers.functions.Logistic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-R 1.0E-8 -M -1 -num-decimal-places 4</w:t>
      </w:r>
    </w:p>
    <w:p w14:paraId="24FF987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Relation: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german_credit</w:t>
      </w:r>
      <w:proofErr w:type="spellEnd"/>
    </w:p>
    <w:p w14:paraId="7C89BEE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Instances:    1000</w:t>
      </w:r>
    </w:p>
    <w:p w14:paraId="4B6EDA9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Attributes:   21</w:t>
      </w:r>
    </w:p>
    <w:p w14:paraId="76C5F31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</w:p>
    <w:p w14:paraId="230B46F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duration</w:t>
      </w:r>
    </w:p>
    <w:p w14:paraId="02AF5A8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</w:p>
    <w:p w14:paraId="1C301E1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purpose</w:t>
      </w:r>
    </w:p>
    <w:p w14:paraId="7CFE612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</w:p>
    <w:p w14:paraId="45E1B9A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</w:p>
    <w:p w14:paraId="7F9C4D8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employment</w:t>
      </w:r>
    </w:p>
    <w:p w14:paraId="2A580D2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lastRenderedPageBreak/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installment_commitment</w:t>
      </w:r>
      <w:proofErr w:type="spellEnd"/>
    </w:p>
    <w:p w14:paraId="0EFDD05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</w:p>
    <w:p w14:paraId="3A2D4E8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</w:p>
    <w:p w14:paraId="772B479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</w:p>
    <w:p w14:paraId="526774C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</w:p>
    <w:p w14:paraId="65F7E43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age</w:t>
      </w:r>
    </w:p>
    <w:p w14:paraId="71FAD75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</w:p>
    <w:p w14:paraId="3F24EC4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housing</w:t>
      </w:r>
    </w:p>
    <w:p w14:paraId="0688D2A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</w:p>
    <w:p w14:paraId="4A073F3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job</w:t>
      </w:r>
    </w:p>
    <w:p w14:paraId="1311114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num_dependents</w:t>
      </w:r>
      <w:proofErr w:type="spellEnd"/>
    </w:p>
    <w:p w14:paraId="10D1752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</w:p>
    <w:p w14:paraId="4E889CF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</w:p>
    <w:p w14:paraId="69FA2E8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class</w:t>
      </w:r>
    </w:p>
    <w:p w14:paraId="20D8C95A" w14:textId="4FDB9456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Test mode:    evaluate on training data</w:t>
      </w:r>
    </w:p>
    <w:p w14:paraId="291A3391" w14:textId="35D68F05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 Classifier model (full training set) ===</w:t>
      </w:r>
    </w:p>
    <w:p w14:paraId="6D38FDD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Logistic Regression with ridge parameter of 1.0E-8</w:t>
      </w:r>
    </w:p>
    <w:p w14:paraId="3E6F1BD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Coefficients...</w:t>
      </w:r>
    </w:p>
    <w:p w14:paraId="478BCEF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                Class</w:t>
      </w:r>
    </w:p>
    <w:p w14:paraId="598F949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Variable                                            good</w:t>
      </w:r>
    </w:p>
    <w:p w14:paraId="74458F1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========================================================</w:t>
      </w:r>
    </w:p>
    <w:p w14:paraId="2B907FA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=&lt;0                                -0.778</w:t>
      </w:r>
    </w:p>
    <w:p w14:paraId="617E69B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=0&lt;=X&lt;200                         -0.4032</w:t>
      </w:r>
    </w:p>
    <w:p w14:paraId="49AA337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=&gt;=200                             0.1877</w:t>
      </w:r>
    </w:p>
    <w:p w14:paraId="21867AD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checking                       0.9339</w:t>
      </w:r>
    </w:p>
    <w:p w14:paraId="3F2231B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duration                                         -0.0279</w:t>
      </w:r>
    </w:p>
    <w:p w14:paraId="1DD9FD2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credits/all paid               -0.8129</w:t>
      </w:r>
    </w:p>
    <w:p w14:paraId="4ED128B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=all paid                          -0.9562</w:t>
      </w:r>
    </w:p>
    <w:p w14:paraId="4914D29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=existing paid                     -0.2268</w:t>
      </w:r>
    </w:p>
    <w:p w14:paraId="3EE0F02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=delayed previously                 0.0403</w:t>
      </w:r>
    </w:p>
    <w:p w14:paraId="566B0D6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=critical/other existing credit     0.6229</w:t>
      </w:r>
    </w:p>
    <w:p w14:paraId="63EEB39C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purpose=new car                                   -0.692</w:t>
      </w:r>
    </w:p>
    <w:p w14:paraId="576D5D8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lastRenderedPageBreak/>
        <w:t>purpose=used car                                  0.9744</w:t>
      </w:r>
    </w:p>
    <w:p w14:paraId="19AA1FE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purpose=furniture/equipment                       0.0996</w:t>
      </w:r>
    </w:p>
    <w:p w14:paraId="2E9666D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purpose=radio/tv                                  0.1996</w:t>
      </w:r>
    </w:p>
    <w:p w14:paraId="5AF406F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purpose=domestic appliance                       -0.1692</w:t>
      </w:r>
    </w:p>
    <w:p w14:paraId="5EBD23A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purpose=repairs                                  -0.4756</w:t>
      </w:r>
    </w:p>
    <w:p w14:paraId="190D8E4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purpose=education                                -0.7283</w:t>
      </w:r>
    </w:p>
    <w:p w14:paraId="381897C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purpose=vacation                                       0</w:t>
      </w:r>
    </w:p>
    <w:p w14:paraId="22849B6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purpose=retraining                                1.3674</w:t>
      </w:r>
    </w:p>
    <w:p w14:paraId="544A383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purpose=business                                  0.0481</w:t>
      </w:r>
    </w:p>
    <w:p w14:paraId="3E5AD37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purpose=other                                     0.7967</w:t>
      </w:r>
    </w:p>
    <w:p w14:paraId="3D6E8AD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 -0.0001</w:t>
      </w:r>
    </w:p>
    <w:p w14:paraId="54D220F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=&lt;100                              -0.4402</w:t>
      </w:r>
    </w:p>
    <w:p w14:paraId="1C46A38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=100&lt;=X&lt;500                        -0.0825</w:t>
      </w:r>
    </w:p>
    <w:p w14:paraId="5CFC540C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=500&lt;=X&lt;1000                       -0.0641</w:t>
      </w:r>
    </w:p>
    <w:p w14:paraId="573140A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=&gt;=1000                             0.8989</w:t>
      </w:r>
    </w:p>
    <w:p w14:paraId="178B116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known savings                   0.5064</w:t>
      </w:r>
    </w:p>
    <w:p w14:paraId="4D276D1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employment=unemployed                            -0.2934</w:t>
      </w:r>
    </w:p>
    <w:p w14:paraId="7C91E36C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employment=&lt;1                                    -0.2265</w:t>
      </w:r>
    </w:p>
    <w:p w14:paraId="03CEAA0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employment=1&lt;=X&lt;4                                -0.1106</w:t>
      </w:r>
    </w:p>
    <w:p w14:paraId="2A5DE23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employment=4&lt;=X&lt;7                                 0.5376</w:t>
      </w:r>
    </w:p>
    <w:p w14:paraId="6EBCA56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employment=&gt;=7                                   -0.0168</w:t>
      </w:r>
    </w:p>
    <w:p w14:paraId="56236F6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installment_commitment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-0.3301</w:t>
      </w:r>
    </w:p>
    <w:p w14:paraId="2875F22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div/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sep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-0.4922</w:t>
      </w:r>
    </w:p>
    <w:p w14:paraId="4FD68D7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=female div/dep/mar               -0.2168</w:t>
      </w:r>
    </w:p>
    <w:p w14:paraId="74FCFD6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single                       0.3238</w:t>
      </w:r>
    </w:p>
    <w:p w14:paraId="2891E14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mar/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wid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-0.1252</w:t>
      </w:r>
    </w:p>
    <w:p w14:paraId="7F7B8B9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=female single                          0</w:t>
      </w:r>
    </w:p>
    <w:p w14:paraId="41A758A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=none                               -0.1798</w:t>
      </w:r>
    </w:p>
    <w:p w14:paraId="4BFFEFA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=co applicant                       -0.6158</w:t>
      </w:r>
    </w:p>
    <w:p w14:paraId="3498D6D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=guarantor                           0.7988</w:t>
      </w:r>
    </w:p>
    <w:p w14:paraId="6676F0C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-0.0048</w:t>
      </w:r>
    </w:p>
    <w:p w14:paraId="7BFF4FF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=real estate                    0.2572</w:t>
      </w:r>
    </w:p>
    <w:p w14:paraId="0CAAA7F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lastRenderedPageBreak/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=life insurance                -0.0242</w:t>
      </w:r>
    </w:p>
    <w:p w14:paraId="09FB943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=car                            0.0627</w:t>
      </w:r>
    </w:p>
    <w:p w14:paraId="1371CCC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known property             -0.4732</w:t>
      </w:r>
    </w:p>
    <w:p w14:paraId="0FC912F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age                                               0.0145</w:t>
      </w:r>
    </w:p>
    <w:p w14:paraId="2FE90ABC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=bank                         -0.3273</w:t>
      </w:r>
    </w:p>
    <w:p w14:paraId="1A4D9DF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=stores                       -0.2041</w:t>
      </w:r>
    </w:p>
    <w:p w14:paraId="2EB129F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=none                          0.3191</w:t>
      </w:r>
    </w:p>
    <w:p w14:paraId="5DA4263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housing=rent                                     -0.3497</w:t>
      </w:r>
    </w:p>
    <w:p w14:paraId="7D5B40B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housing=own                                       0.0939</w:t>
      </w:r>
    </w:p>
    <w:p w14:paraId="30CE3E1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housing=for free                                  0.3341</w:t>
      </w:r>
    </w:p>
    <w:p w14:paraId="7330C63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-0.2721</w:t>
      </w:r>
    </w:p>
    <w:p w14:paraId="3130AE8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unemp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/unskilled non res                       0.5096</w:t>
      </w:r>
    </w:p>
    <w:p w14:paraId="33A451C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job=unskilled resident                           -0.0265</w:t>
      </w:r>
    </w:p>
    <w:p w14:paraId="41E205E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job=skilled                                      -0.0451</w:t>
      </w:r>
    </w:p>
    <w:p w14:paraId="1708404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job=high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qualif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/self emp/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mgmt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0.0301</w:t>
      </w:r>
    </w:p>
    <w:p w14:paraId="329614A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num_dependents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-0.2647</w:t>
      </w:r>
    </w:p>
    <w:p w14:paraId="42A3C52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=yes                                    0.3</w:t>
      </w:r>
    </w:p>
    <w:p w14:paraId="1FCF4BA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                                1.3922</w:t>
      </w:r>
    </w:p>
    <w:p w14:paraId="6E95068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Intercept                                         3.1983</w:t>
      </w:r>
    </w:p>
    <w:p w14:paraId="662834D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</w:p>
    <w:p w14:paraId="2F8121F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</w:p>
    <w:p w14:paraId="080090C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Odds Ratios...</w:t>
      </w:r>
    </w:p>
    <w:p w14:paraId="18BE841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                Class</w:t>
      </w:r>
    </w:p>
    <w:p w14:paraId="5FDE853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Variable                                            good</w:t>
      </w:r>
    </w:p>
    <w:p w14:paraId="76A8F8B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========================================================</w:t>
      </w:r>
    </w:p>
    <w:p w14:paraId="4B5AD36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=&lt;0                                0.4593</w:t>
      </w:r>
    </w:p>
    <w:p w14:paraId="766E177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=0&lt;=X&lt;200                          0.6682</w:t>
      </w:r>
    </w:p>
    <w:p w14:paraId="7887681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=&gt;=200                             1.2064</w:t>
      </w:r>
    </w:p>
    <w:p w14:paraId="7DB1A40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checking_status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checking                       2.5443</w:t>
      </w:r>
    </w:p>
    <w:p w14:paraId="22EF9B9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duration                                          0.9725</w:t>
      </w:r>
    </w:p>
    <w:p w14:paraId="5D31602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credits/all paid                0.4436</w:t>
      </w:r>
    </w:p>
    <w:p w14:paraId="4A427FA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=all paid                           0.3843</w:t>
      </w:r>
    </w:p>
    <w:p w14:paraId="7427E81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lastRenderedPageBreak/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=existing paid                      0.7971</w:t>
      </w:r>
    </w:p>
    <w:p w14:paraId="39FF533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=delayed previously                 1.0411</w:t>
      </w:r>
    </w:p>
    <w:p w14:paraId="1328E3F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credit_history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=critical/other existing credit     1.8643</w:t>
      </w:r>
    </w:p>
    <w:p w14:paraId="22BE32E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purpose=new car                                   0.5006</w:t>
      </w:r>
    </w:p>
    <w:p w14:paraId="75B490C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purpose=used car                                  2.6496</w:t>
      </w:r>
    </w:p>
    <w:p w14:paraId="2B23049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purpose=furniture/equipment                       1.1047</w:t>
      </w:r>
    </w:p>
    <w:p w14:paraId="7974476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purpose=radio/tv                                  1.2209</w:t>
      </w:r>
    </w:p>
    <w:p w14:paraId="7CE45B3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purpose=domestic appliance                        0.8443</w:t>
      </w:r>
    </w:p>
    <w:p w14:paraId="5F8C1F5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purpose=repairs                                   0.6215</w:t>
      </w:r>
    </w:p>
    <w:p w14:paraId="1D9AA4F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purpose=education                                 0.4827</w:t>
      </w:r>
    </w:p>
    <w:p w14:paraId="50B7948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purpose=vacation                                       1</w:t>
      </w:r>
    </w:p>
    <w:p w14:paraId="2DCB235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purpose=retraining                                 3.925</w:t>
      </w:r>
    </w:p>
    <w:p w14:paraId="6516AD7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purpose=business                                  1.0492</w:t>
      </w:r>
    </w:p>
    <w:p w14:paraId="3208D22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purpose=other                                     2.2182</w:t>
      </w:r>
    </w:p>
    <w:p w14:paraId="1772A63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credit_amount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  0.9999</w:t>
      </w:r>
    </w:p>
    <w:p w14:paraId="245F5E7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=&lt;100                               0.6439</w:t>
      </w:r>
    </w:p>
    <w:p w14:paraId="79B847A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=100&lt;=X&lt;500                         0.9208</w:t>
      </w:r>
    </w:p>
    <w:p w14:paraId="2DA0FF7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=500&lt;=X&lt;1000                        0.9379</w:t>
      </w:r>
    </w:p>
    <w:p w14:paraId="147594E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=&gt;=1000                              2.457</w:t>
      </w:r>
    </w:p>
    <w:p w14:paraId="7DDE5AD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savings_status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known savings                   1.6593</w:t>
      </w:r>
    </w:p>
    <w:p w14:paraId="56503D7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employment=unemployed                             0.7457</w:t>
      </w:r>
    </w:p>
    <w:p w14:paraId="5F535AE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employment=&lt;1                                     0.7973</w:t>
      </w:r>
    </w:p>
    <w:p w14:paraId="1BD2DA69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employment=1&lt;=X&lt;4                                 0.8953</w:t>
      </w:r>
    </w:p>
    <w:p w14:paraId="0311B21C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employment=4&lt;=X&lt;7                                 1.7119</w:t>
      </w:r>
    </w:p>
    <w:p w14:paraId="58EA85F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employment=&gt;=7                                    0.9834</w:t>
      </w:r>
    </w:p>
    <w:p w14:paraId="3822D5A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installment_commitment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0.7189</w:t>
      </w:r>
    </w:p>
    <w:p w14:paraId="2B6B9F5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div/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sep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0.6113</w:t>
      </w:r>
    </w:p>
    <w:p w14:paraId="5ACBC7F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=female div/dep/mar                0.8051</w:t>
      </w:r>
    </w:p>
    <w:p w14:paraId="56C3D50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single                       1.3824</w:t>
      </w:r>
    </w:p>
    <w:p w14:paraId="31D15101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=male mar/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wid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0.8824</w:t>
      </w:r>
    </w:p>
    <w:p w14:paraId="461D61D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personal_status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=female single                          1</w:t>
      </w:r>
    </w:p>
    <w:p w14:paraId="703E493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=none                                0.8354</w:t>
      </w:r>
    </w:p>
    <w:p w14:paraId="208BCF5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lastRenderedPageBreak/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=co applicant                        0.5402</w:t>
      </w:r>
    </w:p>
    <w:p w14:paraId="2E9D5ED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other_parties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=guarantor                           2.2229</w:t>
      </w:r>
    </w:p>
    <w:p w14:paraId="664D61E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residence_since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0.9952</w:t>
      </w:r>
    </w:p>
    <w:p w14:paraId="41B2EE4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=real estate                    1.2933</w:t>
      </w:r>
    </w:p>
    <w:p w14:paraId="086B2B0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=life insurance                 0.9761</w:t>
      </w:r>
    </w:p>
    <w:p w14:paraId="125F59B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=car                            1.0647</w:t>
      </w:r>
    </w:p>
    <w:p w14:paraId="6F0223C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property_magnitude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known property               0.623</w:t>
      </w:r>
    </w:p>
    <w:p w14:paraId="4022DEF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age                                               1.0146</w:t>
      </w:r>
    </w:p>
    <w:p w14:paraId="14D0453B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=bank                          0.7209</w:t>
      </w:r>
    </w:p>
    <w:p w14:paraId="14FCB55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=stores                        0.8154</w:t>
      </w:r>
    </w:p>
    <w:p w14:paraId="3DC47F7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other_payment_plans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=none                          1.3758</w:t>
      </w:r>
    </w:p>
    <w:p w14:paraId="365B34C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housing=rent                                      0.7049</w:t>
      </w:r>
    </w:p>
    <w:p w14:paraId="640383E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housing=own                                       1.0984</w:t>
      </w:r>
    </w:p>
    <w:p w14:paraId="75E7890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housing=for free                                  1.3967</w:t>
      </w:r>
    </w:p>
    <w:p w14:paraId="4E8000F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existing_credits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0.7618</w:t>
      </w:r>
    </w:p>
    <w:p w14:paraId="1FB3067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unemp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/unskilled non res                       1.6647</w:t>
      </w:r>
    </w:p>
    <w:p w14:paraId="320ABB53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job=unskilled resident                            0.9738</w:t>
      </w:r>
    </w:p>
    <w:p w14:paraId="60C12150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job=skilled                                       0.9559</w:t>
      </w:r>
    </w:p>
    <w:p w14:paraId="6C27E2C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job=high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qualif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/self emp/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mgmt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1.0306</w:t>
      </w:r>
    </w:p>
    <w:p w14:paraId="51351CD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num_dependents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                   0.7674</w:t>
      </w:r>
    </w:p>
    <w:p w14:paraId="7DA0C88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own_telephone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=yes                                 1.3499</w:t>
      </w:r>
    </w:p>
    <w:p w14:paraId="1C3B0F56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80B73">
        <w:rPr>
          <w:rFonts w:ascii="Arial" w:hAnsi="Arial" w:cs="Arial"/>
          <w:i/>
          <w:iCs/>
          <w:sz w:val="20"/>
          <w:szCs w:val="20"/>
        </w:rPr>
        <w:t>foreign_worker</w:t>
      </w:r>
      <w:proofErr w:type="spellEnd"/>
      <w:r w:rsidRPr="00680B73">
        <w:rPr>
          <w:rFonts w:ascii="Arial" w:hAnsi="Arial" w:cs="Arial"/>
          <w:i/>
          <w:iCs/>
          <w:sz w:val="20"/>
          <w:szCs w:val="20"/>
        </w:rPr>
        <w:t>=no                                 4.0237</w:t>
      </w:r>
    </w:p>
    <w:p w14:paraId="36A5187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</w:p>
    <w:p w14:paraId="17AE86F6" w14:textId="1CCBC1EE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Time taken to build model: 0.05 seconds</w:t>
      </w:r>
    </w:p>
    <w:p w14:paraId="457A9400" w14:textId="20CABD45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 Evaluation on training set ===</w:t>
      </w:r>
    </w:p>
    <w:p w14:paraId="4D6DEB59" w14:textId="7E2D094D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Time taken to test model on training data: 0 seconds</w:t>
      </w:r>
    </w:p>
    <w:p w14:paraId="1FCDC247" w14:textId="1811CE89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 Summary ===</w:t>
      </w:r>
    </w:p>
    <w:p w14:paraId="33A2D41E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Correctly Classified Instances         786               78.6    %</w:t>
      </w:r>
    </w:p>
    <w:p w14:paraId="08B050D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Incorrectly Classified Instances       214               21.4    %</w:t>
      </w:r>
    </w:p>
    <w:p w14:paraId="6F1984E4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Kappa statistic                          0.4563</w:t>
      </w:r>
    </w:p>
    <w:p w14:paraId="410C21A7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Mean absolute error                      0.2921</w:t>
      </w:r>
    </w:p>
    <w:p w14:paraId="0973E335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Root mean squared error                  0.3823</w:t>
      </w:r>
    </w:p>
    <w:p w14:paraId="3DE00C1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lastRenderedPageBreak/>
        <w:t>Relative absolute error                 69.5095 %</w:t>
      </w:r>
    </w:p>
    <w:p w14:paraId="573BE1A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Root relative squared error             83.4247 %</w:t>
      </w:r>
    </w:p>
    <w:p w14:paraId="0F0B63E1" w14:textId="4909CD32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Total Number of Instances             1000     </w:t>
      </w:r>
    </w:p>
    <w:p w14:paraId="43035B3F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=== Detailed Accuracy </w:t>
      </w:r>
      <w:proofErr w:type="gramStart"/>
      <w:r w:rsidRPr="00680B73">
        <w:rPr>
          <w:rFonts w:ascii="Arial" w:hAnsi="Arial" w:cs="Arial"/>
          <w:i/>
          <w:iCs/>
          <w:sz w:val="20"/>
          <w:szCs w:val="20"/>
        </w:rPr>
        <w:t>By</w:t>
      </w:r>
      <w:proofErr w:type="gramEnd"/>
      <w:r w:rsidRPr="00680B73">
        <w:rPr>
          <w:rFonts w:ascii="Arial" w:hAnsi="Arial" w:cs="Arial"/>
          <w:i/>
          <w:iCs/>
          <w:sz w:val="20"/>
          <w:szCs w:val="20"/>
        </w:rPr>
        <w:t xml:space="preserve"> Class ===</w:t>
      </w:r>
    </w:p>
    <w:p w14:paraId="72D055AD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</w:p>
    <w:p w14:paraId="3D73CD3A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TP Rate  FP Rate  Precision  Recall   F-Measure  MCC      ROC Area  PRC Area  Class</w:t>
      </w:r>
    </w:p>
    <w:p w14:paraId="1E94FBD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0,894    0,467    0,817      0,894    0,854      0,463    0,834     0,918     good</w:t>
      </w:r>
    </w:p>
    <w:p w14:paraId="548D6148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              0,533    0,106    0,684      0,533    0,599      0,463    0,834     0,688     bad</w:t>
      </w:r>
    </w:p>
    <w:p w14:paraId="1AFD8141" w14:textId="3598FC0A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Weighted Avg.    0,786    0,358    0,777      0,786    0,778      0,463    0,834     0,849     </w:t>
      </w:r>
    </w:p>
    <w:p w14:paraId="626975D0" w14:textId="713C691A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>=== Confusion Matrix ===</w:t>
      </w:r>
    </w:p>
    <w:p w14:paraId="02D9A95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  a   b   &lt;-- classified as</w:t>
      </w:r>
    </w:p>
    <w:p w14:paraId="734172D2" w14:textId="77777777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626  74 |   a = good</w:t>
      </w:r>
    </w:p>
    <w:p w14:paraId="1B08FFE2" w14:textId="30DEDFCC" w:rsidR="00680B73" w:rsidRPr="00680B73" w:rsidRDefault="00680B73" w:rsidP="00680B73">
      <w:pPr>
        <w:rPr>
          <w:rFonts w:ascii="Arial" w:hAnsi="Arial" w:cs="Arial"/>
          <w:i/>
          <w:iCs/>
          <w:sz w:val="20"/>
          <w:szCs w:val="20"/>
          <w:lang w:val="es-BO"/>
        </w:rPr>
      </w:pPr>
      <w:r w:rsidRPr="00680B73">
        <w:rPr>
          <w:rFonts w:ascii="Arial" w:hAnsi="Arial" w:cs="Arial"/>
          <w:i/>
          <w:iCs/>
          <w:sz w:val="20"/>
          <w:szCs w:val="20"/>
        </w:rPr>
        <w:t xml:space="preserve"> </w:t>
      </w:r>
      <w:r w:rsidRPr="00680B73">
        <w:rPr>
          <w:rFonts w:ascii="Arial" w:hAnsi="Arial" w:cs="Arial"/>
          <w:i/>
          <w:iCs/>
          <w:sz w:val="20"/>
          <w:szCs w:val="20"/>
          <w:lang w:val="es-BO"/>
        </w:rPr>
        <w:t xml:space="preserve">140 160 |   b = </w:t>
      </w:r>
      <w:proofErr w:type="spellStart"/>
      <w:r w:rsidRPr="00680B73">
        <w:rPr>
          <w:rFonts w:ascii="Arial" w:hAnsi="Arial" w:cs="Arial"/>
          <w:i/>
          <w:iCs/>
          <w:sz w:val="20"/>
          <w:szCs w:val="20"/>
          <w:lang w:val="es-BO"/>
        </w:rPr>
        <w:t>bad</w:t>
      </w:r>
      <w:proofErr w:type="spellEnd"/>
    </w:p>
    <w:p w14:paraId="0237E440" w14:textId="77777777" w:rsidR="00F9137A" w:rsidRPr="00680B73" w:rsidRDefault="00F9137A" w:rsidP="00F9137A">
      <w:pPr>
        <w:rPr>
          <w:rFonts w:ascii="Arial" w:hAnsi="Arial" w:cs="Arial"/>
          <w:sz w:val="20"/>
          <w:szCs w:val="20"/>
          <w:lang w:val="es-BO"/>
        </w:rPr>
      </w:pPr>
      <w:r w:rsidRPr="00680B73">
        <w:rPr>
          <w:rFonts w:ascii="Arial" w:hAnsi="Arial" w:cs="Arial"/>
          <w:sz w:val="20"/>
          <w:szCs w:val="20"/>
          <w:lang w:val="es-BO"/>
        </w:rPr>
        <w:pict w14:anchorId="5943343D">
          <v:rect id="_x0000_i1067" style="width:0;height:1.5pt" o:hralign="center" o:hrstd="t" o:hr="t" fillcolor="#a0a0a0" stroked="f"/>
        </w:pict>
      </w:r>
    </w:p>
    <w:p w14:paraId="1F61E000" w14:textId="786317EE" w:rsidR="00680B73" w:rsidRPr="00F9137A" w:rsidRDefault="00F9137A" w:rsidP="00680B73">
      <w:pPr>
        <w:rPr>
          <w:rFonts w:ascii="Arial" w:hAnsi="Arial" w:cs="Arial"/>
          <w:b/>
          <w:bCs/>
          <w:sz w:val="20"/>
          <w:szCs w:val="20"/>
          <w:lang w:val="es-BO"/>
        </w:rPr>
      </w:pPr>
      <w:r w:rsidRPr="00680B73">
        <w:rPr>
          <w:rFonts w:ascii="Arial" w:hAnsi="Arial" w:cs="Arial"/>
          <w:b/>
          <w:bCs/>
          <w:sz w:val="20"/>
          <w:szCs w:val="20"/>
          <w:lang w:val="es-BO"/>
        </w:rPr>
        <w:t>Análisis de</w:t>
      </w:r>
      <w:r>
        <w:rPr>
          <w:rFonts w:ascii="Arial" w:hAnsi="Arial" w:cs="Arial"/>
          <w:b/>
          <w:bCs/>
          <w:sz w:val="20"/>
          <w:szCs w:val="20"/>
          <w:lang w:val="es-BO"/>
        </w:rPr>
        <w:t>l modelo de regresión logística</w:t>
      </w:r>
    </w:p>
    <w:p w14:paraId="31C01BBD" w14:textId="77777777" w:rsidR="00680B73" w:rsidRPr="00680B73" w:rsidRDefault="00680B73" w:rsidP="00680B73">
      <w:pPr>
        <w:rPr>
          <w:b/>
          <w:bCs/>
          <w:lang w:val="es-BO"/>
        </w:rPr>
      </w:pPr>
      <w:r w:rsidRPr="00680B73">
        <w:rPr>
          <w:b/>
          <w:bCs/>
          <w:lang w:val="es-BO"/>
        </w:rPr>
        <w:t>1. Modelo y Coeficientes</w:t>
      </w:r>
    </w:p>
    <w:p w14:paraId="31F4E9E4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t>La regresión logística predice la probabilidad de pertenecer a una clase (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 xml:space="preserve"> o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 xml:space="preserve">) en función de las características del cliente. Los </w:t>
      </w:r>
      <w:r w:rsidRPr="00680B73">
        <w:rPr>
          <w:b/>
          <w:bCs/>
          <w:lang w:val="es-BO"/>
        </w:rPr>
        <w:t>coeficientes</w:t>
      </w:r>
      <w:r w:rsidRPr="00680B73">
        <w:rPr>
          <w:lang w:val="es-BO"/>
        </w:rPr>
        <w:t xml:space="preserve"> determinan cómo cada variable afecta esa probabilidad.</w:t>
      </w:r>
    </w:p>
    <w:p w14:paraId="1BBDAD91" w14:textId="77777777" w:rsidR="00680B73" w:rsidRPr="00680B73" w:rsidRDefault="00680B73" w:rsidP="00680B73">
      <w:pPr>
        <w:numPr>
          <w:ilvl w:val="0"/>
          <w:numId w:val="38"/>
        </w:numPr>
        <w:rPr>
          <w:lang w:val="es-BO"/>
        </w:rPr>
      </w:pPr>
      <w:r w:rsidRPr="00680B73">
        <w:rPr>
          <w:b/>
          <w:bCs/>
          <w:lang w:val="es-BO"/>
        </w:rPr>
        <w:t>Coeficientes (</w:t>
      </w:r>
      <w:proofErr w:type="spellStart"/>
      <w:r w:rsidRPr="00680B73">
        <w:rPr>
          <w:b/>
          <w:bCs/>
          <w:lang w:val="es-BO"/>
        </w:rPr>
        <w:t>Class</w:t>
      </w:r>
      <w:proofErr w:type="spellEnd"/>
      <w:r w:rsidRPr="00680B73">
        <w:rPr>
          <w:b/>
          <w:bCs/>
          <w:lang w:val="es-BO"/>
        </w:rPr>
        <w:t xml:space="preserve">: </w:t>
      </w:r>
      <w:proofErr w:type="spellStart"/>
      <w:r w:rsidRPr="00680B73">
        <w:rPr>
          <w:b/>
          <w:bCs/>
          <w:lang w:val="es-BO"/>
        </w:rPr>
        <w:t>good</w:t>
      </w:r>
      <w:proofErr w:type="spellEnd"/>
      <w:r w:rsidRPr="00680B73">
        <w:rPr>
          <w:b/>
          <w:bCs/>
          <w:lang w:val="es-BO"/>
        </w:rPr>
        <w:t>):</w:t>
      </w:r>
    </w:p>
    <w:p w14:paraId="56B85011" w14:textId="77777777" w:rsidR="00680B73" w:rsidRPr="00680B73" w:rsidRDefault="00680B73" w:rsidP="00680B73">
      <w:pPr>
        <w:numPr>
          <w:ilvl w:val="1"/>
          <w:numId w:val="38"/>
        </w:numPr>
        <w:rPr>
          <w:lang w:val="es-BO"/>
        </w:rPr>
      </w:pPr>
      <w:r w:rsidRPr="00680B73">
        <w:rPr>
          <w:lang w:val="es-BO"/>
        </w:rPr>
        <w:t xml:space="preserve">Los valores negativos indican que la variable disminuye la probabilidad de que el cliente sea clasificado como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77E48572" w14:textId="77777777" w:rsidR="00680B73" w:rsidRPr="00680B73" w:rsidRDefault="00680B73" w:rsidP="00680B73">
      <w:pPr>
        <w:numPr>
          <w:ilvl w:val="1"/>
          <w:numId w:val="38"/>
        </w:numPr>
        <w:rPr>
          <w:lang w:val="es-BO"/>
        </w:rPr>
      </w:pPr>
      <w:r w:rsidRPr="00680B73">
        <w:rPr>
          <w:lang w:val="es-BO"/>
        </w:rPr>
        <w:t xml:space="preserve">Los valores positivos indican que la variable aumenta la probabilidad de que el cliente sea clasificado como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14E06E7D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t>Por ejemplo:</w:t>
      </w:r>
    </w:p>
    <w:p w14:paraId="00FB5F7F" w14:textId="77777777" w:rsidR="00680B73" w:rsidRPr="00680B73" w:rsidRDefault="00680B73" w:rsidP="00680B73">
      <w:pPr>
        <w:numPr>
          <w:ilvl w:val="0"/>
          <w:numId w:val="39"/>
        </w:numPr>
        <w:rPr>
          <w:lang w:val="es-BO"/>
        </w:rPr>
      </w:pPr>
      <w:proofErr w:type="spellStart"/>
      <w:r w:rsidRPr="00680B73">
        <w:rPr>
          <w:lang w:val="es-BO"/>
        </w:rPr>
        <w:t>checking_</w:t>
      </w:r>
      <w:proofErr w:type="gramStart"/>
      <w:r w:rsidRPr="00680B73">
        <w:rPr>
          <w:lang w:val="es-BO"/>
        </w:rPr>
        <w:t>status</w:t>
      </w:r>
      <w:proofErr w:type="spellEnd"/>
      <w:proofErr w:type="gramEnd"/>
      <w:r w:rsidRPr="00680B73">
        <w:rPr>
          <w:lang w:val="es-BO"/>
        </w:rPr>
        <w:t xml:space="preserve">=&lt;0 tiene un coeficiente de -0.778, lo que significa que tener un saldo menor a 0 reduce la probabilidad de ser clasificado como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468B3373" w14:textId="77777777" w:rsidR="00680B73" w:rsidRPr="00680B73" w:rsidRDefault="00680B73" w:rsidP="00680B73">
      <w:pPr>
        <w:numPr>
          <w:ilvl w:val="0"/>
          <w:numId w:val="39"/>
        </w:numPr>
        <w:rPr>
          <w:lang w:val="es-BO"/>
        </w:rPr>
      </w:pPr>
      <w:proofErr w:type="spellStart"/>
      <w:r w:rsidRPr="00680B73">
        <w:rPr>
          <w:lang w:val="es-BO"/>
        </w:rPr>
        <w:t>foreign_worker</w:t>
      </w:r>
      <w:proofErr w:type="spellEnd"/>
      <w:r w:rsidRPr="00680B73">
        <w:rPr>
          <w:lang w:val="es-BO"/>
        </w:rPr>
        <w:t xml:space="preserve">=no tiene un coeficiente de 1.3922, lo que significa que no ser un trabajador extranjero aumenta considerablemente la probabilidad de ser clasificado como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654191FA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pict w14:anchorId="48600D82">
          <v:rect id="_x0000_i1061" style="width:0;height:1.5pt" o:hralign="center" o:hrstd="t" o:hr="t" fillcolor="#a0a0a0" stroked="f"/>
        </w:pict>
      </w:r>
    </w:p>
    <w:p w14:paraId="1F8A08E7" w14:textId="77777777" w:rsidR="00680B73" w:rsidRPr="00680B73" w:rsidRDefault="00680B73" w:rsidP="00680B73">
      <w:pPr>
        <w:rPr>
          <w:b/>
          <w:bCs/>
          <w:lang w:val="es-BO"/>
        </w:rPr>
      </w:pPr>
      <w:r w:rsidRPr="00680B73">
        <w:rPr>
          <w:b/>
          <w:bCs/>
          <w:lang w:val="es-BO"/>
        </w:rPr>
        <w:t xml:space="preserve">2. </w:t>
      </w:r>
      <w:proofErr w:type="spellStart"/>
      <w:r w:rsidRPr="00680B73">
        <w:rPr>
          <w:b/>
          <w:bCs/>
          <w:lang w:val="es-BO"/>
        </w:rPr>
        <w:t>Odds</w:t>
      </w:r>
      <w:proofErr w:type="spellEnd"/>
      <w:r w:rsidRPr="00680B73">
        <w:rPr>
          <w:b/>
          <w:bCs/>
          <w:lang w:val="es-BO"/>
        </w:rPr>
        <w:t xml:space="preserve"> Ratios</w:t>
      </w:r>
    </w:p>
    <w:p w14:paraId="0D843AAC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t xml:space="preserve">El modelo también calcula los </w:t>
      </w:r>
      <w:proofErr w:type="spellStart"/>
      <w:r w:rsidRPr="00680B73">
        <w:rPr>
          <w:b/>
          <w:bCs/>
          <w:lang w:val="es-BO"/>
        </w:rPr>
        <w:t>odds</w:t>
      </w:r>
      <w:proofErr w:type="spellEnd"/>
      <w:r w:rsidRPr="00680B73">
        <w:rPr>
          <w:b/>
          <w:bCs/>
          <w:lang w:val="es-BO"/>
        </w:rPr>
        <w:t xml:space="preserve"> ratios</w:t>
      </w:r>
      <w:r w:rsidRPr="00680B73">
        <w:rPr>
          <w:lang w:val="es-BO"/>
        </w:rPr>
        <w:t xml:space="preserve">, que son la exponencial de los coeficientes. Los </w:t>
      </w:r>
      <w:proofErr w:type="spellStart"/>
      <w:r w:rsidRPr="00680B73">
        <w:rPr>
          <w:lang w:val="es-BO"/>
        </w:rPr>
        <w:t>odds</w:t>
      </w:r>
      <w:proofErr w:type="spellEnd"/>
      <w:r w:rsidRPr="00680B73">
        <w:rPr>
          <w:lang w:val="es-BO"/>
        </w:rPr>
        <w:t xml:space="preserve"> ratios muestran cuánto se multiplican las probabilidades de pertenecer a la clase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 xml:space="preserve"> al cambiar el valor de una variable.</w:t>
      </w:r>
    </w:p>
    <w:p w14:paraId="24CB872B" w14:textId="77777777" w:rsidR="00680B73" w:rsidRPr="00680B73" w:rsidRDefault="00680B73" w:rsidP="00680B73">
      <w:pPr>
        <w:numPr>
          <w:ilvl w:val="0"/>
          <w:numId w:val="40"/>
        </w:numPr>
        <w:rPr>
          <w:lang w:val="es-BO"/>
        </w:rPr>
      </w:pPr>
      <w:r w:rsidRPr="00680B73">
        <w:rPr>
          <w:b/>
          <w:bCs/>
          <w:lang w:val="es-BO"/>
        </w:rPr>
        <w:lastRenderedPageBreak/>
        <w:t>Valores &gt; 1:</w:t>
      </w:r>
      <w:r w:rsidRPr="00680B73">
        <w:rPr>
          <w:lang w:val="es-BO"/>
        </w:rPr>
        <w:t xml:space="preserve"> Aumentan la probabilidad de que el cliente sea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2F0D3651" w14:textId="77777777" w:rsidR="00680B73" w:rsidRPr="00680B73" w:rsidRDefault="00680B73" w:rsidP="00680B73">
      <w:pPr>
        <w:numPr>
          <w:ilvl w:val="0"/>
          <w:numId w:val="40"/>
        </w:numPr>
        <w:rPr>
          <w:lang w:val="es-BO"/>
        </w:rPr>
      </w:pPr>
      <w:r w:rsidRPr="00680B73">
        <w:rPr>
          <w:b/>
          <w:bCs/>
          <w:lang w:val="es-BO"/>
        </w:rPr>
        <w:t>Valores &lt; 1:</w:t>
      </w:r>
      <w:r w:rsidRPr="00680B73">
        <w:rPr>
          <w:lang w:val="es-BO"/>
        </w:rPr>
        <w:t xml:space="preserve"> Reducen la probabilidad de que el cliente sea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28E99606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t>Ejemplo:</w:t>
      </w:r>
    </w:p>
    <w:p w14:paraId="242D1A6E" w14:textId="77777777" w:rsidR="00680B73" w:rsidRPr="00680B73" w:rsidRDefault="00680B73" w:rsidP="00680B73">
      <w:pPr>
        <w:numPr>
          <w:ilvl w:val="0"/>
          <w:numId w:val="41"/>
        </w:numPr>
        <w:rPr>
          <w:lang w:val="es-BO"/>
        </w:rPr>
      </w:pPr>
      <w:proofErr w:type="spellStart"/>
      <w:r w:rsidRPr="00680B73">
        <w:rPr>
          <w:lang w:val="es-BO"/>
        </w:rPr>
        <w:t>checking_</w:t>
      </w:r>
      <w:proofErr w:type="gramStart"/>
      <w:r w:rsidRPr="00680B73">
        <w:rPr>
          <w:lang w:val="es-BO"/>
        </w:rPr>
        <w:t>status</w:t>
      </w:r>
      <w:proofErr w:type="spellEnd"/>
      <w:proofErr w:type="gramEnd"/>
      <w:r w:rsidRPr="00680B73">
        <w:rPr>
          <w:lang w:val="es-BO"/>
        </w:rPr>
        <w:t xml:space="preserve">=no </w:t>
      </w:r>
      <w:proofErr w:type="spellStart"/>
      <w:r w:rsidRPr="00680B73">
        <w:rPr>
          <w:lang w:val="es-BO"/>
        </w:rPr>
        <w:t>checking</w:t>
      </w:r>
      <w:proofErr w:type="spellEnd"/>
      <w:r w:rsidRPr="00680B73">
        <w:rPr>
          <w:lang w:val="es-BO"/>
        </w:rPr>
        <w:t xml:space="preserve"> tiene un </w:t>
      </w:r>
      <w:proofErr w:type="spellStart"/>
      <w:r w:rsidRPr="00680B73">
        <w:rPr>
          <w:lang w:val="es-BO"/>
        </w:rPr>
        <w:t>odds</w:t>
      </w:r>
      <w:proofErr w:type="spellEnd"/>
      <w:r w:rsidRPr="00680B73">
        <w:rPr>
          <w:lang w:val="es-BO"/>
        </w:rPr>
        <w:t xml:space="preserve"> ratio de 2.5443, lo que significa que los clientes sin cuenta corriente tienen 2.54 veces más probabilidades de ser clasificados como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715BB4EA" w14:textId="77777777" w:rsidR="00680B73" w:rsidRPr="00680B73" w:rsidRDefault="00680B73" w:rsidP="00680B73">
      <w:pPr>
        <w:numPr>
          <w:ilvl w:val="0"/>
          <w:numId w:val="41"/>
        </w:numPr>
        <w:rPr>
          <w:lang w:val="es-BO"/>
        </w:rPr>
      </w:pPr>
      <w:proofErr w:type="spellStart"/>
      <w:r w:rsidRPr="00680B73">
        <w:rPr>
          <w:lang w:val="es-BO"/>
        </w:rPr>
        <w:t>credit_history</w:t>
      </w:r>
      <w:proofErr w:type="spellEnd"/>
      <w:r w:rsidRPr="00680B73">
        <w:rPr>
          <w:lang w:val="es-BO"/>
        </w:rPr>
        <w:t>=</w:t>
      </w:r>
      <w:proofErr w:type="spellStart"/>
      <w:r w:rsidRPr="00680B73">
        <w:rPr>
          <w:lang w:val="es-BO"/>
        </w:rPr>
        <w:t>all</w:t>
      </w:r>
      <w:proofErr w:type="spellEnd"/>
      <w:r w:rsidRPr="00680B73">
        <w:rPr>
          <w:lang w:val="es-BO"/>
        </w:rPr>
        <w:t xml:space="preserve"> </w:t>
      </w:r>
      <w:proofErr w:type="spellStart"/>
      <w:r w:rsidRPr="00680B73">
        <w:rPr>
          <w:lang w:val="es-BO"/>
        </w:rPr>
        <w:t>paid</w:t>
      </w:r>
      <w:proofErr w:type="spellEnd"/>
      <w:r w:rsidRPr="00680B73">
        <w:rPr>
          <w:lang w:val="es-BO"/>
        </w:rPr>
        <w:t xml:space="preserve"> tiene un </w:t>
      </w:r>
      <w:proofErr w:type="spellStart"/>
      <w:r w:rsidRPr="00680B73">
        <w:rPr>
          <w:lang w:val="es-BO"/>
        </w:rPr>
        <w:t>odds</w:t>
      </w:r>
      <w:proofErr w:type="spellEnd"/>
      <w:r w:rsidRPr="00680B73">
        <w:rPr>
          <w:lang w:val="es-BO"/>
        </w:rPr>
        <w:t xml:space="preserve"> ratio de 0.3843, lo que indica que haber pagado todos los créditos anteriores disminuye la probabilidad de ser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663875BC" w14:textId="77777777" w:rsidR="00680B73" w:rsidRPr="00680B73" w:rsidRDefault="00680B73" w:rsidP="00680B73">
      <w:pPr>
        <w:rPr>
          <w:lang w:val="es-BO"/>
        </w:rPr>
      </w:pPr>
      <w:r w:rsidRPr="00680B73">
        <w:rPr>
          <w:lang w:val="es-BO"/>
        </w:rPr>
        <w:pict w14:anchorId="27F3097F">
          <v:rect id="_x0000_i1062" style="width:0;height:1.5pt" o:hralign="center" o:hrstd="t" o:hr="t" fillcolor="#a0a0a0" stroked="f"/>
        </w:pict>
      </w:r>
    </w:p>
    <w:p w14:paraId="1F098989" w14:textId="77777777" w:rsidR="00680B73" w:rsidRPr="00680B73" w:rsidRDefault="00680B73" w:rsidP="00680B73">
      <w:pPr>
        <w:rPr>
          <w:b/>
          <w:bCs/>
          <w:lang w:val="es-BO"/>
        </w:rPr>
      </w:pPr>
      <w:r w:rsidRPr="00680B73">
        <w:rPr>
          <w:b/>
          <w:bCs/>
          <w:lang w:val="es-BO"/>
        </w:rPr>
        <w:t>3. Evaluación del Modelo</w:t>
      </w:r>
    </w:p>
    <w:p w14:paraId="4BEE173F" w14:textId="77777777" w:rsidR="00680B73" w:rsidRPr="00680B73" w:rsidRDefault="00680B73" w:rsidP="00680B73">
      <w:pPr>
        <w:numPr>
          <w:ilvl w:val="0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Precisión General:</w:t>
      </w:r>
      <w:r w:rsidRPr="00680B73">
        <w:rPr>
          <w:lang w:val="es-BO"/>
        </w:rPr>
        <w:br/>
        <w:t>El modelo clasifica correctamente el 78.6% de las instancias en el conjunto de entrenamiento. Esto sugiere un rendimiento decente, aunque con margen de mejora.</w:t>
      </w:r>
    </w:p>
    <w:p w14:paraId="07FEBADC" w14:textId="77777777" w:rsidR="00680B73" w:rsidRPr="00680B73" w:rsidRDefault="00680B73" w:rsidP="00680B73">
      <w:pPr>
        <w:numPr>
          <w:ilvl w:val="0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Métricas por Clase:</w:t>
      </w:r>
    </w:p>
    <w:p w14:paraId="52533DC5" w14:textId="77777777" w:rsidR="00680B73" w:rsidRPr="00680B73" w:rsidRDefault="00680B73" w:rsidP="00680B73">
      <w:pPr>
        <w:numPr>
          <w:ilvl w:val="1"/>
          <w:numId w:val="42"/>
        </w:numPr>
        <w:rPr>
          <w:lang w:val="es-BO"/>
        </w:rPr>
      </w:pPr>
      <w:r w:rsidRPr="00680B73">
        <w:rPr>
          <w:lang w:val="es-BO"/>
        </w:rPr>
        <w:t xml:space="preserve">Para la clase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:</w:t>
      </w:r>
    </w:p>
    <w:p w14:paraId="5E75A314" w14:textId="77777777" w:rsidR="00680B73" w:rsidRPr="00680B73" w:rsidRDefault="00680B73" w:rsidP="00680B73">
      <w:pPr>
        <w:numPr>
          <w:ilvl w:val="2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 xml:space="preserve">TP </w:t>
      </w:r>
      <w:proofErr w:type="spellStart"/>
      <w:r w:rsidRPr="00680B73">
        <w:rPr>
          <w:b/>
          <w:bCs/>
          <w:lang w:val="es-BO"/>
        </w:rPr>
        <w:t>Rate</w:t>
      </w:r>
      <w:proofErr w:type="spellEnd"/>
      <w:r w:rsidRPr="00680B73">
        <w:rPr>
          <w:b/>
          <w:bCs/>
          <w:lang w:val="es-BO"/>
        </w:rPr>
        <w:t xml:space="preserve"> (</w:t>
      </w:r>
      <w:proofErr w:type="spellStart"/>
      <w:r w:rsidRPr="00680B73">
        <w:rPr>
          <w:b/>
          <w:bCs/>
          <w:lang w:val="es-BO"/>
        </w:rPr>
        <w:t>Recall</w:t>
      </w:r>
      <w:proofErr w:type="spellEnd"/>
      <w:r w:rsidRPr="00680B73">
        <w:rPr>
          <w:b/>
          <w:bCs/>
          <w:lang w:val="es-BO"/>
        </w:rPr>
        <w:t>):</w:t>
      </w:r>
      <w:r w:rsidRPr="00680B73">
        <w:rPr>
          <w:lang w:val="es-BO"/>
        </w:rPr>
        <w:t xml:space="preserve"> 0.894 → El modelo identifica correctamente el 89.4% de los casos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>.</w:t>
      </w:r>
    </w:p>
    <w:p w14:paraId="61FE2169" w14:textId="77777777" w:rsidR="00680B73" w:rsidRPr="00680B73" w:rsidRDefault="00680B73" w:rsidP="00680B73">
      <w:pPr>
        <w:numPr>
          <w:ilvl w:val="2"/>
          <w:numId w:val="42"/>
        </w:numPr>
        <w:rPr>
          <w:lang w:val="es-BO"/>
        </w:rPr>
      </w:pPr>
      <w:proofErr w:type="spellStart"/>
      <w:r w:rsidRPr="00680B73">
        <w:rPr>
          <w:b/>
          <w:bCs/>
          <w:lang w:val="es-BO"/>
        </w:rPr>
        <w:t>Precision</w:t>
      </w:r>
      <w:proofErr w:type="spellEnd"/>
      <w:r w:rsidRPr="00680B73">
        <w:rPr>
          <w:b/>
          <w:bCs/>
          <w:lang w:val="es-BO"/>
        </w:rPr>
        <w:t>:</w:t>
      </w:r>
      <w:r w:rsidRPr="00680B73">
        <w:rPr>
          <w:lang w:val="es-BO"/>
        </w:rPr>
        <w:t xml:space="preserve"> 0.817 → El 81.7% de las predicciones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 xml:space="preserve"> son correctas.</w:t>
      </w:r>
    </w:p>
    <w:p w14:paraId="6D54AF9B" w14:textId="77777777" w:rsidR="00680B73" w:rsidRPr="00680B73" w:rsidRDefault="00680B73" w:rsidP="00680B73">
      <w:pPr>
        <w:numPr>
          <w:ilvl w:val="1"/>
          <w:numId w:val="42"/>
        </w:numPr>
        <w:rPr>
          <w:lang w:val="es-BO"/>
        </w:rPr>
      </w:pPr>
      <w:r w:rsidRPr="00680B73">
        <w:rPr>
          <w:lang w:val="es-BO"/>
        </w:rPr>
        <w:t xml:space="preserve">Para la clase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>:</w:t>
      </w:r>
    </w:p>
    <w:p w14:paraId="64E1ADD0" w14:textId="77777777" w:rsidR="00680B73" w:rsidRPr="00680B73" w:rsidRDefault="00680B73" w:rsidP="00680B73">
      <w:pPr>
        <w:numPr>
          <w:ilvl w:val="2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 xml:space="preserve">TP </w:t>
      </w:r>
      <w:proofErr w:type="spellStart"/>
      <w:r w:rsidRPr="00680B73">
        <w:rPr>
          <w:b/>
          <w:bCs/>
          <w:lang w:val="es-BO"/>
        </w:rPr>
        <w:t>Rate</w:t>
      </w:r>
      <w:proofErr w:type="spellEnd"/>
      <w:r w:rsidRPr="00680B73">
        <w:rPr>
          <w:b/>
          <w:bCs/>
          <w:lang w:val="es-BO"/>
        </w:rPr>
        <w:t xml:space="preserve"> (</w:t>
      </w:r>
      <w:proofErr w:type="spellStart"/>
      <w:r w:rsidRPr="00680B73">
        <w:rPr>
          <w:b/>
          <w:bCs/>
          <w:lang w:val="es-BO"/>
        </w:rPr>
        <w:t>Recall</w:t>
      </w:r>
      <w:proofErr w:type="spellEnd"/>
      <w:r w:rsidRPr="00680B73">
        <w:rPr>
          <w:b/>
          <w:bCs/>
          <w:lang w:val="es-BO"/>
        </w:rPr>
        <w:t>):</w:t>
      </w:r>
      <w:r w:rsidRPr="00680B73">
        <w:rPr>
          <w:lang w:val="es-BO"/>
        </w:rPr>
        <w:t xml:space="preserve"> 0.533 → El modelo identifica correctamente el 53.3% de los casos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>.</w:t>
      </w:r>
    </w:p>
    <w:p w14:paraId="40D602F8" w14:textId="77777777" w:rsidR="00680B73" w:rsidRPr="00680B73" w:rsidRDefault="00680B73" w:rsidP="00680B73">
      <w:pPr>
        <w:numPr>
          <w:ilvl w:val="2"/>
          <w:numId w:val="42"/>
        </w:numPr>
        <w:rPr>
          <w:lang w:val="es-BO"/>
        </w:rPr>
      </w:pPr>
      <w:proofErr w:type="spellStart"/>
      <w:r w:rsidRPr="00680B73">
        <w:rPr>
          <w:b/>
          <w:bCs/>
          <w:lang w:val="es-BO"/>
        </w:rPr>
        <w:t>Precision</w:t>
      </w:r>
      <w:proofErr w:type="spellEnd"/>
      <w:r w:rsidRPr="00680B73">
        <w:rPr>
          <w:b/>
          <w:bCs/>
          <w:lang w:val="es-BO"/>
        </w:rPr>
        <w:t>:</w:t>
      </w:r>
      <w:r w:rsidRPr="00680B73">
        <w:rPr>
          <w:lang w:val="es-BO"/>
        </w:rPr>
        <w:t xml:space="preserve"> 0.684 → El 68.4% de las predicciones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 xml:space="preserve"> son correctas. Esto indica que el modelo es más efectivo identificando casos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 xml:space="preserve"> que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>.</w:t>
      </w:r>
    </w:p>
    <w:p w14:paraId="6D3CA7FA" w14:textId="77777777" w:rsidR="00680B73" w:rsidRPr="00680B73" w:rsidRDefault="00680B73" w:rsidP="00680B73">
      <w:pPr>
        <w:numPr>
          <w:ilvl w:val="0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Kappa:</w:t>
      </w:r>
      <w:r w:rsidRPr="00680B73">
        <w:rPr>
          <w:lang w:val="es-BO"/>
        </w:rPr>
        <w:br/>
        <w:t>Un valor de 0.4563 indica un nivel de acuerdo moderado entre las predicciones del modelo y las clases reales, más allá del azar.</w:t>
      </w:r>
    </w:p>
    <w:p w14:paraId="4B051163" w14:textId="77777777" w:rsidR="00680B73" w:rsidRPr="00680B73" w:rsidRDefault="00680B73" w:rsidP="00680B73">
      <w:pPr>
        <w:numPr>
          <w:ilvl w:val="0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Errores:</w:t>
      </w:r>
    </w:p>
    <w:p w14:paraId="1C78EEA4" w14:textId="77777777" w:rsidR="00680B73" w:rsidRPr="00680B73" w:rsidRDefault="00680B73" w:rsidP="00680B73">
      <w:pPr>
        <w:numPr>
          <w:ilvl w:val="1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Mean Absolute Error (MAE):</w:t>
      </w:r>
      <w:r w:rsidRPr="00680B73">
        <w:rPr>
          <w:lang w:val="es-BO"/>
        </w:rPr>
        <w:t xml:space="preserve"> 0.2921 → El promedio de error absoluto en las probabilidades predichas es del 29.21%.</w:t>
      </w:r>
    </w:p>
    <w:p w14:paraId="6667BDBA" w14:textId="77777777" w:rsidR="00680B73" w:rsidRPr="00680B73" w:rsidRDefault="00680B73" w:rsidP="00680B73">
      <w:pPr>
        <w:numPr>
          <w:ilvl w:val="1"/>
          <w:numId w:val="42"/>
        </w:numPr>
        <w:rPr>
          <w:lang w:val="es-BO"/>
        </w:rPr>
      </w:pPr>
      <w:proofErr w:type="spellStart"/>
      <w:r w:rsidRPr="00680B73">
        <w:rPr>
          <w:b/>
          <w:bCs/>
          <w:lang w:val="es-BO"/>
        </w:rPr>
        <w:t>Root</w:t>
      </w:r>
      <w:proofErr w:type="spellEnd"/>
      <w:r w:rsidRPr="00680B73">
        <w:rPr>
          <w:b/>
          <w:bCs/>
          <w:lang w:val="es-BO"/>
        </w:rPr>
        <w:t xml:space="preserve"> Mean </w:t>
      </w:r>
      <w:proofErr w:type="spellStart"/>
      <w:r w:rsidRPr="00680B73">
        <w:rPr>
          <w:b/>
          <w:bCs/>
          <w:lang w:val="es-BO"/>
        </w:rPr>
        <w:t>Squared</w:t>
      </w:r>
      <w:proofErr w:type="spellEnd"/>
      <w:r w:rsidRPr="00680B73">
        <w:rPr>
          <w:b/>
          <w:bCs/>
          <w:lang w:val="es-BO"/>
        </w:rPr>
        <w:t xml:space="preserve"> Error (RMSE):</w:t>
      </w:r>
      <w:r w:rsidRPr="00680B73">
        <w:rPr>
          <w:lang w:val="es-BO"/>
        </w:rPr>
        <w:t xml:space="preserve"> 0.3823 → Indica la magnitud promedio del error, siendo más sensible a valores extremos.</w:t>
      </w:r>
    </w:p>
    <w:p w14:paraId="34E67298" w14:textId="77777777" w:rsidR="00680B73" w:rsidRPr="00680B73" w:rsidRDefault="00680B73" w:rsidP="00680B73">
      <w:pPr>
        <w:numPr>
          <w:ilvl w:val="0"/>
          <w:numId w:val="42"/>
        </w:numPr>
        <w:rPr>
          <w:lang w:val="es-BO"/>
        </w:rPr>
      </w:pPr>
      <w:r w:rsidRPr="00680B73">
        <w:rPr>
          <w:b/>
          <w:bCs/>
          <w:lang w:val="es-BO"/>
        </w:rPr>
        <w:t>Curva ROC (</w:t>
      </w:r>
      <w:proofErr w:type="spellStart"/>
      <w:r w:rsidRPr="00680B73">
        <w:rPr>
          <w:b/>
          <w:bCs/>
          <w:lang w:val="es-BO"/>
        </w:rPr>
        <w:t>Area</w:t>
      </w:r>
      <w:proofErr w:type="spellEnd"/>
      <w:r w:rsidRPr="00680B73">
        <w:rPr>
          <w:b/>
          <w:bCs/>
          <w:lang w:val="es-BO"/>
        </w:rPr>
        <w:t xml:space="preserve"> bajo la curva):</w:t>
      </w:r>
      <w:r w:rsidRPr="00680B73">
        <w:rPr>
          <w:lang w:val="es-BO"/>
        </w:rPr>
        <w:br/>
        <w:t xml:space="preserve">El área bajo la curva ROC es 0.834, lo que sugiere un buen desempeño en la separación entre las clases </w:t>
      </w:r>
      <w:proofErr w:type="spellStart"/>
      <w:r w:rsidRPr="00680B73">
        <w:rPr>
          <w:lang w:val="es-BO"/>
        </w:rPr>
        <w:t>good</w:t>
      </w:r>
      <w:proofErr w:type="spellEnd"/>
      <w:r w:rsidRPr="00680B73">
        <w:rPr>
          <w:lang w:val="es-BO"/>
        </w:rPr>
        <w:t xml:space="preserve"> y </w:t>
      </w:r>
      <w:proofErr w:type="spellStart"/>
      <w:r w:rsidRPr="00680B73">
        <w:rPr>
          <w:lang w:val="es-BO"/>
        </w:rPr>
        <w:t>bad</w:t>
      </w:r>
      <w:proofErr w:type="spellEnd"/>
      <w:r w:rsidRPr="00680B73">
        <w:rPr>
          <w:lang w:val="es-BO"/>
        </w:rPr>
        <w:t>.</w:t>
      </w:r>
    </w:p>
    <w:p w14:paraId="5C18EC5B" w14:textId="77777777" w:rsidR="00680B73" w:rsidRPr="00680B73" w:rsidRDefault="00680B73" w:rsidP="00680B73">
      <w:pPr>
        <w:rPr>
          <w:lang w:val="es-BO"/>
        </w:rPr>
      </w:pPr>
    </w:p>
    <w:sectPr w:rsidR="00680B73" w:rsidRPr="0068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BBA"/>
    <w:multiLevelType w:val="hybridMultilevel"/>
    <w:tmpl w:val="1CE25912"/>
    <w:lvl w:ilvl="0" w:tplc="693215DE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DBA"/>
    <w:multiLevelType w:val="multilevel"/>
    <w:tmpl w:val="CD1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63594"/>
    <w:multiLevelType w:val="multilevel"/>
    <w:tmpl w:val="699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4316"/>
    <w:multiLevelType w:val="multilevel"/>
    <w:tmpl w:val="BEE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0205"/>
    <w:multiLevelType w:val="multilevel"/>
    <w:tmpl w:val="419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71947"/>
    <w:multiLevelType w:val="multilevel"/>
    <w:tmpl w:val="D82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0E30"/>
    <w:multiLevelType w:val="multilevel"/>
    <w:tmpl w:val="D0F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F1757"/>
    <w:multiLevelType w:val="multilevel"/>
    <w:tmpl w:val="51E8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D2CE9"/>
    <w:multiLevelType w:val="multilevel"/>
    <w:tmpl w:val="2A9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B27C2"/>
    <w:multiLevelType w:val="multilevel"/>
    <w:tmpl w:val="04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878DB"/>
    <w:multiLevelType w:val="multilevel"/>
    <w:tmpl w:val="751A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A10"/>
    <w:multiLevelType w:val="multilevel"/>
    <w:tmpl w:val="1D1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B270D"/>
    <w:multiLevelType w:val="multilevel"/>
    <w:tmpl w:val="90F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12C68"/>
    <w:multiLevelType w:val="multilevel"/>
    <w:tmpl w:val="90B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71DCF"/>
    <w:multiLevelType w:val="multilevel"/>
    <w:tmpl w:val="657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94EF6"/>
    <w:multiLevelType w:val="multilevel"/>
    <w:tmpl w:val="E7B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35517"/>
    <w:multiLevelType w:val="multilevel"/>
    <w:tmpl w:val="2F4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60D6"/>
    <w:multiLevelType w:val="multilevel"/>
    <w:tmpl w:val="630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277AC"/>
    <w:multiLevelType w:val="multilevel"/>
    <w:tmpl w:val="B5E2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D77AC"/>
    <w:multiLevelType w:val="multilevel"/>
    <w:tmpl w:val="CCC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039E6"/>
    <w:multiLevelType w:val="multilevel"/>
    <w:tmpl w:val="B5A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25C37"/>
    <w:multiLevelType w:val="multilevel"/>
    <w:tmpl w:val="D91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5023C"/>
    <w:multiLevelType w:val="multilevel"/>
    <w:tmpl w:val="DD4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7760D"/>
    <w:multiLevelType w:val="multilevel"/>
    <w:tmpl w:val="35D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653BB"/>
    <w:multiLevelType w:val="multilevel"/>
    <w:tmpl w:val="0B1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E0711"/>
    <w:multiLevelType w:val="multilevel"/>
    <w:tmpl w:val="ACF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C0B12"/>
    <w:multiLevelType w:val="multilevel"/>
    <w:tmpl w:val="A64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A5707"/>
    <w:multiLevelType w:val="multilevel"/>
    <w:tmpl w:val="D8A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9D3B72"/>
    <w:multiLevelType w:val="multilevel"/>
    <w:tmpl w:val="AE1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D7A"/>
    <w:multiLevelType w:val="multilevel"/>
    <w:tmpl w:val="CDB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258DB"/>
    <w:multiLevelType w:val="multilevel"/>
    <w:tmpl w:val="032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231AC"/>
    <w:multiLevelType w:val="multilevel"/>
    <w:tmpl w:val="AE6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D7DCB"/>
    <w:multiLevelType w:val="multilevel"/>
    <w:tmpl w:val="5D3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126F7"/>
    <w:multiLevelType w:val="multilevel"/>
    <w:tmpl w:val="0E5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C0A9C"/>
    <w:multiLevelType w:val="multilevel"/>
    <w:tmpl w:val="756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3771C"/>
    <w:multiLevelType w:val="multilevel"/>
    <w:tmpl w:val="992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56F81"/>
    <w:multiLevelType w:val="multilevel"/>
    <w:tmpl w:val="F32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8E01B3"/>
    <w:multiLevelType w:val="multilevel"/>
    <w:tmpl w:val="CF9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040799"/>
    <w:multiLevelType w:val="multilevel"/>
    <w:tmpl w:val="5E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4437F"/>
    <w:multiLevelType w:val="multilevel"/>
    <w:tmpl w:val="437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94FF7"/>
    <w:multiLevelType w:val="multilevel"/>
    <w:tmpl w:val="F75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72227"/>
    <w:multiLevelType w:val="multilevel"/>
    <w:tmpl w:val="AF16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8"/>
  </w:num>
  <w:num w:numId="3">
    <w:abstractNumId w:val="30"/>
  </w:num>
  <w:num w:numId="4">
    <w:abstractNumId w:val="13"/>
  </w:num>
  <w:num w:numId="5">
    <w:abstractNumId w:val="11"/>
  </w:num>
  <w:num w:numId="6">
    <w:abstractNumId w:val="20"/>
  </w:num>
  <w:num w:numId="7">
    <w:abstractNumId w:val="17"/>
  </w:num>
  <w:num w:numId="8">
    <w:abstractNumId w:val="39"/>
  </w:num>
  <w:num w:numId="9">
    <w:abstractNumId w:val="8"/>
  </w:num>
  <w:num w:numId="10">
    <w:abstractNumId w:val="5"/>
  </w:num>
  <w:num w:numId="11">
    <w:abstractNumId w:val="4"/>
  </w:num>
  <w:num w:numId="12">
    <w:abstractNumId w:val="26"/>
  </w:num>
  <w:num w:numId="13">
    <w:abstractNumId w:val="7"/>
  </w:num>
  <w:num w:numId="14">
    <w:abstractNumId w:val="6"/>
  </w:num>
  <w:num w:numId="15">
    <w:abstractNumId w:val="37"/>
  </w:num>
  <w:num w:numId="16">
    <w:abstractNumId w:val="19"/>
  </w:num>
  <w:num w:numId="17">
    <w:abstractNumId w:val="36"/>
  </w:num>
  <w:num w:numId="18">
    <w:abstractNumId w:val="15"/>
  </w:num>
  <w:num w:numId="19">
    <w:abstractNumId w:val="23"/>
  </w:num>
  <w:num w:numId="20">
    <w:abstractNumId w:val="22"/>
  </w:num>
  <w:num w:numId="21">
    <w:abstractNumId w:val="31"/>
  </w:num>
  <w:num w:numId="22">
    <w:abstractNumId w:val="33"/>
  </w:num>
  <w:num w:numId="23">
    <w:abstractNumId w:val="40"/>
  </w:num>
  <w:num w:numId="24">
    <w:abstractNumId w:val="3"/>
  </w:num>
  <w:num w:numId="25">
    <w:abstractNumId w:val="35"/>
  </w:num>
  <w:num w:numId="26">
    <w:abstractNumId w:val="12"/>
  </w:num>
  <w:num w:numId="27">
    <w:abstractNumId w:val="14"/>
  </w:num>
  <w:num w:numId="28">
    <w:abstractNumId w:val="27"/>
  </w:num>
  <w:num w:numId="29">
    <w:abstractNumId w:val="1"/>
  </w:num>
  <w:num w:numId="30">
    <w:abstractNumId w:val="10"/>
  </w:num>
  <w:num w:numId="31">
    <w:abstractNumId w:val="32"/>
  </w:num>
  <w:num w:numId="32">
    <w:abstractNumId w:val="34"/>
  </w:num>
  <w:num w:numId="33">
    <w:abstractNumId w:val="21"/>
  </w:num>
  <w:num w:numId="34">
    <w:abstractNumId w:val="24"/>
  </w:num>
  <w:num w:numId="35">
    <w:abstractNumId w:val="0"/>
  </w:num>
  <w:num w:numId="36">
    <w:abstractNumId w:val="41"/>
  </w:num>
  <w:num w:numId="37">
    <w:abstractNumId w:val="25"/>
  </w:num>
  <w:num w:numId="38">
    <w:abstractNumId w:val="38"/>
  </w:num>
  <w:num w:numId="39">
    <w:abstractNumId w:val="16"/>
  </w:num>
  <w:num w:numId="40">
    <w:abstractNumId w:val="29"/>
  </w:num>
  <w:num w:numId="41">
    <w:abstractNumId w:val="2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48"/>
    <w:rsid w:val="000C611C"/>
    <w:rsid w:val="002D3626"/>
    <w:rsid w:val="00331A83"/>
    <w:rsid w:val="0039140C"/>
    <w:rsid w:val="00396FC2"/>
    <w:rsid w:val="003C7D48"/>
    <w:rsid w:val="00680B73"/>
    <w:rsid w:val="00705E48"/>
    <w:rsid w:val="00770CAE"/>
    <w:rsid w:val="0078490B"/>
    <w:rsid w:val="00AA1204"/>
    <w:rsid w:val="00B72C92"/>
    <w:rsid w:val="00F9137A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6C1D"/>
  <w15:chartTrackingRefBased/>
  <w15:docId w15:val="{0335DAFF-15B6-452E-B16B-13EEB58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80B73"/>
    <w:pPr>
      <w:numPr>
        <w:numId w:val="35"/>
      </w:numPr>
      <w:outlineLvl w:val="1"/>
    </w:pPr>
    <w:rPr>
      <w:rFonts w:ascii="Arial" w:hAnsi="Arial" w:cs="Arial"/>
      <w:b/>
      <w:bCs/>
      <w:lang w:val="es-BO"/>
    </w:rPr>
  </w:style>
  <w:style w:type="paragraph" w:styleId="Ttulo3">
    <w:name w:val="heading 3"/>
    <w:basedOn w:val="Normal"/>
    <w:link w:val="Ttulo3Car"/>
    <w:uiPriority w:val="9"/>
    <w:qFormat/>
    <w:rsid w:val="00705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5E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705E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4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39140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9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2C9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0B73"/>
    <w:rPr>
      <w:rFonts w:ascii="Arial" w:hAnsi="Arial" w:cs="Arial"/>
      <w:b/>
      <w:bCs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FD4BDF"/>
    <w:pPr>
      <w:outlineLvl w:val="9"/>
    </w:pPr>
    <w:rPr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D4BD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D4BDF"/>
    <w:pPr>
      <w:tabs>
        <w:tab w:val="right" w:leader="dot" w:pos="9350"/>
      </w:tabs>
      <w:spacing w:after="100"/>
      <w:ind w:left="440"/>
    </w:pPr>
    <w:rPr>
      <w:rFonts w:ascii="Times New Roman" w:eastAsia="Times New Roman" w:hAnsi="Times New Roman" w:cs="Times New Roman"/>
      <w:noProof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FD4B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D789-5DBF-46ED-B446-169C3064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36</Pages>
  <Words>5628</Words>
  <Characters>32086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6</cp:revision>
  <cp:lastPrinted>2024-11-20T22:44:00Z</cp:lastPrinted>
  <dcterms:created xsi:type="dcterms:W3CDTF">2024-11-20T20:14:00Z</dcterms:created>
  <dcterms:modified xsi:type="dcterms:W3CDTF">2024-11-29T06:06:00Z</dcterms:modified>
</cp:coreProperties>
</file>