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7BE0B" w14:textId="6B43B641" w:rsidR="0033280E" w:rsidRDefault="0033280E">
      <w:pPr>
        <w:rPr>
          <w:b/>
          <w:bCs/>
        </w:rPr>
      </w:pPr>
      <w:r>
        <w:rPr>
          <w:b/>
          <w:bCs/>
        </w:rPr>
        <w:t xml:space="preserve">El proyecto estará dentro de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dentro del repositorio de Auren (</w:t>
      </w:r>
      <w:proofErr w:type="gramStart"/>
      <w:r w:rsidRPr="0033280E">
        <w:rPr>
          <w:b/>
          <w:bCs/>
        </w:rPr>
        <w:t>P.X2.BCN.TI.</w:t>
      </w:r>
      <w:proofErr w:type="gramEnd"/>
      <w:r w:rsidRPr="0033280E">
        <w:rPr>
          <w:b/>
          <w:bCs/>
        </w:rPr>
        <w:t>032.005</w:t>
      </w:r>
      <w:r>
        <w:rPr>
          <w:b/>
          <w:bCs/>
        </w:rPr>
        <w:t>)</w:t>
      </w:r>
    </w:p>
    <w:p w14:paraId="4FE56B30" w14:textId="77777777" w:rsidR="0033280E" w:rsidRDefault="0033280E">
      <w:pPr>
        <w:rPr>
          <w:b/>
          <w:bCs/>
        </w:rPr>
      </w:pPr>
    </w:p>
    <w:p w14:paraId="6EBDC7CC" w14:textId="094E9430" w:rsidR="00642C97" w:rsidRPr="00642C97" w:rsidRDefault="00587CF0">
      <w:pPr>
        <w:rPr>
          <w:b/>
          <w:bCs/>
        </w:rPr>
      </w:pPr>
      <w:r w:rsidRPr="00642C97">
        <w:rPr>
          <w:b/>
          <w:bCs/>
        </w:rPr>
        <w:t>General:</w:t>
      </w:r>
    </w:p>
    <w:p w14:paraId="1DB6DA06" w14:textId="7F8EA581" w:rsidR="00642C97" w:rsidRDefault="00642C97">
      <w:r>
        <w:t xml:space="preserve">Para este desarrollo se realizar </w:t>
      </w:r>
      <w:r w:rsidR="00587CF0">
        <w:t>un nuevo módulo denominado</w:t>
      </w:r>
      <w:r>
        <w:t xml:space="preserve"> “</w:t>
      </w:r>
      <w:proofErr w:type="spellStart"/>
      <w:r>
        <w:t>gamma_integration</w:t>
      </w:r>
      <w:proofErr w:type="spellEnd"/>
      <w:r>
        <w:t>”, el módulo se tiene que desarrollar en versión 18, dentro del módulo todos los ficheros deberán tener el prefijo “</w:t>
      </w:r>
      <w:proofErr w:type="spellStart"/>
      <w:r>
        <w:t>gamint</w:t>
      </w:r>
      <w:proofErr w:type="spellEnd"/>
      <w:r>
        <w:t>”, en el caso de campos que se creen en módulos estándares la nomenclatura del campo tendrá que ser “</w:t>
      </w:r>
      <w:proofErr w:type="spellStart"/>
      <w:r>
        <w:t>gi</w:t>
      </w:r>
      <w:proofErr w:type="spellEnd"/>
      <w:r>
        <w:t>”</w:t>
      </w:r>
    </w:p>
    <w:p w14:paraId="1C2D1C09" w14:textId="59FA50FF" w:rsidR="00642C97" w:rsidRDefault="00642C97">
      <w:r>
        <w:t>Ejemplo de nuevo modelo:</w:t>
      </w:r>
    </w:p>
    <w:p w14:paraId="78DC3164" w14:textId="3F8659A8" w:rsidR="00642C97" w:rsidRDefault="00C33712">
      <w:r>
        <w:t>g</w:t>
      </w:r>
      <w:r w:rsidR="00642C97">
        <w:t>amint_res_partner.py</w:t>
      </w:r>
    </w:p>
    <w:p w14:paraId="145F1D8C" w14:textId="392291EC" w:rsidR="00642C97" w:rsidRDefault="00642C97">
      <w:r>
        <w:t xml:space="preserve">Ejemplo de nuevo campo dentro de modelo existente </w:t>
      </w:r>
    </w:p>
    <w:p w14:paraId="315B4B99" w14:textId="1116AE16" w:rsidR="00642C97" w:rsidRDefault="00C33712">
      <w:proofErr w:type="spellStart"/>
      <w:r>
        <w:t>g</w:t>
      </w:r>
      <w:r w:rsidR="00642C97">
        <w:t>i_codigo_cliente</w:t>
      </w:r>
      <w:proofErr w:type="spellEnd"/>
      <w:r w:rsidR="00642C97">
        <w:t xml:space="preserve"> = </w:t>
      </w:r>
      <w:proofErr w:type="spellStart"/>
      <w:proofErr w:type="gramStart"/>
      <w:r w:rsidR="00642C97">
        <w:t>fields.Char</w:t>
      </w:r>
      <w:proofErr w:type="spellEnd"/>
      <w:proofErr w:type="gramEnd"/>
      <w:r w:rsidR="00642C97">
        <w:t>()</w:t>
      </w:r>
    </w:p>
    <w:p w14:paraId="5220BA51" w14:textId="77777777" w:rsidR="00642C97" w:rsidRPr="00DA57C9" w:rsidRDefault="00642C97"/>
    <w:p w14:paraId="0022D340" w14:textId="2DA46A8E" w:rsidR="00DF6388" w:rsidRDefault="00DF6388">
      <w:r>
        <w:t>Todo lo tachado son propuestas que se han dese</w:t>
      </w:r>
      <w:r w:rsidR="00445E8C">
        <w:t>s</w:t>
      </w:r>
      <w:r>
        <w:t>timado.</w:t>
      </w:r>
    </w:p>
    <w:p w14:paraId="0AFC5D7E" w14:textId="77777777" w:rsidR="00642C97" w:rsidRDefault="00642C97"/>
    <w:p w14:paraId="78C71EBE" w14:textId="3D25D088" w:rsidR="009B20CB" w:rsidRPr="00642C97" w:rsidRDefault="00642C97">
      <w:pPr>
        <w:rPr>
          <w:b/>
          <w:bCs/>
        </w:rPr>
      </w:pPr>
      <w:r w:rsidRPr="00642C97">
        <w:rPr>
          <w:b/>
          <w:bCs/>
        </w:rPr>
        <w:t xml:space="preserve">Parametrización </w:t>
      </w:r>
    </w:p>
    <w:p w14:paraId="42680B94" w14:textId="77777777" w:rsidR="00642C97" w:rsidRDefault="00642C97"/>
    <w:p w14:paraId="38284601" w14:textId="7183CD45" w:rsidR="00642C97" w:rsidRDefault="00642C97">
      <w:r>
        <w:t>Se tendrá que crear un apartado de “</w:t>
      </w:r>
      <w:proofErr w:type="spellStart"/>
      <w:r>
        <w:t>Settings</w:t>
      </w:r>
      <w:proofErr w:type="spellEnd"/>
      <w:r>
        <w:t xml:space="preserve">” para la aplicación, en este apartado se realizara toda la configuración base para poder ejecutar los </w:t>
      </w:r>
      <w:proofErr w:type="spellStart"/>
      <w:r>
        <w:t>webservice</w:t>
      </w:r>
      <w:proofErr w:type="spellEnd"/>
      <w:r>
        <w:t>, toda la configuración que comentaremos a continuación tiene que estar a nivel de Company nunca a nivel general.</w:t>
      </w:r>
    </w:p>
    <w:p w14:paraId="6BAC87EF" w14:textId="26A95CB3" w:rsidR="00642C97" w:rsidRDefault="00642C97">
      <w:r>
        <w:t xml:space="preserve">(recordatorio para que tenga nivel empresa tiene que salir el icono </w:t>
      </w:r>
      <w:r>
        <w:rPr>
          <w:noProof/>
        </w:rPr>
        <w:drawing>
          <wp:inline distT="0" distB="0" distL="0" distR="0" wp14:anchorId="7EFBB55A" wp14:editId="32D4BED2">
            <wp:extent cx="180975" cy="187678"/>
            <wp:effectExtent l="0" t="0" r="0" b="0"/>
            <wp:docPr id="712804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04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6382" cy="19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</w:p>
    <w:p w14:paraId="13FDDA27" w14:textId="2D75110A" w:rsidR="00642C97" w:rsidRDefault="00642C97">
      <w:r>
        <w:rPr>
          <w:noProof/>
        </w:rPr>
        <w:drawing>
          <wp:inline distT="0" distB="0" distL="0" distR="0" wp14:anchorId="7F1B87F8" wp14:editId="5137949B">
            <wp:extent cx="5400040" cy="1266825"/>
            <wp:effectExtent l="0" t="0" r="0" b="0"/>
            <wp:docPr id="1435196415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96415" name="Imagen 1" descr="Interfaz de usuario gráfica, Aplicación, Teams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15D6" w14:textId="77777777" w:rsidR="00642C97" w:rsidRDefault="00642C97"/>
    <w:p w14:paraId="6B7FEC04" w14:textId="032F3E4F" w:rsidR="00642C97" w:rsidRDefault="00642C97">
      <w:r>
        <w:t xml:space="preserve">Los </w:t>
      </w:r>
      <w:r w:rsidR="00752303">
        <w:t>parámetros</w:t>
      </w:r>
      <w:r>
        <w:t xml:space="preserve"> dentro de </w:t>
      </w:r>
      <w:proofErr w:type="spellStart"/>
      <w:r>
        <w:t>settings</w:t>
      </w:r>
      <w:proofErr w:type="spellEnd"/>
      <w:r>
        <w:t xml:space="preserve"> del </w:t>
      </w:r>
      <w:r w:rsidR="00C56728">
        <w:t>módulo</w:t>
      </w:r>
      <w:r>
        <w:t xml:space="preserve"> serán:</w:t>
      </w:r>
    </w:p>
    <w:p w14:paraId="309BC67C" w14:textId="77777777" w:rsidR="00C56728" w:rsidRDefault="00C5672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C56728" w14:paraId="30C95899" w14:textId="77777777" w:rsidTr="00C56728">
        <w:tc>
          <w:tcPr>
            <w:tcW w:w="2881" w:type="dxa"/>
          </w:tcPr>
          <w:p w14:paraId="4E92CE10" w14:textId="6ECF3C50" w:rsidR="00C56728" w:rsidRDefault="00C56728">
            <w:r>
              <w:lastRenderedPageBreak/>
              <w:t>Campo</w:t>
            </w:r>
          </w:p>
        </w:tc>
        <w:tc>
          <w:tcPr>
            <w:tcW w:w="2881" w:type="dxa"/>
          </w:tcPr>
          <w:p w14:paraId="70F80E88" w14:textId="70C1AE42" w:rsidR="00C56728" w:rsidRDefault="00C56728">
            <w:r>
              <w:t>Descripción</w:t>
            </w:r>
          </w:p>
        </w:tc>
        <w:tc>
          <w:tcPr>
            <w:tcW w:w="2882" w:type="dxa"/>
          </w:tcPr>
          <w:p w14:paraId="77527116" w14:textId="54EFD5F6" w:rsidR="00C56728" w:rsidRDefault="00176216">
            <w:r>
              <w:t>Tipo</w:t>
            </w:r>
          </w:p>
        </w:tc>
      </w:tr>
      <w:tr w:rsidR="00C56728" w14:paraId="351ED3C5" w14:textId="77777777" w:rsidTr="00C56728">
        <w:tc>
          <w:tcPr>
            <w:tcW w:w="2881" w:type="dxa"/>
          </w:tcPr>
          <w:p w14:paraId="3758A5F2" w14:textId="70706C73" w:rsidR="00C56728" w:rsidRDefault="00C56728">
            <w:proofErr w:type="spellStart"/>
            <w:r>
              <w:t>gi_url</w:t>
            </w:r>
            <w:r w:rsidR="00587CF0">
              <w:t>_base</w:t>
            </w:r>
            <w:proofErr w:type="spellEnd"/>
          </w:p>
        </w:tc>
        <w:tc>
          <w:tcPr>
            <w:tcW w:w="2881" w:type="dxa"/>
          </w:tcPr>
          <w:p w14:paraId="5EE30FE0" w14:textId="3953D293" w:rsidR="00C56728" w:rsidRDefault="00C56728">
            <w:proofErr w:type="spellStart"/>
            <w:r>
              <w:t>url</w:t>
            </w:r>
            <w:proofErr w:type="spellEnd"/>
            <w:r>
              <w:t xml:space="preserve"> del </w:t>
            </w:r>
            <w:proofErr w:type="spellStart"/>
            <w:r>
              <w:t>webservice</w:t>
            </w:r>
            <w:proofErr w:type="spellEnd"/>
            <w:r w:rsidR="00587CF0">
              <w:t xml:space="preserve"> base</w:t>
            </w:r>
          </w:p>
        </w:tc>
        <w:tc>
          <w:tcPr>
            <w:tcW w:w="2882" w:type="dxa"/>
          </w:tcPr>
          <w:p w14:paraId="47E4F1D8" w14:textId="311A9D6E" w:rsidR="00C56728" w:rsidRDefault="00176216">
            <w:proofErr w:type="spellStart"/>
            <w:r>
              <w:t>Char</w:t>
            </w:r>
            <w:proofErr w:type="spellEnd"/>
          </w:p>
        </w:tc>
      </w:tr>
      <w:tr w:rsidR="00C56728" w14:paraId="1D01CC68" w14:textId="77777777" w:rsidTr="00C56728">
        <w:tc>
          <w:tcPr>
            <w:tcW w:w="2881" w:type="dxa"/>
          </w:tcPr>
          <w:p w14:paraId="75C46A22" w14:textId="05F36531" w:rsidR="00C56728" w:rsidRDefault="00C56728">
            <w:proofErr w:type="spellStart"/>
            <w:r>
              <w:t>gi_user</w:t>
            </w:r>
            <w:proofErr w:type="spellEnd"/>
          </w:p>
        </w:tc>
        <w:tc>
          <w:tcPr>
            <w:tcW w:w="2881" w:type="dxa"/>
          </w:tcPr>
          <w:p w14:paraId="0B2898FC" w14:textId="6CC994AF" w:rsidR="00C56728" w:rsidRDefault="00C56728">
            <w:r>
              <w:t xml:space="preserve">Usuario de conexión del </w:t>
            </w:r>
            <w:proofErr w:type="spellStart"/>
            <w:r>
              <w:t>webservice</w:t>
            </w:r>
            <w:proofErr w:type="spellEnd"/>
          </w:p>
        </w:tc>
        <w:tc>
          <w:tcPr>
            <w:tcW w:w="2882" w:type="dxa"/>
          </w:tcPr>
          <w:p w14:paraId="2F81AE20" w14:textId="5A02DB85" w:rsidR="00C56728" w:rsidRDefault="00176216">
            <w:proofErr w:type="spellStart"/>
            <w:r>
              <w:t>Char</w:t>
            </w:r>
            <w:proofErr w:type="spellEnd"/>
          </w:p>
        </w:tc>
      </w:tr>
      <w:tr w:rsidR="00C33712" w14:paraId="0732ED74" w14:textId="77777777" w:rsidTr="00C56728">
        <w:tc>
          <w:tcPr>
            <w:tcW w:w="2881" w:type="dxa"/>
          </w:tcPr>
          <w:p w14:paraId="165B4158" w14:textId="588E1F30" w:rsidR="00C33712" w:rsidRDefault="00C33712">
            <w:proofErr w:type="spellStart"/>
            <w:r>
              <w:t>gi_</w:t>
            </w:r>
            <w:proofErr w:type="gramStart"/>
            <w:r>
              <w:t>password</w:t>
            </w:r>
            <w:proofErr w:type="spellEnd"/>
            <w:proofErr w:type="gramEnd"/>
          </w:p>
        </w:tc>
        <w:tc>
          <w:tcPr>
            <w:tcW w:w="2881" w:type="dxa"/>
          </w:tcPr>
          <w:p w14:paraId="45E687F0" w14:textId="2305F02A" w:rsidR="00C33712" w:rsidRDefault="00C33712">
            <w:r>
              <w:t xml:space="preserve">Password de conexión </w:t>
            </w:r>
            <w:proofErr w:type="spellStart"/>
            <w:r>
              <w:t>webservice</w:t>
            </w:r>
            <w:proofErr w:type="spellEnd"/>
          </w:p>
        </w:tc>
        <w:tc>
          <w:tcPr>
            <w:tcW w:w="2882" w:type="dxa"/>
          </w:tcPr>
          <w:p w14:paraId="37F9DA27" w14:textId="76DFC399" w:rsidR="00C33712" w:rsidRDefault="00C33712">
            <w:proofErr w:type="spellStart"/>
            <w:r>
              <w:t>Char</w:t>
            </w:r>
            <w:proofErr w:type="spellEnd"/>
            <w:r>
              <w:t xml:space="preserve">, widget </w:t>
            </w:r>
            <w:proofErr w:type="gramStart"/>
            <w:r>
              <w:t>password</w:t>
            </w:r>
            <w:proofErr w:type="gramEnd"/>
          </w:p>
        </w:tc>
      </w:tr>
      <w:tr w:rsidR="00C56728" w14:paraId="6C6083A8" w14:textId="77777777" w:rsidTr="00C56728">
        <w:tc>
          <w:tcPr>
            <w:tcW w:w="2881" w:type="dxa"/>
          </w:tcPr>
          <w:p w14:paraId="49305C28" w14:textId="1EE15FE3" w:rsidR="00C56728" w:rsidRDefault="00C56728">
            <w:proofErr w:type="spellStart"/>
            <w:r>
              <w:t>gi_token</w:t>
            </w:r>
            <w:proofErr w:type="spellEnd"/>
          </w:p>
        </w:tc>
        <w:tc>
          <w:tcPr>
            <w:tcW w:w="2881" w:type="dxa"/>
          </w:tcPr>
          <w:p w14:paraId="5F4C5142" w14:textId="646047D3" w:rsidR="00C56728" w:rsidRDefault="00C56728">
            <w:r>
              <w:t>Token de conexión</w:t>
            </w:r>
          </w:p>
        </w:tc>
        <w:tc>
          <w:tcPr>
            <w:tcW w:w="2882" w:type="dxa"/>
          </w:tcPr>
          <w:p w14:paraId="0DD62BF1" w14:textId="5B675F37" w:rsidR="00C56728" w:rsidRDefault="00176216">
            <w:proofErr w:type="spellStart"/>
            <w:r>
              <w:t>Char</w:t>
            </w:r>
            <w:proofErr w:type="spellEnd"/>
          </w:p>
        </w:tc>
      </w:tr>
      <w:tr w:rsidR="00C56728" w14:paraId="5A025027" w14:textId="77777777" w:rsidTr="00C56728">
        <w:tc>
          <w:tcPr>
            <w:tcW w:w="2881" w:type="dxa"/>
          </w:tcPr>
          <w:p w14:paraId="441882C2" w14:textId="13D55234" w:rsidR="00C56728" w:rsidRDefault="00C56728">
            <w:proofErr w:type="spellStart"/>
            <w:r>
              <w:t>gi_code_</w:t>
            </w:r>
            <w:r w:rsidRPr="00C56728">
              <w:t>asociate</w:t>
            </w:r>
            <w:proofErr w:type="spellEnd"/>
          </w:p>
        </w:tc>
        <w:tc>
          <w:tcPr>
            <w:tcW w:w="2881" w:type="dxa"/>
          </w:tcPr>
          <w:p w14:paraId="7B5D1F0B" w14:textId="17E12B89" w:rsidR="00C56728" w:rsidRDefault="00C56728">
            <w:r>
              <w:t>Código de asociado</w:t>
            </w:r>
          </w:p>
        </w:tc>
        <w:tc>
          <w:tcPr>
            <w:tcW w:w="2882" w:type="dxa"/>
          </w:tcPr>
          <w:p w14:paraId="3E7CEFA5" w14:textId="5219E6DD" w:rsidR="00C56728" w:rsidRDefault="00176216">
            <w:proofErr w:type="spellStart"/>
            <w:r>
              <w:t>Char</w:t>
            </w:r>
            <w:proofErr w:type="spellEnd"/>
          </w:p>
        </w:tc>
      </w:tr>
      <w:tr w:rsidR="00C56728" w14:paraId="015806A6" w14:textId="77777777" w:rsidTr="00C56728">
        <w:tc>
          <w:tcPr>
            <w:tcW w:w="2881" w:type="dxa"/>
          </w:tcPr>
          <w:p w14:paraId="454CF88C" w14:textId="42308EBD" w:rsidR="00C56728" w:rsidRDefault="00176216">
            <w:proofErr w:type="spellStart"/>
            <w:r>
              <w:t>g</w:t>
            </w:r>
            <w:r w:rsidR="00B83F0C">
              <w:t>i_due_data_token</w:t>
            </w:r>
            <w:proofErr w:type="spellEnd"/>
          </w:p>
        </w:tc>
        <w:tc>
          <w:tcPr>
            <w:tcW w:w="2881" w:type="dxa"/>
          </w:tcPr>
          <w:p w14:paraId="34E7DED6" w14:textId="7CBAE030" w:rsidR="00C56728" w:rsidRDefault="00B83F0C">
            <w:r>
              <w:t xml:space="preserve">Fecha de caducidad del token, en cada llamada del </w:t>
            </w:r>
            <w:proofErr w:type="spellStart"/>
            <w:r>
              <w:t>webservice</w:t>
            </w:r>
            <w:proofErr w:type="spellEnd"/>
            <w:r>
              <w:t xml:space="preserve"> será necesario revisar la validez</w:t>
            </w:r>
          </w:p>
        </w:tc>
        <w:tc>
          <w:tcPr>
            <w:tcW w:w="2882" w:type="dxa"/>
          </w:tcPr>
          <w:p w14:paraId="3E5C98A0" w14:textId="621DB19B" w:rsidR="00C56728" w:rsidRDefault="00176216">
            <w:r>
              <w:t>Fecha hora minuto segundo</w:t>
            </w:r>
          </w:p>
        </w:tc>
      </w:tr>
      <w:tr w:rsidR="00176216" w14:paraId="154BD9E2" w14:textId="77777777" w:rsidTr="00C56728">
        <w:tc>
          <w:tcPr>
            <w:tcW w:w="2881" w:type="dxa"/>
          </w:tcPr>
          <w:p w14:paraId="65E2B186" w14:textId="1719AD30" w:rsidR="00176216" w:rsidRPr="00DF6388" w:rsidRDefault="00176216">
            <w:pPr>
              <w:rPr>
                <w:strike/>
              </w:rPr>
            </w:pPr>
            <w:proofErr w:type="spellStart"/>
            <w:r w:rsidRPr="00DF6388">
              <w:rPr>
                <w:strike/>
              </w:rPr>
              <w:t>gi_auto_int</w:t>
            </w:r>
            <w:proofErr w:type="spellEnd"/>
          </w:p>
        </w:tc>
        <w:tc>
          <w:tcPr>
            <w:tcW w:w="2881" w:type="dxa"/>
          </w:tcPr>
          <w:p w14:paraId="44C13C7E" w14:textId="746EB4F5" w:rsidR="00176216" w:rsidRPr="00DF6388" w:rsidRDefault="00176216">
            <w:pPr>
              <w:rPr>
                <w:strike/>
              </w:rPr>
            </w:pPr>
            <w:r w:rsidRPr="00DF6388">
              <w:rPr>
                <w:strike/>
              </w:rPr>
              <w:t xml:space="preserve">Integración automática, este </w:t>
            </w:r>
            <w:proofErr w:type="spellStart"/>
            <w:r w:rsidRPr="00DF6388">
              <w:rPr>
                <w:strike/>
              </w:rPr>
              <w:t>check</w:t>
            </w:r>
            <w:proofErr w:type="spellEnd"/>
            <w:r w:rsidRPr="00DF6388">
              <w:rPr>
                <w:strike/>
              </w:rPr>
              <w:t xml:space="preserve"> al marcarlo se activar los N </w:t>
            </w:r>
            <w:proofErr w:type="spellStart"/>
            <w:r w:rsidRPr="00DF6388">
              <w:rPr>
                <w:strike/>
              </w:rPr>
              <w:t>crons</w:t>
            </w:r>
            <w:proofErr w:type="spellEnd"/>
          </w:p>
        </w:tc>
        <w:tc>
          <w:tcPr>
            <w:tcW w:w="2882" w:type="dxa"/>
          </w:tcPr>
          <w:p w14:paraId="443A8D4F" w14:textId="40837BD1" w:rsidR="00176216" w:rsidRPr="00DF6388" w:rsidRDefault="00176216">
            <w:pPr>
              <w:rPr>
                <w:strike/>
              </w:rPr>
            </w:pPr>
            <w:proofErr w:type="spellStart"/>
            <w:r w:rsidRPr="00DF6388">
              <w:rPr>
                <w:strike/>
              </w:rPr>
              <w:t>Boolean</w:t>
            </w:r>
            <w:proofErr w:type="spellEnd"/>
          </w:p>
        </w:tc>
      </w:tr>
      <w:tr w:rsidR="00176216" w14:paraId="795F1018" w14:textId="77777777" w:rsidTr="00C56728">
        <w:tc>
          <w:tcPr>
            <w:tcW w:w="2881" w:type="dxa"/>
          </w:tcPr>
          <w:p w14:paraId="78AA329C" w14:textId="66CAFD8F" w:rsidR="00176216" w:rsidRPr="00DF6388" w:rsidRDefault="00176216">
            <w:pPr>
              <w:rPr>
                <w:strike/>
              </w:rPr>
            </w:pPr>
            <w:proofErr w:type="spellStart"/>
            <w:r w:rsidRPr="00DF6388">
              <w:rPr>
                <w:strike/>
              </w:rPr>
              <w:t>gi_mang_stock</w:t>
            </w:r>
            <w:proofErr w:type="spellEnd"/>
          </w:p>
        </w:tc>
        <w:tc>
          <w:tcPr>
            <w:tcW w:w="2881" w:type="dxa"/>
          </w:tcPr>
          <w:p w14:paraId="34648867" w14:textId="1F08B70F" w:rsidR="00176216" w:rsidRPr="00DF6388" w:rsidRDefault="00EA2B6C">
            <w:pPr>
              <w:rPr>
                <w:strike/>
              </w:rPr>
            </w:pPr>
            <w:r w:rsidRPr="00DF6388">
              <w:rPr>
                <w:strike/>
              </w:rPr>
              <w:t xml:space="preserve">Integración de stock, en el caso de marcar este </w:t>
            </w:r>
            <w:proofErr w:type="spellStart"/>
            <w:r w:rsidRPr="00DF6388">
              <w:rPr>
                <w:strike/>
              </w:rPr>
              <w:t>check</w:t>
            </w:r>
            <w:proofErr w:type="spellEnd"/>
            <w:r w:rsidRPr="00DF6388">
              <w:rPr>
                <w:strike/>
              </w:rPr>
              <w:t xml:space="preserve"> se </w:t>
            </w:r>
            <w:proofErr w:type="gramStart"/>
            <w:r w:rsidRPr="00DF6388">
              <w:rPr>
                <w:strike/>
              </w:rPr>
              <w:t>habilitara</w:t>
            </w:r>
            <w:proofErr w:type="gramEnd"/>
            <w:r w:rsidRPr="00DF6388">
              <w:rPr>
                <w:strike/>
              </w:rPr>
              <w:t xml:space="preserve"> el botón de integración de stock</w:t>
            </w:r>
          </w:p>
        </w:tc>
        <w:tc>
          <w:tcPr>
            <w:tcW w:w="2882" w:type="dxa"/>
          </w:tcPr>
          <w:p w14:paraId="0FD1A978" w14:textId="39F79A80" w:rsidR="00176216" w:rsidRPr="00DF6388" w:rsidRDefault="00176216">
            <w:pPr>
              <w:rPr>
                <w:strike/>
              </w:rPr>
            </w:pPr>
            <w:proofErr w:type="spellStart"/>
            <w:r w:rsidRPr="00DF6388">
              <w:rPr>
                <w:strike/>
              </w:rPr>
              <w:t>Boolean</w:t>
            </w:r>
            <w:proofErr w:type="spellEnd"/>
          </w:p>
        </w:tc>
      </w:tr>
      <w:tr w:rsidR="00A44B5C" w14:paraId="405D033F" w14:textId="77777777" w:rsidTr="00C56728">
        <w:tc>
          <w:tcPr>
            <w:tcW w:w="2881" w:type="dxa"/>
          </w:tcPr>
          <w:p w14:paraId="696B0BF6" w14:textId="7964643E" w:rsidR="00A44B5C" w:rsidRDefault="00A44B5C">
            <w:proofErr w:type="spellStart"/>
            <w:r>
              <w:t>gi</w:t>
            </w:r>
            <w:proofErr w:type="spellEnd"/>
            <w:r>
              <w:t>_</w:t>
            </w:r>
            <w:r w:rsidRPr="00A44B5C">
              <w:rPr>
                <w:lang w:val="en"/>
              </w:rPr>
              <w:t>supplier</w:t>
            </w:r>
          </w:p>
        </w:tc>
        <w:tc>
          <w:tcPr>
            <w:tcW w:w="2881" w:type="dxa"/>
          </w:tcPr>
          <w:p w14:paraId="4AB6C830" w14:textId="67EE29D9" w:rsidR="00A44B5C" w:rsidRDefault="00A44B5C">
            <w:r>
              <w:t>Campo para informar el proveedor que será Gamma dentro de Odoo</w:t>
            </w:r>
          </w:p>
        </w:tc>
        <w:tc>
          <w:tcPr>
            <w:tcW w:w="2882" w:type="dxa"/>
          </w:tcPr>
          <w:p w14:paraId="612AC1E3" w14:textId="290CD482" w:rsidR="00A44B5C" w:rsidRDefault="00A44B5C">
            <w:r>
              <w:t>Many2One (</w:t>
            </w:r>
            <w:proofErr w:type="spellStart"/>
            <w:proofErr w:type="gramStart"/>
            <w:r>
              <w:t>res.partner</w:t>
            </w:r>
            <w:proofErr w:type="spellEnd"/>
            <w:proofErr w:type="gramEnd"/>
            <w:r>
              <w:t>)</w:t>
            </w:r>
          </w:p>
        </w:tc>
      </w:tr>
      <w:tr w:rsidR="00F14CD2" w14:paraId="5D0F5597" w14:textId="77777777" w:rsidTr="00C56728">
        <w:tc>
          <w:tcPr>
            <w:tcW w:w="2881" w:type="dxa"/>
          </w:tcPr>
          <w:p w14:paraId="06A8E5C0" w14:textId="05324B35" w:rsidR="00F14CD2" w:rsidRDefault="00F14CD2">
            <w:proofErr w:type="spellStart"/>
            <w:r>
              <w:t>gi_viewstocksale</w:t>
            </w:r>
            <w:proofErr w:type="spellEnd"/>
          </w:p>
        </w:tc>
        <w:tc>
          <w:tcPr>
            <w:tcW w:w="2881" w:type="dxa"/>
          </w:tcPr>
          <w:p w14:paraId="18829A58" w14:textId="18D694C6" w:rsidR="00F14CD2" w:rsidRDefault="00F14CD2">
            <w:r>
              <w:t xml:space="preserve">Campo de parametrización de ver stock en ventas, (este campo tiene que estar vinculado a derechos de Odoo, para que </w:t>
            </w:r>
            <w:proofErr w:type="spellStart"/>
            <w:r>
              <w:t>odoo</w:t>
            </w:r>
            <w:proofErr w:type="spellEnd"/>
            <w:r>
              <w:t xml:space="preserve"> realice la gestión automática)</w:t>
            </w:r>
          </w:p>
        </w:tc>
        <w:tc>
          <w:tcPr>
            <w:tcW w:w="2882" w:type="dxa"/>
          </w:tcPr>
          <w:p w14:paraId="6567E028" w14:textId="43C0232E" w:rsidR="00F14CD2" w:rsidRDefault="00F14CD2">
            <w:proofErr w:type="spellStart"/>
            <w:r>
              <w:t>Boolean</w:t>
            </w:r>
            <w:proofErr w:type="spellEnd"/>
          </w:p>
        </w:tc>
      </w:tr>
      <w:tr w:rsidR="00DF6388" w14:paraId="487957EC" w14:textId="77777777" w:rsidTr="00C56728">
        <w:tc>
          <w:tcPr>
            <w:tcW w:w="2881" w:type="dxa"/>
          </w:tcPr>
          <w:p w14:paraId="5E79B4FA" w14:textId="4BAB6663" w:rsidR="00DF6388" w:rsidRDefault="00DF6388">
            <w:proofErr w:type="spellStart"/>
            <w:r>
              <w:t>gi_tag_gamma</w:t>
            </w:r>
            <w:proofErr w:type="spellEnd"/>
          </w:p>
        </w:tc>
        <w:tc>
          <w:tcPr>
            <w:tcW w:w="2881" w:type="dxa"/>
          </w:tcPr>
          <w:p w14:paraId="7E20D34D" w14:textId="1451CEF3" w:rsidR="00DF6388" w:rsidRDefault="00DF6388">
            <w:r>
              <w:t xml:space="preserve">Campo donde se guardará los tags de artículo que </w:t>
            </w:r>
            <w:r w:rsidR="00AC6F1D">
              <w:t>deberán tener</w:t>
            </w:r>
            <w:r>
              <w:t xml:space="preserve"> los artículos, para saber si son de gamma</w:t>
            </w:r>
          </w:p>
        </w:tc>
        <w:tc>
          <w:tcPr>
            <w:tcW w:w="2882" w:type="dxa"/>
          </w:tcPr>
          <w:p w14:paraId="4C57342C" w14:textId="10A059EE" w:rsidR="00DF6388" w:rsidRDefault="00DF6388">
            <w:r>
              <w:t>Many2One (</w:t>
            </w:r>
            <w:proofErr w:type="spellStart"/>
            <w:r>
              <w:t>producto.tag</w:t>
            </w:r>
            <w:proofErr w:type="spellEnd"/>
            <w:r>
              <w:t>)</w:t>
            </w:r>
          </w:p>
        </w:tc>
      </w:tr>
    </w:tbl>
    <w:p w14:paraId="737E9AF5" w14:textId="77777777" w:rsidR="00587CF0" w:rsidRDefault="00587CF0"/>
    <w:p w14:paraId="691C6B5C" w14:textId="024FA734" w:rsidR="00587CF0" w:rsidRDefault="00587CF0">
      <w:r>
        <w:br w:type="page"/>
      </w:r>
    </w:p>
    <w:p w14:paraId="44CE3641" w14:textId="1DEE24B3" w:rsidR="00587CF0" w:rsidRPr="00752303" w:rsidRDefault="00587CF0">
      <w:pPr>
        <w:rPr>
          <w:b/>
          <w:bCs/>
        </w:rPr>
      </w:pPr>
      <w:r w:rsidRPr="00752303">
        <w:rPr>
          <w:b/>
          <w:bCs/>
        </w:rPr>
        <w:lastRenderedPageBreak/>
        <w:t>Gestión de artículos</w:t>
      </w:r>
    </w:p>
    <w:p w14:paraId="0612F454" w14:textId="51B128E7" w:rsidR="00587CF0" w:rsidRPr="00DF6388" w:rsidRDefault="00587CF0">
      <w:r w:rsidRPr="00DF6388">
        <w:rPr>
          <w:strike/>
        </w:rPr>
        <w:t>Dentro de la ficha de artículos se creará un campo “</w:t>
      </w:r>
      <w:proofErr w:type="spellStart"/>
      <w:r w:rsidRPr="00DF6388">
        <w:rPr>
          <w:strike/>
        </w:rPr>
        <w:t>gi_mang_gamma</w:t>
      </w:r>
      <w:proofErr w:type="spellEnd"/>
      <w:r w:rsidRPr="00DF6388">
        <w:rPr>
          <w:strike/>
        </w:rPr>
        <w:t xml:space="preserve">” de tipo </w:t>
      </w:r>
      <w:proofErr w:type="spellStart"/>
      <w:r w:rsidRPr="00DF6388">
        <w:rPr>
          <w:strike/>
        </w:rPr>
        <w:t>Boolean</w:t>
      </w:r>
      <w:proofErr w:type="spellEnd"/>
      <w:r w:rsidRPr="00DF6388">
        <w:rPr>
          <w:strike/>
        </w:rPr>
        <w:t xml:space="preserve"> para determinar si es un artículo de gestión de gamma, lo mismo se hará en la categoría de producto. Siempre se tendrá que revisar el </w:t>
      </w:r>
      <w:r w:rsidR="00CE7241" w:rsidRPr="00DF6388">
        <w:rPr>
          <w:strike/>
        </w:rPr>
        <w:t>más</w:t>
      </w:r>
      <w:r w:rsidRPr="00DF6388">
        <w:rPr>
          <w:strike/>
        </w:rPr>
        <w:t xml:space="preserve"> </w:t>
      </w:r>
      <w:r w:rsidR="00C33712" w:rsidRPr="00DF6388">
        <w:rPr>
          <w:strike/>
        </w:rPr>
        <w:t>específico</w:t>
      </w:r>
      <w:r w:rsidR="00CE7241" w:rsidRPr="00DF6388">
        <w:rPr>
          <w:strike/>
        </w:rPr>
        <w:t xml:space="preserve"> de </w:t>
      </w:r>
      <w:r w:rsidRPr="00DF6388">
        <w:rPr>
          <w:strike/>
        </w:rPr>
        <w:t>producto y en el caso de no estar marcado, revisar el de categoría de producto.</w:t>
      </w:r>
      <w:r w:rsidR="00CE7241" w:rsidRPr="00DF6388">
        <w:rPr>
          <w:strike/>
        </w:rPr>
        <w:t xml:space="preserve"> De los campos a continuación especificados</w:t>
      </w:r>
      <w:r w:rsidR="00CE7241" w:rsidRPr="00DF6388"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67"/>
        <w:gridCol w:w="2617"/>
        <w:gridCol w:w="3136"/>
      </w:tblGrid>
      <w:tr w:rsidR="0012613A" w14:paraId="188CCD7E" w14:textId="77777777" w:rsidTr="0012613A">
        <w:tc>
          <w:tcPr>
            <w:tcW w:w="2967" w:type="dxa"/>
          </w:tcPr>
          <w:p w14:paraId="4534C263" w14:textId="3E7C261D" w:rsidR="0012613A" w:rsidRDefault="0012613A">
            <w:r>
              <w:t>Nombre campo</w:t>
            </w:r>
          </w:p>
        </w:tc>
        <w:tc>
          <w:tcPr>
            <w:tcW w:w="2617" w:type="dxa"/>
          </w:tcPr>
          <w:p w14:paraId="5DF0E3F4" w14:textId="59186263" w:rsidR="0012613A" w:rsidRDefault="0012613A">
            <w:r>
              <w:t>Descripción</w:t>
            </w:r>
          </w:p>
        </w:tc>
        <w:tc>
          <w:tcPr>
            <w:tcW w:w="3136" w:type="dxa"/>
          </w:tcPr>
          <w:p w14:paraId="14122E74" w14:textId="197AC863" w:rsidR="0012613A" w:rsidRDefault="0012613A">
            <w:r>
              <w:t>Tipo</w:t>
            </w:r>
          </w:p>
        </w:tc>
      </w:tr>
      <w:tr w:rsidR="0012613A" w14:paraId="5DAE7AE7" w14:textId="77777777" w:rsidTr="0012613A">
        <w:tc>
          <w:tcPr>
            <w:tcW w:w="2967" w:type="dxa"/>
          </w:tcPr>
          <w:p w14:paraId="6CB41AD6" w14:textId="4633D07D" w:rsidR="0012613A" w:rsidRPr="00DF6388" w:rsidRDefault="0012613A">
            <w:pPr>
              <w:rPr>
                <w:strike/>
                <w:u w:val="single"/>
              </w:rPr>
            </w:pPr>
            <w:proofErr w:type="spellStart"/>
            <w:r w:rsidRPr="00DF6388">
              <w:rPr>
                <w:strike/>
                <w:u w:val="single"/>
              </w:rPr>
              <w:t>gi_mang_gamma</w:t>
            </w:r>
            <w:proofErr w:type="spellEnd"/>
          </w:p>
        </w:tc>
        <w:tc>
          <w:tcPr>
            <w:tcW w:w="2617" w:type="dxa"/>
          </w:tcPr>
          <w:p w14:paraId="493FF514" w14:textId="3903E12D" w:rsidR="0012613A" w:rsidRPr="00DF6388" w:rsidRDefault="0012613A">
            <w:pPr>
              <w:rPr>
                <w:strike/>
                <w:u w:val="single"/>
              </w:rPr>
            </w:pPr>
            <w:r w:rsidRPr="00DF6388">
              <w:rPr>
                <w:strike/>
                <w:u w:val="single"/>
              </w:rPr>
              <w:t>Gestión de artículo gamma</w:t>
            </w:r>
          </w:p>
        </w:tc>
        <w:tc>
          <w:tcPr>
            <w:tcW w:w="3136" w:type="dxa"/>
          </w:tcPr>
          <w:p w14:paraId="54766932" w14:textId="095088B1" w:rsidR="0012613A" w:rsidRPr="00DF6388" w:rsidRDefault="0012613A">
            <w:pPr>
              <w:rPr>
                <w:strike/>
                <w:u w:val="single"/>
              </w:rPr>
            </w:pPr>
            <w:proofErr w:type="spellStart"/>
            <w:r w:rsidRPr="00DF6388">
              <w:rPr>
                <w:strike/>
                <w:u w:val="single"/>
              </w:rPr>
              <w:t>Boolean</w:t>
            </w:r>
            <w:proofErr w:type="spellEnd"/>
          </w:p>
        </w:tc>
      </w:tr>
      <w:tr w:rsidR="0012613A" w14:paraId="5AC103F3" w14:textId="77777777" w:rsidTr="0012613A">
        <w:tc>
          <w:tcPr>
            <w:tcW w:w="2967" w:type="dxa"/>
          </w:tcPr>
          <w:p w14:paraId="142F1D4F" w14:textId="6E629853" w:rsidR="0012613A" w:rsidRPr="00E448C0" w:rsidRDefault="0012613A">
            <w:pPr>
              <w:rPr>
                <w:u w:val="single"/>
              </w:rPr>
            </w:pPr>
            <w:proofErr w:type="spellStart"/>
            <w:r w:rsidRPr="00E448C0">
              <w:rPr>
                <w:u w:val="single"/>
              </w:rPr>
              <w:t>gi_code_gamma</w:t>
            </w:r>
            <w:proofErr w:type="spellEnd"/>
          </w:p>
        </w:tc>
        <w:tc>
          <w:tcPr>
            <w:tcW w:w="2617" w:type="dxa"/>
          </w:tcPr>
          <w:p w14:paraId="50CD87B8" w14:textId="74DCD1CA" w:rsidR="0012613A" w:rsidRPr="00E448C0" w:rsidRDefault="0012613A">
            <w:pPr>
              <w:rPr>
                <w:u w:val="single"/>
              </w:rPr>
            </w:pPr>
            <w:r w:rsidRPr="00E448C0">
              <w:rPr>
                <w:u w:val="single"/>
              </w:rPr>
              <w:t>Código de</w:t>
            </w:r>
            <w:r w:rsidR="00C33712" w:rsidRPr="00E448C0">
              <w:rPr>
                <w:u w:val="single"/>
              </w:rPr>
              <w:t xml:space="preserve"> artículo</w:t>
            </w:r>
            <w:r w:rsidRPr="00E448C0">
              <w:rPr>
                <w:u w:val="single"/>
              </w:rPr>
              <w:t xml:space="preserve"> gamma</w:t>
            </w:r>
          </w:p>
        </w:tc>
        <w:tc>
          <w:tcPr>
            <w:tcW w:w="3136" w:type="dxa"/>
          </w:tcPr>
          <w:p w14:paraId="6E840BAE" w14:textId="2DE4A838" w:rsidR="0012613A" w:rsidRPr="00E448C0" w:rsidRDefault="0012613A">
            <w:pPr>
              <w:rPr>
                <w:u w:val="single"/>
              </w:rPr>
            </w:pPr>
            <w:proofErr w:type="spellStart"/>
            <w:r w:rsidRPr="00E448C0">
              <w:rPr>
                <w:u w:val="single"/>
              </w:rPr>
              <w:t>Char</w:t>
            </w:r>
            <w:proofErr w:type="spellEnd"/>
          </w:p>
        </w:tc>
      </w:tr>
      <w:tr w:rsidR="0012613A" w14:paraId="1FD19B2E" w14:textId="77777777" w:rsidTr="0012613A">
        <w:tc>
          <w:tcPr>
            <w:tcW w:w="2967" w:type="dxa"/>
          </w:tcPr>
          <w:p w14:paraId="14473D78" w14:textId="5812D10A" w:rsidR="0012613A" w:rsidRPr="00DF6388" w:rsidRDefault="00C33712">
            <w:pPr>
              <w:rPr>
                <w:strike/>
                <w:u w:val="single"/>
              </w:rPr>
            </w:pPr>
            <w:proofErr w:type="spellStart"/>
            <w:r w:rsidRPr="00DF6388">
              <w:rPr>
                <w:strike/>
                <w:u w:val="single"/>
              </w:rPr>
              <w:t>gi_stock_gamma</w:t>
            </w:r>
            <w:proofErr w:type="spellEnd"/>
          </w:p>
        </w:tc>
        <w:tc>
          <w:tcPr>
            <w:tcW w:w="2617" w:type="dxa"/>
          </w:tcPr>
          <w:p w14:paraId="0C0DF200" w14:textId="49BA2D04" w:rsidR="0012613A" w:rsidRPr="00DF6388" w:rsidRDefault="00C33712">
            <w:pPr>
              <w:rPr>
                <w:strike/>
                <w:u w:val="single"/>
              </w:rPr>
            </w:pPr>
            <w:r w:rsidRPr="00DF6388">
              <w:rPr>
                <w:strike/>
                <w:u w:val="single"/>
              </w:rPr>
              <w:t>Stock que dispone gamma</w:t>
            </w:r>
          </w:p>
        </w:tc>
        <w:tc>
          <w:tcPr>
            <w:tcW w:w="3136" w:type="dxa"/>
          </w:tcPr>
          <w:p w14:paraId="0E098F78" w14:textId="59D24086" w:rsidR="0012613A" w:rsidRPr="00DF6388" w:rsidRDefault="00C33712">
            <w:pPr>
              <w:rPr>
                <w:strike/>
                <w:u w:val="single"/>
              </w:rPr>
            </w:pPr>
            <w:proofErr w:type="spellStart"/>
            <w:r w:rsidRPr="00DF6388">
              <w:rPr>
                <w:strike/>
                <w:u w:val="single"/>
              </w:rPr>
              <w:t>Float</w:t>
            </w:r>
            <w:proofErr w:type="spellEnd"/>
          </w:p>
        </w:tc>
      </w:tr>
      <w:tr w:rsidR="00C33712" w14:paraId="65792B6A" w14:textId="77777777" w:rsidTr="0012613A">
        <w:tc>
          <w:tcPr>
            <w:tcW w:w="2967" w:type="dxa"/>
          </w:tcPr>
          <w:p w14:paraId="668A08FB" w14:textId="77777777" w:rsidR="00C33712" w:rsidRPr="00DF6388" w:rsidRDefault="00C33712">
            <w:pPr>
              <w:rPr>
                <w:strike/>
              </w:rPr>
            </w:pPr>
          </w:p>
        </w:tc>
        <w:tc>
          <w:tcPr>
            <w:tcW w:w="2617" w:type="dxa"/>
          </w:tcPr>
          <w:p w14:paraId="58878216" w14:textId="77777777" w:rsidR="00C33712" w:rsidRPr="00DF6388" w:rsidRDefault="00C33712">
            <w:pPr>
              <w:rPr>
                <w:strike/>
              </w:rPr>
            </w:pPr>
          </w:p>
        </w:tc>
        <w:tc>
          <w:tcPr>
            <w:tcW w:w="3136" w:type="dxa"/>
          </w:tcPr>
          <w:p w14:paraId="61967E53" w14:textId="77777777" w:rsidR="00C33712" w:rsidRPr="00DF6388" w:rsidRDefault="00C33712">
            <w:pPr>
              <w:rPr>
                <w:strike/>
              </w:rPr>
            </w:pPr>
          </w:p>
        </w:tc>
      </w:tr>
    </w:tbl>
    <w:p w14:paraId="2931DCDD" w14:textId="77777777" w:rsidR="0012613A" w:rsidRDefault="0012613A"/>
    <w:p w14:paraId="054C1750" w14:textId="4BE26B30" w:rsidR="00DF6388" w:rsidRDefault="00DF6388">
      <w:r>
        <w:t xml:space="preserve">El artículo será considero de integración Gamma en el caso que tenga la etiqueta configurada en </w:t>
      </w:r>
      <w:proofErr w:type="spellStart"/>
      <w:r>
        <w:t>settings</w:t>
      </w:r>
      <w:proofErr w:type="spellEnd"/>
    </w:p>
    <w:p w14:paraId="29B6803F" w14:textId="68DDB06A" w:rsidR="00E06BEB" w:rsidRDefault="00AC6F1D">
      <w:r>
        <w:t xml:space="preserve">En el caso de tener la etiqueta se </w:t>
      </w:r>
      <w:proofErr w:type="gramStart"/>
      <w:r>
        <w:t>habilitara</w:t>
      </w:r>
      <w:proofErr w:type="gramEnd"/>
      <w:r>
        <w:t xml:space="preserve"> </w:t>
      </w:r>
      <w:r w:rsidR="00E06BEB">
        <w:t xml:space="preserve">una nueva pestaña “Integración gamma” que </w:t>
      </w:r>
      <w:r w:rsidR="00CA19D2">
        <w:t>será para la integración de gamma, todos los campos nuevos estarán ubicados en esta pestaña, menos “</w:t>
      </w:r>
      <w:proofErr w:type="spellStart"/>
      <w:r w:rsidR="00CA19D2">
        <w:t>gi_mang_gamma</w:t>
      </w:r>
      <w:proofErr w:type="spellEnd"/>
      <w:r w:rsidR="00CA19D2">
        <w:t xml:space="preserve">” que tiene que estar el nivel de cabecera del </w:t>
      </w:r>
      <w:r>
        <w:t>artículo</w:t>
      </w:r>
      <w:r w:rsidR="00CA19D2">
        <w:t>, junto a gestión de ventas/compras</w:t>
      </w:r>
    </w:p>
    <w:p w14:paraId="762E9A15" w14:textId="42EF23F7" w:rsidR="00B83F0C" w:rsidRDefault="00CA19D2">
      <w:pPr>
        <w:rPr>
          <w:b/>
          <w:bCs/>
        </w:rPr>
      </w:pPr>
      <w:r w:rsidRPr="00054E07">
        <w:rPr>
          <w:b/>
          <w:bCs/>
          <w:noProof/>
        </w:rPr>
        <w:drawing>
          <wp:inline distT="0" distB="0" distL="0" distR="0" wp14:anchorId="6B43856F" wp14:editId="0EF4276B">
            <wp:extent cx="5400040" cy="1444625"/>
            <wp:effectExtent l="0" t="0" r="0" b="0"/>
            <wp:docPr id="1261296351" name="Imagen 1" descr="Interfaz de usuario gráfica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96351" name="Imagen 1" descr="Interfaz de usuario gráfica, Aplicación, Sitio web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6AB5" w14:textId="77777777" w:rsidR="00054E07" w:rsidRPr="00054E07" w:rsidRDefault="00054E07">
      <w:pPr>
        <w:rPr>
          <w:b/>
          <w:bCs/>
        </w:rPr>
      </w:pPr>
    </w:p>
    <w:p w14:paraId="574C2819" w14:textId="77777777" w:rsidR="008A0FDD" w:rsidRPr="00DF6388" w:rsidRDefault="00745513">
      <w:pPr>
        <w:rPr>
          <w:strike/>
        </w:rPr>
      </w:pPr>
      <w:r w:rsidRPr="00DF6388">
        <w:rPr>
          <w:strike/>
        </w:rPr>
        <w:t xml:space="preserve">Dentro de la pantalla de productos se pondrá un </w:t>
      </w:r>
      <w:proofErr w:type="spellStart"/>
      <w:r w:rsidRPr="00DF6388">
        <w:rPr>
          <w:strike/>
        </w:rPr>
        <w:t>smartbutton</w:t>
      </w:r>
      <w:proofErr w:type="spellEnd"/>
      <w:r w:rsidRPr="00DF6388">
        <w:rPr>
          <w:strike/>
        </w:rPr>
        <w:t xml:space="preserve"> para poder ver de manera fácil el stock de ese producto en gamma. Al pulsar el </w:t>
      </w:r>
      <w:proofErr w:type="spellStart"/>
      <w:r w:rsidRPr="00DF6388">
        <w:rPr>
          <w:strike/>
        </w:rPr>
        <w:t>smartbutton</w:t>
      </w:r>
      <w:proofErr w:type="spellEnd"/>
      <w:r w:rsidRPr="00DF6388">
        <w:rPr>
          <w:strike/>
        </w:rPr>
        <w:t xml:space="preserve"> tiene que abrir la pantalla con el nuevo modelo de stock creado en la integración de stock</w:t>
      </w:r>
    </w:p>
    <w:p w14:paraId="03E9C619" w14:textId="1F023861" w:rsidR="008A0FDD" w:rsidRDefault="008A0FDD">
      <w:r>
        <w:rPr>
          <w:noProof/>
        </w:rPr>
        <w:drawing>
          <wp:inline distT="0" distB="0" distL="0" distR="0" wp14:anchorId="3339B529" wp14:editId="607BD572">
            <wp:extent cx="5400040" cy="812165"/>
            <wp:effectExtent l="0" t="0" r="0" b="0"/>
            <wp:docPr id="37696728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6728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D7C5" w14:textId="1FAB2651" w:rsidR="00745513" w:rsidRPr="00745513" w:rsidRDefault="00745513">
      <w:r w:rsidRPr="00745513">
        <w:br w:type="page"/>
      </w:r>
    </w:p>
    <w:p w14:paraId="7822256B" w14:textId="77777777" w:rsidR="008345CD" w:rsidRDefault="008345CD">
      <w:pPr>
        <w:rPr>
          <w:b/>
          <w:bCs/>
        </w:rPr>
      </w:pPr>
      <w:r>
        <w:rPr>
          <w:b/>
          <w:bCs/>
        </w:rPr>
        <w:lastRenderedPageBreak/>
        <w:t>Gestión conexión API</w:t>
      </w:r>
    </w:p>
    <w:p w14:paraId="1C7E5819" w14:textId="77777777" w:rsidR="008345CD" w:rsidRDefault="008345CD">
      <w:r w:rsidRPr="008345CD">
        <w:t xml:space="preserve">Para la gestión de la conexión con la API se creará una clase Python llamada </w:t>
      </w:r>
      <w:proofErr w:type="spellStart"/>
      <w:r w:rsidRPr="008345CD">
        <w:t>GammaAPI</w:t>
      </w:r>
      <w:proofErr w:type="spellEnd"/>
    </w:p>
    <w:p w14:paraId="093A3ED7" w14:textId="31308A86" w:rsidR="008345CD" w:rsidRDefault="008345CD">
      <w:r>
        <w:t>Dentro de esta clase se dispondrán todos los métodos que de conexión con la API:</w:t>
      </w:r>
    </w:p>
    <w:p w14:paraId="4172B221" w14:textId="23B34C68" w:rsidR="008345CD" w:rsidRDefault="008345CD" w:rsidP="008345CD">
      <w:pPr>
        <w:pStyle w:val="Prrafodelista"/>
        <w:numPr>
          <w:ilvl w:val="0"/>
          <w:numId w:val="2"/>
        </w:numPr>
      </w:pPr>
      <w:proofErr w:type="spellStart"/>
      <w:r>
        <w:t>Getstock</w:t>
      </w:r>
      <w:proofErr w:type="spellEnd"/>
    </w:p>
    <w:p w14:paraId="4606D941" w14:textId="147A521A" w:rsidR="008345CD" w:rsidRDefault="008345CD" w:rsidP="008345CD">
      <w:pPr>
        <w:pStyle w:val="Prrafodelista"/>
        <w:numPr>
          <w:ilvl w:val="0"/>
          <w:numId w:val="2"/>
        </w:numPr>
      </w:pPr>
      <w:proofErr w:type="spellStart"/>
      <w:r>
        <w:t>GetStockByItem</w:t>
      </w:r>
      <w:proofErr w:type="spellEnd"/>
    </w:p>
    <w:p w14:paraId="5C0BD5A3" w14:textId="77777777" w:rsidR="008345CD" w:rsidRDefault="008345CD" w:rsidP="008345CD"/>
    <w:p w14:paraId="18BE0537" w14:textId="0EB7C40B" w:rsidR="008345CD" w:rsidRDefault="008345CD" w:rsidP="008345CD">
      <w:pPr>
        <w:rPr>
          <w:lang w:val="en-US"/>
        </w:rPr>
      </w:pPr>
      <w:proofErr w:type="spellStart"/>
      <w:r w:rsidRPr="008345CD">
        <w:rPr>
          <w:lang w:val="en-US"/>
        </w:rPr>
        <w:t>Ejemplo</w:t>
      </w:r>
      <w:proofErr w:type="spellEnd"/>
      <w:r w:rsidRPr="008345CD">
        <w:rPr>
          <w:lang w:val="en-US"/>
        </w:rPr>
        <w:t xml:space="preserve"> de webservice </w:t>
      </w:r>
      <w:proofErr w:type="spellStart"/>
      <w:proofErr w:type="gramStart"/>
      <w:r w:rsidRPr="008345CD">
        <w:rPr>
          <w:lang w:val="en-US"/>
        </w:rPr>
        <w:t>conection</w:t>
      </w:r>
      <w:proofErr w:type="spellEnd"/>
      <w:r w:rsidRPr="008345CD">
        <w:rPr>
          <w:lang w:val="en-US"/>
        </w:rPr>
        <w:t xml:space="preserve"> :</w:t>
      </w:r>
      <w:proofErr w:type="gramEnd"/>
    </w:p>
    <w:p w14:paraId="44D4FBAF" w14:textId="77777777" w:rsidR="008345CD" w:rsidRDefault="008345CD" w:rsidP="008345CD">
      <w:pPr>
        <w:rPr>
          <w:lang w:val="en-US"/>
        </w:rPr>
      </w:pPr>
    </w:p>
    <w:p w14:paraId="6262E522" w14:textId="77777777" w:rsidR="008345CD" w:rsidRPr="008345CD" w:rsidRDefault="008345CD" w:rsidP="008345CD">
      <w:pPr>
        <w:rPr>
          <w:lang w:val="en-US"/>
        </w:rPr>
      </w:pPr>
      <w:r w:rsidRPr="008345CD">
        <w:rPr>
          <w:lang w:val="en-US"/>
        </w:rPr>
        <w:t xml:space="preserve">class </w:t>
      </w:r>
      <w:proofErr w:type="spellStart"/>
      <w:proofErr w:type="gramStart"/>
      <w:r w:rsidRPr="008345CD">
        <w:rPr>
          <w:lang w:val="en-US"/>
        </w:rPr>
        <w:t>BiotimeAPI</w:t>
      </w:r>
      <w:proofErr w:type="spellEnd"/>
      <w:r w:rsidRPr="008345CD">
        <w:rPr>
          <w:lang w:val="en-US"/>
        </w:rPr>
        <w:t>(</w:t>
      </w:r>
      <w:proofErr w:type="gramEnd"/>
      <w:r w:rsidRPr="008345CD">
        <w:rPr>
          <w:lang w:val="en-US"/>
        </w:rPr>
        <w:t>):</w:t>
      </w:r>
    </w:p>
    <w:p w14:paraId="06FD425D" w14:textId="77777777" w:rsidR="008345CD" w:rsidRPr="008345CD" w:rsidRDefault="008345CD" w:rsidP="008345CD">
      <w:pPr>
        <w:rPr>
          <w:lang w:val="en-US"/>
        </w:rPr>
      </w:pPr>
    </w:p>
    <w:p w14:paraId="3CE7AAAC" w14:textId="77777777" w:rsidR="008345CD" w:rsidRPr="008345CD" w:rsidRDefault="008345CD" w:rsidP="008345CD">
      <w:pPr>
        <w:rPr>
          <w:lang w:val="en-US"/>
        </w:rPr>
      </w:pPr>
      <w:r w:rsidRPr="008345CD">
        <w:rPr>
          <w:lang w:val="en-US"/>
        </w:rPr>
        <w:t>    def __</w:t>
      </w:r>
      <w:proofErr w:type="spellStart"/>
      <w:r w:rsidRPr="008345CD">
        <w:rPr>
          <w:lang w:val="en-US"/>
        </w:rPr>
        <w:t>init</w:t>
      </w:r>
      <w:proofErr w:type="spellEnd"/>
      <w:r w:rsidRPr="008345CD">
        <w:rPr>
          <w:lang w:val="en-US"/>
        </w:rPr>
        <w:t>_</w:t>
      </w:r>
      <w:proofErr w:type="gramStart"/>
      <w:r w:rsidRPr="008345CD">
        <w:rPr>
          <w:lang w:val="en-US"/>
        </w:rPr>
        <w:t>_(</w:t>
      </w:r>
      <w:proofErr w:type="gramEnd"/>
      <w:r w:rsidRPr="008345CD">
        <w:rPr>
          <w:lang w:val="en-US"/>
        </w:rPr>
        <w:t xml:space="preserve">self, </w:t>
      </w:r>
      <w:proofErr w:type="spellStart"/>
      <w:r w:rsidRPr="008345CD">
        <w:rPr>
          <w:lang w:val="en-US"/>
        </w:rPr>
        <w:t>device_tag</w:t>
      </w:r>
      <w:proofErr w:type="spellEnd"/>
      <w:r w:rsidRPr="008345CD">
        <w:rPr>
          <w:lang w:val="en-US"/>
        </w:rPr>
        <w:t xml:space="preserve">, </w:t>
      </w:r>
      <w:proofErr w:type="spellStart"/>
      <w:r w:rsidRPr="008345CD">
        <w:rPr>
          <w:lang w:val="en-US"/>
        </w:rPr>
        <w:t>url</w:t>
      </w:r>
      <w:proofErr w:type="spellEnd"/>
      <w:r w:rsidRPr="008345CD">
        <w:rPr>
          <w:lang w:val="en-US"/>
        </w:rPr>
        <w:t>):</w:t>
      </w:r>
    </w:p>
    <w:p w14:paraId="1E8B6DDD" w14:textId="77777777" w:rsidR="008345CD" w:rsidRPr="008345CD" w:rsidRDefault="008345CD" w:rsidP="008345CD">
      <w:pPr>
        <w:rPr>
          <w:lang w:val="en-US"/>
        </w:rPr>
      </w:pPr>
      <w:r w:rsidRPr="008345CD">
        <w:rPr>
          <w:lang w:val="en-US"/>
        </w:rPr>
        <w:t xml:space="preserve">        </w:t>
      </w:r>
      <w:proofErr w:type="spellStart"/>
      <w:proofErr w:type="gramStart"/>
      <w:r w:rsidRPr="008345CD">
        <w:rPr>
          <w:lang w:val="en-US"/>
        </w:rPr>
        <w:t>self.device</w:t>
      </w:r>
      <w:proofErr w:type="gramEnd"/>
      <w:r w:rsidRPr="008345CD">
        <w:rPr>
          <w:lang w:val="en-US"/>
        </w:rPr>
        <w:t>_tag</w:t>
      </w:r>
      <w:proofErr w:type="spellEnd"/>
      <w:r w:rsidRPr="008345CD">
        <w:rPr>
          <w:lang w:val="en-US"/>
        </w:rPr>
        <w:t xml:space="preserve"> = </w:t>
      </w:r>
      <w:proofErr w:type="spellStart"/>
      <w:r w:rsidRPr="008345CD">
        <w:rPr>
          <w:lang w:val="en-US"/>
        </w:rPr>
        <w:t>device_tag</w:t>
      </w:r>
      <w:proofErr w:type="spellEnd"/>
    </w:p>
    <w:p w14:paraId="660287E8" w14:textId="77777777" w:rsidR="008345CD" w:rsidRPr="008345CD" w:rsidRDefault="008345CD" w:rsidP="008345CD">
      <w:pPr>
        <w:rPr>
          <w:lang w:val="en-US"/>
        </w:rPr>
      </w:pPr>
      <w:r w:rsidRPr="008345CD">
        <w:rPr>
          <w:lang w:val="en-US"/>
        </w:rPr>
        <w:t xml:space="preserve">        self.url = </w:t>
      </w:r>
      <w:proofErr w:type="spellStart"/>
      <w:r w:rsidRPr="008345CD">
        <w:rPr>
          <w:lang w:val="en-US"/>
        </w:rPr>
        <w:t>url</w:t>
      </w:r>
      <w:proofErr w:type="spellEnd"/>
    </w:p>
    <w:p w14:paraId="50CE6385" w14:textId="77777777" w:rsidR="008345CD" w:rsidRPr="008345CD" w:rsidRDefault="008345CD" w:rsidP="008345CD">
      <w:pPr>
        <w:rPr>
          <w:lang w:val="en-US"/>
        </w:rPr>
      </w:pPr>
    </w:p>
    <w:p w14:paraId="4373C2CB" w14:textId="77777777" w:rsidR="008345CD" w:rsidRPr="008345CD" w:rsidRDefault="008345CD" w:rsidP="008345CD">
      <w:pPr>
        <w:rPr>
          <w:lang w:val="en-US"/>
        </w:rPr>
      </w:pPr>
      <w:r w:rsidRPr="008345CD">
        <w:rPr>
          <w:lang w:val="en-US"/>
        </w:rPr>
        <w:t xml:space="preserve">    def </w:t>
      </w:r>
      <w:proofErr w:type="spellStart"/>
      <w:r w:rsidRPr="008345CD">
        <w:rPr>
          <w:lang w:val="en-US"/>
        </w:rPr>
        <w:t>create_</w:t>
      </w:r>
      <w:proofErr w:type="gramStart"/>
      <w:r w:rsidRPr="008345CD">
        <w:rPr>
          <w:lang w:val="en-US"/>
        </w:rPr>
        <w:t>employee</w:t>
      </w:r>
      <w:proofErr w:type="spellEnd"/>
      <w:r w:rsidRPr="008345CD">
        <w:rPr>
          <w:lang w:val="en-US"/>
        </w:rPr>
        <w:t>(</w:t>
      </w:r>
      <w:proofErr w:type="gramEnd"/>
      <w:r w:rsidRPr="008345CD">
        <w:rPr>
          <w:lang w:val="en-US"/>
        </w:rPr>
        <w:t>self, data):</w:t>
      </w:r>
    </w:p>
    <w:p w14:paraId="4B04C0EF" w14:textId="77777777" w:rsidR="008345CD" w:rsidRPr="008345CD" w:rsidRDefault="008345CD" w:rsidP="008345CD">
      <w:pPr>
        <w:rPr>
          <w:lang w:val="en-US"/>
        </w:rPr>
      </w:pPr>
      <w:r w:rsidRPr="008345CD">
        <w:rPr>
          <w:lang w:val="en-US"/>
        </w:rPr>
        <w:t xml:space="preserve">        </w:t>
      </w:r>
      <w:proofErr w:type="spellStart"/>
      <w:r w:rsidRPr="008345CD">
        <w:rPr>
          <w:lang w:val="en-US"/>
        </w:rPr>
        <w:t>uri</w:t>
      </w:r>
      <w:proofErr w:type="spellEnd"/>
      <w:r w:rsidRPr="008345CD">
        <w:rPr>
          <w:lang w:val="en-US"/>
        </w:rPr>
        <w:t xml:space="preserve"> = self.url + '/personnel/</w:t>
      </w:r>
      <w:proofErr w:type="spellStart"/>
      <w:r w:rsidRPr="008345CD">
        <w:rPr>
          <w:lang w:val="en-US"/>
        </w:rPr>
        <w:t>api</w:t>
      </w:r>
      <w:proofErr w:type="spellEnd"/>
      <w:r w:rsidRPr="008345CD">
        <w:rPr>
          <w:lang w:val="en-US"/>
        </w:rPr>
        <w:t>/employees/'</w:t>
      </w:r>
    </w:p>
    <w:p w14:paraId="106A6CD7" w14:textId="77777777" w:rsidR="008345CD" w:rsidRPr="008345CD" w:rsidRDefault="008345CD" w:rsidP="008345CD">
      <w:pPr>
        <w:rPr>
          <w:lang w:val="en-US"/>
        </w:rPr>
      </w:pPr>
      <w:r w:rsidRPr="008345CD">
        <w:rPr>
          <w:lang w:val="en-US"/>
        </w:rPr>
        <w:t xml:space="preserve">        headers </w:t>
      </w:r>
      <w:proofErr w:type="gramStart"/>
      <w:r w:rsidRPr="008345CD">
        <w:rPr>
          <w:lang w:val="en-US"/>
        </w:rPr>
        <w:t>= {'</w:t>
      </w:r>
      <w:proofErr w:type="gramEnd"/>
      <w:r w:rsidRPr="008345CD">
        <w:rPr>
          <w:lang w:val="en-US"/>
        </w:rPr>
        <w:t>Content-type': 'application/</w:t>
      </w:r>
      <w:proofErr w:type="spellStart"/>
      <w:r w:rsidRPr="008345CD">
        <w:rPr>
          <w:lang w:val="en-US"/>
        </w:rPr>
        <w:t>json</w:t>
      </w:r>
      <w:proofErr w:type="spellEnd"/>
      <w:r w:rsidRPr="008345CD">
        <w:rPr>
          <w:lang w:val="en-US"/>
        </w:rPr>
        <w:t>',</w:t>
      </w:r>
    </w:p>
    <w:p w14:paraId="5DDE29AD" w14:textId="77777777" w:rsidR="008345CD" w:rsidRPr="008345CD" w:rsidRDefault="008345CD" w:rsidP="008345CD">
      <w:pPr>
        <w:rPr>
          <w:lang w:val="en-US"/>
        </w:rPr>
      </w:pPr>
      <w:r w:rsidRPr="008345CD">
        <w:rPr>
          <w:lang w:val="en-US"/>
        </w:rPr>
        <w:t xml:space="preserve">                   'Authorization': 'token ' + </w:t>
      </w:r>
      <w:proofErr w:type="spellStart"/>
      <w:proofErr w:type="gramStart"/>
      <w:r w:rsidRPr="008345CD">
        <w:rPr>
          <w:lang w:val="en-US"/>
        </w:rPr>
        <w:t>self.device</w:t>
      </w:r>
      <w:proofErr w:type="gramEnd"/>
      <w:r w:rsidRPr="008345CD">
        <w:rPr>
          <w:lang w:val="en-US"/>
        </w:rPr>
        <w:t>_</w:t>
      </w:r>
      <w:proofErr w:type="gramStart"/>
      <w:r w:rsidRPr="008345CD">
        <w:rPr>
          <w:lang w:val="en-US"/>
        </w:rPr>
        <w:t>tag.authentication</w:t>
      </w:r>
      <w:proofErr w:type="gramEnd"/>
      <w:r w:rsidRPr="008345CD">
        <w:rPr>
          <w:lang w:val="en-US"/>
        </w:rPr>
        <w:t>_token</w:t>
      </w:r>
      <w:proofErr w:type="spellEnd"/>
      <w:r w:rsidRPr="008345CD">
        <w:rPr>
          <w:lang w:val="en-US"/>
        </w:rPr>
        <w:t>}</w:t>
      </w:r>
    </w:p>
    <w:p w14:paraId="2EF1CD2E" w14:textId="77777777" w:rsidR="008345CD" w:rsidRPr="008345CD" w:rsidRDefault="008345CD" w:rsidP="008345CD">
      <w:pPr>
        <w:rPr>
          <w:lang w:val="en-US"/>
        </w:rPr>
      </w:pPr>
      <w:r w:rsidRPr="008345CD">
        <w:rPr>
          <w:lang w:val="en-US"/>
        </w:rPr>
        <w:t xml:space="preserve">        r = </w:t>
      </w:r>
      <w:proofErr w:type="spellStart"/>
      <w:proofErr w:type="gramStart"/>
      <w:r w:rsidRPr="008345CD">
        <w:rPr>
          <w:lang w:val="en-US"/>
        </w:rPr>
        <w:t>requests.post</w:t>
      </w:r>
      <w:proofErr w:type="spellEnd"/>
      <w:r w:rsidRPr="008345CD">
        <w:rPr>
          <w:lang w:val="en-US"/>
        </w:rPr>
        <w:t>(</w:t>
      </w:r>
      <w:proofErr w:type="spellStart"/>
      <w:proofErr w:type="gramEnd"/>
      <w:r w:rsidRPr="008345CD">
        <w:rPr>
          <w:lang w:val="en-US"/>
        </w:rPr>
        <w:t>uri</w:t>
      </w:r>
      <w:proofErr w:type="spellEnd"/>
      <w:r w:rsidRPr="008345CD">
        <w:rPr>
          <w:lang w:val="en-US"/>
        </w:rPr>
        <w:t xml:space="preserve">, </w:t>
      </w:r>
      <w:proofErr w:type="spellStart"/>
      <w:r w:rsidRPr="008345CD">
        <w:rPr>
          <w:lang w:val="en-US"/>
        </w:rPr>
        <w:t>json</w:t>
      </w:r>
      <w:proofErr w:type="spellEnd"/>
      <w:r w:rsidRPr="008345CD">
        <w:rPr>
          <w:lang w:val="en-US"/>
        </w:rPr>
        <w:t>=data, headers=headers)</w:t>
      </w:r>
    </w:p>
    <w:p w14:paraId="0D5936CE" w14:textId="77777777" w:rsidR="008345CD" w:rsidRDefault="008345CD" w:rsidP="008345CD">
      <w:r w:rsidRPr="008345CD">
        <w:rPr>
          <w:lang w:val="en-US"/>
        </w:rPr>
        <w:t xml:space="preserve">        </w:t>
      </w:r>
      <w:proofErr w:type="spellStart"/>
      <w:r w:rsidRPr="008345CD">
        <w:t>return</w:t>
      </w:r>
      <w:proofErr w:type="spellEnd"/>
      <w:r w:rsidRPr="008345CD">
        <w:t xml:space="preserve"> r</w:t>
      </w:r>
    </w:p>
    <w:p w14:paraId="1A81F73E" w14:textId="77777777" w:rsidR="008345CD" w:rsidRDefault="008345CD" w:rsidP="008345CD"/>
    <w:p w14:paraId="43043C96" w14:textId="7A7BC497" w:rsidR="008345CD" w:rsidRDefault="008345CD" w:rsidP="008345CD">
      <w:r>
        <w:t xml:space="preserve">Ejemplo de creación de clase cuando sea necesario llamar al </w:t>
      </w:r>
      <w:proofErr w:type="spellStart"/>
      <w:r>
        <w:t>webservice</w:t>
      </w:r>
      <w:proofErr w:type="spellEnd"/>
      <w:r>
        <w:t>:</w:t>
      </w:r>
    </w:p>
    <w:p w14:paraId="7BC7AC75" w14:textId="77777777" w:rsidR="008345CD" w:rsidRPr="008345CD" w:rsidRDefault="008345CD" w:rsidP="008345CD">
      <w:pPr>
        <w:rPr>
          <w:lang w:val="en-US"/>
        </w:rPr>
      </w:pPr>
      <w:proofErr w:type="spellStart"/>
      <w:r w:rsidRPr="008345CD">
        <w:rPr>
          <w:lang w:val="en-US"/>
        </w:rPr>
        <w:t>biotime_api</w:t>
      </w:r>
      <w:proofErr w:type="spellEnd"/>
      <w:r w:rsidRPr="008345CD">
        <w:rPr>
          <w:lang w:val="en-US"/>
        </w:rPr>
        <w:t xml:space="preserve"> = </w:t>
      </w:r>
      <w:proofErr w:type="spellStart"/>
      <w:proofErr w:type="gramStart"/>
      <w:r w:rsidRPr="008345CD">
        <w:rPr>
          <w:lang w:val="en-US"/>
        </w:rPr>
        <w:t>BiotimeAPI</w:t>
      </w:r>
      <w:proofErr w:type="spellEnd"/>
      <w:r w:rsidRPr="008345CD">
        <w:rPr>
          <w:lang w:val="en-US"/>
        </w:rPr>
        <w:t>(</w:t>
      </w:r>
      <w:proofErr w:type="gramEnd"/>
      <w:r w:rsidRPr="008345CD">
        <w:rPr>
          <w:lang w:val="en-US"/>
        </w:rPr>
        <w:t xml:space="preserve">self, </w:t>
      </w:r>
      <w:proofErr w:type="spellStart"/>
      <w:r w:rsidRPr="008345CD">
        <w:rPr>
          <w:lang w:val="en-US"/>
        </w:rPr>
        <w:t>device_api_base_url</w:t>
      </w:r>
      <w:proofErr w:type="spellEnd"/>
      <w:r w:rsidRPr="008345CD">
        <w:rPr>
          <w:lang w:val="en-US"/>
        </w:rPr>
        <w:t>)</w:t>
      </w:r>
    </w:p>
    <w:p w14:paraId="05AB0A83" w14:textId="77777777" w:rsidR="008345CD" w:rsidRPr="008345CD" w:rsidRDefault="008345CD" w:rsidP="008345CD">
      <w:pPr>
        <w:rPr>
          <w:lang w:val="en-US"/>
        </w:rPr>
      </w:pPr>
    </w:p>
    <w:p w14:paraId="348E137F" w14:textId="7AD730B1" w:rsidR="008345CD" w:rsidRPr="008345CD" w:rsidRDefault="008345CD" w:rsidP="008345CD">
      <w:pPr>
        <w:rPr>
          <w:lang w:val="en-US"/>
        </w:rPr>
      </w:pPr>
    </w:p>
    <w:p w14:paraId="64C34730" w14:textId="4CDABE8F" w:rsidR="008345CD" w:rsidRPr="008345CD" w:rsidRDefault="008345CD" w:rsidP="008345CD">
      <w:pPr>
        <w:rPr>
          <w:lang w:val="en-US"/>
        </w:rPr>
      </w:pPr>
      <w:r w:rsidRPr="008345CD">
        <w:rPr>
          <w:lang w:val="en-US"/>
        </w:rPr>
        <w:br w:type="page"/>
      </w:r>
    </w:p>
    <w:p w14:paraId="052E02DE" w14:textId="51026AAD" w:rsidR="00B83F0C" w:rsidRPr="00752303" w:rsidRDefault="00587CF0">
      <w:pPr>
        <w:rPr>
          <w:b/>
          <w:bCs/>
        </w:rPr>
      </w:pPr>
      <w:r w:rsidRPr="00752303">
        <w:rPr>
          <w:b/>
          <w:bCs/>
        </w:rPr>
        <w:lastRenderedPageBreak/>
        <w:t>Integración de stock</w:t>
      </w:r>
    </w:p>
    <w:p w14:paraId="7E6E0BF3" w14:textId="4E289FE3" w:rsidR="00587CF0" w:rsidRDefault="00587CF0">
      <w:r>
        <w:t xml:space="preserve">Para realizar la integración de stock se creará un módulo de tipo </w:t>
      </w:r>
      <w:proofErr w:type="spellStart"/>
      <w:r>
        <w:t>wizard</w:t>
      </w:r>
      <w:proofErr w:type="spellEnd"/>
      <w:r>
        <w:t xml:space="preserve"> que deberá tener un método que sea </w:t>
      </w:r>
      <w:proofErr w:type="spellStart"/>
      <w:r>
        <w:t>getstock</w:t>
      </w:r>
      <w:proofErr w:type="spellEnd"/>
      <w:r>
        <w:t xml:space="preserve"> y </w:t>
      </w:r>
      <w:proofErr w:type="spellStart"/>
      <w:r>
        <w:t>getstockbyitem</w:t>
      </w:r>
      <w:proofErr w:type="spellEnd"/>
      <w:r w:rsidR="00176216">
        <w:t xml:space="preserve">, se </w:t>
      </w:r>
      <w:r w:rsidR="00832947">
        <w:t>debe tener</w:t>
      </w:r>
      <w:r w:rsidR="00176216">
        <w:t xml:space="preserve"> en cuenta que </w:t>
      </w:r>
      <w:r w:rsidR="00832947">
        <w:t>estos dos métodos tienen</w:t>
      </w:r>
      <w:r w:rsidR="00176216">
        <w:t xml:space="preserve"> que poder ser llamados a </w:t>
      </w:r>
      <w:r w:rsidR="00832947">
        <w:t>través</w:t>
      </w:r>
      <w:r w:rsidR="00176216">
        <w:t xml:space="preserve"> de un cron de Odoo y bajo </w:t>
      </w:r>
      <w:r w:rsidR="00832947">
        <w:t>demanda</w:t>
      </w:r>
      <w:r w:rsidR="00C33712">
        <w:t>, tanto en la pantalla de artículos como en pedidos</w:t>
      </w:r>
    </w:p>
    <w:p w14:paraId="21928F18" w14:textId="1D173C60" w:rsidR="00587CF0" w:rsidRDefault="00587CF0">
      <w:proofErr w:type="spellStart"/>
      <w:r>
        <w:t>Getstock</w:t>
      </w:r>
      <w:proofErr w:type="spellEnd"/>
      <w:r>
        <w:t xml:space="preserve"> </w:t>
      </w:r>
      <w:r>
        <w:sym w:font="Wingdings" w:char="F0E0"/>
      </w:r>
      <w:r>
        <w:t xml:space="preserve"> se obtendrá el stock general de todos los artículos que estén marcados como de Gamma (en el producto)</w:t>
      </w:r>
      <w:r w:rsidR="00C372C3">
        <w:t>, este método será llamado por el cron</w:t>
      </w:r>
    </w:p>
    <w:tbl>
      <w:tblPr>
        <w:tblStyle w:val="Tablaconcuadrcula"/>
        <w:tblW w:w="8755" w:type="dxa"/>
        <w:tblLayout w:type="fixed"/>
        <w:tblLook w:val="04A0" w:firstRow="1" w:lastRow="0" w:firstColumn="1" w:lastColumn="0" w:noHBand="0" w:noVBand="1"/>
      </w:tblPr>
      <w:tblGrid>
        <w:gridCol w:w="4928"/>
        <w:gridCol w:w="3827"/>
      </w:tblGrid>
      <w:tr w:rsidR="00C33712" w14:paraId="2049BB2D" w14:textId="77777777" w:rsidTr="00C33712">
        <w:tc>
          <w:tcPr>
            <w:tcW w:w="4928" w:type="dxa"/>
          </w:tcPr>
          <w:p w14:paraId="5CC85B5E" w14:textId="78301C03" w:rsidR="00C33712" w:rsidRDefault="00C33712">
            <w:r>
              <w:t>URL</w:t>
            </w:r>
          </w:p>
        </w:tc>
        <w:tc>
          <w:tcPr>
            <w:tcW w:w="3827" w:type="dxa"/>
          </w:tcPr>
          <w:p w14:paraId="0D66153F" w14:textId="5D43E513" w:rsidR="00C33712" w:rsidRDefault="00C33712">
            <w:r>
              <w:t>Resultado</w:t>
            </w:r>
          </w:p>
        </w:tc>
      </w:tr>
      <w:tr w:rsidR="00C33712" w14:paraId="60EB22D7" w14:textId="77777777" w:rsidTr="00C33712">
        <w:tc>
          <w:tcPr>
            <w:tcW w:w="4928" w:type="dxa"/>
          </w:tcPr>
          <w:p w14:paraId="479E640C" w14:textId="790CDD66" w:rsidR="00C33712" w:rsidRDefault="00C33712">
            <w:r w:rsidRPr="00C33712">
              <w:t>https://ws.gammaasociados.com/v1/asociado/stocks?token=</w:t>
            </w:r>
            <w:r>
              <w:t>{token}</w:t>
            </w:r>
          </w:p>
        </w:tc>
        <w:tc>
          <w:tcPr>
            <w:tcW w:w="3827" w:type="dxa"/>
          </w:tcPr>
          <w:p w14:paraId="39D328F1" w14:textId="77777777" w:rsidR="00C33712" w:rsidRPr="00C33712" w:rsidRDefault="00C33712" w:rsidP="00C33712">
            <w:pPr>
              <w:rPr>
                <w:lang w:val="en-US"/>
              </w:rPr>
            </w:pPr>
            <w:r w:rsidRPr="00C33712">
              <w:rPr>
                <w:lang w:val="en-US"/>
              </w:rPr>
              <w:t>{</w:t>
            </w:r>
          </w:p>
          <w:p w14:paraId="74D66AB5" w14:textId="77777777" w:rsidR="00C33712" w:rsidRPr="00C33712" w:rsidRDefault="00C33712" w:rsidP="00C33712">
            <w:pPr>
              <w:rPr>
                <w:lang w:val="en-US"/>
              </w:rPr>
            </w:pPr>
            <w:r w:rsidRPr="00C33712">
              <w:rPr>
                <w:lang w:val="en-US"/>
              </w:rPr>
              <w:t>    "code": 200,</w:t>
            </w:r>
          </w:p>
          <w:p w14:paraId="60C894B1" w14:textId="77777777" w:rsidR="00C33712" w:rsidRPr="00C33712" w:rsidRDefault="00C33712" w:rsidP="00C33712">
            <w:pPr>
              <w:rPr>
                <w:lang w:val="en-US"/>
              </w:rPr>
            </w:pPr>
            <w:r w:rsidRPr="00C33712">
              <w:rPr>
                <w:lang w:val="en-US"/>
              </w:rPr>
              <w:t>    "data</w:t>
            </w:r>
            <w:proofErr w:type="gramStart"/>
            <w:r w:rsidRPr="00C33712">
              <w:rPr>
                <w:lang w:val="en-US"/>
              </w:rPr>
              <w:t>": {</w:t>
            </w:r>
            <w:proofErr w:type="gramEnd"/>
          </w:p>
          <w:p w14:paraId="09FD3CB8" w14:textId="77777777" w:rsidR="00C33712" w:rsidRPr="00C33712" w:rsidRDefault="00C33712" w:rsidP="00C33712">
            <w:pPr>
              <w:rPr>
                <w:lang w:val="en-US"/>
              </w:rPr>
            </w:pPr>
            <w:r w:rsidRPr="00C33712">
              <w:rPr>
                <w:lang w:val="en-US"/>
              </w:rPr>
              <w:t>        </w:t>
            </w:r>
            <w:proofErr w:type="gramStart"/>
            <w:r w:rsidRPr="00C33712">
              <w:rPr>
                <w:lang w:val="en-US"/>
              </w:rPr>
              <w:t>".ABONP": {</w:t>
            </w:r>
            <w:proofErr w:type="gramEnd"/>
          </w:p>
          <w:p w14:paraId="530F2055" w14:textId="77777777" w:rsidR="00C33712" w:rsidRPr="00C33712" w:rsidRDefault="00C33712" w:rsidP="00C33712">
            <w:pPr>
              <w:rPr>
                <w:lang w:val="en-US"/>
              </w:rPr>
            </w:pPr>
            <w:r w:rsidRPr="00C33712">
              <w:rPr>
                <w:lang w:val="en-US"/>
              </w:rPr>
              <w:t>            "</w:t>
            </w:r>
            <w:proofErr w:type="spellStart"/>
            <w:r w:rsidRPr="00C33712">
              <w:rPr>
                <w:lang w:val="en-US"/>
              </w:rPr>
              <w:t>ItemCode</w:t>
            </w:r>
            <w:proofErr w:type="spellEnd"/>
            <w:r w:rsidRPr="00C33712">
              <w:rPr>
                <w:lang w:val="en-US"/>
              </w:rPr>
              <w:t>": </w:t>
            </w:r>
            <w:proofErr w:type="gramStart"/>
            <w:r w:rsidRPr="00C33712">
              <w:rPr>
                <w:lang w:val="en-US"/>
              </w:rPr>
              <w:t>".ABONP</w:t>
            </w:r>
            <w:proofErr w:type="gramEnd"/>
            <w:r w:rsidRPr="00C33712">
              <w:rPr>
                <w:lang w:val="en-US"/>
              </w:rPr>
              <w:t>",</w:t>
            </w:r>
          </w:p>
          <w:p w14:paraId="06582D48" w14:textId="77777777" w:rsidR="00C33712" w:rsidRPr="00C33712" w:rsidRDefault="00C33712" w:rsidP="00C33712">
            <w:pPr>
              <w:rPr>
                <w:lang w:val="en-US"/>
              </w:rPr>
            </w:pPr>
            <w:r w:rsidRPr="00C33712">
              <w:rPr>
                <w:lang w:val="en-US"/>
              </w:rPr>
              <w:t>            "Qty": 0.000000</w:t>
            </w:r>
          </w:p>
          <w:p w14:paraId="7FCDD2CF" w14:textId="77777777" w:rsidR="00C33712" w:rsidRPr="00C33712" w:rsidRDefault="00C33712" w:rsidP="00C33712">
            <w:pPr>
              <w:rPr>
                <w:lang w:val="en-US"/>
              </w:rPr>
            </w:pPr>
            <w:r w:rsidRPr="00C33712">
              <w:rPr>
                <w:lang w:val="en-US"/>
              </w:rPr>
              <w:t>        },</w:t>
            </w:r>
          </w:p>
          <w:p w14:paraId="161D3D1F" w14:textId="77777777" w:rsidR="00C33712" w:rsidRPr="00C33712" w:rsidRDefault="00C33712" w:rsidP="00C33712">
            <w:pPr>
              <w:rPr>
                <w:lang w:val="en-US"/>
              </w:rPr>
            </w:pPr>
            <w:r w:rsidRPr="00C33712">
              <w:rPr>
                <w:lang w:val="en-US"/>
              </w:rPr>
              <w:t>        </w:t>
            </w:r>
            <w:proofErr w:type="gramStart"/>
            <w:r w:rsidRPr="00C33712">
              <w:rPr>
                <w:lang w:val="en-US"/>
              </w:rPr>
              <w:t>".ADEQU": {</w:t>
            </w:r>
            <w:proofErr w:type="gramEnd"/>
          </w:p>
          <w:p w14:paraId="7ABE93B8" w14:textId="77777777" w:rsidR="00C33712" w:rsidRPr="00C33712" w:rsidRDefault="00C33712" w:rsidP="00C33712">
            <w:pPr>
              <w:rPr>
                <w:lang w:val="en-US"/>
              </w:rPr>
            </w:pPr>
            <w:r w:rsidRPr="00C33712">
              <w:rPr>
                <w:lang w:val="en-US"/>
              </w:rPr>
              <w:t>            "</w:t>
            </w:r>
            <w:proofErr w:type="spellStart"/>
            <w:r w:rsidRPr="00C33712">
              <w:rPr>
                <w:lang w:val="en-US"/>
              </w:rPr>
              <w:t>ItemCode</w:t>
            </w:r>
            <w:proofErr w:type="spellEnd"/>
            <w:r w:rsidRPr="00C33712">
              <w:rPr>
                <w:lang w:val="en-US"/>
              </w:rPr>
              <w:t>": </w:t>
            </w:r>
            <w:proofErr w:type="gramStart"/>
            <w:r w:rsidRPr="00C33712">
              <w:rPr>
                <w:lang w:val="en-US"/>
              </w:rPr>
              <w:t>".ADEQU</w:t>
            </w:r>
            <w:proofErr w:type="gramEnd"/>
            <w:r w:rsidRPr="00C33712">
              <w:rPr>
                <w:lang w:val="en-US"/>
              </w:rPr>
              <w:t>",</w:t>
            </w:r>
          </w:p>
          <w:p w14:paraId="7C35E24A" w14:textId="77777777" w:rsidR="00C33712" w:rsidRPr="00C33712" w:rsidRDefault="00C33712" w:rsidP="00C33712">
            <w:pPr>
              <w:rPr>
                <w:lang w:val="en-US"/>
              </w:rPr>
            </w:pPr>
            <w:r w:rsidRPr="00C33712">
              <w:rPr>
                <w:lang w:val="en-US"/>
              </w:rPr>
              <w:t>            "Qty": 0.000000</w:t>
            </w:r>
          </w:p>
          <w:p w14:paraId="3A37392E" w14:textId="77777777" w:rsidR="00C33712" w:rsidRPr="00C33712" w:rsidRDefault="00C33712" w:rsidP="00C33712">
            <w:pPr>
              <w:rPr>
                <w:lang w:val="en-US"/>
              </w:rPr>
            </w:pPr>
            <w:r w:rsidRPr="00C33712">
              <w:rPr>
                <w:lang w:val="en-US"/>
              </w:rPr>
              <w:t>        },</w:t>
            </w:r>
          </w:p>
          <w:p w14:paraId="73995CC5" w14:textId="77777777" w:rsidR="00C33712" w:rsidRPr="00C33712" w:rsidRDefault="00C33712" w:rsidP="00C33712">
            <w:pPr>
              <w:rPr>
                <w:lang w:val="en-US"/>
              </w:rPr>
            </w:pPr>
            <w:r w:rsidRPr="00C33712">
              <w:rPr>
                <w:lang w:val="en-US"/>
              </w:rPr>
              <w:t>        </w:t>
            </w:r>
            <w:proofErr w:type="gramStart"/>
            <w:r w:rsidRPr="00C33712">
              <w:rPr>
                <w:lang w:val="en-US"/>
              </w:rPr>
              <w:t>".ADEXM": {</w:t>
            </w:r>
            <w:proofErr w:type="gramEnd"/>
          </w:p>
          <w:p w14:paraId="5D88E135" w14:textId="77777777" w:rsidR="00C33712" w:rsidRPr="00C33712" w:rsidRDefault="00C33712" w:rsidP="00C33712">
            <w:pPr>
              <w:rPr>
                <w:lang w:val="en-US"/>
              </w:rPr>
            </w:pPr>
            <w:r w:rsidRPr="00C33712">
              <w:rPr>
                <w:lang w:val="en-US"/>
              </w:rPr>
              <w:t>            "</w:t>
            </w:r>
            <w:proofErr w:type="spellStart"/>
            <w:r w:rsidRPr="00C33712">
              <w:rPr>
                <w:lang w:val="en-US"/>
              </w:rPr>
              <w:t>ItemCode</w:t>
            </w:r>
            <w:proofErr w:type="spellEnd"/>
            <w:r w:rsidRPr="00C33712">
              <w:rPr>
                <w:lang w:val="en-US"/>
              </w:rPr>
              <w:t>": </w:t>
            </w:r>
            <w:proofErr w:type="gramStart"/>
            <w:r w:rsidRPr="00C33712">
              <w:rPr>
                <w:lang w:val="en-US"/>
              </w:rPr>
              <w:t>".ADEXM</w:t>
            </w:r>
            <w:proofErr w:type="gramEnd"/>
            <w:r w:rsidRPr="00C33712">
              <w:rPr>
                <w:lang w:val="en-US"/>
              </w:rPr>
              <w:t>",</w:t>
            </w:r>
          </w:p>
          <w:p w14:paraId="6734A0F8" w14:textId="77777777" w:rsidR="00C33712" w:rsidRPr="00C33712" w:rsidRDefault="00C33712" w:rsidP="00C33712">
            <w:pPr>
              <w:rPr>
                <w:lang w:val="en-US"/>
              </w:rPr>
            </w:pPr>
            <w:r w:rsidRPr="00C33712">
              <w:rPr>
                <w:lang w:val="en-US"/>
              </w:rPr>
              <w:t>            "Qty": 0.000000</w:t>
            </w:r>
          </w:p>
          <w:p w14:paraId="69102774" w14:textId="77777777" w:rsidR="00C33712" w:rsidRPr="00C33712" w:rsidRDefault="00C33712" w:rsidP="00C33712">
            <w:pPr>
              <w:rPr>
                <w:lang w:val="en-US"/>
              </w:rPr>
            </w:pPr>
            <w:r w:rsidRPr="00C33712">
              <w:rPr>
                <w:lang w:val="en-US"/>
              </w:rPr>
              <w:t>        },</w:t>
            </w:r>
          </w:p>
          <w:p w14:paraId="2BC6736B" w14:textId="77777777" w:rsidR="00C33712" w:rsidRPr="00C33712" w:rsidRDefault="00C33712" w:rsidP="00C33712">
            <w:pPr>
              <w:rPr>
                <w:lang w:val="en-US"/>
              </w:rPr>
            </w:pPr>
            <w:r w:rsidRPr="00C33712">
              <w:rPr>
                <w:lang w:val="en-US"/>
              </w:rPr>
              <w:t>        </w:t>
            </w:r>
            <w:proofErr w:type="gramStart"/>
            <w:r w:rsidRPr="00C33712">
              <w:rPr>
                <w:lang w:val="en-US"/>
              </w:rPr>
              <w:t>".ADEXP": {</w:t>
            </w:r>
            <w:proofErr w:type="gramEnd"/>
          </w:p>
          <w:p w14:paraId="7746A762" w14:textId="77777777" w:rsidR="00C33712" w:rsidRPr="00C33712" w:rsidRDefault="00C33712" w:rsidP="00C33712">
            <w:r w:rsidRPr="00C33712">
              <w:rPr>
                <w:lang w:val="en-US"/>
              </w:rPr>
              <w:t>            </w:t>
            </w:r>
            <w:r w:rsidRPr="00C33712">
              <w:t>"</w:t>
            </w:r>
            <w:proofErr w:type="spellStart"/>
            <w:r w:rsidRPr="00C33712">
              <w:t>ItemCode</w:t>
            </w:r>
            <w:proofErr w:type="spellEnd"/>
            <w:r w:rsidRPr="00C33712">
              <w:t>": </w:t>
            </w:r>
            <w:proofErr w:type="gramStart"/>
            <w:r w:rsidRPr="00C33712">
              <w:t>".ADEXP</w:t>
            </w:r>
            <w:proofErr w:type="gramEnd"/>
            <w:r w:rsidRPr="00C33712">
              <w:t>",</w:t>
            </w:r>
          </w:p>
          <w:p w14:paraId="6C9060CC" w14:textId="77777777" w:rsidR="00C33712" w:rsidRPr="00C33712" w:rsidRDefault="00C33712" w:rsidP="00C33712">
            <w:r w:rsidRPr="00C33712">
              <w:t>            "</w:t>
            </w:r>
            <w:proofErr w:type="spellStart"/>
            <w:r w:rsidRPr="00C33712">
              <w:t>Qty</w:t>
            </w:r>
            <w:proofErr w:type="spellEnd"/>
            <w:r w:rsidRPr="00C33712">
              <w:t>": 0.000000</w:t>
            </w:r>
          </w:p>
          <w:p w14:paraId="79DE583C" w14:textId="77777777" w:rsidR="00C33712" w:rsidRPr="00C33712" w:rsidRDefault="00C33712" w:rsidP="00C33712">
            <w:r w:rsidRPr="00C33712">
              <w:t>        },</w:t>
            </w:r>
          </w:p>
          <w:p w14:paraId="2270EAC4" w14:textId="7BAB4A8B" w:rsidR="00C33712" w:rsidRDefault="00C33712"/>
        </w:tc>
      </w:tr>
    </w:tbl>
    <w:p w14:paraId="250CDEEF" w14:textId="77777777" w:rsidR="00C33712" w:rsidRDefault="00C33712"/>
    <w:p w14:paraId="012DBF08" w14:textId="30319061" w:rsidR="00832947" w:rsidRDefault="00832947">
      <w:proofErr w:type="spellStart"/>
      <w:r>
        <w:t>GetStockByItem</w:t>
      </w:r>
      <w:proofErr w:type="spellEnd"/>
      <w:r>
        <w:t xml:space="preserve"> </w:t>
      </w:r>
      <w:r>
        <w:sym w:font="Wingdings" w:char="F0E0"/>
      </w:r>
      <w:r>
        <w:t xml:space="preserve"> como parámetro se traspasará el código de producto y se realizar una llamada del </w:t>
      </w:r>
      <w:proofErr w:type="spellStart"/>
      <w:r>
        <w:t>webservice</w:t>
      </w:r>
      <w:proofErr w:type="spellEnd"/>
      <w:r>
        <w:t xml:space="preserve"> filtrando por producto</w:t>
      </w:r>
      <w:r w:rsidR="00C372C3">
        <w:t>, este método será llamado en las solicitudes de un artículo concreto.</w:t>
      </w:r>
    </w:p>
    <w:p w14:paraId="5EFDDCC3" w14:textId="77777777" w:rsidR="00832947" w:rsidRDefault="00832947"/>
    <w:tbl>
      <w:tblPr>
        <w:tblStyle w:val="Tablaconcuadrcula"/>
        <w:tblW w:w="8755" w:type="dxa"/>
        <w:tblLayout w:type="fixed"/>
        <w:tblLook w:val="04A0" w:firstRow="1" w:lastRow="0" w:firstColumn="1" w:lastColumn="0" w:noHBand="0" w:noVBand="1"/>
      </w:tblPr>
      <w:tblGrid>
        <w:gridCol w:w="4928"/>
        <w:gridCol w:w="3827"/>
      </w:tblGrid>
      <w:tr w:rsidR="00C33712" w14:paraId="0F3B160A" w14:textId="77777777" w:rsidTr="0020363F">
        <w:tc>
          <w:tcPr>
            <w:tcW w:w="4928" w:type="dxa"/>
          </w:tcPr>
          <w:p w14:paraId="2DBC9DAF" w14:textId="77777777" w:rsidR="00C33712" w:rsidRDefault="00C33712" w:rsidP="0020363F">
            <w:r>
              <w:t>URL</w:t>
            </w:r>
          </w:p>
        </w:tc>
        <w:tc>
          <w:tcPr>
            <w:tcW w:w="3827" w:type="dxa"/>
          </w:tcPr>
          <w:p w14:paraId="37FA0FC0" w14:textId="77777777" w:rsidR="00C33712" w:rsidRDefault="00C33712" w:rsidP="0020363F">
            <w:r>
              <w:t>Resultado</w:t>
            </w:r>
          </w:p>
        </w:tc>
      </w:tr>
      <w:tr w:rsidR="00C33712" w14:paraId="28DFCB19" w14:textId="77777777" w:rsidTr="0020363F">
        <w:tc>
          <w:tcPr>
            <w:tcW w:w="4928" w:type="dxa"/>
          </w:tcPr>
          <w:p w14:paraId="68C93693" w14:textId="2C266739" w:rsidR="00C33712" w:rsidRDefault="00CD2DA1" w:rsidP="0020363F">
            <w:r w:rsidRPr="00CD2DA1">
              <w:t>https://ws.gammaasociados.com/v1/asociado/stock/K0226009?token=</w:t>
            </w:r>
            <w:r>
              <w:t>{token}</w:t>
            </w:r>
          </w:p>
        </w:tc>
        <w:tc>
          <w:tcPr>
            <w:tcW w:w="3827" w:type="dxa"/>
          </w:tcPr>
          <w:p w14:paraId="11F3B806" w14:textId="77777777" w:rsidR="00CD2DA1" w:rsidRPr="00CD2DA1" w:rsidRDefault="00CD2DA1" w:rsidP="00CD2DA1">
            <w:pPr>
              <w:rPr>
                <w:lang w:val="en-US"/>
              </w:rPr>
            </w:pPr>
            <w:r w:rsidRPr="00CD2DA1">
              <w:rPr>
                <w:lang w:val="en-US"/>
              </w:rPr>
              <w:t>{</w:t>
            </w:r>
          </w:p>
          <w:p w14:paraId="4DE77C4B" w14:textId="77777777" w:rsidR="00CD2DA1" w:rsidRPr="00CD2DA1" w:rsidRDefault="00CD2DA1" w:rsidP="00CD2DA1">
            <w:pPr>
              <w:rPr>
                <w:lang w:val="en-US"/>
              </w:rPr>
            </w:pPr>
            <w:r w:rsidRPr="00CD2DA1">
              <w:rPr>
                <w:lang w:val="en-US"/>
              </w:rPr>
              <w:t>    "code": 200,</w:t>
            </w:r>
          </w:p>
          <w:p w14:paraId="44983957" w14:textId="77777777" w:rsidR="00CD2DA1" w:rsidRPr="00CD2DA1" w:rsidRDefault="00CD2DA1" w:rsidP="00CD2DA1">
            <w:pPr>
              <w:rPr>
                <w:lang w:val="en-US"/>
              </w:rPr>
            </w:pPr>
            <w:r w:rsidRPr="00CD2DA1">
              <w:rPr>
                <w:lang w:val="en-US"/>
              </w:rPr>
              <w:t>    "data</w:t>
            </w:r>
            <w:proofErr w:type="gramStart"/>
            <w:r w:rsidRPr="00CD2DA1">
              <w:rPr>
                <w:lang w:val="en-US"/>
              </w:rPr>
              <w:t>": {</w:t>
            </w:r>
            <w:proofErr w:type="gramEnd"/>
          </w:p>
          <w:p w14:paraId="1EDC8E42" w14:textId="77777777" w:rsidR="00CD2DA1" w:rsidRPr="00CD2DA1" w:rsidRDefault="00CD2DA1" w:rsidP="00CD2DA1">
            <w:pPr>
              <w:rPr>
                <w:lang w:val="en-US"/>
              </w:rPr>
            </w:pPr>
            <w:r w:rsidRPr="00CD2DA1">
              <w:rPr>
                <w:lang w:val="en-US"/>
              </w:rPr>
              <w:t>        "K0226009</w:t>
            </w:r>
            <w:proofErr w:type="gramStart"/>
            <w:r w:rsidRPr="00CD2DA1">
              <w:rPr>
                <w:lang w:val="en-US"/>
              </w:rPr>
              <w:t>": {</w:t>
            </w:r>
            <w:proofErr w:type="gramEnd"/>
          </w:p>
          <w:p w14:paraId="0E4A30AD" w14:textId="77777777" w:rsidR="00CD2DA1" w:rsidRPr="00CD2DA1" w:rsidRDefault="00CD2DA1" w:rsidP="00CD2DA1">
            <w:pPr>
              <w:rPr>
                <w:lang w:val="en-US"/>
              </w:rPr>
            </w:pPr>
            <w:r w:rsidRPr="00CD2DA1">
              <w:rPr>
                <w:lang w:val="en-US"/>
              </w:rPr>
              <w:t>            "</w:t>
            </w:r>
            <w:proofErr w:type="spellStart"/>
            <w:r w:rsidRPr="00CD2DA1">
              <w:rPr>
                <w:lang w:val="en-US"/>
              </w:rPr>
              <w:t>ItemCode</w:t>
            </w:r>
            <w:proofErr w:type="spellEnd"/>
            <w:r w:rsidRPr="00CD2DA1">
              <w:rPr>
                <w:lang w:val="en-US"/>
              </w:rPr>
              <w:t>": "K0226009",</w:t>
            </w:r>
          </w:p>
          <w:p w14:paraId="4F3A2740" w14:textId="77777777" w:rsidR="00CD2DA1" w:rsidRPr="00CD2DA1" w:rsidRDefault="00CD2DA1" w:rsidP="00CD2DA1">
            <w:r w:rsidRPr="00CD2DA1">
              <w:rPr>
                <w:lang w:val="en-US"/>
              </w:rPr>
              <w:t>            </w:t>
            </w:r>
            <w:r w:rsidRPr="00CD2DA1">
              <w:t>"</w:t>
            </w:r>
            <w:proofErr w:type="spellStart"/>
            <w:r w:rsidRPr="00CD2DA1">
              <w:t>Qty</w:t>
            </w:r>
            <w:proofErr w:type="spellEnd"/>
            <w:r w:rsidRPr="00CD2DA1">
              <w:t>": 0.000000</w:t>
            </w:r>
          </w:p>
          <w:p w14:paraId="0500AA41" w14:textId="77777777" w:rsidR="00CD2DA1" w:rsidRPr="00CD2DA1" w:rsidRDefault="00CD2DA1" w:rsidP="00CD2DA1">
            <w:r w:rsidRPr="00CD2DA1">
              <w:t>        }</w:t>
            </w:r>
          </w:p>
          <w:p w14:paraId="05903797" w14:textId="77777777" w:rsidR="00CD2DA1" w:rsidRPr="00CD2DA1" w:rsidRDefault="00CD2DA1" w:rsidP="00CD2DA1">
            <w:r w:rsidRPr="00CD2DA1">
              <w:lastRenderedPageBreak/>
              <w:t>    },</w:t>
            </w:r>
          </w:p>
          <w:p w14:paraId="08B14345" w14:textId="77777777" w:rsidR="00CD2DA1" w:rsidRPr="00CD2DA1" w:rsidRDefault="00CD2DA1" w:rsidP="00CD2DA1">
            <w:r w:rsidRPr="00CD2DA1">
              <w:t>    "meta": "Success",</w:t>
            </w:r>
          </w:p>
          <w:p w14:paraId="136E7660" w14:textId="77777777" w:rsidR="00CD2DA1" w:rsidRPr="00CD2DA1" w:rsidRDefault="00CD2DA1" w:rsidP="00CD2DA1">
            <w:r w:rsidRPr="00CD2DA1">
              <w:t>    "</w:t>
            </w:r>
            <w:proofErr w:type="spellStart"/>
            <w:r w:rsidRPr="00CD2DA1">
              <w:t>quantity</w:t>
            </w:r>
            <w:proofErr w:type="spellEnd"/>
            <w:r w:rsidRPr="00CD2DA1">
              <w:t>": 1</w:t>
            </w:r>
          </w:p>
          <w:p w14:paraId="0FBFFF38" w14:textId="77777777" w:rsidR="00CD2DA1" w:rsidRPr="00CD2DA1" w:rsidRDefault="00CD2DA1" w:rsidP="00CD2DA1">
            <w:r w:rsidRPr="00CD2DA1">
              <w:t>}</w:t>
            </w:r>
          </w:p>
          <w:p w14:paraId="25FAFD9A" w14:textId="77777777" w:rsidR="00C33712" w:rsidRDefault="00C33712" w:rsidP="0020363F"/>
        </w:tc>
      </w:tr>
    </w:tbl>
    <w:p w14:paraId="094B6DB6" w14:textId="77777777" w:rsidR="00C33712" w:rsidRDefault="00C33712"/>
    <w:p w14:paraId="604023B2" w14:textId="3E20B40B" w:rsidR="00832947" w:rsidRPr="00DF6388" w:rsidRDefault="009B5DBB">
      <w:pPr>
        <w:rPr>
          <w:strike/>
        </w:rPr>
      </w:pPr>
      <w:r w:rsidRPr="00DF6388">
        <w:rPr>
          <w:strike/>
        </w:rPr>
        <w:t>El resultado de las dos funciones se guardará</w:t>
      </w:r>
      <w:r w:rsidR="00832947" w:rsidRPr="00DF6388">
        <w:rPr>
          <w:strike/>
        </w:rPr>
        <w:t xml:space="preserve"> </w:t>
      </w:r>
      <w:r w:rsidR="00C33712" w:rsidRPr="00DF6388">
        <w:rPr>
          <w:strike/>
        </w:rPr>
        <w:t>en la ficha de cada artículo en el campo “</w:t>
      </w:r>
      <w:proofErr w:type="spellStart"/>
      <w:r w:rsidR="00C33712" w:rsidRPr="00DF6388">
        <w:rPr>
          <w:strike/>
        </w:rPr>
        <w:t>gi_stock_gamma</w:t>
      </w:r>
      <w:proofErr w:type="spellEnd"/>
      <w:r w:rsidR="00C33712" w:rsidRPr="00DF6388">
        <w:rPr>
          <w:strike/>
        </w:rPr>
        <w:t>”</w:t>
      </w:r>
    </w:p>
    <w:p w14:paraId="207FAC9F" w14:textId="77777777" w:rsidR="00120BBF" w:rsidRDefault="00120BBF"/>
    <w:p w14:paraId="01CAECCB" w14:textId="407D7B45" w:rsidR="00120BBF" w:rsidRDefault="00F14CD2">
      <w:r>
        <w:t xml:space="preserve">En el modelo </w:t>
      </w:r>
      <w:proofErr w:type="spellStart"/>
      <w:proofErr w:type="gramStart"/>
      <w:r>
        <w:t>sale.order</w:t>
      </w:r>
      <w:proofErr w:type="gramEnd"/>
      <w:r>
        <w:t>.line</w:t>
      </w:r>
      <w:proofErr w:type="spellEnd"/>
      <w:r>
        <w:t xml:space="preserve"> se crear un campo calculado “compute” que obtendrá el stock de la ficha de artículo, en el caso que tenga marcada la parametrización de “ver stock en ventas”</w:t>
      </w:r>
      <w:r w:rsidR="00256BFE">
        <w:t xml:space="preserve">, dentro de la pantalla se </w:t>
      </w:r>
      <w:r w:rsidR="001F4626">
        <w:t>incluye</w:t>
      </w:r>
      <w:r w:rsidR="00256BFE">
        <w:t xml:space="preserve"> un botón a nivel de línea de “obtener stock”</w:t>
      </w:r>
    </w:p>
    <w:p w14:paraId="04B29FBF" w14:textId="4F3157AA" w:rsidR="009208CA" w:rsidRDefault="009208CA">
      <w:r>
        <w:rPr>
          <w:noProof/>
        </w:rPr>
        <w:drawing>
          <wp:inline distT="0" distB="0" distL="0" distR="0" wp14:anchorId="32FCF02C" wp14:editId="45623DED">
            <wp:extent cx="5400040" cy="3286125"/>
            <wp:effectExtent l="0" t="0" r="0" b="0"/>
            <wp:docPr id="83740479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0479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119E" w14:textId="77777777" w:rsidR="00522D10" w:rsidRDefault="00522D10"/>
    <w:p w14:paraId="56492189" w14:textId="3DA1EEF6" w:rsidR="00642C97" w:rsidRDefault="00522D10">
      <w:r>
        <w:t>El campo compute se tiene que pintar en rojo si no hay stock suficiente, en verde si hay stock suficiente y en naranja si hay justo el stock necesario.</w:t>
      </w:r>
    </w:p>
    <w:sectPr w:rsidR="00642C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36367"/>
    <w:multiLevelType w:val="hybridMultilevel"/>
    <w:tmpl w:val="D720793E"/>
    <w:lvl w:ilvl="0" w:tplc="6978B2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501AEE"/>
    <w:multiLevelType w:val="hybridMultilevel"/>
    <w:tmpl w:val="233AB656"/>
    <w:lvl w:ilvl="0" w:tplc="D03E6B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266327">
    <w:abstractNumId w:val="1"/>
  </w:num>
  <w:num w:numId="2" w16cid:durableId="409933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564D"/>
    <w:rsid w:val="00010830"/>
    <w:rsid w:val="00054E07"/>
    <w:rsid w:val="00120BBF"/>
    <w:rsid w:val="0012613A"/>
    <w:rsid w:val="00142DD1"/>
    <w:rsid w:val="00176216"/>
    <w:rsid w:val="001F4626"/>
    <w:rsid w:val="001F6FF2"/>
    <w:rsid w:val="00256BFE"/>
    <w:rsid w:val="003011D3"/>
    <w:rsid w:val="00316CD8"/>
    <w:rsid w:val="0033280E"/>
    <w:rsid w:val="003D6FC9"/>
    <w:rsid w:val="00445E8C"/>
    <w:rsid w:val="00475E68"/>
    <w:rsid w:val="00476A60"/>
    <w:rsid w:val="00522D10"/>
    <w:rsid w:val="00523994"/>
    <w:rsid w:val="00567B93"/>
    <w:rsid w:val="00587CF0"/>
    <w:rsid w:val="005E4B45"/>
    <w:rsid w:val="005F7108"/>
    <w:rsid w:val="00642C97"/>
    <w:rsid w:val="00745513"/>
    <w:rsid w:val="00752303"/>
    <w:rsid w:val="0075711D"/>
    <w:rsid w:val="007837D9"/>
    <w:rsid w:val="007B35B7"/>
    <w:rsid w:val="007C33D1"/>
    <w:rsid w:val="00832947"/>
    <w:rsid w:val="008345CD"/>
    <w:rsid w:val="0089207A"/>
    <w:rsid w:val="008A0FDD"/>
    <w:rsid w:val="008D6E6E"/>
    <w:rsid w:val="009208CA"/>
    <w:rsid w:val="009B20CB"/>
    <w:rsid w:val="009B5DBB"/>
    <w:rsid w:val="00A44B5C"/>
    <w:rsid w:val="00AC5264"/>
    <w:rsid w:val="00AC6F1D"/>
    <w:rsid w:val="00B83F0C"/>
    <w:rsid w:val="00BD0953"/>
    <w:rsid w:val="00C33712"/>
    <w:rsid w:val="00C372C3"/>
    <w:rsid w:val="00C56728"/>
    <w:rsid w:val="00CA19D2"/>
    <w:rsid w:val="00CD2DA1"/>
    <w:rsid w:val="00CE7241"/>
    <w:rsid w:val="00D038CF"/>
    <w:rsid w:val="00D74E09"/>
    <w:rsid w:val="00DA0122"/>
    <w:rsid w:val="00DA57C9"/>
    <w:rsid w:val="00DF3154"/>
    <w:rsid w:val="00DF6388"/>
    <w:rsid w:val="00E06BEB"/>
    <w:rsid w:val="00E448C0"/>
    <w:rsid w:val="00EA2B6C"/>
    <w:rsid w:val="00EF0ED8"/>
    <w:rsid w:val="00F13B7C"/>
    <w:rsid w:val="00F14CD2"/>
    <w:rsid w:val="00F3564D"/>
    <w:rsid w:val="00F40EE3"/>
    <w:rsid w:val="00F94EE6"/>
    <w:rsid w:val="00FA0B52"/>
    <w:rsid w:val="00FF2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5984F"/>
  <w15:chartTrackingRefBased/>
  <w15:docId w15:val="{29D0DAEC-1B63-437D-ADC5-7A4DE7370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5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5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5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5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5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5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5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5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5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5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5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5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56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56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56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56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56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56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5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5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5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5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5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56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56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56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5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56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564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567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44B5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44B5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6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3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2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9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60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7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7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4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9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6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54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2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2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6</Pages>
  <Words>925</Words>
  <Characters>5088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Masias Font</dc:creator>
  <cp:keywords/>
  <dc:description/>
  <cp:lastModifiedBy>Jose Luis Chiva Pérez</cp:lastModifiedBy>
  <cp:revision>48</cp:revision>
  <dcterms:created xsi:type="dcterms:W3CDTF">2025-03-03T08:55:00Z</dcterms:created>
  <dcterms:modified xsi:type="dcterms:W3CDTF">2025-05-05T10:05:00Z</dcterms:modified>
</cp:coreProperties>
</file>