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2F906" w14:textId="77777777" w:rsidR="00AB2F92" w:rsidRPr="00656F82" w:rsidRDefault="00AB2F92" w:rsidP="00AB2F92">
      <w:pPr>
        <w:rPr>
          <w:rFonts w:ascii="Arial" w:hAnsi="Arial" w:cs="Arial"/>
          <w:sz w:val="52"/>
          <w:szCs w:val="52"/>
        </w:rPr>
      </w:pPr>
      <w:r w:rsidRPr="00656F82">
        <w:rPr>
          <w:rFonts w:ascii="Arial" w:hAnsi="Arial" w:cs="Arial"/>
          <w:noProof/>
          <w:sz w:val="52"/>
          <w:szCs w:val="52"/>
          <w:lang w:eastAsia="pt-BR"/>
        </w:rPr>
        <mc:AlternateContent>
          <mc:Choice Requires="wps">
            <w:drawing>
              <wp:anchor distT="45720" distB="45720" distL="114300" distR="114300" simplePos="0" relativeHeight="251659264" behindDoc="0" locked="0" layoutInCell="1" allowOverlap="1" wp14:anchorId="2952FA16" wp14:editId="2952FA17">
                <wp:simplePos x="0" y="0"/>
                <wp:positionH relativeFrom="column">
                  <wp:posOffset>5120640</wp:posOffset>
                </wp:positionH>
                <wp:positionV relativeFrom="paragraph">
                  <wp:posOffset>219075</wp:posOffset>
                </wp:positionV>
                <wp:extent cx="1165860" cy="904875"/>
                <wp:effectExtent l="0" t="0" r="1524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904875"/>
                        </a:xfrm>
                        <a:prstGeom prst="rect">
                          <a:avLst/>
                        </a:prstGeom>
                        <a:solidFill>
                          <a:srgbClr val="FFFFFF"/>
                        </a:solidFill>
                        <a:ln w="9525">
                          <a:solidFill>
                            <a:srgbClr val="000000"/>
                          </a:solidFill>
                          <a:miter lim="800000"/>
                          <a:headEnd/>
                          <a:tailEnd/>
                        </a:ln>
                      </wps:spPr>
                      <wps:txbx>
                        <w:txbxContent>
                          <w:p w14:paraId="2952FA36" w14:textId="77777777" w:rsidR="00AB2F92" w:rsidRDefault="00AB2F92" w:rsidP="00AB2F92">
                            <w:pPr>
                              <w:jc w:val="center"/>
                              <w:rPr>
                                <w:sz w:val="44"/>
                                <w:szCs w:val="44"/>
                              </w:rPr>
                            </w:pPr>
                            <w:r w:rsidRPr="00AB2F92">
                              <w:rPr>
                                <w:sz w:val="44"/>
                                <w:szCs w:val="44"/>
                              </w:rPr>
                              <w:t>Capítulo</w:t>
                            </w:r>
                          </w:p>
                          <w:p w14:paraId="2952FA37" w14:textId="77777777" w:rsidR="00AB2F92" w:rsidRPr="00AB2F92" w:rsidRDefault="00C80DBC" w:rsidP="00AB2F92">
                            <w:pPr>
                              <w:jc w:val="center"/>
                              <w:rPr>
                                <w:sz w:val="44"/>
                                <w:szCs w:val="44"/>
                              </w:rPr>
                            </w:pPr>
                            <w:r>
                              <w:rPr>
                                <w:sz w:val="44"/>
                                <w:szCs w:val="4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236010" id="_x0000_t202" coordsize="21600,21600" o:spt="202" path="m,l,21600r21600,l21600,xe">
                <v:stroke joinstyle="miter"/>
                <v:path gradientshapeok="t" o:connecttype="rect"/>
              </v:shapetype>
              <v:shape id="Caixa de Texto 2" o:spid="_x0000_s1026" type="#_x0000_t202" style="position:absolute;margin-left:403.2pt;margin-top:17.25pt;width:91.8pt;height:71.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HFKAIAAEwEAAAOAAAAZHJzL2Uyb0RvYy54bWysVNtu2zAMfR+wfxD0vtgxcqsRp+jSZRjQ&#10;XYB2H0DLcixMFj1JiZ19/Sg5zbLbyzA/CGJIHR4eklnfDq1mR2mdQlPw6STlTBqBlTL7gn9+2r1a&#10;ceY8mAo0Glnwk3T8dvPyxbrvcplhg7qSlhGIcXnfFbzxvsuTxIlGtuAm2ElDzhptC55Mu08qCz2h&#10;tzrJ0nSR9GirzqKQztGv96OTbyJ+XUvhP9a1k57pghM3H08bzzKcyWYN+d5C1yhxpgH/wKIFZSjp&#10;BeoePLCDVb9BtUpYdFj7icA2wbpWQsYaqJpp+ks1jw10MtZC4rjuIpP7f7Diw/GTZaoqeDZdcmag&#10;pSZtQQ3AKsme5OCRZUGlvnM5BT92FO6H1zhQt2PFrntA8cUxg9sGzF7eWYt9I6EiltPwMrl6OuK4&#10;AFL277GiZHDwGIGG2rZBQhKFETp163TpEPFgIqScLuarBbkE+W7S2Wo5jykgf37dWeffSmxZuBTc&#10;0gREdDg+OB/YQP4cEpI51KraKa2jYfflVlt2BJqWXfzO6D+FacN6yj7P5qMAf4VI4/cniFZ5Gnut&#10;2oKvLkGQB9nemCoOpQelxztR1uasY5BuFNEP5XDuS4nViRS1OI43rSNdGrTfOOtptAvuvh7ASs70&#10;O0NduZnOZmEXojGbLzMy7LWnvPaAEQRVcM/ZeN36uD9BMIN31L1aRWFDm0cmZ640slHv83qFnbi2&#10;Y9SPP4HNdwAAAP//AwBQSwMEFAAGAAgAAAAhAHirKAHfAAAACgEAAA8AAABkcnMvZG93bnJldi54&#10;bWxMj8tOwzAQRfdI/IM1SGwQtaEhaUKcCiGB6A4Kgq0bT5MIP4LtpuHvGVawHM3RuffW69kaNmGI&#10;g3cSrhYCGLrW68F1Et5eHy5XwGJSTivjHUr4xgjr5vSkVpX2R/eC0zZ1jCQuVkpCn9JYcR7bHq2K&#10;Cz+io9/eB6sSnaHjOqgjya3h10Lk3KrBUUKvRrzvsf3cHqyEVfY0fcTN8vm9zfemTBfF9PgVpDw/&#10;m+9ugSWc0x8Mv/WpOjTUaecPTkdmyCHyjFAJy+wGGAFlKWjcjsiiEMCbmv+f0PwAAAD//wMAUEsB&#10;Ai0AFAAGAAgAAAAhALaDOJL+AAAA4QEAABMAAAAAAAAAAAAAAAAAAAAAAFtDb250ZW50X1R5cGVz&#10;XS54bWxQSwECLQAUAAYACAAAACEAOP0h/9YAAACUAQAACwAAAAAAAAAAAAAAAAAvAQAAX3JlbHMv&#10;LnJlbHNQSwECLQAUAAYACAAAACEA3FOhxSgCAABMBAAADgAAAAAAAAAAAAAAAAAuAgAAZHJzL2Uy&#10;b0RvYy54bWxQSwECLQAUAAYACAAAACEAeKsoAd8AAAAKAQAADwAAAAAAAAAAAAAAAACCBAAAZHJz&#10;L2Rvd25yZXYueG1sUEsFBgAAAAAEAAQA8wAAAI4FAAAAAA==&#10;">
                <v:textbox>
                  <w:txbxContent>
                    <w:p w:rsidR="00AB2F92" w:rsidRDefault="00AB2F92" w:rsidP="00AB2F92">
                      <w:pPr>
                        <w:jc w:val="center"/>
                        <w:rPr>
                          <w:sz w:val="44"/>
                          <w:szCs w:val="44"/>
                        </w:rPr>
                      </w:pPr>
                      <w:r w:rsidRPr="00AB2F92">
                        <w:rPr>
                          <w:sz w:val="44"/>
                          <w:szCs w:val="44"/>
                        </w:rPr>
                        <w:t>Capítulo</w:t>
                      </w:r>
                    </w:p>
                    <w:p w:rsidR="00AB2F92" w:rsidRPr="00AB2F92" w:rsidRDefault="00C80DBC" w:rsidP="00AB2F92">
                      <w:pPr>
                        <w:jc w:val="center"/>
                        <w:rPr>
                          <w:sz w:val="44"/>
                          <w:szCs w:val="44"/>
                        </w:rPr>
                      </w:pPr>
                      <w:r>
                        <w:rPr>
                          <w:sz w:val="44"/>
                          <w:szCs w:val="44"/>
                        </w:rPr>
                        <w:t>2</w:t>
                      </w:r>
                    </w:p>
                  </w:txbxContent>
                </v:textbox>
                <w10:wrap type="square"/>
              </v:shape>
            </w:pict>
          </mc:Fallback>
        </mc:AlternateContent>
      </w:r>
      <w:r w:rsidR="003D7B1F">
        <w:rPr>
          <w:rFonts w:ascii="Arial" w:hAnsi="Arial" w:cs="Arial"/>
          <w:sz w:val="52"/>
          <w:szCs w:val="52"/>
        </w:rPr>
        <w:t>Parte I</w:t>
      </w:r>
    </w:p>
    <w:p w14:paraId="2952F907" w14:textId="77777777" w:rsidR="00AB2F92" w:rsidRDefault="00AB2F92" w:rsidP="00AB2F92">
      <w:r>
        <w:t>_______________________________________________________________________</w:t>
      </w:r>
    </w:p>
    <w:p w14:paraId="2952F908" w14:textId="77777777" w:rsidR="00AB2F92" w:rsidRPr="00AB2F92" w:rsidRDefault="0096502F" w:rsidP="00AB2F92">
      <w:pPr>
        <w:pBdr>
          <w:bottom w:val="single" w:sz="12" w:space="1" w:color="auto"/>
        </w:pBdr>
        <w:rPr>
          <w:rFonts w:ascii="Arial" w:hAnsi="Arial" w:cs="Arial"/>
          <w:sz w:val="40"/>
          <w:szCs w:val="40"/>
        </w:rPr>
      </w:pPr>
      <w:r>
        <w:rPr>
          <w:rFonts w:ascii="Arial" w:hAnsi="Arial" w:cs="Arial"/>
          <w:sz w:val="40"/>
          <w:szCs w:val="40"/>
        </w:rPr>
        <w:t>Fundamentação Teórica</w:t>
      </w:r>
    </w:p>
    <w:p w14:paraId="2952F909" w14:textId="77777777" w:rsidR="00AB2F92" w:rsidRDefault="00AB2F92" w:rsidP="00AB2F92"/>
    <w:p w14:paraId="2952F90A" w14:textId="77777777" w:rsidR="007B7870" w:rsidRDefault="007B7870" w:rsidP="007B7870">
      <w:pPr>
        <w:jc w:val="both"/>
        <w:rPr>
          <w:rFonts w:ascii="Arial" w:hAnsi="Arial" w:cs="Arial"/>
          <w:sz w:val="24"/>
          <w:szCs w:val="24"/>
        </w:rPr>
      </w:pPr>
      <w:r>
        <w:rPr>
          <w:rFonts w:ascii="Arial" w:hAnsi="Arial" w:cs="Arial"/>
          <w:color w:val="000000" w:themeColor="text1"/>
          <w:sz w:val="24"/>
          <w:szCs w:val="24"/>
        </w:rPr>
        <w:t xml:space="preserve">2.1 </w:t>
      </w:r>
      <w:r w:rsidRPr="0080448B">
        <w:rPr>
          <w:rFonts w:ascii="Arial" w:hAnsi="Arial" w:cs="Arial"/>
          <w:b/>
          <w:color w:val="000000" w:themeColor="text1"/>
          <w:sz w:val="24"/>
          <w:szCs w:val="24"/>
        </w:rPr>
        <w:t>BUSINESS INTELLIGENCE</w:t>
      </w:r>
      <w:r w:rsidRPr="0080448B">
        <w:rPr>
          <w:rFonts w:ascii="Arial" w:hAnsi="Arial" w:cs="Arial"/>
          <w:color w:val="FF0000"/>
          <w:sz w:val="24"/>
          <w:szCs w:val="24"/>
        </w:rPr>
        <w:tab/>
      </w:r>
    </w:p>
    <w:p w14:paraId="2952F90B" w14:textId="77777777" w:rsidR="007B7870" w:rsidRDefault="007B7870" w:rsidP="007B7870">
      <w:pPr>
        <w:jc w:val="both"/>
        <w:rPr>
          <w:rFonts w:ascii="Arial" w:hAnsi="Arial" w:cs="Arial"/>
          <w:sz w:val="24"/>
          <w:szCs w:val="24"/>
        </w:rPr>
      </w:pPr>
      <w:r>
        <w:rPr>
          <w:rFonts w:ascii="Arial" w:hAnsi="Arial" w:cs="Arial"/>
          <w:sz w:val="24"/>
          <w:szCs w:val="24"/>
        </w:rPr>
        <w:tab/>
        <w:t xml:space="preserve">Segundo Rob (2011), o termo </w:t>
      </w:r>
      <w:r w:rsidRPr="002B6B34">
        <w:rPr>
          <w:rFonts w:ascii="Arial" w:hAnsi="Arial" w:cs="Arial"/>
          <w:i/>
          <w:sz w:val="24"/>
          <w:szCs w:val="24"/>
        </w:rPr>
        <w:t xml:space="preserve">Business </w:t>
      </w:r>
      <w:proofErr w:type="spellStart"/>
      <w:r w:rsidRPr="002B6B34">
        <w:rPr>
          <w:rFonts w:ascii="Arial" w:hAnsi="Arial" w:cs="Arial"/>
          <w:i/>
          <w:sz w:val="24"/>
          <w:szCs w:val="24"/>
        </w:rPr>
        <w:t>intelligence</w:t>
      </w:r>
      <w:proofErr w:type="spellEnd"/>
      <w:r w:rsidRPr="002B6B34">
        <w:rPr>
          <w:rFonts w:ascii="Arial" w:hAnsi="Arial" w:cs="Arial"/>
          <w:i/>
          <w:sz w:val="24"/>
          <w:szCs w:val="24"/>
        </w:rPr>
        <w:t xml:space="preserve"> </w:t>
      </w:r>
      <w:r>
        <w:rPr>
          <w:rFonts w:ascii="Arial" w:hAnsi="Arial" w:cs="Arial"/>
          <w:sz w:val="24"/>
          <w:szCs w:val="24"/>
        </w:rPr>
        <w:t>(</w:t>
      </w:r>
      <w:r w:rsidRPr="002B6B34">
        <w:rPr>
          <w:rFonts w:ascii="Arial" w:hAnsi="Arial" w:cs="Arial"/>
          <w:b/>
          <w:sz w:val="24"/>
          <w:szCs w:val="24"/>
        </w:rPr>
        <w:t>BI</w:t>
      </w:r>
      <w:r>
        <w:rPr>
          <w:rFonts w:ascii="Arial" w:hAnsi="Arial" w:cs="Arial"/>
          <w:sz w:val="24"/>
          <w:szCs w:val="24"/>
        </w:rPr>
        <w:t xml:space="preserve">) é utilizado para descrever um conjunto amplo, coeso e integrado de ferramentas e processos utilizados para captar, coletar, integrar, armazenar e analisar dados para a geração e a apresentação de informações que deem suporte à tomada de decisões de negócio. Como o próprio nome diz, </w:t>
      </w:r>
      <w:r w:rsidRPr="002B6B34">
        <w:rPr>
          <w:rFonts w:ascii="Arial" w:hAnsi="Arial" w:cs="Arial"/>
          <w:b/>
          <w:sz w:val="24"/>
          <w:szCs w:val="24"/>
        </w:rPr>
        <w:t>BI</w:t>
      </w:r>
      <w:r>
        <w:rPr>
          <w:rFonts w:ascii="Arial" w:hAnsi="Arial" w:cs="Arial"/>
          <w:sz w:val="24"/>
          <w:szCs w:val="24"/>
        </w:rPr>
        <w:t xml:space="preserve"> trata da criação de inteligência sobre o negócio. Portanto, o </w:t>
      </w:r>
      <w:r w:rsidRPr="00135317">
        <w:rPr>
          <w:rFonts w:ascii="Arial" w:hAnsi="Arial" w:cs="Arial"/>
          <w:b/>
          <w:sz w:val="24"/>
          <w:szCs w:val="24"/>
        </w:rPr>
        <w:t>BI</w:t>
      </w:r>
      <w:r>
        <w:rPr>
          <w:rFonts w:ascii="Arial" w:hAnsi="Arial" w:cs="Arial"/>
          <w:sz w:val="24"/>
          <w:szCs w:val="24"/>
        </w:rPr>
        <w:t xml:space="preserve">, é um modelo que permite à empresa transformar dado em informação, informação em conhecimento e conhecimento em sabedoria. </w:t>
      </w:r>
    </w:p>
    <w:p w14:paraId="2952F90C" w14:textId="77777777" w:rsidR="007B7870" w:rsidRDefault="007B7870" w:rsidP="007B7870">
      <w:pPr>
        <w:jc w:val="both"/>
        <w:rPr>
          <w:rFonts w:ascii="Arial" w:hAnsi="Arial" w:cs="Arial"/>
          <w:sz w:val="24"/>
          <w:szCs w:val="24"/>
        </w:rPr>
      </w:pPr>
      <w:r>
        <w:rPr>
          <w:rFonts w:ascii="Arial" w:hAnsi="Arial" w:cs="Arial"/>
          <w:sz w:val="24"/>
          <w:szCs w:val="24"/>
        </w:rPr>
        <w:tab/>
        <w:t xml:space="preserve">O </w:t>
      </w:r>
      <w:r w:rsidRPr="008B733E">
        <w:rPr>
          <w:rFonts w:ascii="Arial" w:hAnsi="Arial" w:cs="Arial"/>
          <w:b/>
          <w:sz w:val="24"/>
          <w:szCs w:val="24"/>
        </w:rPr>
        <w:t>BI</w:t>
      </w:r>
      <w:r>
        <w:rPr>
          <w:rFonts w:ascii="Arial" w:hAnsi="Arial" w:cs="Arial"/>
          <w:sz w:val="24"/>
          <w:szCs w:val="24"/>
        </w:rPr>
        <w:t xml:space="preserve"> não é, por si só, um produto, mas um modelo de conceitos, práticas, ferramentas e tecnologias (</w:t>
      </w:r>
      <w:r w:rsidRPr="008B733E">
        <w:rPr>
          <w:rFonts w:ascii="Arial" w:hAnsi="Arial" w:cs="Arial"/>
          <w:i/>
          <w:sz w:val="24"/>
          <w:szCs w:val="24"/>
        </w:rPr>
        <w:t xml:space="preserve">data </w:t>
      </w:r>
      <w:proofErr w:type="spellStart"/>
      <w:r w:rsidRPr="008B733E">
        <w:rPr>
          <w:rFonts w:ascii="Arial" w:hAnsi="Arial" w:cs="Arial"/>
          <w:i/>
          <w:sz w:val="24"/>
          <w:szCs w:val="24"/>
        </w:rPr>
        <w:t>warehouse</w:t>
      </w:r>
      <w:proofErr w:type="spellEnd"/>
      <w:r>
        <w:rPr>
          <w:rFonts w:ascii="Arial" w:hAnsi="Arial" w:cs="Arial"/>
          <w:sz w:val="24"/>
          <w:szCs w:val="24"/>
        </w:rPr>
        <w:t xml:space="preserve">, </w:t>
      </w:r>
      <w:r w:rsidRPr="008B733E">
        <w:rPr>
          <w:rFonts w:ascii="Arial" w:hAnsi="Arial" w:cs="Arial"/>
          <w:i/>
          <w:sz w:val="24"/>
          <w:szCs w:val="24"/>
        </w:rPr>
        <w:t xml:space="preserve">data </w:t>
      </w:r>
      <w:proofErr w:type="spellStart"/>
      <w:r w:rsidRPr="008B733E">
        <w:rPr>
          <w:rFonts w:ascii="Arial" w:hAnsi="Arial" w:cs="Arial"/>
          <w:i/>
          <w:sz w:val="24"/>
          <w:szCs w:val="24"/>
        </w:rPr>
        <w:t>mart</w:t>
      </w:r>
      <w:proofErr w:type="spellEnd"/>
      <w:r>
        <w:rPr>
          <w:rFonts w:ascii="Arial" w:hAnsi="Arial" w:cs="Arial"/>
          <w:sz w:val="24"/>
          <w:szCs w:val="24"/>
        </w:rPr>
        <w:t xml:space="preserve">, </w:t>
      </w:r>
      <w:r w:rsidRPr="008B733E">
        <w:rPr>
          <w:rFonts w:ascii="Arial" w:hAnsi="Arial" w:cs="Arial"/>
          <w:b/>
          <w:sz w:val="24"/>
          <w:szCs w:val="24"/>
        </w:rPr>
        <w:t>OLAP</w:t>
      </w:r>
      <w:r>
        <w:rPr>
          <w:rFonts w:ascii="Arial" w:hAnsi="Arial" w:cs="Arial"/>
          <w:sz w:val="24"/>
          <w:szCs w:val="24"/>
        </w:rPr>
        <w:t xml:space="preserve"> e/ou ferramentas de mineração de dados) que auxiliam uma empresa a compreender melhor seus recursos centrais e identificam oportunidades fundamentais para criar competitividade (Rob, 2011). Em geral, o </w:t>
      </w:r>
      <w:r w:rsidRPr="008B733E">
        <w:rPr>
          <w:rFonts w:ascii="Arial" w:hAnsi="Arial" w:cs="Arial"/>
          <w:b/>
          <w:sz w:val="24"/>
          <w:szCs w:val="24"/>
        </w:rPr>
        <w:t>BI</w:t>
      </w:r>
      <w:r>
        <w:rPr>
          <w:rFonts w:ascii="Arial" w:hAnsi="Arial" w:cs="Arial"/>
          <w:sz w:val="24"/>
          <w:szCs w:val="24"/>
        </w:rPr>
        <w:t xml:space="preserve"> envolve as seguintes etapas:</w:t>
      </w:r>
    </w:p>
    <w:p w14:paraId="2952F90D" w14:textId="77777777" w:rsidR="007B7870" w:rsidRDefault="007B7870" w:rsidP="007B7870">
      <w:pPr>
        <w:pStyle w:val="PargrafodaLista"/>
        <w:numPr>
          <w:ilvl w:val="0"/>
          <w:numId w:val="1"/>
        </w:numPr>
        <w:jc w:val="both"/>
        <w:rPr>
          <w:rFonts w:ascii="Arial" w:hAnsi="Arial" w:cs="Arial"/>
          <w:sz w:val="24"/>
          <w:szCs w:val="24"/>
        </w:rPr>
      </w:pPr>
      <w:r>
        <w:rPr>
          <w:rFonts w:ascii="Arial" w:hAnsi="Arial" w:cs="Arial"/>
          <w:sz w:val="24"/>
          <w:szCs w:val="24"/>
        </w:rPr>
        <w:t>Coleta e armazenamento de dados operacionais.</w:t>
      </w:r>
    </w:p>
    <w:p w14:paraId="2952F90E" w14:textId="77777777" w:rsidR="007B7870" w:rsidRDefault="007B7870" w:rsidP="007B7870">
      <w:pPr>
        <w:pStyle w:val="PargrafodaLista"/>
        <w:numPr>
          <w:ilvl w:val="0"/>
          <w:numId w:val="1"/>
        </w:numPr>
        <w:jc w:val="both"/>
        <w:rPr>
          <w:rFonts w:ascii="Arial" w:hAnsi="Arial" w:cs="Arial"/>
          <w:sz w:val="24"/>
          <w:szCs w:val="24"/>
        </w:rPr>
      </w:pPr>
      <w:r>
        <w:rPr>
          <w:rFonts w:ascii="Arial" w:hAnsi="Arial" w:cs="Arial"/>
          <w:sz w:val="24"/>
          <w:szCs w:val="24"/>
        </w:rPr>
        <w:t>Agregação de dados operacionais em dados de suporte a decisões.</w:t>
      </w:r>
    </w:p>
    <w:p w14:paraId="2952F90F" w14:textId="77777777" w:rsidR="007B7870" w:rsidRDefault="007B7870" w:rsidP="007B7870">
      <w:pPr>
        <w:pStyle w:val="PargrafodaLista"/>
        <w:numPr>
          <w:ilvl w:val="0"/>
          <w:numId w:val="1"/>
        </w:numPr>
        <w:jc w:val="both"/>
        <w:rPr>
          <w:rFonts w:ascii="Arial" w:hAnsi="Arial" w:cs="Arial"/>
          <w:sz w:val="24"/>
          <w:szCs w:val="24"/>
        </w:rPr>
      </w:pPr>
      <w:r>
        <w:rPr>
          <w:rFonts w:ascii="Arial" w:hAnsi="Arial" w:cs="Arial"/>
          <w:sz w:val="24"/>
          <w:szCs w:val="24"/>
        </w:rPr>
        <w:t>Análise de dados de suporte a decisões para gerar informações.</w:t>
      </w:r>
    </w:p>
    <w:p w14:paraId="2952F910" w14:textId="77777777" w:rsidR="007B7870" w:rsidRDefault="007B7870" w:rsidP="007B7870">
      <w:pPr>
        <w:pStyle w:val="PargrafodaLista"/>
        <w:numPr>
          <w:ilvl w:val="0"/>
          <w:numId w:val="1"/>
        </w:numPr>
        <w:jc w:val="both"/>
        <w:rPr>
          <w:rFonts w:ascii="Arial" w:hAnsi="Arial" w:cs="Arial"/>
          <w:sz w:val="24"/>
          <w:szCs w:val="24"/>
        </w:rPr>
      </w:pPr>
      <w:r>
        <w:rPr>
          <w:rFonts w:ascii="Arial" w:hAnsi="Arial" w:cs="Arial"/>
          <w:sz w:val="24"/>
          <w:szCs w:val="24"/>
        </w:rPr>
        <w:t>Apresentação dessas informações ao usuário final para dar suporte a decisões de negócios.</w:t>
      </w:r>
    </w:p>
    <w:p w14:paraId="2952F911" w14:textId="77777777" w:rsidR="007B7870" w:rsidRDefault="007B7870" w:rsidP="007B7870">
      <w:pPr>
        <w:pStyle w:val="PargrafodaLista"/>
        <w:numPr>
          <w:ilvl w:val="0"/>
          <w:numId w:val="1"/>
        </w:numPr>
        <w:jc w:val="both"/>
        <w:rPr>
          <w:rFonts w:ascii="Arial" w:hAnsi="Arial" w:cs="Arial"/>
          <w:sz w:val="24"/>
          <w:szCs w:val="24"/>
        </w:rPr>
      </w:pPr>
      <w:r>
        <w:rPr>
          <w:rFonts w:ascii="Arial" w:hAnsi="Arial" w:cs="Arial"/>
          <w:sz w:val="24"/>
          <w:szCs w:val="24"/>
        </w:rPr>
        <w:t xml:space="preserve">Tomada de decisões de negócio, o que, por sua vez, gera mais dados </w:t>
      </w:r>
      <w:r w:rsidR="00D131FD">
        <w:rPr>
          <w:rFonts w:ascii="Arial" w:hAnsi="Arial" w:cs="Arial"/>
          <w:sz w:val="24"/>
          <w:szCs w:val="24"/>
        </w:rPr>
        <w:t>q</w:t>
      </w:r>
      <w:r>
        <w:rPr>
          <w:rFonts w:ascii="Arial" w:hAnsi="Arial" w:cs="Arial"/>
          <w:sz w:val="24"/>
          <w:szCs w:val="24"/>
        </w:rPr>
        <w:t>ue são coletados, armazenados etc. (reiniciando o processo).</w:t>
      </w:r>
    </w:p>
    <w:p w14:paraId="2952F912" w14:textId="77777777" w:rsidR="007B7870" w:rsidRPr="00AC4547" w:rsidRDefault="007B7870" w:rsidP="007B7870">
      <w:pPr>
        <w:pStyle w:val="PargrafodaLista"/>
        <w:numPr>
          <w:ilvl w:val="0"/>
          <w:numId w:val="1"/>
        </w:numPr>
        <w:jc w:val="both"/>
        <w:rPr>
          <w:rFonts w:ascii="Arial" w:hAnsi="Arial" w:cs="Arial"/>
          <w:sz w:val="24"/>
          <w:szCs w:val="24"/>
        </w:rPr>
      </w:pPr>
      <w:r>
        <w:rPr>
          <w:rFonts w:ascii="Arial" w:hAnsi="Arial" w:cs="Arial"/>
          <w:sz w:val="24"/>
          <w:szCs w:val="24"/>
        </w:rPr>
        <w:t>Monitoramento para avaliar os resultados das decisões de negócio (Rob, 2011).</w:t>
      </w:r>
    </w:p>
    <w:p w14:paraId="2952F913" w14:textId="77777777" w:rsidR="007B7870" w:rsidRDefault="007B7870" w:rsidP="007B7870">
      <w:pPr>
        <w:ind w:left="360"/>
        <w:jc w:val="both"/>
        <w:rPr>
          <w:rFonts w:ascii="Arial" w:hAnsi="Arial" w:cs="Arial"/>
          <w:sz w:val="24"/>
          <w:szCs w:val="24"/>
        </w:rPr>
      </w:pPr>
      <w:r>
        <w:rPr>
          <w:rFonts w:ascii="Arial" w:hAnsi="Arial" w:cs="Arial"/>
          <w:sz w:val="24"/>
          <w:szCs w:val="24"/>
        </w:rPr>
        <w:t xml:space="preserve">Para implementar todas essa etapas, o </w:t>
      </w:r>
      <w:r w:rsidRPr="008B733E">
        <w:rPr>
          <w:rFonts w:ascii="Arial" w:hAnsi="Arial" w:cs="Arial"/>
          <w:b/>
          <w:sz w:val="24"/>
          <w:szCs w:val="24"/>
        </w:rPr>
        <w:t>BI</w:t>
      </w:r>
      <w:r>
        <w:rPr>
          <w:rFonts w:ascii="Arial" w:hAnsi="Arial" w:cs="Arial"/>
          <w:sz w:val="24"/>
          <w:szCs w:val="24"/>
        </w:rPr>
        <w:t xml:space="preserve"> utiliza diversos componentes e tecnologias, o que será apresentado nas seções a seguir.</w:t>
      </w:r>
    </w:p>
    <w:p w14:paraId="2952F914" w14:textId="77777777" w:rsidR="007B7870" w:rsidRDefault="007B7870" w:rsidP="007B7870">
      <w:pPr>
        <w:ind w:left="360"/>
        <w:jc w:val="both"/>
        <w:rPr>
          <w:rFonts w:ascii="Arial" w:hAnsi="Arial" w:cs="Arial"/>
          <w:sz w:val="24"/>
          <w:szCs w:val="24"/>
        </w:rPr>
      </w:pPr>
    </w:p>
    <w:p w14:paraId="2952F915" w14:textId="77777777" w:rsidR="007B7870" w:rsidRPr="008B733E" w:rsidRDefault="007B7870" w:rsidP="007B7870">
      <w:pPr>
        <w:jc w:val="both"/>
        <w:rPr>
          <w:rFonts w:ascii="Arial" w:hAnsi="Arial" w:cs="Arial"/>
          <w:b/>
          <w:sz w:val="24"/>
          <w:szCs w:val="24"/>
        </w:rPr>
      </w:pPr>
      <w:r w:rsidRPr="008B733E">
        <w:rPr>
          <w:rFonts w:ascii="Arial" w:hAnsi="Arial" w:cs="Arial"/>
          <w:b/>
          <w:sz w:val="24"/>
          <w:szCs w:val="24"/>
        </w:rPr>
        <w:t xml:space="preserve">2.1.1 Arquitetura de Business </w:t>
      </w:r>
      <w:proofErr w:type="spellStart"/>
      <w:r w:rsidRPr="008B733E">
        <w:rPr>
          <w:rFonts w:ascii="Arial" w:hAnsi="Arial" w:cs="Arial"/>
          <w:b/>
          <w:sz w:val="24"/>
          <w:szCs w:val="24"/>
        </w:rPr>
        <w:t>Intelligence</w:t>
      </w:r>
      <w:proofErr w:type="spellEnd"/>
    </w:p>
    <w:p w14:paraId="2952F916" w14:textId="77777777" w:rsidR="007B7870" w:rsidRDefault="007B7870" w:rsidP="007B7870">
      <w:pPr>
        <w:jc w:val="both"/>
        <w:rPr>
          <w:rFonts w:ascii="Arial" w:hAnsi="Arial" w:cs="Arial"/>
          <w:sz w:val="24"/>
          <w:szCs w:val="24"/>
        </w:rPr>
      </w:pPr>
      <w:r>
        <w:rPr>
          <w:rFonts w:ascii="Arial" w:hAnsi="Arial" w:cs="Arial"/>
          <w:sz w:val="24"/>
          <w:szCs w:val="24"/>
        </w:rPr>
        <w:tab/>
        <w:t xml:space="preserve">Segundo Rob (2011), o </w:t>
      </w:r>
      <w:r w:rsidRPr="008B733E">
        <w:rPr>
          <w:rFonts w:ascii="Arial" w:hAnsi="Arial" w:cs="Arial"/>
          <w:b/>
          <w:sz w:val="24"/>
          <w:szCs w:val="24"/>
        </w:rPr>
        <w:t>BI</w:t>
      </w:r>
      <w:r>
        <w:rPr>
          <w:rFonts w:ascii="Arial" w:hAnsi="Arial" w:cs="Arial"/>
          <w:sz w:val="24"/>
          <w:szCs w:val="24"/>
        </w:rPr>
        <w:t xml:space="preserve"> utiliza-se de tecnologias e aplicações para o gerenciamento de todo o ciclo de vida dos dados, da aquisição ao armazenamento, transformação, integração, análise, monitoramento e apresentação. Não existe uma arquitetura única de </w:t>
      </w:r>
      <w:r w:rsidRPr="008B733E">
        <w:rPr>
          <w:rFonts w:ascii="Arial" w:hAnsi="Arial" w:cs="Arial"/>
          <w:b/>
          <w:sz w:val="24"/>
          <w:szCs w:val="24"/>
        </w:rPr>
        <w:t>BI</w:t>
      </w:r>
      <w:r>
        <w:rPr>
          <w:rFonts w:ascii="Arial" w:hAnsi="Arial" w:cs="Arial"/>
          <w:sz w:val="24"/>
          <w:szCs w:val="24"/>
        </w:rPr>
        <w:t xml:space="preserve">, no entanto, há alguns tipos gerais de recursos, que são compartilhados por todas as implementações de </w:t>
      </w:r>
      <w:r w:rsidRPr="008B733E">
        <w:rPr>
          <w:rFonts w:ascii="Arial" w:hAnsi="Arial" w:cs="Arial"/>
          <w:b/>
          <w:sz w:val="24"/>
          <w:szCs w:val="24"/>
        </w:rPr>
        <w:t>BI</w:t>
      </w:r>
      <w:r>
        <w:rPr>
          <w:rFonts w:ascii="Arial" w:hAnsi="Arial" w:cs="Arial"/>
          <w:sz w:val="24"/>
          <w:szCs w:val="24"/>
        </w:rPr>
        <w:t xml:space="preserve">. </w:t>
      </w:r>
    </w:p>
    <w:p w14:paraId="2952F917" w14:textId="77777777" w:rsidR="007B7870" w:rsidRDefault="007B7870" w:rsidP="007B7870">
      <w:pPr>
        <w:jc w:val="both"/>
        <w:rPr>
          <w:rFonts w:ascii="Arial" w:hAnsi="Arial" w:cs="Arial"/>
          <w:sz w:val="24"/>
          <w:szCs w:val="24"/>
        </w:rPr>
      </w:pPr>
      <w:r>
        <w:rPr>
          <w:rFonts w:ascii="Arial" w:hAnsi="Arial" w:cs="Arial"/>
          <w:sz w:val="24"/>
          <w:szCs w:val="24"/>
        </w:rPr>
        <w:lastRenderedPageBreak/>
        <w:tab/>
        <w:t xml:space="preserve">Como poderia deixar de ser, uma boa infraestrutura de </w:t>
      </w:r>
      <w:r w:rsidRPr="00F86C83">
        <w:rPr>
          <w:rFonts w:ascii="Arial" w:hAnsi="Arial" w:cs="Arial"/>
          <w:i/>
          <w:sz w:val="24"/>
          <w:szCs w:val="24"/>
        </w:rPr>
        <w:t>TI</w:t>
      </w:r>
      <w:r>
        <w:rPr>
          <w:rFonts w:ascii="Arial" w:hAnsi="Arial" w:cs="Arial"/>
          <w:sz w:val="24"/>
          <w:szCs w:val="24"/>
        </w:rPr>
        <w:t xml:space="preserve">, sempre é composta de dados, pessoas, processos, tecnologias e gerenciamento desses componentes e, para uma arquitetura de </w:t>
      </w:r>
      <w:r w:rsidRPr="00F86C83">
        <w:rPr>
          <w:rFonts w:ascii="Arial" w:hAnsi="Arial" w:cs="Arial"/>
          <w:b/>
          <w:sz w:val="24"/>
          <w:szCs w:val="24"/>
        </w:rPr>
        <w:t>BI</w:t>
      </w:r>
      <w:r>
        <w:rPr>
          <w:rFonts w:ascii="Arial" w:hAnsi="Arial" w:cs="Arial"/>
          <w:sz w:val="24"/>
          <w:szCs w:val="24"/>
        </w:rPr>
        <w:t>, não pode ser diferente. A Figura 2.1 ilustra um modelo de BI.</w:t>
      </w:r>
    </w:p>
    <w:p w14:paraId="2952F918" w14:textId="77777777" w:rsidR="00970076" w:rsidRPr="00D36B7A" w:rsidRDefault="004376CE" w:rsidP="00D131FD">
      <w:pPr>
        <w:autoSpaceDE w:val="0"/>
        <w:autoSpaceDN w:val="0"/>
        <w:adjustRightInd w:val="0"/>
        <w:spacing w:line="240" w:lineRule="auto"/>
        <w:jc w:val="both"/>
        <w:rPr>
          <w:rFonts w:ascii="Arial" w:hAnsi="Arial" w:cs="Arial"/>
          <w:sz w:val="24"/>
          <w:szCs w:val="24"/>
        </w:rPr>
      </w:pPr>
      <w:r w:rsidRPr="004376CE">
        <w:rPr>
          <w:rFonts w:ascii="Arial" w:hAnsi="Arial" w:cs="Arial"/>
          <w:noProof/>
          <w:sz w:val="24"/>
          <w:szCs w:val="24"/>
          <w:lang w:eastAsia="pt-BR"/>
        </w:rPr>
        <mc:AlternateContent>
          <mc:Choice Requires="wps">
            <w:drawing>
              <wp:anchor distT="45720" distB="45720" distL="114300" distR="114300" simplePos="0" relativeHeight="251663360" behindDoc="0" locked="0" layoutInCell="1" allowOverlap="1" wp14:anchorId="2952FA18" wp14:editId="2952FA19">
                <wp:simplePos x="0" y="0"/>
                <wp:positionH relativeFrom="column">
                  <wp:posOffset>148590</wp:posOffset>
                </wp:positionH>
                <wp:positionV relativeFrom="paragraph">
                  <wp:posOffset>851535</wp:posOffset>
                </wp:positionV>
                <wp:extent cx="5067300" cy="3400425"/>
                <wp:effectExtent l="0" t="0" r="0" b="9525"/>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400425"/>
                        </a:xfrm>
                        <a:prstGeom prst="rect">
                          <a:avLst/>
                        </a:prstGeom>
                        <a:solidFill>
                          <a:srgbClr val="FFFFFF"/>
                        </a:solidFill>
                        <a:ln w="9525">
                          <a:noFill/>
                          <a:miter lim="800000"/>
                          <a:headEnd/>
                          <a:tailEnd/>
                        </a:ln>
                      </wps:spPr>
                      <wps:txbx>
                        <w:txbxContent>
                          <w:p w14:paraId="2952FA38" w14:textId="77777777" w:rsidR="004376CE" w:rsidRDefault="004376CE">
                            <w:r>
                              <w:rPr>
                                <w:noProof/>
                                <w:lang w:eastAsia="pt-BR"/>
                              </w:rPr>
                              <w:drawing>
                                <wp:inline distT="0" distB="0" distL="0" distR="0" wp14:anchorId="2952FA46" wp14:editId="2952FA47">
                                  <wp:extent cx="4648200" cy="3133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9768" cy="314152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9151D" id="_x0000_t202" coordsize="21600,21600" o:spt="202" path="m,l,21600r21600,l21600,xe">
                <v:stroke joinstyle="miter"/>
                <v:path gradientshapeok="t" o:connecttype="rect"/>
              </v:shapetype>
              <v:shape id="_x0000_s1027" type="#_x0000_t202" style="position:absolute;left:0;text-align:left;margin-left:11.7pt;margin-top:67.05pt;width:399pt;height:26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8dJQIAACkEAAAOAAAAZHJzL2Uyb0RvYy54bWysU9tu2zAMfR+wfxD0vthJk16MOEWXLsOA&#10;7gK0+wBakmNhsuhJSuzu60fJbhpsb8P8IJAmeXR4SK1vh9awo3Jeoy35fJZzpqxAqe2+5N+fdu+u&#10;OfMBrASDVpX8WXl+u3n7Zt13hVpgg0YqxwjE+qLvSt6E0BVZ5kWjWvAz7JSlYI2uhUCu22fSQU/o&#10;rckWeX6Z9ehk51Ao7+nv/Rjkm4Rf10qEr3XtVWCm5MQtpNOls4pntllDsXfQNVpMNOAfWLSgLV16&#10;grqHAOzg9F9QrRYOPdZhJrDNsK61UKkH6mae/9HNYwOdSr2QOL47yeT/H6z4cvzmmJY0O84stDSi&#10;LegBmFTsSQ0B2SJq1He+oNTHjpLD8B6HmB/79d0Dih+eWdw2YPfqzjnsGwWSOM5jZXZWOuL4CFL1&#10;n1HSZXAImICG2rURkCRhhE6zej7Nh3gwQT9X+eXVRU4hQbGLZZ4vF6t0BxQv5Z3z4aPClkWj5I4W&#10;IMHD8cGHSAeKl5REH42WO21Mcty+2hrHjkDLskvfhO7P04xlfclvVnR3rLIY69MetTrQMhvdlvw6&#10;j18shyLK8cHKZAfQZrSJibGTPlGSUZwwVMM0DsqP2lUon0kwh+Pu0lsjo0H3i7Oe9rbk/ucBnOLM&#10;fLIk+s18uYyLnpzl6mpBjjuPVOcRsIKgSh44G81tSI9jbOyOhlPrJNsrk4ky7WNSc3o7ceHP/ZT1&#10;+sI3vwEAAP//AwBQSwMEFAAGAAgAAAAhAE6nSRveAAAACgEAAA8AAABkcnMvZG93bnJldi54bWxM&#10;j8FOg0AQhu8mvsNmTLwYu0Bx21KWRk00Xlv7AANsgZSdJey20Ld3POlx/vnyzzf5bra9uJrRd440&#10;xIsIhKHK1R01Go7fH89rED4g1dg7MhpuxsOuuL/LMavdRHtzPYRGcAn5DDW0IQyZlL5qjUW/cIMh&#10;3p3caDHwODayHnHictvLJIqUtNgRX2hxMO+tqc6Hi9Vw+pqeXjZT+RmOq32q3rBble6m9ePD/LoF&#10;Ecwc/mD41Wd1KNipdBeqveg1JMuUSc6XaQyCgXUSc1JqUGqjQBa5/P9C8QMAAP//AwBQSwECLQAU&#10;AAYACAAAACEAtoM4kv4AAADhAQAAEwAAAAAAAAAAAAAAAAAAAAAAW0NvbnRlbnRfVHlwZXNdLnht&#10;bFBLAQItABQABgAIAAAAIQA4/SH/1gAAAJQBAAALAAAAAAAAAAAAAAAAAC8BAABfcmVscy8ucmVs&#10;c1BLAQItABQABgAIAAAAIQBYAI8dJQIAACkEAAAOAAAAAAAAAAAAAAAAAC4CAABkcnMvZTJvRG9j&#10;LnhtbFBLAQItABQABgAIAAAAIQBOp0kb3gAAAAoBAAAPAAAAAAAAAAAAAAAAAH8EAABkcnMvZG93&#10;bnJldi54bWxQSwUGAAAAAAQABADzAAAAigUAAAAA&#10;" stroked="f">
                <v:textbox>
                  <w:txbxContent>
                    <w:p w:rsidR="004376CE" w:rsidRDefault="004376CE">
                      <w:r>
                        <w:rPr>
                          <w:noProof/>
                          <w:lang w:eastAsia="pt-BR"/>
                        </w:rPr>
                        <w:drawing>
                          <wp:inline distT="0" distB="0" distL="0" distR="0" wp14:anchorId="0417BDC5" wp14:editId="1DD7D130">
                            <wp:extent cx="4648200" cy="3133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9768" cy="3141524"/>
                                    </a:xfrm>
                                    <a:prstGeom prst="rect">
                                      <a:avLst/>
                                    </a:prstGeom>
                                  </pic:spPr>
                                </pic:pic>
                              </a:graphicData>
                            </a:graphic>
                          </wp:inline>
                        </w:drawing>
                      </w:r>
                    </w:p>
                  </w:txbxContent>
                </v:textbox>
                <w10:wrap type="square"/>
              </v:shape>
            </w:pict>
          </mc:Fallback>
        </mc:AlternateContent>
      </w:r>
      <w:r w:rsidR="007B7870" w:rsidRPr="00F8186B">
        <w:rPr>
          <w:rFonts w:ascii="Arial" w:hAnsi="Arial" w:cs="Arial"/>
          <w:b/>
          <w:sz w:val="24"/>
          <w:szCs w:val="24"/>
        </w:rPr>
        <w:t>Figura 2.1</w:t>
      </w:r>
      <w:r w:rsidR="007B7870">
        <w:rPr>
          <w:rFonts w:ascii="Arial" w:hAnsi="Arial" w:cs="Arial"/>
          <w:sz w:val="24"/>
          <w:szCs w:val="24"/>
        </w:rPr>
        <w:t xml:space="preserve">. Modelo de </w:t>
      </w:r>
      <w:r w:rsidR="007B7870" w:rsidRPr="00F8186B">
        <w:rPr>
          <w:rFonts w:ascii="Arial" w:hAnsi="Arial" w:cs="Arial"/>
          <w:i/>
          <w:sz w:val="24"/>
          <w:szCs w:val="24"/>
        </w:rPr>
        <w:t xml:space="preserve">business </w:t>
      </w:r>
      <w:proofErr w:type="spellStart"/>
      <w:r w:rsidR="007B7870" w:rsidRPr="00F8186B">
        <w:rPr>
          <w:rFonts w:ascii="Arial" w:hAnsi="Arial" w:cs="Arial"/>
          <w:i/>
          <w:sz w:val="24"/>
          <w:szCs w:val="24"/>
        </w:rPr>
        <w:t>intelligence</w:t>
      </w:r>
      <w:proofErr w:type="spellEnd"/>
      <w:r w:rsidR="007B7870">
        <w:rPr>
          <w:rFonts w:ascii="Arial" w:hAnsi="Arial" w:cs="Arial"/>
          <w:sz w:val="24"/>
          <w:szCs w:val="24"/>
        </w:rPr>
        <w:t xml:space="preserve">. </w:t>
      </w:r>
      <w:r w:rsidR="007B7870" w:rsidRPr="0097757F">
        <w:rPr>
          <w:rFonts w:ascii="Arial" w:hAnsi="Arial" w:cs="Arial"/>
          <w:b/>
          <w:sz w:val="24"/>
          <w:szCs w:val="24"/>
        </w:rPr>
        <w:t>Fonte</w:t>
      </w:r>
      <w:r w:rsidR="007B7870">
        <w:rPr>
          <w:rFonts w:ascii="Arial" w:hAnsi="Arial" w:cs="Arial"/>
          <w:sz w:val="24"/>
          <w:szCs w:val="24"/>
        </w:rPr>
        <w:t>:</w:t>
      </w:r>
      <w:r>
        <w:rPr>
          <w:rFonts w:ascii="Arial" w:hAnsi="Arial" w:cs="Arial"/>
          <w:sz w:val="24"/>
          <w:szCs w:val="24"/>
        </w:rPr>
        <w:t xml:space="preserve"> </w:t>
      </w:r>
      <w:r w:rsidR="00970076" w:rsidRPr="00970076">
        <w:rPr>
          <w:rFonts w:ascii="Arial" w:hAnsi="Arial" w:cs="Arial"/>
          <w:sz w:val="24"/>
          <w:szCs w:val="24"/>
        </w:rPr>
        <w:t xml:space="preserve">Rob, Peter; Coronel, Carlos. </w:t>
      </w:r>
      <w:r w:rsidR="00970076" w:rsidRPr="00587BE5">
        <w:rPr>
          <w:rFonts w:ascii="Arial" w:hAnsi="Arial" w:cs="Arial"/>
          <w:sz w:val="24"/>
          <w:szCs w:val="24"/>
          <w:lang w:val="en-US"/>
        </w:rPr>
        <w:t xml:space="preserve">Database Systems: Design, Implementation, and Management by Peter Rob and Carlos Coronel 8th Edtion. </w:t>
      </w:r>
      <w:r w:rsidR="00970076" w:rsidRPr="00970076">
        <w:rPr>
          <w:rFonts w:ascii="Arial" w:hAnsi="Arial" w:cs="Arial"/>
          <w:sz w:val="24"/>
          <w:szCs w:val="24"/>
        </w:rPr>
        <w:t xml:space="preserve">Thomson </w:t>
      </w:r>
      <w:proofErr w:type="spellStart"/>
      <w:r w:rsidR="00970076" w:rsidRPr="00970076">
        <w:rPr>
          <w:rFonts w:ascii="Arial" w:hAnsi="Arial" w:cs="Arial"/>
          <w:sz w:val="24"/>
          <w:szCs w:val="24"/>
        </w:rPr>
        <w:t>Place</w:t>
      </w:r>
      <w:proofErr w:type="spellEnd"/>
      <w:r w:rsidR="00970076" w:rsidRPr="00970076">
        <w:rPr>
          <w:rFonts w:ascii="Arial" w:hAnsi="Arial" w:cs="Arial"/>
          <w:sz w:val="24"/>
          <w:szCs w:val="24"/>
        </w:rPr>
        <w:t>,</w:t>
      </w:r>
      <w:r w:rsidR="001A52A2">
        <w:rPr>
          <w:rFonts w:ascii="Arial" w:hAnsi="Arial" w:cs="Arial"/>
          <w:sz w:val="24"/>
          <w:szCs w:val="24"/>
        </w:rPr>
        <w:t xml:space="preserve"> </w:t>
      </w:r>
      <w:r w:rsidR="00970076" w:rsidRPr="00D36B7A">
        <w:rPr>
          <w:rFonts w:ascii="Arial" w:hAnsi="Arial" w:cs="Arial"/>
          <w:sz w:val="24"/>
          <w:szCs w:val="24"/>
        </w:rPr>
        <w:t>Boston, Massachusetts,</w:t>
      </w:r>
      <w:r w:rsidR="00970076">
        <w:rPr>
          <w:rFonts w:cs="Arial"/>
        </w:rPr>
        <w:t xml:space="preserve"> </w:t>
      </w:r>
      <w:r w:rsidR="00970076" w:rsidRPr="001A52A2">
        <w:rPr>
          <w:rFonts w:ascii="Arial" w:hAnsi="Arial" w:cs="Arial"/>
          <w:sz w:val="24"/>
          <w:szCs w:val="24"/>
        </w:rPr>
        <w:t>2009.</w:t>
      </w:r>
    </w:p>
    <w:p w14:paraId="68A975A7" w14:textId="77777777" w:rsidR="006E3405" w:rsidRDefault="007B7870" w:rsidP="007B7870">
      <w:pPr>
        <w:jc w:val="both"/>
        <w:rPr>
          <w:rFonts w:ascii="Arial" w:hAnsi="Arial" w:cs="Arial"/>
          <w:sz w:val="24"/>
          <w:szCs w:val="24"/>
        </w:rPr>
      </w:pPr>
      <w:r>
        <w:rPr>
          <w:rFonts w:ascii="Arial" w:hAnsi="Arial" w:cs="Arial"/>
          <w:sz w:val="24"/>
          <w:szCs w:val="24"/>
        </w:rPr>
        <w:tab/>
        <w:t xml:space="preserve">Para compreender a arquitetura de </w:t>
      </w:r>
      <w:r w:rsidRPr="00F8186B">
        <w:rPr>
          <w:rFonts w:ascii="Arial" w:hAnsi="Arial" w:cs="Arial"/>
          <w:b/>
          <w:sz w:val="24"/>
          <w:szCs w:val="24"/>
        </w:rPr>
        <w:t>BI</w:t>
      </w:r>
      <w:r>
        <w:rPr>
          <w:rFonts w:ascii="Arial" w:hAnsi="Arial" w:cs="Arial"/>
          <w:sz w:val="24"/>
          <w:szCs w:val="24"/>
        </w:rPr>
        <w:t xml:space="preserve">, será feita uma descrição dos </w:t>
      </w:r>
    </w:p>
    <w:p w14:paraId="2952F919" w14:textId="4813803A" w:rsidR="007B7870" w:rsidRDefault="007B7870" w:rsidP="007B7870">
      <w:pPr>
        <w:jc w:val="both"/>
        <w:rPr>
          <w:rFonts w:ascii="Arial" w:hAnsi="Arial" w:cs="Arial"/>
          <w:sz w:val="24"/>
          <w:szCs w:val="24"/>
        </w:rPr>
      </w:pPr>
      <w:proofErr w:type="gramStart"/>
      <w:r>
        <w:rPr>
          <w:rFonts w:ascii="Arial" w:hAnsi="Arial" w:cs="Arial"/>
          <w:sz w:val="24"/>
          <w:szCs w:val="24"/>
        </w:rPr>
        <w:t>componentes</w:t>
      </w:r>
      <w:proofErr w:type="gramEnd"/>
      <w:r>
        <w:rPr>
          <w:rFonts w:ascii="Arial" w:hAnsi="Arial" w:cs="Arial"/>
          <w:sz w:val="24"/>
          <w:szCs w:val="24"/>
        </w:rPr>
        <w:t xml:space="preserve"> básicos que fazem parte de sua infraestrutura. Alguns desses componentes, possuem recursos adicionais. Porém, há quatro componentes básicos que todos os ambientes de </w:t>
      </w:r>
      <w:r w:rsidRPr="00F8186B">
        <w:rPr>
          <w:rFonts w:ascii="Arial" w:hAnsi="Arial" w:cs="Arial"/>
          <w:b/>
          <w:sz w:val="24"/>
          <w:szCs w:val="24"/>
        </w:rPr>
        <w:t>BI</w:t>
      </w:r>
      <w:r>
        <w:rPr>
          <w:rFonts w:ascii="Arial" w:hAnsi="Arial" w:cs="Arial"/>
          <w:sz w:val="24"/>
          <w:szCs w:val="24"/>
        </w:rPr>
        <w:t xml:space="preserve"> devem fornecer, descritos as seguir (Rob, 2011):</w:t>
      </w:r>
    </w:p>
    <w:p w14:paraId="2952F91A" w14:textId="77777777" w:rsidR="007B7870" w:rsidRDefault="007B7870" w:rsidP="007B7870">
      <w:pPr>
        <w:pStyle w:val="PargrafodaLista"/>
        <w:numPr>
          <w:ilvl w:val="0"/>
          <w:numId w:val="2"/>
        </w:numPr>
        <w:jc w:val="both"/>
        <w:rPr>
          <w:rFonts w:ascii="Arial" w:hAnsi="Arial" w:cs="Arial"/>
          <w:sz w:val="24"/>
          <w:szCs w:val="24"/>
        </w:rPr>
      </w:pPr>
      <w:r w:rsidRPr="00F8186B">
        <w:rPr>
          <w:rFonts w:ascii="Arial" w:hAnsi="Arial" w:cs="Arial"/>
          <w:b/>
          <w:sz w:val="24"/>
          <w:szCs w:val="24"/>
        </w:rPr>
        <w:t>Ferramentas de extração, transformação e carregamento (ETL) de dados</w:t>
      </w:r>
      <w:r>
        <w:rPr>
          <w:rFonts w:ascii="Arial" w:hAnsi="Arial" w:cs="Arial"/>
          <w:sz w:val="24"/>
          <w:szCs w:val="24"/>
        </w:rPr>
        <w:t>: esse componente é encarregado de coletar, filtrar, integrar e agregar dados operacionais a serem salvos em um armazém de dados otimizado para o suporte a decisões.</w:t>
      </w:r>
    </w:p>
    <w:p w14:paraId="2952F91B" w14:textId="77777777" w:rsidR="007B7870" w:rsidRDefault="007B7870" w:rsidP="007B7870">
      <w:pPr>
        <w:pStyle w:val="PargrafodaLista"/>
        <w:numPr>
          <w:ilvl w:val="0"/>
          <w:numId w:val="2"/>
        </w:numPr>
        <w:jc w:val="both"/>
        <w:rPr>
          <w:rFonts w:ascii="Arial" w:hAnsi="Arial" w:cs="Arial"/>
          <w:sz w:val="24"/>
          <w:szCs w:val="24"/>
        </w:rPr>
      </w:pPr>
      <w:r w:rsidRPr="00806990">
        <w:rPr>
          <w:rFonts w:ascii="Arial" w:hAnsi="Arial" w:cs="Arial"/>
          <w:b/>
          <w:sz w:val="24"/>
          <w:szCs w:val="24"/>
        </w:rPr>
        <w:t>Armazenamento de dados</w:t>
      </w:r>
      <w:r>
        <w:rPr>
          <w:rFonts w:ascii="Arial" w:hAnsi="Arial" w:cs="Arial"/>
          <w:sz w:val="24"/>
          <w:szCs w:val="24"/>
        </w:rPr>
        <w:t xml:space="preserve">: o armazém de dados é otimizado para o suporte a decisões e costuma ser representado por um </w:t>
      </w:r>
      <w:r w:rsidRPr="000E023A">
        <w:rPr>
          <w:rFonts w:ascii="Arial" w:hAnsi="Arial" w:cs="Arial"/>
          <w:i/>
          <w:sz w:val="24"/>
          <w:szCs w:val="24"/>
        </w:rPr>
        <w:t xml:space="preserve">data </w:t>
      </w:r>
      <w:proofErr w:type="spellStart"/>
      <w:r w:rsidRPr="000E023A">
        <w:rPr>
          <w:rFonts w:ascii="Arial" w:hAnsi="Arial" w:cs="Arial"/>
          <w:i/>
          <w:sz w:val="24"/>
          <w:szCs w:val="24"/>
        </w:rPr>
        <w:t>warehouse</w:t>
      </w:r>
      <w:proofErr w:type="spellEnd"/>
      <w:r>
        <w:rPr>
          <w:rFonts w:ascii="Arial" w:hAnsi="Arial" w:cs="Arial"/>
          <w:sz w:val="24"/>
          <w:szCs w:val="24"/>
        </w:rPr>
        <w:t xml:space="preserve"> ou data </w:t>
      </w:r>
      <w:proofErr w:type="spellStart"/>
      <w:r>
        <w:rPr>
          <w:rFonts w:ascii="Arial" w:hAnsi="Arial" w:cs="Arial"/>
          <w:sz w:val="24"/>
          <w:szCs w:val="24"/>
        </w:rPr>
        <w:t>mart</w:t>
      </w:r>
      <w:proofErr w:type="spellEnd"/>
      <w:r>
        <w:rPr>
          <w:rFonts w:ascii="Arial" w:hAnsi="Arial" w:cs="Arial"/>
          <w:sz w:val="24"/>
          <w:szCs w:val="24"/>
        </w:rPr>
        <w:t xml:space="preserve">. Ele contém dados de negócios extraídos de bancos de dados operacionais e de fontes externas. Esses dados são armazenados em estruturas otimizadas, com foco na velocidade de análise e consulta. </w:t>
      </w:r>
    </w:p>
    <w:p w14:paraId="2952F91C" w14:textId="77777777" w:rsidR="007B7870" w:rsidRDefault="007B7870" w:rsidP="007B7870">
      <w:pPr>
        <w:pStyle w:val="PargrafodaLista"/>
        <w:numPr>
          <w:ilvl w:val="0"/>
          <w:numId w:val="2"/>
        </w:numPr>
        <w:jc w:val="both"/>
        <w:rPr>
          <w:rFonts w:ascii="Arial" w:hAnsi="Arial" w:cs="Arial"/>
          <w:sz w:val="24"/>
          <w:szCs w:val="24"/>
        </w:rPr>
      </w:pPr>
      <w:r>
        <w:rPr>
          <w:rFonts w:ascii="Arial" w:hAnsi="Arial" w:cs="Arial"/>
          <w:sz w:val="24"/>
          <w:szCs w:val="24"/>
        </w:rPr>
        <w:t xml:space="preserve"> </w:t>
      </w:r>
      <w:r w:rsidRPr="00D851FC">
        <w:rPr>
          <w:rFonts w:ascii="Arial" w:hAnsi="Arial" w:cs="Arial"/>
          <w:b/>
          <w:sz w:val="24"/>
          <w:szCs w:val="24"/>
        </w:rPr>
        <w:t>Ferramentas de consulta e análise de dados</w:t>
      </w:r>
      <w:r>
        <w:rPr>
          <w:rFonts w:ascii="Arial" w:hAnsi="Arial" w:cs="Arial"/>
          <w:sz w:val="24"/>
          <w:szCs w:val="24"/>
        </w:rPr>
        <w:t xml:space="preserve">: esse componente executa as tarefas de recuperação, análise e mineração, utilizando os dados no armazém de dados e os modelos de análise de dados de negócio. Tal componente é utilizado pelo analista de dados para criar as consultas que acessam o banco de dados. Essa ferramenta orienta o usuário sobre quais dados selecionar e como construir um modelo de </w:t>
      </w:r>
      <w:r>
        <w:rPr>
          <w:rFonts w:ascii="Arial" w:hAnsi="Arial" w:cs="Arial"/>
          <w:sz w:val="24"/>
          <w:szCs w:val="24"/>
        </w:rPr>
        <w:lastRenderedPageBreak/>
        <w:t xml:space="preserve">dados confiáveis. Tal componente costuma aparecer na forma de uma ferramenta </w:t>
      </w:r>
      <w:r w:rsidRPr="008D3D98">
        <w:rPr>
          <w:rFonts w:ascii="Arial" w:hAnsi="Arial" w:cs="Arial"/>
          <w:b/>
          <w:sz w:val="24"/>
          <w:szCs w:val="24"/>
        </w:rPr>
        <w:t>OLAP</w:t>
      </w:r>
      <w:r>
        <w:rPr>
          <w:rFonts w:ascii="Arial" w:hAnsi="Arial" w:cs="Arial"/>
          <w:sz w:val="24"/>
          <w:szCs w:val="24"/>
        </w:rPr>
        <w:t>.</w:t>
      </w:r>
    </w:p>
    <w:p w14:paraId="2952F91D" w14:textId="77777777" w:rsidR="007B7870" w:rsidRDefault="007B7870" w:rsidP="007B7870">
      <w:pPr>
        <w:pStyle w:val="PargrafodaLista"/>
        <w:numPr>
          <w:ilvl w:val="0"/>
          <w:numId w:val="2"/>
        </w:numPr>
        <w:jc w:val="both"/>
        <w:rPr>
          <w:rFonts w:ascii="Arial" w:hAnsi="Arial" w:cs="Arial"/>
          <w:sz w:val="24"/>
          <w:szCs w:val="24"/>
        </w:rPr>
      </w:pPr>
      <w:r w:rsidRPr="00D851FC">
        <w:rPr>
          <w:rFonts w:ascii="Arial" w:hAnsi="Arial" w:cs="Arial"/>
          <w:b/>
          <w:sz w:val="24"/>
          <w:szCs w:val="24"/>
        </w:rPr>
        <w:t>Ferramentas de apresentação e visualização de dados</w:t>
      </w:r>
      <w:r>
        <w:rPr>
          <w:rFonts w:ascii="Arial" w:hAnsi="Arial" w:cs="Arial"/>
          <w:sz w:val="24"/>
          <w:szCs w:val="24"/>
        </w:rPr>
        <w:t>: esse componente é encarregado de apresentar os dados ao usuário final de várias formas. É utilizado pelo analista de dados para organizar e apesentar os dados. Essa ferramenta ajuda o usuário final a selecionar o formato de apresentação mais adequado, como relatório resumido, mapa ou gráfico.</w:t>
      </w:r>
    </w:p>
    <w:p w14:paraId="2952F91E" w14:textId="77777777" w:rsidR="007B7870" w:rsidRDefault="007B7870" w:rsidP="007B7870">
      <w:pPr>
        <w:ind w:left="360"/>
        <w:jc w:val="both"/>
        <w:rPr>
          <w:rFonts w:ascii="Arial" w:hAnsi="Arial" w:cs="Arial"/>
          <w:sz w:val="24"/>
          <w:szCs w:val="24"/>
        </w:rPr>
      </w:pPr>
      <w:r>
        <w:rPr>
          <w:rFonts w:ascii="Arial" w:hAnsi="Arial" w:cs="Arial"/>
          <w:sz w:val="24"/>
          <w:szCs w:val="24"/>
        </w:rPr>
        <w:t xml:space="preserve">Deve-se ficar atento para o fato de que, os bancos de dados de suporte a decisões tendem a ser muito grandes. Muitos chegam à faixa dos gigabytes ou </w:t>
      </w:r>
      <w:proofErr w:type="spellStart"/>
      <w:r>
        <w:rPr>
          <w:rFonts w:ascii="Arial" w:hAnsi="Arial" w:cs="Arial"/>
          <w:sz w:val="24"/>
          <w:szCs w:val="24"/>
        </w:rPr>
        <w:t>terabytes</w:t>
      </w:r>
      <w:proofErr w:type="spellEnd"/>
      <w:r>
        <w:rPr>
          <w:rFonts w:ascii="Arial" w:hAnsi="Arial" w:cs="Arial"/>
          <w:sz w:val="24"/>
          <w:szCs w:val="24"/>
        </w:rPr>
        <w:t xml:space="preserve">. Esses bancos de dados, demandam por análise sofisticada de dados e, incentivaram a criação de um novo tipo de armazém de dados. Esse armazém de dados, contém dados em formatos que facilitam sua extração, análise e a tomada de decisões. É conhecido como </w:t>
      </w:r>
      <w:r w:rsidRPr="008D3D98">
        <w:rPr>
          <w:rFonts w:ascii="Arial" w:hAnsi="Arial" w:cs="Arial"/>
          <w:i/>
          <w:sz w:val="24"/>
          <w:szCs w:val="24"/>
        </w:rPr>
        <w:t xml:space="preserve">data </w:t>
      </w:r>
      <w:proofErr w:type="spellStart"/>
      <w:r w:rsidRPr="008D3D98">
        <w:rPr>
          <w:rFonts w:ascii="Arial" w:hAnsi="Arial" w:cs="Arial"/>
          <w:i/>
          <w:sz w:val="24"/>
          <w:szCs w:val="24"/>
        </w:rPr>
        <w:t>warehouse</w:t>
      </w:r>
      <w:proofErr w:type="spellEnd"/>
      <w:r>
        <w:rPr>
          <w:rFonts w:ascii="Arial" w:hAnsi="Arial" w:cs="Arial"/>
          <w:sz w:val="24"/>
          <w:szCs w:val="24"/>
        </w:rPr>
        <w:t xml:space="preserve"> e se tornou o fundamento de uma nova geração de sistemas de tomada de decisões (Rob, 2011).</w:t>
      </w:r>
    </w:p>
    <w:p w14:paraId="2952F91F" w14:textId="77777777" w:rsidR="007B7870" w:rsidRDefault="007B7870" w:rsidP="007B7870">
      <w:pPr>
        <w:ind w:left="360"/>
        <w:jc w:val="both"/>
        <w:rPr>
          <w:rFonts w:ascii="Arial" w:hAnsi="Arial" w:cs="Arial"/>
          <w:sz w:val="24"/>
          <w:szCs w:val="24"/>
        </w:rPr>
      </w:pPr>
    </w:p>
    <w:p w14:paraId="2952F920" w14:textId="77777777" w:rsidR="007B7870" w:rsidRPr="00442E7C" w:rsidRDefault="007B7870" w:rsidP="007B7870">
      <w:pPr>
        <w:jc w:val="both"/>
        <w:rPr>
          <w:rFonts w:ascii="Arial" w:hAnsi="Arial" w:cs="Arial"/>
          <w:b/>
          <w:sz w:val="24"/>
          <w:szCs w:val="24"/>
        </w:rPr>
      </w:pPr>
      <w:r w:rsidRPr="00442E7C">
        <w:rPr>
          <w:rFonts w:ascii="Arial" w:hAnsi="Arial" w:cs="Arial"/>
          <w:b/>
          <w:sz w:val="24"/>
          <w:szCs w:val="24"/>
        </w:rPr>
        <w:t>2.2 DATA WAREHOUSE</w:t>
      </w:r>
    </w:p>
    <w:p w14:paraId="2952F921" w14:textId="77777777" w:rsidR="007B7870" w:rsidRDefault="007B7870" w:rsidP="007B7870">
      <w:pPr>
        <w:jc w:val="both"/>
        <w:rPr>
          <w:rFonts w:ascii="Arial" w:hAnsi="Arial" w:cs="Arial"/>
          <w:sz w:val="24"/>
          <w:szCs w:val="24"/>
        </w:rPr>
      </w:pPr>
      <w:r>
        <w:rPr>
          <w:rFonts w:ascii="Arial" w:hAnsi="Arial" w:cs="Arial"/>
          <w:sz w:val="24"/>
          <w:szCs w:val="24"/>
        </w:rPr>
        <w:tab/>
        <w:t xml:space="preserve">Segundo </w:t>
      </w:r>
      <w:proofErr w:type="spellStart"/>
      <w:r>
        <w:rPr>
          <w:rFonts w:ascii="Arial" w:hAnsi="Arial" w:cs="Arial"/>
          <w:sz w:val="24"/>
          <w:szCs w:val="24"/>
        </w:rPr>
        <w:t>Inmon</w:t>
      </w:r>
      <w:proofErr w:type="spellEnd"/>
      <w:r>
        <w:rPr>
          <w:rFonts w:ascii="Arial" w:hAnsi="Arial" w:cs="Arial"/>
          <w:sz w:val="24"/>
          <w:szCs w:val="24"/>
        </w:rPr>
        <w:t xml:space="preserve"> (1994), o termo </w:t>
      </w:r>
      <w:r w:rsidRPr="00775D29">
        <w:rPr>
          <w:rFonts w:ascii="Arial" w:hAnsi="Arial" w:cs="Arial"/>
          <w:b/>
          <w:i/>
          <w:sz w:val="24"/>
          <w:szCs w:val="24"/>
        </w:rPr>
        <w:t xml:space="preserve">data </w:t>
      </w:r>
      <w:proofErr w:type="spellStart"/>
      <w:r w:rsidRPr="00775D29">
        <w:rPr>
          <w:rFonts w:ascii="Arial" w:hAnsi="Arial" w:cs="Arial"/>
          <w:b/>
          <w:i/>
          <w:sz w:val="24"/>
          <w:szCs w:val="24"/>
        </w:rPr>
        <w:t>warehouse</w:t>
      </w:r>
      <w:proofErr w:type="spellEnd"/>
      <w:r>
        <w:rPr>
          <w:rFonts w:ascii="Arial" w:hAnsi="Arial" w:cs="Arial"/>
          <w:sz w:val="24"/>
          <w:szCs w:val="24"/>
        </w:rPr>
        <w:t xml:space="preserve"> é “um conjunto de dados integrado, orientado por assunto, variável no tempo e não volátil, que fornece suporte a tomada de decisões”. A seguir, será detalhado cada um desse componentes (</w:t>
      </w:r>
      <w:proofErr w:type="spellStart"/>
      <w:r>
        <w:rPr>
          <w:rFonts w:ascii="Arial" w:hAnsi="Arial" w:cs="Arial"/>
          <w:sz w:val="24"/>
          <w:szCs w:val="24"/>
        </w:rPr>
        <w:t>Inmon</w:t>
      </w:r>
      <w:proofErr w:type="spellEnd"/>
      <w:r>
        <w:rPr>
          <w:rFonts w:ascii="Arial" w:hAnsi="Arial" w:cs="Arial"/>
          <w:sz w:val="24"/>
          <w:szCs w:val="24"/>
        </w:rPr>
        <w:t>, 1994):</w:t>
      </w:r>
    </w:p>
    <w:p w14:paraId="2952F922" w14:textId="77777777" w:rsidR="007B7870" w:rsidRDefault="007B7870" w:rsidP="007B7870">
      <w:pPr>
        <w:pStyle w:val="PargrafodaLista"/>
        <w:numPr>
          <w:ilvl w:val="0"/>
          <w:numId w:val="3"/>
        </w:numPr>
        <w:jc w:val="both"/>
        <w:rPr>
          <w:rFonts w:ascii="Arial" w:hAnsi="Arial" w:cs="Arial"/>
          <w:sz w:val="24"/>
          <w:szCs w:val="24"/>
        </w:rPr>
      </w:pPr>
      <w:r w:rsidRPr="0099752F">
        <w:rPr>
          <w:rFonts w:ascii="Arial" w:hAnsi="Arial" w:cs="Arial"/>
          <w:b/>
          <w:sz w:val="24"/>
          <w:szCs w:val="24"/>
        </w:rPr>
        <w:t>Integrado</w:t>
      </w:r>
      <w:r>
        <w:rPr>
          <w:rFonts w:ascii="Arial" w:hAnsi="Arial" w:cs="Arial"/>
          <w:sz w:val="24"/>
          <w:szCs w:val="24"/>
        </w:rPr>
        <w:t xml:space="preserve">. O </w:t>
      </w:r>
      <w:r w:rsidRPr="0099752F">
        <w:rPr>
          <w:rFonts w:ascii="Arial" w:hAnsi="Arial" w:cs="Arial"/>
          <w:i/>
          <w:sz w:val="24"/>
          <w:szCs w:val="24"/>
        </w:rPr>
        <w:t xml:space="preserve">data </w:t>
      </w:r>
      <w:proofErr w:type="spellStart"/>
      <w:r w:rsidRPr="0099752F">
        <w:rPr>
          <w:rFonts w:ascii="Arial" w:hAnsi="Arial" w:cs="Arial"/>
          <w:i/>
          <w:sz w:val="24"/>
          <w:szCs w:val="24"/>
        </w:rPr>
        <w:t>warehouse</w:t>
      </w:r>
      <w:proofErr w:type="spellEnd"/>
      <w:r>
        <w:rPr>
          <w:rFonts w:ascii="Arial" w:hAnsi="Arial" w:cs="Arial"/>
          <w:sz w:val="24"/>
          <w:szCs w:val="24"/>
        </w:rPr>
        <w:t xml:space="preserve"> é um banco de dados consolidado e centralizado, que integra dados proveniente de toda a organização e de várias fontes, com diversos formatos.</w:t>
      </w:r>
    </w:p>
    <w:p w14:paraId="2952F923" w14:textId="77777777" w:rsidR="007B7870" w:rsidRDefault="007B7870" w:rsidP="007B7870">
      <w:pPr>
        <w:pStyle w:val="PargrafodaLista"/>
        <w:numPr>
          <w:ilvl w:val="0"/>
          <w:numId w:val="3"/>
        </w:numPr>
        <w:jc w:val="both"/>
        <w:rPr>
          <w:rFonts w:ascii="Arial" w:hAnsi="Arial" w:cs="Arial"/>
          <w:sz w:val="24"/>
          <w:szCs w:val="24"/>
        </w:rPr>
      </w:pPr>
      <w:r w:rsidRPr="0099752F">
        <w:rPr>
          <w:rFonts w:ascii="Arial" w:hAnsi="Arial" w:cs="Arial"/>
          <w:b/>
          <w:sz w:val="24"/>
          <w:szCs w:val="24"/>
        </w:rPr>
        <w:t>Orientado por assunto</w:t>
      </w:r>
      <w:r>
        <w:rPr>
          <w:rFonts w:ascii="Arial" w:hAnsi="Arial" w:cs="Arial"/>
          <w:sz w:val="24"/>
          <w:szCs w:val="24"/>
        </w:rPr>
        <w:t xml:space="preserve">. Os dados do </w:t>
      </w:r>
      <w:r w:rsidRPr="0099752F">
        <w:rPr>
          <w:rFonts w:ascii="Arial" w:hAnsi="Arial" w:cs="Arial"/>
          <w:i/>
          <w:sz w:val="24"/>
          <w:szCs w:val="24"/>
        </w:rPr>
        <w:t xml:space="preserve">data </w:t>
      </w:r>
      <w:proofErr w:type="spellStart"/>
      <w:r w:rsidRPr="0099752F">
        <w:rPr>
          <w:rFonts w:ascii="Arial" w:hAnsi="Arial" w:cs="Arial"/>
          <w:i/>
          <w:sz w:val="24"/>
          <w:szCs w:val="24"/>
        </w:rPr>
        <w:t>warehouse</w:t>
      </w:r>
      <w:proofErr w:type="spellEnd"/>
      <w:r>
        <w:rPr>
          <w:rFonts w:ascii="Arial" w:hAnsi="Arial" w:cs="Arial"/>
          <w:sz w:val="24"/>
          <w:szCs w:val="24"/>
        </w:rPr>
        <w:t xml:space="preserve"> são dispostos e otimizados de modo a fornecerem respostas a perguntas provenientes de diversas áreas funcionais da empresa. São organizados e resumidos por temas, contendo assuntos de interesse especifico – produtos, clientes, departamentos, regiões, promoções, e assim por diante.   </w:t>
      </w:r>
    </w:p>
    <w:p w14:paraId="2952F924" w14:textId="77777777" w:rsidR="007B7870" w:rsidRDefault="007B7870" w:rsidP="007B7870">
      <w:pPr>
        <w:pStyle w:val="PargrafodaLista"/>
        <w:numPr>
          <w:ilvl w:val="0"/>
          <w:numId w:val="3"/>
        </w:numPr>
        <w:jc w:val="both"/>
        <w:rPr>
          <w:rFonts w:ascii="Arial" w:hAnsi="Arial" w:cs="Arial"/>
          <w:sz w:val="24"/>
          <w:szCs w:val="24"/>
        </w:rPr>
      </w:pPr>
      <w:r>
        <w:rPr>
          <w:rFonts w:ascii="Arial" w:hAnsi="Arial" w:cs="Arial"/>
          <w:b/>
          <w:sz w:val="24"/>
          <w:szCs w:val="24"/>
        </w:rPr>
        <w:t>Variável no tempo</w:t>
      </w:r>
      <w:r w:rsidRPr="0099752F">
        <w:rPr>
          <w:rFonts w:ascii="Arial" w:hAnsi="Arial" w:cs="Arial"/>
          <w:sz w:val="24"/>
          <w:szCs w:val="24"/>
        </w:rPr>
        <w:t>.</w:t>
      </w:r>
      <w:r>
        <w:rPr>
          <w:rFonts w:ascii="Arial" w:hAnsi="Arial" w:cs="Arial"/>
          <w:sz w:val="24"/>
          <w:szCs w:val="24"/>
        </w:rPr>
        <w:t xml:space="preserve"> Os sistemas transacionais focam nas transações correntes, enquanto os sistemas de </w:t>
      </w:r>
      <w:r w:rsidRPr="005159E3">
        <w:rPr>
          <w:rFonts w:ascii="Arial" w:hAnsi="Arial" w:cs="Arial"/>
          <w:i/>
          <w:sz w:val="24"/>
          <w:szCs w:val="24"/>
        </w:rPr>
        <w:t xml:space="preserve">data </w:t>
      </w:r>
      <w:proofErr w:type="spellStart"/>
      <w:r w:rsidRPr="005159E3">
        <w:rPr>
          <w:rFonts w:ascii="Arial" w:hAnsi="Arial" w:cs="Arial"/>
          <w:i/>
          <w:sz w:val="24"/>
          <w:szCs w:val="24"/>
        </w:rPr>
        <w:t>warehouse</w:t>
      </w:r>
      <w:proofErr w:type="spellEnd"/>
      <w:r>
        <w:rPr>
          <w:rFonts w:ascii="Arial" w:hAnsi="Arial" w:cs="Arial"/>
          <w:sz w:val="24"/>
          <w:szCs w:val="24"/>
        </w:rPr>
        <w:t xml:space="preserve">, representam o fluxo de dados através do tempo. Ou seja, os dados são carregados periodicamente no </w:t>
      </w:r>
      <w:r w:rsidRPr="005159E3">
        <w:rPr>
          <w:rFonts w:ascii="Arial" w:hAnsi="Arial" w:cs="Arial"/>
          <w:i/>
          <w:sz w:val="24"/>
          <w:szCs w:val="24"/>
        </w:rPr>
        <w:t xml:space="preserve">data </w:t>
      </w:r>
      <w:proofErr w:type="spellStart"/>
      <w:r w:rsidRPr="005159E3">
        <w:rPr>
          <w:rFonts w:ascii="Arial" w:hAnsi="Arial" w:cs="Arial"/>
          <w:i/>
          <w:sz w:val="24"/>
          <w:szCs w:val="24"/>
        </w:rPr>
        <w:t>warehouse</w:t>
      </w:r>
      <w:proofErr w:type="spellEnd"/>
      <w:r>
        <w:rPr>
          <w:rFonts w:ascii="Arial" w:hAnsi="Arial" w:cs="Arial"/>
          <w:sz w:val="24"/>
          <w:szCs w:val="24"/>
        </w:rPr>
        <w:t xml:space="preserve">, e quando isso acontece, todas as agregações dependentes do tempo (ouse dependentes dessa carga de dados), são recalculadas. Por exemplo, se os dados de vendas da semana, são carregados no </w:t>
      </w:r>
      <w:r w:rsidRPr="005159E3">
        <w:rPr>
          <w:rFonts w:ascii="Arial" w:hAnsi="Arial" w:cs="Arial"/>
          <w:i/>
          <w:sz w:val="24"/>
          <w:szCs w:val="24"/>
        </w:rPr>
        <w:t xml:space="preserve">data </w:t>
      </w:r>
      <w:proofErr w:type="spellStart"/>
      <w:r w:rsidRPr="005159E3">
        <w:rPr>
          <w:rFonts w:ascii="Arial" w:hAnsi="Arial" w:cs="Arial"/>
          <w:i/>
          <w:sz w:val="24"/>
          <w:szCs w:val="24"/>
        </w:rPr>
        <w:t>warehouse</w:t>
      </w:r>
      <w:proofErr w:type="spellEnd"/>
      <w:r>
        <w:rPr>
          <w:rFonts w:ascii="Arial" w:hAnsi="Arial" w:cs="Arial"/>
          <w:sz w:val="24"/>
          <w:szCs w:val="24"/>
        </w:rPr>
        <w:t xml:space="preserve">, serão atualizadas todas as agregações dependentes dessa carga, ou seja, os agregados semanais, mensais, anuais e de qualquer outras periodicidade que seja dependente dessa carga. Cada conjunto de dados, ao ser carregado em um </w:t>
      </w:r>
      <w:r w:rsidRPr="00277398">
        <w:rPr>
          <w:rFonts w:ascii="Arial" w:hAnsi="Arial" w:cs="Arial"/>
          <w:i/>
          <w:sz w:val="24"/>
          <w:szCs w:val="24"/>
        </w:rPr>
        <w:t xml:space="preserve">data </w:t>
      </w:r>
      <w:proofErr w:type="spellStart"/>
      <w:r w:rsidRPr="00277398">
        <w:rPr>
          <w:rFonts w:ascii="Arial" w:hAnsi="Arial" w:cs="Arial"/>
          <w:i/>
          <w:sz w:val="24"/>
          <w:szCs w:val="24"/>
        </w:rPr>
        <w:t>warehouse</w:t>
      </w:r>
      <w:proofErr w:type="spellEnd"/>
      <w:r>
        <w:rPr>
          <w:rFonts w:ascii="Arial" w:hAnsi="Arial" w:cs="Arial"/>
          <w:sz w:val="24"/>
          <w:szCs w:val="24"/>
        </w:rPr>
        <w:t xml:space="preserve">, fica vinculado a um rótulo temporal que o identifica dentre os demais. Cada rótulo temporal, fica portanto, associado a uma visão instantânea e sumarizada dos dados operacionais que corresponde ao momento de carga do </w:t>
      </w:r>
      <w:r w:rsidRPr="00277398">
        <w:rPr>
          <w:rFonts w:ascii="Arial" w:hAnsi="Arial" w:cs="Arial"/>
          <w:i/>
          <w:sz w:val="24"/>
          <w:szCs w:val="24"/>
        </w:rPr>
        <w:t xml:space="preserve">data </w:t>
      </w:r>
      <w:proofErr w:type="spellStart"/>
      <w:r w:rsidRPr="00277398">
        <w:rPr>
          <w:rFonts w:ascii="Arial" w:hAnsi="Arial" w:cs="Arial"/>
          <w:i/>
          <w:sz w:val="24"/>
          <w:szCs w:val="24"/>
        </w:rPr>
        <w:t>warehouse</w:t>
      </w:r>
      <w:proofErr w:type="spellEnd"/>
      <w:r>
        <w:rPr>
          <w:rFonts w:ascii="Arial" w:hAnsi="Arial" w:cs="Arial"/>
          <w:sz w:val="24"/>
          <w:szCs w:val="24"/>
        </w:rPr>
        <w:t xml:space="preserve">. Dessa forma, na medida que o </w:t>
      </w:r>
      <w:r>
        <w:rPr>
          <w:rFonts w:ascii="Arial" w:hAnsi="Arial" w:cs="Arial"/>
          <w:sz w:val="24"/>
          <w:szCs w:val="24"/>
        </w:rPr>
        <w:lastRenderedPageBreak/>
        <w:t xml:space="preserve">data </w:t>
      </w:r>
      <w:proofErr w:type="spellStart"/>
      <w:r>
        <w:rPr>
          <w:rFonts w:ascii="Arial" w:hAnsi="Arial" w:cs="Arial"/>
          <w:sz w:val="24"/>
          <w:szCs w:val="24"/>
        </w:rPr>
        <w:t>warehouse</w:t>
      </w:r>
      <w:proofErr w:type="spellEnd"/>
      <w:r>
        <w:rPr>
          <w:rFonts w:ascii="Arial" w:hAnsi="Arial" w:cs="Arial"/>
          <w:sz w:val="24"/>
          <w:szCs w:val="24"/>
        </w:rPr>
        <w:t xml:space="preserve"> vai sendo carregado com tais visões, pode-se realizar análise de tendências a partir dos dados. </w:t>
      </w:r>
    </w:p>
    <w:p w14:paraId="2952F925" w14:textId="77777777" w:rsidR="007B7870" w:rsidRDefault="007B7870" w:rsidP="007B7870">
      <w:pPr>
        <w:pStyle w:val="PargrafodaLista"/>
        <w:numPr>
          <w:ilvl w:val="0"/>
          <w:numId w:val="3"/>
        </w:numPr>
        <w:jc w:val="both"/>
        <w:rPr>
          <w:rFonts w:ascii="Arial" w:hAnsi="Arial" w:cs="Arial"/>
          <w:sz w:val="24"/>
          <w:szCs w:val="24"/>
        </w:rPr>
      </w:pPr>
      <w:r w:rsidRPr="007E23D3">
        <w:rPr>
          <w:rFonts w:ascii="Arial" w:hAnsi="Arial" w:cs="Arial"/>
          <w:b/>
          <w:sz w:val="24"/>
          <w:szCs w:val="24"/>
        </w:rPr>
        <w:t>Não volátil</w:t>
      </w:r>
      <w:r>
        <w:rPr>
          <w:rFonts w:ascii="Arial" w:hAnsi="Arial" w:cs="Arial"/>
          <w:sz w:val="24"/>
          <w:szCs w:val="24"/>
        </w:rPr>
        <w:t xml:space="preserve">. Uma vez inserido um dado no </w:t>
      </w:r>
      <w:r w:rsidRPr="00B7065D">
        <w:rPr>
          <w:rFonts w:ascii="Arial" w:hAnsi="Arial" w:cs="Arial"/>
          <w:i/>
          <w:sz w:val="24"/>
          <w:szCs w:val="24"/>
        </w:rPr>
        <w:t xml:space="preserve">data </w:t>
      </w:r>
      <w:proofErr w:type="spellStart"/>
      <w:r w:rsidRPr="00B7065D">
        <w:rPr>
          <w:rFonts w:ascii="Arial" w:hAnsi="Arial" w:cs="Arial"/>
          <w:i/>
          <w:sz w:val="24"/>
          <w:szCs w:val="24"/>
        </w:rPr>
        <w:t>warehouse</w:t>
      </w:r>
      <w:proofErr w:type="spellEnd"/>
      <w:r>
        <w:rPr>
          <w:rFonts w:ascii="Arial" w:hAnsi="Arial" w:cs="Arial"/>
          <w:sz w:val="24"/>
          <w:szCs w:val="24"/>
        </w:rPr>
        <w:t xml:space="preserve">, ele nunca será removido. Uma vez que ele representa o histórico da empresa. Por este fato, o </w:t>
      </w:r>
      <w:r w:rsidRPr="00B7065D">
        <w:rPr>
          <w:rFonts w:ascii="Arial" w:hAnsi="Arial" w:cs="Arial"/>
          <w:i/>
          <w:sz w:val="24"/>
          <w:szCs w:val="24"/>
        </w:rPr>
        <w:t xml:space="preserve">data </w:t>
      </w:r>
      <w:proofErr w:type="spellStart"/>
      <w:r w:rsidRPr="00B7065D">
        <w:rPr>
          <w:rFonts w:ascii="Arial" w:hAnsi="Arial" w:cs="Arial"/>
          <w:i/>
          <w:sz w:val="24"/>
          <w:szCs w:val="24"/>
        </w:rPr>
        <w:t>warehouse</w:t>
      </w:r>
      <w:proofErr w:type="spellEnd"/>
      <w:r>
        <w:rPr>
          <w:rFonts w:ascii="Arial" w:hAnsi="Arial" w:cs="Arial"/>
          <w:sz w:val="24"/>
          <w:szCs w:val="24"/>
        </w:rPr>
        <w:t xml:space="preserve"> está sempre crescendo. Portanto, o SGBD, que dá suporte a ele, deve ser capaz de suportar vários gigabytes de dados, ou até mesmo </w:t>
      </w:r>
      <w:proofErr w:type="spellStart"/>
      <w:r>
        <w:rPr>
          <w:rFonts w:ascii="Arial" w:hAnsi="Arial" w:cs="Arial"/>
          <w:sz w:val="24"/>
          <w:szCs w:val="24"/>
        </w:rPr>
        <w:t>tera</w:t>
      </w:r>
      <w:proofErr w:type="spellEnd"/>
      <w:r>
        <w:rPr>
          <w:rFonts w:ascii="Arial" w:hAnsi="Arial" w:cs="Arial"/>
          <w:sz w:val="24"/>
          <w:szCs w:val="24"/>
        </w:rPr>
        <w:t xml:space="preserve">-bytes, operando com hardware com diversos processadores. </w:t>
      </w:r>
    </w:p>
    <w:p w14:paraId="2952F926" w14:textId="77777777" w:rsidR="007B7870" w:rsidRDefault="007B7870" w:rsidP="007B7870">
      <w:pPr>
        <w:jc w:val="both"/>
        <w:rPr>
          <w:rFonts w:ascii="Arial" w:hAnsi="Arial" w:cs="Arial"/>
          <w:sz w:val="24"/>
          <w:szCs w:val="24"/>
        </w:rPr>
      </w:pPr>
    </w:p>
    <w:p w14:paraId="2952F927" w14:textId="033B251F" w:rsidR="007B7870" w:rsidRDefault="007B7870" w:rsidP="007B7870">
      <w:pPr>
        <w:jc w:val="both"/>
        <w:rPr>
          <w:rFonts w:ascii="Arial" w:hAnsi="Arial" w:cs="Arial"/>
          <w:sz w:val="24"/>
          <w:szCs w:val="24"/>
        </w:rPr>
      </w:pPr>
      <w:r>
        <w:rPr>
          <w:rFonts w:ascii="Arial" w:hAnsi="Arial" w:cs="Arial"/>
          <w:sz w:val="24"/>
          <w:szCs w:val="24"/>
        </w:rPr>
        <w:tab/>
        <w:t xml:space="preserve">Resumindo, o </w:t>
      </w:r>
      <w:r w:rsidRPr="00D540D1">
        <w:rPr>
          <w:rFonts w:ascii="Arial" w:hAnsi="Arial" w:cs="Arial"/>
          <w:i/>
          <w:sz w:val="24"/>
          <w:szCs w:val="24"/>
        </w:rPr>
        <w:t xml:space="preserve">data </w:t>
      </w:r>
      <w:proofErr w:type="spellStart"/>
      <w:r w:rsidRPr="00D540D1">
        <w:rPr>
          <w:rFonts w:ascii="Arial" w:hAnsi="Arial" w:cs="Arial"/>
          <w:i/>
          <w:sz w:val="24"/>
          <w:szCs w:val="24"/>
        </w:rPr>
        <w:t>warehouse</w:t>
      </w:r>
      <w:proofErr w:type="spellEnd"/>
      <w:r>
        <w:rPr>
          <w:rFonts w:ascii="Arial" w:hAnsi="Arial" w:cs="Arial"/>
          <w:sz w:val="24"/>
          <w:szCs w:val="24"/>
        </w:rPr>
        <w:t xml:space="preserve"> é um </w:t>
      </w:r>
      <w:r w:rsidR="006E3405">
        <w:rPr>
          <w:rFonts w:ascii="Arial" w:hAnsi="Arial" w:cs="Arial"/>
          <w:sz w:val="24"/>
          <w:szCs w:val="24"/>
        </w:rPr>
        <w:t xml:space="preserve">repositório </w:t>
      </w:r>
      <w:r>
        <w:rPr>
          <w:rFonts w:ascii="Arial" w:hAnsi="Arial" w:cs="Arial"/>
          <w:sz w:val="24"/>
          <w:szCs w:val="24"/>
        </w:rPr>
        <w:t>de dados semanticamente consistente, que serve como uma implementação física de um modelo de dados de apoio a decisões. Ele armazena as informações que uma empresa necessita para tomar decisões (</w:t>
      </w:r>
      <w:proofErr w:type="spellStart"/>
      <w:r>
        <w:rPr>
          <w:rFonts w:ascii="Arial" w:hAnsi="Arial" w:cs="Arial"/>
          <w:sz w:val="24"/>
          <w:szCs w:val="24"/>
        </w:rPr>
        <w:t>Han</w:t>
      </w:r>
      <w:proofErr w:type="spellEnd"/>
      <w:r w:rsidR="00260AF3">
        <w:rPr>
          <w:rFonts w:ascii="Arial" w:hAnsi="Arial" w:cs="Arial"/>
          <w:sz w:val="24"/>
          <w:szCs w:val="24"/>
        </w:rPr>
        <w:t xml:space="preserve"> &amp; </w:t>
      </w:r>
      <w:proofErr w:type="spellStart"/>
      <w:r w:rsidR="00260AF3">
        <w:rPr>
          <w:rFonts w:ascii="Arial" w:hAnsi="Arial" w:cs="Arial"/>
          <w:sz w:val="24"/>
          <w:szCs w:val="24"/>
        </w:rPr>
        <w:t>Kamber</w:t>
      </w:r>
      <w:proofErr w:type="spellEnd"/>
      <w:r>
        <w:rPr>
          <w:rFonts w:ascii="Arial" w:hAnsi="Arial" w:cs="Arial"/>
          <w:sz w:val="24"/>
          <w:szCs w:val="24"/>
        </w:rPr>
        <w:t xml:space="preserve">, 2011). Normalmente é um banco de dados apenas de leitura, otimizado para processamento de análises e consultas. Em geral, os dados são extraídos de diversas fontes e, em seguida, transformados e integrados, antes de serem carregados no </w:t>
      </w:r>
      <w:r w:rsidRPr="00D540D1">
        <w:rPr>
          <w:rFonts w:ascii="Arial" w:hAnsi="Arial" w:cs="Arial"/>
          <w:i/>
          <w:sz w:val="24"/>
          <w:szCs w:val="24"/>
        </w:rPr>
        <w:t xml:space="preserve">data </w:t>
      </w:r>
      <w:proofErr w:type="spellStart"/>
      <w:r w:rsidRPr="00D540D1">
        <w:rPr>
          <w:rFonts w:ascii="Arial" w:hAnsi="Arial" w:cs="Arial"/>
          <w:i/>
          <w:sz w:val="24"/>
          <w:szCs w:val="24"/>
        </w:rPr>
        <w:t>warehouse</w:t>
      </w:r>
      <w:proofErr w:type="spellEnd"/>
      <w:r>
        <w:rPr>
          <w:rFonts w:ascii="Arial" w:hAnsi="Arial" w:cs="Arial"/>
          <w:sz w:val="24"/>
          <w:szCs w:val="24"/>
        </w:rPr>
        <w:t xml:space="preserve"> (</w:t>
      </w:r>
      <w:proofErr w:type="spellStart"/>
      <w:r>
        <w:rPr>
          <w:rFonts w:ascii="Arial" w:hAnsi="Arial" w:cs="Arial"/>
          <w:sz w:val="24"/>
          <w:szCs w:val="24"/>
        </w:rPr>
        <w:t>Inmon</w:t>
      </w:r>
      <w:proofErr w:type="spellEnd"/>
      <w:r>
        <w:rPr>
          <w:rFonts w:ascii="Arial" w:hAnsi="Arial" w:cs="Arial"/>
          <w:sz w:val="24"/>
          <w:szCs w:val="24"/>
        </w:rPr>
        <w:t xml:space="preserve">, 1994). A Figura 2.2 ilustra como o data </w:t>
      </w:r>
      <w:proofErr w:type="spellStart"/>
      <w:r>
        <w:rPr>
          <w:rFonts w:ascii="Arial" w:hAnsi="Arial" w:cs="Arial"/>
          <w:sz w:val="24"/>
          <w:szCs w:val="24"/>
        </w:rPr>
        <w:t>warehouse</w:t>
      </w:r>
      <w:proofErr w:type="spellEnd"/>
      <w:r>
        <w:rPr>
          <w:rFonts w:ascii="Arial" w:hAnsi="Arial" w:cs="Arial"/>
          <w:sz w:val="24"/>
          <w:szCs w:val="24"/>
        </w:rPr>
        <w:t xml:space="preserve"> é criado a partir dos dados contidos em um banco operacional.</w:t>
      </w:r>
    </w:p>
    <w:p w14:paraId="2952F928" w14:textId="77777777" w:rsidR="007B7870" w:rsidRDefault="007B7870" w:rsidP="007B7870">
      <w:pPr>
        <w:jc w:val="both"/>
        <w:rPr>
          <w:rFonts w:ascii="Arial" w:hAnsi="Arial" w:cs="Arial"/>
          <w:sz w:val="24"/>
          <w:szCs w:val="24"/>
        </w:rPr>
      </w:pPr>
    </w:p>
    <w:p w14:paraId="2952F929" w14:textId="77777777" w:rsidR="00D07580" w:rsidRPr="00D07580" w:rsidRDefault="007B7870" w:rsidP="00D131FD">
      <w:pPr>
        <w:autoSpaceDE w:val="0"/>
        <w:autoSpaceDN w:val="0"/>
        <w:adjustRightInd w:val="0"/>
        <w:spacing w:line="240" w:lineRule="auto"/>
        <w:jc w:val="both"/>
        <w:rPr>
          <w:rFonts w:ascii="Arial" w:hAnsi="Arial" w:cs="Arial"/>
          <w:sz w:val="24"/>
          <w:szCs w:val="24"/>
        </w:rPr>
      </w:pPr>
      <w:r w:rsidRPr="00D1199E">
        <w:rPr>
          <w:rFonts w:ascii="Arial" w:hAnsi="Arial" w:cs="Arial"/>
          <w:b/>
          <w:sz w:val="24"/>
          <w:szCs w:val="24"/>
        </w:rPr>
        <w:t>Figura 2.2</w:t>
      </w:r>
      <w:r>
        <w:rPr>
          <w:rFonts w:ascii="Arial" w:hAnsi="Arial" w:cs="Arial"/>
          <w:sz w:val="24"/>
          <w:szCs w:val="24"/>
        </w:rPr>
        <w:t xml:space="preserve">. Criação de um </w:t>
      </w:r>
      <w:r w:rsidRPr="005D73BE">
        <w:rPr>
          <w:rFonts w:ascii="Arial" w:hAnsi="Arial" w:cs="Arial"/>
          <w:b/>
          <w:sz w:val="24"/>
          <w:szCs w:val="24"/>
        </w:rPr>
        <w:t xml:space="preserve">data </w:t>
      </w:r>
      <w:proofErr w:type="spellStart"/>
      <w:r w:rsidRPr="005D73BE">
        <w:rPr>
          <w:rFonts w:ascii="Arial" w:hAnsi="Arial" w:cs="Arial"/>
          <w:b/>
          <w:sz w:val="24"/>
          <w:szCs w:val="24"/>
        </w:rPr>
        <w:t>warehouse</w:t>
      </w:r>
      <w:proofErr w:type="spellEnd"/>
      <w:r>
        <w:rPr>
          <w:rFonts w:ascii="Arial" w:hAnsi="Arial" w:cs="Arial"/>
          <w:sz w:val="24"/>
          <w:szCs w:val="24"/>
        </w:rPr>
        <w:t xml:space="preserve">. </w:t>
      </w:r>
      <w:r w:rsidRPr="0097757F">
        <w:rPr>
          <w:rFonts w:ascii="Arial" w:hAnsi="Arial" w:cs="Arial"/>
          <w:b/>
          <w:sz w:val="24"/>
          <w:szCs w:val="24"/>
        </w:rPr>
        <w:t>Fonte</w:t>
      </w:r>
      <w:r>
        <w:rPr>
          <w:rFonts w:ascii="Arial" w:hAnsi="Arial" w:cs="Arial"/>
          <w:sz w:val="24"/>
          <w:szCs w:val="24"/>
        </w:rPr>
        <w:t xml:space="preserve">: </w:t>
      </w:r>
      <w:r w:rsidR="00D07580" w:rsidRPr="00D07580">
        <w:rPr>
          <w:rFonts w:ascii="Arial" w:hAnsi="Arial" w:cs="Arial"/>
          <w:sz w:val="24"/>
          <w:szCs w:val="24"/>
        </w:rPr>
        <w:t xml:space="preserve">Rob, Peter; Coronel, Carlos. </w:t>
      </w:r>
      <w:r w:rsidR="00D07580" w:rsidRPr="00587BE5">
        <w:rPr>
          <w:rFonts w:ascii="Arial" w:hAnsi="Arial" w:cs="Arial"/>
          <w:sz w:val="24"/>
          <w:szCs w:val="24"/>
          <w:lang w:val="en-US"/>
        </w:rPr>
        <w:t xml:space="preserve">Database Systems: Design, Implementation, and Management by Peter Rob and Carlos Coronel 8th Edtion. </w:t>
      </w:r>
      <w:r w:rsidR="00D07580" w:rsidRPr="00D07580">
        <w:rPr>
          <w:rFonts w:ascii="Arial" w:hAnsi="Arial" w:cs="Arial"/>
          <w:sz w:val="24"/>
          <w:szCs w:val="24"/>
        </w:rPr>
        <w:t xml:space="preserve">Thomson </w:t>
      </w:r>
      <w:proofErr w:type="spellStart"/>
      <w:r w:rsidR="00D07580" w:rsidRPr="00D07580">
        <w:rPr>
          <w:rFonts w:ascii="Arial" w:hAnsi="Arial" w:cs="Arial"/>
          <w:sz w:val="24"/>
          <w:szCs w:val="24"/>
        </w:rPr>
        <w:t>Place</w:t>
      </w:r>
      <w:proofErr w:type="spellEnd"/>
      <w:r w:rsidR="00D07580" w:rsidRPr="00D07580">
        <w:rPr>
          <w:rFonts w:ascii="Arial" w:hAnsi="Arial" w:cs="Arial"/>
          <w:sz w:val="24"/>
          <w:szCs w:val="24"/>
        </w:rPr>
        <w:t>, Boston, Massachusetts, 2009.</w:t>
      </w:r>
    </w:p>
    <w:p w14:paraId="2952F92A" w14:textId="77777777" w:rsidR="007B7870" w:rsidRDefault="00D131FD" w:rsidP="007B7870">
      <w:pPr>
        <w:jc w:val="both"/>
        <w:rPr>
          <w:rFonts w:ascii="Arial" w:hAnsi="Arial" w:cs="Arial"/>
          <w:sz w:val="24"/>
          <w:szCs w:val="24"/>
        </w:rPr>
      </w:pPr>
      <w:r w:rsidRPr="00D131FD">
        <w:rPr>
          <w:rFonts w:ascii="Arial" w:hAnsi="Arial" w:cs="Arial"/>
          <w:noProof/>
          <w:sz w:val="24"/>
          <w:szCs w:val="24"/>
          <w:lang w:eastAsia="pt-BR"/>
        </w:rPr>
        <mc:AlternateContent>
          <mc:Choice Requires="wps">
            <w:drawing>
              <wp:anchor distT="45720" distB="45720" distL="114300" distR="114300" simplePos="0" relativeHeight="251665408" behindDoc="0" locked="0" layoutInCell="1" allowOverlap="1" wp14:anchorId="2952FA1A" wp14:editId="2952FA1B">
                <wp:simplePos x="0" y="0"/>
                <wp:positionH relativeFrom="column">
                  <wp:posOffset>529590</wp:posOffset>
                </wp:positionH>
                <wp:positionV relativeFrom="paragraph">
                  <wp:posOffset>13335</wp:posOffset>
                </wp:positionV>
                <wp:extent cx="4438650" cy="3533775"/>
                <wp:effectExtent l="0" t="0" r="0" b="9525"/>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3533775"/>
                        </a:xfrm>
                        <a:prstGeom prst="rect">
                          <a:avLst/>
                        </a:prstGeom>
                        <a:solidFill>
                          <a:srgbClr val="FFFFFF"/>
                        </a:solidFill>
                        <a:ln w="9525">
                          <a:noFill/>
                          <a:miter lim="800000"/>
                          <a:headEnd/>
                          <a:tailEnd/>
                        </a:ln>
                      </wps:spPr>
                      <wps:txbx>
                        <w:txbxContent>
                          <w:p w14:paraId="2952FA39" w14:textId="77777777" w:rsidR="00D131FD" w:rsidRDefault="00D131FD">
                            <w:r>
                              <w:rPr>
                                <w:noProof/>
                                <w:lang w:eastAsia="pt-BR"/>
                              </w:rPr>
                              <w:drawing>
                                <wp:inline distT="0" distB="0" distL="0" distR="0" wp14:anchorId="2952FA48" wp14:editId="2952FA49">
                                  <wp:extent cx="4371975" cy="34480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1975" cy="34480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1.7pt;margin-top:1.05pt;width:349.5pt;height:278.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o9JwIAACkEAAAOAAAAZHJzL2Uyb0RvYy54bWysU9tu2zAMfR+wfxD0vjjXJjXiFF26DAO6&#10;C9DuA2hZjoVJoicpsbOvHyWnWba9DfODQJrk0eEhtb7rjWZH6bxCW/DJaMyZtAIrZfcF//q8e7Pi&#10;zAewFWi0suAn6fnd5vWrddfmcooN6ko6RiDW511b8CaENs8yLxppwI+wlZaCNToDgVy3zyoHHaEb&#10;nU3H45usQ1e1DoX0nv4+DEG+Sfh1LUX4XNdeBqYLTtxCOl06y3hmmzXkewdto8SZBvwDCwPK0qUX&#10;qAcIwA5O/QVllHDosQ4jgSbDulZCph6om8n4j26eGmhl6oXE8e1FJv//YMWn4xfHVFXwGWcWDI1o&#10;C6oHVkn2LPuAbBo16lqfU+pTS8mhf4s9zTr169tHFN88s7htwO7lvXPYNRIq4jiJldlV6YDjI0jZ&#10;fcSKLoNDwATU185EAUkSRug0q9NlPsSDCfo5n89WNwsKCYrNFrPZcrlId0D+Ut46H95LNCwaBXe0&#10;AAkejo8+RDqQv6TE2zxqVe2U1slx+3KrHTsCLcsufWf039K0ZV3BbxfTRUK2GOvTHhkVaJm1MgVf&#10;jeMXyyGPcryzVbIDKD3YxETbsz5RkkGc0Jd9GsdF9hKrEwnmcNhdemtkNOh+cNbR3hbcfz+Ak5zp&#10;D5ZEv53M53HRkzNfLKfkuOtIeR0BKwiq4IGzwdyG9DgibYv3NJxaJdniFAcmZ8q0j0nN89uJC3/t&#10;p6xfL3zzEwAA//8DAFBLAwQUAAYACAAAACEAr9C9It0AAAAIAQAADwAAAGRycy9kb3ducmV2Lnht&#10;bEyPzU7DMBCE70i8g7VIXBB1GpofQpwKkEBcW/oAm3ibRMTrKHab9O0xJ3oczWjmm3K7mEGcaXK9&#10;ZQXrVQSCuLG651bB4fvjMQfhPLLGwTIpuJCDbXV7U2Kh7cw7Ou99K0IJuwIVdN6PhZSu6cigW9mR&#10;OHhHOxn0QU6t1BPOodwMMo6iVBrsOSx0ONJ7R83P/mQUHL/mh+R5rj/9Idtt0jfss9pelLq/W15f&#10;QHha/H8Y/vADOlSBqbYn1k4MCvKnTUgqiNcggp3lcdC1giTJU5BVKa8PVL8AAAD//wMAUEsBAi0A&#10;FAAGAAgAAAAhALaDOJL+AAAA4QEAABMAAAAAAAAAAAAAAAAAAAAAAFtDb250ZW50X1R5cGVzXS54&#10;bWxQSwECLQAUAAYACAAAACEAOP0h/9YAAACUAQAACwAAAAAAAAAAAAAAAAAvAQAAX3JlbHMvLnJl&#10;bHNQSwECLQAUAAYACAAAACEAMHDKPScCAAApBAAADgAAAAAAAAAAAAAAAAAuAgAAZHJzL2Uyb0Rv&#10;Yy54bWxQSwECLQAUAAYACAAAACEAr9C9It0AAAAIAQAADwAAAAAAAAAAAAAAAACBBAAAZHJzL2Rv&#10;d25yZXYueG1sUEsFBgAAAAAEAAQA8wAAAIsFAAAAAA==&#10;" stroked="f">
                <v:textbox>
                  <w:txbxContent>
                    <w:p w:rsidR="00D131FD" w:rsidRDefault="00D131FD">
                      <w:r>
                        <w:rPr>
                          <w:noProof/>
                          <w:lang w:eastAsia="pt-BR"/>
                        </w:rPr>
                        <w:drawing>
                          <wp:inline distT="0" distB="0" distL="0" distR="0" wp14:anchorId="531EDD27" wp14:editId="44E30D73">
                            <wp:extent cx="4371975" cy="34480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1975" cy="3448050"/>
                                    </a:xfrm>
                                    <a:prstGeom prst="rect">
                                      <a:avLst/>
                                    </a:prstGeom>
                                  </pic:spPr>
                                </pic:pic>
                              </a:graphicData>
                            </a:graphic>
                          </wp:inline>
                        </w:drawing>
                      </w:r>
                    </w:p>
                  </w:txbxContent>
                </v:textbox>
                <w10:wrap type="square"/>
              </v:shape>
            </w:pict>
          </mc:Fallback>
        </mc:AlternateContent>
      </w:r>
    </w:p>
    <w:p w14:paraId="2952F92B" w14:textId="77777777" w:rsidR="00260D7F" w:rsidRDefault="00260D7F" w:rsidP="007B7870">
      <w:pPr>
        <w:jc w:val="both"/>
        <w:rPr>
          <w:rFonts w:ascii="Arial" w:hAnsi="Arial" w:cs="Arial"/>
          <w:sz w:val="24"/>
          <w:szCs w:val="24"/>
        </w:rPr>
      </w:pPr>
    </w:p>
    <w:p w14:paraId="2952F92C" w14:textId="77777777" w:rsidR="00260D7F" w:rsidRDefault="00260D7F" w:rsidP="007B7870">
      <w:pPr>
        <w:jc w:val="both"/>
        <w:rPr>
          <w:rFonts w:ascii="Arial" w:hAnsi="Arial" w:cs="Arial"/>
          <w:sz w:val="24"/>
          <w:szCs w:val="24"/>
        </w:rPr>
      </w:pPr>
    </w:p>
    <w:p w14:paraId="2952F92D" w14:textId="77777777" w:rsidR="00260D7F" w:rsidRDefault="00260D7F" w:rsidP="007B7870">
      <w:pPr>
        <w:jc w:val="both"/>
        <w:rPr>
          <w:rFonts w:ascii="Arial" w:hAnsi="Arial" w:cs="Arial"/>
          <w:sz w:val="24"/>
          <w:szCs w:val="24"/>
        </w:rPr>
      </w:pPr>
    </w:p>
    <w:p w14:paraId="2952F92E" w14:textId="77777777" w:rsidR="00260D7F" w:rsidRDefault="00260D7F" w:rsidP="007B7870">
      <w:pPr>
        <w:jc w:val="both"/>
        <w:rPr>
          <w:rFonts w:ascii="Arial" w:hAnsi="Arial" w:cs="Arial"/>
          <w:sz w:val="24"/>
          <w:szCs w:val="24"/>
        </w:rPr>
      </w:pPr>
    </w:p>
    <w:p w14:paraId="2952F92F" w14:textId="77777777" w:rsidR="00260D7F" w:rsidRDefault="00260D7F" w:rsidP="007B7870">
      <w:pPr>
        <w:jc w:val="both"/>
        <w:rPr>
          <w:rFonts w:ascii="Arial" w:hAnsi="Arial" w:cs="Arial"/>
          <w:sz w:val="24"/>
          <w:szCs w:val="24"/>
        </w:rPr>
      </w:pPr>
    </w:p>
    <w:p w14:paraId="2952F930" w14:textId="77777777" w:rsidR="00260D7F" w:rsidRDefault="00260D7F" w:rsidP="007B7870">
      <w:pPr>
        <w:jc w:val="both"/>
        <w:rPr>
          <w:rFonts w:ascii="Arial" w:hAnsi="Arial" w:cs="Arial"/>
          <w:sz w:val="24"/>
          <w:szCs w:val="24"/>
        </w:rPr>
      </w:pPr>
    </w:p>
    <w:p w14:paraId="2952F931" w14:textId="77777777" w:rsidR="00260D7F" w:rsidRDefault="00260D7F" w:rsidP="007B7870">
      <w:pPr>
        <w:jc w:val="both"/>
        <w:rPr>
          <w:rFonts w:ascii="Arial" w:hAnsi="Arial" w:cs="Arial"/>
          <w:sz w:val="24"/>
          <w:szCs w:val="24"/>
        </w:rPr>
      </w:pPr>
    </w:p>
    <w:p w14:paraId="2952F932" w14:textId="77777777" w:rsidR="00260D7F" w:rsidRDefault="00260D7F" w:rsidP="007B7870">
      <w:pPr>
        <w:jc w:val="both"/>
        <w:rPr>
          <w:rFonts w:ascii="Arial" w:hAnsi="Arial" w:cs="Arial"/>
          <w:sz w:val="24"/>
          <w:szCs w:val="24"/>
        </w:rPr>
      </w:pPr>
    </w:p>
    <w:p w14:paraId="2952F933" w14:textId="77777777" w:rsidR="00D131FD" w:rsidRDefault="00D131FD" w:rsidP="007B7870">
      <w:pPr>
        <w:jc w:val="both"/>
        <w:rPr>
          <w:rFonts w:ascii="Arial" w:hAnsi="Arial" w:cs="Arial"/>
          <w:sz w:val="24"/>
          <w:szCs w:val="24"/>
        </w:rPr>
      </w:pPr>
    </w:p>
    <w:p w14:paraId="2952F934" w14:textId="77777777" w:rsidR="00D131FD" w:rsidRDefault="00D131FD" w:rsidP="007B7870">
      <w:pPr>
        <w:jc w:val="both"/>
        <w:rPr>
          <w:rFonts w:ascii="Arial" w:hAnsi="Arial" w:cs="Arial"/>
          <w:sz w:val="24"/>
          <w:szCs w:val="24"/>
        </w:rPr>
      </w:pPr>
    </w:p>
    <w:p w14:paraId="2952F935" w14:textId="77777777" w:rsidR="00D131FD" w:rsidRDefault="00D131FD" w:rsidP="007B7870">
      <w:pPr>
        <w:jc w:val="both"/>
        <w:rPr>
          <w:rFonts w:ascii="Arial" w:hAnsi="Arial" w:cs="Arial"/>
          <w:sz w:val="24"/>
          <w:szCs w:val="24"/>
        </w:rPr>
      </w:pPr>
    </w:p>
    <w:p w14:paraId="2952F936" w14:textId="77777777" w:rsidR="00260D7F" w:rsidRDefault="00260D7F" w:rsidP="007B7870">
      <w:pPr>
        <w:jc w:val="both"/>
        <w:rPr>
          <w:rFonts w:ascii="Arial" w:hAnsi="Arial" w:cs="Arial"/>
          <w:sz w:val="24"/>
          <w:szCs w:val="24"/>
        </w:rPr>
      </w:pPr>
    </w:p>
    <w:p w14:paraId="2952F937" w14:textId="77777777" w:rsidR="00D131FD" w:rsidRDefault="00D131FD" w:rsidP="007B7870">
      <w:pPr>
        <w:jc w:val="both"/>
        <w:rPr>
          <w:rFonts w:ascii="Arial" w:hAnsi="Arial" w:cs="Arial"/>
          <w:b/>
          <w:sz w:val="24"/>
          <w:szCs w:val="24"/>
        </w:rPr>
      </w:pPr>
    </w:p>
    <w:p w14:paraId="2952F938" w14:textId="77777777" w:rsidR="00D131FD" w:rsidRDefault="00D131FD" w:rsidP="007B7870">
      <w:pPr>
        <w:jc w:val="both"/>
        <w:rPr>
          <w:rFonts w:ascii="Arial" w:hAnsi="Arial" w:cs="Arial"/>
          <w:b/>
          <w:sz w:val="24"/>
          <w:szCs w:val="24"/>
        </w:rPr>
      </w:pPr>
    </w:p>
    <w:p w14:paraId="2952F939" w14:textId="77777777" w:rsidR="007B7870" w:rsidRPr="00723675" w:rsidRDefault="007B7870" w:rsidP="007B7870">
      <w:pPr>
        <w:jc w:val="both"/>
        <w:rPr>
          <w:rFonts w:ascii="Arial" w:hAnsi="Arial" w:cs="Arial"/>
          <w:b/>
          <w:sz w:val="24"/>
          <w:szCs w:val="24"/>
        </w:rPr>
      </w:pPr>
      <w:r w:rsidRPr="00723675">
        <w:rPr>
          <w:rFonts w:ascii="Arial" w:hAnsi="Arial" w:cs="Arial"/>
          <w:b/>
          <w:sz w:val="24"/>
          <w:szCs w:val="24"/>
        </w:rPr>
        <w:lastRenderedPageBreak/>
        <w:t xml:space="preserve">2.2.1 Arquitetura de Data </w:t>
      </w:r>
      <w:proofErr w:type="spellStart"/>
      <w:r w:rsidRPr="00723675">
        <w:rPr>
          <w:rFonts w:ascii="Arial" w:hAnsi="Arial" w:cs="Arial"/>
          <w:b/>
          <w:sz w:val="24"/>
          <w:szCs w:val="24"/>
        </w:rPr>
        <w:t>Warehouse</w:t>
      </w:r>
      <w:proofErr w:type="spellEnd"/>
    </w:p>
    <w:p w14:paraId="2952F93A" w14:textId="77777777" w:rsidR="007B7870" w:rsidRDefault="007B7870" w:rsidP="007B7870">
      <w:pPr>
        <w:jc w:val="both"/>
        <w:rPr>
          <w:rFonts w:ascii="Arial" w:hAnsi="Arial" w:cs="Arial"/>
          <w:sz w:val="24"/>
          <w:szCs w:val="24"/>
        </w:rPr>
      </w:pPr>
      <w:r w:rsidRPr="00F57D11">
        <w:rPr>
          <w:rFonts w:ascii="Arial" w:hAnsi="Arial" w:cs="Arial"/>
          <w:noProof/>
          <w:sz w:val="24"/>
          <w:szCs w:val="24"/>
          <w:lang w:eastAsia="pt-BR"/>
        </w:rPr>
        <mc:AlternateContent>
          <mc:Choice Requires="wps">
            <w:drawing>
              <wp:anchor distT="45720" distB="45720" distL="114300" distR="114300" simplePos="0" relativeHeight="251661312" behindDoc="0" locked="0" layoutInCell="1" allowOverlap="1" wp14:anchorId="2952FA1C" wp14:editId="2952FA1D">
                <wp:simplePos x="0" y="0"/>
                <wp:positionH relativeFrom="margin">
                  <wp:align>right</wp:align>
                </wp:positionH>
                <wp:positionV relativeFrom="paragraph">
                  <wp:posOffset>501650</wp:posOffset>
                </wp:positionV>
                <wp:extent cx="5372100" cy="476250"/>
                <wp:effectExtent l="0" t="0" r="0" b="0"/>
                <wp:wrapSquare wrapText="bothSides"/>
                <wp:docPr id="2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76250"/>
                        </a:xfrm>
                        <a:prstGeom prst="rect">
                          <a:avLst/>
                        </a:prstGeom>
                        <a:solidFill>
                          <a:srgbClr val="FFFFFF"/>
                        </a:solidFill>
                        <a:ln w="9525">
                          <a:noFill/>
                          <a:miter lim="800000"/>
                          <a:headEnd/>
                          <a:tailEnd/>
                        </a:ln>
                      </wps:spPr>
                      <wps:txbx>
                        <w:txbxContent>
                          <w:p w14:paraId="2952FA3A" w14:textId="77777777" w:rsidR="007B7870" w:rsidRPr="00F57D11" w:rsidRDefault="007B7870" w:rsidP="00D131FD">
                            <w:pPr>
                              <w:jc w:val="both"/>
                              <w:rPr>
                                <w:rFonts w:ascii="Arial" w:hAnsi="Arial" w:cs="Arial"/>
                                <w:sz w:val="24"/>
                                <w:szCs w:val="24"/>
                              </w:rPr>
                            </w:pPr>
                            <w:r w:rsidRPr="00F57D11">
                              <w:rPr>
                                <w:rFonts w:ascii="Arial" w:hAnsi="Arial" w:cs="Arial"/>
                                <w:b/>
                                <w:sz w:val="24"/>
                                <w:szCs w:val="24"/>
                              </w:rPr>
                              <w:t>Figura 2.</w:t>
                            </w:r>
                            <w:r>
                              <w:rPr>
                                <w:rFonts w:ascii="Arial" w:hAnsi="Arial" w:cs="Arial"/>
                                <w:b/>
                                <w:sz w:val="24"/>
                                <w:szCs w:val="24"/>
                              </w:rPr>
                              <w:t>3</w:t>
                            </w:r>
                            <w:r>
                              <w:rPr>
                                <w:rFonts w:ascii="Arial" w:hAnsi="Arial" w:cs="Arial"/>
                                <w:sz w:val="24"/>
                                <w:szCs w:val="24"/>
                              </w:rPr>
                              <w:t xml:space="preserve">. Uma arquitetura de data </w:t>
                            </w:r>
                            <w:proofErr w:type="spellStart"/>
                            <w:r>
                              <w:rPr>
                                <w:rFonts w:ascii="Arial" w:hAnsi="Arial" w:cs="Arial"/>
                                <w:sz w:val="24"/>
                                <w:szCs w:val="24"/>
                              </w:rPr>
                              <w:t>warehouse</w:t>
                            </w:r>
                            <w:proofErr w:type="spellEnd"/>
                            <w:r>
                              <w:rPr>
                                <w:rFonts w:ascii="Arial" w:hAnsi="Arial" w:cs="Arial"/>
                                <w:sz w:val="24"/>
                                <w:szCs w:val="24"/>
                              </w:rPr>
                              <w:t xml:space="preserve"> em três camadas. </w:t>
                            </w:r>
                            <w:r w:rsidRPr="00587BE5">
                              <w:rPr>
                                <w:rFonts w:ascii="Arial" w:hAnsi="Arial" w:cs="Arial"/>
                                <w:sz w:val="24"/>
                                <w:szCs w:val="24"/>
                                <w:lang w:val="en-US"/>
                              </w:rPr>
                              <w:t xml:space="preserve">Fonte: Han &amp; Kamber. Data Mining: Concepts and Techniques. </w:t>
                            </w:r>
                            <w:r>
                              <w:rPr>
                                <w:rFonts w:ascii="Arial" w:hAnsi="Arial" w:cs="Arial"/>
                                <w:sz w:val="24"/>
                                <w:szCs w:val="24"/>
                              </w:rPr>
                              <w:t>3nd, 2011.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1DD3B" id="_x0000_s1029" type="#_x0000_t202" style="position:absolute;left:0;text-align:left;margin-left:371.8pt;margin-top:39.5pt;width:423pt;height:3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fcKQIAACoEAAAOAAAAZHJzL2Uyb0RvYy54bWysU8tu2zAQvBfoPxC813rEzkOwHKROXRRI&#10;H0DSD1hRlEWU4qokbcn9+i4p2zXSW1EdCK52OZydHS7vx06zvbROoSl5Nks5k0Zgrcy25N9fNu9u&#10;OXMeTA0ajSz5QTp+v3r7Zjn0hcyxRV1LywjEuGLoS9563xdJ4kQrO3Az7KWhZIO2A0+h3Sa1hYHQ&#10;O53kaXqdDGjr3qKQztHfxynJVxG/aaTwX5vGSc90yYmbj6uNaxXWZLWEYmuhb5U40oB/YNGBMnTp&#10;GeoRPLCdVX9BdUpYdNj4mcAuwaZRQsYeqJssfdXNcwu9jL2QOK4/y+T+H6z4sv9mmapLnmdzzgx0&#10;NKQ1qBFYLdmLHD2yPKg09K6g4ueeyv34HkeaduzY9U8ofjhmcN2C2coHa3FoJdTEMgsnk4ujE44L&#10;INXwGWu6DHYeI9DY2C5ISKIwQqdpHc4TIh5M0M/F1U2epZQSlJvfXOeLOMIEitPp3jr/UWLHwqbk&#10;lhwQ0WH/5HxgA8WpJFzmUKt6o7SOgd1Wa23ZHsgtm/jFBl6VacOGkt8t8kVENhjORyN1ypObtepK&#10;fpuGb/JXUOODqWOJB6WnPTHR5ihPUGTSxo/VGOdxdVK9wvpAelmczEuPjTYt2l+cDWTckrufO7CS&#10;M/3JkOZ32XwenB6D+eImp8BeZqrLDBhBUCX3nE3btY+vI8hh8IFm06goWxjixORImQwZ1Tw+nuD4&#10;yzhW/Xniq98AAAD//wMAUEsDBBQABgAIAAAAIQAbqyvv3AAAAAcBAAAPAAAAZHJzL2Rvd25yZXYu&#10;eG1sTI/NTsNADITvSLzDypW4ILoBpUkbsqkACcS1Pw/gJG4SNeuNstsmfXvMCU62NaPxN/l2tr26&#10;0ug7xwaelxEo4srVHTcGjofPpzUoH5Br7B2TgRt52Bb3dzlmtZt4R9d9aJSEsM/QQBvCkGntq5Ys&#10;+qUbiEU7udFikHNsdD3iJOG21y9RlGiLHcuHFgf6aKk67y/WwOl7elxtpvIrHNNdnLxjl5buZszD&#10;Yn57BRVoDn9m+MUXdCiEqXQXrr3qDUiRYCDdyBR1HSeylGJbxRHoItf/+YsfAAAA//8DAFBLAQIt&#10;ABQABgAIAAAAIQC2gziS/gAAAOEBAAATAAAAAAAAAAAAAAAAAAAAAABbQ29udGVudF9UeXBlc10u&#10;eG1sUEsBAi0AFAAGAAgAAAAhADj9If/WAAAAlAEAAAsAAAAAAAAAAAAAAAAALwEAAF9yZWxzLy5y&#10;ZWxzUEsBAi0AFAAGAAgAAAAhABnJl9wpAgAAKgQAAA4AAAAAAAAAAAAAAAAALgIAAGRycy9lMm9E&#10;b2MueG1sUEsBAi0AFAAGAAgAAAAhABurK+/cAAAABwEAAA8AAAAAAAAAAAAAAAAAgwQAAGRycy9k&#10;b3ducmV2LnhtbFBLBQYAAAAABAAEAPMAAACMBQAAAAA=&#10;" stroked="f">
                <v:textbox>
                  <w:txbxContent>
                    <w:p w:rsidR="007B7870" w:rsidRPr="00F57D11" w:rsidRDefault="007B7870" w:rsidP="00D131FD">
                      <w:pPr>
                        <w:jc w:val="both"/>
                        <w:rPr>
                          <w:rFonts w:ascii="Arial" w:hAnsi="Arial" w:cs="Arial"/>
                          <w:sz w:val="24"/>
                          <w:szCs w:val="24"/>
                        </w:rPr>
                      </w:pPr>
                      <w:r w:rsidRPr="00F57D11">
                        <w:rPr>
                          <w:rFonts w:ascii="Arial" w:hAnsi="Arial" w:cs="Arial"/>
                          <w:b/>
                          <w:sz w:val="24"/>
                          <w:szCs w:val="24"/>
                        </w:rPr>
                        <w:t>Figura 2.</w:t>
                      </w:r>
                      <w:r>
                        <w:rPr>
                          <w:rFonts w:ascii="Arial" w:hAnsi="Arial" w:cs="Arial"/>
                          <w:b/>
                          <w:sz w:val="24"/>
                          <w:szCs w:val="24"/>
                        </w:rPr>
                        <w:t>3</w:t>
                      </w:r>
                      <w:r>
                        <w:rPr>
                          <w:rFonts w:ascii="Arial" w:hAnsi="Arial" w:cs="Arial"/>
                          <w:sz w:val="24"/>
                          <w:szCs w:val="24"/>
                        </w:rPr>
                        <w:t xml:space="preserve">. Uma arquitetura de data </w:t>
                      </w:r>
                      <w:proofErr w:type="spellStart"/>
                      <w:r>
                        <w:rPr>
                          <w:rFonts w:ascii="Arial" w:hAnsi="Arial" w:cs="Arial"/>
                          <w:sz w:val="24"/>
                          <w:szCs w:val="24"/>
                        </w:rPr>
                        <w:t>warehouse</w:t>
                      </w:r>
                      <w:proofErr w:type="spellEnd"/>
                      <w:r>
                        <w:rPr>
                          <w:rFonts w:ascii="Arial" w:hAnsi="Arial" w:cs="Arial"/>
                          <w:sz w:val="24"/>
                          <w:szCs w:val="24"/>
                        </w:rPr>
                        <w:t xml:space="preserve"> em três camadas. Fonte: </w:t>
                      </w:r>
                      <w:proofErr w:type="spellStart"/>
                      <w:r>
                        <w:rPr>
                          <w:rFonts w:ascii="Arial" w:hAnsi="Arial" w:cs="Arial"/>
                          <w:sz w:val="24"/>
                          <w:szCs w:val="24"/>
                        </w:rPr>
                        <w:t>Han</w:t>
                      </w:r>
                      <w:proofErr w:type="spellEnd"/>
                      <w:r>
                        <w:rPr>
                          <w:rFonts w:ascii="Arial" w:hAnsi="Arial" w:cs="Arial"/>
                          <w:sz w:val="24"/>
                          <w:szCs w:val="24"/>
                        </w:rPr>
                        <w:t xml:space="preserve"> &amp; </w:t>
                      </w:r>
                      <w:proofErr w:type="spellStart"/>
                      <w:r>
                        <w:rPr>
                          <w:rFonts w:ascii="Arial" w:hAnsi="Arial" w:cs="Arial"/>
                          <w:sz w:val="24"/>
                          <w:szCs w:val="24"/>
                        </w:rPr>
                        <w:t>Kamber</w:t>
                      </w:r>
                      <w:proofErr w:type="spellEnd"/>
                      <w:r>
                        <w:rPr>
                          <w:rFonts w:ascii="Arial" w:hAnsi="Arial" w:cs="Arial"/>
                          <w:sz w:val="24"/>
                          <w:szCs w:val="24"/>
                        </w:rPr>
                        <w:t xml:space="preserve">. Data Mining: </w:t>
                      </w:r>
                      <w:proofErr w:type="spellStart"/>
                      <w:r>
                        <w:rPr>
                          <w:rFonts w:ascii="Arial" w:hAnsi="Arial" w:cs="Arial"/>
                          <w:sz w:val="24"/>
                          <w:szCs w:val="24"/>
                        </w:rPr>
                        <w:t>Concepts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Techniques</w:t>
                      </w:r>
                      <w:proofErr w:type="spellEnd"/>
                      <w:r>
                        <w:rPr>
                          <w:rFonts w:ascii="Arial" w:hAnsi="Arial" w:cs="Arial"/>
                          <w:sz w:val="24"/>
                          <w:szCs w:val="24"/>
                        </w:rPr>
                        <w:t>. 3nd, 2011.</w:t>
                      </w:r>
                    </w:p>
                  </w:txbxContent>
                </v:textbox>
                <w10:wrap type="square" anchorx="margin"/>
              </v:shape>
            </w:pict>
          </mc:Fallback>
        </mc:AlternateContent>
      </w:r>
      <w:r>
        <w:rPr>
          <w:rFonts w:ascii="Arial" w:hAnsi="Arial" w:cs="Arial"/>
          <w:sz w:val="24"/>
          <w:szCs w:val="24"/>
        </w:rPr>
        <w:t xml:space="preserve"> </w:t>
      </w:r>
      <w:r>
        <w:rPr>
          <w:rFonts w:ascii="Arial" w:hAnsi="Arial" w:cs="Arial"/>
          <w:sz w:val="24"/>
          <w:szCs w:val="24"/>
        </w:rPr>
        <w:tab/>
        <w:t xml:space="preserve">Segundo </w:t>
      </w:r>
      <w:proofErr w:type="spellStart"/>
      <w:r>
        <w:rPr>
          <w:rFonts w:ascii="Arial" w:hAnsi="Arial" w:cs="Arial"/>
          <w:sz w:val="24"/>
          <w:szCs w:val="24"/>
        </w:rPr>
        <w:t>Han</w:t>
      </w:r>
      <w:proofErr w:type="spellEnd"/>
      <w:r>
        <w:rPr>
          <w:rFonts w:ascii="Arial" w:hAnsi="Arial" w:cs="Arial"/>
          <w:sz w:val="24"/>
          <w:szCs w:val="24"/>
        </w:rPr>
        <w:t xml:space="preserve"> &amp; </w:t>
      </w:r>
      <w:proofErr w:type="spellStart"/>
      <w:r>
        <w:rPr>
          <w:rFonts w:ascii="Arial" w:hAnsi="Arial" w:cs="Arial"/>
          <w:sz w:val="24"/>
          <w:szCs w:val="24"/>
        </w:rPr>
        <w:t>Kamber</w:t>
      </w:r>
      <w:proofErr w:type="spellEnd"/>
      <w:r>
        <w:rPr>
          <w:rFonts w:ascii="Arial" w:hAnsi="Arial" w:cs="Arial"/>
          <w:sz w:val="24"/>
          <w:szCs w:val="24"/>
        </w:rPr>
        <w:t xml:space="preserve"> (2011), um </w:t>
      </w:r>
      <w:r w:rsidRPr="00066BC1">
        <w:rPr>
          <w:rFonts w:ascii="Arial" w:hAnsi="Arial" w:cs="Arial"/>
          <w:b/>
          <w:sz w:val="24"/>
          <w:szCs w:val="24"/>
        </w:rPr>
        <w:t xml:space="preserve">data </w:t>
      </w:r>
      <w:proofErr w:type="spellStart"/>
      <w:r w:rsidRPr="00066BC1">
        <w:rPr>
          <w:rFonts w:ascii="Arial" w:hAnsi="Arial" w:cs="Arial"/>
          <w:b/>
          <w:sz w:val="24"/>
          <w:szCs w:val="24"/>
        </w:rPr>
        <w:t>warehouse</w:t>
      </w:r>
      <w:proofErr w:type="spellEnd"/>
      <w:r>
        <w:rPr>
          <w:rFonts w:ascii="Arial" w:hAnsi="Arial" w:cs="Arial"/>
          <w:sz w:val="24"/>
          <w:szCs w:val="24"/>
        </w:rPr>
        <w:t xml:space="preserve"> adota uma arquitetura em três camadas, como ilustra a Figura 2.3.</w:t>
      </w:r>
    </w:p>
    <w:p w14:paraId="2952F93B" w14:textId="77777777" w:rsidR="007B7870" w:rsidRDefault="007B7870" w:rsidP="007B7870">
      <w:pPr>
        <w:jc w:val="both"/>
        <w:rPr>
          <w:rFonts w:ascii="Arial" w:hAnsi="Arial" w:cs="Arial"/>
          <w:sz w:val="24"/>
          <w:szCs w:val="24"/>
        </w:rPr>
      </w:pPr>
      <w:r>
        <w:rPr>
          <w:noProof/>
          <w:lang w:eastAsia="pt-BR"/>
        </w:rPr>
        <w:drawing>
          <wp:inline distT="0" distB="0" distL="0" distR="0" wp14:anchorId="2952FA1E" wp14:editId="2952FA1F">
            <wp:extent cx="4953000" cy="4152900"/>
            <wp:effectExtent l="0" t="0" r="0" b="0"/>
            <wp:docPr id="218" name="Image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4152900"/>
                    </a:xfrm>
                    <a:prstGeom prst="rect">
                      <a:avLst/>
                    </a:prstGeom>
                  </pic:spPr>
                </pic:pic>
              </a:graphicData>
            </a:graphic>
          </wp:inline>
        </w:drawing>
      </w:r>
    </w:p>
    <w:p w14:paraId="2952F93C" w14:textId="77777777" w:rsidR="007B7870" w:rsidRDefault="007B7870" w:rsidP="007B7870">
      <w:pPr>
        <w:jc w:val="both"/>
        <w:rPr>
          <w:rFonts w:ascii="Arial" w:hAnsi="Arial" w:cs="Arial"/>
          <w:sz w:val="24"/>
          <w:szCs w:val="24"/>
        </w:rPr>
      </w:pPr>
    </w:p>
    <w:p w14:paraId="2952F93D" w14:textId="77777777" w:rsidR="007B7870" w:rsidRDefault="007B7870" w:rsidP="007B7870">
      <w:pPr>
        <w:pStyle w:val="PargrafodaLista"/>
        <w:numPr>
          <w:ilvl w:val="0"/>
          <w:numId w:val="4"/>
        </w:numPr>
        <w:jc w:val="both"/>
        <w:rPr>
          <w:rFonts w:ascii="Arial" w:hAnsi="Arial" w:cs="Arial"/>
          <w:sz w:val="24"/>
          <w:szCs w:val="24"/>
        </w:rPr>
      </w:pPr>
      <w:r>
        <w:rPr>
          <w:rFonts w:ascii="Arial" w:hAnsi="Arial" w:cs="Arial"/>
          <w:sz w:val="24"/>
          <w:szCs w:val="24"/>
        </w:rPr>
        <w:t>A camada inferior (</w:t>
      </w:r>
      <w:proofErr w:type="spellStart"/>
      <w:r w:rsidRPr="008868E4">
        <w:rPr>
          <w:rFonts w:ascii="Arial" w:hAnsi="Arial" w:cs="Arial"/>
          <w:i/>
          <w:sz w:val="24"/>
          <w:szCs w:val="24"/>
        </w:rPr>
        <w:t>bottom</w:t>
      </w:r>
      <w:proofErr w:type="spellEnd"/>
      <w:r>
        <w:rPr>
          <w:rFonts w:ascii="Arial" w:hAnsi="Arial" w:cs="Arial"/>
          <w:sz w:val="24"/>
          <w:szCs w:val="24"/>
        </w:rPr>
        <w:t xml:space="preserve">) é um servidor de </w:t>
      </w:r>
      <w:r w:rsidRPr="00AC1229">
        <w:rPr>
          <w:rFonts w:ascii="Arial" w:hAnsi="Arial" w:cs="Arial"/>
          <w:i/>
          <w:sz w:val="24"/>
          <w:szCs w:val="24"/>
        </w:rPr>
        <w:t xml:space="preserve">data </w:t>
      </w:r>
      <w:proofErr w:type="spellStart"/>
      <w:r w:rsidRPr="00AC1229">
        <w:rPr>
          <w:rFonts w:ascii="Arial" w:hAnsi="Arial" w:cs="Arial"/>
          <w:i/>
          <w:sz w:val="24"/>
          <w:szCs w:val="24"/>
        </w:rPr>
        <w:t>warehouse</w:t>
      </w:r>
      <w:proofErr w:type="spellEnd"/>
      <w:r>
        <w:rPr>
          <w:rFonts w:ascii="Arial" w:hAnsi="Arial" w:cs="Arial"/>
          <w:sz w:val="24"/>
          <w:szCs w:val="24"/>
        </w:rPr>
        <w:t xml:space="preserve">, que quase sempre, é um sistema de banco de dados relacional. Segundo </w:t>
      </w:r>
      <w:proofErr w:type="spellStart"/>
      <w:r>
        <w:rPr>
          <w:rFonts w:ascii="Arial" w:hAnsi="Arial" w:cs="Arial"/>
          <w:sz w:val="24"/>
          <w:szCs w:val="24"/>
        </w:rPr>
        <w:t>Han</w:t>
      </w:r>
      <w:proofErr w:type="spellEnd"/>
      <w:r>
        <w:rPr>
          <w:rFonts w:ascii="Arial" w:hAnsi="Arial" w:cs="Arial"/>
          <w:sz w:val="24"/>
          <w:szCs w:val="24"/>
        </w:rPr>
        <w:t xml:space="preserve"> &amp; </w:t>
      </w:r>
      <w:proofErr w:type="spellStart"/>
      <w:r>
        <w:rPr>
          <w:rFonts w:ascii="Arial" w:hAnsi="Arial" w:cs="Arial"/>
          <w:sz w:val="24"/>
          <w:szCs w:val="24"/>
        </w:rPr>
        <w:t>Kamber</w:t>
      </w:r>
      <w:proofErr w:type="spellEnd"/>
      <w:r>
        <w:rPr>
          <w:rFonts w:ascii="Arial" w:hAnsi="Arial" w:cs="Arial"/>
          <w:sz w:val="24"/>
          <w:szCs w:val="24"/>
        </w:rPr>
        <w:t xml:space="preserve"> (2011), são usadas ferramentas de </w:t>
      </w:r>
      <w:proofErr w:type="spellStart"/>
      <w:r>
        <w:rPr>
          <w:rFonts w:ascii="Arial" w:hAnsi="Arial" w:cs="Arial"/>
          <w:sz w:val="24"/>
          <w:szCs w:val="24"/>
        </w:rPr>
        <w:t>back-end</w:t>
      </w:r>
      <w:proofErr w:type="spellEnd"/>
      <w:r>
        <w:rPr>
          <w:rFonts w:ascii="Arial" w:hAnsi="Arial" w:cs="Arial"/>
          <w:sz w:val="24"/>
          <w:szCs w:val="24"/>
        </w:rPr>
        <w:t xml:space="preserve"> e utilitários para extrair dados dessa camada e alimentar a camada superior. Ainda segundo </w:t>
      </w:r>
      <w:proofErr w:type="spellStart"/>
      <w:r>
        <w:rPr>
          <w:rFonts w:ascii="Arial" w:hAnsi="Arial" w:cs="Arial"/>
          <w:sz w:val="24"/>
          <w:szCs w:val="24"/>
        </w:rPr>
        <w:t>Han</w:t>
      </w:r>
      <w:proofErr w:type="spellEnd"/>
      <w:r>
        <w:rPr>
          <w:rFonts w:ascii="Arial" w:hAnsi="Arial" w:cs="Arial"/>
          <w:sz w:val="24"/>
          <w:szCs w:val="24"/>
        </w:rPr>
        <w:t xml:space="preserve"> &amp; </w:t>
      </w:r>
      <w:proofErr w:type="spellStart"/>
      <w:r>
        <w:rPr>
          <w:rFonts w:ascii="Arial" w:hAnsi="Arial" w:cs="Arial"/>
          <w:sz w:val="24"/>
          <w:szCs w:val="24"/>
        </w:rPr>
        <w:t>Kamber</w:t>
      </w:r>
      <w:proofErr w:type="spellEnd"/>
      <w:r>
        <w:rPr>
          <w:rFonts w:ascii="Arial" w:hAnsi="Arial" w:cs="Arial"/>
          <w:sz w:val="24"/>
          <w:szCs w:val="24"/>
        </w:rPr>
        <w:t xml:space="preserve"> (2011), os dados são extraídos usando interface de programação de aplicativo, conhecidos como </w:t>
      </w:r>
      <w:r w:rsidRPr="00AC1229">
        <w:rPr>
          <w:rFonts w:ascii="Arial" w:hAnsi="Arial" w:cs="Arial"/>
          <w:b/>
          <w:i/>
          <w:sz w:val="24"/>
          <w:szCs w:val="24"/>
        </w:rPr>
        <w:t>gateways</w:t>
      </w:r>
      <w:r>
        <w:rPr>
          <w:rFonts w:ascii="Arial" w:hAnsi="Arial" w:cs="Arial"/>
          <w:sz w:val="24"/>
          <w:szCs w:val="24"/>
        </w:rPr>
        <w:t xml:space="preserve">. Um </w:t>
      </w:r>
      <w:r w:rsidRPr="00AC1229">
        <w:rPr>
          <w:rFonts w:ascii="Arial" w:hAnsi="Arial" w:cs="Arial"/>
          <w:i/>
          <w:sz w:val="24"/>
          <w:szCs w:val="24"/>
        </w:rPr>
        <w:t>gateway</w:t>
      </w:r>
      <w:r>
        <w:rPr>
          <w:rFonts w:ascii="Arial" w:hAnsi="Arial" w:cs="Arial"/>
          <w:sz w:val="24"/>
          <w:szCs w:val="24"/>
        </w:rPr>
        <w:t xml:space="preserve"> permite que clientes gerem código SQL, para ser executado no servidor. Pode-se citar como exemplos de </w:t>
      </w:r>
      <w:r w:rsidRPr="00AC1229">
        <w:rPr>
          <w:rFonts w:ascii="Arial" w:hAnsi="Arial" w:cs="Arial"/>
          <w:i/>
          <w:sz w:val="24"/>
          <w:szCs w:val="24"/>
        </w:rPr>
        <w:t>gateways</w:t>
      </w:r>
      <w:r>
        <w:rPr>
          <w:rFonts w:ascii="Arial" w:hAnsi="Arial" w:cs="Arial"/>
          <w:sz w:val="24"/>
          <w:szCs w:val="24"/>
        </w:rPr>
        <w:t xml:space="preserve"> ODBC (</w:t>
      </w:r>
      <w:r w:rsidRPr="00AC1229">
        <w:rPr>
          <w:rFonts w:ascii="Arial" w:hAnsi="Arial" w:cs="Arial"/>
          <w:i/>
          <w:sz w:val="24"/>
          <w:szCs w:val="24"/>
        </w:rPr>
        <w:t xml:space="preserve">Open </w:t>
      </w:r>
      <w:proofErr w:type="spellStart"/>
      <w:r w:rsidRPr="00AC1229">
        <w:rPr>
          <w:rFonts w:ascii="Arial" w:hAnsi="Arial" w:cs="Arial"/>
          <w:i/>
          <w:sz w:val="24"/>
          <w:szCs w:val="24"/>
        </w:rPr>
        <w:t>Database</w:t>
      </w:r>
      <w:proofErr w:type="spellEnd"/>
      <w:r w:rsidRPr="00AC1229">
        <w:rPr>
          <w:rFonts w:ascii="Arial" w:hAnsi="Arial" w:cs="Arial"/>
          <w:i/>
          <w:sz w:val="24"/>
          <w:szCs w:val="24"/>
        </w:rPr>
        <w:t xml:space="preserve"> Connection</w:t>
      </w:r>
      <w:r>
        <w:rPr>
          <w:rFonts w:ascii="Arial" w:hAnsi="Arial" w:cs="Arial"/>
          <w:sz w:val="24"/>
          <w:szCs w:val="24"/>
        </w:rPr>
        <w:t>) e OLEDB (</w:t>
      </w:r>
      <w:proofErr w:type="spellStart"/>
      <w:r w:rsidRPr="00AC1229">
        <w:rPr>
          <w:rFonts w:ascii="Arial" w:hAnsi="Arial" w:cs="Arial"/>
          <w:i/>
          <w:sz w:val="24"/>
          <w:szCs w:val="24"/>
        </w:rPr>
        <w:t>Object</w:t>
      </w:r>
      <w:proofErr w:type="spellEnd"/>
      <w:r w:rsidRPr="00AC1229">
        <w:rPr>
          <w:rFonts w:ascii="Arial" w:hAnsi="Arial" w:cs="Arial"/>
          <w:i/>
          <w:sz w:val="24"/>
          <w:szCs w:val="24"/>
        </w:rPr>
        <w:t xml:space="preserve"> </w:t>
      </w:r>
      <w:proofErr w:type="spellStart"/>
      <w:r w:rsidRPr="00AC1229">
        <w:rPr>
          <w:rFonts w:ascii="Arial" w:hAnsi="Arial" w:cs="Arial"/>
          <w:i/>
          <w:sz w:val="24"/>
          <w:szCs w:val="24"/>
        </w:rPr>
        <w:t>Linking</w:t>
      </w:r>
      <w:proofErr w:type="spellEnd"/>
      <w:r w:rsidRPr="00AC1229">
        <w:rPr>
          <w:rFonts w:ascii="Arial" w:hAnsi="Arial" w:cs="Arial"/>
          <w:i/>
          <w:sz w:val="24"/>
          <w:szCs w:val="24"/>
        </w:rPr>
        <w:t xml:space="preserve"> </w:t>
      </w:r>
      <w:proofErr w:type="spellStart"/>
      <w:r w:rsidRPr="00AC1229">
        <w:rPr>
          <w:rFonts w:ascii="Arial" w:hAnsi="Arial" w:cs="Arial"/>
          <w:i/>
          <w:sz w:val="24"/>
          <w:szCs w:val="24"/>
        </w:rPr>
        <w:t>and</w:t>
      </w:r>
      <w:proofErr w:type="spellEnd"/>
      <w:r w:rsidRPr="00AC1229">
        <w:rPr>
          <w:rFonts w:ascii="Arial" w:hAnsi="Arial" w:cs="Arial"/>
          <w:i/>
          <w:sz w:val="24"/>
          <w:szCs w:val="24"/>
        </w:rPr>
        <w:t xml:space="preserve"> </w:t>
      </w:r>
      <w:proofErr w:type="spellStart"/>
      <w:r w:rsidRPr="00AC1229">
        <w:rPr>
          <w:rFonts w:ascii="Arial" w:hAnsi="Arial" w:cs="Arial"/>
          <w:i/>
          <w:sz w:val="24"/>
          <w:szCs w:val="24"/>
        </w:rPr>
        <w:t>Embedding</w:t>
      </w:r>
      <w:proofErr w:type="spellEnd"/>
      <w:r w:rsidRPr="00AC1229">
        <w:rPr>
          <w:rFonts w:ascii="Arial" w:hAnsi="Arial" w:cs="Arial"/>
          <w:i/>
          <w:sz w:val="24"/>
          <w:szCs w:val="24"/>
        </w:rPr>
        <w:t xml:space="preserve"> </w:t>
      </w:r>
      <w:proofErr w:type="spellStart"/>
      <w:r w:rsidRPr="00AC1229">
        <w:rPr>
          <w:rFonts w:ascii="Arial" w:hAnsi="Arial" w:cs="Arial"/>
          <w:i/>
          <w:sz w:val="24"/>
          <w:szCs w:val="24"/>
        </w:rPr>
        <w:t>Database</w:t>
      </w:r>
      <w:proofErr w:type="spellEnd"/>
      <w:r>
        <w:rPr>
          <w:rFonts w:ascii="Arial" w:hAnsi="Arial" w:cs="Arial"/>
          <w:sz w:val="24"/>
          <w:szCs w:val="24"/>
        </w:rPr>
        <w:t>) da Microsoft e JDBC (</w:t>
      </w:r>
      <w:r w:rsidRPr="00AC1229">
        <w:rPr>
          <w:rFonts w:ascii="Arial" w:hAnsi="Arial" w:cs="Arial"/>
          <w:i/>
          <w:sz w:val="24"/>
          <w:szCs w:val="24"/>
        </w:rPr>
        <w:t xml:space="preserve">Java </w:t>
      </w:r>
      <w:proofErr w:type="spellStart"/>
      <w:r w:rsidRPr="00AC1229">
        <w:rPr>
          <w:rFonts w:ascii="Arial" w:hAnsi="Arial" w:cs="Arial"/>
          <w:i/>
          <w:sz w:val="24"/>
          <w:szCs w:val="24"/>
        </w:rPr>
        <w:t>Database</w:t>
      </w:r>
      <w:proofErr w:type="spellEnd"/>
      <w:r w:rsidRPr="00AC1229">
        <w:rPr>
          <w:rFonts w:ascii="Arial" w:hAnsi="Arial" w:cs="Arial"/>
          <w:i/>
          <w:sz w:val="24"/>
          <w:szCs w:val="24"/>
        </w:rPr>
        <w:t xml:space="preserve"> Connection</w:t>
      </w:r>
      <w:r>
        <w:rPr>
          <w:rFonts w:ascii="Arial" w:hAnsi="Arial" w:cs="Arial"/>
          <w:sz w:val="24"/>
          <w:szCs w:val="24"/>
        </w:rPr>
        <w:t xml:space="preserve">). Essa camada também contém um repositório </w:t>
      </w:r>
      <w:proofErr w:type="spellStart"/>
      <w:r>
        <w:rPr>
          <w:rFonts w:ascii="Arial" w:hAnsi="Arial" w:cs="Arial"/>
          <w:sz w:val="24"/>
          <w:szCs w:val="24"/>
        </w:rPr>
        <w:t>metadata</w:t>
      </w:r>
      <w:proofErr w:type="spellEnd"/>
      <w:r>
        <w:rPr>
          <w:rFonts w:ascii="Arial" w:hAnsi="Arial" w:cs="Arial"/>
          <w:sz w:val="24"/>
          <w:szCs w:val="24"/>
        </w:rPr>
        <w:t xml:space="preserve">, o qual armazena informações sobre o </w:t>
      </w:r>
      <w:r w:rsidRPr="00AC1229">
        <w:rPr>
          <w:rFonts w:ascii="Arial" w:hAnsi="Arial" w:cs="Arial"/>
          <w:i/>
          <w:sz w:val="24"/>
          <w:szCs w:val="24"/>
        </w:rPr>
        <w:t xml:space="preserve">data </w:t>
      </w:r>
      <w:proofErr w:type="spellStart"/>
      <w:r w:rsidRPr="00AC1229">
        <w:rPr>
          <w:rFonts w:ascii="Arial" w:hAnsi="Arial" w:cs="Arial"/>
          <w:i/>
          <w:sz w:val="24"/>
          <w:szCs w:val="24"/>
        </w:rPr>
        <w:t>warehouse</w:t>
      </w:r>
      <w:proofErr w:type="spellEnd"/>
      <w:r>
        <w:rPr>
          <w:rFonts w:ascii="Arial" w:hAnsi="Arial" w:cs="Arial"/>
          <w:sz w:val="24"/>
          <w:szCs w:val="24"/>
        </w:rPr>
        <w:t xml:space="preserve"> e seus conteúdos. </w:t>
      </w:r>
    </w:p>
    <w:p w14:paraId="2952F93E" w14:textId="77777777" w:rsidR="007B7870" w:rsidRDefault="007B7870" w:rsidP="007B7870">
      <w:pPr>
        <w:pStyle w:val="PargrafodaLista"/>
        <w:numPr>
          <w:ilvl w:val="0"/>
          <w:numId w:val="4"/>
        </w:numPr>
        <w:jc w:val="both"/>
        <w:rPr>
          <w:rFonts w:ascii="Arial" w:hAnsi="Arial" w:cs="Arial"/>
          <w:sz w:val="24"/>
          <w:szCs w:val="24"/>
        </w:rPr>
      </w:pPr>
      <w:r>
        <w:rPr>
          <w:rFonts w:ascii="Arial" w:hAnsi="Arial" w:cs="Arial"/>
          <w:sz w:val="24"/>
          <w:szCs w:val="24"/>
        </w:rPr>
        <w:t>A camada intermediária (</w:t>
      </w:r>
      <w:proofErr w:type="spellStart"/>
      <w:r w:rsidRPr="008868E4">
        <w:rPr>
          <w:rFonts w:ascii="Arial" w:hAnsi="Arial" w:cs="Arial"/>
          <w:i/>
          <w:sz w:val="24"/>
          <w:szCs w:val="24"/>
        </w:rPr>
        <w:t>middle</w:t>
      </w:r>
      <w:proofErr w:type="spellEnd"/>
      <w:r w:rsidRPr="008868E4">
        <w:rPr>
          <w:rFonts w:ascii="Arial" w:hAnsi="Arial" w:cs="Arial"/>
          <w:i/>
          <w:sz w:val="24"/>
          <w:szCs w:val="24"/>
        </w:rPr>
        <w:t xml:space="preserve"> </w:t>
      </w:r>
      <w:proofErr w:type="spellStart"/>
      <w:r w:rsidRPr="008868E4">
        <w:rPr>
          <w:rFonts w:ascii="Arial" w:hAnsi="Arial" w:cs="Arial"/>
          <w:i/>
          <w:sz w:val="24"/>
          <w:szCs w:val="24"/>
        </w:rPr>
        <w:t>tier</w:t>
      </w:r>
      <w:proofErr w:type="spellEnd"/>
      <w:r>
        <w:rPr>
          <w:rFonts w:ascii="Arial" w:hAnsi="Arial" w:cs="Arial"/>
          <w:sz w:val="24"/>
          <w:szCs w:val="24"/>
        </w:rPr>
        <w:t xml:space="preserve">), segundo </w:t>
      </w:r>
      <w:proofErr w:type="spellStart"/>
      <w:r>
        <w:rPr>
          <w:rFonts w:ascii="Arial" w:hAnsi="Arial" w:cs="Arial"/>
          <w:sz w:val="24"/>
          <w:szCs w:val="24"/>
        </w:rPr>
        <w:t>Han</w:t>
      </w:r>
      <w:proofErr w:type="spellEnd"/>
      <w:r>
        <w:rPr>
          <w:rFonts w:ascii="Arial" w:hAnsi="Arial" w:cs="Arial"/>
          <w:sz w:val="24"/>
          <w:szCs w:val="24"/>
        </w:rPr>
        <w:t xml:space="preserve"> &amp; </w:t>
      </w:r>
      <w:proofErr w:type="spellStart"/>
      <w:r>
        <w:rPr>
          <w:rFonts w:ascii="Arial" w:hAnsi="Arial" w:cs="Arial"/>
          <w:sz w:val="24"/>
          <w:szCs w:val="24"/>
        </w:rPr>
        <w:t>Kamber</w:t>
      </w:r>
      <w:proofErr w:type="spellEnd"/>
      <w:r>
        <w:rPr>
          <w:rFonts w:ascii="Arial" w:hAnsi="Arial" w:cs="Arial"/>
          <w:sz w:val="24"/>
          <w:szCs w:val="24"/>
        </w:rPr>
        <w:t xml:space="preserve"> (2011), é um servidor OLAP que geralmente é implementado usando (1) um modelo relacional </w:t>
      </w:r>
      <w:r w:rsidRPr="009E19D8">
        <w:rPr>
          <w:rFonts w:ascii="Arial" w:hAnsi="Arial" w:cs="Arial"/>
          <w:b/>
          <w:sz w:val="24"/>
          <w:szCs w:val="24"/>
        </w:rPr>
        <w:t>OLAP</w:t>
      </w:r>
      <w:r>
        <w:rPr>
          <w:rFonts w:ascii="Arial" w:hAnsi="Arial" w:cs="Arial"/>
          <w:sz w:val="24"/>
          <w:szCs w:val="24"/>
        </w:rPr>
        <w:t xml:space="preserve"> (</w:t>
      </w:r>
      <w:r w:rsidRPr="009E19D8">
        <w:rPr>
          <w:rFonts w:ascii="Arial" w:hAnsi="Arial" w:cs="Arial"/>
          <w:b/>
          <w:sz w:val="24"/>
          <w:szCs w:val="24"/>
        </w:rPr>
        <w:t>ROLAP</w:t>
      </w:r>
      <w:r>
        <w:rPr>
          <w:rFonts w:ascii="Arial" w:hAnsi="Arial" w:cs="Arial"/>
          <w:sz w:val="24"/>
          <w:szCs w:val="24"/>
        </w:rPr>
        <w:t xml:space="preserve">) (fornece recursos de OLAP utilizando bancos de dados relacionais e ferramentas familiares de consulta relacional para </w:t>
      </w:r>
      <w:r>
        <w:rPr>
          <w:rFonts w:ascii="Arial" w:hAnsi="Arial" w:cs="Arial"/>
          <w:sz w:val="24"/>
          <w:szCs w:val="24"/>
        </w:rPr>
        <w:lastRenderedPageBreak/>
        <w:t xml:space="preserve">armazenar dados multidimensionais; ou (2) um modelo multidimensional </w:t>
      </w:r>
      <w:r w:rsidRPr="009E19D8">
        <w:rPr>
          <w:rFonts w:ascii="Arial" w:hAnsi="Arial" w:cs="Arial"/>
          <w:b/>
          <w:sz w:val="24"/>
          <w:szCs w:val="24"/>
        </w:rPr>
        <w:t>OLAP</w:t>
      </w:r>
      <w:r>
        <w:rPr>
          <w:rFonts w:ascii="Arial" w:hAnsi="Arial" w:cs="Arial"/>
          <w:sz w:val="24"/>
          <w:szCs w:val="24"/>
        </w:rPr>
        <w:t xml:space="preserve"> (</w:t>
      </w:r>
      <w:r w:rsidRPr="009E19D8">
        <w:rPr>
          <w:rFonts w:ascii="Arial" w:hAnsi="Arial" w:cs="Arial"/>
          <w:b/>
          <w:sz w:val="24"/>
          <w:szCs w:val="24"/>
        </w:rPr>
        <w:t>MOLAP</w:t>
      </w:r>
      <w:r>
        <w:rPr>
          <w:rFonts w:ascii="Arial" w:hAnsi="Arial" w:cs="Arial"/>
          <w:sz w:val="24"/>
          <w:szCs w:val="24"/>
        </w:rPr>
        <w:t>) (amplia os recursos de OLAP para sistemas de gerenciamento de banco de dados multidimensionais (</w:t>
      </w:r>
      <w:proofErr w:type="spellStart"/>
      <w:r w:rsidRPr="00260AF3">
        <w:rPr>
          <w:rFonts w:ascii="Arial" w:hAnsi="Arial" w:cs="Arial"/>
          <w:b/>
          <w:sz w:val="24"/>
          <w:szCs w:val="24"/>
        </w:rPr>
        <w:t>SGBDM</w:t>
      </w:r>
      <w:r>
        <w:rPr>
          <w:rFonts w:ascii="Arial" w:hAnsi="Arial" w:cs="Arial"/>
          <w:sz w:val="24"/>
          <w:szCs w:val="24"/>
        </w:rPr>
        <w:t>s</w:t>
      </w:r>
      <w:proofErr w:type="spellEnd"/>
      <w:r>
        <w:rPr>
          <w:rFonts w:ascii="Arial" w:hAnsi="Arial" w:cs="Arial"/>
          <w:sz w:val="24"/>
          <w:szCs w:val="24"/>
        </w:rPr>
        <w:t>). O SGBDM utiliza técnicas especiais para armazenar dados em matrizes de n dimensões. O pressuposto do MOLAP é que os bancos de dados multidimensionais são os mais adequados para gerenciar, armazenar e analisar dados multidimensionais (Rob, 2011).</w:t>
      </w:r>
    </w:p>
    <w:p w14:paraId="2952F93F" w14:textId="77777777" w:rsidR="007B7870" w:rsidRDefault="007B7870" w:rsidP="007B7870">
      <w:pPr>
        <w:pStyle w:val="PargrafodaLista"/>
        <w:numPr>
          <w:ilvl w:val="0"/>
          <w:numId w:val="4"/>
        </w:numPr>
        <w:jc w:val="both"/>
        <w:rPr>
          <w:rFonts w:ascii="Arial" w:hAnsi="Arial" w:cs="Arial"/>
          <w:sz w:val="24"/>
          <w:szCs w:val="24"/>
        </w:rPr>
      </w:pPr>
      <w:r>
        <w:rPr>
          <w:rFonts w:ascii="Arial" w:hAnsi="Arial" w:cs="Arial"/>
          <w:sz w:val="24"/>
          <w:szCs w:val="24"/>
        </w:rPr>
        <w:t xml:space="preserve">A terceira camada (top), segundo </w:t>
      </w:r>
      <w:proofErr w:type="spellStart"/>
      <w:r>
        <w:rPr>
          <w:rFonts w:ascii="Arial" w:hAnsi="Arial" w:cs="Arial"/>
          <w:sz w:val="24"/>
          <w:szCs w:val="24"/>
        </w:rPr>
        <w:t>Han</w:t>
      </w:r>
      <w:proofErr w:type="spellEnd"/>
      <w:r>
        <w:rPr>
          <w:rFonts w:ascii="Arial" w:hAnsi="Arial" w:cs="Arial"/>
          <w:sz w:val="24"/>
          <w:szCs w:val="24"/>
        </w:rPr>
        <w:t xml:space="preserve"> &amp; </w:t>
      </w:r>
      <w:proofErr w:type="spellStart"/>
      <w:r>
        <w:rPr>
          <w:rFonts w:ascii="Arial" w:hAnsi="Arial" w:cs="Arial"/>
          <w:sz w:val="24"/>
          <w:szCs w:val="24"/>
        </w:rPr>
        <w:t>Kamber</w:t>
      </w:r>
      <w:proofErr w:type="spellEnd"/>
      <w:r>
        <w:rPr>
          <w:rFonts w:ascii="Arial" w:hAnsi="Arial" w:cs="Arial"/>
          <w:sz w:val="24"/>
          <w:szCs w:val="24"/>
        </w:rPr>
        <w:t xml:space="preserve"> (2011), é o fronte-</w:t>
      </w:r>
      <w:proofErr w:type="spellStart"/>
      <w:r>
        <w:rPr>
          <w:rFonts w:ascii="Arial" w:hAnsi="Arial" w:cs="Arial"/>
          <w:sz w:val="24"/>
          <w:szCs w:val="24"/>
        </w:rPr>
        <w:t>end</w:t>
      </w:r>
      <w:proofErr w:type="spellEnd"/>
      <w:r>
        <w:rPr>
          <w:rFonts w:ascii="Arial" w:hAnsi="Arial" w:cs="Arial"/>
          <w:sz w:val="24"/>
          <w:szCs w:val="24"/>
        </w:rPr>
        <w:t xml:space="preserve"> do cliente, a qual contém as ferramentas de consulta, de relatório, de análise e mineração de dados (por exemplo, análise de tendência, previsão, e assim por diante.).</w:t>
      </w:r>
    </w:p>
    <w:p w14:paraId="2952F940" w14:textId="77777777" w:rsidR="007B7870" w:rsidRDefault="007B7870" w:rsidP="007B7870">
      <w:pPr>
        <w:jc w:val="both"/>
        <w:rPr>
          <w:rFonts w:ascii="Arial" w:hAnsi="Arial" w:cs="Arial"/>
          <w:sz w:val="24"/>
          <w:szCs w:val="24"/>
        </w:rPr>
      </w:pPr>
    </w:p>
    <w:p w14:paraId="2952F941" w14:textId="77777777" w:rsidR="007B7870" w:rsidRPr="00C629B6" w:rsidRDefault="007B7870" w:rsidP="007B7870">
      <w:pPr>
        <w:jc w:val="both"/>
        <w:rPr>
          <w:rFonts w:ascii="Arial" w:hAnsi="Arial" w:cs="Arial"/>
          <w:sz w:val="24"/>
          <w:szCs w:val="24"/>
        </w:rPr>
      </w:pPr>
      <w:r>
        <w:rPr>
          <w:rFonts w:ascii="Arial" w:hAnsi="Arial" w:cs="Arial"/>
          <w:sz w:val="24"/>
          <w:szCs w:val="24"/>
        </w:rPr>
        <w:tab/>
        <w:t xml:space="preserve">Segundo </w:t>
      </w:r>
      <w:proofErr w:type="spellStart"/>
      <w:r>
        <w:rPr>
          <w:rFonts w:ascii="Arial" w:hAnsi="Arial" w:cs="Arial"/>
          <w:sz w:val="24"/>
          <w:szCs w:val="24"/>
        </w:rPr>
        <w:t>Han</w:t>
      </w:r>
      <w:proofErr w:type="spellEnd"/>
      <w:r>
        <w:rPr>
          <w:rFonts w:ascii="Arial" w:hAnsi="Arial" w:cs="Arial"/>
          <w:sz w:val="24"/>
          <w:szCs w:val="24"/>
        </w:rPr>
        <w:t xml:space="preserve"> &amp; </w:t>
      </w:r>
      <w:proofErr w:type="spellStart"/>
      <w:r>
        <w:rPr>
          <w:rFonts w:ascii="Arial" w:hAnsi="Arial" w:cs="Arial"/>
          <w:sz w:val="24"/>
          <w:szCs w:val="24"/>
        </w:rPr>
        <w:t>Kamber</w:t>
      </w:r>
      <w:proofErr w:type="spellEnd"/>
      <w:r>
        <w:rPr>
          <w:rFonts w:ascii="Arial" w:hAnsi="Arial" w:cs="Arial"/>
          <w:sz w:val="24"/>
          <w:szCs w:val="24"/>
        </w:rPr>
        <w:t xml:space="preserve">, do ponto de vista da arquitetura, há três modelos de data </w:t>
      </w:r>
      <w:proofErr w:type="spellStart"/>
      <w:r>
        <w:rPr>
          <w:rFonts w:ascii="Arial" w:hAnsi="Arial" w:cs="Arial"/>
          <w:sz w:val="24"/>
          <w:szCs w:val="24"/>
        </w:rPr>
        <w:t>warehouse</w:t>
      </w:r>
      <w:proofErr w:type="spellEnd"/>
      <w:r>
        <w:rPr>
          <w:rFonts w:ascii="Arial" w:hAnsi="Arial" w:cs="Arial"/>
          <w:sz w:val="24"/>
          <w:szCs w:val="24"/>
        </w:rPr>
        <w:t xml:space="preserve">: o </w:t>
      </w:r>
      <w:proofErr w:type="spellStart"/>
      <w:r>
        <w:rPr>
          <w:rFonts w:ascii="Arial" w:hAnsi="Arial" w:cs="Arial"/>
          <w:sz w:val="24"/>
          <w:szCs w:val="24"/>
        </w:rPr>
        <w:t>warehouse</w:t>
      </w:r>
      <w:proofErr w:type="spellEnd"/>
      <w:r>
        <w:rPr>
          <w:rFonts w:ascii="Arial" w:hAnsi="Arial" w:cs="Arial"/>
          <w:sz w:val="24"/>
          <w:szCs w:val="24"/>
        </w:rPr>
        <w:t xml:space="preserve"> empresarial, o data </w:t>
      </w:r>
      <w:proofErr w:type="spellStart"/>
      <w:r>
        <w:rPr>
          <w:rFonts w:ascii="Arial" w:hAnsi="Arial" w:cs="Arial"/>
          <w:sz w:val="24"/>
          <w:szCs w:val="24"/>
        </w:rPr>
        <w:t>mart</w:t>
      </w:r>
      <w:proofErr w:type="spellEnd"/>
      <w:r>
        <w:rPr>
          <w:rFonts w:ascii="Arial" w:hAnsi="Arial" w:cs="Arial"/>
          <w:sz w:val="24"/>
          <w:szCs w:val="24"/>
        </w:rPr>
        <w:t xml:space="preserve"> e </w:t>
      </w:r>
      <w:proofErr w:type="spellStart"/>
      <w:r>
        <w:rPr>
          <w:rFonts w:ascii="Arial" w:hAnsi="Arial" w:cs="Arial"/>
          <w:sz w:val="24"/>
          <w:szCs w:val="24"/>
        </w:rPr>
        <w:t>warehouse</w:t>
      </w:r>
      <w:proofErr w:type="spellEnd"/>
      <w:r>
        <w:rPr>
          <w:rFonts w:ascii="Arial" w:hAnsi="Arial" w:cs="Arial"/>
          <w:sz w:val="24"/>
          <w:szCs w:val="24"/>
        </w:rPr>
        <w:t xml:space="preserve"> virtual.</w:t>
      </w:r>
    </w:p>
    <w:p w14:paraId="2952F942" w14:textId="77777777" w:rsidR="007B7870" w:rsidRDefault="007B7870" w:rsidP="007B7870">
      <w:pPr>
        <w:jc w:val="both"/>
        <w:rPr>
          <w:rFonts w:ascii="Arial" w:hAnsi="Arial" w:cs="Arial"/>
          <w:sz w:val="24"/>
          <w:szCs w:val="24"/>
        </w:rPr>
      </w:pPr>
    </w:p>
    <w:p w14:paraId="2952F943" w14:textId="77777777" w:rsidR="007B7870" w:rsidRPr="00723675" w:rsidRDefault="007B7870" w:rsidP="007B7870">
      <w:pPr>
        <w:jc w:val="both"/>
        <w:rPr>
          <w:rFonts w:ascii="Arial" w:hAnsi="Arial" w:cs="Arial"/>
          <w:b/>
          <w:sz w:val="24"/>
          <w:szCs w:val="24"/>
        </w:rPr>
      </w:pPr>
      <w:r>
        <w:rPr>
          <w:rFonts w:ascii="Arial" w:hAnsi="Arial" w:cs="Arial"/>
          <w:b/>
          <w:sz w:val="24"/>
          <w:szCs w:val="24"/>
        </w:rPr>
        <w:t xml:space="preserve">2.2.2 Data </w:t>
      </w:r>
      <w:proofErr w:type="spellStart"/>
      <w:r>
        <w:rPr>
          <w:rFonts w:ascii="Arial" w:hAnsi="Arial" w:cs="Arial"/>
          <w:b/>
          <w:sz w:val="24"/>
          <w:szCs w:val="24"/>
        </w:rPr>
        <w:t>Warehouse</w:t>
      </w:r>
      <w:proofErr w:type="spellEnd"/>
      <w:r>
        <w:rPr>
          <w:rFonts w:ascii="Arial" w:hAnsi="Arial" w:cs="Arial"/>
          <w:b/>
          <w:sz w:val="24"/>
          <w:szCs w:val="24"/>
        </w:rPr>
        <w:t xml:space="preserve"> Empresarial</w:t>
      </w:r>
    </w:p>
    <w:p w14:paraId="2952F944" w14:textId="77777777" w:rsidR="007B7870" w:rsidRDefault="007B7870" w:rsidP="007B7870">
      <w:pPr>
        <w:jc w:val="both"/>
        <w:rPr>
          <w:rFonts w:ascii="Arial" w:hAnsi="Arial" w:cs="Arial"/>
          <w:sz w:val="24"/>
          <w:szCs w:val="24"/>
        </w:rPr>
      </w:pPr>
      <w:r>
        <w:rPr>
          <w:rFonts w:ascii="Arial" w:hAnsi="Arial" w:cs="Arial"/>
          <w:sz w:val="24"/>
          <w:szCs w:val="24"/>
        </w:rPr>
        <w:tab/>
        <w:t xml:space="preserve">Um data </w:t>
      </w:r>
      <w:proofErr w:type="spellStart"/>
      <w:r>
        <w:rPr>
          <w:rFonts w:ascii="Arial" w:hAnsi="Arial" w:cs="Arial"/>
          <w:sz w:val="24"/>
          <w:szCs w:val="24"/>
        </w:rPr>
        <w:t>warehouse</w:t>
      </w:r>
      <w:proofErr w:type="spellEnd"/>
      <w:r>
        <w:rPr>
          <w:rFonts w:ascii="Arial" w:hAnsi="Arial" w:cs="Arial"/>
          <w:sz w:val="24"/>
          <w:szCs w:val="24"/>
        </w:rPr>
        <w:t xml:space="preserve"> empresarial, segundo </w:t>
      </w:r>
      <w:proofErr w:type="spellStart"/>
      <w:r>
        <w:rPr>
          <w:rFonts w:ascii="Arial" w:hAnsi="Arial" w:cs="Arial"/>
          <w:sz w:val="24"/>
          <w:szCs w:val="24"/>
        </w:rPr>
        <w:t>Han</w:t>
      </w:r>
      <w:proofErr w:type="spellEnd"/>
      <w:r>
        <w:rPr>
          <w:rFonts w:ascii="Arial" w:hAnsi="Arial" w:cs="Arial"/>
          <w:sz w:val="24"/>
          <w:szCs w:val="24"/>
        </w:rPr>
        <w:t xml:space="preserve"> &amp; </w:t>
      </w:r>
      <w:proofErr w:type="spellStart"/>
      <w:r>
        <w:rPr>
          <w:rFonts w:ascii="Arial" w:hAnsi="Arial" w:cs="Arial"/>
          <w:sz w:val="24"/>
          <w:szCs w:val="24"/>
        </w:rPr>
        <w:t>Kamber</w:t>
      </w:r>
      <w:proofErr w:type="spellEnd"/>
      <w:r>
        <w:rPr>
          <w:rFonts w:ascii="Arial" w:hAnsi="Arial" w:cs="Arial"/>
          <w:sz w:val="24"/>
          <w:szCs w:val="24"/>
        </w:rPr>
        <w:t xml:space="preserve"> (2011), coleta todas as informações sobre todos os assuntos da organização. Ele fornece informações de dados de toda empresa, geralmente, oriundas de um ou mais sistemas operacionais ou informações obtidas externamente. Ele contém dados detalhados e/ou sumarizados, e pode variar em tamanho de poucos gigabytes para centenas de gigabytes, </w:t>
      </w:r>
      <w:proofErr w:type="spellStart"/>
      <w:r>
        <w:rPr>
          <w:rFonts w:ascii="Arial" w:hAnsi="Arial" w:cs="Arial"/>
          <w:sz w:val="24"/>
          <w:szCs w:val="24"/>
        </w:rPr>
        <w:t>terabytes</w:t>
      </w:r>
      <w:proofErr w:type="spellEnd"/>
      <w:r>
        <w:rPr>
          <w:rFonts w:ascii="Arial" w:hAnsi="Arial" w:cs="Arial"/>
          <w:sz w:val="24"/>
          <w:szCs w:val="24"/>
        </w:rPr>
        <w:t xml:space="preserve"> ou superiores. A sua implementação pode ser em um mainframe, supercomputador, em uma plataforma de arquitetura paralela. Requer</w:t>
      </w:r>
      <w:r>
        <w:t xml:space="preserve"> </w:t>
      </w:r>
      <w:r>
        <w:rPr>
          <w:rFonts w:ascii="Arial" w:hAnsi="Arial" w:cs="Arial"/>
          <w:sz w:val="24"/>
          <w:szCs w:val="24"/>
        </w:rPr>
        <w:t>uma modelagem comercial extensiva e pode levar muitos anos para ser projetado e construído (</w:t>
      </w:r>
      <w:proofErr w:type="spellStart"/>
      <w:r>
        <w:rPr>
          <w:rFonts w:ascii="Arial" w:hAnsi="Arial" w:cs="Arial"/>
          <w:sz w:val="24"/>
          <w:szCs w:val="24"/>
        </w:rPr>
        <w:t>Han</w:t>
      </w:r>
      <w:proofErr w:type="spellEnd"/>
      <w:r>
        <w:rPr>
          <w:rFonts w:ascii="Arial" w:hAnsi="Arial" w:cs="Arial"/>
          <w:sz w:val="24"/>
          <w:szCs w:val="24"/>
        </w:rPr>
        <w:t xml:space="preserve"> &amp; </w:t>
      </w:r>
      <w:proofErr w:type="spellStart"/>
      <w:r>
        <w:rPr>
          <w:rFonts w:ascii="Arial" w:hAnsi="Arial" w:cs="Arial"/>
          <w:sz w:val="24"/>
          <w:szCs w:val="24"/>
        </w:rPr>
        <w:t>Kamber</w:t>
      </w:r>
      <w:proofErr w:type="spellEnd"/>
      <w:r>
        <w:rPr>
          <w:rFonts w:ascii="Arial" w:hAnsi="Arial" w:cs="Arial"/>
          <w:sz w:val="24"/>
          <w:szCs w:val="24"/>
        </w:rPr>
        <w:t>, 2011).</w:t>
      </w:r>
    </w:p>
    <w:p w14:paraId="2952F945" w14:textId="77777777" w:rsidR="007B7870" w:rsidRDefault="007B7870" w:rsidP="007B7870">
      <w:pPr>
        <w:jc w:val="both"/>
        <w:rPr>
          <w:rFonts w:ascii="Arial" w:hAnsi="Arial" w:cs="Arial"/>
          <w:sz w:val="24"/>
          <w:szCs w:val="24"/>
        </w:rPr>
      </w:pPr>
      <w:r>
        <w:rPr>
          <w:rFonts w:ascii="Arial" w:hAnsi="Arial" w:cs="Arial"/>
          <w:sz w:val="24"/>
          <w:szCs w:val="24"/>
        </w:rPr>
        <w:t xml:space="preserve"> </w:t>
      </w:r>
    </w:p>
    <w:p w14:paraId="2952F946" w14:textId="77777777" w:rsidR="007B7870" w:rsidRDefault="007B7870" w:rsidP="007B7870">
      <w:pPr>
        <w:jc w:val="both"/>
        <w:rPr>
          <w:rFonts w:ascii="Arial" w:hAnsi="Arial" w:cs="Arial"/>
          <w:b/>
          <w:sz w:val="24"/>
          <w:szCs w:val="24"/>
        </w:rPr>
      </w:pPr>
      <w:r>
        <w:rPr>
          <w:rFonts w:ascii="Arial" w:hAnsi="Arial" w:cs="Arial"/>
          <w:b/>
          <w:sz w:val="24"/>
          <w:szCs w:val="24"/>
        </w:rPr>
        <w:t>2.2.3</w:t>
      </w:r>
      <w:r w:rsidRPr="00723675">
        <w:rPr>
          <w:rFonts w:ascii="Arial" w:hAnsi="Arial" w:cs="Arial"/>
          <w:b/>
          <w:sz w:val="24"/>
          <w:szCs w:val="24"/>
        </w:rPr>
        <w:t xml:space="preserve"> Data Mart</w:t>
      </w:r>
    </w:p>
    <w:p w14:paraId="2952F947" w14:textId="77777777" w:rsidR="007B7870" w:rsidRDefault="007B7870" w:rsidP="007B7870">
      <w:pPr>
        <w:jc w:val="both"/>
        <w:rPr>
          <w:rFonts w:ascii="Arial" w:hAnsi="Arial" w:cs="Arial"/>
          <w:sz w:val="24"/>
          <w:szCs w:val="24"/>
        </w:rPr>
      </w:pPr>
      <w:r>
        <w:rPr>
          <w:rFonts w:ascii="Arial" w:hAnsi="Arial" w:cs="Arial"/>
          <w:sz w:val="24"/>
          <w:szCs w:val="24"/>
        </w:rPr>
        <w:tab/>
        <w:t xml:space="preserve">De acordo com </w:t>
      </w:r>
      <w:proofErr w:type="spellStart"/>
      <w:r>
        <w:rPr>
          <w:rFonts w:ascii="Arial" w:hAnsi="Arial" w:cs="Arial"/>
          <w:sz w:val="24"/>
          <w:szCs w:val="24"/>
        </w:rPr>
        <w:t>Inmon</w:t>
      </w:r>
      <w:proofErr w:type="spellEnd"/>
      <w:r>
        <w:rPr>
          <w:rFonts w:ascii="Arial" w:hAnsi="Arial" w:cs="Arial"/>
          <w:sz w:val="24"/>
          <w:szCs w:val="24"/>
        </w:rPr>
        <w:t xml:space="preserve"> (1994), embora o </w:t>
      </w:r>
      <w:r w:rsidRPr="005C71E2">
        <w:rPr>
          <w:rFonts w:ascii="Arial" w:hAnsi="Arial" w:cs="Arial"/>
          <w:i/>
          <w:sz w:val="24"/>
          <w:szCs w:val="24"/>
        </w:rPr>
        <w:t xml:space="preserve">data </w:t>
      </w:r>
      <w:proofErr w:type="spellStart"/>
      <w:r w:rsidRPr="005C71E2">
        <w:rPr>
          <w:rFonts w:ascii="Arial" w:hAnsi="Arial" w:cs="Arial"/>
          <w:i/>
          <w:sz w:val="24"/>
          <w:szCs w:val="24"/>
        </w:rPr>
        <w:t>warehouse</w:t>
      </w:r>
      <w:proofErr w:type="spellEnd"/>
      <w:r>
        <w:rPr>
          <w:rFonts w:ascii="Arial" w:hAnsi="Arial" w:cs="Arial"/>
          <w:sz w:val="24"/>
          <w:szCs w:val="24"/>
        </w:rPr>
        <w:t xml:space="preserve">, seja uma proposta muito atraente, que traga muitos benefícios, os gerentes podem relutar em adotar essa estratégia, pelo fato de que, a criação de um </w:t>
      </w:r>
      <w:r w:rsidRPr="005C71E2">
        <w:rPr>
          <w:rFonts w:ascii="Arial" w:hAnsi="Arial" w:cs="Arial"/>
          <w:i/>
          <w:sz w:val="24"/>
          <w:szCs w:val="24"/>
        </w:rPr>
        <w:t xml:space="preserve">data </w:t>
      </w:r>
      <w:proofErr w:type="spellStart"/>
      <w:r w:rsidRPr="005C71E2">
        <w:rPr>
          <w:rFonts w:ascii="Arial" w:hAnsi="Arial" w:cs="Arial"/>
          <w:i/>
          <w:sz w:val="24"/>
          <w:szCs w:val="24"/>
        </w:rPr>
        <w:t>warehouse</w:t>
      </w:r>
      <w:proofErr w:type="spellEnd"/>
      <w:r>
        <w:rPr>
          <w:rFonts w:ascii="Arial" w:hAnsi="Arial" w:cs="Arial"/>
          <w:sz w:val="24"/>
          <w:szCs w:val="24"/>
        </w:rPr>
        <w:t xml:space="preserve"> exige tempo, dinheiro e considerável esforço gerencial. Estes fatos, fazem com que muitas empresas iniciem na criação de </w:t>
      </w:r>
      <w:r w:rsidRPr="005C71E2">
        <w:rPr>
          <w:rFonts w:ascii="Arial" w:hAnsi="Arial" w:cs="Arial"/>
          <w:i/>
          <w:sz w:val="24"/>
          <w:szCs w:val="24"/>
        </w:rPr>
        <w:t xml:space="preserve">data </w:t>
      </w:r>
      <w:proofErr w:type="spellStart"/>
      <w:r w:rsidRPr="005C71E2">
        <w:rPr>
          <w:rFonts w:ascii="Arial" w:hAnsi="Arial" w:cs="Arial"/>
          <w:i/>
          <w:sz w:val="24"/>
          <w:szCs w:val="24"/>
        </w:rPr>
        <w:t>warehouse</w:t>
      </w:r>
      <w:proofErr w:type="spellEnd"/>
      <w:r>
        <w:rPr>
          <w:rFonts w:ascii="Arial" w:hAnsi="Arial" w:cs="Arial"/>
          <w:sz w:val="24"/>
          <w:szCs w:val="24"/>
        </w:rPr>
        <w:t xml:space="preserve">, focando em conjuntos de dados gerenciais, orientados a atender pequenas áreas de negócio, dentro da empresa. Esses armazenamentos menores são chamados de </w:t>
      </w:r>
      <w:r w:rsidRPr="005C71E2">
        <w:rPr>
          <w:rFonts w:ascii="Arial" w:hAnsi="Arial" w:cs="Arial"/>
          <w:b/>
          <w:i/>
          <w:sz w:val="24"/>
          <w:szCs w:val="24"/>
        </w:rPr>
        <w:t xml:space="preserve">data </w:t>
      </w:r>
      <w:proofErr w:type="spellStart"/>
      <w:r w:rsidRPr="005C71E2">
        <w:rPr>
          <w:rFonts w:ascii="Arial" w:hAnsi="Arial" w:cs="Arial"/>
          <w:b/>
          <w:i/>
          <w:sz w:val="24"/>
          <w:szCs w:val="24"/>
        </w:rPr>
        <w:t>marts</w:t>
      </w:r>
      <w:proofErr w:type="spellEnd"/>
      <w:r>
        <w:rPr>
          <w:rFonts w:ascii="Arial" w:hAnsi="Arial" w:cs="Arial"/>
          <w:sz w:val="24"/>
          <w:szCs w:val="24"/>
        </w:rPr>
        <w:t xml:space="preserve">. Um </w:t>
      </w:r>
      <w:r w:rsidRPr="005C71E2">
        <w:rPr>
          <w:rFonts w:ascii="Arial" w:hAnsi="Arial" w:cs="Arial"/>
          <w:b/>
          <w:i/>
          <w:sz w:val="24"/>
          <w:szCs w:val="24"/>
        </w:rPr>
        <w:t xml:space="preserve">data </w:t>
      </w:r>
      <w:proofErr w:type="spellStart"/>
      <w:r w:rsidRPr="005C71E2">
        <w:rPr>
          <w:rFonts w:ascii="Arial" w:hAnsi="Arial" w:cs="Arial"/>
          <w:b/>
          <w:i/>
          <w:sz w:val="24"/>
          <w:szCs w:val="24"/>
        </w:rPr>
        <w:t>mart</w:t>
      </w:r>
      <w:proofErr w:type="spellEnd"/>
      <w:r>
        <w:rPr>
          <w:rFonts w:ascii="Arial" w:hAnsi="Arial" w:cs="Arial"/>
          <w:sz w:val="24"/>
          <w:szCs w:val="24"/>
        </w:rPr>
        <w:t xml:space="preserve"> é portanto, segundo </w:t>
      </w:r>
      <w:proofErr w:type="spellStart"/>
      <w:r>
        <w:rPr>
          <w:rFonts w:ascii="Arial" w:hAnsi="Arial" w:cs="Arial"/>
          <w:sz w:val="24"/>
          <w:szCs w:val="24"/>
        </w:rPr>
        <w:t>Inmon</w:t>
      </w:r>
      <w:proofErr w:type="spellEnd"/>
      <w:r>
        <w:rPr>
          <w:rFonts w:ascii="Arial" w:hAnsi="Arial" w:cs="Arial"/>
          <w:sz w:val="24"/>
          <w:szCs w:val="24"/>
        </w:rPr>
        <w:t xml:space="preserve"> (1994), um pequeno subconjunto de um </w:t>
      </w:r>
      <w:r w:rsidRPr="005C71E2">
        <w:rPr>
          <w:rFonts w:ascii="Arial" w:hAnsi="Arial" w:cs="Arial"/>
          <w:i/>
          <w:sz w:val="24"/>
          <w:szCs w:val="24"/>
        </w:rPr>
        <w:t xml:space="preserve">data </w:t>
      </w:r>
      <w:proofErr w:type="spellStart"/>
      <w:r w:rsidRPr="005C71E2">
        <w:rPr>
          <w:rFonts w:ascii="Arial" w:hAnsi="Arial" w:cs="Arial"/>
          <w:i/>
          <w:sz w:val="24"/>
          <w:szCs w:val="24"/>
        </w:rPr>
        <w:t>warehouse</w:t>
      </w:r>
      <w:proofErr w:type="spellEnd"/>
      <w:r>
        <w:rPr>
          <w:rFonts w:ascii="Arial" w:hAnsi="Arial" w:cs="Arial"/>
          <w:sz w:val="24"/>
          <w:szCs w:val="24"/>
        </w:rPr>
        <w:t xml:space="preserve">, sobre um único assunto, que fornece suporte às decisões de um pequeno grupo de pessoas. No entanto, pode-se criar um </w:t>
      </w:r>
      <w:r w:rsidRPr="005C71E2">
        <w:rPr>
          <w:rFonts w:ascii="Arial" w:hAnsi="Arial" w:cs="Arial"/>
          <w:i/>
          <w:sz w:val="24"/>
          <w:szCs w:val="24"/>
        </w:rPr>
        <w:t xml:space="preserve">data </w:t>
      </w:r>
      <w:proofErr w:type="spellStart"/>
      <w:r w:rsidRPr="005C71E2">
        <w:rPr>
          <w:rFonts w:ascii="Arial" w:hAnsi="Arial" w:cs="Arial"/>
          <w:i/>
          <w:sz w:val="24"/>
          <w:szCs w:val="24"/>
        </w:rPr>
        <w:t>mart</w:t>
      </w:r>
      <w:proofErr w:type="spellEnd"/>
      <w:r>
        <w:rPr>
          <w:rFonts w:ascii="Arial" w:hAnsi="Arial" w:cs="Arial"/>
          <w:sz w:val="24"/>
          <w:szCs w:val="24"/>
        </w:rPr>
        <w:t xml:space="preserve"> a partir de dados extraídos de um </w:t>
      </w:r>
      <w:r w:rsidRPr="005C71E2">
        <w:rPr>
          <w:rFonts w:ascii="Arial" w:hAnsi="Arial" w:cs="Arial"/>
          <w:i/>
          <w:sz w:val="24"/>
          <w:szCs w:val="24"/>
        </w:rPr>
        <w:t xml:space="preserve">data </w:t>
      </w:r>
      <w:proofErr w:type="spellStart"/>
      <w:r w:rsidRPr="005C71E2">
        <w:rPr>
          <w:rFonts w:ascii="Arial" w:hAnsi="Arial" w:cs="Arial"/>
          <w:i/>
          <w:sz w:val="24"/>
          <w:szCs w:val="24"/>
        </w:rPr>
        <w:t>warehouse</w:t>
      </w:r>
      <w:proofErr w:type="spellEnd"/>
      <w:r>
        <w:rPr>
          <w:rFonts w:ascii="Arial" w:hAnsi="Arial" w:cs="Arial"/>
          <w:sz w:val="24"/>
          <w:szCs w:val="24"/>
        </w:rPr>
        <w:t xml:space="preserve">, com a finalidade especifica de dar suporte a um acesso mais rápido a determinado grupo ou função. Dessa forma, os </w:t>
      </w:r>
      <w:r w:rsidRPr="005C71E2">
        <w:rPr>
          <w:rFonts w:ascii="Arial" w:hAnsi="Arial" w:cs="Arial"/>
          <w:i/>
          <w:sz w:val="24"/>
          <w:szCs w:val="24"/>
        </w:rPr>
        <w:t xml:space="preserve">data </w:t>
      </w:r>
      <w:proofErr w:type="spellStart"/>
      <w:r w:rsidRPr="005C71E2">
        <w:rPr>
          <w:rFonts w:ascii="Arial" w:hAnsi="Arial" w:cs="Arial"/>
          <w:i/>
          <w:sz w:val="24"/>
          <w:szCs w:val="24"/>
        </w:rPr>
        <w:t>marts</w:t>
      </w:r>
      <w:proofErr w:type="spellEnd"/>
      <w:r>
        <w:rPr>
          <w:rFonts w:ascii="Arial" w:hAnsi="Arial" w:cs="Arial"/>
          <w:sz w:val="24"/>
          <w:szCs w:val="24"/>
        </w:rPr>
        <w:t xml:space="preserve"> e o </w:t>
      </w:r>
      <w:r w:rsidRPr="005C71E2">
        <w:rPr>
          <w:rFonts w:ascii="Arial" w:hAnsi="Arial" w:cs="Arial"/>
          <w:i/>
          <w:sz w:val="24"/>
          <w:szCs w:val="24"/>
        </w:rPr>
        <w:t xml:space="preserve">data </w:t>
      </w:r>
      <w:proofErr w:type="spellStart"/>
      <w:r w:rsidRPr="005C71E2">
        <w:rPr>
          <w:rFonts w:ascii="Arial" w:hAnsi="Arial" w:cs="Arial"/>
          <w:i/>
          <w:sz w:val="24"/>
          <w:szCs w:val="24"/>
        </w:rPr>
        <w:t>warehouse</w:t>
      </w:r>
      <w:proofErr w:type="spellEnd"/>
      <w:r>
        <w:rPr>
          <w:rFonts w:ascii="Arial" w:hAnsi="Arial" w:cs="Arial"/>
          <w:sz w:val="24"/>
          <w:szCs w:val="24"/>
        </w:rPr>
        <w:t xml:space="preserve"> podem coexistir em um ambiente de business </w:t>
      </w:r>
      <w:proofErr w:type="spellStart"/>
      <w:r w:rsidRPr="005C71E2">
        <w:rPr>
          <w:rFonts w:ascii="Arial" w:hAnsi="Arial" w:cs="Arial"/>
          <w:i/>
          <w:sz w:val="24"/>
          <w:szCs w:val="24"/>
        </w:rPr>
        <w:t>intelligence</w:t>
      </w:r>
      <w:proofErr w:type="spellEnd"/>
      <w:r>
        <w:rPr>
          <w:rFonts w:ascii="Arial" w:hAnsi="Arial" w:cs="Arial"/>
          <w:sz w:val="24"/>
          <w:szCs w:val="24"/>
        </w:rPr>
        <w:t xml:space="preserve"> (</w:t>
      </w:r>
      <w:proofErr w:type="spellStart"/>
      <w:r>
        <w:rPr>
          <w:rFonts w:ascii="Arial" w:hAnsi="Arial" w:cs="Arial"/>
          <w:sz w:val="24"/>
          <w:szCs w:val="24"/>
        </w:rPr>
        <w:t>Inmon</w:t>
      </w:r>
      <w:proofErr w:type="spellEnd"/>
      <w:r>
        <w:rPr>
          <w:rFonts w:ascii="Arial" w:hAnsi="Arial" w:cs="Arial"/>
          <w:sz w:val="24"/>
          <w:szCs w:val="24"/>
        </w:rPr>
        <w:t xml:space="preserve">, 1994). </w:t>
      </w:r>
    </w:p>
    <w:p w14:paraId="2952F948" w14:textId="77777777" w:rsidR="007B7870" w:rsidRDefault="007B7870" w:rsidP="007B7870">
      <w:pPr>
        <w:jc w:val="both"/>
        <w:rPr>
          <w:rFonts w:ascii="Arial" w:hAnsi="Arial" w:cs="Arial"/>
          <w:b/>
          <w:sz w:val="24"/>
          <w:szCs w:val="24"/>
        </w:rPr>
      </w:pPr>
    </w:p>
    <w:p w14:paraId="2952F949" w14:textId="77777777" w:rsidR="007B7870" w:rsidRDefault="007B7870" w:rsidP="007B7870">
      <w:pPr>
        <w:jc w:val="both"/>
        <w:rPr>
          <w:rFonts w:ascii="Arial" w:hAnsi="Arial" w:cs="Arial"/>
          <w:b/>
          <w:sz w:val="24"/>
          <w:szCs w:val="24"/>
        </w:rPr>
      </w:pPr>
      <w:r>
        <w:rPr>
          <w:rFonts w:ascii="Arial" w:hAnsi="Arial" w:cs="Arial"/>
          <w:b/>
          <w:sz w:val="24"/>
          <w:szCs w:val="24"/>
        </w:rPr>
        <w:lastRenderedPageBreak/>
        <w:t xml:space="preserve">2.2.4 Virtual Data </w:t>
      </w:r>
      <w:proofErr w:type="spellStart"/>
      <w:r>
        <w:rPr>
          <w:rFonts w:ascii="Arial" w:hAnsi="Arial" w:cs="Arial"/>
          <w:b/>
          <w:sz w:val="24"/>
          <w:szCs w:val="24"/>
        </w:rPr>
        <w:t>Warehouse</w:t>
      </w:r>
      <w:proofErr w:type="spellEnd"/>
    </w:p>
    <w:p w14:paraId="2952F94A" w14:textId="77777777" w:rsidR="007B7870" w:rsidRPr="00122C9A" w:rsidRDefault="007B7870" w:rsidP="007B7870">
      <w:pPr>
        <w:jc w:val="both"/>
        <w:rPr>
          <w:rFonts w:ascii="Arial" w:hAnsi="Arial" w:cs="Arial"/>
          <w:sz w:val="24"/>
          <w:szCs w:val="24"/>
        </w:rPr>
      </w:pPr>
      <w:r>
        <w:rPr>
          <w:rFonts w:ascii="Arial" w:hAnsi="Arial" w:cs="Arial"/>
          <w:sz w:val="24"/>
          <w:szCs w:val="24"/>
        </w:rPr>
        <w:tab/>
        <w:t xml:space="preserve">De acordo com </w:t>
      </w:r>
      <w:proofErr w:type="spellStart"/>
      <w:r>
        <w:rPr>
          <w:rFonts w:ascii="Arial" w:hAnsi="Arial" w:cs="Arial"/>
          <w:sz w:val="24"/>
          <w:szCs w:val="24"/>
        </w:rPr>
        <w:t>Han</w:t>
      </w:r>
      <w:proofErr w:type="spellEnd"/>
      <w:r>
        <w:rPr>
          <w:rFonts w:ascii="Arial" w:hAnsi="Arial" w:cs="Arial"/>
          <w:sz w:val="24"/>
          <w:szCs w:val="24"/>
        </w:rPr>
        <w:t xml:space="preserve"> &amp; </w:t>
      </w:r>
      <w:proofErr w:type="spellStart"/>
      <w:r>
        <w:rPr>
          <w:rFonts w:ascii="Arial" w:hAnsi="Arial" w:cs="Arial"/>
          <w:sz w:val="24"/>
          <w:szCs w:val="24"/>
        </w:rPr>
        <w:t>Kamber</w:t>
      </w:r>
      <w:proofErr w:type="spellEnd"/>
      <w:r>
        <w:rPr>
          <w:rFonts w:ascii="Arial" w:hAnsi="Arial" w:cs="Arial"/>
          <w:sz w:val="24"/>
          <w:szCs w:val="24"/>
        </w:rPr>
        <w:t xml:space="preserve"> (2011), um </w:t>
      </w:r>
      <w:proofErr w:type="spellStart"/>
      <w:r>
        <w:rPr>
          <w:rFonts w:ascii="Arial" w:hAnsi="Arial" w:cs="Arial"/>
          <w:sz w:val="24"/>
          <w:szCs w:val="24"/>
        </w:rPr>
        <w:t>warehouse</w:t>
      </w:r>
      <w:proofErr w:type="spellEnd"/>
      <w:r>
        <w:rPr>
          <w:rFonts w:ascii="Arial" w:hAnsi="Arial" w:cs="Arial"/>
          <w:sz w:val="24"/>
          <w:szCs w:val="24"/>
        </w:rPr>
        <w:t xml:space="preserve"> virtual é um conjunto de visões sobre bases de dados operacionais. Você pode materializar algumas visões operacionais, para obter um processamento de consultas eficientes.  </w:t>
      </w:r>
      <w:r w:rsidRPr="00DE3908">
        <w:rPr>
          <w:rStyle w:val="hps"/>
          <w:rFonts w:ascii="Arial" w:hAnsi="Arial" w:cs="Arial"/>
          <w:color w:val="222222"/>
          <w:sz w:val="24"/>
          <w:szCs w:val="24"/>
          <w:lang w:val="pt-PT"/>
        </w:rPr>
        <w:t>O</w:t>
      </w:r>
      <w:r w:rsidRPr="00DE3908">
        <w:rPr>
          <w:rStyle w:val="longtext"/>
          <w:rFonts w:ascii="Arial" w:hAnsi="Arial" w:cs="Arial"/>
          <w:color w:val="222222"/>
          <w:sz w:val="24"/>
          <w:szCs w:val="24"/>
          <w:lang w:val="pt-PT"/>
        </w:rPr>
        <w:t xml:space="preserve"> </w:t>
      </w:r>
      <w:r>
        <w:rPr>
          <w:rStyle w:val="longtext"/>
          <w:rFonts w:ascii="Arial" w:hAnsi="Arial" w:cs="Arial"/>
          <w:color w:val="222222"/>
          <w:sz w:val="24"/>
          <w:szCs w:val="24"/>
          <w:lang w:val="pt-PT"/>
        </w:rPr>
        <w:t xml:space="preserve">warehouse virtual </w:t>
      </w:r>
      <w:r w:rsidRPr="00DE3908">
        <w:rPr>
          <w:rStyle w:val="hps"/>
          <w:rFonts w:ascii="Arial" w:hAnsi="Arial" w:cs="Arial"/>
          <w:color w:val="222222"/>
          <w:sz w:val="24"/>
          <w:szCs w:val="24"/>
          <w:lang w:val="pt-PT"/>
        </w:rPr>
        <w:t>é o estado</w:t>
      </w:r>
      <w:r w:rsidRPr="00DE3908">
        <w:rPr>
          <w:rStyle w:val="longtext"/>
          <w:rFonts w:ascii="Arial" w:hAnsi="Arial" w:cs="Arial"/>
          <w:color w:val="222222"/>
          <w:sz w:val="24"/>
          <w:szCs w:val="24"/>
          <w:lang w:val="pt-PT"/>
        </w:rPr>
        <w:t xml:space="preserve"> </w:t>
      </w:r>
      <w:r w:rsidRPr="00DE3908">
        <w:rPr>
          <w:rStyle w:val="hps"/>
          <w:rFonts w:ascii="Arial" w:hAnsi="Arial" w:cs="Arial"/>
          <w:color w:val="222222"/>
          <w:sz w:val="24"/>
          <w:szCs w:val="24"/>
          <w:lang w:val="pt-PT"/>
        </w:rPr>
        <w:t>de visibilidade</w:t>
      </w:r>
      <w:r w:rsidRPr="00DE3908">
        <w:rPr>
          <w:rStyle w:val="longtext"/>
          <w:rFonts w:ascii="Arial" w:hAnsi="Arial" w:cs="Arial"/>
          <w:color w:val="222222"/>
          <w:sz w:val="24"/>
          <w:szCs w:val="24"/>
          <w:lang w:val="pt-PT"/>
        </w:rPr>
        <w:t xml:space="preserve"> </w:t>
      </w:r>
      <w:r w:rsidRPr="00DE3908">
        <w:rPr>
          <w:rStyle w:val="hps"/>
          <w:rFonts w:ascii="Arial" w:hAnsi="Arial" w:cs="Arial"/>
          <w:color w:val="222222"/>
          <w:sz w:val="24"/>
          <w:szCs w:val="24"/>
          <w:lang w:val="pt-PT"/>
        </w:rPr>
        <w:t>global de recursos</w:t>
      </w:r>
      <w:r w:rsidRPr="00DE3908">
        <w:rPr>
          <w:rStyle w:val="longtext"/>
          <w:rFonts w:ascii="Arial" w:hAnsi="Arial" w:cs="Arial"/>
          <w:color w:val="222222"/>
          <w:sz w:val="24"/>
          <w:szCs w:val="24"/>
          <w:lang w:val="pt-PT"/>
        </w:rPr>
        <w:t xml:space="preserve">, com base na </w:t>
      </w:r>
      <w:r w:rsidRPr="00DE3908">
        <w:rPr>
          <w:rStyle w:val="hps"/>
          <w:rFonts w:ascii="Arial" w:hAnsi="Arial" w:cs="Arial"/>
          <w:color w:val="222222"/>
          <w:sz w:val="24"/>
          <w:szCs w:val="24"/>
          <w:lang w:val="pt-PT"/>
        </w:rPr>
        <w:t>aquisição e processamento de</w:t>
      </w:r>
      <w:r w:rsidRPr="00DE3908">
        <w:rPr>
          <w:rStyle w:val="longtext"/>
          <w:rFonts w:ascii="Arial" w:hAnsi="Arial" w:cs="Arial"/>
          <w:color w:val="222222"/>
          <w:sz w:val="24"/>
          <w:szCs w:val="24"/>
          <w:lang w:val="pt-PT"/>
        </w:rPr>
        <w:t xml:space="preserve"> </w:t>
      </w:r>
      <w:r w:rsidRPr="00DE3908">
        <w:rPr>
          <w:rStyle w:val="hps"/>
          <w:rFonts w:ascii="Arial" w:hAnsi="Arial" w:cs="Arial"/>
          <w:color w:val="222222"/>
          <w:sz w:val="24"/>
          <w:szCs w:val="24"/>
          <w:lang w:val="pt-PT"/>
        </w:rPr>
        <w:t>dados operacionais</w:t>
      </w:r>
      <w:r w:rsidRPr="00DE3908">
        <w:rPr>
          <w:rStyle w:val="longtext"/>
          <w:rFonts w:ascii="Arial" w:hAnsi="Arial" w:cs="Arial"/>
          <w:color w:val="222222"/>
          <w:sz w:val="24"/>
          <w:szCs w:val="24"/>
          <w:lang w:val="pt-PT"/>
        </w:rPr>
        <w:t xml:space="preserve"> </w:t>
      </w:r>
      <w:r w:rsidRPr="00DE3908">
        <w:rPr>
          <w:rStyle w:val="hps"/>
          <w:rFonts w:ascii="Arial" w:hAnsi="Arial" w:cs="Arial"/>
          <w:color w:val="222222"/>
          <w:sz w:val="24"/>
          <w:szCs w:val="24"/>
          <w:lang w:val="pt-PT"/>
        </w:rPr>
        <w:t>em tempo</w:t>
      </w:r>
      <w:r w:rsidRPr="00DE3908">
        <w:rPr>
          <w:rStyle w:val="longtext"/>
          <w:rFonts w:ascii="Arial" w:hAnsi="Arial" w:cs="Arial"/>
          <w:color w:val="222222"/>
          <w:sz w:val="24"/>
          <w:szCs w:val="24"/>
          <w:lang w:val="pt-PT"/>
        </w:rPr>
        <w:t xml:space="preserve"> </w:t>
      </w:r>
      <w:r w:rsidRPr="00DE3908">
        <w:rPr>
          <w:rStyle w:val="hps"/>
          <w:rFonts w:ascii="Arial" w:hAnsi="Arial" w:cs="Arial"/>
          <w:color w:val="222222"/>
          <w:sz w:val="24"/>
          <w:szCs w:val="24"/>
          <w:lang w:val="pt-PT"/>
        </w:rPr>
        <w:t>real.</w:t>
      </w:r>
      <w:r>
        <w:rPr>
          <w:rStyle w:val="hps"/>
          <w:rFonts w:ascii="Arial" w:hAnsi="Arial" w:cs="Arial"/>
          <w:color w:val="222222"/>
          <w:sz w:val="24"/>
          <w:szCs w:val="24"/>
          <w:lang w:val="pt-PT"/>
        </w:rPr>
        <w:t xml:space="preserve"> </w:t>
      </w:r>
      <w:r w:rsidRPr="00122C9A">
        <w:rPr>
          <w:rStyle w:val="hps"/>
          <w:rFonts w:ascii="Arial" w:hAnsi="Arial" w:cs="Arial"/>
          <w:color w:val="222222"/>
          <w:sz w:val="24"/>
          <w:szCs w:val="24"/>
          <w:lang w:val="pt-PT"/>
        </w:rPr>
        <w:t>Informações disponíveis</w:t>
      </w:r>
      <w:r w:rsidRPr="00122C9A">
        <w:rPr>
          <w:rStyle w:val="longtext"/>
          <w:rFonts w:ascii="Arial" w:hAnsi="Arial" w:cs="Arial"/>
          <w:color w:val="222222"/>
          <w:sz w:val="24"/>
          <w:szCs w:val="24"/>
          <w:lang w:val="pt-PT"/>
        </w:rPr>
        <w:t xml:space="preserve"> </w:t>
      </w:r>
      <w:r w:rsidRPr="00122C9A">
        <w:rPr>
          <w:rStyle w:val="hps"/>
          <w:rFonts w:ascii="Arial" w:hAnsi="Arial" w:cs="Arial"/>
          <w:color w:val="222222"/>
          <w:sz w:val="24"/>
          <w:szCs w:val="24"/>
          <w:lang w:val="pt-PT"/>
        </w:rPr>
        <w:t>no armazém</w:t>
      </w:r>
      <w:r w:rsidRPr="00122C9A">
        <w:rPr>
          <w:rStyle w:val="longtext"/>
          <w:rFonts w:ascii="Arial" w:hAnsi="Arial" w:cs="Arial"/>
          <w:color w:val="222222"/>
          <w:sz w:val="24"/>
          <w:szCs w:val="24"/>
          <w:lang w:val="pt-PT"/>
        </w:rPr>
        <w:t xml:space="preserve"> </w:t>
      </w:r>
      <w:r w:rsidRPr="00122C9A">
        <w:rPr>
          <w:rStyle w:val="hps"/>
          <w:rFonts w:ascii="Arial" w:hAnsi="Arial" w:cs="Arial"/>
          <w:color w:val="222222"/>
          <w:sz w:val="24"/>
          <w:szCs w:val="24"/>
          <w:lang w:val="pt-PT"/>
        </w:rPr>
        <w:t>virtual tem</w:t>
      </w:r>
      <w:r w:rsidRPr="00122C9A">
        <w:rPr>
          <w:rStyle w:val="longtext"/>
          <w:rFonts w:ascii="Arial" w:hAnsi="Arial" w:cs="Arial"/>
          <w:color w:val="222222"/>
          <w:sz w:val="24"/>
          <w:szCs w:val="24"/>
          <w:lang w:val="pt-PT"/>
        </w:rPr>
        <w:t xml:space="preserve"> </w:t>
      </w:r>
      <w:r w:rsidRPr="00122C9A">
        <w:rPr>
          <w:rStyle w:val="hps"/>
          <w:rFonts w:ascii="Arial" w:hAnsi="Arial" w:cs="Arial"/>
          <w:color w:val="222222"/>
          <w:sz w:val="24"/>
          <w:szCs w:val="24"/>
          <w:lang w:val="pt-PT"/>
        </w:rPr>
        <w:t>o potencial de reduzir</w:t>
      </w:r>
      <w:r w:rsidRPr="00122C9A">
        <w:rPr>
          <w:rStyle w:val="longtext"/>
          <w:rFonts w:ascii="Arial" w:hAnsi="Arial" w:cs="Arial"/>
          <w:color w:val="222222"/>
          <w:sz w:val="24"/>
          <w:szCs w:val="24"/>
          <w:lang w:val="pt-PT"/>
        </w:rPr>
        <w:t xml:space="preserve"> </w:t>
      </w:r>
      <w:r w:rsidRPr="00122C9A">
        <w:rPr>
          <w:rStyle w:val="hps"/>
          <w:rFonts w:ascii="Arial" w:hAnsi="Arial" w:cs="Arial"/>
          <w:color w:val="222222"/>
          <w:sz w:val="24"/>
          <w:szCs w:val="24"/>
          <w:lang w:val="pt-PT"/>
        </w:rPr>
        <w:t>custos e melhorar</w:t>
      </w:r>
      <w:r w:rsidRPr="00122C9A">
        <w:rPr>
          <w:rStyle w:val="longtext"/>
          <w:rFonts w:ascii="Arial" w:hAnsi="Arial" w:cs="Arial"/>
          <w:color w:val="222222"/>
          <w:sz w:val="24"/>
          <w:szCs w:val="24"/>
          <w:lang w:val="pt-PT"/>
        </w:rPr>
        <w:t xml:space="preserve"> </w:t>
      </w:r>
      <w:r w:rsidRPr="00122C9A">
        <w:rPr>
          <w:rStyle w:val="hps"/>
          <w:rFonts w:ascii="Arial" w:hAnsi="Arial" w:cs="Arial"/>
          <w:color w:val="222222"/>
          <w:sz w:val="24"/>
          <w:szCs w:val="24"/>
          <w:lang w:val="pt-PT"/>
        </w:rPr>
        <w:t>o serviço ao cliente</w:t>
      </w:r>
      <w:r>
        <w:rPr>
          <w:rStyle w:val="hps"/>
          <w:rFonts w:ascii="Arial" w:hAnsi="Arial" w:cs="Arial"/>
          <w:color w:val="222222"/>
          <w:sz w:val="24"/>
          <w:szCs w:val="24"/>
          <w:lang w:val="pt-PT"/>
        </w:rPr>
        <w:t xml:space="preserve">. </w:t>
      </w:r>
      <w:r w:rsidRPr="008446E3">
        <w:rPr>
          <w:rStyle w:val="hps"/>
          <w:rFonts w:ascii="Arial" w:hAnsi="Arial" w:cs="Arial"/>
          <w:color w:val="222222"/>
          <w:sz w:val="24"/>
          <w:szCs w:val="24"/>
          <w:lang w:val="pt-PT"/>
        </w:rPr>
        <w:t>A</w:t>
      </w:r>
      <w:r w:rsidRPr="008446E3">
        <w:rPr>
          <w:rStyle w:val="longtext"/>
          <w:rFonts w:ascii="Arial" w:hAnsi="Arial" w:cs="Arial"/>
          <w:color w:val="222222"/>
          <w:sz w:val="24"/>
          <w:szCs w:val="24"/>
          <w:lang w:val="pt-PT"/>
        </w:rPr>
        <w:t xml:space="preserve"> </w:t>
      </w:r>
      <w:r w:rsidRPr="008446E3">
        <w:rPr>
          <w:rStyle w:val="hps"/>
          <w:rFonts w:ascii="Arial" w:hAnsi="Arial" w:cs="Arial"/>
          <w:color w:val="222222"/>
          <w:sz w:val="24"/>
          <w:szCs w:val="24"/>
          <w:lang w:val="pt-PT"/>
        </w:rPr>
        <w:t>infraestrutura</w:t>
      </w:r>
      <w:r w:rsidRPr="008446E3">
        <w:rPr>
          <w:rStyle w:val="longtext"/>
          <w:rFonts w:ascii="Arial" w:hAnsi="Arial" w:cs="Arial"/>
          <w:color w:val="222222"/>
          <w:sz w:val="24"/>
          <w:szCs w:val="24"/>
          <w:lang w:val="pt-PT"/>
        </w:rPr>
        <w:t xml:space="preserve"> </w:t>
      </w:r>
      <w:r w:rsidRPr="008446E3">
        <w:rPr>
          <w:rStyle w:val="hps"/>
          <w:rFonts w:ascii="Arial" w:hAnsi="Arial" w:cs="Arial"/>
          <w:color w:val="222222"/>
          <w:sz w:val="24"/>
          <w:szCs w:val="24"/>
          <w:lang w:val="pt-PT"/>
        </w:rPr>
        <w:t>já está disponível para</w:t>
      </w:r>
      <w:r w:rsidRPr="008446E3">
        <w:rPr>
          <w:rStyle w:val="longtext"/>
          <w:rFonts w:ascii="Arial" w:hAnsi="Arial" w:cs="Arial"/>
          <w:color w:val="222222"/>
          <w:sz w:val="24"/>
          <w:szCs w:val="24"/>
          <w:lang w:val="pt-PT"/>
        </w:rPr>
        <w:t xml:space="preserve"> </w:t>
      </w:r>
      <w:r w:rsidRPr="008446E3">
        <w:rPr>
          <w:rStyle w:val="hps"/>
          <w:rFonts w:ascii="Arial" w:hAnsi="Arial" w:cs="Arial"/>
          <w:color w:val="222222"/>
          <w:sz w:val="24"/>
          <w:szCs w:val="24"/>
          <w:lang w:val="pt-PT"/>
        </w:rPr>
        <w:t>captura de</w:t>
      </w:r>
      <w:r w:rsidRPr="008446E3">
        <w:rPr>
          <w:rStyle w:val="longtext"/>
          <w:rFonts w:ascii="Arial" w:hAnsi="Arial" w:cs="Arial"/>
          <w:color w:val="222222"/>
          <w:sz w:val="24"/>
          <w:szCs w:val="24"/>
          <w:lang w:val="pt-PT"/>
        </w:rPr>
        <w:t xml:space="preserve"> </w:t>
      </w:r>
      <w:r w:rsidRPr="008446E3">
        <w:rPr>
          <w:rStyle w:val="hps"/>
          <w:rFonts w:ascii="Arial" w:hAnsi="Arial" w:cs="Arial"/>
          <w:color w:val="222222"/>
          <w:sz w:val="24"/>
          <w:szCs w:val="24"/>
          <w:lang w:val="pt-PT"/>
        </w:rPr>
        <w:t>dados em tempo real</w:t>
      </w:r>
      <w:r w:rsidRPr="008446E3">
        <w:rPr>
          <w:rStyle w:val="longtext"/>
          <w:rFonts w:ascii="Arial" w:hAnsi="Arial" w:cs="Arial"/>
          <w:color w:val="222222"/>
          <w:sz w:val="24"/>
          <w:szCs w:val="24"/>
          <w:lang w:val="pt-PT"/>
        </w:rPr>
        <w:t>, e</w:t>
      </w:r>
      <w:r>
        <w:rPr>
          <w:rStyle w:val="longtext"/>
          <w:rFonts w:ascii="Arial" w:hAnsi="Arial" w:cs="Arial"/>
          <w:color w:val="222222"/>
          <w:sz w:val="24"/>
          <w:szCs w:val="24"/>
          <w:lang w:val="pt-PT"/>
        </w:rPr>
        <w:t xml:space="preserve"> </w:t>
      </w:r>
      <w:r w:rsidRPr="008446E3">
        <w:rPr>
          <w:rStyle w:val="longtext"/>
          <w:rFonts w:ascii="Arial" w:hAnsi="Arial" w:cs="Arial"/>
          <w:color w:val="222222"/>
          <w:sz w:val="24"/>
          <w:szCs w:val="24"/>
          <w:lang w:val="pt-PT"/>
        </w:rPr>
        <w:t xml:space="preserve">o custo </w:t>
      </w:r>
      <w:r w:rsidRPr="008446E3">
        <w:rPr>
          <w:rStyle w:val="hps"/>
          <w:rFonts w:ascii="Arial" w:hAnsi="Arial" w:cs="Arial"/>
          <w:color w:val="222222"/>
          <w:sz w:val="24"/>
          <w:szCs w:val="24"/>
          <w:lang w:val="pt-PT"/>
        </w:rPr>
        <w:t>de</w:t>
      </w:r>
      <w:r w:rsidRPr="008446E3">
        <w:rPr>
          <w:rStyle w:val="longtext"/>
          <w:rFonts w:ascii="Arial" w:hAnsi="Arial" w:cs="Arial"/>
          <w:color w:val="222222"/>
          <w:sz w:val="24"/>
          <w:szCs w:val="24"/>
          <w:lang w:val="pt-PT"/>
        </w:rPr>
        <w:t xml:space="preserve"> </w:t>
      </w:r>
      <w:r w:rsidRPr="008446E3">
        <w:rPr>
          <w:rStyle w:val="hps"/>
          <w:rFonts w:ascii="Arial" w:hAnsi="Arial" w:cs="Arial"/>
          <w:color w:val="222222"/>
          <w:sz w:val="24"/>
          <w:szCs w:val="24"/>
          <w:lang w:val="pt-PT"/>
        </w:rPr>
        <w:t>aquisição de dados</w:t>
      </w:r>
      <w:r w:rsidRPr="008446E3">
        <w:rPr>
          <w:rStyle w:val="longtext"/>
          <w:rFonts w:ascii="Arial" w:hAnsi="Arial" w:cs="Arial"/>
          <w:color w:val="222222"/>
          <w:sz w:val="24"/>
          <w:szCs w:val="24"/>
          <w:lang w:val="pt-PT"/>
        </w:rPr>
        <w:t xml:space="preserve"> </w:t>
      </w:r>
      <w:r w:rsidRPr="008446E3">
        <w:rPr>
          <w:rStyle w:val="hps"/>
          <w:rFonts w:ascii="Arial" w:hAnsi="Arial" w:cs="Arial"/>
          <w:color w:val="222222"/>
          <w:sz w:val="24"/>
          <w:szCs w:val="24"/>
          <w:lang w:val="pt-PT"/>
        </w:rPr>
        <w:t>continuará a reduzir</w:t>
      </w:r>
      <w:r>
        <w:rPr>
          <w:rStyle w:val="hps"/>
          <w:rFonts w:ascii="Arial" w:hAnsi="Arial" w:cs="Arial"/>
          <w:color w:val="222222"/>
          <w:sz w:val="24"/>
          <w:szCs w:val="24"/>
          <w:lang w:val="pt-PT"/>
        </w:rPr>
        <w:t xml:space="preserve">. </w:t>
      </w:r>
    </w:p>
    <w:p w14:paraId="2952F94B" w14:textId="77777777" w:rsidR="007B7870" w:rsidRDefault="007B7870" w:rsidP="007B7870">
      <w:pPr>
        <w:jc w:val="both"/>
        <w:rPr>
          <w:rFonts w:ascii="Arial" w:hAnsi="Arial" w:cs="Arial"/>
          <w:sz w:val="24"/>
          <w:szCs w:val="24"/>
        </w:rPr>
      </w:pPr>
    </w:p>
    <w:p w14:paraId="2952F94C" w14:textId="77777777" w:rsidR="007B7870" w:rsidRPr="00B469BA" w:rsidRDefault="007B7870" w:rsidP="007B7870">
      <w:pPr>
        <w:jc w:val="both"/>
        <w:rPr>
          <w:rFonts w:ascii="Arial" w:hAnsi="Arial" w:cs="Arial"/>
          <w:b/>
          <w:sz w:val="24"/>
          <w:szCs w:val="24"/>
        </w:rPr>
      </w:pPr>
      <w:r w:rsidRPr="00B469BA">
        <w:rPr>
          <w:rFonts w:ascii="Arial" w:hAnsi="Arial" w:cs="Arial"/>
          <w:b/>
          <w:sz w:val="24"/>
          <w:szCs w:val="24"/>
        </w:rPr>
        <w:t>2.3 PROCESSAMENTO ANÁLITICO ON-LINE</w:t>
      </w:r>
    </w:p>
    <w:p w14:paraId="2952F94D" w14:textId="77777777" w:rsidR="007B7870" w:rsidRDefault="007B7870" w:rsidP="007B7870">
      <w:pPr>
        <w:jc w:val="both"/>
        <w:rPr>
          <w:rFonts w:ascii="Arial" w:hAnsi="Arial" w:cs="Arial"/>
          <w:sz w:val="24"/>
          <w:szCs w:val="24"/>
        </w:rPr>
      </w:pPr>
      <w:r>
        <w:rPr>
          <w:rFonts w:ascii="Arial" w:hAnsi="Arial" w:cs="Arial"/>
          <w:sz w:val="24"/>
          <w:szCs w:val="24"/>
        </w:rPr>
        <w:tab/>
        <w:t xml:space="preserve">De acordo com Rob (2011), a necessidade de suporte a decisões mais intensivo, levou à introdução de uma nova geração de ferramentas. Tais ferramentas, foram denominadas de </w:t>
      </w:r>
      <w:r w:rsidRPr="005121C0">
        <w:rPr>
          <w:rFonts w:ascii="Arial" w:hAnsi="Arial" w:cs="Arial"/>
          <w:b/>
          <w:sz w:val="24"/>
          <w:szCs w:val="24"/>
        </w:rPr>
        <w:t>processamento analítico on-line</w:t>
      </w:r>
      <w:r>
        <w:rPr>
          <w:rFonts w:ascii="Arial" w:hAnsi="Arial" w:cs="Arial"/>
          <w:sz w:val="24"/>
          <w:szCs w:val="24"/>
        </w:rPr>
        <w:t xml:space="preserve"> (</w:t>
      </w:r>
      <w:r w:rsidRPr="005121C0">
        <w:rPr>
          <w:rFonts w:ascii="Arial" w:hAnsi="Arial" w:cs="Arial"/>
          <w:b/>
          <w:sz w:val="24"/>
          <w:szCs w:val="24"/>
        </w:rPr>
        <w:t>OLAP</w:t>
      </w:r>
      <w:r>
        <w:rPr>
          <w:rFonts w:ascii="Arial" w:hAnsi="Arial" w:cs="Arial"/>
          <w:sz w:val="24"/>
          <w:szCs w:val="24"/>
        </w:rPr>
        <w:t xml:space="preserve"> – </w:t>
      </w:r>
      <w:r w:rsidRPr="005121C0">
        <w:rPr>
          <w:rFonts w:ascii="Arial" w:hAnsi="Arial" w:cs="Arial"/>
          <w:i/>
          <w:sz w:val="24"/>
          <w:szCs w:val="24"/>
        </w:rPr>
        <w:t xml:space="preserve">Online </w:t>
      </w:r>
      <w:proofErr w:type="spellStart"/>
      <w:r w:rsidRPr="005121C0">
        <w:rPr>
          <w:rFonts w:ascii="Arial" w:hAnsi="Arial" w:cs="Arial"/>
          <w:i/>
          <w:sz w:val="24"/>
          <w:szCs w:val="24"/>
        </w:rPr>
        <w:t>Analytical</w:t>
      </w:r>
      <w:proofErr w:type="spellEnd"/>
      <w:r w:rsidRPr="005121C0">
        <w:rPr>
          <w:rFonts w:ascii="Arial" w:hAnsi="Arial" w:cs="Arial"/>
          <w:i/>
          <w:sz w:val="24"/>
          <w:szCs w:val="24"/>
        </w:rPr>
        <w:t xml:space="preserve"> </w:t>
      </w:r>
      <w:proofErr w:type="spellStart"/>
      <w:r w:rsidRPr="005121C0">
        <w:rPr>
          <w:rFonts w:ascii="Arial" w:hAnsi="Arial" w:cs="Arial"/>
          <w:i/>
          <w:sz w:val="24"/>
          <w:szCs w:val="24"/>
        </w:rPr>
        <w:t>Processing</w:t>
      </w:r>
      <w:proofErr w:type="spellEnd"/>
      <w:r>
        <w:rPr>
          <w:rFonts w:ascii="Arial" w:hAnsi="Arial" w:cs="Arial"/>
          <w:sz w:val="24"/>
          <w:szCs w:val="24"/>
        </w:rPr>
        <w:t>). Essa nova ferramenta cria um ambiente avançado de análise de dados que dá suporte à tomada de decisões, modelagem comercial e pesquisa operacional. Ainda segundo Rob (2011), esses sistemas comportam quatro características principais:</w:t>
      </w:r>
    </w:p>
    <w:p w14:paraId="2952F94E" w14:textId="77777777" w:rsidR="007B7870" w:rsidRDefault="007B7870" w:rsidP="007B7870">
      <w:pPr>
        <w:pStyle w:val="PargrafodaLista"/>
        <w:numPr>
          <w:ilvl w:val="0"/>
          <w:numId w:val="5"/>
        </w:numPr>
        <w:jc w:val="both"/>
        <w:rPr>
          <w:rFonts w:ascii="Arial" w:hAnsi="Arial" w:cs="Arial"/>
          <w:sz w:val="24"/>
          <w:szCs w:val="24"/>
        </w:rPr>
      </w:pPr>
      <w:r>
        <w:rPr>
          <w:rFonts w:ascii="Arial" w:hAnsi="Arial" w:cs="Arial"/>
          <w:sz w:val="24"/>
          <w:szCs w:val="24"/>
        </w:rPr>
        <w:t>Utilizam técnicas de análise de dados multidimensionais.</w:t>
      </w:r>
    </w:p>
    <w:p w14:paraId="2952F94F" w14:textId="77777777" w:rsidR="007B7870" w:rsidRDefault="007B7870" w:rsidP="007B7870">
      <w:pPr>
        <w:pStyle w:val="PargrafodaLista"/>
        <w:numPr>
          <w:ilvl w:val="0"/>
          <w:numId w:val="5"/>
        </w:numPr>
        <w:jc w:val="both"/>
        <w:rPr>
          <w:rFonts w:ascii="Arial" w:hAnsi="Arial" w:cs="Arial"/>
          <w:sz w:val="24"/>
          <w:szCs w:val="24"/>
        </w:rPr>
      </w:pPr>
      <w:r>
        <w:rPr>
          <w:rFonts w:ascii="Arial" w:hAnsi="Arial" w:cs="Arial"/>
          <w:sz w:val="24"/>
          <w:szCs w:val="24"/>
        </w:rPr>
        <w:t>Proporcionam suporte avançado a bancos de dados.</w:t>
      </w:r>
    </w:p>
    <w:p w14:paraId="2952F950" w14:textId="77777777" w:rsidR="007B7870" w:rsidRDefault="007B7870" w:rsidP="007B7870">
      <w:pPr>
        <w:pStyle w:val="PargrafodaLista"/>
        <w:numPr>
          <w:ilvl w:val="0"/>
          <w:numId w:val="5"/>
        </w:numPr>
        <w:jc w:val="both"/>
        <w:rPr>
          <w:rFonts w:ascii="Arial" w:hAnsi="Arial" w:cs="Arial"/>
          <w:sz w:val="24"/>
          <w:szCs w:val="24"/>
        </w:rPr>
      </w:pPr>
      <w:r>
        <w:rPr>
          <w:rFonts w:ascii="Arial" w:hAnsi="Arial" w:cs="Arial"/>
          <w:sz w:val="24"/>
          <w:szCs w:val="24"/>
        </w:rPr>
        <w:t>Fornecem interface fácil de utilizar para o usuário final.</w:t>
      </w:r>
    </w:p>
    <w:p w14:paraId="2952F951" w14:textId="77777777" w:rsidR="007B7870" w:rsidRDefault="007B7870" w:rsidP="007B7870">
      <w:pPr>
        <w:pStyle w:val="PargrafodaLista"/>
        <w:numPr>
          <w:ilvl w:val="0"/>
          <w:numId w:val="5"/>
        </w:numPr>
        <w:jc w:val="both"/>
        <w:rPr>
          <w:rFonts w:ascii="Arial" w:hAnsi="Arial" w:cs="Arial"/>
          <w:sz w:val="24"/>
          <w:szCs w:val="24"/>
        </w:rPr>
      </w:pPr>
      <w:r>
        <w:rPr>
          <w:rFonts w:ascii="Arial" w:hAnsi="Arial" w:cs="Arial"/>
          <w:sz w:val="24"/>
          <w:szCs w:val="24"/>
        </w:rPr>
        <w:t>Dão suporte a arquitetura cliente/servidor.</w:t>
      </w:r>
    </w:p>
    <w:p w14:paraId="2952F952" w14:textId="77777777" w:rsidR="007B7870" w:rsidRDefault="007B7870" w:rsidP="007B7870">
      <w:pPr>
        <w:jc w:val="both"/>
        <w:rPr>
          <w:rFonts w:ascii="Arial" w:hAnsi="Arial" w:cs="Arial"/>
          <w:sz w:val="24"/>
          <w:szCs w:val="24"/>
        </w:rPr>
      </w:pPr>
    </w:p>
    <w:p w14:paraId="2952F953" w14:textId="77777777" w:rsidR="007B7870" w:rsidRPr="00B469BA" w:rsidRDefault="007B7870" w:rsidP="007B7870">
      <w:pPr>
        <w:jc w:val="both"/>
        <w:rPr>
          <w:rFonts w:ascii="Arial" w:hAnsi="Arial" w:cs="Arial"/>
          <w:b/>
          <w:sz w:val="24"/>
          <w:szCs w:val="24"/>
        </w:rPr>
      </w:pPr>
      <w:r w:rsidRPr="00B469BA">
        <w:rPr>
          <w:rFonts w:ascii="Arial" w:hAnsi="Arial" w:cs="Arial"/>
          <w:b/>
          <w:sz w:val="24"/>
          <w:szCs w:val="24"/>
        </w:rPr>
        <w:t>2.3.1 Técnicas de análise de dados multidimensionais</w:t>
      </w:r>
    </w:p>
    <w:p w14:paraId="2952F954" w14:textId="77777777" w:rsidR="007B7870" w:rsidRDefault="007B7870" w:rsidP="007B7870">
      <w:pPr>
        <w:jc w:val="both"/>
        <w:rPr>
          <w:rFonts w:ascii="Arial" w:hAnsi="Arial" w:cs="Arial"/>
          <w:sz w:val="24"/>
          <w:szCs w:val="24"/>
        </w:rPr>
      </w:pPr>
      <w:r>
        <w:rPr>
          <w:rFonts w:ascii="Arial" w:hAnsi="Arial" w:cs="Arial"/>
          <w:sz w:val="24"/>
          <w:szCs w:val="24"/>
        </w:rPr>
        <w:tab/>
        <w:t xml:space="preserve">De acordo com Rob (2011), a característica mais evidente das modernas ferramentas </w:t>
      </w:r>
      <w:r w:rsidRPr="00277398">
        <w:rPr>
          <w:rFonts w:ascii="Arial" w:hAnsi="Arial" w:cs="Arial"/>
          <w:b/>
          <w:sz w:val="24"/>
          <w:szCs w:val="24"/>
        </w:rPr>
        <w:t>OLAP</w:t>
      </w:r>
      <w:r>
        <w:rPr>
          <w:rFonts w:ascii="Arial" w:hAnsi="Arial" w:cs="Arial"/>
          <w:sz w:val="24"/>
          <w:szCs w:val="24"/>
        </w:rPr>
        <w:t>, é a capacidade de análise multidimensional, onde, os dados são processados e visualizados como parte de uma estrutura multidimensional. Essas técnicas de análise de dados multidimensionais, utilizam as seguintes funções:</w:t>
      </w:r>
    </w:p>
    <w:p w14:paraId="2952F955" w14:textId="77777777" w:rsidR="007B7870" w:rsidRDefault="007B7870" w:rsidP="007B7870">
      <w:pPr>
        <w:pStyle w:val="PargrafodaLista"/>
        <w:numPr>
          <w:ilvl w:val="0"/>
          <w:numId w:val="6"/>
        </w:numPr>
        <w:jc w:val="both"/>
        <w:rPr>
          <w:rFonts w:ascii="Arial" w:hAnsi="Arial" w:cs="Arial"/>
          <w:sz w:val="24"/>
          <w:szCs w:val="24"/>
        </w:rPr>
      </w:pPr>
      <w:r>
        <w:rPr>
          <w:rFonts w:ascii="Arial" w:hAnsi="Arial" w:cs="Arial"/>
          <w:sz w:val="24"/>
          <w:szCs w:val="24"/>
        </w:rPr>
        <w:t>Funções avançadas de apresentação de dados. Gráficos 3D, pivô, tabulações cruzadas, rotação de dados e cubos tridimensionais.</w:t>
      </w:r>
    </w:p>
    <w:p w14:paraId="2952F956" w14:textId="77777777" w:rsidR="007B7870" w:rsidRDefault="007B7870" w:rsidP="007B7870">
      <w:pPr>
        <w:pStyle w:val="PargrafodaLista"/>
        <w:numPr>
          <w:ilvl w:val="0"/>
          <w:numId w:val="6"/>
        </w:numPr>
        <w:jc w:val="both"/>
        <w:rPr>
          <w:rFonts w:ascii="Arial" w:hAnsi="Arial" w:cs="Arial"/>
          <w:sz w:val="24"/>
          <w:szCs w:val="24"/>
        </w:rPr>
      </w:pPr>
      <w:r>
        <w:rPr>
          <w:rFonts w:ascii="Arial" w:hAnsi="Arial" w:cs="Arial"/>
          <w:sz w:val="24"/>
          <w:szCs w:val="24"/>
        </w:rPr>
        <w:t xml:space="preserve">Funções avançadas de agregação, consolidação e classificação de dados. Permitem que o analista de dados crie vários níveis de agregação, detalhamento de dados, </w:t>
      </w:r>
      <w:proofErr w:type="spellStart"/>
      <w:r w:rsidRPr="003523B7">
        <w:rPr>
          <w:rFonts w:ascii="Arial" w:hAnsi="Arial" w:cs="Arial"/>
          <w:i/>
          <w:sz w:val="24"/>
          <w:szCs w:val="24"/>
        </w:rPr>
        <w:t>drill</w:t>
      </w:r>
      <w:proofErr w:type="spellEnd"/>
      <w:r w:rsidRPr="003523B7">
        <w:rPr>
          <w:rFonts w:ascii="Arial" w:hAnsi="Arial" w:cs="Arial"/>
          <w:i/>
          <w:sz w:val="24"/>
          <w:szCs w:val="24"/>
        </w:rPr>
        <w:t xml:space="preserve"> </w:t>
      </w:r>
      <w:proofErr w:type="spellStart"/>
      <w:r w:rsidRPr="003523B7">
        <w:rPr>
          <w:rFonts w:ascii="Arial" w:hAnsi="Arial" w:cs="Arial"/>
          <w:i/>
          <w:sz w:val="24"/>
          <w:szCs w:val="24"/>
        </w:rPr>
        <w:t>down</w:t>
      </w:r>
      <w:proofErr w:type="spellEnd"/>
      <w:r>
        <w:rPr>
          <w:rFonts w:ascii="Arial" w:hAnsi="Arial" w:cs="Arial"/>
          <w:sz w:val="24"/>
          <w:szCs w:val="24"/>
        </w:rPr>
        <w:t xml:space="preserve"> e </w:t>
      </w:r>
      <w:proofErr w:type="spellStart"/>
      <w:r w:rsidRPr="003523B7">
        <w:rPr>
          <w:rFonts w:ascii="Arial" w:hAnsi="Arial" w:cs="Arial"/>
          <w:i/>
          <w:sz w:val="24"/>
          <w:szCs w:val="24"/>
        </w:rPr>
        <w:t>roll</w:t>
      </w:r>
      <w:proofErr w:type="spellEnd"/>
      <w:r w:rsidRPr="003523B7">
        <w:rPr>
          <w:rFonts w:ascii="Arial" w:hAnsi="Arial" w:cs="Arial"/>
          <w:i/>
          <w:sz w:val="24"/>
          <w:szCs w:val="24"/>
        </w:rPr>
        <w:t xml:space="preserve"> </w:t>
      </w:r>
      <w:proofErr w:type="spellStart"/>
      <w:r w:rsidRPr="003523B7">
        <w:rPr>
          <w:rFonts w:ascii="Arial" w:hAnsi="Arial" w:cs="Arial"/>
          <w:i/>
          <w:sz w:val="24"/>
          <w:szCs w:val="24"/>
        </w:rPr>
        <w:t>up</w:t>
      </w:r>
      <w:proofErr w:type="spellEnd"/>
      <w:r>
        <w:rPr>
          <w:rFonts w:ascii="Arial" w:hAnsi="Arial" w:cs="Arial"/>
          <w:sz w:val="24"/>
          <w:szCs w:val="24"/>
        </w:rPr>
        <w:t xml:space="preserve"> de dados em diferentes dimensões e níveis.</w:t>
      </w:r>
    </w:p>
    <w:p w14:paraId="2952F957" w14:textId="77777777" w:rsidR="007B7870" w:rsidRDefault="007B7870" w:rsidP="007B7870">
      <w:pPr>
        <w:pStyle w:val="PargrafodaLista"/>
        <w:numPr>
          <w:ilvl w:val="0"/>
          <w:numId w:val="6"/>
        </w:numPr>
        <w:jc w:val="both"/>
        <w:rPr>
          <w:rFonts w:ascii="Arial" w:hAnsi="Arial" w:cs="Arial"/>
          <w:sz w:val="24"/>
          <w:szCs w:val="24"/>
        </w:rPr>
      </w:pPr>
      <w:r>
        <w:rPr>
          <w:rFonts w:ascii="Arial" w:hAnsi="Arial" w:cs="Arial"/>
          <w:sz w:val="24"/>
          <w:szCs w:val="24"/>
        </w:rPr>
        <w:t>Funções computacionais avançadas. Incluem variáveis orientadas para negócio (tais como participação de mercado, margem de vendas, etc.), relações financeiras e contábeis (tais como lucratividade, despesas gerais, alocação de custos e retorno), funções estatísticas e de previsão.</w:t>
      </w:r>
    </w:p>
    <w:p w14:paraId="2952F958" w14:textId="77777777" w:rsidR="007B7870" w:rsidRDefault="007B7870" w:rsidP="007B7870">
      <w:pPr>
        <w:pStyle w:val="PargrafodaLista"/>
        <w:numPr>
          <w:ilvl w:val="0"/>
          <w:numId w:val="6"/>
        </w:numPr>
        <w:jc w:val="both"/>
        <w:rPr>
          <w:rFonts w:ascii="Arial" w:hAnsi="Arial" w:cs="Arial"/>
          <w:sz w:val="24"/>
          <w:szCs w:val="24"/>
        </w:rPr>
      </w:pPr>
      <w:r>
        <w:rPr>
          <w:rFonts w:ascii="Arial" w:hAnsi="Arial" w:cs="Arial"/>
          <w:sz w:val="24"/>
          <w:szCs w:val="24"/>
        </w:rPr>
        <w:t xml:space="preserve">Funções avançadas de modelagem de dados. Dão suporte para cenários de simulação, avaliação de variáveis, contribuições de variáveis para o </w:t>
      </w:r>
      <w:r>
        <w:rPr>
          <w:rFonts w:ascii="Arial" w:hAnsi="Arial" w:cs="Arial"/>
          <w:sz w:val="24"/>
          <w:szCs w:val="24"/>
        </w:rPr>
        <w:lastRenderedPageBreak/>
        <w:t>resultado, programação linear, dentre outras, ferramentas de modelagem.</w:t>
      </w:r>
    </w:p>
    <w:p w14:paraId="2952F959" w14:textId="77777777" w:rsidR="007B7870" w:rsidRPr="00EF50B9" w:rsidRDefault="007B7870" w:rsidP="007B7870">
      <w:pPr>
        <w:jc w:val="both"/>
        <w:rPr>
          <w:rFonts w:ascii="Arial" w:hAnsi="Arial" w:cs="Arial"/>
          <w:b/>
          <w:sz w:val="24"/>
          <w:szCs w:val="24"/>
        </w:rPr>
      </w:pPr>
      <w:r w:rsidRPr="00EF50B9">
        <w:rPr>
          <w:rFonts w:ascii="Arial" w:hAnsi="Arial" w:cs="Arial"/>
          <w:b/>
          <w:sz w:val="24"/>
          <w:szCs w:val="24"/>
        </w:rPr>
        <w:t>2.3.2 Suporte Avançado de Banco de Dados</w:t>
      </w:r>
    </w:p>
    <w:p w14:paraId="2952F95A" w14:textId="77777777" w:rsidR="007B7870" w:rsidRDefault="007B7870" w:rsidP="007B7870">
      <w:pPr>
        <w:jc w:val="both"/>
        <w:rPr>
          <w:rFonts w:ascii="Arial" w:hAnsi="Arial" w:cs="Arial"/>
          <w:sz w:val="24"/>
          <w:szCs w:val="24"/>
        </w:rPr>
      </w:pPr>
      <w:r w:rsidRPr="00EF50B9">
        <w:rPr>
          <w:rFonts w:ascii="Arial" w:hAnsi="Arial" w:cs="Arial"/>
          <w:sz w:val="24"/>
          <w:szCs w:val="24"/>
        </w:rPr>
        <w:t xml:space="preserve">  </w:t>
      </w:r>
      <w:r>
        <w:rPr>
          <w:rFonts w:ascii="Arial" w:hAnsi="Arial" w:cs="Arial"/>
          <w:sz w:val="24"/>
          <w:szCs w:val="24"/>
        </w:rPr>
        <w:tab/>
        <w:t xml:space="preserve">As ferramentas </w:t>
      </w:r>
      <w:r w:rsidRPr="00587BE5">
        <w:rPr>
          <w:rFonts w:ascii="Arial" w:hAnsi="Arial" w:cs="Arial"/>
          <w:b/>
          <w:sz w:val="24"/>
          <w:szCs w:val="24"/>
        </w:rPr>
        <w:t>OLAP</w:t>
      </w:r>
      <w:r>
        <w:rPr>
          <w:rFonts w:ascii="Arial" w:hAnsi="Arial" w:cs="Arial"/>
          <w:sz w:val="24"/>
          <w:szCs w:val="24"/>
        </w:rPr>
        <w:t>, para apresentar suporte eficiente a decisões, deve ter recursos avançados de acesso a dados. Tais recursos incluem (Rob, 2011):</w:t>
      </w:r>
    </w:p>
    <w:p w14:paraId="2952F95B" w14:textId="77777777" w:rsidR="007B7870" w:rsidRDefault="007B7870" w:rsidP="007B7870">
      <w:pPr>
        <w:pStyle w:val="PargrafodaLista"/>
        <w:numPr>
          <w:ilvl w:val="0"/>
          <w:numId w:val="7"/>
        </w:numPr>
        <w:jc w:val="both"/>
        <w:rPr>
          <w:rFonts w:ascii="Arial" w:hAnsi="Arial" w:cs="Arial"/>
          <w:sz w:val="24"/>
          <w:szCs w:val="24"/>
        </w:rPr>
      </w:pPr>
      <w:r>
        <w:rPr>
          <w:rFonts w:ascii="Arial" w:hAnsi="Arial" w:cs="Arial"/>
          <w:sz w:val="24"/>
          <w:szCs w:val="24"/>
        </w:rPr>
        <w:t xml:space="preserve">Acesso a vários tipos de </w:t>
      </w:r>
      <w:proofErr w:type="spellStart"/>
      <w:r>
        <w:rPr>
          <w:rFonts w:ascii="Arial" w:hAnsi="Arial" w:cs="Arial"/>
          <w:sz w:val="24"/>
          <w:szCs w:val="24"/>
        </w:rPr>
        <w:t>SGBDs</w:t>
      </w:r>
      <w:proofErr w:type="spellEnd"/>
      <w:r>
        <w:rPr>
          <w:rFonts w:ascii="Arial" w:hAnsi="Arial" w:cs="Arial"/>
          <w:sz w:val="24"/>
          <w:szCs w:val="24"/>
        </w:rPr>
        <w:t>, arquivos fora do banco de dados (flat-file) e fontes de dados internas e externas.</w:t>
      </w:r>
    </w:p>
    <w:p w14:paraId="2952F95C" w14:textId="77777777" w:rsidR="007B7870" w:rsidRDefault="007B7870" w:rsidP="007B7870">
      <w:pPr>
        <w:pStyle w:val="PargrafodaLista"/>
        <w:numPr>
          <w:ilvl w:val="0"/>
          <w:numId w:val="7"/>
        </w:numPr>
        <w:jc w:val="both"/>
        <w:rPr>
          <w:rFonts w:ascii="Arial" w:hAnsi="Arial" w:cs="Arial"/>
          <w:sz w:val="24"/>
          <w:szCs w:val="24"/>
        </w:rPr>
      </w:pPr>
      <w:r>
        <w:rPr>
          <w:rFonts w:ascii="Arial" w:hAnsi="Arial" w:cs="Arial"/>
          <w:sz w:val="24"/>
          <w:szCs w:val="24"/>
        </w:rPr>
        <w:t xml:space="preserve">Acesso a dados agregados de </w:t>
      </w:r>
      <w:r w:rsidRPr="009819A4">
        <w:rPr>
          <w:rFonts w:ascii="Arial" w:hAnsi="Arial" w:cs="Arial"/>
          <w:i/>
          <w:sz w:val="24"/>
          <w:szCs w:val="24"/>
        </w:rPr>
        <w:t xml:space="preserve">data </w:t>
      </w:r>
      <w:proofErr w:type="spellStart"/>
      <w:r w:rsidRPr="009819A4">
        <w:rPr>
          <w:rFonts w:ascii="Arial" w:hAnsi="Arial" w:cs="Arial"/>
          <w:i/>
          <w:sz w:val="24"/>
          <w:szCs w:val="24"/>
        </w:rPr>
        <w:t>warehouse</w:t>
      </w:r>
      <w:proofErr w:type="spellEnd"/>
      <w:r>
        <w:rPr>
          <w:rFonts w:ascii="Arial" w:hAnsi="Arial" w:cs="Arial"/>
          <w:sz w:val="24"/>
          <w:szCs w:val="24"/>
        </w:rPr>
        <w:t>.</w:t>
      </w:r>
    </w:p>
    <w:p w14:paraId="2952F95D" w14:textId="77777777" w:rsidR="007B7870" w:rsidRDefault="007B7870" w:rsidP="007B7870">
      <w:pPr>
        <w:pStyle w:val="PargrafodaLista"/>
        <w:numPr>
          <w:ilvl w:val="0"/>
          <w:numId w:val="7"/>
        </w:numPr>
        <w:jc w:val="both"/>
        <w:rPr>
          <w:rFonts w:ascii="Arial" w:hAnsi="Arial" w:cs="Arial"/>
          <w:sz w:val="24"/>
          <w:szCs w:val="24"/>
        </w:rPr>
      </w:pPr>
      <w:r>
        <w:rPr>
          <w:rFonts w:ascii="Arial" w:hAnsi="Arial" w:cs="Arial"/>
          <w:sz w:val="24"/>
          <w:szCs w:val="24"/>
        </w:rPr>
        <w:t xml:space="preserve">Recursos avançados de navegação de dados, como </w:t>
      </w:r>
      <w:proofErr w:type="spellStart"/>
      <w:r w:rsidRPr="009819A4">
        <w:rPr>
          <w:rFonts w:ascii="Arial" w:hAnsi="Arial" w:cs="Arial"/>
          <w:i/>
          <w:sz w:val="24"/>
          <w:szCs w:val="24"/>
        </w:rPr>
        <w:t>drill</w:t>
      </w:r>
      <w:proofErr w:type="spellEnd"/>
      <w:r w:rsidRPr="009819A4">
        <w:rPr>
          <w:rFonts w:ascii="Arial" w:hAnsi="Arial" w:cs="Arial"/>
          <w:i/>
          <w:sz w:val="24"/>
          <w:szCs w:val="24"/>
        </w:rPr>
        <w:t xml:space="preserve"> </w:t>
      </w:r>
      <w:proofErr w:type="spellStart"/>
      <w:r w:rsidRPr="009819A4">
        <w:rPr>
          <w:rFonts w:ascii="Arial" w:hAnsi="Arial" w:cs="Arial"/>
          <w:i/>
          <w:sz w:val="24"/>
          <w:szCs w:val="24"/>
        </w:rPr>
        <w:t>down</w:t>
      </w:r>
      <w:proofErr w:type="spellEnd"/>
      <w:r>
        <w:rPr>
          <w:rFonts w:ascii="Arial" w:hAnsi="Arial" w:cs="Arial"/>
          <w:sz w:val="24"/>
          <w:szCs w:val="24"/>
        </w:rPr>
        <w:t xml:space="preserve"> e </w:t>
      </w:r>
      <w:proofErr w:type="spellStart"/>
      <w:r w:rsidRPr="009819A4">
        <w:rPr>
          <w:rFonts w:ascii="Arial" w:hAnsi="Arial" w:cs="Arial"/>
          <w:i/>
          <w:sz w:val="24"/>
          <w:szCs w:val="24"/>
        </w:rPr>
        <w:t>roll</w:t>
      </w:r>
      <w:proofErr w:type="spellEnd"/>
      <w:r w:rsidRPr="009819A4">
        <w:rPr>
          <w:rFonts w:ascii="Arial" w:hAnsi="Arial" w:cs="Arial"/>
          <w:i/>
          <w:sz w:val="24"/>
          <w:szCs w:val="24"/>
        </w:rPr>
        <w:t xml:space="preserve"> </w:t>
      </w:r>
      <w:proofErr w:type="spellStart"/>
      <w:r w:rsidRPr="009819A4">
        <w:rPr>
          <w:rFonts w:ascii="Arial" w:hAnsi="Arial" w:cs="Arial"/>
          <w:i/>
          <w:sz w:val="24"/>
          <w:szCs w:val="24"/>
        </w:rPr>
        <w:t>up</w:t>
      </w:r>
      <w:proofErr w:type="spellEnd"/>
      <w:r>
        <w:rPr>
          <w:rFonts w:ascii="Arial" w:hAnsi="Arial" w:cs="Arial"/>
          <w:sz w:val="24"/>
          <w:szCs w:val="24"/>
        </w:rPr>
        <w:t>.</w:t>
      </w:r>
    </w:p>
    <w:p w14:paraId="2952F95E" w14:textId="77777777" w:rsidR="007B7870" w:rsidRDefault="007B7870" w:rsidP="007B7870">
      <w:pPr>
        <w:pStyle w:val="PargrafodaLista"/>
        <w:numPr>
          <w:ilvl w:val="0"/>
          <w:numId w:val="7"/>
        </w:numPr>
        <w:jc w:val="both"/>
        <w:rPr>
          <w:rFonts w:ascii="Arial" w:hAnsi="Arial" w:cs="Arial"/>
          <w:sz w:val="24"/>
          <w:szCs w:val="24"/>
        </w:rPr>
      </w:pPr>
      <w:r>
        <w:rPr>
          <w:rFonts w:ascii="Arial" w:hAnsi="Arial" w:cs="Arial"/>
          <w:sz w:val="24"/>
          <w:szCs w:val="24"/>
        </w:rPr>
        <w:t>Tempo rápido e consistente de resposta a consultas.</w:t>
      </w:r>
    </w:p>
    <w:p w14:paraId="2952F95F" w14:textId="77777777" w:rsidR="007B7870" w:rsidRDefault="007B7870" w:rsidP="007B7870">
      <w:pPr>
        <w:pStyle w:val="PargrafodaLista"/>
        <w:numPr>
          <w:ilvl w:val="0"/>
          <w:numId w:val="7"/>
        </w:numPr>
        <w:jc w:val="both"/>
        <w:rPr>
          <w:rFonts w:ascii="Arial" w:hAnsi="Arial" w:cs="Arial"/>
          <w:sz w:val="24"/>
          <w:szCs w:val="24"/>
        </w:rPr>
      </w:pPr>
      <w:r>
        <w:rPr>
          <w:rFonts w:ascii="Arial" w:hAnsi="Arial" w:cs="Arial"/>
          <w:sz w:val="24"/>
          <w:szCs w:val="24"/>
        </w:rPr>
        <w:t xml:space="preserve">Capacidade de mapear solicitações de usuários finais, para a fonte adequada de dados e, em seguida, para a linguagem adequada de acesso aos dados (normalmente SQL). Segundo Rob (2011), as ferramentas OLAP mapeiam os elementos de dados do </w:t>
      </w:r>
      <w:r w:rsidRPr="009819A4">
        <w:rPr>
          <w:rFonts w:ascii="Arial" w:hAnsi="Arial" w:cs="Arial"/>
          <w:i/>
          <w:sz w:val="24"/>
          <w:szCs w:val="24"/>
        </w:rPr>
        <w:t xml:space="preserve">data </w:t>
      </w:r>
      <w:proofErr w:type="spellStart"/>
      <w:r w:rsidRPr="009819A4">
        <w:rPr>
          <w:rFonts w:ascii="Arial" w:hAnsi="Arial" w:cs="Arial"/>
          <w:i/>
          <w:sz w:val="24"/>
          <w:szCs w:val="24"/>
        </w:rPr>
        <w:t>warehouse</w:t>
      </w:r>
      <w:proofErr w:type="spellEnd"/>
      <w:r>
        <w:rPr>
          <w:rFonts w:ascii="Arial" w:hAnsi="Arial" w:cs="Arial"/>
          <w:sz w:val="24"/>
          <w:szCs w:val="24"/>
        </w:rPr>
        <w:t xml:space="preserve"> e do banco de dados operacional em seus próprios dicionários. Esses </w:t>
      </w:r>
      <w:proofErr w:type="spellStart"/>
      <w:r>
        <w:rPr>
          <w:rFonts w:ascii="Arial" w:hAnsi="Arial" w:cs="Arial"/>
          <w:sz w:val="24"/>
          <w:szCs w:val="24"/>
        </w:rPr>
        <w:t>metadados</w:t>
      </w:r>
      <w:proofErr w:type="spellEnd"/>
      <w:r>
        <w:rPr>
          <w:rFonts w:ascii="Arial" w:hAnsi="Arial" w:cs="Arial"/>
          <w:sz w:val="24"/>
          <w:szCs w:val="24"/>
        </w:rPr>
        <w:t xml:space="preserve"> são utilizados para traduzir as solicitações de análise de dados do usuário final em código de consulta (otimizados) adequados que são, em seguida, direcionados para a(s) fonte(s) de dados correta(s).</w:t>
      </w:r>
    </w:p>
    <w:p w14:paraId="2952F960" w14:textId="77777777" w:rsidR="007B7870" w:rsidRDefault="007B7870" w:rsidP="007B7870">
      <w:pPr>
        <w:pStyle w:val="PargrafodaLista"/>
        <w:numPr>
          <w:ilvl w:val="0"/>
          <w:numId w:val="7"/>
        </w:numPr>
        <w:jc w:val="both"/>
        <w:rPr>
          <w:rFonts w:ascii="Arial" w:hAnsi="Arial" w:cs="Arial"/>
          <w:sz w:val="24"/>
          <w:szCs w:val="24"/>
        </w:rPr>
      </w:pPr>
      <w:r>
        <w:rPr>
          <w:rFonts w:ascii="Arial" w:hAnsi="Arial" w:cs="Arial"/>
          <w:sz w:val="24"/>
          <w:szCs w:val="24"/>
        </w:rPr>
        <w:t xml:space="preserve">Suporte a bancos de dados muito grandes. Pois como já foi falado, o </w:t>
      </w:r>
      <w:r w:rsidRPr="009819A4">
        <w:rPr>
          <w:rFonts w:ascii="Arial" w:hAnsi="Arial" w:cs="Arial"/>
          <w:i/>
          <w:sz w:val="24"/>
          <w:szCs w:val="24"/>
        </w:rPr>
        <w:t xml:space="preserve">data </w:t>
      </w:r>
      <w:proofErr w:type="spellStart"/>
      <w:r w:rsidRPr="009819A4">
        <w:rPr>
          <w:rFonts w:ascii="Arial" w:hAnsi="Arial" w:cs="Arial"/>
          <w:i/>
          <w:sz w:val="24"/>
          <w:szCs w:val="24"/>
        </w:rPr>
        <w:t>warehouse</w:t>
      </w:r>
      <w:proofErr w:type="spellEnd"/>
      <w:r>
        <w:rPr>
          <w:rFonts w:ascii="Arial" w:hAnsi="Arial" w:cs="Arial"/>
          <w:sz w:val="24"/>
          <w:szCs w:val="24"/>
        </w:rPr>
        <w:t xml:space="preserve"> pode crescer rapidamente e atingir facilmente gigabytes ou até mesmo </w:t>
      </w:r>
      <w:proofErr w:type="spellStart"/>
      <w:r>
        <w:rPr>
          <w:rFonts w:ascii="Arial" w:hAnsi="Arial" w:cs="Arial"/>
          <w:sz w:val="24"/>
          <w:szCs w:val="24"/>
        </w:rPr>
        <w:t>terabytes</w:t>
      </w:r>
      <w:proofErr w:type="spellEnd"/>
      <w:r>
        <w:rPr>
          <w:rFonts w:ascii="Arial" w:hAnsi="Arial" w:cs="Arial"/>
          <w:sz w:val="24"/>
          <w:szCs w:val="24"/>
        </w:rPr>
        <w:t>.</w:t>
      </w:r>
    </w:p>
    <w:p w14:paraId="2952F961" w14:textId="77777777" w:rsidR="007B7870" w:rsidRPr="009819A4" w:rsidRDefault="007B7870" w:rsidP="007B7870">
      <w:pPr>
        <w:jc w:val="both"/>
        <w:rPr>
          <w:rFonts w:ascii="Arial" w:hAnsi="Arial" w:cs="Arial"/>
          <w:b/>
          <w:sz w:val="24"/>
          <w:szCs w:val="24"/>
        </w:rPr>
      </w:pPr>
      <w:r w:rsidRPr="009819A4">
        <w:rPr>
          <w:rFonts w:ascii="Arial" w:hAnsi="Arial" w:cs="Arial"/>
          <w:b/>
          <w:sz w:val="24"/>
          <w:szCs w:val="24"/>
        </w:rPr>
        <w:t>2.3.3 Interface fácil de utilizar para os usuários finais</w:t>
      </w:r>
    </w:p>
    <w:p w14:paraId="2952F962" w14:textId="77777777" w:rsidR="007B7870" w:rsidRDefault="007B7870" w:rsidP="007B7870">
      <w:pPr>
        <w:jc w:val="both"/>
        <w:rPr>
          <w:rFonts w:ascii="Arial" w:hAnsi="Arial" w:cs="Arial"/>
          <w:sz w:val="24"/>
          <w:szCs w:val="24"/>
        </w:rPr>
      </w:pPr>
      <w:r>
        <w:rPr>
          <w:rFonts w:ascii="Arial" w:hAnsi="Arial" w:cs="Arial"/>
          <w:sz w:val="24"/>
          <w:szCs w:val="24"/>
        </w:rPr>
        <w:tab/>
        <w:t>De acordo com Rob (2011), os recursos avançados OLAP são mais úteis quando o acesso a eles são simples. Então, os fornecedores conhecedores dessas necessidades, supriram suas ferramentas OLAP, com interfaces gráficas fáceis de utilizar. Muitos desses recursos foram herdados de ferramentas de análise de dados anteriores, já familiares aos usuários finais.</w:t>
      </w:r>
    </w:p>
    <w:p w14:paraId="2952F963" w14:textId="77777777" w:rsidR="007B7870" w:rsidRDefault="007B7870" w:rsidP="007B7870">
      <w:pPr>
        <w:jc w:val="both"/>
        <w:rPr>
          <w:rFonts w:ascii="Arial" w:hAnsi="Arial" w:cs="Arial"/>
          <w:sz w:val="24"/>
          <w:szCs w:val="24"/>
        </w:rPr>
      </w:pPr>
    </w:p>
    <w:p w14:paraId="2952F964" w14:textId="77777777" w:rsidR="007B7870" w:rsidRPr="000523EE" w:rsidRDefault="007B7870" w:rsidP="007B7870">
      <w:pPr>
        <w:jc w:val="both"/>
        <w:rPr>
          <w:rFonts w:ascii="Arial" w:hAnsi="Arial" w:cs="Arial"/>
          <w:b/>
          <w:sz w:val="24"/>
          <w:szCs w:val="24"/>
        </w:rPr>
      </w:pPr>
      <w:r w:rsidRPr="000523EE">
        <w:rPr>
          <w:rFonts w:ascii="Arial" w:hAnsi="Arial" w:cs="Arial"/>
          <w:b/>
          <w:sz w:val="24"/>
          <w:szCs w:val="24"/>
        </w:rPr>
        <w:t>2.3.4 Arquit</w:t>
      </w:r>
      <w:r>
        <w:rPr>
          <w:rFonts w:ascii="Arial" w:hAnsi="Arial" w:cs="Arial"/>
          <w:b/>
          <w:sz w:val="24"/>
          <w:szCs w:val="24"/>
        </w:rPr>
        <w:t>etura Cliente</w:t>
      </w:r>
      <w:r w:rsidRPr="000523EE">
        <w:rPr>
          <w:rFonts w:ascii="Arial" w:hAnsi="Arial" w:cs="Arial"/>
          <w:b/>
          <w:sz w:val="24"/>
          <w:szCs w:val="24"/>
        </w:rPr>
        <w:t>/S</w:t>
      </w:r>
      <w:r>
        <w:rPr>
          <w:rFonts w:ascii="Arial" w:hAnsi="Arial" w:cs="Arial"/>
          <w:b/>
          <w:sz w:val="24"/>
          <w:szCs w:val="24"/>
        </w:rPr>
        <w:t>ervidor</w:t>
      </w:r>
    </w:p>
    <w:p w14:paraId="2952F965" w14:textId="77777777" w:rsidR="007B7870" w:rsidRDefault="007B7870" w:rsidP="007B7870">
      <w:pPr>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Um ambiente cliente/servidor possibilita que um sistema OLAP seja dividido em vários componentes que definem sua arquitetura. Esses componentes podem, então, ser colocados no mesmo computador ou distribuídos entre diversas máquinas. Assim, segundo Rob (2011), o OLAP é projetado para atender a exigências de facilidades de utilização, ao mesmo tempo em que mantém a flexibilidade do sistema. </w:t>
      </w:r>
    </w:p>
    <w:p w14:paraId="2952F966" w14:textId="77777777" w:rsidR="007B7870" w:rsidRPr="00765C2F" w:rsidRDefault="007B7870" w:rsidP="007B7870">
      <w:pPr>
        <w:jc w:val="both"/>
        <w:rPr>
          <w:rFonts w:ascii="Arial" w:hAnsi="Arial" w:cs="Arial"/>
          <w:b/>
          <w:sz w:val="24"/>
          <w:szCs w:val="24"/>
        </w:rPr>
      </w:pPr>
      <w:r w:rsidRPr="00765C2F">
        <w:rPr>
          <w:rFonts w:ascii="Arial" w:hAnsi="Arial" w:cs="Arial"/>
          <w:b/>
          <w:sz w:val="24"/>
          <w:szCs w:val="24"/>
        </w:rPr>
        <w:t>2.3.5 Arquitetura OLAP</w:t>
      </w:r>
    </w:p>
    <w:p w14:paraId="2952F967" w14:textId="77777777" w:rsidR="007B7870" w:rsidRDefault="007B7870" w:rsidP="007B7870">
      <w:pPr>
        <w:jc w:val="both"/>
        <w:rPr>
          <w:rFonts w:ascii="Arial" w:hAnsi="Arial" w:cs="Arial"/>
          <w:sz w:val="24"/>
          <w:szCs w:val="24"/>
        </w:rPr>
      </w:pPr>
      <w:r>
        <w:rPr>
          <w:rFonts w:ascii="Arial" w:hAnsi="Arial" w:cs="Arial"/>
          <w:sz w:val="24"/>
          <w:szCs w:val="24"/>
        </w:rPr>
        <w:tab/>
        <w:t xml:space="preserve">Segundo Rob (2011), os sistemas OLAP são projetados para utilizar tanto dados operacionais como de </w:t>
      </w:r>
      <w:r w:rsidRPr="00765C2F">
        <w:rPr>
          <w:rFonts w:ascii="Arial" w:hAnsi="Arial" w:cs="Arial"/>
          <w:b/>
          <w:sz w:val="24"/>
          <w:szCs w:val="24"/>
        </w:rPr>
        <w:t xml:space="preserve">data </w:t>
      </w:r>
      <w:proofErr w:type="spellStart"/>
      <w:r w:rsidRPr="00765C2F">
        <w:rPr>
          <w:rFonts w:ascii="Arial" w:hAnsi="Arial" w:cs="Arial"/>
          <w:b/>
          <w:sz w:val="24"/>
          <w:szCs w:val="24"/>
        </w:rPr>
        <w:t>warehouse</w:t>
      </w:r>
      <w:proofErr w:type="spellEnd"/>
      <w:r>
        <w:rPr>
          <w:rFonts w:ascii="Arial" w:hAnsi="Arial" w:cs="Arial"/>
          <w:sz w:val="24"/>
          <w:szCs w:val="24"/>
        </w:rPr>
        <w:t xml:space="preserve">. Para isso, existem várias arquiteturas de instalação de sistema OLAP, baseados nas regras de negócio de cada empresa. Por exemplo, existe situação onde o sistema OLAP é instalado em um único computador, o problema nessa arquitetura, é que, o computador </w:t>
      </w:r>
      <w:r>
        <w:rPr>
          <w:rFonts w:ascii="Arial" w:hAnsi="Arial" w:cs="Arial"/>
          <w:sz w:val="24"/>
          <w:szCs w:val="24"/>
        </w:rPr>
        <w:lastRenderedPageBreak/>
        <w:t xml:space="preserve">deve ser potente para armazenar o sistema OLAP e executar localmente todos os processamentos de dados. Uma outra arquitetura é, aquela em que o GUI do OLAP executa em estações de trabalho clientes, enquanto o mecanismo OLAP, ou servidor, composto da lógica de processamento analítico e de processamento de dados, é executado em computador compartilhado. Nesse caso, o servidor será um </w:t>
      </w:r>
      <w:r w:rsidRPr="00277398">
        <w:rPr>
          <w:rFonts w:ascii="Arial" w:hAnsi="Arial" w:cs="Arial"/>
          <w:i/>
          <w:sz w:val="24"/>
          <w:szCs w:val="24"/>
        </w:rPr>
        <w:t xml:space="preserve">front </w:t>
      </w:r>
      <w:proofErr w:type="spellStart"/>
      <w:r w:rsidRPr="00277398">
        <w:rPr>
          <w:rFonts w:ascii="Arial" w:hAnsi="Arial" w:cs="Arial"/>
          <w:i/>
          <w:sz w:val="24"/>
          <w:szCs w:val="24"/>
        </w:rPr>
        <w:t>end</w:t>
      </w:r>
      <w:proofErr w:type="spellEnd"/>
      <w:r>
        <w:rPr>
          <w:rFonts w:ascii="Arial" w:hAnsi="Arial" w:cs="Arial"/>
          <w:sz w:val="24"/>
          <w:szCs w:val="24"/>
        </w:rPr>
        <w:t xml:space="preserve"> para todos os dados de suporte a decisões do </w:t>
      </w:r>
      <w:r w:rsidRPr="00B55F61">
        <w:rPr>
          <w:rFonts w:ascii="Arial" w:hAnsi="Arial" w:cs="Arial"/>
          <w:i/>
          <w:sz w:val="24"/>
          <w:szCs w:val="24"/>
        </w:rPr>
        <w:t xml:space="preserve">data </w:t>
      </w:r>
      <w:proofErr w:type="spellStart"/>
      <w:r w:rsidRPr="00B55F61">
        <w:rPr>
          <w:rFonts w:ascii="Arial" w:hAnsi="Arial" w:cs="Arial"/>
          <w:i/>
          <w:sz w:val="24"/>
          <w:szCs w:val="24"/>
        </w:rPr>
        <w:t>warehouse</w:t>
      </w:r>
      <w:proofErr w:type="spellEnd"/>
      <w:r>
        <w:rPr>
          <w:rFonts w:ascii="Arial" w:hAnsi="Arial" w:cs="Arial"/>
          <w:sz w:val="24"/>
          <w:szCs w:val="24"/>
        </w:rPr>
        <w:t xml:space="preserve">.  </w:t>
      </w:r>
    </w:p>
    <w:p w14:paraId="2952F968" w14:textId="77777777" w:rsidR="007B7870" w:rsidRDefault="007B7870" w:rsidP="007B7870">
      <w:pPr>
        <w:jc w:val="both"/>
        <w:rPr>
          <w:rFonts w:ascii="Arial" w:hAnsi="Arial" w:cs="Arial"/>
          <w:sz w:val="24"/>
          <w:szCs w:val="24"/>
        </w:rPr>
      </w:pPr>
      <w:r>
        <w:rPr>
          <w:rFonts w:ascii="Arial" w:hAnsi="Arial" w:cs="Arial"/>
          <w:sz w:val="24"/>
          <w:szCs w:val="24"/>
        </w:rPr>
        <w:tab/>
        <w:t xml:space="preserve">O fato é, segundo Rob (2011), que um sistema OLAP pode acessar ambos tipos de armazenamento de dados (operacional ou </w:t>
      </w:r>
      <w:r w:rsidRPr="005C345E">
        <w:rPr>
          <w:rFonts w:ascii="Arial" w:hAnsi="Arial" w:cs="Arial"/>
          <w:i/>
          <w:sz w:val="24"/>
          <w:szCs w:val="24"/>
        </w:rPr>
        <w:t xml:space="preserve">data </w:t>
      </w:r>
      <w:proofErr w:type="spellStart"/>
      <w:r w:rsidRPr="005C345E">
        <w:rPr>
          <w:rFonts w:ascii="Arial" w:hAnsi="Arial" w:cs="Arial"/>
          <w:i/>
          <w:sz w:val="24"/>
          <w:szCs w:val="24"/>
        </w:rPr>
        <w:t>warehouse</w:t>
      </w:r>
      <w:proofErr w:type="spellEnd"/>
      <w:r>
        <w:rPr>
          <w:rFonts w:ascii="Arial" w:hAnsi="Arial" w:cs="Arial"/>
          <w:sz w:val="24"/>
          <w:szCs w:val="24"/>
        </w:rPr>
        <w:t>) ou apenas um, dependendo da implementação que se deseje configurar. Em todo caso, a análise multidimensional de dados exige algum tipo de representação de dados multidimensionais, o que normalmente é fornecido pelo mecanismo OLAP. A Figura 2.4 ilustra uma arquitetura OLAP com organização de armazenagem de dados multidimensionais.</w:t>
      </w:r>
    </w:p>
    <w:p w14:paraId="2952F969" w14:textId="77777777" w:rsidR="00D131FD" w:rsidRPr="00D07580" w:rsidRDefault="00E03769" w:rsidP="00D131FD">
      <w:pPr>
        <w:autoSpaceDE w:val="0"/>
        <w:autoSpaceDN w:val="0"/>
        <w:adjustRightInd w:val="0"/>
        <w:spacing w:line="240" w:lineRule="auto"/>
        <w:jc w:val="both"/>
        <w:rPr>
          <w:rFonts w:ascii="Arial" w:hAnsi="Arial" w:cs="Arial"/>
          <w:sz w:val="24"/>
          <w:szCs w:val="24"/>
        </w:rPr>
      </w:pPr>
      <w:r w:rsidRPr="00E03769">
        <w:rPr>
          <w:rFonts w:ascii="Arial" w:hAnsi="Arial" w:cs="Arial"/>
          <w:noProof/>
          <w:sz w:val="24"/>
          <w:szCs w:val="24"/>
          <w:lang w:eastAsia="pt-BR"/>
        </w:rPr>
        <mc:AlternateContent>
          <mc:Choice Requires="wps">
            <w:drawing>
              <wp:anchor distT="45720" distB="45720" distL="114300" distR="114300" simplePos="0" relativeHeight="251667456" behindDoc="0" locked="0" layoutInCell="1" allowOverlap="1" wp14:anchorId="2952FA20" wp14:editId="2952FA21">
                <wp:simplePos x="0" y="0"/>
                <wp:positionH relativeFrom="column">
                  <wp:posOffset>158115</wp:posOffset>
                </wp:positionH>
                <wp:positionV relativeFrom="paragraph">
                  <wp:posOffset>981710</wp:posOffset>
                </wp:positionV>
                <wp:extent cx="5133975" cy="4191000"/>
                <wp:effectExtent l="0" t="0" r="9525"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4191000"/>
                        </a:xfrm>
                        <a:prstGeom prst="rect">
                          <a:avLst/>
                        </a:prstGeom>
                        <a:solidFill>
                          <a:srgbClr val="FFFFFF"/>
                        </a:solidFill>
                        <a:ln w="9525">
                          <a:noFill/>
                          <a:miter lim="800000"/>
                          <a:headEnd/>
                          <a:tailEnd/>
                        </a:ln>
                      </wps:spPr>
                      <wps:txbx>
                        <w:txbxContent>
                          <w:p w14:paraId="2952FA3B" w14:textId="77777777" w:rsidR="00E03769" w:rsidRDefault="00E03769">
                            <w:r>
                              <w:rPr>
                                <w:noProof/>
                                <w:lang w:eastAsia="pt-BR"/>
                              </w:rPr>
                              <w:drawing>
                                <wp:inline distT="0" distB="0" distL="0" distR="0" wp14:anchorId="2952FA4A" wp14:editId="2952FA4B">
                                  <wp:extent cx="5048250" cy="4105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41052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8D0AA" id="_x0000_s1030" type="#_x0000_t202" style="position:absolute;left:0;text-align:left;margin-left:12.45pt;margin-top:77.3pt;width:404.25pt;height:330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MjKQIAACkEAAAOAAAAZHJzL2Uyb0RvYy54bWysU8tu2zAQvBfoPxC815Icu4kFy0Hq1EWB&#10;9AEk/YA1SVlEKa5K0pbSr8+Ssl0jvRXVgeBql8PZ2eHydmgNOyjnNdqKF5OcM2UFSm13Ff/xtHl3&#10;w5kPYCUYtKriz8rz29XbN8u+K9UUGzRSOUYg1pd9V/EmhK7MMi8a1YKfYKcsJWt0LQQK3S6TDnpC&#10;b002zfP3WY9Odg6F8p7+3o9Jvkr4da1E+FbXXgVmKk7cQlpdWrdxzVZLKHcOukaLIw34BxYtaEuX&#10;nqHuIQDbO/0XVKuFQ491mAhsM6xrLVTqgbop8lfdPDbQqdQLieO7s0z+/8GKr4fvjmlZ8TlnFloa&#10;0Rr0AEwq9qSGgGwaNeo7X1LpY0fFYfiAA8069eu7BxQ/PbO4bsDu1J1z2DcKJHEs4sns4uiI4yPI&#10;tv+Cki6DfcAENNSujQKSJIzQaVbP5/kQDybo57y4ulpcE1FBuVmxKPI8TTCD8nS8cz58UtiyuKm4&#10;IwMkeDg8+BDpQHkqibd5NFputDEpcLvt2jh2ADLLJn2pg1dlxrK+4ov5dJ6QLcbzyUetDmRmo9uK&#10;3xC1kRyUUY6PVqaSANqMe2Ji7FGfKMkoThi2QxrH7CT7FuUzCeZw9C69Ndo06H5z1pNvK+5/7cEp&#10;zsxnS6IvitksGj0Fs/n1lAJ3mdleZsAKgqp44GzcrkN6HFEOi3c0nFon2eIURyZHyuTHpObx7UTD&#10;X8ap6s8LX70AAAD//wMAUEsDBBQABgAIAAAAIQDtSXlr3gAAAAoBAAAPAAAAZHJzL2Rvd25yZXYu&#10;eG1sTI/BTsNADETvSPzDykhcEN20TdM2ZFMBEohrSz/ASdwkIuuNstsm/XvMid7smdH4OdtNtlMX&#10;Gnzr2MB8FoEiLl3Vcm3g+P3xvAHlA3KFnWMycCUPu/z+LsO0ciPv6XIItZIS9ikaaELoU6192ZBF&#10;P3M9sXgnN1gMsg61rgYcpdx2ehFFibbYslxosKf3hsqfw9kaOH2NT6vtWHyG43ofJ2/Yrgt3Nebx&#10;YXp9ARVoCv9h+MMXdMiFqXBnrrzqDCzirSRFX8UJKAlslssYVCHDXBSdZ/r2hfwXAAD//wMAUEsB&#10;Ai0AFAAGAAgAAAAhALaDOJL+AAAA4QEAABMAAAAAAAAAAAAAAAAAAAAAAFtDb250ZW50X1R5cGVz&#10;XS54bWxQSwECLQAUAAYACAAAACEAOP0h/9YAAACUAQAACwAAAAAAAAAAAAAAAAAvAQAAX3JlbHMv&#10;LnJlbHNQSwECLQAUAAYACAAAACEAYp6DIykCAAApBAAADgAAAAAAAAAAAAAAAAAuAgAAZHJzL2Uy&#10;b0RvYy54bWxQSwECLQAUAAYACAAAACEA7Ul5a94AAAAKAQAADwAAAAAAAAAAAAAAAACDBAAAZHJz&#10;L2Rvd25yZXYueG1sUEsFBgAAAAAEAAQA8wAAAI4FAAAAAA==&#10;" stroked="f">
                <v:textbox>
                  <w:txbxContent>
                    <w:p w:rsidR="00E03769" w:rsidRDefault="00E03769">
                      <w:r>
                        <w:rPr>
                          <w:noProof/>
                          <w:lang w:eastAsia="pt-BR"/>
                        </w:rPr>
                        <w:drawing>
                          <wp:inline distT="0" distB="0" distL="0" distR="0" wp14:anchorId="21E7E70E" wp14:editId="5897C832">
                            <wp:extent cx="5048250" cy="4105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250" cy="4105275"/>
                                    </a:xfrm>
                                    <a:prstGeom prst="rect">
                                      <a:avLst/>
                                    </a:prstGeom>
                                  </pic:spPr>
                                </pic:pic>
                              </a:graphicData>
                            </a:graphic>
                          </wp:inline>
                        </w:drawing>
                      </w:r>
                    </w:p>
                  </w:txbxContent>
                </v:textbox>
                <w10:wrap type="square"/>
              </v:shape>
            </w:pict>
          </mc:Fallback>
        </mc:AlternateContent>
      </w:r>
      <w:r w:rsidR="007B7870" w:rsidRPr="004B3DC3">
        <w:rPr>
          <w:rFonts w:ascii="Arial" w:hAnsi="Arial" w:cs="Arial"/>
          <w:b/>
          <w:sz w:val="24"/>
          <w:szCs w:val="24"/>
        </w:rPr>
        <w:t>Figura 2.4</w:t>
      </w:r>
      <w:r w:rsidR="007B7870">
        <w:rPr>
          <w:rFonts w:ascii="Arial" w:hAnsi="Arial" w:cs="Arial"/>
          <w:sz w:val="24"/>
          <w:szCs w:val="24"/>
        </w:rPr>
        <w:t xml:space="preserve"> Servidor OLAP</w:t>
      </w:r>
      <w:r w:rsidR="007B7870" w:rsidRPr="00D1199E">
        <w:rPr>
          <w:rFonts w:ascii="Arial" w:hAnsi="Arial" w:cs="Arial"/>
          <w:sz w:val="24"/>
          <w:szCs w:val="24"/>
        </w:rPr>
        <w:t xml:space="preserve"> </w:t>
      </w:r>
      <w:r w:rsidR="007B7870">
        <w:rPr>
          <w:rFonts w:ascii="Arial" w:hAnsi="Arial" w:cs="Arial"/>
          <w:sz w:val="24"/>
          <w:szCs w:val="24"/>
        </w:rPr>
        <w:t xml:space="preserve">com organização de armazenagem de dados multidimensionais. </w:t>
      </w:r>
      <w:r w:rsidR="007B7870" w:rsidRPr="00587BE5">
        <w:rPr>
          <w:rFonts w:ascii="Arial" w:hAnsi="Arial" w:cs="Arial"/>
          <w:b/>
          <w:sz w:val="24"/>
          <w:szCs w:val="24"/>
          <w:lang w:val="en-US"/>
        </w:rPr>
        <w:t>Fonte</w:t>
      </w:r>
      <w:r w:rsidR="007B7870" w:rsidRPr="00587BE5">
        <w:rPr>
          <w:rFonts w:ascii="Arial" w:hAnsi="Arial" w:cs="Arial"/>
          <w:sz w:val="24"/>
          <w:szCs w:val="24"/>
          <w:lang w:val="en-US"/>
        </w:rPr>
        <w:t xml:space="preserve">: </w:t>
      </w:r>
      <w:r w:rsidR="00D131FD" w:rsidRPr="00587BE5">
        <w:rPr>
          <w:rFonts w:ascii="Arial" w:hAnsi="Arial" w:cs="Arial"/>
          <w:sz w:val="24"/>
          <w:szCs w:val="24"/>
          <w:lang w:val="en-US"/>
        </w:rPr>
        <w:t xml:space="preserve">Rob, Peter; Coronel, Carlos. Database Systems: Design, Implementation, and Management by Peter Rob and Carlos Coronel 8th Edtion. </w:t>
      </w:r>
      <w:r w:rsidR="00D131FD" w:rsidRPr="00D07580">
        <w:rPr>
          <w:rFonts w:ascii="Arial" w:hAnsi="Arial" w:cs="Arial"/>
          <w:sz w:val="24"/>
          <w:szCs w:val="24"/>
        </w:rPr>
        <w:t xml:space="preserve">Thomson </w:t>
      </w:r>
      <w:proofErr w:type="spellStart"/>
      <w:r w:rsidR="00D131FD" w:rsidRPr="00D07580">
        <w:rPr>
          <w:rFonts w:ascii="Arial" w:hAnsi="Arial" w:cs="Arial"/>
          <w:sz w:val="24"/>
          <w:szCs w:val="24"/>
        </w:rPr>
        <w:t>Place</w:t>
      </w:r>
      <w:proofErr w:type="spellEnd"/>
      <w:r w:rsidR="00D131FD" w:rsidRPr="00D07580">
        <w:rPr>
          <w:rFonts w:ascii="Arial" w:hAnsi="Arial" w:cs="Arial"/>
          <w:sz w:val="24"/>
          <w:szCs w:val="24"/>
        </w:rPr>
        <w:t>, Boston, Massachusetts, 2009.</w:t>
      </w:r>
    </w:p>
    <w:p w14:paraId="2952F96A" w14:textId="77777777" w:rsidR="007B7870" w:rsidRDefault="007B7870" w:rsidP="007B7870">
      <w:pPr>
        <w:jc w:val="both"/>
        <w:rPr>
          <w:rFonts w:ascii="Arial" w:hAnsi="Arial" w:cs="Arial"/>
          <w:sz w:val="24"/>
          <w:szCs w:val="24"/>
        </w:rPr>
      </w:pPr>
    </w:p>
    <w:p w14:paraId="2952F96B" w14:textId="77777777" w:rsidR="00D131FD" w:rsidRDefault="00D131FD" w:rsidP="007B7870">
      <w:pPr>
        <w:jc w:val="both"/>
        <w:rPr>
          <w:rFonts w:ascii="Arial" w:hAnsi="Arial" w:cs="Arial"/>
          <w:sz w:val="24"/>
          <w:szCs w:val="24"/>
        </w:rPr>
      </w:pPr>
    </w:p>
    <w:p w14:paraId="2952F96C" w14:textId="77777777" w:rsidR="00D131FD" w:rsidRDefault="00D131FD" w:rsidP="007B7870">
      <w:pPr>
        <w:jc w:val="both"/>
        <w:rPr>
          <w:rFonts w:ascii="Arial" w:hAnsi="Arial" w:cs="Arial"/>
          <w:sz w:val="24"/>
          <w:szCs w:val="24"/>
        </w:rPr>
      </w:pPr>
    </w:p>
    <w:p w14:paraId="2952F96D" w14:textId="77777777" w:rsidR="007B7870" w:rsidRDefault="007B7870" w:rsidP="007B7870">
      <w:pPr>
        <w:jc w:val="both"/>
        <w:rPr>
          <w:rFonts w:ascii="Arial" w:hAnsi="Arial" w:cs="Arial"/>
          <w:sz w:val="24"/>
          <w:szCs w:val="24"/>
        </w:rPr>
      </w:pPr>
      <w:r>
        <w:rPr>
          <w:rFonts w:ascii="Arial" w:hAnsi="Arial" w:cs="Arial"/>
          <w:sz w:val="24"/>
          <w:szCs w:val="24"/>
        </w:rPr>
        <w:lastRenderedPageBreak/>
        <w:tab/>
        <w:t>De acordo com Rob (2011), há diversas formas de gerenciar e armazenar os dados em um sistema OLAP, como já foi visto anteriormente, o OLAP relacional (</w:t>
      </w:r>
      <w:r w:rsidRPr="004B3DC3">
        <w:rPr>
          <w:rFonts w:ascii="Arial" w:hAnsi="Arial" w:cs="Arial"/>
          <w:b/>
          <w:sz w:val="24"/>
          <w:szCs w:val="24"/>
        </w:rPr>
        <w:t>ROLAP</w:t>
      </w:r>
      <w:r>
        <w:rPr>
          <w:rFonts w:ascii="Arial" w:hAnsi="Arial" w:cs="Arial"/>
          <w:sz w:val="24"/>
          <w:szCs w:val="24"/>
        </w:rPr>
        <w:t>) e o OLAP multidimensional (</w:t>
      </w:r>
      <w:r w:rsidRPr="004B3DC3">
        <w:rPr>
          <w:rFonts w:ascii="Arial" w:hAnsi="Arial" w:cs="Arial"/>
          <w:b/>
          <w:sz w:val="24"/>
          <w:szCs w:val="24"/>
        </w:rPr>
        <w:t>MOLAP</w:t>
      </w:r>
      <w:r>
        <w:rPr>
          <w:rFonts w:ascii="Arial" w:hAnsi="Arial" w:cs="Arial"/>
          <w:sz w:val="24"/>
          <w:szCs w:val="24"/>
        </w:rPr>
        <w:t>).</w:t>
      </w:r>
    </w:p>
    <w:p w14:paraId="2952F96E" w14:textId="77777777" w:rsidR="007B7870" w:rsidRDefault="007B7870" w:rsidP="007B7870">
      <w:pPr>
        <w:jc w:val="both"/>
        <w:rPr>
          <w:rFonts w:ascii="Arial" w:hAnsi="Arial" w:cs="Arial"/>
          <w:sz w:val="24"/>
          <w:szCs w:val="24"/>
        </w:rPr>
      </w:pPr>
      <w:r w:rsidRPr="00CD038D">
        <w:rPr>
          <w:rFonts w:ascii="Arial" w:hAnsi="Arial" w:cs="Arial"/>
          <w:b/>
          <w:sz w:val="24"/>
          <w:szCs w:val="24"/>
        </w:rPr>
        <w:t>2.3.5.1</w:t>
      </w:r>
      <w:r>
        <w:rPr>
          <w:rFonts w:ascii="Arial" w:hAnsi="Arial" w:cs="Arial"/>
          <w:sz w:val="24"/>
          <w:szCs w:val="24"/>
        </w:rPr>
        <w:t xml:space="preserve"> </w:t>
      </w:r>
      <w:r w:rsidRPr="00E709C0">
        <w:rPr>
          <w:rFonts w:ascii="Arial" w:hAnsi="Arial" w:cs="Arial"/>
          <w:b/>
          <w:sz w:val="24"/>
          <w:szCs w:val="24"/>
        </w:rPr>
        <w:t>O processamento analítico on-line relacional</w:t>
      </w:r>
      <w:r>
        <w:rPr>
          <w:rFonts w:ascii="Arial" w:hAnsi="Arial" w:cs="Arial"/>
          <w:sz w:val="24"/>
          <w:szCs w:val="24"/>
        </w:rPr>
        <w:t xml:space="preserve"> (</w:t>
      </w:r>
      <w:r w:rsidRPr="00E709C0">
        <w:rPr>
          <w:rFonts w:ascii="Arial" w:hAnsi="Arial" w:cs="Arial"/>
          <w:b/>
          <w:sz w:val="24"/>
          <w:szCs w:val="24"/>
        </w:rPr>
        <w:t>ROLAP</w:t>
      </w:r>
      <w:r>
        <w:rPr>
          <w:rFonts w:ascii="Arial" w:hAnsi="Arial" w:cs="Arial"/>
          <w:sz w:val="24"/>
          <w:szCs w:val="24"/>
        </w:rPr>
        <w:t xml:space="preserve">, sigla em inglês para </w:t>
      </w:r>
      <w:proofErr w:type="spellStart"/>
      <w:r>
        <w:rPr>
          <w:rFonts w:ascii="Arial" w:hAnsi="Arial" w:cs="Arial"/>
          <w:i/>
          <w:sz w:val="24"/>
          <w:szCs w:val="24"/>
        </w:rPr>
        <w:t>Relational</w:t>
      </w:r>
      <w:proofErr w:type="spellEnd"/>
      <w:r>
        <w:rPr>
          <w:rFonts w:ascii="Arial" w:hAnsi="Arial" w:cs="Arial"/>
          <w:i/>
          <w:sz w:val="24"/>
          <w:szCs w:val="24"/>
        </w:rPr>
        <w:t xml:space="preserve"> Online </w:t>
      </w:r>
      <w:proofErr w:type="spellStart"/>
      <w:r>
        <w:rPr>
          <w:rFonts w:ascii="Arial" w:hAnsi="Arial" w:cs="Arial"/>
          <w:i/>
          <w:sz w:val="24"/>
          <w:szCs w:val="24"/>
        </w:rPr>
        <w:t>Analytical</w:t>
      </w:r>
      <w:proofErr w:type="spellEnd"/>
      <w:r>
        <w:rPr>
          <w:rFonts w:ascii="Arial" w:hAnsi="Arial" w:cs="Arial"/>
          <w:i/>
          <w:sz w:val="24"/>
          <w:szCs w:val="24"/>
        </w:rPr>
        <w:t xml:space="preserve"> </w:t>
      </w:r>
      <w:proofErr w:type="spellStart"/>
      <w:r>
        <w:rPr>
          <w:rFonts w:ascii="Arial" w:hAnsi="Arial" w:cs="Arial"/>
          <w:i/>
          <w:sz w:val="24"/>
          <w:szCs w:val="24"/>
        </w:rPr>
        <w:t>P</w:t>
      </w:r>
      <w:r w:rsidRPr="00BE342F">
        <w:rPr>
          <w:rFonts w:ascii="Arial" w:hAnsi="Arial" w:cs="Arial"/>
          <w:i/>
          <w:sz w:val="24"/>
          <w:szCs w:val="24"/>
        </w:rPr>
        <w:t>rocessing</w:t>
      </w:r>
      <w:proofErr w:type="spellEnd"/>
      <w:r>
        <w:rPr>
          <w:rFonts w:ascii="Arial" w:hAnsi="Arial" w:cs="Arial"/>
          <w:sz w:val="24"/>
          <w:szCs w:val="24"/>
        </w:rPr>
        <w:t xml:space="preserve">). </w:t>
      </w:r>
    </w:p>
    <w:p w14:paraId="2952F96F" w14:textId="77777777" w:rsidR="007B7870" w:rsidRDefault="007B7870" w:rsidP="007B7870">
      <w:pPr>
        <w:jc w:val="both"/>
        <w:rPr>
          <w:rFonts w:ascii="Arial" w:hAnsi="Arial" w:cs="Arial"/>
          <w:sz w:val="24"/>
          <w:szCs w:val="24"/>
        </w:rPr>
      </w:pPr>
      <w:r>
        <w:rPr>
          <w:rFonts w:ascii="Arial" w:hAnsi="Arial" w:cs="Arial"/>
          <w:sz w:val="24"/>
          <w:szCs w:val="24"/>
        </w:rPr>
        <w:tab/>
        <w:t>Segundo Rob (2011), essa abordagem se estrutura a partir de tecnologias relacionais existentes e representa uma extensão natural para todas as empresas que já utilizem sistemas de gerenciamento de banco de dados relacionais. O ROLAP utiliza uma técnica especial de projeto que permite à tecnologia SGBDR dar suporte a representações de dados multidimensionais, conhecida como “Esquema estrela”. O esquema estrela é essencial para o sistema ROLAP, uma vez que, a tecnologia relacional utiliza a normalização como metodologia de projetos de banco de dados e, isso é visto como um obstáculo em sistemas OLAP. Como se sabe, a normalização divide as entidades de negócio em partes menores para produzir tabelas normalizadas. O motivo de se usar tabelas normalizadas é reduzir as redundâncias, eliminando as anomalias. No entanto, para sistemas de suporte a decisões, é mais fácil compreender os dados, quando os mesmos, são vistos em relação a outros dados.</w:t>
      </w:r>
    </w:p>
    <w:p w14:paraId="2952F970" w14:textId="77777777" w:rsidR="007B7870" w:rsidRDefault="007B7870" w:rsidP="007B7870">
      <w:pPr>
        <w:jc w:val="both"/>
        <w:rPr>
          <w:rFonts w:ascii="Arial" w:hAnsi="Arial" w:cs="Arial"/>
          <w:sz w:val="24"/>
          <w:szCs w:val="24"/>
        </w:rPr>
      </w:pPr>
      <w:r>
        <w:rPr>
          <w:rFonts w:ascii="Arial" w:hAnsi="Arial" w:cs="Arial"/>
          <w:sz w:val="24"/>
          <w:szCs w:val="24"/>
        </w:rPr>
        <w:tab/>
        <w:t xml:space="preserve">Um outro fator dos sistemas relacionais é que a SQL não é adequada para executar análise avançada de dados. Segundo Rob (2011), a maioria das solicitações de dados de suporte a decisões, exige o uso de consultas de SQL </w:t>
      </w:r>
      <w:proofErr w:type="spellStart"/>
      <w:r w:rsidRPr="00502B84">
        <w:rPr>
          <w:rFonts w:ascii="Arial" w:hAnsi="Arial" w:cs="Arial"/>
          <w:i/>
          <w:sz w:val="24"/>
          <w:szCs w:val="24"/>
        </w:rPr>
        <w:t>multiple</w:t>
      </w:r>
      <w:proofErr w:type="spellEnd"/>
      <w:r w:rsidRPr="00502B84">
        <w:rPr>
          <w:rFonts w:ascii="Arial" w:hAnsi="Arial" w:cs="Arial"/>
          <w:i/>
          <w:sz w:val="24"/>
          <w:szCs w:val="24"/>
        </w:rPr>
        <w:t xml:space="preserve"> </w:t>
      </w:r>
      <w:proofErr w:type="spellStart"/>
      <w:r w:rsidRPr="00502B84">
        <w:rPr>
          <w:rFonts w:ascii="Arial" w:hAnsi="Arial" w:cs="Arial"/>
          <w:i/>
          <w:sz w:val="24"/>
          <w:szCs w:val="24"/>
        </w:rPr>
        <w:t>pass</w:t>
      </w:r>
      <w:proofErr w:type="spellEnd"/>
      <w:r>
        <w:rPr>
          <w:rFonts w:ascii="Arial" w:hAnsi="Arial" w:cs="Arial"/>
          <w:sz w:val="24"/>
          <w:szCs w:val="24"/>
        </w:rPr>
        <w:t xml:space="preserve"> (capaz de fazer várias passagens de processamento) ou vários comandos de SQL integrada. Portanto, segundo Rob (2011), para resolver este problema, as tecnologias ROLAP estende a SQL de modo que ela possa diferenciar entre exigências de acesso a dados de data </w:t>
      </w:r>
      <w:proofErr w:type="spellStart"/>
      <w:r>
        <w:rPr>
          <w:rFonts w:ascii="Arial" w:hAnsi="Arial" w:cs="Arial"/>
          <w:sz w:val="24"/>
          <w:szCs w:val="24"/>
        </w:rPr>
        <w:t>warehouse</w:t>
      </w:r>
      <w:proofErr w:type="spellEnd"/>
      <w:r>
        <w:rPr>
          <w:rFonts w:ascii="Arial" w:hAnsi="Arial" w:cs="Arial"/>
          <w:sz w:val="24"/>
          <w:szCs w:val="24"/>
        </w:rPr>
        <w:t xml:space="preserve"> (baseado em esquema estrela) e dados operacionais (tabelas normalizadas). Desse modo, o sistema ROLAP é capaz de gerar o código SQL necessário para acessar dados de esquema estrela.</w:t>
      </w:r>
    </w:p>
    <w:p w14:paraId="2952F971" w14:textId="77777777" w:rsidR="007B7870" w:rsidRDefault="007B7870" w:rsidP="007B7870">
      <w:pPr>
        <w:jc w:val="both"/>
        <w:rPr>
          <w:rFonts w:ascii="Arial" w:hAnsi="Arial" w:cs="Arial"/>
          <w:sz w:val="24"/>
          <w:szCs w:val="24"/>
        </w:rPr>
      </w:pPr>
      <w:r>
        <w:rPr>
          <w:rFonts w:ascii="Arial" w:hAnsi="Arial" w:cs="Arial"/>
          <w:sz w:val="24"/>
          <w:szCs w:val="24"/>
        </w:rPr>
        <w:tab/>
        <w:t>As ferramentas de ROLAP são produtos Cliente/Servidor em que a interface do usuário final, o processamento analítico e o processamento de dados ocorrem em computadores diferentes. A Figura 2.5 ilustra a interação dos componentes de ROLAP cliente/servidor.</w:t>
      </w:r>
    </w:p>
    <w:p w14:paraId="2952F972" w14:textId="77777777" w:rsidR="00DB58AA" w:rsidRDefault="00DB58AA" w:rsidP="007B7870">
      <w:pPr>
        <w:jc w:val="both"/>
        <w:rPr>
          <w:rFonts w:ascii="Arial" w:hAnsi="Arial" w:cs="Arial"/>
          <w:sz w:val="24"/>
          <w:szCs w:val="24"/>
        </w:rPr>
      </w:pPr>
    </w:p>
    <w:p w14:paraId="2952F973" w14:textId="77777777" w:rsidR="007B7870" w:rsidRDefault="007B7870" w:rsidP="007B7870">
      <w:pPr>
        <w:jc w:val="both"/>
        <w:rPr>
          <w:rFonts w:ascii="Arial" w:hAnsi="Arial" w:cs="Arial"/>
          <w:sz w:val="24"/>
          <w:szCs w:val="24"/>
        </w:rPr>
      </w:pPr>
      <w:r>
        <w:rPr>
          <w:rFonts w:ascii="Arial" w:hAnsi="Arial" w:cs="Arial"/>
          <w:sz w:val="24"/>
          <w:szCs w:val="24"/>
        </w:rPr>
        <w:t xml:space="preserve">2.3.5.2 </w:t>
      </w:r>
      <w:r w:rsidRPr="00E709C0">
        <w:rPr>
          <w:rFonts w:ascii="Arial" w:hAnsi="Arial" w:cs="Arial"/>
          <w:b/>
          <w:sz w:val="24"/>
          <w:szCs w:val="24"/>
        </w:rPr>
        <w:t>O proc</w:t>
      </w:r>
      <w:r>
        <w:rPr>
          <w:rFonts w:ascii="Arial" w:hAnsi="Arial" w:cs="Arial"/>
          <w:b/>
          <w:sz w:val="24"/>
          <w:szCs w:val="24"/>
        </w:rPr>
        <w:t>essamento analítico on-line multidimens</w:t>
      </w:r>
      <w:r w:rsidRPr="00E709C0">
        <w:rPr>
          <w:rFonts w:ascii="Arial" w:hAnsi="Arial" w:cs="Arial"/>
          <w:b/>
          <w:sz w:val="24"/>
          <w:szCs w:val="24"/>
        </w:rPr>
        <w:t>ional</w:t>
      </w:r>
      <w:r>
        <w:rPr>
          <w:rFonts w:ascii="Arial" w:hAnsi="Arial" w:cs="Arial"/>
          <w:sz w:val="24"/>
          <w:szCs w:val="24"/>
        </w:rPr>
        <w:t xml:space="preserve"> (</w:t>
      </w:r>
      <w:r>
        <w:rPr>
          <w:rFonts w:ascii="Arial" w:hAnsi="Arial" w:cs="Arial"/>
          <w:b/>
          <w:sz w:val="24"/>
          <w:szCs w:val="24"/>
        </w:rPr>
        <w:t>M</w:t>
      </w:r>
      <w:r w:rsidRPr="00E709C0">
        <w:rPr>
          <w:rFonts w:ascii="Arial" w:hAnsi="Arial" w:cs="Arial"/>
          <w:b/>
          <w:sz w:val="24"/>
          <w:szCs w:val="24"/>
        </w:rPr>
        <w:t>OLAP</w:t>
      </w:r>
      <w:r>
        <w:rPr>
          <w:rFonts w:ascii="Arial" w:hAnsi="Arial" w:cs="Arial"/>
          <w:sz w:val="24"/>
          <w:szCs w:val="24"/>
        </w:rPr>
        <w:t>, sigla em inglês para Multidimensional</w:t>
      </w:r>
      <w:r>
        <w:rPr>
          <w:rFonts w:ascii="Arial" w:hAnsi="Arial" w:cs="Arial"/>
          <w:i/>
          <w:sz w:val="24"/>
          <w:szCs w:val="24"/>
        </w:rPr>
        <w:t xml:space="preserve"> Online </w:t>
      </w:r>
      <w:proofErr w:type="spellStart"/>
      <w:r>
        <w:rPr>
          <w:rFonts w:ascii="Arial" w:hAnsi="Arial" w:cs="Arial"/>
          <w:i/>
          <w:sz w:val="24"/>
          <w:szCs w:val="24"/>
        </w:rPr>
        <w:t>Analytical</w:t>
      </w:r>
      <w:proofErr w:type="spellEnd"/>
      <w:r>
        <w:rPr>
          <w:rFonts w:ascii="Arial" w:hAnsi="Arial" w:cs="Arial"/>
          <w:i/>
          <w:sz w:val="24"/>
          <w:szCs w:val="24"/>
        </w:rPr>
        <w:t xml:space="preserve"> </w:t>
      </w:r>
      <w:proofErr w:type="spellStart"/>
      <w:r>
        <w:rPr>
          <w:rFonts w:ascii="Arial" w:hAnsi="Arial" w:cs="Arial"/>
          <w:i/>
          <w:sz w:val="24"/>
          <w:szCs w:val="24"/>
        </w:rPr>
        <w:t>P</w:t>
      </w:r>
      <w:r w:rsidRPr="00BE342F">
        <w:rPr>
          <w:rFonts w:ascii="Arial" w:hAnsi="Arial" w:cs="Arial"/>
          <w:i/>
          <w:sz w:val="24"/>
          <w:szCs w:val="24"/>
        </w:rPr>
        <w:t>rocessing</w:t>
      </w:r>
      <w:proofErr w:type="spellEnd"/>
      <w:r>
        <w:rPr>
          <w:rFonts w:ascii="Arial" w:hAnsi="Arial" w:cs="Arial"/>
          <w:sz w:val="24"/>
          <w:szCs w:val="24"/>
        </w:rPr>
        <w:t>).</w:t>
      </w:r>
    </w:p>
    <w:p w14:paraId="2952F974" w14:textId="77777777" w:rsidR="007B7870" w:rsidRDefault="007B7870" w:rsidP="007B7870">
      <w:pPr>
        <w:jc w:val="both"/>
        <w:rPr>
          <w:rFonts w:ascii="Arial" w:hAnsi="Arial" w:cs="Arial"/>
          <w:sz w:val="24"/>
          <w:szCs w:val="24"/>
        </w:rPr>
      </w:pPr>
      <w:r>
        <w:rPr>
          <w:rFonts w:ascii="Arial" w:hAnsi="Arial" w:cs="Arial"/>
          <w:sz w:val="24"/>
          <w:szCs w:val="24"/>
        </w:rPr>
        <w:tab/>
        <w:t>De acordo com Rob (2011), o MOLAP amplia os recursos de OLAP para sistemas de gerenciamento de banco de dados multidimensionais (</w:t>
      </w:r>
      <w:proofErr w:type="spellStart"/>
      <w:r w:rsidRPr="003B078D">
        <w:rPr>
          <w:rFonts w:ascii="Arial" w:hAnsi="Arial" w:cs="Arial"/>
          <w:b/>
          <w:sz w:val="24"/>
          <w:szCs w:val="24"/>
        </w:rPr>
        <w:t>SGBDMs</w:t>
      </w:r>
      <w:proofErr w:type="spellEnd"/>
      <w:r>
        <w:rPr>
          <w:rFonts w:ascii="Arial" w:hAnsi="Arial" w:cs="Arial"/>
          <w:sz w:val="24"/>
          <w:szCs w:val="24"/>
        </w:rPr>
        <w:t xml:space="preserve">). O pressuposto do MOLAP é que os bancos de dados multidimensionais são os mais adequados para gerenciar, armazenar e analisar dados multidimensionais. </w:t>
      </w:r>
    </w:p>
    <w:p w14:paraId="2952F975" w14:textId="77777777" w:rsidR="007B7870" w:rsidRDefault="007B7870" w:rsidP="007B7870">
      <w:pPr>
        <w:jc w:val="both"/>
        <w:rPr>
          <w:rFonts w:ascii="Arial" w:hAnsi="Arial" w:cs="Arial"/>
          <w:sz w:val="24"/>
          <w:szCs w:val="24"/>
        </w:rPr>
      </w:pPr>
      <w:r>
        <w:rPr>
          <w:rFonts w:ascii="Arial" w:hAnsi="Arial" w:cs="Arial"/>
          <w:sz w:val="24"/>
          <w:szCs w:val="24"/>
        </w:rPr>
        <w:tab/>
        <w:t xml:space="preserve">Conceitualmente, os usuários finais de SGBDM visualizam os dados armazenados como um </w:t>
      </w:r>
      <w:r w:rsidRPr="003B078D">
        <w:rPr>
          <w:rFonts w:ascii="Arial" w:hAnsi="Arial" w:cs="Arial"/>
          <w:b/>
          <w:sz w:val="24"/>
          <w:szCs w:val="24"/>
        </w:rPr>
        <w:t>cubo de dados</w:t>
      </w:r>
      <w:r>
        <w:rPr>
          <w:rFonts w:ascii="Arial" w:hAnsi="Arial" w:cs="Arial"/>
          <w:sz w:val="24"/>
          <w:szCs w:val="24"/>
        </w:rPr>
        <w:t xml:space="preserve">. Em um cubo de dados, a localização </w:t>
      </w:r>
      <w:r>
        <w:rPr>
          <w:rFonts w:ascii="Arial" w:hAnsi="Arial" w:cs="Arial"/>
          <w:sz w:val="24"/>
          <w:szCs w:val="24"/>
        </w:rPr>
        <w:lastRenderedPageBreak/>
        <w:t xml:space="preserve">de cada valor de dado, é uma função dos eixos x, y e z em um espaço tridimensional. Os eixos x, y e z representam as dimensões do valor do dados. Os cubos podem crescer até um número de n dimensões, tornando-se, assim, </w:t>
      </w:r>
      <w:r w:rsidRPr="003B078D">
        <w:rPr>
          <w:rFonts w:ascii="Arial" w:hAnsi="Arial" w:cs="Arial"/>
          <w:i/>
          <w:sz w:val="24"/>
          <w:szCs w:val="24"/>
        </w:rPr>
        <w:t>hipercubos</w:t>
      </w:r>
      <w:r>
        <w:rPr>
          <w:rFonts w:ascii="Arial" w:hAnsi="Arial" w:cs="Arial"/>
          <w:sz w:val="24"/>
          <w:szCs w:val="24"/>
        </w:rPr>
        <w:t xml:space="preserve">. De acordo com Rob (2011), uma característica importante dos cubos é que são estáticos, ou seja, não estão sujeitos a alterações e devem ser criados antes de sua utilização. Um outro fato é, que eles não podem ser criados por consultas ad hoc. Em vez disso, a consulta é feita em cubos </w:t>
      </w:r>
      <w:proofErr w:type="spellStart"/>
      <w:r>
        <w:rPr>
          <w:rFonts w:ascii="Arial" w:hAnsi="Arial" w:cs="Arial"/>
          <w:sz w:val="24"/>
          <w:szCs w:val="24"/>
        </w:rPr>
        <w:t>pré</w:t>
      </w:r>
      <w:proofErr w:type="spellEnd"/>
      <w:r>
        <w:rPr>
          <w:rFonts w:ascii="Arial" w:hAnsi="Arial" w:cs="Arial"/>
          <w:sz w:val="24"/>
          <w:szCs w:val="24"/>
        </w:rPr>
        <w:t xml:space="preserve">-criados com eixos definidos. Por exemplo, um cubo de vendas terá as dimensões de produto, localização e tempo, permitindo a consulta apenas dessas dimensões. A Figura 2.6 ilustra uma arquitetura cliente/servidor de MOLAP. </w:t>
      </w:r>
    </w:p>
    <w:p w14:paraId="2952F976" w14:textId="77777777" w:rsidR="007B7870" w:rsidRDefault="007B7870" w:rsidP="007B7870">
      <w:pPr>
        <w:jc w:val="both"/>
        <w:rPr>
          <w:rFonts w:ascii="Arial" w:hAnsi="Arial" w:cs="Arial"/>
          <w:sz w:val="24"/>
          <w:szCs w:val="24"/>
        </w:rPr>
      </w:pPr>
    </w:p>
    <w:p w14:paraId="2952F977" w14:textId="77777777" w:rsidR="00DB58AA" w:rsidRDefault="00C60E8D" w:rsidP="00DB58AA">
      <w:pPr>
        <w:jc w:val="both"/>
        <w:rPr>
          <w:rFonts w:ascii="Arial" w:hAnsi="Arial" w:cs="Arial"/>
          <w:sz w:val="24"/>
          <w:szCs w:val="24"/>
        </w:rPr>
      </w:pPr>
      <w:r w:rsidRPr="00C60E8D">
        <w:rPr>
          <w:rFonts w:ascii="Arial" w:hAnsi="Arial" w:cs="Arial"/>
          <w:b/>
          <w:noProof/>
          <w:sz w:val="24"/>
          <w:szCs w:val="24"/>
          <w:lang w:eastAsia="pt-BR"/>
        </w:rPr>
        <mc:AlternateContent>
          <mc:Choice Requires="wps">
            <w:drawing>
              <wp:anchor distT="45720" distB="45720" distL="114300" distR="114300" simplePos="0" relativeHeight="251669504" behindDoc="0" locked="0" layoutInCell="1" allowOverlap="1" wp14:anchorId="2952FA22" wp14:editId="2952FA23">
                <wp:simplePos x="0" y="0"/>
                <wp:positionH relativeFrom="column">
                  <wp:posOffset>34290</wp:posOffset>
                </wp:positionH>
                <wp:positionV relativeFrom="paragraph">
                  <wp:posOffset>911860</wp:posOffset>
                </wp:positionV>
                <wp:extent cx="5286375" cy="4352925"/>
                <wp:effectExtent l="0" t="0" r="9525" b="9525"/>
                <wp:wrapSquare wrapText="bothSides"/>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4352925"/>
                        </a:xfrm>
                        <a:prstGeom prst="rect">
                          <a:avLst/>
                        </a:prstGeom>
                        <a:solidFill>
                          <a:srgbClr val="FFFFFF"/>
                        </a:solidFill>
                        <a:ln w="9525">
                          <a:noFill/>
                          <a:miter lim="800000"/>
                          <a:headEnd/>
                          <a:tailEnd/>
                        </a:ln>
                      </wps:spPr>
                      <wps:txbx>
                        <w:txbxContent>
                          <w:p w14:paraId="2952FA3C" w14:textId="77777777" w:rsidR="00C60E8D" w:rsidRDefault="00C60E8D">
                            <w:r>
                              <w:rPr>
                                <w:noProof/>
                                <w:lang w:eastAsia="pt-BR"/>
                              </w:rPr>
                              <w:drawing>
                                <wp:inline distT="0" distB="0" distL="0" distR="0" wp14:anchorId="2952FA4C" wp14:editId="2952FA4D">
                                  <wp:extent cx="5114925" cy="42100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4925" cy="42100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2F156" id="_x0000_s1031" type="#_x0000_t202" style="position:absolute;left:0;text-align:left;margin-left:2.7pt;margin-top:71.8pt;width:416.25pt;height:342.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76WKAIAACkEAAAOAAAAZHJzL2Uyb0RvYy54bWysU81u2zAMvg/YOwi6L07cuE2MOEWXLsOA&#10;7gdo9wC0LMfCZNGTlNjZ05eS0zTbbsN0EEiR/Eh+pFa3Q6vZQVqn0BR8NplyJo3ASpldwb8/bd8t&#10;OHMeTAUajSz4UTp+u377ZtV3uUyxQV1JywjEuLzvCt543+VJ4kQjW3AT7KQhY422BU+q3SWVhZ7Q&#10;W52k0+l10qOtOotCOkev96ORryN+XUvhv9a1k57pglNtPt423mW4k/UK8p2FrlHiVAb8QxUtKENJ&#10;z1D34IHtrfoLqlXCosPaTwS2Cda1EjL2QN3Mpn9089hAJ2MvRI7rzjS5/wcrvhy+Waaqgt9wZqCl&#10;EW1ADcAqyZ7k4JGlgaO+czm5Pnbk7If3ONCsY7+ue0DxwzGDmwbMTt5Zi30joaIaZyEyuQgdcVwA&#10;KfvPWFEy2HuMQENt20AgUcIInWZ1PM+H6mCCHrN0cX11k3EmyDa/ytJlmsUckL+Ed9b5jxJbFoSC&#10;W1qACA+HB+dDOZC/uIRsDrWqtkrrqNhdudGWHYCWZRvPCf03N21YX/BlRrlDlMEQH/eoVZ6WWau2&#10;4ItpOCEc8kDHB1NF2YPSo0yVaHPiJ1AykuOHcojjiI0F7kqsjkSYxXF36a+R0KD9xVlPe1tw93MP&#10;VnKmPxkifTmbz8OiR2We3aSk2EtLeWkBIwiq4J6zUdz4+DnGxu5oOLWKtL1WciqZ9jGyefo7YeEv&#10;9ej1+sPXzwAAAP//AwBQSwMEFAAGAAgAAAAhAJ+s+nHeAAAACQEAAA8AAABkcnMvZG93bnJldi54&#10;bWxMj0FPg0AQhe8m/ofNmHgxdmlLoSBLoyYar639AQO7BSI7S9htof/e8WRvM/Ne3nyv2M22Fxcz&#10;+s6RguUiAmGodrqjRsHx++N5C8IHJI29I6Pgajzsyvu7AnPtJtqbyyE0gkPI56igDWHIpfR1ayz6&#10;hRsMsXZyo8XA69hIPeLE4baXqyhKpMWO+EOLg3lvTf1zOFsFp6/paZNN1Wc4pvs4ecMurdxVqceH&#10;+fUFRDBz+DfDHz6jQ8lMlTuT9qJXsInZyOd4nYBgfbtOMxAVD6tsCbIs5G2D8hcAAP//AwBQSwEC&#10;LQAUAAYACAAAACEAtoM4kv4AAADhAQAAEwAAAAAAAAAAAAAAAAAAAAAAW0NvbnRlbnRfVHlwZXNd&#10;LnhtbFBLAQItABQABgAIAAAAIQA4/SH/1gAAAJQBAAALAAAAAAAAAAAAAAAAAC8BAABfcmVscy8u&#10;cmVsc1BLAQItABQABgAIAAAAIQC8L76WKAIAACkEAAAOAAAAAAAAAAAAAAAAAC4CAABkcnMvZTJv&#10;RG9jLnhtbFBLAQItABQABgAIAAAAIQCfrPpx3gAAAAkBAAAPAAAAAAAAAAAAAAAAAIIEAABkcnMv&#10;ZG93bnJldi54bWxQSwUGAAAAAAQABADzAAAAjQUAAAAA&#10;" stroked="f">
                <v:textbox>
                  <w:txbxContent>
                    <w:p w:rsidR="00C60E8D" w:rsidRDefault="00C60E8D">
                      <w:r>
                        <w:rPr>
                          <w:noProof/>
                          <w:lang w:eastAsia="pt-BR"/>
                        </w:rPr>
                        <w:drawing>
                          <wp:inline distT="0" distB="0" distL="0" distR="0" wp14:anchorId="657F63E8" wp14:editId="6328B1D1">
                            <wp:extent cx="5114925" cy="42100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925" cy="4210050"/>
                                    </a:xfrm>
                                    <a:prstGeom prst="rect">
                                      <a:avLst/>
                                    </a:prstGeom>
                                  </pic:spPr>
                                </pic:pic>
                              </a:graphicData>
                            </a:graphic>
                          </wp:inline>
                        </w:drawing>
                      </w:r>
                    </w:p>
                  </w:txbxContent>
                </v:textbox>
                <w10:wrap type="square"/>
              </v:shape>
            </w:pict>
          </mc:Fallback>
        </mc:AlternateContent>
      </w:r>
      <w:r w:rsidR="00DB58AA">
        <w:rPr>
          <w:rFonts w:ascii="Arial" w:hAnsi="Arial" w:cs="Arial"/>
          <w:b/>
          <w:sz w:val="24"/>
          <w:szCs w:val="24"/>
        </w:rPr>
        <w:t>Figura 2.5</w:t>
      </w:r>
      <w:r w:rsidR="00DB58AA">
        <w:rPr>
          <w:rFonts w:ascii="Arial" w:hAnsi="Arial" w:cs="Arial"/>
          <w:sz w:val="24"/>
          <w:szCs w:val="24"/>
        </w:rPr>
        <w:t xml:space="preserve"> Arquitetura ROLAP</w:t>
      </w:r>
      <w:r w:rsidR="00DB58AA" w:rsidRPr="00D1199E">
        <w:rPr>
          <w:rFonts w:ascii="Arial" w:hAnsi="Arial" w:cs="Arial"/>
          <w:sz w:val="24"/>
          <w:szCs w:val="24"/>
        </w:rPr>
        <w:t xml:space="preserve"> </w:t>
      </w:r>
      <w:r w:rsidR="00DB58AA">
        <w:rPr>
          <w:rFonts w:ascii="Arial" w:hAnsi="Arial" w:cs="Arial"/>
          <w:sz w:val="24"/>
          <w:szCs w:val="24"/>
        </w:rPr>
        <w:t xml:space="preserve">de cliente/servidor. </w:t>
      </w:r>
      <w:r w:rsidR="00DB58AA" w:rsidRPr="0097757F">
        <w:rPr>
          <w:rFonts w:ascii="Arial" w:hAnsi="Arial" w:cs="Arial"/>
          <w:b/>
          <w:sz w:val="24"/>
          <w:szCs w:val="24"/>
        </w:rPr>
        <w:t>Fonte</w:t>
      </w:r>
      <w:r w:rsidR="00DB58AA">
        <w:rPr>
          <w:rFonts w:ascii="Arial" w:hAnsi="Arial" w:cs="Arial"/>
          <w:sz w:val="24"/>
          <w:szCs w:val="24"/>
        </w:rPr>
        <w:t xml:space="preserve">: </w:t>
      </w:r>
      <w:r w:rsidR="00DB58AA" w:rsidRPr="00D07580">
        <w:rPr>
          <w:rFonts w:ascii="Arial" w:hAnsi="Arial" w:cs="Arial"/>
          <w:sz w:val="24"/>
          <w:szCs w:val="24"/>
        </w:rPr>
        <w:t xml:space="preserve">Rob, Peter; Coronel, Carlos. </w:t>
      </w:r>
      <w:r w:rsidR="00DB58AA" w:rsidRPr="00587BE5">
        <w:rPr>
          <w:rFonts w:ascii="Arial" w:hAnsi="Arial" w:cs="Arial"/>
          <w:sz w:val="24"/>
          <w:szCs w:val="24"/>
          <w:lang w:val="en-US"/>
        </w:rPr>
        <w:t xml:space="preserve">Database Systems: Design, Implementation, and Management by Peter Rob and Carlos Coronel 8th Edtion. </w:t>
      </w:r>
      <w:r w:rsidR="00DB58AA" w:rsidRPr="00D07580">
        <w:rPr>
          <w:rFonts w:ascii="Arial" w:hAnsi="Arial" w:cs="Arial"/>
          <w:sz w:val="24"/>
          <w:szCs w:val="24"/>
        </w:rPr>
        <w:t xml:space="preserve">Thomson </w:t>
      </w:r>
      <w:proofErr w:type="spellStart"/>
      <w:r w:rsidR="00DB58AA" w:rsidRPr="00D07580">
        <w:rPr>
          <w:rFonts w:ascii="Arial" w:hAnsi="Arial" w:cs="Arial"/>
          <w:sz w:val="24"/>
          <w:szCs w:val="24"/>
        </w:rPr>
        <w:t>Place</w:t>
      </w:r>
      <w:proofErr w:type="spellEnd"/>
      <w:r w:rsidR="00DB58AA" w:rsidRPr="00D07580">
        <w:rPr>
          <w:rFonts w:ascii="Arial" w:hAnsi="Arial" w:cs="Arial"/>
          <w:sz w:val="24"/>
          <w:szCs w:val="24"/>
        </w:rPr>
        <w:t>, Boston, Massachusetts, 2009.</w:t>
      </w:r>
    </w:p>
    <w:p w14:paraId="2952F978" w14:textId="77777777" w:rsidR="00DB58AA" w:rsidRDefault="00DB58AA" w:rsidP="007B7870">
      <w:pPr>
        <w:jc w:val="both"/>
        <w:rPr>
          <w:rFonts w:ascii="Arial" w:hAnsi="Arial" w:cs="Arial"/>
          <w:sz w:val="24"/>
          <w:szCs w:val="24"/>
        </w:rPr>
      </w:pPr>
    </w:p>
    <w:p w14:paraId="2952F979" w14:textId="77777777" w:rsidR="00DB58AA" w:rsidRDefault="00DB58AA" w:rsidP="007B7870">
      <w:pPr>
        <w:jc w:val="both"/>
        <w:rPr>
          <w:rFonts w:ascii="Arial" w:hAnsi="Arial" w:cs="Arial"/>
          <w:sz w:val="24"/>
          <w:szCs w:val="24"/>
        </w:rPr>
      </w:pPr>
    </w:p>
    <w:p w14:paraId="2952F97A" w14:textId="77777777" w:rsidR="00DB58AA" w:rsidRDefault="00DB58AA" w:rsidP="007B7870">
      <w:pPr>
        <w:jc w:val="both"/>
        <w:rPr>
          <w:rFonts w:ascii="Arial" w:hAnsi="Arial" w:cs="Arial"/>
          <w:sz w:val="24"/>
          <w:szCs w:val="24"/>
        </w:rPr>
      </w:pPr>
    </w:p>
    <w:p w14:paraId="2952F97B" w14:textId="77777777" w:rsidR="00DB58AA" w:rsidRDefault="00DB58AA" w:rsidP="007B7870">
      <w:pPr>
        <w:jc w:val="both"/>
        <w:rPr>
          <w:rFonts w:ascii="Arial" w:hAnsi="Arial" w:cs="Arial"/>
          <w:sz w:val="24"/>
          <w:szCs w:val="24"/>
        </w:rPr>
      </w:pPr>
    </w:p>
    <w:p w14:paraId="2952F97C" w14:textId="77777777" w:rsidR="00C60E8D" w:rsidRDefault="009058CE" w:rsidP="007B7870">
      <w:pPr>
        <w:jc w:val="both"/>
        <w:rPr>
          <w:rFonts w:ascii="Arial" w:hAnsi="Arial" w:cs="Arial"/>
          <w:sz w:val="24"/>
          <w:szCs w:val="24"/>
        </w:rPr>
      </w:pPr>
      <w:r w:rsidRPr="009058CE">
        <w:rPr>
          <w:rFonts w:ascii="Arial" w:hAnsi="Arial" w:cs="Arial"/>
          <w:noProof/>
          <w:sz w:val="24"/>
          <w:szCs w:val="24"/>
          <w:lang w:eastAsia="pt-BR"/>
        </w:rPr>
        <w:lastRenderedPageBreak/>
        <mc:AlternateContent>
          <mc:Choice Requires="wps">
            <w:drawing>
              <wp:anchor distT="45720" distB="45720" distL="114300" distR="114300" simplePos="0" relativeHeight="251671552" behindDoc="0" locked="0" layoutInCell="1" allowOverlap="1" wp14:anchorId="2952FA24" wp14:editId="2952FA25">
                <wp:simplePos x="0" y="0"/>
                <wp:positionH relativeFrom="column">
                  <wp:posOffset>62865</wp:posOffset>
                </wp:positionH>
                <wp:positionV relativeFrom="paragraph">
                  <wp:posOffset>995680</wp:posOffset>
                </wp:positionV>
                <wp:extent cx="5248275" cy="4305300"/>
                <wp:effectExtent l="0" t="0" r="9525" b="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4305300"/>
                        </a:xfrm>
                        <a:prstGeom prst="rect">
                          <a:avLst/>
                        </a:prstGeom>
                        <a:solidFill>
                          <a:srgbClr val="FFFFFF"/>
                        </a:solidFill>
                        <a:ln w="9525">
                          <a:noFill/>
                          <a:miter lim="800000"/>
                          <a:headEnd/>
                          <a:tailEnd/>
                        </a:ln>
                      </wps:spPr>
                      <wps:txbx>
                        <w:txbxContent>
                          <w:p w14:paraId="2952FA3D" w14:textId="77777777" w:rsidR="009058CE" w:rsidRDefault="009058CE">
                            <w:r>
                              <w:rPr>
                                <w:noProof/>
                                <w:lang w:eastAsia="pt-BR"/>
                              </w:rPr>
                              <w:drawing>
                                <wp:inline distT="0" distB="0" distL="0" distR="0" wp14:anchorId="2952FA4E" wp14:editId="2952FA4F">
                                  <wp:extent cx="5076825" cy="41719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4171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E33FF" id="_x0000_s1032" type="#_x0000_t202" style="position:absolute;left:0;text-align:left;margin-left:4.95pt;margin-top:78.4pt;width:413.25pt;height:33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mKQIAACkEAAAOAAAAZHJzL2Uyb0RvYy54bWysU8tu2zAQvBfoPxC815IVK3EEy0Hq1EWB&#10;9AEk/YAVRVlEKa5K0pbSr++Ssl0jvRXVgeBql8PZ2eHqbuw0O0jrFJqSz2cpZ9IIrJXZlfz78/bd&#10;kjPnwdSg0ciSv0jH79Zv36yGvpAZtqhraRmBGFcMfclb7/siSZxoZQduhr00lGzQduAptLuktjAQ&#10;eqeTLE2vkwFt3VsU0jn6+zAl+TriN40U/mvTOOmZLjlx83G1ca3CmqxXUOws9K0SRxrwDyw6UIYu&#10;PUM9gAe2t+ovqE4Jiw4bPxPYJdg0SsjYA3UzT19189RCL2MvJI7rzzK5/wcrvhy+Wabqkt9yZqCj&#10;EW1AjcBqyZ7l6JFlQaOhdwWVPvVU7Mf3ONKsY7+uf0TxwzGDmxbMTt5bi0MroSaO83AyuTg64bgA&#10;Ug2fsabLYO8xAo2N7YKAJAkjdJrVy3k+xIMJ+plni2V2k3MmKLe4SvOrNE4wgeJ0vLfOf5TYsbAp&#10;uSUDRHg4PDof6EBxKgm3OdSq3iqtY2B31UZbdgAyyzZ+sYNXZdqwgeTKszwiGwzno4865cnMWnUl&#10;X6bhm+wV5Phg6ljiQelpT0y0OeoTJJnE8WM1xnFcn2SvsH4hwSxO3qW3RpsW7S/OBvJtyd3PPVjJ&#10;mf5kSPTb+WIRjB6DRX6TUWAvM9VlBowgqJJ7zqbtxsfHEeQweE/DaVSULUxxYnKkTH6Mah7fTjD8&#10;ZRyr/rzw9W8AAAD//wMAUEsDBBQABgAIAAAAIQCRC6KP3QAAAAkBAAAPAAAAZHJzL2Rvd25yZXYu&#10;eG1sTI9BT4NAEIXvJv6HzTTxYuyiUgrI0qiJxmtrf8DCToGUnSXsttB/7/RkbzPzXt58r9jMthdn&#10;HH3nSMHzMgKBVDvTUaNg//v1lILwQZPRvSNUcEEPm/L+rtC5cRNt8bwLjeAQ8rlW0IYw5FL6ukWr&#10;/dINSKwd3Gh14HVspBn1xOG2ly9RlEirO+IPrR7ws8X6uDtZBYef6XGVTdV32K+3cfKhu3XlLko9&#10;LOb3NxAB5/Bvhis+o0PJTJU7kfGiV5BlbOTzKuEGrKevSQyiug5xCrIs5G2D8g8AAP//AwBQSwEC&#10;LQAUAAYACAAAACEAtoM4kv4AAADhAQAAEwAAAAAAAAAAAAAAAAAAAAAAW0NvbnRlbnRfVHlwZXNd&#10;LnhtbFBLAQItABQABgAIAAAAIQA4/SH/1gAAAJQBAAALAAAAAAAAAAAAAAAAAC8BAABfcmVscy8u&#10;cmVsc1BLAQItABQABgAIAAAAIQDKNT/mKQIAACkEAAAOAAAAAAAAAAAAAAAAAC4CAABkcnMvZTJv&#10;RG9jLnhtbFBLAQItABQABgAIAAAAIQCRC6KP3QAAAAkBAAAPAAAAAAAAAAAAAAAAAIMEAABkcnMv&#10;ZG93bnJldi54bWxQSwUGAAAAAAQABADzAAAAjQUAAAAA&#10;" stroked="f">
                <v:textbox>
                  <w:txbxContent>
                    <w:p w:rsidR="009058CE" w:rsidRDefault="009058CE">
                      <w:r>
                        <w:rPr>
                          <w:noProof/>
                          <w:lang w:eastAsia="pt-BR"/>
                        </w:rPr>
                        <w:drawing>
                          <wp:inline distT="0" distB="0" distL="0" distR="0" wp14:anchorId="7FE96E04" wp14:editId="392E94E7">
                            <wp:extent cx="5076825" cy="41719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4171950"/>
                                    </a:xfrm>
                                    <a:prstGeom prst="rect">
                                      <a:avLst/>
                                    </a:prstGeom>
                                  </pic:spPr>
                                </pic:pic>
                              </a:graphicData>
                            </a:graphic>
                          </wp:inline>
                        </w:drawing>
                      </w:r>
                    </w:p>
                  </w:txbxContent>
                </v:textbox>
                <w10:wrap type="square"/>
              </v:shape>
            </w:pict>
          </mc:Fallback>
        </mc:AlternateContent>
      </w:r>
      <w:r w:rsidR="007B7870">
        <w:rPr>
          <w:rFonts w:ascii="Arial" w:hAnsi="Arial" w:cs="Arial"/>
          <w:b/>
          <w:sz w:val="24"/>
          <w:szCs w:val="24"/>
        </w:rPr>
        <w:t>Figura 2.6</w:t>
      </w:r>
      <w:r w:rsidR="007B7870">
        <w:rPr>
          <w:rFonts w:ascii="Arial" w:hAnsi="Arial" w:cs="Arial"/>
          <w:sz w:val="24"/>
          <w:szCs w:val="24"/>
        </w:rPr>
        <w:t xml:space="preserve"> Arquitetura MOLAP</w:t>
      </w:r>
      <w:r w:rsidR="007B7870" w:rsidRPr="00D1199E">
        <w:rPr>
          <w:rFonts w:ascii="Arial" w:hAnsi="Arial" w:cs="Arial"/>
          <w:sz w:val="24"/>
          <w:szCs w:val="24"/>
        </w:rPr>
        <w:t xml:space="preserve"> </w:t>
      </w:r>
      <w:r w:rsidR="007B7870">
        <w:rPr>
          <w:rFonts w:ascii="Arial" w:hAnsi="Arial" w:cs="Arial"/>
          <w:sz w:val="24"/>
          <w:szCs w:val="24"/>
        </w:rPr>
        <w:t xml:space="preserve">de cliente/servidor. </w:t>
      </w:r>
      <w:r w:rsidR="007B7870" w:rsidRPr="0097757F">
        <w:rPr>
          <w:rFonts w:ascii="Arial" w:hAnsi="Arial" w:cs="Arial"/>
          <w:b/>
          <w:sz w:val="24"/>
          <w:szCs w:val="24"/>
        </w:rPr>
        <w:t>Fonte</w:t>
      </w:r>
      <w:r w:rsidR="00C60E8D" w:rsidRPr="00C60E8D">
        <w:rPr>
          <w:rFonts w:ascii="Arial" w:hAnsi="Arial" w:cs="Arial"/>
          <w:sz w:val="24"/>
          <w:szCs w:val="24"/>
        </w:rPr>
        <w:t xml:space="preserve"> </w:t>
      </w:r>
      <w:r w:rsidR="00C60E8D" w:rsidRPr="00D07580">
        <w:rPr>
          <w:rFonts w:ascii="Arial" w:hAnsi="Arial" w:cs="Arial"/>
          <w:sz w:val="24"/>
          <w:szCs w:val="24"/>
        </w:rPr>
        <w:t xml:space="preserve">Rob, Peter; Coronel, Carlos. </w:t>
      </w:r>
      <w:r w:rsidR="00C60E8D" w:rsidRPr="00587BE5">
        <w:rPr>
          <w:rFonts w:ascii="Arial" w:hAnsi="Arial" w:cs="Arial"/>
          <w:sz w:val="24"/>
          <w:szCs w:val="24"/>
          <w:lang w:val="en-US"/>
        </w:rPr>
        <w:t xml:space="preserve">Database Systems: Design, Implementation, and Management by Peter Rob and Carlos Coronel 8th Edtion. </w:t>
      </w:r>
      <w:r w:rsidR="00C60E8D" w:rsidRPr="00D07580">
        <w:rPr>
          <w:rFonts w:ascii="Arial" w:hAnsi="Arial" w:cs="Arial"/>
          <w:sz w:val="24"/>
          <w:szCs w:val="24"/>
        </w:rPr>
        <w:t xml:space="preserve">Thomson </w:t>
      </w:r>
      <w:proofErr w:type="spellStart"/>
      <w:r w:rsidR="00C60E8D" w:rsidRPr="00D07580">
        <w:rPr>
          <w:rFonts w:ascii="Arial" w:hAnsi="Arial" w:cs="Arial"/>
          <w:sz w:val="24"/>
          <w:szCs w:val="24"/>
        </w:rPr>
        <w:t>Place</w:t>
      </w:r>
      <w:proofErr w:type="spellEnd"/>
      <w:r w:rsidR="00C60E8D" w:rsidRPr="00D07580">
        <w:rPr>
          <w:rFonts w:ascii="Arial" w:hAnsi="Arial" w:cs="Arial"/>
          <w:sz w:val="24"/>
          <w:szCs w:val="24"/>
        </w:rPr>
        <w:t>, Boston, Massachusetts, 2009.</w:t>
      </w:r>
    </w:p>
    <w:p w14:paraId="2952F97D" w14:textId="77777777" w:rsidR="00C60E8D" w:rsidRDefault="00C60E8D" w:rsidP="007B7870">
      <w:pPr>
        <w:jc w:val="both"/>
        <w:rPr>
          <w:rFonts w:ascii="Arial" w:hAnsi="Arial" w:cs="Arial"/>
          <w:sz w:val="24"/>
          <w:szCs w:val="24"/>
        </w:rPr>
      </w:pPr>
    </w:p>
    <w:p w14:paraId="2952F97E" w14:textId="77777777" w:rsidR="007B7870" w:rsidRPr="00C60E8D" w:rsidRDefault="007B7870" w:rsidP="007B7870">
      <w:pPr>
        <w:jc w:val="both"/>
        <w:rPr>
          <w:rFonts w:ascii="Arial" w:hAnsi="Arial" w:cs="Arial"/>
          <w:b/>
          <w:sz w:val="24"/>
          <w:szCs w:val="24"/>
        </w:rPr>
      </w:pPr>
      <w:r w:rsidRPr="00207C61">
        <w:rPr>
          <w:rFonts w:ascii="Arial" w:hAnsi="Arial" w:cs="Arial"/>
          <w:b/>
          <w:sz w:val="24"/>
          <w:szCs w:val="24"/>
        </w:rPr>
        <w:t>Tabela 2.1</w:t>
      </w:r>
      <w:r>
        <w:rPr>
          <w:rFonts w:ascii="Arial" w:hAnsi="Arial" w:cs="Arial"/>
          <w:sz w:val="24"/>
          <w:szCs w:val="24"/>
        </w:rPr>
        <w:t xml:space="preserve"> Resume algumas das principais diferenças entre OLAP e MOLAP. </w:t>
      </w:r>
    </w:p>
    <w:tbl>
      <w:tblPr>
        <w:tblStyle w:val="Tabelacomgrade"/>
        <w:tblW w:w="0" w:type="auto"/>
        <w:tblLook w:val="04A0" w:firstRow="1" w:lastRow="0" w:firstColumn="1" w:lastColumn="0" w:noHBand="0" w:noVBand="1"/>
      </w:tblPr>
      <w:tblGrid>
        <w:gridCol w:w="2831"/>
        <w:gridCol w:w="2831"/>
        <w:gridCol w:w="2832"/>
      </w:tblGrid>
      <w:tr w:rsidR="007B7870" w14:paraId="2952F982" w14:textId="77777777" w:rsidTr="000B35CD">
        <w:tc>
          <w:tcPr>
            <w:tcW w:w="2831" w:type="dxa"/>
            <w:shd w:val="clear" w:color="auto" w:fill="D0CECE" w:themeFill="background2" w:themeFillShade="E6"/>
          </w:tcPr>
          <w:p w14:paraId="2952F97F" w14:textId="77777777" w:rsidR="007B7870" w:rsidRDefault="007B7870" w:rsidP="000B35CD">
            <w:pPr>
              <w:jc w:val="both"/>
              <w:rPr>
                <w:rFonts w:ascii="Arial" w:hAnsi="Arial" w:cs="Arial"/>
                <w:sz w:val="24"/>
                <w:szCs w:val="24"/>
              </w:rPr>
            </w:pPr>
            <w:r>
              <w:rPr>
                <w:rFonts w:ascii="Arial" w:hAnsi="Arial" w:cs="Arial"/>
                <w:sz w:val="24"/>
                <w:szCs w:val="24"/>
              </w:rPr>
              <w:t>CARACTERISTICA</w:t>
            </w:r>
          </w:p>
        </w:tc>
        <w:tc>
          <w:tcPr>
            <w:tcW w:w="2831" w:type="dxa"/>
            <w:shd w:val="clear" w:color="auto" w:fill="D0CECE" w:themeFill="background2" w:themeFillShade="E6"/>
          </w:tcPr>
          <w:p w14:paraId="2952F980" w14:textId="77777777" w:rsidR="007B7870" w:rsidRDefault="007B7870" w:rsidP="000B35CD">
            <w:pPr>
              <w:jc w:val="center"/>
              <w:rPr>
                <w:rFonts w:ascii="Arial" w:hAnsi="Arial" w:cs="Arial"/>
                <w:sz w:val="24"/>
                <w:szCs w:val="24"/>
              </w:rPr>
            </w:pPr>
            <w:r>
              <w:rPr>
                <w:rFonts w:ascii="Arial" w:hAnsi="Arial" w:cs="Arial"/>
                <w:sz w:val="24"/>
                <w:szCs w:val="24"/>
              </w:rPr>
              <w:t>ROLAP</w:t>
            </w:r>
          </w:p>
        </w:tc>
        <w:tc>
          <w:tcPr>
            <w:tcW w:w="2832" w:type="dxa"/>
            <w:shd w:val="clear" w:color="auto" w:fill="D0CECE" w:themeFill="background2" w:themeFillShade="E6"/>
          </w:tcPr>
          <w:p w14:paraId="2952F981" w14:textId="77777777" w:rsidR="007B7870" w:rsidRDefault="007B7870" w:rsidP="000B35CD">
            <w:pPr>
              <w:jc w:val="center"/>
              <w:rPr>
                <w:rFonts w:ascii="Arial" w:hAnsi="Arial" w:cs="Arial"/>
                <w:sz w:val="24"/>
                <w:szCs w:val="24"/>
              </w:rPr>
            </w:pPr>
            <w:r>
              <w:rPr>
                <w:rFonts w:ascii="Arial" w:hAnsi="Arial" w:cs="Arial"/>
                <w:sz w:val="24"/>
                <w:szCs w:val="24"/>
              </w:rPr>
              <w:t>MOLAP</w:t>
            </w:r>
          </w:p>
        </w:tc>
      </w:tr>
      <w:tr w:rsidR="007B7870" w14:paraId="2952F98A" w14:textId="77777777" w:rsidTr="000B35CD">
        <w:tc>
          <w:tcPr>
            <w:tcW w:w="2831" w:type="dxa"/>
          </w:tcPr>
          <w:p w14:paraId="2952F983" w14:textId="77777777" w:rsidR="007B7870" w:rsidRDefault="007B7870" w:rsidP="000B35CD">
            <w:pPr>
              <w:jc w:val="both"/>
              <w:rPr>
                <w:rFonts w:ascii="Arial" w:hAnsi="Arial" w:cs="Arial"/>
                <w:sz w:val="24"/>
                <w:szCs w:val="24"/>
              </w:rPr>
            </w:pPr>
            <w:r>
              <w:rPr>
                <w:rFonts w:ascii="Arial" w:hAnsi="Arial" w:cs="Arial"/>
                <w:sz w:val="24"/>
                <w:szCs w:val="24"/>
              </w:rPr>
              <w:t>Esquema</w:t>
            </w:r>
          </w:p>
        </w:tc>
        <w:tc>
          <w:tcPr>
            <w:tcW w:w="2831" w:type="dxa"/>
          </w:tcPr>
          <w:p w14:paraId="2952F984" w14:textId="77777777" w:rsidR="007B7870" w:rsidRDefault="007B7870" w:rsidP="000B35CD">
            <w:pPr>
              <w:jc w:val="both"/>
              <w:rPr>
                <w:rFonts w:ascii="Arial" w:hAnsi="Arial" w:cs="Arial"/>
                <w:sz w:val="24"/>
                <w:szCs w:val="24"/>
              </w:rPr>
            </w:pPr>
            <w:r>
              <w:rPr>
                <w:rFonts w:ascii="Arial" w:hAnsi="Arial" w:cs="Arial"/>
                <w:sz w:val="24"/>
                <w:szCs w:val="24"/>
              </w:rPr>
              <w:t>Utiliza esquema estrela</w:t>
            </w:r>
          </w:p>
          <w:p w14:paraId="2952F985" w14:textId="77777777" w:rsidR="007B7870" w:rsidRDefault="007B7870" w:rsidP="000B35CD">
            <w:pPr>
              <w:jc w:val="both"/>
              <w:rPr>
                <w:rFonts w:ascii="Arial" w:hAnsi="Arial" w:cs="Arial"/>
                <w:sz w:val="24"/>
                <w:szCs w:val="24"/>
              </w:rPr>
            </w:pPr>
          </w:p>
          <w:p w14:paraId="2952F986" w14:textId="77777777" w:rsidR="007B7870" w:rsidRDefault="007B7870" w:rsidP="000B35CD">
            <w:pPr>
              <w:jc w:val="both"/>
              <w:rPr>
                <w:rFonts w:ascii="Arial" w:hAnsi="Arial" w:cs="Arial"/>
                <w:sz w:val="24"/>
                <w:szCs w:val="24"/>
              </w:rPr>
            </w:pPr>
            <w:r>
              <w:rPr>
                <w:rFonts w:ascii="Arial" w:hAnsi="Arial" w:cs="Arial"/>
                <w:sz w:val="24"/>
                <w:szCs w:val="24"/>
              </w:rPr>
              <w:t>É possível acrescentar novas dimensões dinamicamente.</w:t>
            </w:r>
          </w:p>
        </w:tc>
        <w:tc>
          <w:tcPr>
            <w:tcW w:w="2832" w:type="dxa"/>
          </w:tcPr>
          <w:p w14:paraId="2952F987" w14:textId="77777777" w:rsidR="007B7870" w:rsidRDefault="007B7870" w:rsidP="000B35CD">
            <w:pPr>
              <w:jc w:val="both"/>
              <w:rPr>
                <w:rFonts w:ascii="Arial" w:hAnsi="Arial" w:cs="Arial"/>
                <w:sz w:val="24"/>
                <w:szCs w:val="24"/>
              </w:rPr>
            </w:pPr>
            <w:r>
              <w:rPr>
                <w:rFonts w:ascii="Arial" w:hAnsi="Arial" w:cs="Arial"/>
                <w:sz w:val="24"/>
                <w:szCs w:val="24"/>
              </w:rPr>
              <w:t>Utiliza cubos de dados</w:t>
            </w:r>
          </w:p>
          <w:p w14:paraId="2952F988" w14:textId="77777777" w:rsidR="007B7870" w:rsidRDefault="007B7870" w:rsidP="000B35CD">
            <w:pPr>
              <w:jc w:val="both"/>
              <w:rPr>
                <w:rFonts w:ascii="Arial" w:hAnsi="Arial" w:cs="Arial"/>
                <w:sz w:val="24"/>
                <w:szCs w:val="24"/>
              </w:rPr>
            </w:pPr>
          </w:p>
          <w:p w14:paraId="2952F989" w14:textId="77777777" w:rsidR="007B7870" w:rsidRDefault="007B7870" w:rsidP="000B35CD">
            <w:pPr>
              <w:jc w:val="both"/>
              <w:rPr>
                <w:rFonts w:ascii="Arial" w:hAnsi="Arial" w:cs="Arial"/>
                <w:sz w:val="24"/>
                <w:szCs w:val="24"/>
              </w:rPr>
            </w:pPr>
            <w:r>
              <w:rPr>
                <w:rFonts w:ascii="Arial" w:hAnsi="Arial" w:cs="Arial"/>
                <w:sz w:val="24"/>
                <w:szCs w:val="24"/>
              </w:rPr>
              <w:t xml:space="preserve">Dimensões adicionais exigem a recriação do cubo de dados. </w:t>
            </w:r>
          </w:p>
        </w:tc>
      </w:tr>
      <w:tr w:rsidR="007B7870" w14:paraId="2952F98E" w14:textId="77777777" w:rsidTr="000B35CD">
        <w:tc>
          <w:tcPr>
            <w:tcW w:w="2831" w:type="dxa"/>
          </w:tcPr>
          <w:p w14:paraId="2952F98B" w14:textId="77777777" w:rsidR="007B7870" w:rsidRDefault="007B7870" w:rsidP="000B35CD">
            <w:pPr>
              <w:jc w:val="both"/>
              <w:rPr>
                <w:rFonts w:ascii="Arial" w:hAnsi="Arial" w:cs="Arial"/>
                <w:sz w:val="24"/>
                <w:szCs w:val="24"/>
              </w:rPr>
            </w:pPr>
            <w:r>
              <w:rPr>
                <w:rFonts w:ascii="Arial" w:hAnsi="Arial" w:cs="Arial"/>
                <w:sz w:val="24"/>
                <w:szCs w:val="24"/>
              </w:rPr>
              <w:t>Tamanho do banco de dados</w:t>
            </w:r>
          </w:p>
        </w:tc>
        <w:tc>
          <w:tcPr>
            <w:tcW w:w="2831" w:type="dxa"/>
          </w:tcPr>
          <w:p w14:paraId="2952F98C" w14:textId="77777777" w:rsidR="007B7870" w:rsidRDefault="007B7870" w:rsidP="000B35CD">
            <w:pPr>
              <w:jc w:val="both"/>
              <w:rPr>
                <w:rFonts w:ascii="Arial" w:hAnsi="Arial" w:cs="Arial"/>
                <w:sz w:val="24"/>
                <w:szCs w:val="24"/>
              </w:rPr>
            </w:pPr>
            <w:r>
              <w:rPr>
                <w:rFonts w:ascii="Arial" w:hAnsi="Arial" w:cs="Arial"/>
                <w:sz w:val="24"/>
                <w:szCs w:val="24"/>
              </w:rPr>
              <w:t>Médio a grande</w:t>
            </w:r>
          </w:p>
        </w:tc>
        <w:tc>
          <w:tcPr>
            <w:tcW w:w="2832" w:type="dxa"/>
          </w:tcPr>
          <w:p w14:paraId="2952F98D" w14:textId="77777777" w:rsidR="007B7870" w:rsidRDefault="007B7870" w:rsidP="000B35CD">
            <w:pPr>
              <w:jc w:val="both"/>
              <w:rPr>
                <w:rFonts w:ascii="Arial" w:hAnsi="Arial" w:cs="Arial"/>
                <w:sz w:val="24"/>
                <w:szCs w:val="24"/>
              </w:rPr>
            </w:pPr>
            <w:r>
              <w:rPr>
                <w:rFonts w:ascii="Arial" w:hAnsi="Arial" w:cs="Arial"/>
                <w:sz w:val="24"/>
                <w:szCs w:val="24"/>
              </w:rPr>
              <w:t>Pequeno a médio</w:t>
            </w:r>
          </w:p>
        </w:tc>
      </w:tr>
      <w:tr w:rsidR="007B7870" w14:paraId="2952F993" w14:textId="77777777" w:rsidTr="000B35CD">
        <w:tc>
          <w:tcPr>
            <w:tcW w:w="2831" w:type="dxa"/>
          </w:tcPr>
          <w:p w14:paraId="2952F98F" w14:textId="77777777" w:rsidR="007B7870" w:rsidRDefault="007B7870" w:rsidP="000B35CD">
            <w:pPr>
              <w:jc w:val="both"/>
              <w:rPr>
                <w:rFonts w:ascii="Arial" w:hAnsi="Arial" w:cs="Arial"/>
                <w:sz w:val="24"/>
                <w:szCs w:val="24"/>
              </w:rPr>
            </w:pPr>
            <w:r>
              <w:rPr>
                <w:rFonts w:ascii="Arial" w:hAnsi="Arial" w:cs="Arial"/>
                <w:sz w:val="24"/>
                <w:szCs w:val="24"/>
              </w:rPr>
              <w:t>Arquitetura</w:t>
            </w:r>
          </w:p>
        </w:tc>
        <w:tc>
          <w:tcPr>
            <w:tcW w:w="2831" w:type="dxa"/>
          </w:tcPr>
          <w:p w14:paraId="2952F990" w14:textId="77777777" w:rsidR="007B7870" w:rsidRDefault="007B7870" w:rsidP="000B35CD">
            <w:pPr>
              <w:jc w:val="both"/>
              <w:rPr>
                <w:rFonts w:ascii="Arial" w:hAnsi="Arial" w:cs="Arial"/>
                <w:sz w:val="24"/>
                <w:szCs w:val="24"/>
              </w:rPr>
            </w:pPr>
            <w:r>
              <w:rPr>
                <w:rFonts w:ascii="Arial" w:hAnsi="Arial" w:cs="Arial"/>
                <w:sz w:val="24"/>
                <w:szCs w:val="24"/>
              </w:rPr>
              <w:t>Cliente/Servidor com base em padrões aberto</w:t>
            </w:r>
          </w:p>
        </w:tc>
        <w:tc>
          <w:tcPr>
            <w:tcW w:w="2832" w:type="dxa"/>
          </w:tcPr>
          <w:p w14:paraId="2952F991" w14:textId="77777777" w:rsidR="007B7870" w:rsidRDefault="007B7870" w:rsidP="000B35CD">
            <w:pPr>
              <w:jc w:val="both"/>
              <w:rPr>
                <w:rFonts w:ascii="Arial" w:hAnsi="Arial" w:cs="Arial"/>
                <w:sz w:val="24"/>
                <w:szCs w:val="24"/>
              </w:rPr>
            </w:pPr>
            <w:r>
              <w:rPr>
                <w:rFonts w:ascii="Arial" w:hAnsi="Arial" w:cs="Arial"/>
                <w:sz w:val="24"/>
                <w:szCs w:val="24"/>
              </w:rPr>
              <w:t>Cliente/Servidor</w:t>
            </w:r>
          </w:p>
          <w:p w14:paraId="2952F992" w14:textId="77777777" w:rsidR="007B7870" w:rsidRDefault="007B7870" w:rsidP="000B35CD">
            <w:pPr>
              <w:jc w:val="both"/>
              <w:rPr>
                <w:rFonts w:ascii="Arial" w:hAnsi="Arial" w:cs="Arial"/>
                <w:sz w:val="24"/>
                <w:szCs w:val="24"/>
              </w:rPr>
            </w:pPr>
            <w:r>
              <w:rPr>
                <w:rFonts w:ascii="Arial" w:hAnsi="Arial" w:cs="Arial"/>
                <w:sz w:val="24"/>
                <w:szCs w:val="24"/>
              </w:rPr>
              <w:t>Proprietário</w:t>
            </w:r>
          </w:p>
        </w:tc>
      </w:tr>
      <w:tr w:rsidR="007B7870" w14:paraId="2952F998" w14:textId="77777777" w:rsidTr="000B35CD">
        <w:tc>
          <w:tcPr>
            <w:tcW w:w="2831" w:type="dxa"/>
          </w:tcPr>
          <w:p w14:paraId="2952F994" w14:textId="77777777" w:rsidR="007B7870" w:rsidRDefault="007B7870" w:rsidP="000B35CD">
            <w:pPr>
              <w:jc w:val="both"/>
              <w:rPr>
                <w:rFonts w:ascii="Arial" w:hAnsi="Arial" w:cs="Arial"/>
                <w:sz w:val="24"/>
                <w:szCs w:val="24"/>
              </w:rPr>
            </w:pPr>
            <w:r>
              <w:rPr>
                <w:rFonts w:ascii="Arial" w:hAnsi="Arial" w:cs="Arial"/>
                <w:sz w:val="24"/>
                <w:szCs w:val="24"/>
              </w:rPr>
              <w:t>Acesso</w:t>
            </w:r>
          </w:p>
        </w:tc>
        <w:tc>
          <w:tcPr>
            <w:tcW w:w="2831" w:type="dxa"/>
          </w:tcPr>
          <w:p w14:paraId="2952F995" w14:textId="77777777" w:rsidR="007B7870" w:rsidRDefault="007B7870" w:rsidP="000B35CD">
            <w:pPr>
              <w:jc w:val="both"/>
              <w:rPr>
                <w:rFonts w:ascii="Arial" w:hAnsi="Arial" w:cs="Arial"/>
                <w:sz w:val="24"/>
                <w:szCs w:val="24"/>
              </w:rPr>
            </w:pPr>
            <w:r>
              <w:rPr>
                <w:rFonts w:ascii="Arial" w:hAnsi="Arial" w:cs="Arial"/>
                <w:sz w:val="24"/>
                <w:szCs w:val="24"/>
              </w:rPr>
              <w:t>Suporte a solicitações ad hoc</w:t>
            </w:r>
          </w:p>
          <w:p w14:paraId="2952F996" w14:textId="77777777" w:rsidR="007B7870" w:rsidRDefault="007B7870" w:rsidP="000B35CD">
            <w:pPr>
              <w:jc w:val="both"/>
              <w:rPr>
                <w:rFonts w:ascii="Arial" w:hAnsi="Arial" w:cs="Arial"/>
                <w:sz w:val="24"/>
                <w:szCs w:val="24"/>
              </w:rPr>
            </w:pPr>
            <w:r>
              <w:rPr>
                <w:rFonts w:ascii="Arial" w:hAnsi="Arial" w:cs="Arial"/>
                <w:sz w:val="24"/>
                <w:szCs w:val="24"/>
              </w:rPr>
              <w:t>Dimensões ilimitadas</w:t>
            </w:r>
          </w:p>
        </w:tc>
        <w:tc>
          <w:tcPr>
            <w:tcW w:w="2832" w:type="dxa"/>
          </w:tcPr>
          <w:p w14:paraId="2952F997" w14:textId="77777777" w:rsidR="007B7870" w:rsidRDefault="007B7870" w:rsidP="000B35CD">
            <w:pPr>
              <w:jc w:val="both"/>
              <w:rPr>
                <w:rFonts w:ascii="Arial" w:hAnsi="Arial" w:cs="Arial"/>
                <w:sz w:val="24"/>
                <w:szCs w:val="24"/>
              </w:rPr>
            </w:pPr>
            <w:r>
              <w:rPr>
                <w:rFonts w:ascii="Arial" w:hAnsi="Arial" w:cs="Arial"/>
                <w:sz w:val="24"/>
                <w:szCs w:val="24"/>
              </w:rPr>
              <w:t>Limitado a dimensões predefinidas</w:t>
            </w:r>
          </w:p>
        </w:tc>
      </w:tr>
      <w:tr w:rsidR="007B7870" w14:paraId="2952F99C" w14:textId="77777777" w:rsidTr="000B35CD">
        <w:tc>
          <w:tcPr>
            <w:tcW w:w="2831" w:type="dxa"/>
          </w:tcPr>
          <w:p w14:paraId="2952F999" w14:textId="77777777" w:rsidR="007B7870" w:rsidRDefault="007B7870" w:rsidP="000B35CD">
            <w:pPr>
              <w:jc w:val="both"/>
              <w:rPr>
                <w:rFonts w:ascii="Arial" w:hAnsi="Arial" w:cs="Arial"/>
                <w:sz w:val="24"/>
                <w:szCs w:val="24"/>
              </w:rPr>
            </w:pPr>
            <w:r>
              <w:rPr>
                <w:rFonts w:ascii="Arial" w:hAnsi="Arial" w:cs="Arial"/>
                <w:sz w:val="24"/>
                <w:szCs w:val="24"/>
              </w:rPr>
              <w:t>Recursos</w:t>
            </w:r>
          </w:p>
        </w:tc>
        <w:tc>
          <w:tcPr>
            <w:tcW w:w="2831" w:type="dxa"/>
          </w:tcPr>
          <w:p w14:paraId="2952F99A" w14:textId="77777777" w:rsidR="007B7870" w:rsidRDefault="007B7870" w:rsidP="000B35CD">
            <w:pPr>
              <w:jc w:val="both"/>
              <w:rPr>
                <w:rFonts w:ascii="Arial" w:hAnsi="Arial" w:cs="Arial"/>
                <w:sz w:val="24"/>
                <w:szCs w:val="24"/>
              </w:rPr>
            </w:pPr>
            <w:r>
              <w:rPr>
                <w:rFonts w:ascii="Arial" w:hAnsi="Arial" w:cs="Arial"/>
                <w:sz w:val="24"/>
                <w:szCs w:val="24"/>
              </w:rPr>
              <w:t>Altos</w:t>
            </w:r>
          </w:p>
        </w:tc>
        <w:tc>
          <w:tcPr>
            <w:tcW w:w="2832" w:type="dxa"/>
          </w:tcPr>
          <w:p w14:paraId="2952F99B" w14:textId="77777777" w:rsidR="007B7870" w:rsidRDefault="007B7870" w:rsidP="000B35CD">
            <w:pPr>
              <w:jc w:val="both"/>
              <w:rPr>
                <w:rFonts w:ascii="Arial" w:hAnsi="Arial" w:cs="Arial"/>
                <w:sz w:val="24"/>
                <w:szCs w:val="24"/>
              </w:rPr>
            </w:pPr>
            <w:r>
              <w:rPr>
                <w:rFonts w:ascii="Arial" w:hAnsi="Arial" w:cs="Arial"/>
                <w:sz w:val="24"/>
                <w:szCs w:val="24"/>
              </w:rPr>
              <w:t>Muito altos</w:t>
            </w:r>
          </w:p>
        </w:tc>
      </w:tr>
      <w:tr w:rsidR="007B7870" w14:paraId="2952F9A0" w14:textId="77777777" w:rsidTr="000B35CD">
        <w:tc>
          <w:tcPr>
            <w:tcW w:w="2831" w:type="dxa"/>
          </w:tcPr>
          <w:p w14:paraId="2952F99D" w14:textId="77777777" w:rsidR="007B7870" w:rsidRDefault="007B7870" w:rsidP="000B35CD">
            <w:pPr>
              <w:jc w:val="both"/>
              <w:rPr>
                <w:rFonts w:ascii="Arial" w:hAnsi="Arial" w:cs="Arial"/>
                <w:sz w:val="24"/>
                <w:szCs w:val="24"/>
              </w:rPr>
            </w:pPr>
            <w:r>
              <w:rPr>
                <w:rFonts w:ascii="Arial" w:hAnsi="Arial" w:cs="Arial"/>
                <w:sz w:val="24"/>
                <w:szCs w:val="24"/>
              </w:rPr>
              <w:t>Flexibilidade</w:t>
            </w:r>
          </w:p>
        </w:tc>
        <w:tc>
          <w:tcPr>
            <w:tcW w:w="2831" w:type="dxa"/>
          </w:tcPr>
          <w:p w14:paraId="2952F99E" w14:textId="77777777" w:rsidR="007B7870" w:rsidRDefault="007B7870" w:rsidP="000B35CD">
            <w:pPr>
              <w:jc w:val="both"/>
              <w:rPr>
                <w:rFonts w:ascii="Arial" w:hAnsi="Arial" w:cs="Arial"/>
                <w:sz w:val="24"/>
                <w:szCs w:val="24"/>
              </w:rPr>
            </w:pPr>
            <w:r>
              <w:rPr>
                <w:rFonts w:ascii="Arial" w:hAnsi="Arial" w:cs="Arial"/>
                <w:sz w:val="24"/>
                <w:szCs w:val="24"/>
              </w:rPr>
              <w:t>Alta</w:t>
            </w:r>
          </w:p>
        </w:tc>
        <w:tc>
          <w:tcPr>
            <w:tcW w:w="2832" w:type="dxa"/>
          </w:tcPr>
          <w:p w14:paraId="2952F99F" w14:textId="77777777" w:rsidR="007B7870" w:rsidRDefault="007B7870" w:rsidP="000B35CD">
            <w:pPr>
              <w:jc w:val="both"/>
              <w:rPr>
                <w:rFonts w:ascii="Arial" w:hAnsi="Arial" w:cs="Arial"/>
                <w:sz w:val="24"/>
                <w:szCs w:val="24"/>
              </w:rPr>
            </w:pPr>
            <w:r>
              <w:rPr>
                <w:rFonts w:ascii="Arial" w:hAnsi="Arial" w:cs="Arial"/>
                <w:sz w:val="24"/>
                <w:szCs w:val="24"/>
              </w:rPr>
              <w:t>Baixa</w:t>
            </w:r>
          </w:p>
        </w:tc>
      </w:tr>
      <w:tr w:rsidR="007B7870" w14:paraId="2952F9A4" w14:textId="77777777" w:rsidTr="000B35CD">
        <w:tc>
          <w:tcPr>
            <w:tcW w:w="2831" w:type="dxa"/>
          </w:tcPr>
          <w:p w14:paraId="2952F9A1" w14:textId="77777777" w:rsidR="007B7870" w:rsidRDefault="007B7870" w:rsidP="000B35CD">
            <w:pPr>
              <w:jc w:val="both"/>
              <w:rPr>
                <w:rFonts w:ascii="Arial" w:hAnsi="Arial" w:cs="Arial"/>
                <w:sz w:val="24"/>
                <w:szCs w:val="24"/>
              </w:rPr>
            </w:pPr>
            <w:r>
              <w:rPr>
                <w:rFonts w:ascii="Arial" w:hAnsi="Arial" w:cs="Arial"/>
                <w:sz w:val="24"/>
                <w:szCs w:val="24"/>
              </w:rPr>
              <w:t>Escalabilidade</w:t>
            </w:r>
          </w:p>
        </w:tc>
        <w:tc>
          <w:tcPr>
            <w:tcW w:w="2831" w:type="dxa"/>
          </w:tcPr>
          <w:p w14:paraId="2952F9A2" w14:textId="77777777" w:rsidR="007B7870" w:rsidRDefault="007B7870" w:rsidP="000B35CD">
            <w:pPr>
              <w:jc w:val="both"/>
              <w:rPr>
                <w:rFonts w:ascii="Arial" w:hAnsi="Arial" w:cs="Arial"/>
                <w:sz w:val="24"/>
                <w:szCs w:val="24"/>
              </w:rPr>
            </w:pPr>
            <w:r>
              <w:rPr>
                <w:rFonts w:ascii="Arial" w:hAnsi="Arial" w:cs="Arial"/>
                <w:sz w:val="24"/>
                <w:szCs w:val="24"/>
              </w:rPr>
              <w:t>Alta</w:t>
            </w:r>
          </w:p>
        </w:tc>
        <w:tc>
          <w:tcPr>
            <w:tcW w:w="2832" w:type="dxa"/>
          </w:tcPr>
          <w:p w14:paraId="2952F9A3" w14:textId="77777777" w:rsidR="007B7870" w:rsidRDefault="007B7870" w:rsidP="000B35CD">
            <w:pPr>
              <w:jc w:val="both"/>
              <w:rPr>
                <w:rFonts w:ascii="Arial" w:hAnsi="Arial" w:cs="Arial"/>
                <w:sz w:val="24"/>
                <w:szCs w:val="24"/>
              </w:rPr>
            </w:pPr>
            <w:r>
              <w:rPr>
                <w:rFonts w:ascii="Arial" w:hAnsi="Arial" w:cs="Arial"/>
                <w:sz w:val="24"/>
                <w:szCs w:val="24"/>
              </w:rPr>
              <w:t>Baixa</w:t>
            </w:r>
          </w:p>
        </w:tc>
      </w:tr>
      <w:tr w:rsidR="007B7870" w14:paraId="2952F9A9" w14:textId="77777777" w:rsidTr="000B35CD">
        <w:tc>
          <w:tcPr>
            <w:tcW w:w="2831" w:type="dxa"/>
          </w:tcPr>
          <w:p w14:paraId="2952F9A5" w14:textId="77777777" w:rsidR="007B7870" w:rsidRDefault="007B7870" w:rsidP="000B35CD">
            <w:pPr>
              <w:jc w:val="both"/>
              <w:rPr>
                <w:rFonts w:ascii="Arial" w:hAnsi="Arial" w:cs="Arial"/>
                <w:sz w:val="24"/>
                <w:szCs w:val="24"/>
              </w:rPr>
            </w:pPr>
            <w:r>
              <w:rPr>
                <w:rFonts w:ascii="Arial" w:hAnsi="Arial" w:cs="Arial"/>
                <w:sz w:val="24"/>
                <w:szCs w:val="24"/>
              </w:rPr>
              <w:lastRenderedPageBreak/>
              <w:t>Velocidade</w:t>
            </w:r>
          </w:p>
        </w:tc>
        <w:tc>
          <w:tcPr>
            <w:tcW w:w="2831" w:type="dxa"/>
          </w:tcPr>
          <w:p w14:paraId="2952F9A6" w14:textId="77777777" w:rsidR="007B7870" w:rsidRDefault="007B7870" w:rsidP="000B35CD">
            <w:pPr>
              <w:jc w:val="both"/>
              <w:rPr>
                <w:rFonts w:ascii="Arial" w:hAnsi="Arial" w:cs="Arial"/>
                <w:sz w:val="24"/>
                <w:szCs w:val="24"/>
              </w:rPr>
            </w:pPr>
            <w:r>
              <w:rPr>
                <w:rFonts w:ascii="Arial" w:hAnsi="Arial" w:cs="Arial"/>
                <w:sz w:val="24"/>
                <w:szCs w:val="24"/>
              </w:rPr>
              <w:t>Boa com pequenos Data Sets;</w:t>
            </w:r>
          </w:p>
          <w:p w14:paraId="2952F9A7" w14:textId="77777777" w:rsidR="007B7870" w:rsidRDefault="007B7870" w:rsidP="000B35CD">
            <w:pPr>
              <w:jc w:val="both"/>
              <w:rPr>
                <w:rFonts w:ascii="Arial" w:hAnsi="Arial" w:cs="Arial"/>
                <w:sz w:val="24"/>
                <w:szCs w:val="24"/>
              </w:rPr>
            </w:pPr>
            <w:r>
              <w:rPr>
                <w:rFonts w:ascii="Arial" w:hAnsi="Arial" w:cs="Arial"/>
                <w:sz w:val="24"/>
                <w:szCs w:val="24"/>
              </w:rPr>
              <w:t>Razoável para data sets médios ou grandes</w:t>
            </w:r>
          </w:p>
        </w:tc>
        <w:tc>
          <w:tcPr>
            <w:tcW w:w="2832" w:type="dxa"/>
          </w:tcPr>
          <w:p w14:paraId="2952F9A8" w14:textId="77777777" w:rsidR="007B7870" w:rsidRDefault="007B7870" w:rsidP="000B35CD">
            <w:pPr>
              <w:jc w:val="both"/>
              <w:rPr>
                <w:rFonts w:ascii="Arial" w:hAnsi="Arial" w:cs="Arial"/>
                <w:sz w:val="24"/>
                <w:szCs w:val="24"/>
              </w:rPr>
            </w:pPr>
            <w:r>
              <w:rPr>
                <w:rFonts w:ascii="Arial" w:hAnsi="Arial" w:cs="Arial"/>
                <w:sz w:val="24"/>
                <w:szCs w:val="24"/>
              </w:rPr>
              <w:t>Mais rápido com data sets pequenos ou médios;</w:t>
            </w:r>
          </w:p>
        </w:tc>
      </w:tr>
    </w:tbl>
    <w:p w14:paraId="2952F9AA" w14:textId="77777777" w:rsidR="007B7870" w:rsidRDefault="007B7870" w:rsidP="007B7870">
      <w:pPr>
        <w:jc w:val="both"/>
        <w:rPr>
          <w:rFonts w:ascii="Arial" w:hAnsi="Arial" w:cs="Arial"/>
          <w:sz w:val="24"/>
          <w:szCs w:val="24"/>
        </w:rPr>
      </w:pPr>
    </w:p>
    <w:p w14:paraId="2952F9AB" w14:textId="77777777" w:rsidR="007B7870" w:rsidRPr="003E5509" w:rsidRDefault="0096502F" w:rsidP="007B7870">
      <w:pPr>
        <w:jc w:val="both"/>
        <w:rPr>
          <w:rFonts w:ascii="Arial" w:hAnsi="Arial" w:cs="Arial"/>
          <w:b/>
          <w:sz w:val="24"/>
          <w:szCs w:val="24"/>
        </w:rPr>
      </w:pPr>
      <w:r>
        <w:rPr>
          <w:rFonts w:ascii="Arial" w:hAnsi="Arial" w:cs="Arial"/>
          <w:b/>
          <w:sz w:val="24"/>
          <w:szCs w:val="24"/>
        </w:rPr>
        <w:t>2.4</w:t>
      </w:r>
      <w:r w:rsidR="007B7870" w:rsidRPr="003E5509">
        <w:rPr>
          <w:rFonts w:ascii="Arial" w:hAnsi="Arial" w:cs="Arial"/>
          <w:b/>
          <w:sz w:val="24"/>
          <w:szCs w:val="24"/>
        </w:rPr>
        <w:t xml:space="preserve"> MODELAGEM MULTIDIMENSIONAL</w:t>
      </w:r>
    </w:p>
    <w:p w14:paraId="2952F9AC" w14:textId="77777777" w:rsidR="007B7870" w:rsidRDefault="007B7870" w:rsidP="007B7870">
      <w:pPr>
        <w:jc w:val="both"/>
        <w:rPr>
          <w:rFonts w:ascii="Arial" w:hAnsi="Arial" w:cs="Arial"/>
          <w:sz w:val="24"/>
          <w:szCs w:val="24"/>
        </w:rPr>
      </w:pPr>
      <w:r>
        <w:rPr>
          <w:rFonts w:ascii="Arial" w:hAnsi="Arial" w:cs="Arial"/>
          <w:sz w:val="24"/>
          <w:szCs w:val="24"/>
        </w:rPr>
        <w:tab/>
        <w:t xml:space="preserve">A modelagem multidimensional é uma forma de Modelagem de Dados voltada para concepção e visualização de conjunto de medidas que descrevem aspectos comuns de um determinado assunto. É utilizada especialmente para sumarizar e reestruturar dados, apresentando-os em visões que suportem a análise dos dados envolvidos (Passos &amp; </w:t>
      </w:r>
      <w:proofErr w:type="spellStart"/>
      <w:r>
        <w:rPr>
          <w:rFonts w:ascii="Arial" w:hAnsi="Arial" w:cs="Arial"/>
          <w:sz w:val="24"/>
          <w:szCs w:val="24"/>
        </w:rPr>
        <w:t>Goldschimdt</w:t>
      </w:r>
      <w:proofErr w:type="spellEnd"/>
      <w:r>
        <w:rPr>
          <w:rFonts w:ascii="Arial" w:hAnsi="Arial" w:cs="Arial"/>
          <w:sz w:val="24"/>
          <w:szCs w:val="24"/>
        </w:rPr>
        <w:t>, 2005).</w:t>
      </w:r>
    </w:p>
    <w:p w14:paraId="2952F9AD" w14:textId="77777777" w:rsidR="007B7870" w:rsidRDefault="007B7870" w:rsidP="007B7870">
      <w:pPr>
        <w:jc w:val="both"/>
        <w:rPr>
          <w:rFonts w:ascii="Arial" w:hAnsi="Arial" w:cs="Arial"/>
          <w:sz w:val="24"/>
          <w:szCs w:val="24"/>
        </w:rPr>
      </w:pPr>
      <w:r>
        <w:rPr>
          <w:rFonts w:ascii="Arial" w:hAnsi="Arial" w:cs="Arial"/>
          <w:sz w:val="24"/>
          <w:szCs w:val="24"/>
        </w:rPr>
        <w:tab/>
        <w:t xml:space="preserve">De acordo com </w:t>
      </w:r>
      <w:proofErr w:type="spellStart"/>
      <w:r>
        <w:rPr>
          <w:rFonts w:ascii="Arial" w:hAnsi="Arial" w:cs="Arial"/>
          <w:sz w:val="24"/>
          <w:szCs w:val="24"/>
        </w:rPr>
        <w:t>Han</w:t>
      </w:r>
      <w:proofErr w:type="spellEnd"/>
      <w:r>
        <w:rPr>
          <w:rFonts w:ascii="Arial" w:hAnsi="Arial" w:cs="Arial"/>
          <w:sz w:val="24"/>
          <w:szCs w:val="24"/>
        </w:rPr>
        <w:t xml:space="preserve"> &amp; </w:t>
      </w:r>
      <w:proofErr w:type="spellStart"/>
      <w:r>
        <w:rPr>
          <w:rFonts w:ascii="Arial" w:hAnsi="Arial" w:cs="Arial"/>
          <w:sz w:val="24"/>
          <w:szCs w:val="24"/>
        </w:rPr>
        <w:t>Kamber</w:t>
      </w:r>
      <w:proofErr w:type="spellEnd"/>
      <w:r>
        <w:rPr>
          <w:rFonts w:ascii="Arial" w:hAnsi="Arial" w:cs="Arial"/>
          <w:sz w:val="24"/>
          <w:szCs w:val="24"/>
        </w:rPr>
        <w:t xml:space="preserve"> (2011), o </w:t>
      </w:r>
      <w:r w:rsidRPr="00D818BB">
        <w:rPr>
          <w:rFonts w:ascii="Arial" w:hAnsi="Arial" w:cs="Arial"/>
          <w:i/>
          <w:sz w:val="24"/>
          <w:szCs w:val="24"/>
        </w:rPr>
        <w:t xml:space="preserve">data </w:t>
      </w:r>
      <w:proofErr w:type="spellStart"/>
      <w:r w:rsidRPr="00D818BB">
        <w:rPr>
          <w:rFonts w:ascii="Arial" w:hAnsi="Arial" w:cs="Arial"/>
          <w:i/>
          <w:sz w:val="24"/>
          <w:szCs w:val="24"/>
        </w:rPr>
        <w:t>warehouse</w:t>
      </w:r>
      <w:proofErr w:type="spellEnd"/>
      <w:r>
        <w:rPr>
          <w:rFonts w:ascii="Arial" w:hAnsi="Arial" w:cs="Arial"/>
          <w:sz w:val="24"/>
          <w:szCs w:val="24"/>
        </w:rPr>
        <w:t xml:space="preserve"> e as ferramentas </w:t>
      </w:r>
      <w:r w:rsidRPr="00D818BB">
        <w:rPr>
          <w:rFonts w:ascii="Arial" w:hAnsi="Arial" w:cs="Arial"/>
          <w:b/>
          <w:sz w:val="24"/>
          <w:szCs w:val="24"/>
        </w:rPr>
        <w:t>OLAP</w:t>
      </w:r>
      <w:r>
        <w:rPr>
          <w:rFonts w:ascii="Arial" w:hAnsi="Arial" w:cs="Arial"/>
          <w:sz w:val="24"/>
          <w:szCs w:val="24"/>
        </w:rPr>
        <w:t xml:space="preserve"> são baseadas em um </w:t>
      </w:r>
      <w:r w:rsidRPr="00D818BB">
        <w:rPr>
          <w:rFonts w:ascii="Arial" w:hAnsi="Arial" w:cs="Arial"/>
          <w:b/>
          <w:sz w:val="24"/>
          <w:szCs w:val="24"/>
        </w:rPr>
        <w:t>modelo de dados multidimensional</w:t>
      </w:r>
      <w:r>
        <w:rPr>
          <w:rFonts w:ascii="Arial" w:hAnsi="Arial" w:cs="Arial"/>
          <w:sz w:val="24"/>
          <w:szCs w:val="24"/>
        </w:rPr>
        <w:t>. Nesse modelos, os dados são visto na forma de um cubo de dados. Um modelo multidimensional possui três componentes básicos: Fatos (</w:t>
      </w:r>
      <w:proofErr w:type="spellStart"/>
      <w:r w:rsidRPr="00D65DFA">
        <w:rPr>
          <w:rFonts w:ascii="Arial" w:hAnsi="Arial" w:cs="Arial"/>
          <w:b/>
          <w:i/>
          <w:sz w:val="24"/>
          <w:szCs w:val="24"/>
        </w:rPr>
        <w:t>facts</w:t>
      </w:r>
      <w:proofErr w:type="spellEnd"/>
      <w:r w:rsidRPr="00D65DFA">
        <w:rPr>
          <w:rFonts w:ascii="Arial" w:hAnsi="Arial" w:cs="Arial"/>
          <w:b/>
          <w:i/>
          <w:sz w:val="24"/>
          <w:szCs w:val="24"/>
        </w:rPr>
        <w:t xml:space="preserve"> </w:t>
      </w:r>
      <w:proofErr w:type="spellStart"/>
      <w:r w:rsidRPr="00D65DFA">
        <w:rPr>
          <w:rFonts w:ascii="Arial" w:hAnsi="Arial" w:cs="Arial"/>
          <w:b/>
          <w:i/>
          <w:sz w:val="24"/>
          <w:szCs w:val="24"/>
        </w:rPr>
        <w:t>tables</w:t>
      </w:r>
      <w:proofErr w:type="spellEnd"/>
      <w:r>
        <w:rPr>
          <w:rFonts w:ascii="Arial" w:hAnsi="Arial" w:cs="Arial"/>
          <w:sz w:val="24"/>
          <w:szCs w:val="24"/>
        </w:rPr>
        <w:t>), Dimensões (</w:t>
      </w:r>
      <w:proofErr w:type="spellStart"/>
      <w:r w:rsidRPr="00D65DFA">
        <w:rPr>
          <w:rFonts w:ascii="Arial" w:hAnsi="Arial" w:cs="Arial"/>
          <w:b/>
          <w:i/>
          <w:sz w:val="24"/>
          <w:szCs w:val="24"/>
        </w:rPr>
        <w:t>dimensions</w:t>
      </w:r>
      <w:proofErr w:type="spellEnd"/>
      <w:r>
        <w:rPr>
          <w:rFonts w:ascii="Arial" w:hAnsi="Arial" w:cs="Arial"/>
          <w:sz w:val="24"/>
          <w:szCs w:val="24"/>
        </w:rPr>
        <w:t>) e Medidas (</w:t>
      </w:r>
      <w:proofErr w:type="spellStart"/>
      <w:r w:rsidRPr="00D65DFA">
        <w:rPr>
          <w:rFonts w:ascii="Arial" w:hAnsi="Arial" w:cs="Arial"/>
          <w:b/>
          <w:i/>
          <w:sz w:val="24"/>
          <w:szCs w:val="24"/>
        </w:rPr>
        <w:t>measures</w:t>
      </w:r>
      <w:proofErr w:type="spellEnd"/>
      <w:r>
        <w:rPr>
          <w:rFonts w:ascii="Arial" w:hAnsi="Arial" w:cs="Arial"/>
          <w:sz w:val="24"/>
          <w:szCs w:val="24"/>
        </w:rPr>
        <w:t xml:space="preserve">). E existem diversas formas de modelagem física de um data </w:t>
      </w:r>
      <w:proofErr w:type="spellStart"/>
      <w:r>
        <w:rPr>
          <w:rFonts w:ascii="Arial" w:hAnsi="Arial" w:cs="Arial"/>
          <w:sz w:val="24"/>
          <w:szCs w:val="24"/>
        </w:rPr>
        <w:t>warehouse</w:t>
      </w:r>
      <w:proofErr w:type="spellEnd"/>
      <w:r>
        <w:rPr>
          <w:rFonts w:ascii="Arial" w:hAnsi="Arial" w:cs="Arial"/>
          <w:sz w:val="24"/>
          <w:szCs w:val="24"/>
        </w:rPr>
        <w:t>, incluindo esquema estrela (</w:t>
      </w:r>
      <w:r w:rsidRPr="00D818BB">
        <w:rPr>
          <w:rFonts w:ascii="Arial" w:hAnsi="Arial" w:cs="Arial"/>
          <w:b/>
          <w:i/>
          <w:sz w:val="24"/>
          <w:szCs w:val="24"/>
        </w:rPr>
        <w:t xml:space="preserve">star </w:t>
      </w:r>
      <w:proofErr w:type="spellStart"/>
      <w:r w:rsidRPr="00D818BB">
        <w:rPr>
          <w:rFonts w:ascii="Arial" w:hAnsi="Arial" w:cs="Arial"/>
          <w:b/>
          <w:i/>
          <w:sz w:val="24"/>
          <w:szCs w:val="24"/>
        </w:rPr>
        <w:t>schema</w:t>
      </w:r>
      <w:proofErr w:type="spellEnd"/>
      <w:r>
        <w:rPr>
          <w:rFonts w:ascii="Arial" w:hAnsi="Arial" w:cs="Arial"/>
          <w:sz w:val="24"/>
          <w:szCs w:val="24"/>
        </w:rPr>
        <w:t>), esquema floco de neves (</w:t>
      </w:r>
      <w:proofErr w:type="spellStart"/>
      <w:r w:rsidRPr="00D818BB">
        <w:rPr>
          <w:rFonts w:ascii="Arial" w:hAnsi="Arial" w:cs="Arial"/>
          <w:b/>
          <w:i/>
          <w:sz w:val="24"/>
          <w:szCs w:val="24"/>
        </w:rPr>
        <w:t>snowflake</w:t>
      </w:r>
      <w:proofErr w:type="spellEnd"/>
      <w:r>
        <w:rPr>
          <w:rFonts w:ascii="Arial" w:hAnsi="Arial" w:cs="Arial"/>
          <w:sz w:val="24"/>
          <w:szCs w:val="24"/>
        </w:rPr>
        <w:t>) e constelação de fatos (</w:t>
      </w:r>
      <w:proofErr w:type="spellStart"/>
      <w:r w:rsidRPr="00D818BB">
        <w:rPr>
          <w:rFonts w:ascii="Arial" w:hAnsi="Arial" w:cs="Arial"/>
          <w:b/>
          <w:i/>
          <w:sz w:val="24"/>
          <w:szCs w:val="24"/>
        </w:rPr>
        <w:t>fact</w:t>
      </w:r>
      <w:proofErr w:type="spellEnd"/>
      <w:r w:rsidRPr="00D818BB">
        <w:rPr>
          <w:rFonts w:ascii="Arial" w:hAnsi="Arial" w:cs="Arial"/>
          <w:b/>
          <w:i/>
          <w:sz w:val="24"/>
          <w:szCs w:val="24"/>
        </w:rPr>
        <w:t xml:space="preserve"> </w:t>
      </w:r>
      <w:proofErr w:type="spellStart"/>
      <w:r w:rsidRPr="00D818BB">
        <w:rPr>
          <w:rFonts w:ascii="Arial" w:hAnsi="Arial" w:cs="Arial"/>
          <w:b/>
          <w:i/>
          <w:sz w:val="24"/>
          <w:szCs w:val="24"/>
        </w:rPr>
        <w:t>constellation</w:t>
      </w:r>
      <w:proofErr w:type="spellEnd"/>
      <w:r>
        <w:rPr>
          <w:rFonts w:ascii="Arial" w:hAnsi="Arial" w:cs="Arial"/>
          <w:sz w:val="24"/>
          <w:szCs w:val="24"/>
        </w:rPr>
        <w:t>). A seguir serão discutidas cada uma desses conceitos.</w:t>
      </w:r>
    </w:p>
    <w:p w14:paraId="2952F9AE" w14:textId="77777777" w:rsidR="007B7870" w:rsidRDefault="007B7870" w:rsidP="007B7870">
      <w:pPr>
        <w:jc w:val="both"/>
        <w:rPr>
          <w:rFonts w:ascii="Arial" w:hAnsi="Arial" w:cs="Arial"/>
          <w:sz w:val="24"/>
          <w:szCs w:val="24"/>
        </w:rPr>
      </w:pPr>
    </w:p>
    <w:p w14:paraId="2952F9AF" w14:textId="77777777" w:rsidR="007B7870" w:rsidRPr="00D818BB" w:rsidRDefault="0096502F" w:rsidP="007B7870">
      <w:pPr>
        <w:jc w:val="both"/>
        <w:rPr>
          <w:rFonts w:ascii="Arial" w:hAnsi="Arial" w:cs="Arial"/>
          <w:b/>
          <w:sz w:val="24"/>
          <w:szCs w:val="24"/>
        </w:rPr>
      </w:pPr>
      <w:r>
        <w:rPr>
          <w:rFonts w:ascii="Arial" w:hAnsi="Arial" w:cs="Arial"/>
          <w:b/>
          <w:sz w:val="24"/>
          <w:szCs w:val="24"/>
        </w:rPr>
        <w:t>2.4</w:t>
      </w:r>
      <w:r w:rsidR="007B7870" w:rsidRPr="00D818BB">
        <w:rPr>
          <w:rFonts w:ascii="Arial" w:hAnsi="Arial" w:cs="Arial"/>
          <w:b/>
          <w:sz w:val="24"/>
          <w:szCs w:val="24"/>
        </w:rPr>
        <w:t>.1 Esquema Estrela</w:t>
      </w:r>
    </w:p>
    <w:p w14:paraId="2952F9B0" w14:textId="77777777" w:rsidR="007B7870" w:rsidRDefault="007B7870" w:rsidP="007B7870">
      <w:pPr>
        <w:jc w:val="both"/>
        <w:rPr>
          <w:rFonts w:ascii="Arial" w:hAnsi="Arial" w:cs="Arial"/>
          <w:sz w:val="24"/>
          <w:szCs w:val="24"/>
        </w:rPr>
      </w:pPr>
      <w:r>
        <w:rPr>
          <w:rFonts w:ascii="Arial" w:hAnsi="Arial" w:cs="Arial"/>
          <w:sz w:val="24"/>
          <w:szCs w:val="24"/>
        </w:rPr>
        <w:tab/>
        <w:t>O esquema estrela, segundo Rob (2011), é uma técnica de modelagem de dados multidimensionais de suporte a decisões em um banco de dados relacional. Ainda segundo, Rob (2011), o esquema estrela foi desenvolvido, pois as técnicas de modelagem relacional, entidade relacionamento (</w:t>
      </w:r>
      <w:r w:rsidRPr="00527D6B">
        <w:rPr>
          <w:rFonts w:ascii="Arial" w:hAnsi="Arial" w:cs="Arial"/>
          <w:b/>
          <w:sz w:val="24"/>
          <w:szCs w:val="24"/>
        </w:rPr>
        <w:t>ER</w:t>
      </w:r>
      <w:r>
        <w:rPr>
          <w:rFonts w:ascii="Arial" w:hAnsi="Arial" w:cs="Arial"/>
          <w:sz w:val="24"/>
          <w:szCs w:val="24"/>
        </w:rPr>
        <w:t xml:space="preserve">) e normalização existentes não produziam uma estrutura que atendesse às necessidades de análise avançada de dados. </w:t>
      </w:r>
    </w:p>
    <w:p w14:paraId="2952F9B1" w14:textId="77777777" w:rsidR="007B7870" w:rsidRDefault="007B7870" w:rsidP="007B7870">
      <w:pPr>
        <w:jc w:val="both"/>
        <w:rPr>
          <w:rFonts w:ascii="Arial" w:hAnsi="Arial" w:cs="Arial"/>
          <w:sz w:val="24"/>
          <w:szCs w:val="24"/>
        </w:rPr>
      </w:pPr>
      <w:r>
        <w:rPr>
          <w:rFonts w:ascii="Arial" w:hAnsi="Arial" w:cs="Arial"/>
          <w:sz w:val="24"/>
          <w:szCs w:val="24"/>
        </w:rPr>
        <w:tab/>
        <w:t>O modelo estrela é fácil de implementar e, ao mesmo tempo em que preserva as estruturas relacionais, em que o banco operacional criado. O esquema estrela básico possui quatro componentes: fatos, dimensões, atributos e hierarquias de atributos.</w:t>
      </w:r>
    </w:p>
    <w:p w14:paraId="2952F9B2" w14:textId="77777777" w:rsidR="007B7870" w:rsidRDefault="007B7870" w:rsidP="007B7870">
      <w:pPr>
        <w:jc w:val="both"/>
        <w:rPr>
          <w:rFonts w:ascii="Arial" w:hAnsi="Arial" w:cs="Arial"/>
          <w:sz w:val="24"/>
          <w:szCs w:val="24"/>
        </w:rPr>
      </w:pPr>
    </w:p>
    <w:p w14:paraId="2952F9B3" w14:textId="77777777" w:rsidR="007B7870" w:rsidRPr="00A16B31" w:rsidRDefault="0096502F" w:rsidP="007B7870">
      <w:pPr>
        <w:jc w:val="both"/>
        <w:rPr>
          <w:rFonts w:ascii="Arial" w:hAnsi="Arial" w:cs="Arial"/>
          <w:b/>
          <w:sz w:val="24"/>
          <w:szCs w:val="24"/>
        </w:rPr>
      </w:pPr>
      <w:r>
        <w:rPr>
          <w:rFonts w:ascii="Arial" w:hAnsi="Arial" w:cs="Arial"/>
          <w:b/>
          <w:sz w:val="24"/>
          <w:szCs w:val="24"/>
        </w:rPr>
        <w:t>2.4</w:t>
      </w:r>
      <w:r w:rsidR="007B7870" w:rsidRPr="00A16B31">
        <w:rPr>
          <w:rFonts w:ascii="Arial" w:hAnsi="Arial" w:cs="Arial"/>
          <w:b/>
          <w:sz w:val="24"/>
          <w:szCs w:val="24"/>
        </w:rPr>
        <w:t>.1.1 Fatos</w:t>
      </w:r>
    </w:p>
    <w:p w14:paraId="2952F9B4" w14:textId="77777777" w:rsidR="007B7870" w:rsidRDefault="007B7870" w:rsidP="007B7870">
      <w:pPr>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Um </w:t>
      </w:r>
      <w:r w:rsidRPr="00C23CAC">
        <w:rPr>
          <w:rFonts w:ascii="Arial" w:hAnsi="Arial" w:cs="Arial"/>
          <w:b/>
          <w:sz w:val="24"/>
          <w:szCs w:val="24"/>
        </w:rPr>
        <w:t>fato</w:t>
      </w:r>
      <w:r>
        <w:rPr>
          <w:rFonts w:ascii="Arial" w:hAnsi="Arial" w:cs="Arial"/>
          <w:sz w:val="24"/>
          <w:szCs w:val="24"/>
        </w:rPr>
        <w:t xml:space="preserve"> é uma coleção de itens de dados, composta de dados de medidas e de contexto. Representa um item, ou uma transação ou um evento associado ao tema da modelagem. São medidas numéricas (valores) que representam um aspecto ou atividade específica dos negócios. Os fatos normalmente utilizados em análise de dados comerciais são unidades, custos, preços e receitas. Os fatos são armazenados em tabelas de fatos que constituem o centro do esquema estrela. A </w:t>
      </w:r>
      <w:r w:rsidRPr="00C23CAC">
        <w:rPr>
          <w:rFonts w:ascii="Arial" w:hAnsi="Arial" w:cs="Arial"/>
          <w:b/>
          <w:sz w:val="24"/>
          <w:szCs w:val="24"/>
        </w:rPr>
        <w:t>tabela de fatos</w:t>
      </w:r>
      <w:r>
        <w:rPr>
          <w:rFonts w:ascii="Arial" w:hAnsi="Arial" w:cs="Arial"/>
          <w:sz w:val="24"/>
          <w:szCs w:val="24"/>
        </w:rPr>
        <w:t xml:space="preserve"> (</w:t>
      </w:r>
      <w:proofErr w:type="spellStart"/>
      <w:r w:rsidRPr="00527D6B">
        <w:rPr>
          <w:rFonts w:ascii="Arial" w:hAnsi="Arial" w:cs="Arial"/>
          <w:b/>
          <w:i/>
          <w:sz w:val="24"/>
          <w:szCs w:val="24"/>
        </w:rPr>
        <w:t>fact</w:t>
      </w:r>
      <w:proofErr w:type="spellEnd"/>
      <w:r w:rsidRPr="00527D6B">
        <w:rPr>
          <w:rFonts w:ascii="Arial" w:hAnsi="Arial" w:cs="Arial"/>
          <w:b/>
          <w:i/>
          <w:sz w:val="24"/>
          <w:szCs w:val="24"/>
        </w:rPr>
        <w:t xml:space="preserve"> </w:t>
      </w:r>
      <w:proofErr w:type="spellStart"/>
      <w:r w:rsidRPr="00527D6B">
        <w:rPr>
          <w:rFonts w:ascii="Arial" w:hAnsi="Arial" w:cs="Arial"/>
          <w:b/>
          <w:i/>
          <w:sz w:val="24"/>
          <w:szCs w:val="24"/>
        </w:rPr>
        <w:t>table</w:t>
      </w:r>
      <w:proofErr w:type="spellEnd"/>
      <w:r>
        <w:rPr>
          <w:rFonts w:ascii="Arial" w:hAnsi="Arial" w:cs="Arial"/>
          <w:sz w:val="24"/>
          <w:szCs w:val="24"/>
        </w:rPr>
        <w:t>) contém fatos vinculados por meio de suas dimensões (</w:t>
      </w:r>
      <w:proofErr w:type="spellStart"/>
      <w:r>
        <w:rPr>
          <w:rFonts w:ascii="Arial" w:hAnsi="Arial" w:cs="Arial"/>
          <w:sz w:val="24"/>
          <w:szCs w:val="24"/>
        </w:rPr>
        <w:t>Kimball</w:t>
      </w:r>
      <w:proofErr w:type="spellEnd"/>
      <w:r>
        <w:rPr>
          <w:rFonts w:ascii="Arial" w:hAnsi="Arial" w:cs="Arial"/>
          <w:sz w:val="24"/>
          <w:szCs w:val="24"/>
        </w:rPr>
        <w:t xml:space="preserve">, 2002, Passos &amp; </w:t>
      </w:r>
      <w:proofErr w:type="spellStart"/>
      <w:r>
        <w:rPr>
          <w:rFonts w:ascii="Arial" w:hAnsi="Arial" w:cs="Arial"/>
          <w:sz w:val="24"/>
          <w:szCs w:val="24"/>
        </w:rPr>
        <w:t>Goldschimdt</w:t>
      </w:r>
      <w:proofErr w:type="spellEnd"/>
      <w:r>
        <w:rPr>
          <w:rFonts w:ascii="Arial" w:hAnsi="Arial" w:cs="Arial"/>
          <w:sz w:val="24"/>
          <w:szCs w:val="24"/>
        </w:rPr>
        <w:t>, 2005).</w:t>
      </w:r>
    </w:p>
    <w:p w14:paraId="2952F9B5" w14:textId="77777777" w:rsidR="007B7870" w:rsidRDefault="007B7870" w:rsidP="007B7870">
      <w:pPr>
        <w:jc w:val="both"/>
        <w:rPr>
          <w:rFonts w:ascii="Arial" w:hAnsi="Arial" w:cs="Arial"/>
          <w:sz w:val="24"/>
          <w:szCs w:val="24"/>
        </w:rPr>
      </w:pPr>
      <w:r>
        <w:rPr>
          <w:rFonts w:ascii="Arial" w:hAnsi="Arial" w:cs="Arial"/>
          <w:sz w:val="24"/>
          <w:szCs w:val="24"/>
        </w:rPr>
        <w:lastRenderedPageBreak/>
        <w:tab/>
        <w:t>Segundo Rob (2011), os fatos também podem ser computados ou derivados no momento da execução. Esses as vezes são chamados de métricas para diferenciá-los dos fatos armazenados.</w:t>
      </w:r>
    </w:p>
    <w:p w14:paraId="2952F9B6" w14:textId="77777777" w:rsidR="007B7870" w:rsidRDefault="007B7870" w:rsidP="007B7870">
      <w:pPr>
        <w:jc w:val="both"/>
        <w:rPr>
          <w:rFonts w:ascii="Arial" w:hAnsi="Arial" w:cs="Arial"/>
          <w:sz w:val="24"/>
          <w:szCs w:val="24"/>
        </w:rPr>
      </w:pPr>
    </w:p>
    <w:p w14:paraId="2952F9B7" w14:textId="77777777" w:rsidR="007B7870" w:rsidRPr="003E0BEF" w:rsidRDefault="0096502F" w:rsidP="007B7870">
      <w:pPr>
        <w:jc w:val="both"/>
        <w:rPr>
          <w:rFonts w:ascii="Arial" w:hAnsi="Arial" w:cs="Arial"/>
          <w:b/>
          <w:sz w:val="24"/>
          <w:szCs w:val="24"/>
        </w:rPr>
      </w:pPr>
      <w:r>
        <w:rPr>
          <w:rFonts w:ascii="Arial" w:hAnsi="Arial" w:cs="Arial"/>
          <w:b/>
          <w:sz w:val="24"/>
          <w:szCs w:val="24"/>
        </w:rPr>
        <w:t>2.4</w:t>
      </w:r>
      <w:r w:rsidR="007B7870" w:rsidRPr="003E0BEF">
        <w:rPr>
          <w:rFonts w:ascii="Arial" w:hAnsi="Arial" w:cs="Arial"/>
          <w:b/>
          <w:sz w:val="24"/>
          <w:szCs w:val="24"/>
        </w:rPr>
        <w:t>.1.2 Dimensões</w:t>
      </w:r>
    </w:p>
    <w:p w14:paraId="2952F9B8" w14:textId="77777777" w:rsidR="007B7870" w:rsidRDefault="007B7870" w:rsidP="007B7870">
      <w:pPr>
        <w:jc w:val="both"/>
        <w:rPr>
          <w:rFonts w:ascii="Arial" w:hAnsi="Arial" w:cs="Arial"/>
          <w:sz w:val="24"/>
          <w:szCs w:val="24"/>
        </w:rPr>
      </w:pPr>
      <w:r>
        <w:rPr>
          <w:rFonts w:ascii="Arial" w:hAnsi="Arial" w:cs="Arial"/>
          <w:sz w:val="24"/>
          <w:szCs w:val="24"/>
        </w:rPr>
        <w:tab/>
        <w:t xml:space="preserve">Uma dimensão é um tipo de informação que participa da definição de um fato. As dimensões determinam o contexto do assunto. As </w:t>
      </w:r>
      <w:r w:rsidRPr="003E0BEF">
        <w:rPr>
          <w:rFonts w:ascii="Arial" w:hAnsi="Arial" w:cs="Arial"/>
          <w:b/>
          <w:sz w:val="24"/>
          <w:szCs w:val="24"/>
        </w:rPr>
        <w:t>dimensões</w:t>
      </w:r>
      <w:r>
        <w:rPr>
          <w:rFonts w:ascii="Arial" w:hAnsi="Arial" w:cs="Arial"/>
          <w:sz w:val="24"/>
          <w:szCs w:val="24"/>
        </w:rPr>
        <w:t xml:space="preserve"> são características de qualificação que fornecem perspectivas adicionais a um determinado fato. Os dados de suporte a decisões são quase sempre vistos relacionados a outros dados, por isso, as dimensões são interessantes. Por exemplo, pode-se, em um sistema de suporte a decisões, querer comprar as vendas de certos produtos, entre regiões e entre períodos. Nesse exemplo, teríamos as vendas, as dimensões produto, localização e tempo. Segundo Rob (2011), as dimensões ampliam a visão dos fatos. Essa dimensões são armazenadas em </w:t>
      </w:r>
      <w:r w:rsidRPr="00527D6B">
        <w:rPr>
          <w:rFonts w:ascii="Arial" w:hAnsi="Arial" w:cs="Arial"/>
          <w:b/>
          <w:sz w:val="24"/>
          <w:szCs w:val="24"/>
        </w:rPr>
        <w:t>tabelas de dimensões</w:t>
      </w:r>
      <w:r>
        <w:rPr>
          <w:rFonts w:ascii="Arial" w:hAnsi="Arial" w:cs="Arial"/>
          <w:sz w:val="24"/>
          <w:szCs w:val="24"/>
        </w:rPr>
        <w:t>.  A Figura 2.7 ilustra um esquema estrela para vendas com as dimensões de produto, localização e tempo.</w:t>
      </w:r>
    </w:p>
    <w:p w14:paraId="2952F9B9" w14:textId="77777777" w:rsidR="007B7870" w:rsidRDefault="007B7870" w:rsidP="007B7870">
      <w:pPr>
        <w:jc w:val="both"/>
        <w:rPr>
          <w:rFonts w:ascii="Arial" w:hAnsi="Arial" w:cs="Arial"/>
          <w:sz w:val="24"/>
          <w:szCs w:val="24"/>
        </w:rPr>
      </w:pPr>
    </w:p>
    <w:p w14:paraId="2952F9BA" w14:textId="77777777" w:rsidR="007B7870" w:rsidRDefault="003D4AC0" w:rsidP="007B7870">
      <w:pPr>
        <w:jc w:val="both"/>
        <w:rPr>
          <w:rFonts w:ascii="Arial" w:hAnsi="Arial" w:cs="Arial"/>
          <w:sz w:val="24"/>
          <w:szCs w:val="24"/>
        </w:rPr>
      </w:pPr>
      <w:r w:rsidRPr="003D4AC0">
        <w:rPr>
          <w:rFonts w:ascii="Arial" w:hAnsi="Arial" w:cs="Arial"/>
          <w:noProof/>
          <w:sz w:val="24"/>
          <w:szCs w:val="24"/>
          <w:lang w:eastAsia="pt-BR"/>
        </w:rPr>
        <mc:AlternateContent>
          <mc:Choice Requires="wps">
            <w:drawing>
              <wp:anchor distT="45720" distB="45720" distL="114300" distR="114300" simplePos="0" relativeHeight="251673600" behindDoc="0" locked="0" layoutInCell="1" allowOverlap="1" wp14:anchorId="2952FA26" wp14:editId="2952FA27">
                <wp:simplePos x="0" y="0"/>
                <wp:positionH relativeFrom="column">
                  <wp:posOffset>129540</wp:posOffset>
                </wp:positionH>
                <wp:positionV relativeFrom="paragraph">
                  <wp:posOffset>854075</wp:posOffset>
                </wp:positionV>
                <wp:extent cx="5153025" cy="3362325"/>
                <wp:effectExtent l="0" t="0" r="9525" b="9525"/>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362325"/>
                        </a:xfrm>
                        <a:prstGeom prst="rect">
                          <a:avLst/>
                        </a:prstGeom>
                        <a:solidFill>
                          <a:srgbClr val="FFFFFF"/>
                        </a:solidFill>
                        <a:ln w="9525">
                          <a:noFill/>
                          <a:miter lim="800000"/>
                          <a:headEnd/>
                          <a:tailEnd/>
                        </a:ln>
                      </wps:spPr>
                      <wps:txbx>
                        <w:txbxContent>
                          <w:p w14:paraId="2952FA3E" w14:textId="77777777" w:rsidR="003D4AC0" w:rsidRDefault="003D4AC0">
                            <w:r>
                              <w:rPr>
                                <w:noProof/>
                                <w:lang w:eastAsia="pt-BR"/>
                              </w:rPr>
                              <w:drawing>
                                <wp:inline distT="0" distB="0" distL="0" distR="0" wp14:anchorId="2952FA50" wp14:editId="2952FA51">
                                  <wp:extent cx="5000625" cy="32004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25" cy="32004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A7859" id="_x0000_s1033" type="#_x0000_t202" style="position:absolute;left:0;text-align:left;margin-left:10.2pt;margin-top:67.25pt;width:405.75pt;height:264.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6PaJwIAACoEAAAOAAAAZHJzL2Uyb0RvYy54bWysU9tu2zAMfR+wfxD0vviSpBcjTtGlyzCg&#10;uwDtPoCW5ViYLHqSErv7+lJymmbb2zA9CKRIHpKH1Opm7DQ7SOsUmpJns5QzaQTWyuxK/v1x++6K&#10;M+fB1KDRyJI/Scdv1m/frIa+kDm2qGtpGYEYVwx9yVvv+yJJnGhlB26GvTRkbNB24Em1u6S2MBB6&#10;p5M8TS+SAW3dWxTSOXq9m4x8HfGbRgr/tWmc9EyXnGrz8bbxrsKdrFdQ7Cz0rRLHMuAfquhAGUp6&#10;groDD2xv1V9QnRIWHTZ+JrBLsGmUkLEH6iZL/+jmoYVexl6IHNefaHL/D1Z8OXyzTNU0u4wzAx3N&#10;aANqBFZL9ihHjywPJA29K8j3oSdvP77HkQJiw66/R/HDMYObFsxO3lqLQyuhpiKzEJmchU44LoBU&#10;w2esKRnsPUagsbFdYJA4YYROw3o6DYjqYIIel9lynuZLzgTZ5vOLfE5KyAHFS3hvnf8osWNBKLml&#10;DYjwcLh3fnJ9cQnZHGpVb5XWUbG7aqMtOwBtyzaeI/pvbtqwoeTXS8odogyGeIKGolOetlmrruRX&#10;aTghHIpAxwdTR9mD0pNMRWtz5CdQMpHjx2qM87gMsYG7CusnIszitLz02Uho0f7ibKDFLbn7uQcr&#10;OdOfDJF+nS0WYdOjslhe5qTYc0t1bgEjCKrknrNJ3Pj4O6bGbmk4jYq0vVZyLJkWMhJ//Dxh48/1&#10;6PX6xdfPAAAA//8DAFBLAwQUAAYACAAAACEAaeOx098AAAAKAQAADwAAAGRycy9kb3ducmV2Lnht&#10;bEyPwU7DMAyG70i8Q2QkLogl27puK00nQAJx3dgDpI3XVjRO1WRr9/aYEzva/vT7+/Pd5DpxwSG0&#10;njTMZwoEUuVtS7WG4/fH8wZEiIas6TyhhisG2BX3d7nJrB9pj5dDrAWHUMiMhibGPpMyVA06E2a+&#10;R+LbyQ/ORB6HWtrBjBzuOrlQKpXOtMQfGtPje4PVz+HsNJy+xqfVdiw/43G9T9I3065Lf9X68WF6&#10;fQERcYr/MPzpszoU7FT6M9kgOg0LlTDJ+2WyAsHAZjnfgig1pGmiQBa5vK1Q/AIAAP//AwBQSwEC&#10;LQAUAAYACAAAACEAtoM4kv4AAADhAQAAEwAAAAAAAAAAAAAAAAAAAAAAW0NvbnRlbnRfVHlwZXNd&#10;LnhtbFBLAQItABQABgAIAAAAIQA4/SH/1gAAAJQBAAALAAAAAAAAAAAAAAAAAC8BAABfcmVscy8u&#10;cmVsc1BLAQItABQABgAIAAAAIQBZD6PaJwIAACoEAAAOAAAAAAAAAAAAAAAAAC4CAABkcnMvZTJv&#10;RG9jLnhtbFBLAQItABQABgAIAAAAIQBp47HT3wAAAAoBAAAPAAAAAAAAAAAAAAAAAIEEAABkcnMv&#10;ZG93bnJldi54bWxQSwUGAAAAAAQABADzAAAAjQUAAAAA&#10;" stroked="f">
                <v:textbox>
                  <w:txbxContent>
                    <w:p w:rsidR="003D4AC0" w:rsidRDefault="003D4AC0">
                      <w:r>
                        <w:rPr>
                          <w:noProof/>
                          <w:lang w:eastAsia="pt-BR"/>
                        </w:rPr>
                        <w:drawing>
                          <wp:inline distT="0" distB="0" distL="0" distR="0" wp14:anchorId="6D19A07A" wp14:editId="0B2E5C03">
                            <wp:extent cx="5000625" cy="32004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3200400"/>
                                    </a:xfrm>
                                    <a:prstGeom prst="rect">
                                      <a:avLst/>
                                    </a:prstGeom>
                                  </pic:spPr>
                                </pic:pic>
                              </a:graphicData>
                            </a:graphic>
                          </wp:inline>
                        </w:drawing>
                      </w:r>
                    </w:p>
                  </w:txbxContent>
                </v:textbox>
                <w10:wrap type="square"/>
              </v:shape>
            </w:pict>
          </mc:Fallback>
        </mc:AlternateContent>
      </w:r>
      <w:r w:rsidR="007B7870" w:rsidRPr="00EC49AD">
        <w:rPr>
          <w:rFonts w:ascii="Arial" w:hAnsi="Arial" w:cs="Arial"/>
          <w:b/>
          <w:sz w:val="24"/>
          <w:szCs w:val="24"/>
        </w:rPr>
        <w:t>Figura 2.7</w:t>
      </w:r>
      <w:r w:rsidR="007B7870">
        <w:rPr>
          <w:rFonts w:ascii="Arial" w:hAnsi="Arial" w:cs="Arial"/>
          <w:sz w:val="24"/>
          <w:szCs w:val="24"/>
        </w:rPr>
        <w:t xml:space="preserve"> </w:t>
      </w:r>
      <w:r w:rsidR="007B7870" w:rsidRPr="00EC49AD">
        <w:rPr>
          <w:rFonts w:ascii="Arial" w:hAnsi="Arial" w:cs="Arial"/>
          <w:b/>
          <w:sz w:val="24"/>
          <w:szCs w:val="24"/>
        </w:rPr>
        <w:t>Esquema estrela</w:t>
      </w:r>
      <w:r w:rsidR="007B7870">
        <w:rPr>
          <w:rFonts w:ascii="Arial" w:hAnsi="Arial" w:cs="Arial"/>
          <w:sz w:val="24"/>
          <w:szCs w:val="24"/>
        </w:rPr>
        <w:t xml:space="preserve">. </w:t>
      </w:r>
      <w:r w:rsidR="007B7870" w:rsidRPr="0097757F">
        <w:rPr>
          <w:rFonts w:ascii="Arial" w:hAnsi="Arial" w:cs="Arial"/>
          <w:b/>
          <w:sz w:val="24"/>
          <w:szCs w:val="24"/>
        </w:rPr>
        <w:t>Fonte</w:t>
      </w:r>
      <w:r w:rsidR="00AD23A1">
        <w:rPr>
          <w:rFonts w:ascii="Arial" w:hAnsi="Arial" w:cs="Arial"/>
          <w:b/>
          <w:sz w:val="24"/>
          <w:szCs w:val="24"/>
        </w:rPr>
        <w:t xml:space="preserve">: </w:t>
      </w:r>
      <w:r w:rsidR="00AD23A1" w:rsidRPr="00D07580">
        <w:rPr>
          <w:rFonts w:ascii="Arial" w:hAnsi="Arial" w:cs="Arial"/>
          <w:sz w:val="24"/>
          <w:szCs w:val="24"/>
        </w:rPr>
        <w:t xml:space="preserve">Rob, Peter; Coronel, Carlos. </w:t>
      </w:r>
      <w:r w:rsidR="00AD23A1" w:rsidRPr="00587BE5">
        <w:rPr>
          <w:rFonts w:ascii="Arial" w:hAnsi="Arial" w:cs="Arial"/>
          <w:sz w:val="24"/>
          <w:szCs w:val="24"/>
          <w:lang w:val="en-US"/>
        </w:rPr>
        <w:t xml:space="preserve">Database Systems: Design, Implementation, and Management by Peter Rob and Carlos Coronel 8th Edtion. </w:t>
      </w:r>
      <w:r w:rsidR="00AD23A1" w:rsidRPr="00D07580">
        <w:rPr>
          <w:rFonts w:ascii="Arial" w:hAnsi="Arial" w:cs="Arial"/>
          <w:sz w:val="24"/>
          <w:szCs w:val="24"/>
        </w:rPr>
        <w:t xml:space="preserve">Thomson </w:t>
      </w:r>
      <w:proofErr w:type="spellStart"/>
      <w:r w:rsidR="00AD23A1" w:rsidRPr="00D07580">
        <w:rPr>
          <w:rFonts w:ascii="Arial" w:hAnsi="Arial" w:cs="Arial"/>
          <w:sz w:val="24"/>
          <w:szCs w:val="24"/>
        </w:rPr>
        <w:t>Place</w:t>
      </w:r>
      <w:proofErr w:type="spellEnd"/>
      <w:r w:rsidR="00AD23A1" w:rsidRPr="00D07580">
        <w:rPr>
          <w:rFonts w:ascii="Arial" w:hAnsi="Arial" w:cs="Arial"/>
          <w:sz w:val="24"/>
          <w:szCs w:val="24"/>
        </w:rPr>
        <w:t>, Boston, Massachusetts, 2009.</w:t>
      </w:r>
    </w:p>
    <w:p w14:paraId="2952F9BB" w14:textId="77777777" w:rsidR="00AD23A1" w:rsidRDefault="00AD23A1" w:rsidP="007B7870">
      <w:pPr>
        <w:jc w:val="both"/>
        <w:rPr>
          <w:rFonts w:ascii="Arial" w:hAnsi="Arial" w:cs="Arial"/>
          <w:sz w:val="24"/>
          <w:szCs w:val="24"/>
        </w:rPr>
      </w:pPr>
    </w:p>
    <w:p w14:paraId="2952F9BC" w14:textId="77777777" w:rsidR="00AD23A1" w:rsidRDefault="00AD23A1" w:rsidP="007B7870">
      <w:pPr>
        <w:jc w:val="both"/>
        <w:rPr>
          <w:rFonts w:ascii="Arial" w:hAnsi="Arial" w:cs="Arial"/>
          <w:sz w:val="24"/>
          <w:szCs w:val="24"/>
        </w:rPr>
      </w:pPr>
    </w:p>
    <w:p w14:paraId="2952F9BD" w14:textId="77777777" w:rsidR="00AD23A1" w:rsidRDefault="00AD23A1" w:rsidP="007B7870">
      <w:pPr>
        <w:jc w:val="both"/>
        <w:rPr>
          <w:rFonts w:ascii="Arial" w:hAnsi="Arial" w:cs="Arial"/>
          <w:sz w:val="24"/>
          <w:szCs w:val="24"/>
        </w:rPr>
      </w:pPr>
    </w:p>
    <w:p w14:paraId="2952F9BE" w14:textId="77777777" w:rsidR="007B7870" w:rsidRDefault="0096502F" w:rsidP="007B7870">
      <w:pPr>
        <w:jc w:val="both"/>
        <w:rPr>
          <w:rFonts w:ascii="Arial" w:hAnsi="Arial" w:cs="Arial"/>
          <w:b/>
          <w:sz w:val="24"/>
          <w:szCs w:val="24"/>
        </w:rPr>
      </w:pPr>
      <w:r>
        <w:rPr>
          <w:rFonts w:ascii="Arial" w:hAnsi="Arial" w:cs="Arial"/>
          <w:b/>
          <w:sz w:val="24"/>
          <w:szCs w:val="24"/>
        </w:rPr>
        <w:lastRenderedPageBreak/>
        <w:t>2.4</w:t>
      </w:r>
      <w:r w:rsidR="007B7870">
        <w:rPr>
          <w:rFonts w:ascii="Arial" w:hAnsi="Arial" w:cs="Arial"/>
          <w:b/>
          <w:sz w:val="24"/>
          <w:szCs w:val="24"/>
        </w:rPr>
        <w:t>.1.3 Medidas</w:t>
      </w:r>
    </w:p>
    <w:p w14:paraId="2952F9BF" w14:textId="77777777" w:rsidR="007B7870" w:rsidRPr="007B5A6B" w:rsidRDefault="007B7870" w:rsidP="007B7870">
      <w:pPr>
        <w:jc w:val="both"/>
        <w:rPr>
          <w:rFonts w:ascii="Arial" w:hAnsi="Arial" w:cs="Arial"/>
          <w:sz w:val="24"/>
          <w:szCs w:val="24"/>
        </w:rPr>
      </w:pPr>
      <w:r>
        <w:rPr>
          <w:rFonts w:ascii="Arial" w:hAnsi="Arial" w:cs="Arial"/>
          <w:sz w:val="24"/>
          <w:szCs w:val="24"/>
        </w:rPr>
        <w:tab/>
        <w:t>Uma medida é um atributo ou variável numérica que representa um fato. Exemplos: valor da ação, número de evasões escolares, quantidade de produtos vendidos, valor total de venda, etc.</w:t>
      </w:r>
    </w:p>
    <w:p w14:paraId="2952F9C0" w14:textId="77777777" w:rsidR="007B7870" w:rsidRDefault="007B7870" w:rsidP="007B7870">
      <w:pPr>
        <w:jc w:val="both"/>
        <w:rPr>
          <w:rFonts w:ascii="Arial" w:hAnsi="Arial" w:cs="Arial"/>
          <w:b/>
          <w:sz w:val="24"/>
          <w:szCs w:val="24"/>
        </w:rPr>
      </w:pPr>
    </w:p>
    <w:p w14:paraId="2952F9C1" w14:textId="77777777" w:rsidR="007B7870" w:rsidRPr="00882DBC" w:rsidRDefault="0096502F" w:rsidP="007B7870">
      <w:pPr>
        <w:jc w:val="both"/>
        <w:rPr>
          <w:rFonts w:ascii="Arial" w:hAnsi="Arial" w:cs="Arial"/>
          <w:b/>
          <w:sz w:val="24"/>
          <w:szCs w:val="24"/>
        </w:rPr>
      </w:pPr>
      <w:r>
        <w:rPr>
          <w:rFonts w:ascii="Arial" w:hAnsi="Arial" w:cs="Arial"/>
          <w:b/>
          <w:sz w:val="24"/>
          <w:szCs w:val="24"/>
        </w:rPr>
        <w:t>2.4</w:t>
      </w:r>
      <w:r w:rsidR="007B7870">
        <w:rPr>
          <w:rFonts w:ascii="Arial" w:hAnsi="Arial" w:cs="Arial"/>
          <w:b/>
          <w:sz w:val="24"/>
          <w:szCs w:val="24"/>
        </w:rPr>
        <w:t>.1.4</w:t>
      </w:r>
      <w:r w:rsidR="007B7870" w:rsidRPr="00882DBC">
        <w:rPr>
          <w:rFonts w:ascii="Arial" w:hAnsi="Arial" w:cs="Arial"/>
          <w:b/>
          <w:sz w:val="24"/>
          <w:szCs w:val="24"/>
        </w:rPr>
        <w:t xml:space="preserve"> Atributos</w:t>
      </w:r>
    </w:p>
    <w:p w14:paraId="2952F9C2" w14:textId="77777777" w:rsidR="007B7870" w:rsidRDefault="007B7870" w:rsidP="007B7870">
      <w:pPr>
        <w:jc w:val="both"/>
        <w:rPr>
          <w:rFonts w:ascii="Arial" w:hAnsi="Arial" w:cs="Arial"/>
          <w:sz w:val="24"/>
          <w:szCs w:val="24"/>
        </w:rPr>
      </w:pPr>
      <w:r>
        <w:rPr>
          <w:rFonts w:ascii="Arial" w:hAnsi="Arial" w:cs="Arial"/>
          <w:sz w:val="24"/>
          <w:szCs w:val="24"/>
        </w:rPr>
        <w:tab/>
        <w:t xml:space="preserve">De acordo com </w:t>
      </w:r>
      <w:proofErr w:type="spellStart"/>
      <w:r>
        <w:rPr>
          <w:rFonts w:ascii="Arial" w:hAnsi="Arial" w:cs="Arial"/>
          <w:sz w:val="24"/>
          <w:szCs w:val="24"/>
        </w:rPr>
        <w:t>Kimball</w:t>
      </w:r>
      <w:proofErr w:type="spellEnd"/>
      <w:r>
        <w:rPr>
          <w:rFonts w:ascii="Arial" w:hAnsi="Arial" w:cs="Arial"/>
          <w:sz w:val="24"/>
          <w:szCs w:val="24"/>
        </w:rPr>
        <w:t xml:space="preserve"> (2002), cada tabela de dimensão contém atributos. Os atributos costumam ser utilizados para buscar, filtrar e classificar fatos. As dimensões fornecem características descritivas sobre os fatos por meio de seus atributos. </w:t>
      </w:r>
    </w:p>
    <w:p w14:paraId="2952F9C3" w14:textId="77777777" w:rsidR="007B7870" w:rsidRDefault="007B7870" w:rsidP="007B7870">
      <w:pPr>
        <w:jc w:val="both"/>
        <w:rPr>
          <w:rFonts w:ascii="Arial" w:hAnsi="Arial" w:cs="Arial"/>
          <w:sz w:val="24"/>
          <w:szCs w:val="24"/>
        </w:rPr>
      </w:pPr>
      <w:r>
        <w:rPr>
          <w:rFonts w:ascii="Arial" w:hAnsi="Arial" w:cs="Arial"/>
          <w:sz w:val="24"/>
          <w:szCs w:val="24"/>
        </w:rPr>
        <w:tab/>
        <w:t>Segundo Rob (2011), conceitualmente, o modelo de dados multidimensional do exemplo de vendas, é melhor representado por um cubo tridimensional. Isso, não significa que haja um limite para o número de dimensões, que podem ser associadas a uma tabela de fatos. Não há limite matemático para o número de dimensões utilizadas. Usar um modelo tridimensional, torna mais fácil a visualização do problema. A Figura 2.8 ilustra uma visão das vendas dimensionadas por produto, localização e tempo, na terminologia de análise de dados multidimensional.</w:t>
      </w:r>
    </w:p>
    <w:p w14:paraId="2952F9C4" w14:textId="77777777" w:rsidR="007B7870" w:rsidRDefault="007B7870" w:rsidP="007B7870">
      <w:pPr>
        <w:jc w:val="both"/>
        <w:rPr>
          <w:rFonts w:ascii="Arial" w:hAnsi="Arial" w:cs="Arial"/>
          <w:sz w:val="24"/>
          <w:szCs w:val="24"/>
        </w:rPr>
      </w:pPr>
    </w:p>
    <w:p w14:paraId="2952F9C5" w14:textId="77777777" w:rsidR="007B7870" w:rsidRDefault="00ED47C5" w:rsidP="007B7870">
      <w:pPr>
        <w:jc w:val="both"/>
        <w:rPr>
          <w:rFonts w:ascii="Arial" w:hAnsi="Arial" w:cs="Arial"/>
          <w:sz w:val="24"/>
          <w:szCs w:val="24"/>
        </w:rPr>
      </w:pPr>
      <w:r w:rsidRPr="00ED47C5">
        <w:rPr>
          <w:rFonts w:ascii="Arial" w:hAnsi="Arial" w:cs="Arial"/>
          <w:noProof/>
          <w:sz w:val="24"/>
          <w:szCs w:val="24"/>
          <w:lang w:eastAsia="pt-BR"/>
        </w:rPr>
        <mc:AlternateContent>
          <mc:Choice Requires="wps">
            <w:drawing>
              <wp:anchor distT="45720" distB="45720" distL="114300" distR="114300" simplePos="0" relativeHeight="251675648" behindDoc="0" locked="0" layoutInCell="1" allowOverlap="1" wp14:anchorId="2952FA28" wp14:editId="2952FA29">
                <wp:simplePos x="0" y="0"/>
                <wp:positionH relativeFrom="column">
                  <wp:posOffset>129540</wp:posOffset>
                </wp:positionH>
                <wp:positionV relativeFrom="paragraph">
                  <wp:posOffset>910590</wp:posOffset>
                </wp:positionV>
                <wp:extent cx="5153025" cy="3638550"/>
                <wp:effectExtent l="0" t="0" r="9525" b="0"/>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638550"/>
                        </a:xfrm>
                        <a:prstGeom prst="rect">
                          <a:avLst/>
                        </a:prstGeom>
                        <a:solidFill>
                          <a:srgbClr val="FFFFFF"/>
                        </a:solidFill>
                        <a:ln w="9525">
                          <a:noFill/>
                          <a:miter lim="800000"/>
                          <a:headEnd/>
                          <a:tailEnd/>
                        </a:ln>
                      </wps:spPr>
                      <wps:txbx>
                        <w:txbxContent>
                          <w:p w14:paraId="2952FA3F" w14:textId="77777777" w:rsidR="00ED47C5" w:rsidRDefault="00ED47C5">
                            <w:r>
                              <w:rPr>
                                <w:noProof/>
                                <w:lang w:eastAsia="pt-BR"/>
                              </w:rPr>
                              <w:drawing>
                                <wp:inline distT="0" distB="0" distL="0" distR="0" wp14:anchorId="2952FA52" wp14:editId="2952FA53">
                                  <wp:extent cx="5038725" cy="35337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35337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81E78" id="_x0000_s1034" type="#_x0000_t202" style="position:absolute;left:0;text-align:left;margin-left:10.2pt;margin-top:71.7pt;width:405.75pt;height:28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h+KKAIAACoEAAAOAAAAZHJzL2Uyb0RvYy54bWysU8tu2zAQvBfoPxC815IfSh3BcpA6dVEg&#10;fQBJP2BFURZRiquStCX367OkbNdIb0V1ILji7nB2dri6G1rNDtI6habg00nKmTQCK2V2Bf/xvH23&#10;5Mx5MBVoNLLgR+n43frtm1Xf5XKGDepKWkYgxuV9V/DG+y5PEica2YKbYCcNHdZoW/AU2l1SWegJ&#10;vdXJLE1vkh5t1VkU0jn6+zAe8nXEr2sp/Le6dtIzXXDi5uNq41qGNVmvIN9Z6BolTjTgH1i0oAxd&#10;eoF6AA9sb9VfUK0SFh3WfiKwTbCulZCxB+pmmr7q5qmBTsZeSBzXXWRy/w9WfD18t0xVNLs5ZwZa&#10;mtEG1ACskuxZDh7ZLIjUdy6n3KeOsv3wAQcqiA277hHFT8cMbhowO3lvLfaNhIpITkNlclU64rgA&#10;UvZfsKLLYO8xAg21bYOCpAkjdBrW8TIg4sEE/cym2TydZZwJOpvfzJdZFkeYQH4u76zznyS2LGwK&#10;bskBER4Oj84HOpCfU8JtDrWqtkrrGNhdudGWHYDcso1f7OBVmjasL/htRkRClcFQH43UKk9u1qot&#10;+DIN3+ivIMdHU8UUD0qPe2KizUmfIMkojh/KIc5jeZa9xOpIglkczUuPjTYN2t+c9WTcgrtfe7CS&#10;M/3ZkOi308UiOD0Gi+z9jAJ7fVJen4ARBFVwz9m43fj4OsbG7mk4tYqyhSmOTE6UyZBRzdPjCY6/&#10;jmPWnye+fgEAAP//AwBQSwMEFAAGAAgAAAAhALKkvireAAAACgEAAA8AAABkcnMvZG93bnJldi54&#10;bWxMj89Og0AQh+8mvsNmTLwYu9AitJSlURON19Y+wMBOgZTdJey20Ld3POlt/nz5zTfFbja9uNLo&#10;O2cVxIsIBNna6c42Co7fH89rED6g1dg7Swpu5GFX3t8VmGs32T1dD6ERHGJ9jgraEIZcSl+3ZNAv&#10;3ECWdyc3Ggzcjo3UI04cbnq5jKJUGuwsX2hxoPeW6vPhYhScvqanl81UfYZjtk/SN+yyyt2UenyY&#10;X7cgAs3hD4ZffVaHkp0qd7Hai17BMkqY5Hmy4oKB9SregKgUZHGagCwL+f+F8gcAAP//AwBQSwEC&#10;LQAUAAYACAAAACEAtoM4kv4AAADhAQAAEwAAAAAAAAAAAAAAAAAAAAAAW0NvbnRlbnRfVHlwZXNd&#10;LnhtbFBLAQItABQABgAIAAAAIQA4/SH/1gAAAJQBAAALAAAAAAAAAAAAAAAAAC8BAABfcmVscy8u&#10;cmVsc1BLAQItABQABgAIAAAAIQBToh+KKAIAACoEAAAOAAAAAAAAAAAAAAAAAC4CAABkcnMvZTJv&#10;RG9jLnhtbFBLAQItABQABgAIAAAAIQCypL4q3gAAAAoBAAAPAAAAAAAAAAAAAAAAAIIEAABkcnMv&#10;ZG93bnJldi54bWxQSwUGAAAAAAQABADzAAAAjQUAAAAA&#10;" stroked="f">
                <v:textbox>
                  <w:txbxContent>
                    <w:p w:rsidR="00ED47C5" w:rsidRDefault="00ED47C5">
                      <w:r>
                        <w:rPr>
                          <w:noProof/>
                          <w:lang w:eastAsia="pt-BR"/>
                        </w:rPr>
                        <w:drawing>
                          <wp:inline distT="0" distB="0" distL="0" distR="0" wp14:anchorId="3792892C" wp14:editId="0BA51C27">
                            <wp:extent cx="5038725" cy="35337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3533775"/>
                                    </a:xfrm>
                                    <a:prstGeom prst="rect">
                                      <a:avLst/>
                                    </a:prstGeom>
                                  </pic:spPr>
                                </pic:pic>
                              </a:graphicData>
                            </a:graphic>
                          </wp:inline>
                        </w:drawing>
                      </w:r>
                    </w:p>
                  </w:txbxContent>
                </v:textbox>
                <w10:wrap type="square"/>
              </v:shape>
            </w:pict>
          </mc:Fallback>
        </mc:AlternateContent>
      </w:r>
      <w:r w:rsidR="007B7870" w:rsidRPr="00DA26F5">
        <w:rPr>
          <w:rFonts w:ascii="Arial" w:hAnsi="Arial" w:cs="Arial"/>
          <w:b/>
          <w:sz w:val="24"/>
          <w:szCs w:val="24"/>
        </w:rPr>
        <w:t>Figura 2.8</w:t>
      </w:r>
      <w:r w:rsidR="007B7870">
        <w:rPr>
          <w:rFonts w:ascii="Arial" w:hAnsi="Arial" w:cs="Arial"/>
          <w:b/>
          <w:sz w:val="24"/>
          <w:szCs w:val="24"/>
        </w:rPr>
        <w:t xml:space="preserve"> </w:t>
      </w:r>
      <w:r w:rsidR="007B7870" w:rsidRPr="00DA26F5">
        <w:rPr>
          <w:rFonts w:ascii="Arial" w:hAnsi="Arial" w:cs="Arial"/>
          <w:b/>
          <w:sz w:val="24"/>
          <w:szCs w:val="24"/>
        </w:rPr>
        <w:t>Visão tridimensional de vendas</w:t>
      </w:r>
      <w:r w:rsidR="007B7870">
        <w:rPr>
          <w:rFonts w:ascii="Arial" w:hAnsi="Arial" w:cs="Arial"/>
          <w:sz w:val="24"/>
          <w:szCs w:val="24"/>
        </w:rPr>
        <w:t xml:space="preserve">. </w:t>
      </w:r>
      <w:r w:rsidR="007B7870" w:rsidRPr="0097757F">
        <w:rPr>
          <w:rFonts w:ascii="Arial" w:hAnsi="Arial" w:cs="Arial"/>
          <w:b/>
          <w:sz w:val="24"/>
          <w:szCs w:val="24"/>
        </w:rPr>
        <w:t>Fonte</w:t>
      </w:r>
      <w:r w:rsidR="007B7870">
        <w:rPr>
          <w:rFonts w:ascii="Arial" w:hAnsi="Arial" w:cs="Arial"/>
          <w:sz w:val="24"/>
          <w:szCs w:val="24"/>
        </w:rPr>
        <w:t xml:space="preserve">: </w:t>
      </w:r>
      <w:r w:rsidRPr="00D07580">
        <w:rPr>
          <w:rFonts w:ascii="Arial" w:hAnsi="Arial" w:cs="Arial"/>
          <w:sz w:val="24"/>
          <w:szCs w:val="24"/>
        </w:rPr>
        <w:t xml:space="preserve">Rob, Peter; Coronel, Carlos. </w:t>
      </w:r>
      <w:r w:rsidRPr="00587BE5">
        <w:rPr>
          <w:rFonts w:ascii="Arial" w:hAnsi="Arial" w:cs="Arial"/>
          <w:sz w:val="24"/>
          <w:szCs w:val="24"/>
          <w:lang w:val="en-US"/>
        </w:rPr>
        <w:t xml:space="preserve">Database Systems: Design, Implementation, and Management by Peter Rob and Carlos Coronel 8th Edtion. </w:t>
      </w:r>
      <w:r w:rsidRPr="00D07580">
        <w:rPr>
          <w:rFonts w:ascii="Arial" w:hAnsi="Arial" w:cs="Arial"/>
          <w:sz w:val="24"/>
          <w:szCs w:val="24"/>
        </w:rPr>
        <w:t xml:space="preserve">Thomson </w:t>
      </w:r>
      <w:proofErr w:type="spellStart"/>
      <w:r w:rsidRPr="00D07580">
        <w:rPr>
          <w:rFonts w:ascii="Arial" w:hAnsi="Arial" w:cs="Arial"/>
          <w:sz w:val="24"/>
          <w:szCs w:val="24"/>
        </w:rPr>
        <w:t>Place</w:t>
      </w:r>
      <w:proofErr w:type="spellEnd"/>
      <w:r w:rsidRPr="00D07580">
        <w:rPr>
          <w:rFonts w:ascii="Arial" w:hAnsi="Arial" w:cs="Arial"/>
          <w:sz w:val="24"/>
          <w:szCs w:val="24"/>
        </w:rPr>
        <w:t>, Boston, Massachusetts, 2009.</w:t>
      </w:r>
    </w:p>
    <w:p w14:paraId="2952F9C6" w14:textId="77777777" w:rsidR="007B7870" w:rsidRDefault="007B7870" w:rsidP="007B7870">
      <w:pPr>
        <w:jc w:val="both"/>
        <w:rPr>
          <w:rFonts w:ascii="Arial" w:hAnsi="Arial" w:cs="Arial"/>
          <w:sz w:val="24"/>
          <w:szCs w:val="24"/>
        </w:rPr>
      </w:pPr>
      <w:r>
        <w:rPr>
          <w:rFonts w:ascii="Arial" w:hAnsi="Arial" w:cs="Arial"/>
          <w:sz w:val="24"/>
          <w:szCs w:val="24"/>
        </w:rPr>
        <w:lastRenderedPageBreak/>
        <w:t xml:space="preserve"> </w:t>
      </w:r>
      <w:r>
        <w:rPr>
          <w:rFonts w:ascii="Arial" w:hAnsi="Arial" w:cs="Arial"/>
          <w:sz w:val="24"/>
          <w:szCs w:val="24"/>
        </w:rPr>
        <w:tab/>
        <w:t xml:space="preserve">Observe que cada valor de venda armazenado no cubo da Figura 2.8 está associado às dimensões de localização, produto e tempo. Lembre-se que isso é apenas uma representação conceitual de dados multidimensional e não mostra como os dados estão fisicamente armazenados no </w:t>
      </w:r>
      <w:r w:rsidRPr="00E754DF">
        <w:rPr>
          <w:rFonts w:ascii="Arial" w:hAnsi="Arial" w:cs="Arial"/>
          <w:i/>
          <w:sz w:val="24"/>
          <w:szCs w:val="24"/>
        </w:rPr>
        <w:t xml:space="preserve">data </w:t>
      </w:r>
      <w:proofErr w:type="spellStart"/>
      <w:r w:rsidRPr="00E754DF">
        <w:rPr>
          <w:rFonts w:ascii="Arial" w:hAnsi="Arial" w:cs="Arial"/>
          <w:i/>
          <w:sz w:val="24"/>
          <w:szCs w:val="24"/>
        </w:rPr>
        <w:t>warehouse</w:t>
      </w:r>
      <w:proofErr w:type="spellEnd"/>
      <w:r>
        <w:rPr>
          <w:rFonts w:ascii="Arial" w:hAnsi="Arial" w:cs="Arial"/>
          <w:sz w:val="24"/>
          <w:szCs w:val="24"/>
        </w:rPr>
        <w:t xml:space="preserve">. Os mecanismos </w:t>
      </w:r>
      <w:r w:rsidRPr="00E754DF">
        <w:rPr>
          <w:rFonts w:ascii="Arial" w:hAnsi="Arial" w:cs="Arial"/>
          <w:b/>
          <w:sz w:val="24"/>
          <w:szCs w:val="24"/>
        </w:rPr>
        <w:t>ROLAP</w:t>
      </w:r>
      <w:r>
        <w:rPr>
          <w:rFonts w:ascii="Arial" w:hAnsi="Arial" w:cs="Arial"/>
          <w:sz w:val="24"/>
          <w:szCs w:val="24"/>
        </w:rPr>
        <w:t xml:space="preserve"> e </w:t>
      </w:r>
      <w:r w:rsidRPr="00E754DF">
        <w:rPr>
          <w:rFonts w:ascii="Arial" w:hAnsi="Arial" w:cs="Arial"/>
          <w:b/>
          <w:sz w:val="24"/>
          <w:szCs w:val="24"/>
        </w:rPr>
        <w:t>MOLAP</w:t>
      </w:r>
      <w:r>
        <w:rPr>
          <w:rFonts w:ascii="Arial" w:hAnsi="Arial" w:cs="Arial"/>
          <w:sz w:val="24"/>
          <w:szCs w:val="24"/>
        </w:rPr>
        <w:t xml:space="preserve"> têm suas próprias tecnologias para simular esse cubo multidimensional (Rob, 2011).</w:t>
      </w:r>
    </w:p>
    <w:p w14:paraId="2952F9C7" w14:textId="77777777" w:rsidR="007B7870" w:rsidRDefault="007B7870" w:rsidP="007B7870">
      <w:pPr>
        <w:jc w:val="both"/>
        <w:rPr>
          <w:rFonts w:ascii="Arial" w:hAnsi="Arial" w:cs="Arial"/>
          <w:sz w:val="24"/>
          <w:szCs w:val="24"/>
        </w:rPr>
      </w:pPr>
      <w:r>
        <w:rPr>
          <w:rFonts w:ascii="Arial" w:hAnsi="Arial" w:cs="Arial"/>
          <w:sz w:val="24"/>
          <w:szCs w:val="24"/>
        </w:rPr>
        <w:tab/>
        <w:t>Um dos principais recursos da análise multidimensional, segundo Rob (2011), é a sua capacidade de focar em “fatias” específicas dos cubo. Em termos, multidimensionais, essa capacidade do cubo em executar uma análise mais detalhada é conhecida com detalhamento. A Figura 2.9 ilustra esse conceito. Observando-se a Figura 2.9, ver-se que cada corte através do cubo produz uma fatia. A interseção de fatias produz pequenos cubos de dados.</w:t>
      </w:r>
    </w:p>
    <w:p w14:paraId="2952F9C8" w14:textId="77777777" w:rsidR="007B7870" w:rsidRDefault="007B7870" w:rsidP="007B7870">
      <w:pPr>
        <w:jc w:val="both"/>
        <w:rPr>
          <w:rFonts w:ascii="Arial" w:hAnsi="Arial" w:cs="Arial"/>
          <w:sz w:val="24"/>
          <w:szCs w:val="24"/>
        </w:rPr>
      </w:pPr>
      <w:r w:rsidRPr="00B11DD0">
        <w:rPr>
          <w:rFonts w:ascii="Arial" w:hAnsi="Arial" w:cs="Arial"/>
          <w:b/>
          <w:sz w:val="24"/>
          <w:szCs w:val="24"/>
        </w:rPr>
        <w:t>Figura 2.9</w:t>
      </w:r>
      <w:r>
        <w:rPr>
          <w:rFonts w:ascii="Arial" w:hAnsi="Arial" w:cs="Arial"/>
          <w:sz w:val="24"/>
          <w:szCs w:val="24"/>
        </w:rPr>
        <w:t xml:space="preserve"> </w:t>
      </w:r>
      <w:r w:rsidRPr="00B11DD0">
        <w:rPr>
          <w:rFonts w:ascii="Arial" w:hAnsi="Arial" w:cs="Arial"/>
          <w:b/>
          <w:sz w:val="24"/>
          <w:szCs w:val="24"/>
        </w:rPr>
        <w:t>Visão de detalhamento de vendas</w:t>
      </w:r>
      <w:r>
        <w:rPr>
          <w:rFonts w:ascii="Arial" w:hAnsi="Arial" w:cs="Arial"/>
          <w:sz w:val="24"/>
          <w:szCs w:val="24"/>
        </w:rPr>
        <w:t>.</w:t>
      </w:r>
      <w:r w:rsidRPr="002F07AA">
        <w:rPr>
          <w:rFonts w:ascii="Arial" w:hAnsi="Arial" w:cs="Arial"/>
          <w:b/>
          <w:sz w:val="24"/>
          <w:szCs w:val="24"/>
        </w:rPr>
        <w:t xml:space="preserve"> </w:t>
      </w:r>
      <w:r w:rsidRPr="0097757F">
        <w:rPr>
          <w:rFonts w:ascii="Arial" w:hAnsi="Arial" w:cs="Arial"/>
          <w:b/>
          <w:sz w:val="24"/>
          <w:szCs w:val="24"/>
        </w:rPr>
        <w:t>Fonte</w:t>
      </w:r>
      <w:r>
        <w:rPr>
          <w:rFonts w:ascii="Arial" w:hAnsi="Arial" w:cs="Arial"/>
          <w:sz w:val="24"/>
          <w:szCs w:val="24"/>
        </w:rPr>
        <w:t xml:space="preserve">: </w:t>
      </w:r>
      <w:r w:rsidR="00ED47C5" w:rsidRPr="00D07580">
        <w:rPr>
          <w:rFonts w:ascii="Arial" w:hAnsi="Arial" w:cs="Arial"/>
          <w:sz w:val="24"/>
          <w:szCs w:val="24"/>
        </w:rPr>
        <w:t xml:space="preserve">Rob, Peter; Coronel, Carlos. </w:t>
      </w:r>
      <w:r w:rsidR="00ED47C5" w:rsidRPr="00587BE5">
        <w:rPr>
          <w:rFonts w:ascii="Arial" w:hAnsi="Arial" w:cs="Arial"/>
          <w:sz w:val="24"/>
          <w:szCs w:val="24"/>
          <w:lang w:val="en-US"/>
        </w:rPr>
        <w:t xml:space="preserve">Database Systems: Design, Implementation, and Management by Peter Rob and Carlos Coronel 8th Edtion. </w:t>
      </w:r>
      <w:r w:rsidR="00ED47C5" w:rsidRPr="00D07580">
        <w:rPr>
          <w:rFonts w:ascii="Arial" w:hAnsi="Arial" w:cs="Arial"/>
          <w:sz w:val="24"/>
          <w:szCs w:val="24"/>
        </w:rPr>
        <w:t xml:space="preserve">Thomson </w:t>
      </w:r>
      <w:proofErr w:type="spellStart"/>
      <w:r w:rsidR="00ED47C5" w:rsidRPr="00D07580">
        <w:rPr>
          <w:rFonts w:ascii="Arial" w:hAnsi="Arial" w:cs="Arial"/>
          <w:sz w:val="24"/>
          <w:szCs w:val="24"/>
        </w:rPr>
        <w:t>Place</w:t>
      </w:r>
      <w:proofErr w:type="spellEnd"/>
      <w:r w:rsidR="00ED47C5" w:rsidRPr="00D07580">
        <w:rPr>
          <w:rFonts w:ascii="Arial" w:hAnsi="Arial" w:cs="Arial"/>
          <w:sz w:val="24"/>
          <w:szCs w:val="24"/>
        </w:rPr>
        <w:t>, Boston, Massachusetts, 2009.</w:t>
      </w:r>
    </w:p>
    <w:p w14:paraId="2952F9C9" w14:textId="77777777" w:rsidR="00ED47C5" w:rsidRDefault="00497F18" w:rsidP="007B7870">
      <w:pPr>
        <w:jc w:val="both"/>
        <w:rPr>
          <w:rFonts w:ascii="Arial" w:hAnsi="Arial" w:cs="Arial"/>
          <w:sz w:val="24"/>
          <w:szCs w:val="24"/>
        </w:rPr>
      </w:pPr>
      <w:r w:rsidRPr="00497F18">
        <w:rPr>
          <w:rFonts w:ascii="Arial" w:hAnsi="Arial" w:cs="Arial"/>
          <w:noProof/>
          <w:sz w:val="24"/>
          <w:szCs w:val="24"/>
          <w:lang w:eastAsia="pt-BR"/>
        </w:rPr>
        <mc:AlternateContent>
          <mc:Choice Requires="wps">
            <w:drawing>
              <wp:anchor distT="45720" distB="45720" distL="114300" distR="114300" simplePos="0" relativeHeight="251677696" behindDoc="0" locked="0" layoutInCell="1" allowOverlap="1" wp14:anchorId="2952FA2A" wp14:editId="2952FA2B">
                <wp:simplePos x="0" y="0"/>
                <wp:positionH relativeFrom="column">
                  <wp:posOffset>577215</wp:posOffset>
                </wp:positionH>
                <wp:positionV relativeFrom="paragraph">
                  <wp:posOffset>179705</wp:posOffset>
                </wp:positionV>
                <wp:extent cx="3981450" cy="2695575"/>
                <wp:effectExtent l="0" t="0" r="0" b="9525"/>
                <wp:wrapSquare wrapText="bothSides"/>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2695575"/>
                        </a:xfrm>
                        <a:prstGeom prst="rect">
                          <a:avLst/>
                        </a:prstGeom>
                        <a:solidFill>
                          <a:srgbClr val="FFFFFF"/>
                        </a:solidFill>
                        <a:ln w="9525">
                          <a:noFill/>
                          <a:miter lim="800000"/>
                          <a:headEnd/>
                          <a:tailEnd/>
                        </a:ln>
                      </wps:spPr>
                      <wps:txbx>
                        <w:txbxContent>
                          <w:p w14:paraId="2952FA40" w14:textId="77777777" w:rsidR="00497F18" w:rsidRDefault="00497F18">
                            <w:r>
                              <w:rPr>
                                <w:noProof/>
                                <w:lang w:eastAsia="pt-BR"/>
                              </w:rPr>
                              <w:drawing>
                                <wp:inline distT="0" distB="0" distL="0" distR="0" wp14:anchorId="2952FA54" wp14:editId="2952FA55">
                                  <wp:extent cx="3781425" cy="26003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26003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5.45pt;margin-top:14.15pt;width:313.5pt;height:212.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4PKQIAACoEAAAOAAAAZHJzL2Uyb0RvYy54bWysU9tu2zAMfR+wfxD0vjjx4jYx4hRdugwD&#10;ugvQ7gNoSY6FyaInKbG7rx+lpGm2vQ3zg0Ca5NHhIbW6GTvDDsp5jbbis8mUM2UFSm13Ff/2uH2z&#10;4MwHsBIMWlXxJ+X5zfr1q9XQlyrHFo1UjhGI9eXQV7wNoS+zzItWdeAn2CtLwQZdB4Fct8ukg4HQ&#10;O5Pl0+lVNqCTvUOhvKe/d8cgXyf8plEifGkarwIzFSduIZ0unXU8s/UKyp2DvtXiRAP+gUUH2tKl&#10;Z6g7CMD2Tv8F1Wnh0GMTJgK7DJtGC5V6oG5m0z+6eWihV6kXEsf3Z5n8/4MVnw9fHdOSZldwZqGj&#10;GW1Aj8CkYo9qDMjyKNLQ+5JyH3rKDuM7HKkgNez7exTfPbO4acHu1K1zOLQKJJGcxcrsovSI4yNI&#10;PXxCSZfBPmACGhvXRQVJE0boNKyn84CIBxP08+1yMZsXFBIUy6+WRXFdpDugfC7vnQ8fFHYsGhV3&#10;tAEJHg73PkQ6UD6nxNs8Gi232pjkuF29MY4dgLZlm74T+m9pxrKh4ssiLxKyxVifFqnTgbbZ6K7i&#10;i2n8YjmUUY73ViY7gDZHm5gYe9InSnIUJ4z1mOaxjLVRuxrlEwnm8Li89NjIaNH95Gygxa24/7EH&#10;pzgzHy2JvpzN53HTkzMvrnNy3GWkvoyAFQRV8cDZ0dyE9DoibYu3NJxGJ9lemJwo00ImNU+PJ278&#10;pZ+yXp74+hcAAAD//wMAUEsDBBQABgAIAAAAIQBGUT6n3gAAAAkBAAAPAAAAZHJzL2Rvd25yZXYu&#10;eG1sTI/NTsMwEITvSLyDtUhcEHUa2uan2VSABOLa0gdwYjeJGq+j2G3St2c5wXF2RjPfFrvZ9uJq&#10;Rt85QlguIhCGaqc7ahCO3x/PKQgfFGnVOzIIN+NhV97fFSrXbqK9uR5CI7iEfK4Q2hCGXEpft8Yq&#10;v3CDIfZObrQqsBwbqUc1cbntZRxFG2lVR7zQqsG8t6Y+Hy4W4fQ1Pa2zqfoMx2S/2rypLqncDfHx&#10;YX7dgghmDn9h+MVndCiZqXIX0l70CFmUcRIhTl9AsJ8sEz5UCKt1nIIsC/n/g/IHAAD//wMAUEsB&#10;Ai0AFAAGAAgAAAAhALaDOJL+AAAA4QEAABMAAAAAAAAAAAAAAAAAAAAAAFtDb250ZW50X1R5cGVz&#10;XS54bWxQSwECLQAUAAYACAAAACEAOP0h/9YAAACUAQAACwAAAAAAAAAAAAAAAAAvAQAAX3JlbHMv&#10;LnJlbHNQSwECLQAUAAYACAAAACEA+bXeDykCAAAqBAAADgAAAAAAAAAAAAAAAAAuAgAAZHJzL2Uy&#10;b0RvYy54bWxQSwECLQAUAAYACAAAACEARlE+p94AAAAJAQAADwAAAAAAAAAAAAAAAACDBAAAZHJz&#10;L2Rvd25yZXYueG1sUEsFBgAAAAAEAAQA8wAAAI4FAAAAAA==&#10;" stroked="f">
                <v:textbox>
                  <w:txbxContent>
                    <w:p w:rsidR="00497F18" w:rsidRDefault="00497F18">
                      <w:r>
                        <w:rPr>
                          <w:noProof/>
                          <w:lang w:eastAsia="pt-BR"/>
                        </w:rPr>
                        <w:drawing>
                          <wp:inline distT="0" distB="0" distL="0" distR="0" wp14:anchorId="150ECFF9" wp14:editId="791DEE0B">
                            <wp:extent cx="3781425" cy="26003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2600325"/>
                                    </a:xfrm>
                                    <a:prstGeom prst="rect">
                                      <a:avLst/>
                                    </a:prstGeom>
                                  </pic:spPr>
                                </pic:pic>
                              </a:graphicData>
                            </a:graphic>
                          </wp:inline>
                        </w:drawing>
                      </w:r>
                    </w:p>
                  </w:txbxContent>
                </v:textbox>
                <w10:wrap type="square"/>
              </v:shape>
            </w:pict>
          </mc:Fallback>
        </mc:AlternateContent>
      </w:r>
    </w:p>
    <w:p w14:paraId="2952F9CA" w14:textId="77777777" w:rsidR="00ED47C5" w:rsidRDefault="00ED47C5" w:rsidP="007B7870">
      <w:pPr>
        <w:jc w:val="both"/>
        <w:rPr>
          <w:rFonts w:ascii="Arial" w:hAnsi="Arial" w:cs="Arial"/>
          <w:sz w:val="24"/>
          <w:szCs w:val="24"/>
        </w:rPr>
      </w:pPr>
    </w:p>
    <w:p w14:paraId="2952F9CB" w14:textId="77777777" w:rsidR="00ED47C5" w:rsidRDefault="00ED47C5" w:rsidP="007B7870">
      <w:pPr>
        <w:jc w:val="both"/>
        <w:rPr>
          <w:rFonts w:ascii="Arial" w:hAnsi="Arial" w:cs="Arial"/>
          <w:sz w:val="24"/>
          <w:szCs w:val="24"/>
        </w:rPr>
      </w:pPr>
    </w:p>
    <w:p w14:paraId="2952F9CC" w14:textId="77777777" w:rsidR="00ED47C5" w:rsidRDefault="00ED47C5" w:rsidP="007B7870">
      <w:pPr>
        <w:jc w:val="both"/>
        <w:rPr>
          <w:rFonts w:ascii="Arial" w:hAnsi="Arial" w:cs="Arial"/>
          <w:sz w:val="24"/>
          <w:szCs w:val="24"/>
        </w:rPr>
      </w:pPr>
    </w:p>
    <w:p w14:paraId="2952F9CD" w14:textId="77777777" w:rsidR="00ED47C5" w:rsidRDefault="00ED47C5" w:rsidP="007B7870">
      <w:pPr>
        <w:jc w:val="both"/>
        <w:rPr>
          <w:rFonts w:ascii="Arial" w:hAnsi="Arial" w:cs="Arial"/>
          <w:sz w:val="24"/>
          <w:szCs w:val="24"/>
        </w:rPr>
      </w:pPr>
    </w:p>
    <w:p w14:paraId="2952F9CE" w14:textId="77777777" w:rsidR="00ED47C5" w:rsidRDefault="00ED47C5" w:rsidP="007B7870">
      <w:pPr>
        <w:jc w:val="both"/>
        <w:rPr>
          <w:rFonts w:ascii="Arial" w:hAnsi="Arial" w:cs="Arial"/>
          <w:sz w:val="24"/>
          <w:szCs w:val="24"/>
        </w:rPr>
      </w:pPr>
    </w:p>
    <w:p w14:paraId="2952F9CF" w14:textId="77777777" w:rsidR="00ED47C5" w:rsidRDefault="00ED47C5" w:rsidP="007B7870">
      <w:pPr>
        <w:jc w:val="both"/>
        <w:rPr>
          <w:rFonts w:ascii="Arial" w:hAnsi="Arial" w:cs="Arial"/>
          <w:sz w:val="24"/>
          <w:szCs w:val="24"/>
        </w:rPr>
      </w:pPr>
    </w:p>
    <w:p w14:paraId="2952F9D0" w14:textId="77777777" w:rsidR="00ED47C5" w:rsidRDefault="00ED47C5" w:rsidP="007B7870">
      <w:pPr>
        <w:jc w:val="both"/>
        <w:rPr>
          <w:rFonts w:ascii="Arial" w:hAnsi="Arial" w:cs="Arial"/>
          <w:sz w:val="24"/>
          <w:szCs w:val="24"/>
        </w:rPr>
      </w:pPr>
    </w:p>
    <w:p w14:paraId="2952F9D1" w14:textId="77777777" w:rsidR="00ED47C5" w:rsidRDefault="00ED47C5" w:rsidP="007B7870">
      <w:pPr>
        <w:jc w:val="both"/>
        <w:rPr>
          <w:rFonts w:ascii="Arial" w:hAnsi="Arial" w:cs="Arial"/>
          <w:sz w:val="24"/>
          <w:szCs w:val="24"/>
        </w:rPr>
      </w:pPr>
    </w:p>
    <w:p w14:paraId="2952F9D2" w14:textId="77777777" w:rsidR="00ED47C5" w:rsidRDefault="00ED47C5" w:rsidP="007B7870">
      <w:pPr>
        <w:jc w:val="both"/>
        <w:rPr>
          <w:rFonts w:ascii="Arial" w:hAnsi="Arial" w:cs="Arial"/>
          <w:sz w:val="24"/>
          <w:szCs w:val="24"/>
        </w:rPr>
      </w:pPr>
    </w:p>
    <w:p w14:paraId="2952F9D3" w14:textId="77777777" w:rsidR="00ED47C5" w:rsidRDefault="00ED47C5" w:rsidP="007B7870">
      <w:pPr>
        <w:jc w:val="both"/>
        <w:rPr>
          <w:rFonts w:ascii="Arial" w:hAnsi="Arial" w:cs="Arial"/>
          <w:sz w:val="24"/>
          <w:szCs w:val="24"/>
        </w:rPr>
      </w:pPr>
    </w:p>
    <w:p w14:paraId="2952F9D4" w14:textId="77777777" w:rsidR="007B7870" w:rsidRPr="00B11DD0" w:rsidRDefault="0096502F" w:rsidP="007B7870">
      <w:pPr>
        <w:jc w:val="both"/>
        <w:rPr>
          <w:rFonts w:ascii="Arial" w:hAnsi="Arial" w:cs="Arial"/>
          <w:b/>
          <w:sz w:val="24"/>
          <w:szCs w:val="24"/>
        </w:rPr>
      </w:pPr>
      <w:r>
        <w:rPr>
          <w:rFonts w:ascii="Arial" w:hAnsi="Arial" w:cs="Arial"/>
          <w:b/>
          <w:sz w:val="24"/>
          <w:szCs w:val="24"/>
        </w:rPr>
        <w:t>2.4</w:t>
      </w:r>
      <w:r w:rsidR="007B7870">
        <w:rPr>
          <w:rFonts w:ascii="Arial" w:hAnsi="Arial" w:cs="Arial"/>
          <w:b/>
          <w:sz w:val="24"/>
          <w:szCs w:val="24"/>
        </w:rPr>
        <w:t>.1.5</w:t>
      </w:r>
      <w:r w:rsidR="007B7870" w:rsidRPr="00B11DD0">
        <w:rPr>
          <w:rFonts w:ascii="Arial" w:hAnsi="Arial" w:cs="Arial"/>
          <w:b/>
          <w:sz w:val="24"/>
          <w:szCs w:val="24"/>
        </w:rPr>
        <w:t xml:space="preserve"> Hierarquias de Atributos</w:t>
      </w:r>
    </w:p>
    <w:p w14:paraId="2952F9D5" w14:textId="77777777" w:rsidR="007B7870" w:rsidRDefault="007B7870" w:rsidP="007B7870">
      <w:pPr>
        <w:jc w:val="both"/>
        <w:rPr>
          <w:rFonts w:ascii="Arial" w:hAnsi="Arial" w:cs="Arial"/>
          <w:sz w:val="24"/>
          <w:szCs w:val="24"/>
        </w:rPr>
      </w:pPr>
      <w:r>
        <w:rPr>
          <w:rFonts w:ascii="Arial" w:hAnsi="Arial" w:cs="Arial"/>
          <w:sz w:val="24"/>
          <w:szCs w:val="24"/>
        </w:rPr>
        <w:tab/>
        <w:t xml:space="preserve">De acordo com </w:t>
      </w:r>
      <w:proofErr w:type="spellStart"/>
      <w:r>
        <w:rPr>
          <w:rFonts w:ascii="Arial" w:hAnsi="Arial" w:cs="Arial"/>
          <w:sz w:val="24"/>
          <w:szCs w:val="24"/>
        </w:rPr>
        <w:t>Kimball</w:t>
      </w:r>
      <w:proofErr w:type="spellEnd"/>
      <w:r>
        <w:rPr>
          <w:rFonts w:ascii="Arial" w:hAnsi="Arial" w:cs="Arial"/>
          <w:sz w:val="24"/>
          <w:szCs w:val="24"/>
        </w:rPr>
        <w:t xml:space="preserve"> (2002), os atributos no interior de dimensões podem ser ordenados em hierarquias bem definidas. A hierarquia de atributos fornecem uma organização vertical utilizada para duas finalidades principais: agregação e análise de dados por </w:t>
      </w:r>
      <w:proofErr w:type="spellStart"/>
      <w:r w:rsidRPr="000677D7">
        <w:rPr>
          <w:rFonts w:ascii="Arial" w:hAnsi="Arial" w:cs="Arial"/>
          <w:b/>
          <w:i/>
          <w:sz w:val="24"/>
          <w:szCs w:val="24"/>
        </w:rPr>
        <w:t>drill</w:t>
      </w:r>
      <w:proofErr w:type="spellEnd"/>
      <w:r w:rsidRPr="000677D7">
        <w:rPr>
          <w:rFonts w:ascii="Arial" w:hAnsi="Arial" w:cs="Arial"/>
          <w:b/>
          <w:i/>
          <w:sz w:val="24"/>
          <w:szCs w:val="24"/>
        </w:rPr>
        <w:t xml:space="preserve"> </w:t>
      </w:r>
      <w:proofErr w:type="spellStart"/>
      <w:r w:rsidRPr="000677D7">
        <w:rPr>
          <w:rFonts w:ascii="Arial" w:hAnsi="Arial" w:cs="Arial"/>
          <w:b/>
          <w:i/>
          <w:sz w:val="24"/>
          <w:szCs w:val="24"/>
        </w:rPr>
        <w:t>down</w:t>
      </w:r>
      <w:proofErr w:type="spellEnd"/>
      <w:r>
        <w:rPr>
          <w:rFonts w:ascii="Arial" w:hAnsi="Arial" w:cs="Arial"/>
          <w:sz w:val="24"/>
          <w:szCs w:val="24"/>
        </w:rPr>
        <w:t xml:space="preserve"> e </w:t>
      </w:r>
      <w:proofErr w:type="spellStart"/>
      <w:r w:rsidRPr="000677D7">
        <w:rPr>
          <w:rFonts w:ascii="Arial" w:hAnsi="Arial" w:cs="Arial"/>
          <w:b/>
          <w:i/>
          <w:sz w:val="24"/>
          <w:szCs w:val="24"/>
        </w:rPr>
        <w:t>roll</w:t>
      </w:r>
      <w:proofErr w:type="spellEnd"/>
      <w:r w:rsidRPr="000677D7">
        <w:rPr>
          <w:rFonts w:ascii="Arial" w:hAnsi="Arial" w:cs="Arial"/>
          <w:b/>
          <w:i/>
          <w:sz w:val="24"/>
          <w:szCs w:val="24"/>
        </w:rPr>
        <w:t xml:space="preserve"> </w:t>
      </w:r>
      <w:proofErr w:type="spellStart"/>
      <w:r w:rsidRPr="000677D7">
        <w:rPr>
          <w:rFonts w:ascii="Arial" w:hAnsi="Arial" w:cs="Arial"/>
          <w:b/>
          <w:i/>
          <w:sz w:val="24"/>
          <w:szCs w:val="24"/>
        </w:rPr>
        <w:t>up</w:t>
      </w:r>
      <w:proofErr w:type="spellEnd"/>
      <w:r>
        <w:rPr>
          <w:rFonts w:ascii="Arial" w:hAnsi="Arial" w:cs="Arial"/>
          <w:sz w:val="24"/>
          <w:szCs w:val="24"/>
        </w:rPr>
        <w:t>. A Figura 2.10 ilustra como os atributos da dimensão de localização podem ser organizados em uma hierarquia por região, estado, cidade e loja.</w:t>
      </w:r>
    </w:p>
    <w:p w14:paraId="2952F9D6" w14:textId="77777777" w:rsidR="007B7870" w:rsidRDefault="007B7870" w:rsidP="007B7870">
      <w:pPr>
        <w:jc w:val="both"/>
        <w:rPr>
          <w:rFonts w:ascii="Arial" w:hAnsi="Arial" w:cs="Arial"/>
          <w:sz w:val="24"/>
          <w:szCs w:val="24"/>
        </w:rPr>
      </w:pPr>
    </w:p>
    <w:p w14:paraId="2952F9D7" w14:textId="77777777" w:rsidR="00096078" w:rsidRDefault="00096078" w:rsidP="007B7870">
      <w:pPr>
        <w:jc w:val="both"/>
        <w:rPr>
          <w:rFonts w:ascii="Arial" w:hAnsi="Arial" w:cs="Arial"/>
          <w:b/>
          <w:sz w:val="24"/>
          <w:szCs w:val="24"/>
        </w:rPr>
      </w:pPr>
    </w:p>
    <w:p w14:paraId="2952F9D8" w14:textId="77777777" w:rsidR="00096078" w:rsidRDefault="007B7870" w:rsidP="007B7870">
      <w:pPr>
        <w:jc w:val="both"/>
        <w:rPr>
          <w:rFonts w:ascii="Arial" w:hAnsi="Arial" w:cs="Arial"/>
          <w:sz w:val="24"/>
          <w:szCs w:val="24"/>
        </w:rPr>
      </w:pPr>
      <w:r w:rsidRPr="00662436">
        <w:rPr>
          <w:rFonts w:ascii="Arial" w:hAnsi="Arial" w:cs="Arial"/>
          <w:b/>
          <w:sz w:val="24"/>
          <w:szCs w:val="24"/>
        </w:rPr>
        <w:lastRenderedPageBreak/>
        <w:t>Figura 2.10</w:t>
      </w:r>
      <w:r>
        <w:rPr>
          <w:rFonts w:ascii="Arial" w:hAnsi="Arial" w:cs="Arial"/>
          <w:sz w:val="24"/>
          <w:szCs w:val="24"/>
        </w:rPr>
        <w:t xml:space="preserve"> </w:t>
      </w:r>
      <w:r w:rsidRPr="00270FB8">
        <w:rPr>
          <w:rFonts w:ascii="Arial" w:hAnsi="Arial" w:cs="Arial"/>
          <w:sz w:val="24"/>
          <w:szCs w:val="24"/>
        </w:rPr>
        <w:t>Hierarquia de atributo de localização</w:t>
      </w:r>
      <w:r>
        <w:rPr>
          <w:rFonts w:ascii="Arial" w:hAnsi="Arial" w:cs="Arial"/>
          <w:sz w:val="24"/>
          <w:szCs w:val="24"/>
        </w:rPr>
        <w:t xml:space="preserve">. </w:t>
      </w:r>
      <w:r w:rsidRPr="0097757F">
        <w:rPr>
          <w:rFonts w:ascii="Arial" w:hAnsi="Arial" w:cs="Arial"/>
          <w:b/>
          <w:sz w:val="24"/>
          <w:szCs w:val="24"/>
        </w:rPr>
        <w:t>Fonte</w:t>
      </w:r>
      <w:r>
        <w:rPr>
          <w:rFonts w:ascii="Arial" w:hAnsi="Arial" w:cs="Arial"/>
          <w:sz w:val="24"/>
          <w:szCs w:val="24"/>
        </w:rPr>
        <w:t>:</w:t>
      </w:r>
      <w:r w:rsidR="00096078" w:rsidRPr="00096078">
        <w:rPr>
          <w:rFonts w:ascii="Arial" w:hAnsi="Arial" w:cs="Arial"/>
          <w:sz w:val="24"/>
          <w:szCs w:val="24"/>
        </w:rPr>
        <w:t xml:space="preserve"> </w:t>
      </w:r>
      <w:r w:rsidR="00096078" w:rsidRPr="00D07580">
        <w:rPr>
          <w:rFonts w:ascii="Arial" w:hAnsi="Arial" w:cs="Arial"/>
          <w:sz w:val="24"/>
          <w:szCs w:val="24"/>
        </w:rPr>
        <w:t xml:space="preserve">Rob, Peter; Coronel, Carlos. </w:t>
      </w:r>
      <w:r w:rsidR="00096078" w:rsidRPr="00587BE5">
        <w:rPr>
          <w:rFonts w:ascii="Arial" w:hAnsi="Arial" w:cs="Arial"/>
          <w:sz w:val="24"/>
          <w:szCs w:val="24"/>
          <w:lang w:val="en-US"/>
        </w:rPr>
        <w:t xml:space="preserve">Database Systems: Design, Implementation, and Management by Peter Rob and Carlos Coronel 8th Edtion. </w:t>
      </w:r>
      <w:r w:rsidR="00096078" w:rsidRPr="00D07580">
        <w:rPr>
          <w:rFonts w:ascii="Arial" w:hAnsi="Arial" w:cs="Arial"/>
          <w:sz w:val="24"/>
          <w:szCs w:val="24"/>
        </w:rPr>
        <w:t xml:space="preserve">Thomson </w:t>
      </w:r>
      <w:proofErr w:type="spellStart"/>
      <w:r w:rsidR="00096078" w:rsidRPr="00D07580">
        <w:rPr>
          <w:rFonts w:ascii="Arial" w:hAnsi="Arial" w:cs="Arial"/>
          <w:sz w:val="24"/>
          <w:szCs w:val="24"/>
        </w:rPr>
        <w:t>Place</w:t>
      </w:r>
      <w:proofErr w:type="spellEnd"/>
      <w:r w:rsidR="00096078" w:rsidRPr="00D07580">
        <w:rPr>
          <w:rFonts w:ascii="Arial" w:hAnsi="Arial" w:cs="Arial"/>
          <w:sz w:val="24"/>
          <w:szCs w:val="24"/>
        </w:rPr>
        <w:t>, Boston, Massachusetts, 2009.</w:t>
      </w:r>
      <w:r>
        <w:rPr>
          <w:rFonts w:ascii="Arial" w:hAnsi="Arial" w:cs="Arial"/>
          <w:sz w:val="24"/>
          <w:szCs w:val="24"/>
        </w:rPr>
        <w:tab/>
      </w:r>
    </w:p>
    <w:p w14:paraId="2952F9D9" w14:textId="77777777" w:rsidR="00096078" w:rsidRDefault="00270FB8" w:rsidP="007B7870">
      <w:pPr>
        <w:jc w:val="both"/>
        <w:rPr>
          <w:rFonts w:ascii="Arial" w:hAnsi="Arial" w:cs="Arial"/>
          <w:sz w:val="24"/>
          <w:szCs w:val="24"/>
        </w:rPr>
      </w:pPr>
      <w:r w:rsidRPr="00270FB8">
        <w:rPr>
          <w:rFonts w:ascii="Arial" w:hAnsi="Arial" w:cs="Arial"/>
          <w:noProof/>
          <w:sz w:val="24"/>
          <w:szCs w:val="24"/>
          <w:lang w:eastAsia="pt-BR"/>
        </w:rPr>
        <mc:AlternateContent>
          <mc:Choice Requires="wps">
            <w:drawing>
              <wp:anchor distT="45720" distB="45720" distL="114300" distR="114300" simplePos="0" relativeHeight="251679744" behindDoc="0" locked="0" layoutInCell="1" allowOverlap="1" wp14:anchorId="2952FA2C" wp14:editId="2952FA2D">
                <wp:simplePos x="0" y="0"/>
                <wp:positionH relativeFrom="column">
                  <wp:posOffset>1062990</wp:posOffset>
                </wp:positionH>
                <wp:positionV relativeFrom="paragraph">
                  <wp:posOffset>185420</wp:posOffset>
                </wp:positionV>
                <wp:extent cx="2990850" cy="2924175"/>
                <wp:effectExtent l="0" t="0" r="0" b="9525"/>
                <wp:wrapSquare wrapText="bothSides"/>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2924175"/>
                        </a:xfrm>
                        <a:prstGeom prst="rect">
                          <a:avLst/>
                        </a:prstGeom>
                        <a:solidFill>
                          <a:srgbClr val="FFFFFF"/>
                        </a:solidFill>
                        <a:ln w="9525">
                          <a:noFill/>
                          <a:miter lim="800000"/>
                          <a:headEnd/>
                          <a:tailEnd/>
                        </a:ln>
                      </wps:spPr>
                      <wps:txbx>
                        <w:txbxContent>
                          <w:p w14:paraId="2952FA41" w14:textId="77777777" w:rsidR="00270FB8" w:rsidRDefault="00270FB8">
                            <w:r>
                              <w:rPr>
                                <w:noProof/>
                                <w:lang w:eastAsia="pt-BR"/>
                              </w:rPr>
                              <w:drawing>
                                <wp:inline distT="0" distB="0" distL="0" distR="0" wp14:anchorId="2952FA56" wp14:editId="2952FA57">
                                  <wp:extent cx="2838450" cy="2819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450" cy="28194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83.7pt;margin-top:14.6pt;width:235.5pt;height:230.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53JwIAACsEAAAOAAAAZHJzL2Uyb0RvYy54bWysU9tu2zAMfR+wfxD0vtgxkqUx4hRdugwD&#10;ugvQ7gMYSY6FyaInKbGzrx8lp2m2vQ3zg0Ca5NHhIbW6HVrDjsp5jbbi00nOmbICpbb7in972r65&#10;4cwHsBIMWlXxk/L8dv361arvSlVgg0YqxwjE+rLvKt6E0JVZ5kWjWvAT7JSlYI2uhUCu22fSQU/o&#10;rcmKPH+b9ehk51Ao7+nv/Rjk64Rf10qEL3XtVWCm4sQtpNOlcxfPbL2Ccu+ga7Q404B/YNGCtnTp&#10;BeoeArCD039BtVo49FiHicA2w7rWQqUeqJtp/kc3jw10KvVC4vjuIpP/f7Di8/GrY1rS7BacWWhp&#10;RhvQAzCp2JMaArIiitR3vqTcx46yw/AOBypIDfvuAcV3zyxuGrB7decc9o0CSSSnsTK7Kh1xfATZ&#10;9Z9Q0mVwCJiAhtq1UUHShBE6Det0GRDxYIJ+FstlfjOnkKBYsSxm08U83QHlc3nnfPigsGXRqLij&#10;DUjwcHzwIdKB8jkl3ubRaLnVxiTH7Xcb49gRaFu26Tuj/5ZmLOsrvpwX84RsMdanRWp1oG02uq34&#10;TR6/WA5llOO9lckOoM1oExNjz/pESUZxwrAbxnmk4ijeDuWJFHM4bi+9NjIadD8562lzK+5/HMAp&#10;zsxHS6ovp7NZXPXkzOaLghx3HdldR8AKgqp44Gw0NyE9j8jb4h1Np9ZJtxcmZ860kUnO8+uJK3/t&#10;p6yXN77+BQAA//8DAFBLAwQUAAYACAAAACEAVs6yN90AAAAKAQAADwAAAGRycy9kb3ducmV2Lnht&#10;bEyPy07DMBBF90j8gzVIbBB1CCEv4lSABGLb0g+YxNMkIraj2G3Sv2dYwfLOHN05U21XM4ozzX5w&#10;VsHDJgJBtnV6sJ2Cw9f7fQ7CB7QaR2dJwYU8bOvrqwpL7Ra7o/M+dIJLrC9RQR/CVErp254M+o2b&#10;yPLu6GaDgePcST3jwuVmlHEUpdLgYPlCjxO99dR+709GwfFzuXsqluYjHLJdkr7ikDXuotTtzfry&#10;DCLQGv5g+NVndajZqXEnq70YOadZwqiCuIhBMJA+5jxoFCR5kYGsK/n/hfoHAAD//wMAUEsBAi0A&#10;FAAGAAgAAAAhALaDOJL+AAAA4QEAABMAAAAAAAAAAAAAAAAAAAAAAFtDb250ZW50X1R5cGVzXS54&#10;bWxQSwECLQAUAAYACAAAACEAOP0h/9YAAACUAQAACwAAAAAAAAAAAAAAAAAvAQAAX3JlbHMvLnJl&#10;bHNQSwECLQAUAAYACAAAACEArXdOdycCAAArBAAADgAAAAAAAAAAAAAAAAAuAgAAZHJzL2Uyb0Rv&#10;Yy54bWxQSwECLQAUAAYACAAAACEAVs6yN90AAAAKAQAADwAAAAAAAAAAAAAAAACBBAAAZHJzL2Rv&#10;d25yZXYueG1sUEsFBgAAAAAEAAQA8wAAAIsFAAAAAA==&#10;" stroked="f">
                <v:textbox>
                  <w:txbxContent>
                    <w:p w:rsidR="00270FB8" w:rsidRDefault="00270FB8">
                      <w:r>
                        <w:rPr>
                          <w:noProof/>
                          <w:lang w:eastAsia="pt-BR"/>
                        </w:rPr>
                        <w:drawing>
                          <wp:inline distT="0" distB="0" distL="0" distR="0" wp14:anchorId="10C7A211" wp14:editId="3772BA50">
                            <wp:extent cx="2838450" cy="2819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450" cy="2819400"/>
                                    </a:xfrm>
                                    <a:prstGeom prst="rect">
                                      <a:avLst/>
                                    </a:prstGeom>
                                  </pic:spPr>
                                </pic:pic>
                              </a:graphicData>
                            </a:graphic>
                          </wp:inline>
                        </w:drawing>
                      </w:r>
                    </w:p>
                  </w:txbxContent>
                </v:textbox>
                <w10:wrap type="square"/>
              </v:shape>
            </w:pict>
          </mc:Fallback>
        </mc:AlternateContent>
      </w:r>
    </w:p>
    <w:p w14:paraId="2952F9DA" w14:textId="77777777" w:rsidR="00096078" w:rsidRDefault="00096078" w:rsidP="007B7870">
      <w:pPr>
        <w:jc w:val="both"/>
        <w:rPr>
          <w:rFonts w:ascii="Arial" w:hAnsi="Arial" w:cs="Arial"/>
          <w:sz w:val="24"/>
          <w:szCs w:val="24"/>
        </w:rPr>
      </w:pPr>
    </w:p>
    <w:p w14:paraId="2952F9DB" w14:textId="77777777" w:rsidR="00096078" w:rsidRDefault="00096078" w:rsidP="007B7870">
      <w:pPr>
        <w:jc w:val="both"/>
        <w:rPr>
          <w:rFonts w:ascii="Arial" w:hAnsi="Arial" w:cs="Arial"/>
          <w:sz w:val="24"/>
          <w:szCs w:val="24"/>
        </w:rPr>
      </w:pPr>
    </w:p>
    <w:p w14:paraId="2952F9DC" w14:textId="77777777" w:rsidR="00096078" w:rsidRDefault="00096078" w:rsidP="007B7870">
      <w:pPr>
        <w:jc w:val="both"/>
        <w:rPr>
          <w:rFonts w:ascii="Arial" w:hAnsi="Arial" w:cs="Arial"/>
          <w:sz w:val="24"/>
          <w:szCs w:val="24"/>
        </w:rPr>
      </w:pPr>
    </w:p>
    <w:p w14:paraId="2952F9DD" w14:textId="77777777" w:rsidR="00096078" w:rsidRDefault="00096078" w:rsidP="007B7870">
      <w:pPr>
        <w:jc w:val="both"/>
        <w:rPr>
          <w:rFonts w:ascii="Arial" w:hAnsi="Arial" w:cs="Arial"/>
          <w:sz w:val="24"/>
          <w:szCs w:val="24"/>
        </w:rPr>
      </w:pPr>
    </w:p>
    <w:p w14:paraId="2952F9DE" w14:textId="77777777" w:rsidR="00096078" w:rsidRDefault="00096078" w:rsidP="007B7870">
      <w:pPr>
        <w:jc w:val="both"/>
        <w:rPr>
          <w:rFonts w:ascii="Arial" w:hAnsi="Arial" w:cs="Arial"/>
          <w:sz w:val="24"/>
          <w:szCs w:val="24"/>
        </w:rPr>
      </w:pPr>
    </w:p>
    <w:p w14:paraId="2952F9DF" w14:textId="77777777" w:rsidR="00096078" w:rsidRDefault="00096078" w:rsidP="007B7870">
      <w:pPr>
        <w:jc w:val="both"/>
        <w:rPr>
          <w:rFonts w:ascii="Arial" w:hAnsi="Arial" w:cs="Arial"/>
          <w:sz w:val="24"/>
          <w:szCs w:val="24"/>
        </w:rPr>
      </w:pPr>
    </w:p>
    <w:p w14:paraId="2952F9E0" w14:textId="77777777" w:rsidR="00096078" w:rsidRDefault="00096078" w:rsidP="007B7870">
      <w:pPr>
        <w:jc w:val="both"/>
        <w:rPr>
          <w:rFonts w:ascii="Arial" w:hAnsi="Arial" w:cs="Arial"/>
          <w:sz w:val="24"/>
          <w:szCs w:val="24"/>
        </w:rPr>
      </w:pPr>
    </w:p>
    <w:p w14:paraId="2952F9E1" w14:textId="77777777" w:rsidR="00096078" w:rsidRDefault="00096078" w:rsidP="007B7870">
      <w:pPr>
        <w:jc w:val="both"/>
        <w:rPr>
          <w:rFonts w:ascii="Arial" w:hAnsi="Arial" w:cs="Arial"/>
          <w:sz w:val="24"/>
          <w:szCs w:val="24"/>
        </w:rPr>
      </w:pPr>
    </w:p>
    <w:p w14:paraId="2952F9E2" w14:textId="77777777" w:rsidR="00096078" w:rsidRDefault="00096078" w:rsidP="007B7870">
      <w:pPr>
        <w:jc w:val="both"/>
        <w:rPr>
          <w:rFonts w:ascii="Arial" w:hAnsi="Arial" w:cs="Arial"/>
          <w:sz w:val="24"/>
          <w:szCs w:val="24"/>
        </w:rPr>
      </w:pPr>
    </w:p>
    <w:p w14:paraId="2952F9E3" w14:textId="77777777" w:rsidR="00096078" w:rsidRDefault="00096078" w:rsidP="007B7870">
      <w:pPr>
        <w:jc w:val="both"/>
        <w:rPr>
          <w:rFonts w:ascii="Arial" w:hAnsi="Arial" w:cs="Arial"/>
          <w:sz w:val="24"/>
          <w:szCs w:val="24"/>
        </w:rPr>
      </w:pPr>
    </w:p>
    <w:p w14:paraId="2952F9E4" w14:textId="77777777" w:rsidR="00096078" w:rsidRDefault="00096078" w:rsidP="007B7870">
      <w:pPr>
        <w:jc w:val="both"/>
        <w:rPr>
          <w:rFonts w:ascii="Arial" w:hAnsi="Arial" w:cs="Arial"/>
          <w:sz w:val="24"/>
          <w:szCs w:val="24"/>
        </w:rPr>
      </w:pPr>
    </w:p>
    <w:p w14:paraId="2952F9E5" w14:textId="77777777" w:rsidR="007B7870" w:rsidRDefault="00096078" w:rsidP="007B7870">
      <w:pPr>
        <w:jc w:val="both"/>
        <w:rPr>
          <w:rFonts w:ascii="Arial" w:hAnsi="Arial" w:cs="Arial"/>
          <w:sz w:val="24"/>
          <w:szCs w:val="24"/>
        </w:rPr>
      </w:pPr>
      <w:r>
        <w:rPr>
          <w:rFonts w:ascii="Arial" w:hAnsi="Arial" w:cs="Arial"/>
          <w:sz w:val="24"/>
          <w:szCs w:val="24"/>
        </w:rPr>
        <w:tab/>
      </w:r>
      <w:r w:rsidR="007B7870">
        <w:rPr>
          <w:rFonts w:ascii="Arial" w:hAnsi="Arial" w:cs="Arial"/>
          <w:sz w:val="24"/>
          <w:szCs w:val="24"/>
        </w:rPr>
        <w:t xml:space="preserve">De acordo com Rob (2011), a </w:t>
      </w:r>
      <w:r w:rsidR="00270FB8">
        <w:rPr>
          <w:rFonts w:ascii="Arial" w:hAnsi="Arial" w:cs="Arial"/>
          <w:sz w:val="24"/>
          <w:szCs w:val="24"/>
        </w:rPr>
        <w:t xml:space="preserve">hierarquia de atributos fornece </w:t>
      </w:r>
      <w:r w:rsidR="007B7870">
        <w:rPr>
          <w:rFonts w:ascii="Arial" w:hAnsi="Arial" w:cs="Arial"/>
          <w:sz w:val="24"/>
          <w:szCs w:val="24"/>
        </w:rPr>
        <w:t xml:space="preserve">a possibilidade de executar buscas de </w:t>
      </w:r>
      <w:proofErr w:type="spellStart"/>
      <w:r w:rsidR="007B7870" w:rsidRPr="000677D7">
        <w:rPr>
          <w:rFonts w:ascii="Arial" w:hAnsi="Arial" w:cs="Arial"/>
          <w:i/>
          <w:sz w:val="24"/>
          <w:szCs w:val="24"/>
        </w:rPr>
        <w:t>drill</w:t>
      </w:r>
      <w:proofErr w:type="spellEnd"/>
      <w:r w:rsidR="007B7870" w:rsidRPr="000677D7">
        <w:rPr>
          <w:rFonts w:ascii="Arial" w:hAnsi="Arial" w:cs="Arial"/>
          <w:i/>
          <w:sz w:val="24"/>
          <w:szCs w:val="24"/>
        </w:rPr>
        <w:t xml:space="preserve"> </w:t>
      </w:r>
      <w:proofErr w:type="spellStart"/>
      <w:r w:rsidR="007B7870" w:rsidRPr="000677D7">
        <w:rPr>
          <w:rFonts w:ascii="Arial" w:hAnsi="Arial" w:cs="Arial"/>
          <w:i/>
          <w:sz w:val="24"/>
          <w:szCs w:val="24"/>
        </w:rPr>
        <w:t>down</w:t>
      </w:r>
      <w:proofErr w:type="spellEnd"/>
      <w:r w:rsidR="007B7870">
        <w:rPr>
          <w:rFonts w:ascii="Arial" w:hAnsi="Arial" w:cs="Arial"/>
          <w:sz w:val="24"/>
          <w:szCs w:val="24"/>
        </w:rPr>
        <w:t xml:space="preserve"> e </w:t>
      </w:r>
      <w:proofErr w:type="spellStart"/>
      <w:r w:rsidR="007B7870" w:rsidRPr="000677D7">
        <w:rPr>
          <w:rFonts w:ascii="Arial" w:hAnsi="Arial" w:cs="Arial"/>
          <w:i/>
          <w:sz w:val="24"/>
          <w:szCs w:val="24"/>
        </w:rPr>
        <w:t>roll</w:t>
      </w:r>
      <w:proofErr w:type="spellEnd"/>
      <w:r w:rsidR="007B7870" w:rsidRPr="000677D7">
        <w:rPr>
          <w:rFonts w:ascii="Arial" w:hAnsi="Arial" w:cs="Arial"/>
          <w:i/>
          <w:sz w:val="24"/>
          <w:szCs w:val="24"/>
        </w:rPr>
        <w:t xml:space="preserve"> </w:t>
      </w:r>
      <w:proofErr w:type="spellStart"/>
      <w:r w:rsidR="007B7870" w:rsidRPr="000677D7">
        <w:rPr>
          <w:rFonts w:ascii="Arial" w:hAnsi="Arial" w:cs="Arial"/>
          <w:i/>
          <w:sz w:val="24"/>
          <w:szCs w:val="24"/>
        </w:rPr>
        <w:t>up</w:t>
      </w:r>
      <w:proofErr w:type="spellEnd"/>
      <w:r w:rsidR="007B7870">
        <w:rPr>
          <w:rFonts w:ascii="Arial" w:hAnsi="Arial" w:cs="Arial"/>
          <w:sz w:val="24"/>
          <w:szCs w:val="24"/>
        </w:rPr>
        <w:t xml:space="preserve"> no </w:t>
      </w:r>
      <w:r w:rsidR="007B7870" w:rsidRPr="000677D7">
        <w:rPr>
          <w:rFonts w:ascii="Arial" w:hAnsi="Arial" w:cs="Arial"/>
          <w:i/>
          <w:sz w:val="24"/>
          <w:szCs w:val="24"/>
        </w:rPr>
        <w:t xml:space="preserve">data </w:t>
      </w:r>
      <w:proofErr w:type="spellStart"/>
      <w:r w:rsidR="007B7870" w:rsidRPr="000677D7">
        <w:rPr>
          <w:rFonts w:ascii="Arial" w:hAnsi="Arial" w:cs="Arial"/>
          <w:i/>
          <w:sz w:val="24"/>
          <w:szCs w:val="24"/>
        </w:rPr>
        <w:t>warehouse</w:t>
      </w:r>
      <w:proofErr w:type="spellEnd"/>
      <w:r w:rsidR="007B7870">
        <w:rPr>
          <w:rFonts w:ascii="Arial" w:hAnsi="Arial" w:cs="Arial"/>
          <w:sz w:val="24"/>
          <w:szCs w:val="24"/>
        </w:rPr>
        <w:t>. A Figura 2.11 ilustra um cenário em que o analista de dados estuda fatos de vendas utilizando as dimensões de produto, tempo e localização. Nesse exemplo, a dimensão de produto é estabelecida como “Todos os produtos”, o que significa que o analista de dados verá todos os produtos no eixo y. a dimensão de tempo (eixo x) é estabelecida com “Trimestre”, indicando que os dados estão agregados por trimestre (por exemplo, vendas totais dos produtos A, B e C em T1, T2, T3 e T4). Finalmente, a dimensão de localização é inicialmente estabelecida para “Região”, garantindo, assim, que cada célula contenha as vendas regionais totais de determinado produto em determinado trimestre.</w:t>
      </w:r>
    </w:p>
    <w:p w14:paraId="2952F9E6" w14:textId="77777777" w:rsidR="007B7870" w:rsidRDefault="007B7870" w:rsidP="007B7870">
      <w:pPr>
        <w:jc w:val="both"/>
        <w:rPr>
          <w:rFonts w:ascii="Arial" w:hAnsi="Arial" w:cs="Arial"/>
          <w:sz w:val="24"/>
          <w:szCs w:val="24"/>
        </w:rPr>
      </w:pPr>
      <w:r>
        <w:rPr>
          <w:rFonts w:ascii="Arial" w:hAnsi="Arial" w:cs="Arial"/>
          <w:sz w:val="24"/>
          <w:szCs w:val="24"/>
        </w:rPr>
        <w:tab/>
        <w:t xml:space="preserve">A tabela de fatos é relacionada com cada tabela de dimensões em um relacionamento de “muitos para um” (M:1). Dito de outra forma, várias linhas de fatos se relacionam a cada linha de dimensão. Deve-se ser lembrado que, os fatos e as dimensões são normalmente representadas por tabelas físicas no banco de dados do </w:t>
      </w:r>
      <w:r w:rsidRPr="002F78FC">
        <w:rPr>
          <w:rFonts w:ascii="Arial" w:hAnsi="Arial" w:cs="Arial"/>
          <w:i/>
          <w:sz w:val="24"/>
          <w:szCs w:val="24"/>
        </w:rPr>
        <w:t xml:space="preserve">data </w:t>
      </w:r>
      <w:proofErr w:type="spellStart"/>
      <w:r w:rsidRPr="002F78FC">
        <w:rPr>
          <w:rFonts w:ascii="Arial" w:hAnsi="Arial" w:cs="Arial"/>
          <w:i/>
          <w:sz w:val="24"/>
          <w:szCs w:val="24"/>
        </w:rPr>
        <w:t>warehouse</w:t>
      </w:r>
      <w:proofErr w:type="spellEnd"/>
      <w:r>
        <w:rPr>
          <w:rFonts w:ascii="Arial" w:hAnsi="Arial" w:cs="Arial"/>
          <w:sz w:val="24"/>
          <w:szCs w:val="24"/>
        </w:rPr>
        <w:t>. A Figura 2.12 ilustra os relacionamentos entre as tabelas de fatos de vendas e as tabelas das dimensões de produto, localização e tempo. Além dos mais, foi adicionada uma dimensão de cliente ao modelo, para mostrar como o esquema estrela pode ser expandido facilmente.</w:t>
      </w:r>
    </w:p>
    <w:p w14:paraId="2952F9E7" w14:textId="77777777" w:rsidR="007B7870" w:rsidRDefault="007B7870" w:rsidP="007B7870">
      <w:pPr>
        <w:jc w:val="both"/>
        <w:rPr>
          <w:rFonts w:ascii="Arial" w:hAnsi="Arial" w:cs="Arial"/>
          <w:sz w:val="24"/>
          <w:szCs w:val="24"/>
        </w:rPr>
      </w:pPr>
    </w:p>
    <w:p w14:paraId="2952F9E8" w14:textId="77777777" w:rsidR="00D007B1" w:rsidRDefault="00D007B1" w:rsidP="007B7870">
      <w:pPr>
        <w:jc w:val="both"/>
        <w:rPr>
          <w:rFonts w:ascii="Arial" w:hAnsi="Arial" w:cs="Arial"/>
          <w:b/>
          <w:sz w:val="24"/>
          <w:szCs w:val="24"/>
        </w:rPr>
      </w:pPr>
    </w:p>
    <w:p w14:paraId="2952F9E9" w14:textId="77777777" w:rsidR="00D007B1" w:rsidRDefault="00A1372D" w:rsidP="00D007B1">
      <w:pPr>
        <w:jc w:val="both"/>
        <w:rPr>
          <w:rFonts w:ascii="Arial" w:hAnsi="Arial" w:cs="Arial"/>
          <w:sz w:val="24"/>
          <w:szCs w:val="24"/>
        </w:rPr>
      </w:pPr>
      <w:r w:rsidRPr="00A1372D">
        <w:rPr>
          <w:rFonts w:ascii="Arial" w:hAnsi="Arial" w:cs="Arial"/>
          <w:b/>
          <w:noProof/>
          <w:sz w:val="24"/>
          <w:szCs w:val="24"/>
          <w:lang w:eastAsia="pt-BR"/>
        </w:rPr>
        <w:lastRenderedPageBreak/>
        <mc:AlternateContent>
          <mc:Choice Requires="wps">
            <w:drawing>
              <wp:anchor distT="45720" distB="45720" distL="114300" distR="114300" simplePos="0" relativeHeight="251681792" behindDoc="0" locked="0" layoutInCell="1" allowOverlap="1" wp14:anchorId="2952FA2E" wp14:editId="2952FA2F">
                <wp:simplePos x="0" y="0"/>
                <wp:positionH relativeFrom="margin">
                  <wp:align>right</wp:align>
                </wp:positionH>
                <wp:positionV relativeFrom="paragraph">
                  <wp:posOffset>890905</wp:posOffset>
                </wp:positionV>
                <wp:extent cx="5334000" cy="4086225"/>
                <wp:effectExtent l="0" t="0" r="0" b="9525"/>
                <wp:wrapSquare wrapText="bothSides"/>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086225"/>
                        </a:xfrm>
                        <a:prstGeom prst="rect">
                          <a:avLst/>
                        </a:prstGeom>
                        <a:solidFill>
                          <a:srgbClr val="FFFFFF"/>
                        </a:solidFill>
                        <a:ln w="9525">
                          <a:noFill/>
                          <a:miter lim="800000"/>
                          <a:headEnd/>
                          <a:tailEnd/>
                        </a:ln>
                      </wps:spPr>
                      <wps:txbx>
                        <w:txbxContent>
                          <w:p w14:paraId="2952FA42" w14:textId="77777777" w:rsidR="00A1372D" w:rsidRDefault="00A1372D">
                            <w:r>
                              <w:rPr>
                                <w:noProof/>
                                <w:lang w:eastAsia="pt-BR"/>
                              </w:rPr>
                              <w:drawing>
                                <wp:inline distT="0" distB="0" distL="0" distR="0" wp14:anchorId="2952FA58" wp14:editId="2952FA59">
                                  <wp:extent cx="5191125" cy="40100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40100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41A7F" id="_x0000_s1037" type="#_x0000_t202" style="position:absolute;left:0;text-align:left;margin-left:368.8pt;margin-top:70.15pt;width:420pt;height:321.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yLJwIAACsEAAAOAAAAZHJzL2Uyb0RvYy54bWysU9tu2zAMfR+wfxD0vthJky4x4hRdugwD&#10;ugvQ7gNoSY6FyaInKbG7rx8lp2m2vQ3zgyGK5OHhIbW+GVrDjsp5jbbk00nOmbICpbb7kn973L1Z&#10;cuYDWAkGrSr5k/L8ZvP61brvCjXDBo1UjhGI9UXflbwJoSuyzItGteAn2ClLzhpdC4FMt8+kg57Q&#10;W5PN8vw669HJzqFQ3tPt3ejkm4Rf10qEL3XtVWCm5MQtpL9L/yr+s80air2DrtHiRAP+gUUL2lLR&#10;M9QdBGAHp/+CarVw6LEOE4FthnWthUo9UDfT/I9uHhroVOqFxPHdWSb//2DF5+NXx7Sk2a04s9DS&#10;jLagB2BSsUc1BGSzKFLf+YJiHzqKDsM7HCghNey7exTfPbO4bcDu1a1z2DcKJJGcxszsInXE8RGk&#10;6j+hpGJwCJiAhtq1UUHShBE6DevpPCDiwQRdLq6u5nlOLkG+eb68ns0WqQYUz+md8+GDwpbFQ8kd&#10;bUCCh+O9D5EOFM8hsZpHo+VOG5MMt6+2xrEj0Lbs0ndC/y3MWNaXfLWg2jHLYsxPi9TqQNtsdFvy&#10;JfEkpuk6yvHeynQOoM14JibGnvSJkozihKEaxnkk9aJ4FconUszhuL302ujQoPvJWU+bW3L/4wBO&#10;cWY+WlJ9NZ3P46onY754OyPDXXqqSw9YQVAlD5yNx21Iz2Ps7JamU+uk2wuTE2fayCTn6fXElb+0&#10;U9TLG9/8AgAA//8DAFBLAwQUAAYACAAAACEAPnyRndwAAAAIAQAADwAAAGRycy9kb3ducmV2Lnht&#10;bEyPwU7DMBBE70j8g7VIXBC1oaEJaZwKkEC9tvQDnHibRI3XUew26d+znOC4M6PZN8Vmdr244Bg6&#10;TxqeFgoEUu1tR42Gw/fnYwYiREPW9J5QwxUDbMrbm8Lk1k+0w8s+NoJLKORGQxvjkEsZ6hadCQs/&#10;ILF39KMzkc+xkXY0E5e7Xj4rtZLOdMQfWjPgR4v1aX92Go7b6eHldaq+4iHdJat306WVv2p9fze/&#10;rUFEnONfGH7xGR1KZqr8mWwQvQYeEllN1BIE21miWKk0pNkyA1kW8v+A8gcAAP//AwBQSwECLQAU&#10;AAYACAAAACEAtoM4kv4AAADhAQAAEwAAAAAAAAAAAAAAAAAAAAAAW0NvbnRlbnRfVHlwZXNdLnht&#10;bFBLAQItABQABgAIAAAAIQA4/SH/1gAAAJQBAAALAAAAAAAAAAAAAAAAAC8BAABfcmVscy8ucmVs&#10;c1BLAQItABQABgAIAAAAIQDGNKyLJwIAACsEAAAOAAAAAAAAAAAAAAAAAC4CAABkcnMvZTJvRG9j&#10;LnhtbFBLAQItABQABgAIAAAAIQA+fJGd3AAAAAgBAAAPAAAAAAAAAAAAAAAAAIEEAABkcnMvZG93&#10;bnJldi54bWxQSwUGAAAAAAQABADzAAAAigUAAAAA&#10;" stroked="f">
                <v:textbox>
                  <w:txbxContent>
                    <w:p w:rsidR="00A1372D" w:rsidRDefault="00A1372D">
                      <w:r>
                        <w:rPr>
                          <w:noProof/>
                          <w:lang w:eastAsia="pt-BR"/>
                        </w:rPr>
                        <w:drawing>
                          <wp:inline distT="0" distB="0" distL="0" distR="0" wp14:anchorId="2525F527" wp14:editId="3C3A9DBA">
                            <wp:extent cx="5191125" cy="40100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4010025"/>
                                    </a:xfrm>
                                    <a:prstGeom prst="rect">
                                      <a:avLst/>
                                    </a:prstGeom>
                                  </pic:spPr>
                                </pic:pic>
                              </a:graphicData>
                            </a:graphic>
                          </wp:inline>
                        </w:drawing>
                      </w:r>
                    </w:p>
                  </w:txbxContent>
                </v:textbox>
                <w10:wrap type="square" anchorx="margin"/>
              </v:shape>
            </w:pict>
          </mc:Fallback>
        </mc:AlternateContent>
      </w:r>
      <w:r w:rsidR="00D007B1" w:rsidRPr="0069432A">
        <w:rPr>
          <w:rFonts w:ascii="Arial" w:hAnsi="Arial" w:cs="Arial"/>
          <w:b/>
          <w:sz w:val="24"/>
          <w:szCs w:val="24"/>
        </w:rPr>
        <w:t>Figura 2.11</w:t>
      </w:r>
      <w:r w:rsidR="00D007B1">
        <w:rPr>
          <w:rFonts w:ascii="Arial" w:hAnsi="Arial" w:cs="Arial"/>
          <w:sz w:val="24"/>
          <w:szCs w:val="24"/>
        </w:rPr>
        <w:t xml:space="preserve"> </w:t>
      </w:r>
      <w:r w:rsidR="00D007B1" w:rsidRPr="00A141D3">
        <w:rPr>
          <w:rFonts w:ascii="Arial" w:hAnsi="Arial" w:cs="Arial"/>
          <w:sz w:val="24"/>
          <w:szCs w:val="24"/>
        </w:rPr>
        <w:t>Hierarquias de atributos em análise multidimensional</w:t>
      </w:r>
      <w:r w:rsidR="00D007B1">
        <w:rPr>
          <w:rFonts w:ascii="Arial" w:hAnsi="Arial" w:cs="Arial"/>
          <w:sz w:val="24"/>
          <w:szCs w:val="24"/>
        </w:rPr>
        <w:t xml:space="preserve">. </w:t>
      </w:r>
      <w:r w:rsidR="00D007B1" w:rsidRPr="00587BE5">
        <w:rPr>
          <w:rFonts w:ascii="Arial" w:hAnsi="Arial" w:cs="Arial"/>
          <w:b/>
          <w:sz w:val="24"/>
          <w:szCs w:val="24"/>
          <w:lang w:val="en-US"/>
        </w:rPr>
        <w:t>Fonte</w:t>
      </w:r>
      <w:r w:rsidR="00D007B1" w:rsidRPr="00587BE5">
        <w:rPr>
          <w:rFonts w:ascii="Arial" w:hAnsi="Arial" w:cs="Arial"/>
          <w:sz w:val="24"/>
          <w:szCs w:val="24"/>
          <w:lang w:val="en-US"/>
        </w:rPr>
        <w:t xml:space="preserve">: Rob, Peter; Coronel, Carlos. Database Systems: Design, Implementation, and Management by Peter Rob and Carlos Coronel 8th Edtion. </w:t>
      </w:r>
      <w:r w:rsidR="00D007B1" w:rsidRPr="00D07580">
        <w:rPr>
          <w:rFonts w:ascii="Arial" w:hAnsi="Arial" w:cs="Arial"/>
          <w:sz w:val="24"/>
          <w:szCs w:val="24"/>
        </w:rPr>
        <w:t xml:space="preserve">Thomson </w:t>
      </w:r>
      <w:proofErr w:type="spellStart"/>
      <w:r w:rsidR="00D007B1" w:rsidRPr="00D07580">
        <w:rPr>
          <w:rFonts w:ascii="Arial" w:hAnsi="Arial" w:cs="Arial"/>
          <w:sz w:val="24"/>
          <w:szCs w:val="24"/>
        </w:rPr>
        <w:t>Place</w:t>
      </w:r>
      <w:proofErr w:type="spellEnd"/>
      <w:r w:rsidR="00D007B1" w:rsidRPr="00D07580">
        <w:rPr>
          <w:rFonts w:ascii="Arial" w:hAnsi="Arial" w:cs="Arial"/>
          <w:sz w:val="24"/>
          <w:szCs w:val="24"/>
        </w:rPr>
        <w:t>, Boston, Massachusetts, 2009.</w:t>
      </w:r>
      <w:r w:rsidR="00D007B1">
        <w:rPr>
          <w:rFonts w:ascii="Arial" w:hAnsi="Arial" w:cs="Arial"/>
          <w:sz w:val="24"/>
          <w:szCs w:val="24"/>
        </w:rPr>
        <w:tab/>
      </w:r>
    </w:p>
    <w:p w14:paraId="2952F9EA" w14:textId="77777777" w:rsidR="00D007B1" w:rsidRDefault="00D007B1" w:rsidP="007B7870">
      <w:pPr>
        <w:jc w:val="both"/>
        <w:rPr>
          <w:rFonts w:ascii="Arial" w:hAnsi="Arial" w:cs="Arial"/>
          <w:b/>
          <w:sz w:val="24"/>
          <w:szCs w:val="24"/>
        </w:rPr>
      </w:pPr>
    </w:p>
    <w:p w14:paraId="2952F9EB" w14:textId="77777777" w:rsidR="00A10DCF" w:rsidRDefault="00A10DCF" w:rsidP="00A10DCF">
      <w:pPr>
        <w:jc w:val="both"/>
        <w:rPr>
          <w:rFonts w:ascii="Arial" w:hAnsi="Arial" w:cs="Arial"/>
          <w:sz w:val="24"/>
          <w:szCs w:val="24"/>
        </w:rPr>
      </w:pPr>
    </w:p>
    <w:p w14:paraId="2952F9EC" w14:textId="77777777" w:rsidR="00A10DCF" w:rsidRDefault="00A10DCF" w:rsidP="00A10DCF">
      <w:pPr>
        <w:jc w:val="both"/>
        <w:rPr>
          <w:rFonts w:ascii="Arial" w:hAnsi="Arial" w:cs="Arial"/>
          <w:sz w:val="24"/>
          <w:szCs w:val="24"/>
        </w:rPr>
      </w:pPr>
      <w:r>
        <w:rPr>
          <w:rFonts w:ascii="Arial" w:hAnsi="Arial" w:cs="Arial"/>
          <w:sz w:val="24"/>
          <w:szCs w:val="24"/>
        </w:rPr>
        <w:tab/>
        <w:t xml:space="preserve">De acordo com </w:t>
      </w:r>
      <w:proofErr w:type="spellStart"/>
      <w:r>
        <w:rPr>
          <w:rFonts w:ascii="Arial" w:hAnsi="Arial" w:cs="Arial"/>
          <w:sz w:val="24"/>
          <w:szCs w:val="24"/>
        </w:rPr>
        <w:t>Kimball</w:t>
      </w:r>
      <w:proofErr w:type="spellEnd"/>
      <w:r>
        <w:rPr>
          <w:rFonts w:ascii="Arial" w:hAnsi="Arial" w:cs="Arial"/>
          <w:sz w:val="24"/>
          <w:szCs w:val="24"/>
        </w:rPr>
        <w:t xml:space="preserve"> (2002), a criação de um banco de dados que forneça respostas rápidas e precisas a consultas de análise de dados, é o principal objetivo do </w:t>
      </w:r>
      <w:r w:rsidRPr="00207C61">
        <w:rPr>
          <w:rFonts w:ascii="Arial" w:hAnsi="Arial" w:cs="Arial"/>
          <w:i/>
          <w:sz w:val="24"/>
          <w:szCs w:val="24"/>
        </w:rPr>
        <w:t xml:space="preserve">data </w:t>
      </w:r>
      <w:proofErr w:type="spellStart"/>
      <w:r w:rsidRPr="00207C61">
        <w:rPr>
          <w:rFonts w:ascii="Arial" w:hAnsi="Arial" w:cs="Arial"/>
          <w:i/>
          <w:sz w:val="24"/>
          <w:szCs w:val="24"/>
        </w:rPr>
        <w:t>warehouse</w:t>
      </w:r>
      <w:proofErr w:type="spellEnd"/>
      <w:r>
        <w:rPr>
          <w:rFonts w:ascii="Arial" w:hAnsi="Arial" w:cs="Arial"/>
          <w:sz w:val="24"/>
          <w:szCs w:val="24"/>
        </w:rPr>
        <w:t xml:space="preserve">. Dessa forma, existem medidas de aprimoramento de desempenho que objetivam a velocidade das consultas, facilitando o código SQL e melhorando a representação semântica das dimensões de negócio. Segundo </w:t>
      </w:r>
      <w:proofErr w:type="spellStart"/>
      <w:r>
        <w:rPr>
          <w:rFonts w:ascii="Arial" w:hAnsi="Arial" w:cs="Arial"/>
          <w:sz w:val="24"/>
          <w:szCs w:val="24"/>
        </w:rPr>
        <w:t>Kimball</w:t>
      </w:r>
      <w:proofErr w:type="spellEnd"/>
      <w:r>
        <w:rPr>
          <w:rFonts w:ascii="Arial" w:hAnsi="Arial" w:cs="Arial"/>
          <w:sz w:val="24"/>
          <w:szCs w:val="24"/>
        </w:rPr>
        <w:t xml:space="preserve"> (2002), costuma-se utilizar quatro técnicas para otimizar o projeto de </w:t>
      </w:r>
      <w:r w:rsidRPr="00207C61">
        <w:rPr>
          <w:rFonts w:ascii="Arial" w:hAnsi="Arial" w:cs="Arial"/>
          <w:i/>
          <w:sz w:val="24"/>
          <w:szCs w:val="24"/>
        </w:rPr>
        <w:t xml:space="preserve">data </w:t>
      </w:r>
      <w:proofErr w:type="spellStart"/>
      <w:r w:rsidRPr="00207C61">
        <w:rPr>
          <w:rFonts w:ascii="Arial" w:hAnsi="Arial" w:cs="Arial"/>
          <w:i/>
          <w:sz w:val="24"/>
          <w:szCs w:val="24"/>
        </w:rPr>
        <w:t>warehouse</w:t>
      </w:r>
      <w:proofErr w:type="spellEnd"/>
      <w:r>
        <w:rPr>
          <w:rFonts w:ascii="Arial" w:hAnsi="Arial" w:cs="Arial"/>
          <w:sz w:val="24"/>
          <w:szCs w:val="24"/>
        </w:rPr>
        <w:t>:</w:t>
      </w:r>
    </w:p>
    <w:p w14:paraId="2952F9ED" w14:textId="77777777" w:rsidR="00A10DCF" w:rsidRDefault="00A10DCF" w:rsidP="00A10DCF">
      <w:pPr>
        <w:pStyle w:val="PargrafodaLista"/>
        <w:numPr>
          <w:ilvl w:val="0"/>
          <w:numId w:val="8"/>
        </w:numPr>
        <w:jc w:val="both"/>
        <w:rPr>
          <w:rFonts w:ascii="Arial" w:hAnsi="Arial" w:cs="Arial"/>
          <w:sz w:val="24"/>
          <w:szCs w:val="24"/>
        </w:rPr>
      </w:pPr>
      <w:r>
        <w:rPr>
          <w:rFonts w:ascii="Arial" w:hAnsi="Arial" w:cs="Arial"/>
          <w:sz w:val="24"/>
          <w:szCs w:val="24"/>
        </w:rPr>
        <w:t>Normalização de tabelas dimensionais.</w:t>
      </w:r>
    </w:p>
    <w:p w14:paraId="2952F9EE" w14:textId="77777777" w:rsidR="00A10DCF" w:rsidRDefault="00A10DCF" w:rsidP="00A10DCF">
      <w:pPr>
        <w:pStyle w:val="PargrafodaLista"/>
        <w:numPr>
          <w:ilvl w:val="0"/>
          <w:numId w:val="8"/>
        </w:numPr>
        <w:jc w:val="both"/>
        <w:rPr>
          <w:rFonts w:ascii="Arial" w:hAnsi="Arial" w:cs="Arial"/>
          <w:sz w:val="24"/>
          <w:szCs w:val="24"/>
        </w:rPr>
      </w:pPr>
      <w:r>
        <w:rPr>
          <w:rFonts w:ascii="Arial" w:hAnsi="Arial" w:cs="Arial"/>
          <w:sz w:val="24"/>
          <w:szCs w:val="24"/>
        </w:rPr>
        <w:t>Manutenção de várias tabelas de fatos para representar diferentes níveis de agregação.</w:t>
      </w:r>
    </w:p>
    <w:p w14:paraId="2952F9EF" w14:textId="77777777" w:rsidR="00A10DCF" w:rsidRDefault="00A10DCF" w:rsidP="00A10DCF">
      <w:pPr>
        <w:pStyle w:val="PargrafodaLista"/>
        <w:numPr>
          <w:ilvl w:val="0"/>
          <w:numId w:val="8"/>
        </w:numPr>
        <w:jc w:val="both"/>
        <w:rPr>
          <w:rFonts w:ascii="Arial" w:hAnsi="Arial" w:cs="Arial"/>
          <w:sz w:val="24"/>
          <w:szCs w:val="24"/>
        </w:rPr>
      </w:pPr>
      <w:proofErr w:type="spellStart"/>
      <w:r>
        <w:rPr>
          <w:rFonts w:ascii="Arial" w:hAnsi="Arial" w:cs="Arial"/>
          <w:sz w:val="24"/>
          <w:szCs w:val="24"/>
        </w:rPr>
        <w:t>Desnormalização</w:t>
      </w:r>
      <w:proofErr w:type="spellEnd"/>
      <w:r>
        <w:rPr>
          <w:rFonts w:ascii="Arial" w:hAnsi="Arial" w:cs="Arial"/>
          <w:sz w:val="24"/>
          <w:szCs w:val="24"/>
        </w:rPr>
        <w:t xml:space="preserve"> de tabelas de fatos.</w:t>
      </w:r>
    </w:p>
    <w:p w14:paraId="2952F9F0" w14:textId="77777777" w:rsidR="00A10DCF" w:rsidRDefault="00A10DCF" w:rsidP="00A10DCF">
      <w:pPr>
        <w:pStyle w:val="PargrafodaLista"/>
        <w:numPr>
          <w:ilvl w:val="0"/>
          <w:numId w:val="8"/>
        </w:numPr>
        <w:jc w:val="both"/>
        <w:rPr>
          <w:rFonts w:ascii="Arial" w:hAnsi="Arial" w:cs="Arial"/>
          <w:sz w:val="24"/>
          <w:szCs w:val="24"/>
        </w:rPr>
      </w:pPr>
      <w:proofErr w:type="spellStart"/>
      <w:r>
        <w:rPr>
          <w:rFonts w:ascii="Arial" w:hAnsi="Arial" w:cs="Arial"/>
          <w:sz w:val="24"/>
          <w:szCs w:val="24"/>
        </w:rPr>
        <w:t>Particionamento</w:t>
      </w:r>
      <w:proofErr w:type="spellEnd"/>
      <w:r>
        <w:rPr>
          <w:rFonts w:ascii="Arial" w:hAnsi="Arial" w:cs="Arial"/>
          <w:sz w:val="24"/>
          <w:szCs w:val="24"/>
        </w:rPr>
        <w:t xml:space="preserve"> e replicação de tabelas.</w:t>
      </w:r>
    </w:p>
    <w:p w14:paraId="2952F9F1" w14:textId="77777777" w:rsidR="00D007B1" w:rsidRDefault="00D007B1" w:rsidP="007B7870">
      <w:pPr>
        <w:jc w:val="both"/>
        <w:rPr>
          <w:rFonts w:ascii="Arial" w:hAnsi="Arial" w:cs="Arial"/>
          <w:b/>
          <w:sz w:val="24"/>
          <w:szCs w:val="24"/>
        </w:rPr>
      </w:pPr>
    </w:p>
    <w:p w14:paraId="2952F9F2" w14:textId="77777777" w:rsidR="00D007B1" w:rsidRDefault="00D007B1" w:rsidP="007B7870">
      <w:pPr>
        <w:jc w:val="both"/>
        <w:rPr>
          <w:rFonts w:ascii="Arial" w:hAnsi="Arial" w:cs="Arial"/>
          <w:b/>
          <w:sz w:val="24"/>
          <w:szCs w:val="24"/>
        </w:rPr>
      </w:pPr>
    </w:p>
    <w:p w14:paraId="2952F9F3" w14:textId="77777777" w:rsidR="00D007B1" w:rsidRDefault="00D007B1" w:rsidP="007B7870">
      <w:pPr>
        <w:jc w:val="both"/>
        <w:rPr>
          <w:rFonts w:ascii="Arial" w:hAnsi="Arial" w:cs="Arial"/>
          <w:b/>
          <w:sz w:val="24"/>
          <w:szCs w:val="24"/>
        </w:rPr>
      </w:pPr>
    </w:p>
    <w:p w14:paraId="2952F9F4" w14:textId="77777777" w:rsidR="007B7870" w:rsidRDefault="000F687F" w:rsidP="007B7870">
      <w:pPr>
        <w:jc w:val="both"/>
        <w:rPr>
          <w:rFonts w:ascii="Arial" w:hAnsi="Arial" w:cs="Arial"/>
          <w:sz w:val="24"/>
          <w:szCs w:val="24"/>
        </w:rPr>
      </w:pPr>
      <w:r w:rsidRPr="000F687F">
        <w:rPr>
          <w:rFonts w:ascii="Arial" w:hAnsi="Arial" w:cs="Arial"/>
          <w:noProof/>
          <w:sz w:val="24"/>
          <w:szCs w:val="24"/>
          <w:lang w:eastAsia="pt-BR"/>
        </w:rPr>
        <w:lastRenderedPageBreak/>
        <mc:AlternateContent>
          <mc:Choice Requires="wps">
            <w:drawing>
              <wp:anchor distT="45720" distB="45720" distL="114300" distR="114300" simplePos="0" relativeHeight="251683840" behindDoc="0" locked="0" layoutInCell="1" allowOverlap="1" wp14:anchorId="2952FA30" wp14:editId="2952FA31">
                <wp:simplePos x="0" y="0"/>
                <wp:positionH relativeFrom="margin">
                  <wp:align>right</wp:align>
                </wp:positionH>
                <wp:positionV relativeFrom="paragraph">
                  <wp:posOffset>909955</wp:posOffset>
                </wp:positionV>
                <wp:extent cx="5334000" cy="4067175"/>
                <wp:effectExtent l="0" t="0" r="0" b="9525"/>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067175"/>
                        </a:xfrm>
                        <a:prstGeom prst="rect">
                          <a:avLst/>
                        </a:prstGeom>
                        <a:solidFill>
                          <a:srgbClr val="FFFFFF"/>
                        </a:solidFill>
                        <a:ln w="9525">
                          <a:noFill/>
                          <a:miter lim="800000"/>
                          <a:headEnd/>
                          <a:tailEnd/>
                        </a:ln>
                      </wps:spPr>
                      <wps:txbx>
                        <w:txbxContent>
                          <w:p w14:paraId="2952FA43" w14:textId="77777777" w:rsidR="000F687F" w:rsidRDefault="000F687F">
                            <w:r>
                              <w:rPr>
                                <w:noProof/>
                                <w:lang w:eastAsia="pt-BR"/>
                              </w:rPr>
                              <w:drawing>
                                <wp:inline distT="0" distB="0" distL="0" distR="0" wp14:anchorId="2952FA5A" wp14:editId="2952FA5B">
                                  <wp:extent cx="5191125" cy="393382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125" cy="39338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7E7D1" id="_x0000_s1038" type="#_x0000_t202" style="position:absolute;left:0;text-align:left;margin-left:368.8pt;margin-top:71.65pt;width:420pt;height:320.2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DMFKQIAACsEAAAOAAAAZHJzL2Uyb0RvYy54bWysU9tu2zAMfR+wfxD0vvjSpGmNOEWXLsOA&#10;7gK0+wBalmNhsuhJSuzs60fJaZZtb8P0IJAidXR4SK3uxk6zg7ROoSl5Nks5k0Zgrcyu5F+ft29u&#10;OHMeTA0ajSz5UTp+t379ajX0hcyxRV1LywjEuGLoS9563xdJ4kQrO3Az7KWhYIO2A0+u3SW1hYHQ&#10;O53kaXqdDGjr3qKQztHpwxTk64jfNFL4z03jpGe65MTNx93GvQp7sl5BsbPQt0qcaMA/sOhAGXr0&#10;DPUAHtjeqr+gOiUsOmz8TGCXYNMoIWMNVE2W/lHNUwu9jLWQOK4/y+T+H6z4dPhimapLnmecGeio&#10;RxtQI7Basmc5emR5EGnoXUG5Tz1l+/EtjtTsWLDrH1F8c8zgpgWzk/fW4tBKqIlkFm4mF1cnHBdA&#10;quEj1vQY7D1GoLGxXVCQNGGETs06nhtEPJigw8XV1TxNKSQoNk+vl9lyEd+A4uV6b51/L7FjwSi5&#10;pQmI8HB4dD7QgeIlJbzmUKt6q7SOjt1VG23ZAWhatnGd0H9L04YNJb9d5IuIbDDcj4PUKU/TrFVX&#10;8hviSUzjcZDjnamj7UHpySYm2pz0CZJM4vixGmM/srPuFdZHUsziNL3028ho0f7gbKDJLbn7vgcr&#10;OdMfDKl+m83nYdSjM18sc3LsZaS6jIARBFVyz9lkbnz8HkEPg/fUnUZF3UIbJyYnzjSRUc7T7wkj&#10;f+nHrF9/fP0TAAD//wMAUEsDBBQABgAIAAAAIQBZfHnQ3AAAAAgBAAAPAAAAZHJzL2Rvd25yZXYu&#10;eG1sTI9BT4NAEIXvJv6HzZh4MXZRsCCyNGqi6bW1P2CAKRDZWcJuC/33jic9znsvb75XbBY7qDNN&#10;vnds4GEVgSKuXdNza+Dw9XGfgfIBucHBMRm4kIdNeX1VYN64mXd03odWSQn7HA10IYy51r7uyKJf&#10;uZFYvKObLAY5p1Y3E85Sbgf9GEVrbbFn+dDhSO8d1d/7kzVw3M53T89z9RkO6S5Zv2GfVu5izO3N&#10;8voCKtAS/sLwiy/oUApT5U7ceDUYkCFB1CSOQYmdJZEolYE0izPQZaH/Dyh/AAAA//8DAFBLAQIt&#10;ABQABgAIAAAAIQC2gziS/gAAAOEBAAATAAAAAAAAAAAAAAAAAAAAAABbQ29udGVudF9UeXBlc10u&#10;eG1sUEsBAi0AFAAGAAgAAAAhADj9If/WAAAAlAEAAAsAAAAAAAAAAAAAAAAALwEAAF9yZWxzLy5y&#10;ZWxzUEsBAi0AFAAGAAgAAAAhAHpgMwUpAgAAKwQAAA4AAAAAAAAAAAAAAAAALgIAAGRycy9lMm9E&#10;b2MueG1sUEsBAi0AFAAGAAgAAAAhAFl8edDcAAAACAEAAA8AAAAAAAAAAAAAAAAAgwQAAGRycy9k&#10;b3ducmV2LnhtbFBLBQYAAAAABAAEAPMAAACMBQAAAAA=&#10;" stroked="f">
                <v:textbox>
                  <w:txbxContent>
                    <w:p w:rsidR="000F687F" w:rsidRDefault="000F687F">
                      <w:r>
                        <w:rPr>
                          <w:noProof/>
                          <w:lang w:eastAsia="pt-BR"/>
                        </w:rPr>
                        <w:drawing>
                          <wp:inline distT="0" distB="0" distL="0" distR="0" wp14:anchorId="6C6EC253" wp14:editId="7021D2AD">
                            <wp:extent cx="5191125" cy="393382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3933825"/>
                                    </a:xfrm>
                                    <a:prstGeom prst="rect">
                                      <a:avLst/>
                                    </a:prstGeom>
                                  </pic:spPr>
                                </pic:pic>
                              </a:graphicData>
                            </a:graphic>
                          </wp:inline>
                        </w:drawing>
                      </w:r>
                    </w:p>
                  </w:txbxContent>
                </v:textbox>
                <w10:wrap type="square" anchorx="margin"/>
              </v:shape>
            </w:pict>
          </mc:Fallback>
        </mc:AlternateContent>
      </w:r>
      <w:r w:rsidR="007B7870" w:rsidRPr="00D70DC5">
        <w:rPr>
          <w:rFonts w:ascii="Arial" w:hAnsi="Arial" w:cs="Arial"/>
          <w:b/>
          <w:sz w:val="24"/>
          <w:szCs w:val="24"/>
        </w:rPr>
        <w:t>Figura 2.</w:t>
      </w:r>
      <w:r w:rsidR="007B7870" w:rsidRPr="00A141D3">
        <w:rPr>
          <w:rFonts w:ascii="Arial" w:hAnsi="Arial" w:cs="Arial"/>
          <w:sz w:val="24"/>
          <w:szCs w:val="24"/>
        </w:rPr>
        <w:t>12 Esquema estrela para Vendas</w:t>
      </w:r>
      <w:r w:rsidR="007B7870">
        <w:rPr>
          <w:rFonts w:ascii="Arial" w:hAnsi="Arial" w:cs="Arial"/>
          <w:sz w:val="24"/>
          <w:szCs w:val="24"/>
        </w:rPr>
        <w:t xml:space="preserve">. </w:t>
      </w:r>
      <w:r w:rsidR="007B7870" w:rsidRPr="0097757F">
        <w:rPr>
          <w:rFonts w:ascii="Arial" w:hAnsi="Arial" w:cs="Arial"/>
          <w:b/>
          <w:sz w:val="24"/>
          <w:szCs w:val="24"/>
        </w:rPr>
        <w:t>Fonte</w:t>
      </w:r>
      <w:r w:rsidR="007B7870">
        <w:rPr>
          <w:rFonts w:ascii="Arial" w:hAnsi="Arial" w:cs="Arial"/>
          <w:sz w:val="24"/>
          <w:szCs w:val="24"/>
        </w:rPr>
        <w:t xml:space="preserve">: </w:t>
      </w:r>
      <w:r w:rsidR="00D007B1" w:rsidRPr="00D07580">
        <w:rPr>
          <w:rFonts w:ascii="Arial" w:hAnsi="Arial" w:cs="Arial"/>
          <w:sz w:val="24"/>
          <w:szCs w:val="24"/>
        </w:rPr>
        <w:t xml:space="preserve">Rob, Peter; Coronel, Carlos. </w:t>
      </w:r>
      <w:r w:rsidR="00D007B1" w:rsidRPr="00587BE5">
        <w:rPr>
          <w:rFonts w:ascii="Arial" w:hAnsi="Arial" w:cs="Arial"/>
          <w:sz w:val="24"/>
          <w:szCs w:val="24"/>
          <w:lang w:val="en-US"/>
        </w:rPr>
        <w:t xml:space="preserve">Database Systems: Design, Implementation, and Management by Peter Rob and Carlos Coronel 8th Edtion. </w:t>
      </w:r>
      <w:r w:rsidR="00D007B1" w:rsidRPr="00D07580">
        <w:rPr>
          <w:rFonts w:ascii="Arial" w:hAnsi="Arial" w:cs="Arial"/>
          <w:sz w:val="24"/>
          <w:szCs w:val="24"/>
        </w:rPr>
        <w:t xml:space="preserve">Thomson </w:t>
      </w:r>
      <w:proofErr w:type="spellStart"/>
      <w:r w:rsidR="00D007B1" w:rsidRPr="00D07580">
        <w:rPr>
          <w:rFonts w:ascii="Arial" w:hAnsi="Arial" w:cs="Arial"/>
          <w:sz w:val="24"/>
          <w:szCs w:val="24"/>
        </w:rPr>
        <w:t>Place</w:t>
      </w:r>
      <w:proofErr w:type="spellEnd"/>
      <w:r w:rsidR="00D007B1" w:rsidRPr="00D07580">
        <w:rPr>
          <w:rFonts w:ascii="Arial" w:hAnsi="Arial" w:cs="Arial"/>
          <w:sz w:val="24"/>
          <w:szCs w:val="24"/>
        </w:rPr>
        <w:t>, Boston, Massachusetts, 2009.</w:t>
      </w:r>
      <w:r w:rsidR="00D007B1">
        <w:rPr>
          <w:rFonts w:ascii="Arial" w:hAnsi="Arial" w:cs="Arial"/>
          <w:sz w:val="24"/>
          <w:szCs w:val="24"/>
        </w:rPr>
        <w:tab/>
      </w:r>
    </w:p>
    <w:p w14:paraId="2952F9F5" w14:textId="77777777" w:rsidR="007B7870" w:rsidRDefault="007B7870" w:rsidP="007B7870">
      <w:pPr>
        <w:jc w:val="both"/>
        <w:rPr>
          <w:rFonts w:ascii="Arial" w:hAnsi="Arial" w:cs="Arial"/>
          <w:sz w:val="24"/>
          <w:szCs w:val="24"/>
        </w:rPr>
      </w:pPr>
    </w:p>
    <w:p w14:paraId="2952F9F6" w14:textId="77777777" w:rsidR="006407CC" w:rsidRDefault="006407CC" w:rsidP="007B7870">
      <w:pPr>
        <w:jc w:val="both"/>
        <w:rPr>
          <w:rFonts w:ascii="Arial" w:hAnsi="Arial" w:cs="Arial"/>
          <w:b/>
          <w:sz w:val="24"/>
          <w:szCs w:val="24"/>
        </w:rPr>
      </w:pPr>
    </w:p>
    <w:p w14:paraId="2952F9F7" w14:textId="77777777" w:rsidR="006407CC" w:rsidRDefault="006407CC" w:rsidP="007B7870">
      <w:pPr>
        <w:jc w:val="both"/>
        <w:rPr>
          <w:rFonts w:ascii="Arial" w:hAnsi="Arial" w:cs="Arial"/>
          <w:b/>
          <w:sz w:val="24"/>
          <w:szCs w:val="24"/>
        </w:rPr>
      </w:pPr>
    </w:p>
    <w:p w14:paraId="2952F9F8" w14:textId="77777777" w:rsidR="007B7870" w:rsidRDefault="0096502F" w:rsidP="007B7870">
      <w:pPr>
        <w:jc w:val="both"/>
        <w:rPr>
          <w:rFonts w:ascii="Arial" w:hAnsi="Arial" w:cs="Arial"/>
          <w:b/>
          <w:sz w:val="24"/>
          <w:szCs w:val="24"/>
        </w:rPr>
      </w:pPr>
      <w:r>
        <w:rPr>
          <w:rFonts w:ascii="Arial" w:hAnsi="Arial" w:cs="Arial"/>
          <w:b/>
          <w:sz w:val="24"/>
          <w:szCs w:val="24"/>
        </w:rPr>
        <w:t>2.4</w:t>
      </w:r>
      <w:r w:rsidR="007B7870" w:rsidRPr="00336B33">
        <w:rPr>
          <w:rFonts w:ascii="Arial" w:hAnsi="Arial" w:cs="Arial"/>
          <w:b/>
          <w:sz w:val="24"/>
          <w:szCs w:val="24"/>
        </w:rPr>
        <w:t>.2 Esquema Floco de Neves</w:t>
      </w:r>
    </w:p>
    <w:p w14:paraId="2952F9F9" w14:textId="77777777" w:rsidR="007B7870" w:rsidRDefault="007B7870" w:rsidP="007B7870">
      <w:pPr>
        <w:jc w:val="both"/>
        <w:rPr>
          <w:rFonts w:ascii="Arial" w:hAnsi="Arial" w:cs="Arial"/>
          <w:sz w:val="24"/>
          <w:szCs w:val="24"/>
        </w:rPr>
      </w:pPr>
      <w:r>
        <w:rPr>
          <w:rFonts w:ascii="Arial" w:hAnsi="Arial" w:cs="Arial"/>
          <w:b/>
          <w:sz w:val="24"/>
          <w:szCs w:val="24"/>
        </w:rPr>
        <w:tab/>
      </w:r>
      <w:r>
        <w:rPr>
          <w:rFonts w:ascii="Arial" w:hAnsi="Arial" w:cs="Arial"/>
          <w:sz w:val="24"/>
          <w:szCs w:val="24"/>
        </w:rPr>
        <w:t>Segundo Rob (2011), para facilitar a navegação do usuário final, utiliza-se a técnica de normalização das tabelas dimensionais. Esse esquema normalizado é conhecido como esquema floco de neves, que nada mais é do que, um tipo de esquema estrela, no qual as tabelas de dimensões podem ter suas próprias tabelas de dimensões. Resumindo, o esquema floco de neve resulta normalmente da normalização de tabelas de dimensão. Por exemplo, se a tabela da dimensão de localização contém dependência transitivas entre região, estado e cidade, é possível normalizar esta tabela dimensão para a 3FN (terceira forma normal). A Figura 2.13 ilustra essa normalização.</w:t>
      </w:r>
    </w:p>
    <w:p w14:paraId="2952F9FA" w14:textId="77777777" w:rsidR="007B7870" w:rsidRDefault="007B7870" w:rsidP="007B7870">
      <w:pPr>
        <w:jc w:val="both"/>
        <w:rPr>
          <w:rFonts w:ascii="Arial" w:hAnsi="Arial" w:cs="Arial"/>
          <w:sz w:val="24"/>
          <w:szCs w:val="24"/>
        </w:rPr>
      </w:pPr>
    </w:p>
    <w:p w14:paraId="2952F9FB" w14:textId="77777777" w:rsidR="006407CC" w:rsidRDefault="006407CC" w:rsidP="007B7870">
      <w:pPr>
        <w:jc w:val="both"/>
        <w:rPr>
          <w:rFonts w:ascii="Arial" w:hAnsi="Arial" w:cs="Arial"/>
          <w:b/>
          <w:sz w:val="24"/>
          <w:szCs w:val="24"/>
        </w:rPr>
      </w:pPr>
    </w:p>
    <w:p w14:paraId="2952F9FC" w14:textId="77777777" w:rsidR="006407CC" w:rsidRDefault="006407CC" w:rsidP="007B7870">
      <w:pPr>
        <w:jc w:val="both"/>
        <w:rPr>
          <w:rFonts w:ascii="Arial" w:hAnsi="Arial" w:cs="Arial"/>
          <w:b/>
          <w:sz w:val="24"/>
          <w:szCs w:val="24"/>
        </w:rPr>
      </w:pPr>
    </w:p>
    <w:p w14:paraId="2952F9FD" w14:textId="77777777" w:rsidR="007B7870" w:rsidRDefault="00F30F3F" w:rsidP="007B7870">
      <w:pPr>
        <w:jc w:val="both"/>
        <w:rPr>
          <w:rFonts w:ascii="Arial" w:hAnsi="Arial" w:cs="Arial"/>
          <w:sz w:val="24"/>
          <w:szCs w:val="24"/>
        </w:rPr>
      </w:pPr>
      <w:r w:rsidRPr="00F30F3F">
        <w:rPr>
          <w:rFonts w:ascii="Arial" w:hAnsi="Arial" w:cs="Arial"/>
          <w:noProof/>
          <w:sz w:val="24"/>
          <w:szCs w:val="24"/>
          <w:lang w:eastAsia="pt-BR"/>
        </w:rPr>
        <w:lastRenderedPageBreak/>
        <mc:AlternateContent>
          <mc:Choice Requires="wps">
            <w:drawing>
              <wp:anchor distT="45720" distB="45720" distL="114300" distR="114300" simplePos="0" relativeHeight="251685888" behindDoc="0" locked="0" layoutInCell="1" allowOverlap="1" wp14:anchorId="2952FA32" wp14:editId="2952FA33">
                <wp:simplePos x="0" y="0"/>
                <wp:positionH relativeFrom="column">
                  <wp:posOffset>100965</wp:posOffset>
                </wp:positionH>
                <wp:positionV relativeFrom="paragraph">
                  <wp:posOffset>1043305</wp:posOffset>
                </wp:positionV>
                <wp:extent cx="5219700" cy="3981450"/>
                <wp:effectExtent l="0" t="0" r="0" b="0"/>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981450"/>
                        </a:xfrm>
                        <a:prstGeom prst="rect">
                          <a:avLst/>
                        </a:prstGeom>
                        <a:solidFill>
                          <a:srgbClr val="FFFFFF"/>
                        </a:solidFill>
                        <a:ln w="9525">
                          <a:noFill/>
                          <a:miter lim="800000"/>
                          <a:headEnd/>
                          <a:tailEnd/>
                        </a:ln>
                      </wps:spPr>
                      <wps:txbx>
                        <w:txbxContent>
                          <w:p w14:paraId="2952FA44" w14:textId="77777777" w:rsidR="00F30F3F" w:rsidRDefault="00F30F3F">
                            <w:r>
                              <w:rPr>
                                <w:noProof/>
                                <w:lang w:eastAsia="pt-BR"/>
                              </w:rPr>
                              <w:drawing>
                                <wp:inline distT="0" distB="0" distL="0" distR="0" wp14:anchorId="2952FA5C" wp14:editId="2952FA5D">
                                  <wp:extent cx="5076825" cy="38766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825" cy="38766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BF2FF" id="_x0000_s1039" type="#_x0000_t202" style="position:absolute;left:0;text-align:left;margin-left:7.95pt;margin-top:82.15pt;width:411pt;height:31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OPKgIAACsEAAAOAAAAZHJzL2Uyb0RvYy54bWysU8tu2zAQvBfoPxC813rYbmzBcpA6dVEg&#10;fQBJP2BNURZRiquStKX067OkbNdIb0V1ILja5XB2dri6HVrNjtI6habk2STlTBqBlTL7kv942r5b&#10;cOY8mAo0GlnyZ+n47frtm1XfFTLHBnUlLSMQ44q+K3njfVckiRONbMFNsJOGkjXaFjyFdp9UFnpC&#10;b3WSp+n7pEdbdRaFdI7+3o9Jvo74dS2F/1bXTnqmS07cfFxtXHdhTdYrKPYWukaJEw34BxYtKEOX&#10;XqDuwQM7WPUXVKuERYe1nwhsE6xrJWTsgbrJ0lfdPDbQydgLieO6i0zu/8GKr8fvlqmq5PmUMwMt&#10;zWgDagBWSfYkB48sDyL1nSuo9rGjaj98wIGGHRt23QOKn44Z3DRg9vLOWuwbCRWRzMLJ5OroiOMC&#10;yK7/ghVdBgePEWiobRsUJE0YodOwni8DIh5M0M95ni1vUkoJyk2Xi2w2jyNMoDgf76zznyS2LGxK&#10;bskBER6OD84HOlCcS8JtDrWqtkrrGNj9bqMtOwK5ZRu/2MGrMm1YX/LlPJ9HZIPhfDRSqzy5Wau2&#10;5Is0fKO/ghwfTRVLPCg97omJNid9giSjOH7YDXEe2fSs+w6rZ1LM4uheem20adD+5qwn55bc/TqA&#10;lZzpz4ZUX2azWbB6DGbzm5wCe53ZXWfACIIqueds3G58fB5BD4N3NJ1aRd3CGEcmJ87kyCjn6fUE&#10;y1/HserPG1+/AAAA//8DAFBLAwQUAAYACAAAACEAdOUhyN8AAAAKAQAADwAAAGRycy9kb3ducmV2&#10;LnhtbEyPQU+DQBCF7yb+h82YeDF2qbRQKEujJhqvrf0BA7sFUnaWsNtC/73jSU+TN/Py5nvFbra9&#10;uJrRd44ULBcRCEO10x01Co7fH88bED4gaewdGQU342FX3t8VmGs30d5cD6ERHEI+RwVtCEMupa9b&#10;Y9Ev3GCIbyc3Wgwsx0bqEScOt718iaJEWuyIP7Q4mPfW1OfDxSo4fU1P62yqPsMx3a+SN+zSyt2U&#10;enyYX7cggpnDnxl+8RkdSmaq3IW0Fz3rdcZOnskqBsGGTZzyplKQZssYZFnI/xXKHwAAAP//AwBQ&#10;SwECLQAUAAYACAAAACEAtoM4kv4AAADhAQAAEwAAAAAAAAAAAAAAAAAAAAAAW0NvbnRlbnRfVHlw&#10;ZXNdLnhtbFBLAQItABQABgAIAAAAIQA4/SH/1gAAAJQBAAALAAAAAAAAAAAAAAAAAC8BAABfcmVs&#10;cy8ucmVsc1BLAQItABQABgAIAAAAIQD3vaOPKgIAACsEAAAOAAAAAAAAAAAAAAAAAC4CAABkcnMv&#10;ZTJvRG9jLnhtbFBLAQItABQABgAIAAAAIQB05SHI3wAAAAoBAAAPAAAAAAAAAAAAAAAAAIQEAABk&#10;cnMvZG93bnJldi54bWxQSwUGAAAAAAQABADzAAAAkAUAAAAA&#10;" stroked="f">
                <v:textbox>
                  <w:txbxContent>
                    <w:p w:rsidR="00F30F3F" w:rsidRDefault="00F30F3F">
                      <w:r>
                        <w:rPr>
                          <w:noProof/>
                          <w:lang w:eastAsia="pt-BR"/>
                        </w:rPr>
                        <w:drawing>
                          <wp:inline distT="0" distB="0" distL="0" distR="0" wp14:anchorId="4A9D77D2" wp14:editId="160A8364">
                            <wp:extent cx="5076825" cy="38766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6825" cy="3876675"/>
                                    </a:xfrm>
                                    <a:prstGeom prst="rect">
                                      <a:avLst/>
                                    </a:prstGeom>
                                  </pic:spPr>
                                </pic:pic>
                              </a:graphicData>
                            </a:graphic>
                          </wp:inline>
                        </w:drawing>
                      </w:r>
                    </w:p>
                  </w:txbxContent>
                </v:textbox>
                <w10:wrap type="square"/>
              </v:shape>
            </w:pict>
          </mc:Fallback>
        </mc:AlternateContent>
      </w:r>
      <w:r w:rsidR="007B7870" w:rsidRPr="00E24F69">
        <w:rPr>
          <w:rFonts w:ascii="Arial" w:hAnsi="Arial" w:cs="Arial"/>
          <w:b/>
          <w:sz w:val="24"/>
          <w:szCs w:val="24"/>
        </w:rPr>
        <w:t>Figura 2.13</w:t>
      </w:r>
      <w:r w:rsidR="007B7870">
        <w:rPr>
          <w:rFonts w:ascii="Arial" w:hAnsi="Arial" w:cs="Arial"/>
          <w:sz w:val="24"/>
          <w:szCs w:val="24"/>
        </w:rPr>
        <w:t xml:space="preserve"> </w:t>
      </w:r>
      <w:r w:rsidR="007B7870" w:rsidRPr="00E24F69">
        <w:rPr>
          <w:rFonts w:ascii="Arial" w:hAnsi="Arial" w:cs="Arial"/>
          <w:b/>
          <w:sz w:val="24"/>
          <w:szCs w:val="24"/>
        </w:rPr>
        <w:t>T</w:t>
      </w:r>
      <w:r w:rsidR="007B7870" w:rsidRPr="00F30F3F">
        <w:rPr>
          <w:rFonts w:ascii="Arial" w:hAnsi="Arial" w:cs="Arial"/>
          <w:sz w:val="24"/>
          <w:szCs w:val="24"/>
        </w:rPr>
        <w:t>abelas de dimensões normalizadas</w:t>
      </w:r>
      <w:r w:rsidR="007B7870">
        <w:rPr>
          <w:rFonts w:ascii="Arial" w:hAnsi="Arial" w:cs="Arial"/>
          <w:sz w:val="24"/>
          <w:szCs w:val="24"/>
        </w:rPr>
        <w:t xml:space="preserve">. </w:t>
      </w:r>
      <w:r w:rsidR="007B7870" w:rsidRPr="0097757F">
        <w:rPr>
          <w:rFonts w:ascii="Arial" w:hAnsi="Arial" w:cs="Arial"/>
          <w:b/>
          <w:sz w:val="24"/>
          <w:szCs w:val="24"/>
        </w:rPr>
        <w:t>Fonte</w:t>
      </w:r>
      <w:r w:rsidR="007B7870">
        <w:rPr>
          <w:rFonts w:ascii="Arial" w:hAnsi="Arial" w:cs="Arial"/>
          <w:sz w:val="24"/>
          <w:szCs w:val="24"/>
        </w:rPr>
        <w:t xml:space="preserve">: </w:t>
      </w:r>
      <w:r w:rsidR="006407CC" w:rsidRPr="00D07580">
        <w:rPr>
          <w:rFonts w:ascii="Arial" w:hAnsi="Arial" w:cs="Arial"/>
          <w:sz w:val="24"/>
          <w:szCs w:val="24"/>
        </w:rPr>
        <w:t xml:space="preserve">Rob, Peter; Coronel, Carlos. </w:t>
      </w:r>
      <w:r w:rsidR="006407CC" w:rsidRPr="00587BE5">
        <w:rPr>
          <w:rFonts w:ascii="Arial" w:hAnsi="Arial" w:cs="Arial"/>
          <w:sz w:val="24"/>
          <w:szCs w:val="24"/>
          <w:lang w:val="en-US"/>
        </w:rPr>
        <w:t xml:space="preserve">Database Systems: Design, Implementation, and Management by Peter Rob and Carlos Coronel 8th Edtion. </w:t>
      </w:r>
      <w:r w:rsidR="006407CC" w:rsidRPr="00D07580">
        <w:rPr>
          <w:rFonts w:ascii="Arial" w:hAnsi="Arial" w:cs="Arial"/>
          <w:sz w:val="24"/>
          <w:szCs w:val="24"/>
        </w:rPr>
        <w:t xml:space="preserve">Thomson </w:t>
      </w:r>
      <w:proofErr w:type="spellStart"/>
      <w:r w:rsidR="006407CC" w:rsidRPr="00D07580">
        <w:rPr>
          <w:rFonts w:ascii="Arial" w:hAnsi="Arial" w:cs="Arial"/>
          <w:sz w:val="24"/>
          <w:szCs w:val="24"/>
        </w:rPr>
        <w:t>Place</w:t>
      </w:r>
      <w:proofErr w:type="spellEnd"/>
      <w:r w:rsidR="006407CC" w:rsidRPr="00D07580">
        <w:rPr>
          <w:rFonts w:ascii="Arial" w:hAnsi="Arial" w:cs="Arial"/>
          <w:sz w:val="24"/>
          <w:szCs w:val="24"/>
        </w:rPr>
        <w:t>, Boston, Massachusetts, 2009.</w:t>
      </w:r>
    </w:p>
    <w:p w14:paraId="2952F9FE" w14:textId="77777777" w:rsidR="006407CC" w:rsidRDefault="006407CC" w:rsidP="007B7870">
      <w:pPr>
        <w:jc w:val="both"/>
        <w:rPr>
          <w:rFonts w:ascii="Arial" w:hAnsi="Arial" w:cs="Arial"/>
          <w:sz w:val="24"/>
          <w:szCs w:val="24"/>
        </w:rPr>
      </w:pPr>
    </w:p>
    <w:p w14:paraId="2952F9FF" w14:textId="77777777" w:rsidR="007B7870" w:rsidRDefault="007B7870" w:rsidP="007B7870">
      <w:pPr>
        <w:jc w:val="both"/>
        <w:rPr>
          <w:rFonts w:ascii="Arial" w:hAnsi="Arial" w:cs="Arial"/>
          <w:sz w:val="24"/>
          <w:szCs w:val="24"/>
        </w:rPr>
      </w:pPr>
      <w:r>
        <w:rPr>
          <w:rFonts w:ascii="Arial" w:hAnsi="Arial" w:cs="Arial"/>
          <w:sz w:val="24"/>
          <w:szCs w:val="24"/>
        </w:rPr>
        <w:tab/>
        <w:t xml:space="preserve">Essa normalização, simplifica as operações de filtragem de dados </w:t>
      </w:r>
      <w:r w:rsidR="00F30F3F">
        <w:rPr>
          <w:rFonts w:ascii="Arial" w:hAnsi="Arial" w:cs="Arial"/>
          <w:sz w:val="24"/>
          <w:szCs w:val="24"/>
        </w:rPr>
        <w:t>r</w:t>
      </w:r>
      <w:r>
        <w:rPr>
          <w:rFonts w:ascii="Arial" w:hAnsi="Arial" w:cs="Arial"/>
          <w:sz w:val="24"/>
          <w:szCs w:val="24"/>
        </w:rPr>
        <w:t>elacionados a dimensão. No entanto, há um preço a pagar por ela, pois aumenta-se a complexidade das consultas SQL. Por exemplo, caso se deseje agregar os dados por região, deve-se utilizar uma junção de quatro tabelas.</w:t>
      </w:r>
    </w:p>
    <w:p w14:paraId="2952FA00" w14:textId="77777777" w:rsidR="007B7870" w:rsidRDefault="007B7870" w:rsidP="007B7870">
      <w:pPr>
        <w:jc w:val="both"/>
        <w:rPr>
          <w:rFonts w:ascii="Arial" w:hAnsi="Arial" w:cs="Arial"/>
          <w:sz w:val="24"/>
          <w:szCs w:val="24"/>
        </w:rPr>
      </w:pPr>
      <w:r>
        <w:rPr>
          <w:rFonts w:ascii="Arial" w:hAnsi="Arial" w:cs="Arial"/>
          <w:sz w:val="24"/>
          <w:szCs w:val="24"/>
        </w:rPr>
        <w:tab/>
        <w:t xml:space="preserve">De acordo com KIMBALL (2002), também é possível acelerar as operações de consultas criando e mantendo várias tabelas de fatos relacionadas a cada nível de agregação. KIMBALL (2002), define isso como uma </w:t>
      </w:r>
      <w:r w:rsidRPr="00C174DD">
        <w:rPr>
          <w:rFonts w:ascii="Arial" w:hAnsi="Arial" w:cs="Arial"/>
          <w:b/>
          <w:sz w:val="24"/>
          <w:szCs w:val="24"/>
        </w:rPr>
        <w:t>constelação de fatos</w:t>
      </w:r>
      <w:r>
        <w:rPr>
          <w:rFonts w:ascii="Arial" w:hAnsi="Arial" w:cs="Arial"/>
          <w:sz w:val="24"/>
          <w:szCs w:val="24"/>
        </w:rPr>
        <w:t xml:space="preserve">. Por exemplo, uma solução usando essa técnica, para o problema apresentado na Figura 2.13, seria criar uma tabela de fato para </w:t>
      </w:r>
      <w:proofErr w:type="spellStart"/>
      <w:r>
        <w:rPr>
          <w:rFonts w:ascii="Arial" w:hAnsi="Arial" w:cs="Arial"/>
          <w:sz w:val="24"/>
          <w:szCs w:val="24"/>
        </w:rPr>
        <w:t>Vendas_Região</w:t>
      </w:r>
      <w:proofErr w:type="spellEnd"/>
      <w:r>
        <w:rPr>
          <w:rFonts w:ascii="Arial" w:hAnsi="Arial" w:cs="Arial"/>
          <w:sz w:val="24"/>
          <w:szCs w:val="24"/>
        </w:rPr>
        <w:t xml:space="preserve">, </w:t>
      </w:r>
      <w:proofErr w:type="spellStart"/>
      <w:r>
        <w:rPr>
          <w:rFonts w:ascii="Arial" w:hAnsi="Arial" w:cs="Arial"/>
          <w:sz w:val="24"/>
          <w:szCs w:val="24"/>
        </w:rPr>
        <w:t>Vendas_Estado</w:t>
      </w:r>
      <w:proofErr w:type="spellEnd"/>
      <w:r>
        <w:rPr>
          <w:rFonts w:ascii="Arial" w:hAnsi="Arial" w:cs="Arial"/>
          <w:sz w:val="24"/>
          <w:szCs w:val="24"/>
        </w:rPr>
        <w:t xml:space="preserve">, </w:t>
      </w:r>
      <w:proofErr w:type="spellStart"/>
      <w:r>
        <w:rPr>
          <w:rFonts w:ascii="Arial" w:hAnsi="Arial" w:cs="Arial"/>
          <w:sz w:val="24"/>
          <w:szCs w:val="24"/>
        </w:rPr>
        <w:t>Vendas_Cidade</w:t>
      </w:r>
      <w:proofErr w:type="spellEnd"/>
      <w:r>
        <w:rPr>
          <w:rFonts w:ascii="Arial" w:hAnsi="Arial" w:cs="Arial"/>
          <w:sz w:val="24"/>
          <w:szCs w:val="24"/>
        </w:rPr>
        <w:t xml:space="preserve"> e </w:t>
      </w:r>
      <w:proofErr w:type="spellStart"/>
      <w:r>
        <w:rPr>
          <w:rFonts w:ascii="Arial" w:hAnsi="Arial" w:cs="Arial"/>
          <w:sz w:val="24"/>
          <w:szCs w:val="24"/>
        </w:rPr>
        <w:t>Vendas_Localização</w:t>
      </w:r>
      <w:proofErr w:type="spellEnd"/>
      <w:r>
        <w:rPr>
          <w:rFonts w:ascii="Arial" w:hAnsi="Arial" w:cs="Arial"/>
          <w:sz w:val="24"/>
          <w:szCs w:val="24"/>
        </w:rPr>
        <w:t xml:space="preserve">. Essas tabelas agregadas são computadas previamente na fase de carregamento de dados, e não no momento da execução (Rob, 2011). A finalidade dessa técnica, segundo Rob (2011), é poupar ciclo do processador durante a execução, acelerando, assim, a análise de dados. </w:t>
      </w:r>
    </w:p>
    <w:p w14:paraId="2952FA01" w14:textId="77777777" w:rsidR="007B7870" w:rsidRDefault="007B7870" w:rsidP="007B7870">
      <w:pPr>
        <w:jc w:val="both"/>
        <w:rPr>
          <w:rFonts w:ascii="Arial" w:hAnsi="Arial" w:cs="Arial"/>
          <w:sz w:val="24"/>
          <w:szCs w:val="24"/>
        </w:rPr>
      </w:pPr>
    </w:p>
    <w:p w14:paraId="2952FA02" w14:textId="77777777" w:rsidR="007B7870" w:rsidRDefault="007B7870" w:rsidP="007B7870">
      <w:pPr>
        <w:jc w:val="both"/>
        <w:rPr>
          <w:rFonts w:ascii="Arial" w:hAnsi="Arial" w:cs="Arial"/>
          <w:sz w:val="24"/>
          <w:szCs w:val="24"/>
        </w:rPr>
      </w:pPr>
      <w:r>
        <w:rPr>
          <w:rFonts w:ascii="Arial" w:hAnsi="Arial" w:cs="Arial"/>
          <w:sz w:val="24"/>
          <w:szCs w:val="24"/>
        </w:rPr>
        <w:lastRenderedPageBreak/>
        <w:tab/>
        <w:t xml:space="preserve">De acordo com Passos e </w:t>
      </w:r>
      <w:proofErr w:type="spellStart"/>
      <w:r>
        <w:rPr>
          <w:rFonts w:ascii="Arial" w:hAnsi="Arial" w:cs="Arial"/>
          <w:sz w:val="24"/>
          <w:szCs w:val="24"/>
        </w:rPr>
        <w:t>Goldschmidt</w:t>
      </w:r>
      <w:proofErr w:type="spellEnd"/>
      <w:r>
        <w:rPr>
          <w:rFonts w:ascii="Arial" w:hAnsi="Arial" w:cs="Arial"/>
          <w:sz w:val="24"/>
          <w:szCs w:val="24"/>
        </w:rPr>
        <w:t xml:space="preserve"> (2005), existem diversos operadores OLAP que permitem acessar os dados em modelos multidimensionais. A seguir encontra-se indicados alguns deles:</w:t>
      </w:r>
    </w:p>
    <w:p w14:paraId="2952FA03" w14:textId="77777777" w:rsidR="007B7870" w:rsidRDefault="007B7870" w:rsidP="007B7870">
      <w:pPr>
        <w:pStyle w:val="PargrafodaLista"/>
        <w:numPr>
          <w:ilvl w:val="0"/>
          <w:numId w:val="10"/>
        </w:numPr>
        <w:jc w:val="both"/>
        <w:rPr>
          <w:rFonts w:ascii="Arial" w:hAnsi="Arial" w:cs="Arial"/>
          <w:sz w:val="24"/>
          <w:szCs w:val="24"/>
        </w:rPr>
      </w:pPr>
      <w:proofErr w:type="spellStart"/>
      <w:r w:rsidRPr="00F32D4C">
        <w:rPr>
          <w:rFonts w:ascii="Arial" w:hAnsi="Arial" w:cs="Arial"/>
          <w:b/>
          <w:sz w:val="24"/>
          <w:szCs w:val="24"/>
        </w:rPr>
        <w:t>Drill</w:t>
      </w:r>
      <w:proofErr w:type="spellEnd"/>
      <w:r w:rsidRPr="00F32D4C">
        <w:rPr>
          <w:rFonts w:ascii="Arial" w:hAnsi="Arial" w:cs="Arial"/>
          <w:b/>
          <w:sz w:val="24"/>
          <w:szCs w:val="24"/>
        </w:rPr>
        <w:t xml:space="preserve"> </w:t>
      </w:r>
      <w:proofErr w:type="spellStart"/>
      <w:r w:rsidRPr="00F32D4C">
        <w:rPr>
          <w:rFonts w:ascii="Arial" w:hAnsi="Arial" w:cs="Arial"/>
          <w:b/>
          <w:sz w:val="24"/>
          <w:szCs w:val="24"/>
        </w:rPr>
        <w:t>up</w:t>
      </w:r>
      <w:proofErr w:type="spellEnd"/>
      <w:r w:rsidRPr="00F32D4C">
        <w:rPr>
          <w:rFonts w:ascii="Arial" w:hAnsi="Arial" w:cs="Arial"/>
          <w:b/>
          <w:sz w:val="24"/>
          <w:szCs w:val="24"/>
        </w:rPr>
        <w:t>/</w:t>
      </w:r>
      <w:proofErr w:type="spellStart"/>
      <w:r w:rsidRPr="00F32D4C">
        <w:rPr>
          <w:rFonts w:ascii="Arial" w:hAnsi="Arial" w:cs="Arial"/>
          <w:b/>
          <w:sz w:val="24"/>
          <w:szCs w:val="24"/>
        </w:rPr>
        <w:t>down</w:t>
      </w:r>
      <w:proofErr w:type="spellEnd"/>
      <w:r>
        <w:rPr>
          <w:rFonts w:ascii="Arial" w:hAnsi="Arial" w:cs="Arial"/>
          <w:sz w:val="24"/>
          <w:szCs w:val="24"/>
        </w:rPr>
        <w:t xml:space="preserve"> – Utilizado para amentar ou reduzir o nível de detalhe da informação acessada. Exemplo: Vendas por país, Vendas por estado, etc.</w:t>
      </w:r>
    </w:p>
    <w:p w14:paraId="2952FA04" w14:textId="77777777" w:rsidR="007B7870" w:rsidRDefault="007B7870" w:rsidP="007B7870">
      <w:pPr>
        <w:pStyle w:val="PargrafodaLista"/>
        <w:numPr>
          <w:ilvl w:val="0"/>
          <w:numId w:val="10"/>
        </w:numPr>
        <w:jc w:val="both"/>
        <w:rPr>
          <w:rFonts w:ascii="Arial" w:hAnsi="Arial" w:cs="Arial"/>
          <w:sz w:val="24"/>
          <w:szCs w:val="24"/>
        </w:rPr>
      </w:pPr>
      <w:proofErr w:type="spellStart"/>
      <w:r w:rsidRPr="00F32D4C">
        <w:rPr>
          <w:rFonts w:ascii="Arial" w:hAnsi="Arial" w:cs="Arial"/>
          <w:b/>
          <w:sz w:val="24"/>
          <w:szCs w:val="24"/>
        </w:rPr>
        <w:t>Slicing</w:t>
      </w:r>
      <w:proofErr w:type="spellEnd"/>
      <w:r>
        <w:rPr>
          <w:rFonts w:ascii="Arial" w:hAnsi="Arial" w:cs="Arial"/>
          <w:sz w:val="24"/>
          <w:szCs w:val="24"/>
        </w:rPr>
        <w:t xml:space="preserve"> – Utilizado para selecionar as dimensões a serem consideradas na consulta. Exemplo: Visualizar as vendas, separadas por país e por mês.</w:t>
      </w:r>
    </w:p>
    <w:p w14:paraId="2952FA05" w14:textId="77777777" w:rsidR="007B7870" w:rsidRDefault="007B7870" w:rsidP="007B7870">
      <w:pPr>
        <w:pStyle w:val="PargrafodaLista"/>
        <w:numPr>
          <w:ilvl w:val="0"/>
          <w:numId w:val="10"/>
        </w:numPr>
        <w:jc w:val="both"/>
        <w:rPr>
          <w:rFonts w:ascii="Arial" w:hAnsi="Arial" w:cs="Arial"/>
          <w:sz w:val="24"/>
          <w:szCs w:val="24"/>
        </w:rPr>
      </w:pPr>
      <w:proofErr w:type="spellStart"/>
      <w:r w:rsidRPr="00F32D4C">
        <w:rPr>
          <w:rFonts w:ascii="Arial" w:hAnsi="Arial" w:cs="Arial"/>
          <w:b/>
          <w:sz w:val="24"/>
          <w:szCs w:val="24"/>
        </w:rPr>
        <w:t>Dicing</w:t>
      </w:r>
      <w:proofErr w:type="spellEnd"/>
      <w:r>
        <w:rPr>
          <w:rFonts w:ascii="Arial" w:hAnsi="Arial" w:cs="Arial"/>
          <w:sz w:val="24"/>
          <w:szCs w:val="24"/>
        </w:rPr>
        <w:t xml:space="preserve"> – Utilizado para limitar o conjunto de valores a ser mostrado, fixando-se algumas dimensões. Exemplo: Vendas de um determinado estado, de um determinado produto em um determinado ano.</w:t>
      </w:r>
    </w:p>
    <w:p w14:paraId="2952FA06" w14:textId="77777777" w:rsidR="007B7870" w:rsidRDefault="007B7870" w:rsidP="007B7870">
      <w:pPr>
        <w:pStyle w:val="PargrafodaLista"/>
        <w:numPr>
          <w:ilvl w:val="0"/>
          <w:numId w:val="10"/>
        </w:numPr>
        <w:jc w:val="both"/>
        <w:rPr>
          <w:rFonts w:ascii="Arial" w:hAnsi="Arial" w:cs="Arial"/>
          <w:sz w:val="24"/>
          <w:szCs w:val="24"/>
        </w:rPr>
      </w:pPr>
      <w:proofErr w:type="spellStart"/>
      <w:r w:rsidRPr="00F32D4C">
        <w:rPr>
          <w:rFonts w:ascii="Arial" w:hAnsi="Arial" w:cs="Arial"/>
          <w:b/>
          <w:sz w:val="24"/>
          <w:szCs w:val="24"/>
        </w:rPr>
        <w:t>Pivoting</w:t>
      </w:r>
      <w:proofErr w:type="spellEnd"/>
      <w:r>
        <w:rPr>
          <w:rFonts w:ascii="Arial" w:hAnsi="Arial" w:cs="Arial"/>
          <w:sz w:val="24"/>
          <w:szCs w:val="24"/>
        </w:rPr>
        <w:t xml:space="preserve"> – Utilizado para inverter as dimensões entre linhas e colunas. Exemplo: Ao visualizar vendas por produto e por estado, aplicar o operador para visualizar as vendas por estado e por produto.</w:t>
      </w:r>
    </w:p>
    <w:p w14:paraId="2952FA07" w14:textId="77777777" w:rsidR="007B7870" w:rsidRPr="00D10690" w:rsidRDefault="007B7870" w:rsidP="007B7870">
      <w:pPr>
        <w:pStyle w:val="PargrafodaLista"/>
        <w:numPr>
          <w:ilvl w:val="0"/>
          <w:numId w:val="10"/>
        </w:numPr>
        <w:jc w:val="both"/>
        <w:rPr>
          <w:rFonts w:ascii="Arial" w:hAnsi="Arial" w:cs="Arial"/>
          <w:sz w:val="24"/>
          <w:szCs w:val="24"/>
        </w:rPr>
      </w:pPr>
      <w:r w:rsidRPr="00F32D4C">
        <w:rPr>
          <w:rFonts w:ascii="Arial" w:hAnsi="Arial" w:cs="Arial"/>
          <w:b/>
          <w:sz w:val="24"/>
          <w:szCs w:val="24"/>
        </w:rPr>
        <w:t xml:space="preserve">Data </w:t>
      </w:r>
      <w:proofErr w:type="spellStart"/>
      <w:r w:rsidRPr="00F32D4C">
        <w:rPr>
          <w:rFonts w:ascii="Arial" w:hAnsi="Arial" w:cs="Arial"/>
          <w:b/>
          <w:sz w:val="24"/>
          <w:szCs w:val="24"/>
        </w:rPr>
        <w:t>Surfing</w:t>
      </w:r>
      <w:proofErr w:type="spellEnd"/>
      <w:r>
        <w:rPr>
          <w:rFonts w:ascii="Arial" w:hAnsi="Arial" w:cs="Arial"/>
          <w:sz w:val="24"/>
          <w:szCs w:val="24"/>
        </w:rPr>
        <w:t xml:space="preserve"> – Executar uma mesma análise em outro conjunto de dados. Exemplo: Ao avaliar as vendas no Brasil, aplicar o operador para realizar a mesma consulta em Portugal.   </w:t>
      </w:r>
    </w:p>
    <w:p w14:paraId="2952FA08" w14:textId="77777777" w:rsidR="007B7870" w:rsidRDefault="007B7870" w:rsidP="007B7870">
      <w:pPr>
        <w:jc w:val="both"/>
        <w:rPr>
          <w:rFonts w:ascii="Arial" w:hAnsi="Arial" w:cs="Arial"/>
          <w:sz w:val="24"/>
          <w:szCs w:val="24"/>
        </w:rPr>
      </w:pPr>
    </w:p>
    <w:p w14:paraId="2952FA09" w14:textId="77777777" w:rsidR="007B7870" w:rsidRDefault="007B7870" w:rsidP="007B7870">
      <w:pPr>
        <w:jc w:val="both"/>
        <w:rPr>
          <w:rFonts w:ascii="Arial" w:hAnsi="Arial" w:cs="Arial"/>
          <w:sz w:val="24"/>
          <w:szCs w:val="24"/>
        </w:rPr>
      </w:pPr>
      <w:r>
        <w:rPr>
          <w:rFonts w:ascii="Arial" w:hAnsi="Arial" w:cs="Arial"/>
          <w:sz w:val="24"/>
          <w:szCs w:val="24"/>
        </w:rPr>
        <w:tab/>
        <w:t xml:space="preserve">Ainda de acordo com Rob (2011), quando um sistema de BI é implementado em áreas geograficamente dispersas, as técnicas de </w:t>
      </w:r>
      <w:proofErr w:type="spellStart"/>
      <w:r>
        <w:rPr>
          <w:rFonts w:ascii="Arial" w:hAnsi="Arial" w:cs="Arial"/>
          <w:sz w:val="24"/>
          <w:szCs w:val="24"/>
        </w:rPr>
        <w:t>particionamento</w:t>
      </w:r>
      <w:proofErr w:type="spellEnd"/>
      <w:r>
        <w:rPr>
          <w:rFonts w:ascii="Arial" w:hAnsi="Arial" w:cs="Arial"/>
          <w:sz w:val="24"/>
          <w:szCs w:val="24"/>
        </w:rPr>
        <w:t xml:space="preserve"> e replicação são especialmente importantes. O </w:t>
      </w:r>
      <w:proofErr w:type="spellStart"/>
      <w:r w:rsidRPr="00316517">
        <w:rPr>
          <w:rFonts w:ascii="Arial" w:hAnsi="Arial" w:cs="Arial"/>
          <w:b/>
          <w:sz w:val="24"/>
          <w:szCs w:val="24"/>
        </w:rPr>
        <w:t>particionamento</w:t>
      </w:r>
      <w:proofErr w:type="spellEnd"/>
      <w:r>
        <w:rPr>
          <w:rFonts w:ascii="Arial" w:hAnsi="Arial" w:cs="Arial"/>
          <w:sz w:val="24"/>
          <w:szCs w:val="24"/>
        </w:rPr>
        <w:t xml:space="preserve"> separa a tabela em subconjunto de linhas ou colunas e coloca esses subconjuntos próximos ao computador cliente, melhorando, dessa forma, o tempo de acesso, por outro lado, a </w:t>
      </w:r>
      <w:r w:rsidRPr="00316517">
        <w:rPr>
          <w:rFonts w:ascii="Arial" w:hAnsi="Arial" w:cs="Arial"/>
          <w:b/>
          <w:sz w:val="24"/>
          <w:szCs w:val="24"/>
        </w:rPr>
        <w:t>replicação</w:t>
      </w:r>
      <w:r>
        <w:rPr>
          <w:rFonts w:ascii="Arial" w:hAnsi="Arial" w:cs="Arial"/>
          <w:sz w:val="24"/>
          <w:szCs w:val="24"/>
        </w:rPr>
        <w:t xml:space="preserve"> faz uma cópia da tabela e a coloca em uma localização diferente, também com a finalidade de aprimorar o tempo de acesso.</w:t>
      </w:r>
    </w:p>
    <w:p w14:paraId="2952FA0A" w14:textId="77777777" w:rsidR="007B7870" w:rsidRDefault="007B7870" w:rsidP="007B7870">
      <w:pPr>
        <w:jc w:val="both"/>
        <w:rPr>
          <w:rFonts w:ascii="Arial" w:hAnsi="Arial" w:cs="Arial"/>
          <w:sz w:val="24"/>
          <w:szCs w:val="24"/>
        </w:rPr>
      </w:pPr>
      <w:r>
        <w:rPr>
          <w:rFonts w:ascii="Arial" w:hAnsi="Arial" w:cs="Arial"/>
          <w:sz w:val="24"/>
          <w:szCs w:val="24"/>
        </w:rPr>
        <w:tab/>
        <w:t xml:space="preserve">Resumindo, projetar um </w:t>
      </w:r>
      <w:r w:rsidRPr="00316517">
        <w:rPr>
          <w:rFonts w:ascii="Arial" w:hAnsi="Arial" w:cs="Arial"/>
          <w:i/>
          <w:sz w:val="24"/>
          <w:szCs w:val="24"/>
        </w:rPr>
        <w:t xml:space="preserve">data </w:t>
      </w:r>
      <w:proofErr w:type="spellStart"/>
      <w:r w:rsidRPr="00316517">
        <w:rPr>
          <w:rFonts w:ascii="Arial" w:hAnsi="Arial" w:cs="Arial"/>
          <w:i/>
          <w:sz w:val="24"/>
          <w:szCs w:val="24"/>
        </w:rPr>
        <w:t>warehouse</w:t>
      </w:r>
      <w:proofErr w:type="spellEnd"/>
      <w:r>
        <w:rPr>
          <w:rFonts w:ascii="Arial" w:hAnsi="Arial" w:cs="Arial"/>
          <w:sz w:val="24"/>
          <w:szCs w:val="24"/>
        </w:rPr>
        <w:t xml:space="preserve"> significa receber a oportunidade de ajudar a desenvolver um modelo integrado que capture os dados considerados essenciais para a organização, tanto da perspectiva do usuário final, como da perspectiva dos negócios. Para tanto, um projeto de </w:t>
      </w:r>
      <w:r w:rsidRPr="00F32D4C">
        <w:rPr>
          <w:rFonts w:ascii="Arial" w:hAnsi="Arial" w:cs="Arial"/>
          <w:i/>
          <w:sz w:val="24"/>
          <w:szCs w:val="24"/>
        </w:rPr>
        <w:t xml:space="preserve">data </w:t>
      </w:r>
      <w:proofErr w:type="spellStart"/>
      <w:r w:rsidRPr="00F32D4C">
        <w:rPr>
          <w:rFonts w:ascii="Arial" w:hAnsi="Arial" w:cs="Arial"/>
          <w:i/>
          <w:sz w:val="24"/>
          <w:szCs w:val="24"/>
        </w:rPr>
        <w:t>warehouse</w:t>
      </w:r>
      <w:proofErr w:type="spellEnd"/>
      <w:r>
        <w:rPr>
          <w:rFonts w:ascii="Arial" w:hAnsi="Arial" w:cs="Arial"/>
          <w:sz w:val="24"/>
          <w:szCs w:val="24"/>
        </w:rPr>
        <w:t>, deve satisfazer:</w:t>
      </w:r>
    </w:p>
    <w:p w14:paraId="2952FA0B" w14:textId="77777777" w:rsidR="007B7870" w:rsidRDefault="007B7870" w:rsidP="007B7870">
      <w:pPr>
        <w:pStyle w:val="PargrafodaLista"/>
        <w:numPr>
          <w:ilvl w:val="0"/>
          <w:numId w:val="9"/>
        </w:numPr>
        <w:jc w:val="both"/>
        <w:rPr>
          <w:rFonts w:ascii="Arial" w:hAnsi="Arial" w:cs="Arial"/>
          <w:sz w:val="24"/>
          <w:szCs w:val="24"/>
        </w:rPr>
      </w:pPr>
      <w:r>
        <w:rPr>
          <w:rFonts w:ascii="Arial" w:hAnsi="Arial" w:cs="Arial"/>
          <w:sz w:val="24"/>
          <w:szCs w:val="24"/>
        </w:rPr>
        <w:t>Critérios de integração e carregamento de dados.</w:t>
      </w:r>
    </w:p>
    <w:p w14:paraId="2952FA0C" w14:textId="77777777" w:rsidR="007B7870" w:rsidRDefault="007B7870" w:rsidP="007B7870">
      <w:pPr>
        <w:pStyle w:val="PargrafodaLista"/>
        <w:numPr>
          <w:ilvl w:val="0"/>
          <w:numId w:val="9"/>
        </w:numPr>
        <w:jc w:val="both"/>
        <w:rPr>
          <w:rFonts w:ascii="Arial" w:hAnsi="Arial" w:cs="Arial"/>
          <w:sz w:val="24"/>
          <w:szCs w:val="24"/>
        </w:rPr>
      </w:pPr>
      <w:r>
        <w:rPr>
          <w:rFonts w:ascii="Arial" w:hAnsi="Arial" w:cs="Arial"/>
          <w:sz w:val="24"/>
          <w:szCs w:val="24"/>
        </w:rPr>
        <w:t>Recursos de análises de dados com desempenho aceitável de consulta.</w:t>
      </w:r>
    </w:p>
    <w:p w14:paraId="2952FA0D" w14:textId="77777777" w:rsidR="007B7870" w:rsidRDefault="007B7870" w:rsidP="007B7870">
      <w:pPr>
        <w:pStyle w:val="PargrafodaLista"/>
        <w:numPr>
          <w:ilvl w:val="0"/>
          <w:numId w:val="9"/>
        </w:numPr>
        <w:jc w:val="both"/>
        <w:rPr>
          <w:rFonts w:ascii="Arial" w:hAnsi="Arial" w:cs="Arial"/>
          <w:sz w:val="24"/>
          <w:szCs w:val="24"/>
        </w:rPr>
      </w:pPr>
      <w:r>
        <w:rPr>
          <w:rFonts w:ascii="Arial" w:hAnsi="Arial" w:cs="Arial"/>
          <w:sz w:val="24"/>
          <w:szCs w:val="24"/>
        </w:rPr>
        <w:t>Necessidades de análises de dados do usuário final</w:t>
      </w:r>
    </w:p>
    <w:p w14:paraId="2952FA0E" w14:textId="77777777" w:rsidR="007B7870" w:rsidRDefault="007B7870" w:rsidP="007B7870">
      <w:pPr>
        <w:jc w:val="both"/>
        <w:rPr>
          <w:rFonts w:ascii="Arial" w:hAnsi="Arial" w:cs="Arial"/>
          <w:sz w:val="24"/>
          <w:szCs w:val="24"/>
        </w:rPr>
      </w:pPr>
      <w:r w:rsidRPr="00316517">
        <w:rPr>
          <w:rFonts w:ascii="Arial" w:hAnsi="Arial" w:cs="Arial"/>
          <w:sz w:val="24"/>
          <w:szCs w:val="24"/>
        </w:rPr>
        <w:t xml:space="preserve"> </w:t>
      </w:r>
      <w:r>
        <w:rPr>
          <w:rFonts w:ascii="Arial" w:hAnsi="Arial" w:cs="Arial"/>
          <w:sz w:val="24"/>
          <w:szCs w:val="24"/>
        </w:rPr>
        <w:tab/>
        <w:t xml:space="preserve">Segundo Rob (2011), a preocupação técnica mais evidente na implementação de um </w:t>
      </w:r>
      <w:r w:rsidRPr="001D2984">
        <w:rPr>
          <w:rFonts w:ascii="Arial" w:hAnsi="Arial" w:cs="Arial"/>
          <w:i/>
          <w:sz w:val="24"/>
          <w:szCs w:val="24"/>
        </w:rPr>
        <w:t xml:space="preserve">data </w:t>
      </w:r>
      <w:proofErr w:type="spellStart"/>
      <w:r w:rsidRPr="001D2984">
        <w:rPr>
          <w:rFonts w:ascii="Arial" w:hAnsi="Arial" w:cs="Arial"/>
          <w:i/>
          <w:sz w:val="24"/>
          <w:szCs w:val="24"/>
        </w:rPr>
        <w:t>warehouse</w:t>
      </w:r>
      <w:proofErr w:type="spellEnd"/>
      <w:r>
        <w:rPr>
          <w:rFonts w:ascii="Arial" w:hAnsi="Arial" w:cs="Arial"/>
          <w:sz w:val="24"/>
          <w:szCs w:val="24"/>
        </w:rPr>
        <w:t xml:space="preserve"> é fornecer ao usuário final suporte a decisões com recursos avançados de análise de dados – no momento certo, no formato certo, com os dados certos e ao custo certo. A Figura 2.14 ilustra um processo simplificado de implementação de </w:t>
      </w:r>
      <w:r w:rsidRPr="00F32D4C">
        <w:rPr>
          <w:rFonts w:ascii="Arial" w:hAnsi="Arial" w:cs="Arial"/>
          <w:i/>
          <w:sz w:val="24"/>
          <w:szCs w:val="24"/>
        </w:rPr>
        <w:t xml:space="preserve">data </w:t>
      </w:r>
      <w:proofErr w:type="spellStart"/>
      <w:r w:rsidRPr="00F32D4C">
        <w:rPr>
          <w:rFonts w:ascii="Arial" w:hAnsi="Arial" w:cs="Arial"/>
          <w:i/>
          <w:sz w:val="24"/>
          <w:szCs w:val="24"/>
        </w:rPr>
        <w:t>warehouse</w:t>
      </w:r>
      <w:proofErr w:type="spellEnd"/>
      <w:r>
        <w:rPr>
          <w:rFonts w:ascii="Arial" w:hAnsi="Arial" w:cs="Arial"/>
          <w:sz w:val="24"/>
          <w:szCs w:val="24"/>
        </w:rPr>
        <w:t>.</w:t>
      </w:r>
    </w:p>
    <w:p w14:paraId="2952FA0F" w14:textId="77777777" w:rsidR="007B7870" w:rsidRDefault="007B7870" w:rsidP="007B7870">
      <w:pPr>
        <w:jc w:val="both"/>
        <w:rPr>
          <w:rFonts w:ascii="Arial" w:hAnsi="Arial" w:cs="Arial"/>
          <w:sz w:val="24"/>
          <w:szCs w:val="24"/>
        </w:rPr>
      </w:pPr>
    </w:p>
    <w:p w14:paraId="2952FA10" w14:textId="77777777" w:rsidR="00DC00A8" w:rsidRDefault="00DC00A8" w:rsidP="007B7870">
      <w:pPr>
        <w:jc w:val="both"/>
        <w:rPr>
          <w:rFonts w:ascii="Arial" w:hAnsi="Arial" w:cs="Arial"/>
          <w:b/>
          <w:sz w:val="24"/>
          <w:szCs w:val="24"/>
        </w:rPr>
      </w:pPr>
    </w:p>
    <w:p w14:paraId="2952FA11" w14:textId="77777777" w:rsidR="00AB2F92" w:rsidRDefault="00DC00A8" w:rsidP="0021779B">
      <w:pPr>
        <w:jc w:val="both"/>
      </w:pPr>
      <w:r>
        <w:rPr>
          <w:noProof/>
          <w:lang w:eastAsia="pt-BR"/>
        </w:rPr>
        <w:lastRenderedPageBreak/>
        <mc:AlternateContent>
          <mc:Choice Requires="wps">
            <w:drawing>
              <wp:anchor distT="45720" distB="45720" distL="114300" distR="114300" simplePos="0" relativeHeight="251687936" behindDoc="0" locked="0" layoutInCell="1" allowOverlap="1" wp14:anchorId="2952FA34" wp14:editId="2952FA35">
                <wp:simplePos x="0" y="0"/>
                <wp:positionH relativeFrom="margin">
                  <wp:align>right</wp:align>
                </wp:positionH>
                <wp:positionV relativeFrom="paragraph">
                  <wp:posOffset>1043305</wp:posOffset>
                </wp:positionV>
                <wp:extent cx="5381625" cy="4162425"/>
                <wp:effectExtent l="0" t="0" r="9525" b="9525"/>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4162425"/>
                        </a:xfrm>
                        <a:prstGeom prst="rect">
                          <a:avLst/>
                        </a:prstGeom>
                        <a:solidFill>
                          <a:srgbClr val="FFFFFF"/>
                        </a:solidFill>
                        <a:ln w="9525">
                          <a:noFill/>
                          <a:miter lim="800000"/>
                          <a:headEnd/>
                          <a:tailEnd/>
                        </a:ln>
                      </wps:spPr>
                      <wps:txbx>
                        <w:txbxContent>
                          <w:p w14:paraId="2952FA45" w14:textId="77777777" w:rsidR="00DC00A8" w:rsidRDefault="00DC00A8">
                            <w:r>
                              <w:rPr>
                                <w:noProof/>
                                <w:lang w:eastAsia="pt-BR"/>
                              </w:rPr>
                              <w:drawing>
                                <wp:inline distT="0" distB="0" distL="0" distR="0" wp14:anchorId="2952FA5E" wp14:editId="2952FA5F">
                                  <wp:extent cx="5248275" cy="40100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8275" cy="40100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04D54" id="_x0000_s1040" type="#_x0000_t202" style="position:absolute;left:0;text-align:left;margin-left:372.55pt;margin-top:82.15pt;width:423.75pt;height:327.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Hr4JgIAACsEAAAOAAAAZHJzL2Uyb0RvYy54bWysU81u2zAMvg/YOwi6L04yp0uNOEWXLsOA&#10;7gdo9wC0LMfCJNGTlNjZ05eS0zTbbsN0EEiR/Eh+pFY3g9HsIJ1XaEs+m0w5k1Zgreyu5N8ft2+W&#10;nPkAtgaNVpb8KD2/Wb9+teq7Qs6xRV1LxwjE+qLvSt6G0BVZ5kUrDfgJdtKSsUFnIJDqdlntoCd0&#10;o7P5dHqV9ejqzqGQ3tPr3Wjk64TfNFKEr03jZWC65FRbSLdLdxXvbL2CYuega5U4lQH/UIUBZSnp&#10;GeoOArC9U39BGSUcemzCRKDJsGmUkKkH6mY2/aObhxY6mXohcnx3psn/P1jx5fDNMVWXfL7gzIKh&#10;GW1ADcBqyR7lEJDNI0l95wvyfejIOwzvcaBhp4Z9d4/ih2cWNy3Ynbx1DvtWQk1FzmJkdhE64vgI&#10;UvWfsaZksA+YgIbGmcggccIInYZ1PA+I6mCCHhdvl7OrWKggW05iTkrMAcVzeOd8+CjRsCiU3NEG&#10;JHg43Pswuj67xGwetaq3SuukuF210Y4dgLZlm84J/Tc3bVlf8usF5Y5RFmM8QUNhVKBt1sqUfDmN&#10;J4ZDEen4YOskB1B6lKlobU/8REpGcsJQDWkeszwGR/IqrI/EmMNxe+m3kdCi+8VZT5tbcv9zD05y&#10;pj9ZYv16ludx1ZOSL97NSXGXlurSAlYQVMkDZ6O4Cel7jJ3d0nQalXh7qeRUM21kYv70e+LKX+rJ&#10;6+WPr58AAAD//wMAUEsDBBQABgAIAAAAIQBlpJCf3gAAAAgBAAAPAAAAZHJzL2Rvd25yZXYueG1s&#10;TI9BT4NAEIXvJv6HzTTxYuxSpUCRpVETjdfW/oCB3QIpO0vYbaH/3vFkbzPzXt58r9jOthcXM/rO&#10;kYLVMgJhqHa6o0bB4efzKQPhA5LG3pFRcDUetuX9XYG5dhPtzGUfGsEh5HNU0IYw5FL6ujUW/dIN&#10;hlg7utFi4HVspB5x4nDby+coSqTFjvhDi4P5aE192p+tguP39LjeTNVXOKS7OHnHLq3cVamHxfz2&#10;CiKYOfyb4Q+f0aFkpsqdSXvRK+Aiga9J/AKC5SxO1yAqHlabDGRZyNsC5S8AAAD//wMAUEsBAi0A&#10;FAAGAAgAAAAhALaDOJL+AAAA4QEAABMAAAAAAAAAAAAAAAAAAAAAAFtDb250ZW50X1R5cGVzXS54&#10;bWxQSwECLQAUAAYACAAAACEAOP0h/9YAAACUAQAACwAAAAAAAAAAAAAAAAAvAQAAX3JlbHMvLnJl&#10;bHNQSwECLQAUAAYACAAAACEAIHR6+CYCAAArBAAADgAAAAAAAAAAAAAAAAAuAgAAZHJzL2Uyb0Rv&#10;Yy54bWxQSwECLQAUAAYACAAAACEAZaSQn94AAAAIAQAADwAAAAAAAAAAAAAAAACABAAAZHJzL2Rv&#10;d25yZXYueG1sUEsFBgAAAAAEAAQA8wAAAIsFAAAAAA==&#10;" stroked="f">
                <v:textbox>
                  <w:txbxContent>
                    <w:p w:rsidR="00DC00A8" w:rsidRDefault="00DC00A8">
                      <w:r>
                        <w:rPr>
                          <w:noProof/>
                          <w:lang w:eastAsia="pt-BR"/>
                        </w:rPr>
                        <w:drawing>
                          <wp:inline distT="0" distB="0" distL="0" distR="0" wp14:anchorId="260F3816" wp14:editId="30E778E3">
                            <wp:extent cx="5248275" cy="40100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275" cy="4010025"/>
                                    </a:xfrm>
                                    <a:prstGeom prst="rect">
                                      <a:avLst/>
                                    </a:prstGeom>
                                  </pic:spPr>
                                </pic:pic>
                              </a:graphicData>
                            </a:graphic>
                          </wp:inline>
                        </w:drawing>
                      </w:r>
                    </w:p>
                  </w:txbxContent>
                </v:textbox>
                <w10:wrap type="square" anchorx="margin"/>
              </v:shape>
            </w:pict>
          </mc:Fallback>
        </mc:AlternateContent>
      </w:r>
      <w:r w:rsidR="007B7870" w:rsidRPr="00203B49">
        <w:rPr>
          <w:rFonts w:ascii="Arial" w:hAnsi="Arial" w:cs="Arial"/>
          <w:b/>
          <w:sz w:val="24"/>
          <w:szCs w:val="24"/>
        </w:rPr>
        <w:t>Figura 2.14</w:t>
      </w:r>
      <w:r w:rsidR="007B7870">
        <w:rPr>
          <w:rFonts w:ascii="Arial" w:hAnsi="Arial" w:cs="Arial"/>
          <w:sz w:val="24"/>
          <w:szCs w:val="24"/>
        </w:rPr>
        <w:t xml:space="preserve"> </w:t>
      </w:r>
      <w:r w:rsidR="007B7870" w:rsidRPr="0021779B">
        <w:rPr>
          <w:rFonts w:ascii="Arial" w:hAnsi="Arial" w:cs="Arial"/>
          <w:sz w:val="24"/>
          <w:szCs w:val="24"/>
        </w:rPr>
        <w:t xml:space="preserve">Mapa do processo de projeto e implementação de data </w:t>
      </w:r>
      <w:proofErr w:type="spellStart"/>
      <w:r w:rsidR="007B7870" w:rsidRPr="0021779B">
        <w:rPr>
          <w:rFonts w:ascii="Arial" w:hAnsi="Arial" w:cs="Arial"/>
          <w:sz w:val="24"/>
          <w:szCs w:val="24"/>
        </w:rPr>
        <w:t>warehouse</w:t>
      </w:r>
      <w:proofErr w:type="spellEnd"/>
      <w:r w:rsidR="007B7870">
        <w:rPr>
          <w:rFonts w:ascii="Arial" w:hAnsi="Arial" w:cs="Arial"/>
          <w:sz w:val="24"/>
          <w:szCs w:val="24"/>
        </w:rPr>
        <w:t xml:space="preserve">. </w:t>
      </w:r>
      <w:r w:rsidR="007B7870" w:rsidRPr="00587BE5">
        <w:rPr>
          <w:rFonts w:ascii="Arial" w:hAnsi="Arial" w:cs="Arial"/>
          <w:b/>
          <w:sz w:val="24"/>
          <w:szCs w:val="24"/>
          <w:lang w:val="en-US"/>
        </w:rPr>
        <w:t>Fonte</w:t>
      </w:r>
      <w:r w:rsidR="007B7870" w:rsidRPr="00587BE5">
        <w:rPr>
          <w:rFonts w:ascii="Arial" w:hAnsi="Arial" w:cs="Arial"/>
          <w:sz w:val="24"/>
          <w:szCs w:val="24"/>
          <w:lang w:val="en-US"/>
        </w:rPr>
        <w:t xml:space="preserve">: </w:t>
      </w:r>
      <w:r w:rsidRPr="00587BE5">
        <w:rPr>
          <w:rFonts w:ascii="Arial" w:hAnsi="Arial" w:cs="Arial"/>
          <w:sz w:val="24"/>
          <w:szCs w:val="24"/>
          <w:lang w:val="en-US"/>
        </w:rPr>
        <w:t xml:space="preserve">Rob, Peter; Coronel, Carlos. Database Systems: Design, Implementation, and Management by Peter Rob and Carlos Coronel 8th Edtion. </w:t>
      </w:r>
      <w:r w:rsidRPr="00D07580">
        <w:rPr>
          <w:rFonts w:ascii="Arial" w:hAnsi="Arial" w:cs="Arial"/>
          <w:sz w:val="24"/>
          <w:szCs w:val="24"/>
        </w:rPr>
        <w:t xml:space="preserve">Thomson </w:t>
      </w:r>
      <w:proofErr w:type="spellStart"/>
      <w:r w:rsidRPr="00D07580">
        <w:rPr>
          <w:rFonts w:ascii="Arial" w:hAnsi="Arial" w:cs="Arial"/>
          <w:sz w:val="24"/>
          <w:szCs w:val="24"/>
        </w:rPr>
        <w:t>Place</w:t>
      </w:r>
      <w:proofErr w:type="spellEnd"/>
      <w:r w:rsidRPr="00D07580">
        <w:rPr>
          <w:rFonts w:ascii="Arial" w:hAnsi="Arial" w:cs="Arial"/>
          <w:sz w:val="24"/>
          <w:szCs w:val="24"/>
        </w:rPr>
        <w:t>, Boston, Massachusetts, 2009.</w:t>
      </w:r>
    </w:p>
    <w:p w14:paraId="2952FA12" w14:textId="77777777" w:rsidR="00AB2F92" w:rsidRDefault="00AB2F92" w:rsidP="00AB2F92"/>
    <w:p w14:paraId="2952FA13" w14:textId="77777777" w:rsidR="00AB2F92" w:rsidRDefault="00AB2F92" w:rsidP="00AB2F92"/>
    <w:p w14:paraId="2952FA14" w14:textId="77777777" w:rsidR="00AB2F92" w:rsidRPr="0021779B" w:rsidRDefault="0096502F" w:rsidP="00AB2F92">
      <w:pPr>
        <w:rPr>
          <w:rFonts w:ascii="Arial" w:hAnsi="Arial" w:cs="Arial"/>
          <w:b/>
          <w:sz w:val="24"/>
          <w:szCs w:val="24"/>
        </w:rPr>
      </w:pPr>
      <w:r>
        <w:rPr>
          <w:rFonts w:ascii="Arial" w:hAnsi="Arial" w:cs="Arial"/>
          <w:b/>
          <w:sz w:val="24"/>
          <w:szCs w:val="24"/>
        </w:rPr>
        <w:t>2.5</w:t>
      </w:r>
      <w:r w:rsidR="0021779B" w:rsidRPr="0021779B">
        <w:rPr>
          <w:rFonts w:ascii="Arial" w:hAnsi="Arial" w:cs="Arial"/>
          <w:b/>
          <w:sz w:val="24"/>
          <w:szCs w:val="24"/>
        </w:rPr>
        <w:t xml:space="preserve"> Conclusões</w:t>
      </w:r>
    </w:p>
    <w:p w14:paraId="2952FA15" w14:textId="6A8D7380" w:rsidR="0021779B" w:rsidRPr="0021779B" w:rsidRDefault="0021779B" w:rsidP="00335B98">
      <w:pPr>
        <w:jc w:val="both"/>
        <w:rPr>
          <w:rFonts w:ascii="Arial" w:hAnsi="Arial" w:cs="Arial"/>
          <w:sz w:val="24"/>
          <w:szCs w:val="24"/>
        </w:rPr>
      </w:pPr>
      <w:r>
        <w:rPr>
          <w:rFonts w:ascii="Arial" w:hAnsi="Arial" w:cs="Arial"/>
          <w:sz w:val="24"/>
          <w:szCs w:val="24"/>
        </w:rPr>
        <w:tab/>
        <w:t xml:space="preserve">Neste capítulo foi apresentada uma visão geral sobre </w:t>
      </w:r>
      <w:r w:rsidRPr="0021779B">
        <w:rPr>
          <w:rFonts w:ascii="Arial" w:hAnsi="Arial" w:cs="Arial"/>
          <w:i/>
          <w:sz w:val="24"/>
          <w:szCs w:val="24"/>
        </w:rPr>
        <w:t xml:space="preserve">Business </w:t>
      </w:r>
      <w:proofErr w:type="spellStart"/>
      <w:r w:rsidRPr="0021779B">
        <w:rPr>
          <w:rFonts w:ascii="Arial" w:hAnsi="Arial" w:cs="Arial"/>
          <w:i/>
          <w:sz w:val="24"/>
          <w:szCs w:val="24"/>
        </w:rPr>
        <w:t>Intellingence</w:t>
      </w:r>
      <w:proofErr w:type="spellEnd"/>
      <w:r>
        <w:rPr>
          <w:rFonts w:ascii="Arial" w:hAnsi="Arial" w:cs="Arial"/>
          <w:sz w:val="24"/>
          <w:szCs w:val="24"/>
        </w:rPr>
        <w:t xml:space="preserve"> (</w:t>
      </w:r>
      <w:r w:rsidRPr="0021779B">
        <w:rPr>
          <w:rFonts w:ascii="Arial" w:hAnsi="Arial" w:cs="Arial"/>
          <w:b/>
          <w:sz w:val="24"/>
          <w:szCs w:val="24"/>
        </w:rPr>
        <w:t>BI</w:t>
      </w:r>
      <w:r>
        <w:rPr>
          <w:rFonts w:ascii="Arial" w:hAnsi="Arial" w:cs="Arial"/>
          <w:sz w:val="24"/>
          <w:szCs w:val="24"/>
        </w:rPr>
        <w:t>), onde deu para perceber que, o BI é um conjunto amplo, coeso e integrado de ferramentas e processos utilizados para captar, coletar, integrar, armazenar e analisar dados para a geração e a apresentação de informações que deem suporte à t</w:t>
      </w:r>
      <w:r w:rsidR="00EC5205">
        <w:rPr>
          <w:rFonts w:ascii="Arial" w:hAnsi="Arial" w:cs="Arial"/>
          <w:sz w:val="24"/>
          <w:szCs w:val="24"/>
        </w:rPr>
        <w:t>omada de decisões para</w:t>
      </w:r>
      <w:bookmarkStart w:id="0" w:name="_GoBack"/>
      <w:bookmarkEnd w:id="0"/>
      <w:r w:rsidR="00EC5205">
        <w:rPr>
          <w:rFonts w:ascii="Arial" w:hAnsi="Arial" w:cs="Arial"/>
          <w:sz w:val="24"/>
          <w:szCs w:val="24"/>
        </w:rPr>
        <w:t xml:space="preserve"> os gestores da empresa</w:t>
      </w:r>
      <w:r>
        <w:rPr>
          <w:rFonts w:ascii="Arial" w:hAnsi="Arial" w:cs="Arial"/>
          <w:sz w:val="24"/>
          <w:szCs w:val="24"/>
        </w:rPr>
        <w:t xml:space="preserve">. </w:t>
      </w:r>
    </w:p>
    <w:sectPr w:rsidR="0021779B" w:rsidRPr="002177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94E95"/>
    <w:multiLevelType w:val="hybridMultilevel"/>
    <w:tmpl w:val="C7BC0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C8116C6"/>
    <w:multiLevelType w:val="hybridMultilevel"/>
    <w:tmpl w:val="B760680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 w15:restartNumberingAfterBreak="0">
    <w:nsid w:val="35222A69"/>
    <w:multiLevelType w:val="hybridMultilevel"/>
    <w:tmpl w:val="71E01D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7F03C77"/>
    <w:multiLevelType w:val="hybridMultilevel"/>
    <w:tmpl w:val="BA061F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15D4251"/>
    <w:multiLevelType w:val="hybridMultilevel"/>
    <w:tmpl w:val="D7D6E1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2B52F3"/>
    <w:multiLevelType w:val="hybridMultilevel"/>
    <w:tmpl w:val="0532D152"/>
    <w:lvl w:ilvl="0" w:tplc="04160001">
      <w:start w:val="1"/>
      <w:numFmt w:val="bullet"/>
      <w:lvlText w:val=""/>
      <w:lvlJc w:val="left"/>
      <w:pPr>
        <w:ind w:left="855" w:hanging="360"/>
      </w:pPr>
      <w:rPr>
        <w:rFonts w:ascii="Symbol" w:hAnsi="Symbol" w:hint="default"/>
      </w:rPr>
    </w:lvl>
    <w:lvl w:ilvl="1" w:tplc="04160003" w:tentative="1">
      <w:start w:val="1"/>
      <w:numFmt w:val="bullet"/>
      <w:lvlText w:val="o"/>
      <w:lvlJc w:val="left"/>
      <w:pPr>
        <w:ind w:left="1575" w:hanging="360"/>
      </w:pPr>
      <w:rPr>
        <w:rFonts w:ascii="Courier New" w:hAnsi="Courier New" w:cs="Courier New" w:hint="default"/>
      </w:rPr>
    </w:lvl>
    <w:lvl w:ilvl="2" w:tplc="04160005" w:tentative="1">
      <w:start w:val="1"/>
      <w:numFmt w:val="bullet"/>
      <w:lvlText w:val=""/>
      <w:lvlJc w:val="left"/>
      <w:pPr>
        <w:ind w:left="2295" w:hanging="360"/>
      </w:pPr>
      <w:rPr>
        <w:rFonts w:ascii="Wingdings" w:hAnsi="Wingdings" w:hint="default"/>
      </w:rPr>
    </w:lvl>
    <w:lvl w:ilvl="3" w:tplc="04160001" w:tentative="1">
      <w:start w:val="1"/>
      <w:numFmt w:val="bullet"/>
      <w:lvlText w:val=""/>
      <w:lvlJc w:val="left"/>
      <w:pPr>
        <w:ind w:left="3015" w:hanging="360"/>
      </w:pPr>
      <w:rPr>
        <w:rFonts w:ascii="Symbol" w:hAnsi="Symbol" w:hint="default"/>
      </w:rPr>
    </w:lvl>
    <w:lvl w:ilvl="4" w:tplc="04160003" w:tentative="1">
      <w:start w:val="1"/>
      <w:numFmt w:val="bullet"/>
      <w:lvlText w:val="o"/>
      <w:lvlJc w:val="left"/>
      <w:pPr>
        <w:ind w:left="3735" w:hanging="360"/>
      </w:pPr>
      <w:rPr>
        <w:rFonts w:ascii="Courier New" w:hAnsi="Courier New" w:cs="Courier New" w:hint="default"/>
      </w:rPr>
    </w:lvl>
    <w:lvl w:ilvl="5" w:tplc="04160005" w:tentative="1">
      <w:start w:val="1"/>
      <w:numFmt w:val="bullet"/>
      <w:lvlText w:val=""/>
      <w:lvlJc w:val="left"/>
      <w:pPr>
        <w:ind w:left="4455" w:hanging="360"/>
      </w:pPr>
      <w:rPr>
        <w:rFonts w:ascii="Wingdings" w:hAnsi="Wingdings" w:hint="default"/>
      </w:rPr>
    </w:lvl>
    <w:lvl w:ilvl="6" w:tplc="04160001" w:tentative="1">
      <w:start w:val="1"/>
      <w:numFmt w:val="bullet"/>
      <w:lvlText w:val=""/>
      <w:lvlJc w:val="left"/>
      <w:pPr>
        <w:ind w:left="5175" w:hanging="360"/>
      </w:pPr>
      <w:rPr>
        <w:rFonts w:ascii="Symbol" w:hAnsi="Symbol" w:hint="default"/>
      </w:rPr>
    </w:lvl>
    <w:lvl w:ilvl="7" w:tplc="04160003" w:tentative="1">
      <w:start w:val="1"/>
      <w:numFmt w:val="bullet"/>
      <w:lvlText w:val="o"/>
      <w:lvlJc w:val="left"/>
      <w:pPr>
        <w:ind w:left="5895" w:hanging="360"/>
      </w:pPr>
      <w:rPr>
        <w:rFonts w:ascii="Courier New" w:hAnsi="Courier New" w:cs="Courier New" w:hint="default"/>
      </w:rPr>
    </w:lvl>
    <w:lvl w:ilvl="8" w:tplc="04160005" w:tentative="1">
      <w:start w:val="1"/>
      <w:numFmt w:val="bullet"/>
      <w:lvlText w:val=""/>
      <w:lvlJc w:val="left"/>
      <w:pPr>
        <w:ind w:left="6615" w:hanging="360"/>
      </w:pPr>
      <w:rPr>
        <w:rFonts w:ascii="Wingdings" w:hAnsi="Wingdings" w:hint="default"/>
      </w:rPr>
    </w:lvl>
  </w:abstractNum>
  <w:abstractNum w:abstractNumId="6" w15:restartNumberingAfterBreak="0">
    <w:nsid w:val="51671980"/>
    <w:multiLevelType w:val="hybridMultilevel"/>
    <w:tmpl w:val="DF5ED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7AF1387"/>
    <w:multiLevelType w:val="hybridMultilevel"/>
    <w:tmpl w:val="CD3886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D5949BA"/>
    <w:multiLevelType w:val="hybridMultilevel"/>
    <w:tmpl w:val="3364F8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32E0405"/>
    <w:multiLevelType w:val="hybridMultilevel"/>
    <w:tmpl w:val="B656AA80"/>
    <w:lvl w:ilvl="0" w:tplc="04160001">
      <w:start w:val="1"/>
      <w:numFmt w:val="bullet"/>
      <w:lvlText w:val=""/>
      <w:lvlJc w:val="left"/>
      <w:pPr>
        <w:ind w:left="855" w:hanging="360"/>
      </w:pPr>
      <w:rPr>
        <w:rFonts w:ascii="Symbol" w:hAnsi="Symbol" w:hint="default"/>
      </w:rPr>
    </w:lvl>
    <w:lvl w:ilvl="1" w:tplc="04160003" w:tentative="1">
      <w:start w:val="1"/>
      <w:numFmt w:val="bullet"/>
      <w:lvlText w:val="o"/>
      <w:lvlJc w:val="left"/>
      <w:pPr>
        <w:ind w:left="1575" w:hanging="360"/>
      </w:pPr>
      <w:rPr>
        <w:rFonts w:ascii="Courier New" w:hAnsi="Courier New" w:cs="Courier New" w:hint="default"/>
      </w:rPr>
    </w:lvl>
    <w:lvl w:ilvl="2" w:tplc="04160005" w:tentative="1">
      <w:start w:val="1"/>
      <w:numFmt w:val="bullet"/>
      <w:lvlText w:val=""/>
      <w:lvlJc w:val="left"/>
      <w:pPr>
        <w:ind w:left="2295" w:hanging="360"/>
      </w:pPr>
      <w:rPr>
        <w:rFonts w:ascii="Wingdings" w:hAnsi="Wingdings" w:hint="default"/>
      </w:rPr>
    </w:lvl>
    <w:lvl w:ilvl="3" w:tplc="04160001" w:tentative="1">
      <w:start w:val="1"/>
      <w:numFmt w:val="bullet"/>
      <w:lvlText w:val=""/>
      <w:lvlJc w:val="left"/>
      <w:pPr>
        <w:ind w:left="3015" w:hanging="360"/>
      </w:pPr>
      <w:rPr>
        <w:rFonts w:ascii="Symbol" w:hAnsi="Symbol" w:hint="default"/>
      </w:rPr>
    </w:lvl>
    <w:lvl w:ilvl="4" w:tplc="04160003" w:tentative="1">
      <w:start w:val="1"/>
      <w:numFmt w:val="bullet"/>
      <w:lvlText w:val="o"/>
      <w:lvlJc w:val="left"/>
      <w:pPr>
        <w:ind w:left="3735" w:hanging="360"/>
      </w:pPr>
      <w:rPr>
        <w:rFonts w:ascii="Courier New" w:hAnsi="Courier New" w:cs="Courier New" w:hint="default"/>
      </w:rPr>
    </w:lvl>
    <w:lvl w:ilvl="5" w:tplc="04160005" w:tentative="1">
      <w:start w:val="1"/>
      <w:numFmt w:val="bullet"/>
      <w:lvlText w:val=""/>
      <w:lvlJc w:val="left"/>
      <w:pPr>
        <w:ind w:left="4455" w:hanging="360"/>
      </w:pPr>
      <w:rPr>
        <w:rFonts w:ascii="Wingdings" w:hAnsi="Wingdings" w:hint="default"/>
      </w:rPr>
    </w:lvl>
    <w:lvl w:ilvl="6" w:tplc="04160001" w:tentative="1">
      <w:start w:val="1"/>
      <w:numFmt w:val="bullet"/>
      <w:lvlText w:val=""/>
      <w:lvlJc w:val="left"/>
      <w:pPr>
        <w:ind w:left="5175" w:hanging="360"/>
      </w:pPr>
      <w:rPr>
        <w:rFonts w:ascii="Symbol" w:hAnsi="Symbol" w:hint="default"/>
      </w:rPr>
    </w:lvl>
    <w:lvl w:ilvl="7" w:tplc="04160003" w:tentative="1">
      <w:start w:val="1"/>
      <w:numFmt w:val="bullet"/>
      <w:lvlText w:val="o"/>
      <w:lvlJc w:val="left"/>
      <w:pPr>
        <w:ind w:left="5895" w:hanging="360"/>
      </w:pPr>
      <w:rPr>
        <w:rFonts w:ascii="Courier New" w:hAnsi="Courier New" w:cs="Courier New" w:hint="default"/>
      </w:rPr>
    </w:lvl>
    <w:lvl w:ilvl="8" w:tplc="04160005" w:tentative="1">
      <w:start w:val="1"/>
      <w:numFmt w:val="bullet"/>
      <w:lvlText w:val=""/>
      <w:lvlJc w:val="left"/>
      <w:pPr>
        <w:ind w:left="6615" w:hanging="360"/>
      </w:pPr>
      <w:rPr>
        <w:rFonts w:ascii="Wingdings" w:hAnsi="Wingdings" w:hint="default"/>
      </w:rPr>
    </w:lvl>
  </w:abstractNum>
  <w:num w:numId="1">
    <w:abstractNumId w:val="7"/>
  </w:num>
  <w:num w:numId="2">
    <w:abstractNumId w:val="6"/>
  </w:num>
  <w:num w:numId="3">
    <w:abstractNumId w:val="0"/>
  </w:num>
  <w:num w:numId="4">
    <w:abstractNumId w:val="2"/>
  </w:num>
  <w:num w:numId="5">
    <w:abstractNumId w:val="4"/>
  </w:num>
  <w:num w:numId="6">
    <w:abstractNumId w:val="1"/>
  </w:num>
  <w:num w:numId="7">
    <w:abstractNumId w:val="3"/>
  </w:num>
  <w:num w:numId="8">
    <w:abstractNumId w:val="5"/>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F92"/>
    <w:rsid w:val="00017B34"/>
    <w:rsid w:val="00096078"/>
    <w:rsid w:val="000E023A"/>
    <w:rsid w:val="000F687F"/>
    <w:rsid w:val="001A52A2"/>
    <w:rsid w:val="0021779B"/>
    <w:rsid w:val="00260AF3"/>
    <w:rsid w:val="00260D7F"/>
    <w:rsid w:val="00270FB8"/>
    <w:rsid w:val="00327EB9"/>
    <w:rsid w:val="00335B98"/>
    <w:rsid w:val="00356084"/>
    <w:rsid w:val="003D4AC0"/>
    <w:rsid w:val="003D7B1F"/>
    <w:rsid w:val="004376CE"/>
    <w:rsid w:val="00497F18"/>
    <w:rsid w:val="00587BE5"/>
    <w:rsid w:val="006407CC"/>
    <w:rsid w:val="00656F82"/>
    <w:rsid w:val="006E3405"/>
    <w:rsid w:val="006E6312"/>
    <w:rsid w:val="007B7870"/>
    <w:rsid w:val="009058CE"/>
    <w:rsid w:val="0096502F"/>
    <w:rsid w:val="00970076"/>
    <w:rsid w:val="00A10DCF"/>
    <w:rsid w:val="00A1372D"/>
    <w:rsid w:val="00A141D3"/>
    <w:rsid w:val="00AB2F92"/>
    <w:rsid w:val="00AD23A1"/>
    <w:rsid w:val="00C60E8D"/>
    <w:rsid w:val="00C80DBC"/>
    <w:rsid w:val="00D007B1"/>
    <w:rsid w:val="00D07580"/>
    <w:rsid w:val="00D131FD"/>
    <w:rsid w:val="00DB58AA"/>
    <w:rsid w:val="00DC00A8"/>
    <w:rsid w:val="00E03769"/>
    <w:rsid w:val="00EC5205"/>
    <w:rsid w:val="00ED47C5"/>
    <w:rsid w:val="00F30F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2F906"/>
  <w15:chartTrackingRefBased/>
  <w15:docId w15:val="{57434FBF-FDF6-4F8C-9216-2926AED7C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B7870"/>
    <w:pPr>
      <w:ind w:left="720"/>
      <w:contextualSpacing/>
    </w:pPr>
  </w:style>
  <w:style w:type="table" w:styleId="Tabelacomgrade">
    <w:name w:val="Table Grid"/>
    <w:basedOn w:val="Tabelanormal"/>
    <w:uiPriority w:val="39"/>
    <w:rsid w:val="007B7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Fontepargpadro"/>
    <w:rsid w:val="007B7870"/>
  </w:style>
  <w:style w:type="character" w:customStyle="1" w:styleId="hps">
    <w:name w:val="hps"/>
    <w:basedOn w:val="Fontepargpadro"/>
    <w:rsid w:val="007B7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50.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70.png"/><Relationship Id="rId25" Type="http://schemas.openxmlformats.org/officeDocument/2006/relationships/image" Target="media/image1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30.png"/><Relationship Id="rId1" Type="http://schemas.openxmlformats.org/officeDocument/2006/relationships/numbering" Target="numbering.xml"/><Relationship Id="rId6" Type="http://schemas.openxmlformats.org/officeDocument/2006/relationships/image" Target="media/image15.png"/><Relationship Id="rId11" Type="http://schemas.openxmlformats.org/officeDocument/2006/relationships/image" Target="media/image40.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0.png"/><Relationship Id="rId23" Type="http://schemas.openxmlformats.org/officeDocument/2006/relationships/image" Target="media/image100.png"/><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80.png"/><Relationship Id="rId31" Type="http://schemas.openxmlformats.org/officeDocument/2006/relationships/image" Target="media/image14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20.png"/><Relationship Id="rId30"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22</Pages>
  <Words>5665</Words>
  <Characters>30597</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Cunha</dc:creator>
  <cp:keywords/>
  <dc:description/>
  <cp:lastModifiedBy>José Antonio Cunha</cp:lastModifiedBy>
  <cp:revision>31</cp:revision>
  <dcterms:created xsi:type="dcterms:W3CDTF">2013-12-14T11:46:00Z</dcterms:created>
  <dcterms:modified xsi:type="dcterms:W3CDTF">2015-06-30T17:29:00Z</dcterms:modified>
</cp:coreProperties>
</file>