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44B4E" w14:textId="77777777" w:rsidR="00AB2F92" w:rsidRPr="00656F82" w:rsidRDefault="00AB2F92" w:rsidP="00AB2F92">
      <w:pPr>
        <w:rPr>
          <w:rFonts w:ascii="Arial" w:hAnsi="Arial" w:cs="Arial"/>
          <w:sz w:val="52"/>
          <w:szCs w:val="52"/>
        </w:rPr>
      </w:pPr>
      <w:r w:rsidRPr="00656F82">
        <w:rPr>
          <w:rFonts w:ascii="Arial" w:hAnsi="Arial" w:cs="Arial"/>
          <w:noProof/>
          <w:sz w:val="52"/>
          <w:szCs w:val="52"/>
          <w:lang w:eastAsia="pt-BR"/>
        </w:rPr>
        <mc:AlternateContent>
          <mc:Choice Requires="wps">
            <w:drawing>
              <wp:anchor distT="45720" distB="45720" distL="114300" distR="114300" simplePos="0" relativeHeight="251659264" behindDoc="0" locked="0" layoutInCell="1" allowOverlap="1" wp14:anchorId="1E844E18" wp14:editId="1E844E19">
                <wp:simplePos x="0" y="0"/>
                <wp:positionH relativeFrom="column">
                  <wp:posOffset>5120640</wp:posOffset>
                </wp:positionH>
                <wp:positionV relativeFrom="paragraph">
                  <wp:posOffset>219075</wp:posOffset>
                </wp:positionV>
                <wp:extent cx="1165860" cy="904875"/>
                <wp:effectExtent l="0" t="0" r="1524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904875"/>
                        </a:xfrm>
                        <a:prstGeom prst="rect">
                          <a:avLst/>
                        </a:prstGeom>
                        <a:solidFill>
                          <a:srgbClr val="FFFFFF"/>
                        </a:solidFill>
                        <a:ln w="9525">
                          <a:solidFill>
                            <a:srgbClr val="000000"/>
                          </a:solidFill>
                          <a:miter lim="800000"/>
                          <a:headEnd/>
                          <a:tailEnd/>
                        </a:ln>
                      </wps:spPr>
                      <wps:txbx>
                        <w:txbxContent>
                          <w:p w14:paraId="1E844E38" w14:textId="77777777" w:rsidR="008C019A" w:rsidRDefault="008C019A" w:rsidP="00AB2F92">
                            <w:pPr>
                              <w:jc w:val="center"/>
                              <w:rPr>
                                <w:sz w:val="44"/>
                                <w:szCs w:val="44"/>
                              </w:rPr>
                            </w:pPr>
                            <w:r w:rsidRPr="00AB2F92">
                              <w:rPr>
                                <w:sz w:val="44"/>
                                <w:szCs w:val="44"/>
                              </w:rPr>
                              <w:t>Capítulo</w:t>
                            </w:r>
                          </w:p>
                          <w:p w14:paraId="1E844E39" w14:textId="77777777" w:rsidR="008C019A" w:rsidRPr="00AB2F92" w:rsidRDefault="008C019A" w:rsidP="00AB2F92">
                            <w:pPr>
                              <w:jc w:val="center"/>
                              <w:rPr>
                                <w:sz w:val="44"/>
                                <w:szCs w:val="44"/>
                              </w:rPr>
                            </w:pPr>
                            <w:r>
                              <w:rPr>
                                <w:sz w:val="44"/>
                                <w:szCs w:val="4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236010" id="_x0000_t202" coordsize="21600,21600" o:spt="202" path="m,l,21600r21600,l21600,xe">
                <v:stroke joinstyle="miter"/>
                <v:path gradientshapeok="t" o:connecttype="rect"/>
              </v:shapetype>
              <v:shape id="Caixa de Texto 2" o:spid="_x0000_s1026" type="#_x0000_t202" style="position:absolute;margin-left:403.2pt;margin-top:17.25pt;width:91.8pt;height:7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">
                <v:textbox>
                  <w:txbxContent>
                    <w:p w:rsidR="008C019A" w:rsidRDefault="008C019A" w:rsidP="00AB2F92">
                      <w:pPr>
                        <w:jc w:val="center"/>
                        <w:rPr>
                          <w:sz w:val="44"/>
                          <w:szCs w:val="44"/>
                        </w:rPr>
                      </w:pPr>
                      <w:r w:rsidRPr="00AB2F92">
                        <w:rPr>
                          <w:sz w:val="44"/>
                          <w:szCs w:val="44"/>
                        </w:rPr>
                        <w:t>Capítulo</w:t>
                      </w:r>
                    </w:p>
                    <w:p w:rsidR="008C019A" w:rsidRPr="00AB2F92" w:rsidRDefault="008C019A" w:rsidP="00AB2F92">
                      <w:pPr>
                        <w:jc w:val="center"/>
                        <w:rPr>
                          <w:sz w:val="44"/>
                          <w:szCs w:val="44"/>
                        </w:rPr>
                      </w:pPr>
                      <w:r>
                        <w:rPr>
                          <w:sz w:val="44"/>
                          <w:szCs w:val="44"/>
                        </w:rPr>
                        <w:t>3</w:t>
                      </w:r>
                    </w:p>
                  </w:txbxContent>
                </v:textbox>
                <w10:wrap type="square"/>
              </v:shape>
            </w:pict>
          </mc:Fallback>
        </mc:AlternateContent>
      </w:r>
      <w:r w:rsidR="00242FEC">
        <w:rPr>
          <w:rFonts w:ascii="Arial" w:hAnsi="Arial" w:cs="Arial"/>
          <w:sz w:val="52"/>
          <w:szCs w:val="52"/>
        </w:rPr>
        <w:t>Parte I</w:t>
      </w:r>
    </w:p>
    <w:p w14:paraId="1E844B4F" w14:textId="77777777" w:rsidR="00AB2F92" w:rsidRDefault="00AB2F92" w:rsidP="00AB2F92">
      <w:r>
        <w:t>_______________________________________________________________________</w:t>
      </w:r>
    </w:p>
    <w:p w14:paraId="1E844B50" w14:textId="77777777" w:rsidR="00AB2F92" w:rsidRPr="00AB2F92" w:rsidRDefault="00B504C4" w:rsidP="00AB2F92">
      <w:pPr>
        <w:pBdr>
          <w:bottom w:val="single" w:sz="12" w:space="1" w:color="auto"/>
        </w:pBdr>
        <w:rPr>
          <w:rFonts w:ascii="Arial" w:hAnsi="Arial" w:cs="Arial"/>
          <w:sz w:val="40"/>
          <w:szCs w:val="40"/>
        </w:rPr>
      </w:pPr>
      <w:r>
        <w:rPr>
          <w:rFonts w:ascii="Arial" w:hAnsi="Arial" w:cs="Arial"/>
          <w:sz w:val="40"/>
          <w:szCs w:val="40"/>
        </w:rPr>
        <w:t>Fundamentação Teórica</w:t>
      </w:r>
    </w:p>
    <w:p w14:paraId="1E844B51" w14:textId="77777777" w:rsidR="00AB2F92" w:rsidRDefault="00AB2F92" w:rsidP="00AB2F92"/>
    <w:p w14:paraId="1E844B52" w14:textId="77777777" w:rsidR="00F30EE0" w:rsidRPr="00BE342F" w:rsidRDefault="00F30EE0" w:rsidP="00F30EE0">
      <w:pPr>
        <w:jc w:val="both"/>
        <w:rPr>
          <w:rFonts w:ascii="Arial" w:hAnsi="Arial" w:cs="Arial"/>
          <w:sz w:val="24"/>
          <w:szCs w:val="24"/>
        </w:rPr>
      </w:pPr>
      <w:r>
        <w:rPr>
          <w:rFonts w:ascii="Arial" w:hAnsi="Arial" w:cs="Arial"/>
          <w:b/>
          <w:sz w:val="24"/>
          <w:szCs w:val="24"/>
        </w:rPr>
        <w:t>3.</w:t>
      </w:r>
      <w:r w:rsidRPr="00344389">
        <w:rPr>
          <w:rFonts w:ascii="Arial" w:hAnsi="Arial" w:cs="Arial"/>
          <w:b/>
          <w:sz w:val="24"/>
          <w:szCs w:val="24"/>
        </w:rPr>
        <w:t xml:space="preserve"> O PROCESSO DE KDD</w:t>
      </w:r>
      <w:r w:rsidR="00161936">
        <w:rPr>
          <w:rFonts w:ascii="Arial" w:hAnsi="Arial" w:cs="Arial"/>
          <w:b/>
          <w:sz w:val="24"/>
          <w:szCs w:val="24"/>
        </w:rPr>
        <w:t xml:space="preserve"> – Knowledge Discovery in Databases</w:t>
      </w:r>
    </w:p>
    <w:p w14:paraId="1E844B53" w14:textId="77777777" w:rsidR="00F30EE0" w:rsidRDefault="00F30EE0" w:rsidP="00F30EE0">
      <w:pPr>
        <w:jc w:val="both"/>
        <w:rPr>
          <w:rFonts w:ascii="Arial" w:hAnsi="Arial" w:cs="Arial"/>
          <w:sz w:val="24"/>
          <w:szCs w:val="24"/>
        </w:rPr>
      </w:pPr>
      <w:r>
        <w:rPr>
          <w:rFonts w:ascii="Arial" w:hAnsi="Arial" w:cs="Arial"/>
          <w:b/>
          <w:sz w:val="24"/>
          <w:szCs w:val="24"/>
        </w:rPr>
        <w:t>3.1 Introdução</w:t>
      </w:r>
    </w:p>
    <w:p w14:paraId="1E844B54" w14:textId="77777777" w:rsidR="00F30EE0" w:rsidRDefault="00F30EE0" w:rsidP="00F30EE0">
      <w:pPr>
        <w:jc w:val="both"/>
        <w:rPr>
          <w:rFonts w:ascii="Arial" w:hAnsi="Arial" w:cs="Arial"/>
          <w:sz w:val="24"/>
          <w:szCs w:val="24"/>
        </w:rPr>
      </w:pPr>
      <w:r>
        <w:rPr>
          <w:rFonts w:ascii="Arial" w:hAnsi="Arial" w:cs="Arial"/>
          <w:sz w:val="24"/>
          <w:szCs w:val="24"/>
        </w:rPr>
        <w:tab/>
        <w:t>Os constantes avanços na área da tecnologia da informação têm viabilizado o armazenamento de grandes e múltiplas bases de dados. Tecnologias como a Internet, sistemas gerenciadores de banco de dados, dispositivos de armazenamento de dados de maior capacidade e de menor custo e sistemas de informação em geral são alguns dos exemplos que têm viabilizado a proliferação de inúmeras bases de dados de natureza comercial, administrativa, governamental e cientifica</w:t>
      </w:r>
      <w:r w:rsidR="003E4A5C">
        <w:rPr>
          <w:rFonts w:ascii="Arial" w:hAnsi="Arial" w:cs="Arial"/>
          <w:sz w:val="24"/>
          <w:szCs w:val="24"/>
        </w:rPr>
        <w:t xml:space="preserve"> (Han &amp; Kamber</w:t>
      </w:r>
      <w:r w:rsidR="004F0971">
        <w:rPr>
          <w:rFonts w:ascii="Arial" w:hAnsi="Arial" w:cs="Arial"/>
          <w:sz w:val="24"/>
          <w:szCs w:val="24"/>
        </w:rPr>
        <w:t xml:space="preserve"> &amp; Pei</w:t>
      </w:r>
      <w:r w:rsidR="003E4A5C">
        <w:rPr>
          <w:rFonts w:ascii="Arial" w:hAnsi="Arial" w:cs="Arial"/>
          <w:sz w:val="24"/>
          <w:szCs w:val="24"/>
        </w:rPr>
        <w:t>, 2011)</w:t>
      </w:r>
      <w:r>
        <w:rPr>
          <w:rFonts w:ascii="Arial" w:hAnsi="Arial" w:cs="Arial"/>
          <w:sz w:val="24"/>
          <w:szCs w:val="24"/>
        </w:rPr>
        <w:t>.</w:t>
      </w:r>
    </w:p>
    <w:p w14:paraId="1E844B55" w14:textId="77777777" w:rsidR="00F30EE0" w:rsidRDefault="00F30EE0" w:rsidP="00F30EE0">
      <w:pPr>
        <w:jc w:val="both"/>
        <w:rPr>
          <w:rFonts w:ascii="Arial" w:hAnsi="Arial" w:cs="Arial"/>
          <w:sz w:val="24"/>
          <w:szCs w:val="24"/>
        </w:rPr>
      </w:pPr>
      <w:r>
        <w:rPr>
          <w:rFonts w:ascii="Arial" w:hAnsi="Arial" w:cs="Arial"/>
          <w:sz w:val="24"/>
          <w:szCs w:val="24"/>
        </w:rPr>
        <w:tab/>
        <w:t xml:space="preserve">Atualmente, dados científicos em projetos de pesquisa, tais como missões espaciais da NASA, monitoramento temporal, em redes sociais, tais </w:t>
      </w:r>
      <w:r w:rsidR="00105725">
        <w:rPr>
          <w:rFonts w:ascii="Arial" w:hAnsi="Arial" w:cs="Arial"/>
          <w:sz w:val="24"/>
          <w:szCs w:val="24"/>
        </w:rPr>
        <w:t xml:space="preserve">como Google, </w:t>
      </w:r>
      <w:r>
        <w:rPr>
          <w:rFonts w:ascii="Arial" w:hAnsi="Arial" w:cs="Arial"/>
          <w:sz w:val="24"/>
          <w:szCs w:val="24"/>
        </w:rPr>
        <w:t>Facebook,</w:t>
      </w:r>
      <w:r w:rsidR="00105725">
        <w:rPr>
          <w:rFonts w:ascii="Arial" w:hAnsi="Arial" w:cs="Arial"/>
          <w:sz w:val="24"/>
          <w:szCs w:val="24"/>
        </w:rPr>
        <w:t xml:space="preserve"> etc.,</w:t>
      </w:r>
      <w:r>
        <w:rPr>
          <w:rFonts w:ascii="Arial" w:hAnsi="Arial" w:cs="Arial"/>
          <w:sz w:val="24"/>
          <w:szCs w:val="24"/>
        </w:rPr>
        <w:t xml:space="preserve"> de um modo geral</w:t>
      </w:r>
      <w:r w:rsidR="003E4A5C">
        <w:rPr>
          <w:rFonts w:ascii="Arial" w:hAnsi="Arial" w:cs="Arial"/>
          <w:sz w:val="24"/>
          <w:szCs w:val="24"/>
        </w:rPr>
        <w:t>,</w:t>
      </w:r>
      <w:r>
        <w:rPr>
          <w:rFonts w:ascii="Arial" w:hAnsi="Arial" w:cs="Arial"/>
          <w:sz w:val="24"/>
          <w:szCs w:val="24"/>
        </w:rPr>
        <w:t xml:space="preserve"> o universo digital, têm alcançado proporções gigantescas, na ordem de zetabytes e ou terabytes de informações.  </w:t>
      </w:r>
    </w:p>
    <w:p w14:paraId="1E844B56" w14:textId="77777777" w:rsidR="00F30EE0" w:rsidRDefault="00F30EE0" w:rsidP="00F30EE0">
      <w:pPr>
        <w:jc w:val="both"/>
        <w:rPr>
          <w:rFonts w:ascii="Arial" w:hAnsi="Arial" w:cs="Arial"/>
          <w:sz w:val="24"/>
          <w:szCs w:val="24"/>
        </w:rPr>
      </w:pPr>
      <w:r>
        <w:rPr>
          <w:rFonts w:ascii="Arial" w:hAnsi="Arial" w:cs="Arial"/>
          <w:sz w:val="24"/>
          <w:szCs w:val="24"/>
        </w:rPr>
        <w:tab/>
        <w:t>Diante desse cenário, a análise de grandes quantidades de dados pelo homem é inviável sem o auxílio de ferramentas computacionais apropriadas. Portanto, torna-se imprescindível o desenvolvimento de ferramentas que auxiliem o homem, de forma automática e inteligente, na tarefa de analisar, interpretar e relacionar esses dados para que se possa desenvolver e selecionar estratégias de ação em cada contexto de aplicação (Han</w:t>
      </w:r>
      <w:r w:rsidR="00E75DA4">
        <w:rPr>
          <w:rFonts w:ascii="Arial" w:hAnsi="Arial" w:cs="Arial"/>
          <w:sz w:val="24"/>
          <w:szCs w:val="24"/>
        </w:rPr>
        <w:t>; Ka</w:t>
      </w:r>
      <w:r>
        <w:rPr>
          <w:rFonts w:ascii="Arial" w:hAnsi="Arial" w:cs="Arial"/>
          <w:sz w:val="24"/>
          <w:szCs w:val="24"/>
        </w:rPr>
        <w:t>mber</w:t>
      </w:r>
      <w:r w:rsidR="00E75DA4">
        <w:rPr>
          <w:rFonts w:ascii="Arial" w:hAnsi="Arial" w:cs="Arial"/>
          <w:sz w:val="24"/>
          <w:szCs w:val="24"/>
        </w:rPr>
        <w:t xml:space="preserve"> &amp; Pei</w:t>
      </w:r>
      <w:r>
        <w:rPr>
          <w:rFonts w:ascii="Arial" w:hAnsi="Arial" w:cs="Arial"/>
          <w:sz w:val="24"/>
          <w:szCs w:val="24"/>
        </w:rPr>
        <w:t xml:space="preserve">, </w:t>
      </w:r>
      <w:r w:rsidRPr="00D35FD8">
        <w:rPr>
          <w:rFonts w:ascii="Arial" w:hAnsi="Arial" w:cs="Arial"/>
          <w:sz w:val="24"/>
          <w:szCs w:val="24"/>
        </w:rPr>
        <w:t>2011)</w:t>
      </w:r>
      <w:r>
        <w:rPr>
          <w:rFonts w:ascii="Arial" w:hAnsi="Arial" w:cs="Arial"/>
          <w:sz w:val="24"/>
          <w:szCs w:val="24"/>
        </w:rPr>
        <w:t xml:space="preserve">.    </w:t>
      </w:r>
    </w:p>
    <w:p w14:paraId="1E844B57" w14:textId="77777777" w:rsidR="00F30EE0" w:rsidRDefault="00F30EE0" w:rsidP="00F30EE0">
      <w:pPr>
        <w:jc w:val="both"/>
        <w:rPr>
          <w:rFonts w:ascii="Arial" w:hAnsi="Arial" w:cs="Arial"/>
          <w:sz w:val="24"/>
          <w:szCs w:val="24"/>
        </w:rPr>
      </w:pPr>
      <w:r>
        <w:rPr>
          <w:rFonts w:ascii="Arial" w:hAnsi="Arial" w:cs="Arial"/>
          <w:sz w:val="24"/>
          <w:szCs w:val="24"/>
        </w:rPr>
        <w:tab/>
        <w:t>Então, para atender a este novo contexto, surge segundo Han</w:t>
      </w:r>
      <w:r w:rsidR="00AF5897">
        <w:rPr>
          <w:rFonts w:ascii="Arial" w:hAnsi="Arial" w:cs="Arial"/>
          <w:sz w:val="24"/>
          <w:szCs w:val="24"/>
        </w:rPr>
        <w:t>;</w:t>
      </w:r>
      <w:r w:rsidRPr="00D35FD8">
        <w:rPr>
          <w:rFonts w:ascii="Arial" w:hAnsi="Arial" w:cs="Arial"/>
          <w:sz w:val="24"/>
          <w:szCs w:val="24"/>
        </w:rPr>
        <w:t xml:space="preserve"> </w:t>
      </w:r>
      <w:r w:rsidR="00E75DA4">
        <w:rPr>
          <w:rFonts w:ascii="Arial" w:hAnsi="Arial" w:cs="Arial"/>
          <w:sz w:val="24"/>
          <w:szCs w:val="24"/>
        </w:rPr>
        <w:t>Ka</w:t>
      </w:r>
      <w:r>
        <w:rPr>
          <w:rFonts w:ascii="Arial" w:hAnsi="Arial" w:cs="Arial"/>
          <w:sz w:val="24"/>
          <w:szCs w:val="24"/>
        </w:rPr>
        <w:t>mber</w:t>
      </w:r>
      <w:r w:rsidR="00AF5897">
        <w:rPr>
          <w:rFonts w:ascii="Arial" w:hAnsi="Arial" w:cs="Arial"/>
          <w:sz w:val="24"/>
          <w:szCs w:val="24"/>
        </w:rPr>
        <w:t xml:space="preserve"> &amp; Pei</w:t>
      </w:r>
      <w:r>
        <w:rPr>
          <w:rFonts w:ascii="Arial" w:hAnsi="Arial" w:cs="Arial"/>
          <w:sz w:val="24"/>
          <w:szCs w:val="24"/>
        </w:rPr>
        <w:t xml:space="preserve"> </w:t>
      </w:r>
      <w:r w:rsidRPr="00D35FD8">
        <w:rPr>
          <w:rFonts w:ascii="Arial" w:hAnsi="Arial" w:cs="Arial"/>
          <w:sz w:val="24"/>
          <w:szCs w:val="24"/>
        </w:rPr>
        <w:t>(2011)</w:t>
      </w:r>
      <w:r>
        <w:rPr>
          <w:rFonts w:ascii="Arial" w:hAnsi="Arial" w:cs="Arial"/>
          <w:sz w:val="24"/>
          <w:szCs w:val="24"/>
        </w:rPr>
        <w:t xml:space="preserve">, uma nova área denominada </w:t>
      </w:r>
      <w:r w:rsidRPr="00C031AF">
        <w:rPr>
          <w:rFonts w:ascii="Arial" w:hAnsi="Arial" w:cs="Arial"/>
          <w:b/>
          <w:i/>
          <w:sz w:val="24"/>
          <w:szCs w:val="24"/>
        </w:rPr>
        <w:t>Data Mining</w:t>
      </w:r>
      <w:r>
        <w:rPr>
          <w:rFonts w:ascii="Arial" w:hAnsi="Arial" w:cs="Arial"/>
          <w:sz w:val="24"/>
          <w:szCs w:val="24"/>
        </w:rPr>
        <w:t xml:space="preserve">, que vem despertando grande interesse junto às comunidades cientificas e industrial. </w:t>
      </w:r>
    </w:p>
    <w:p w14:paraId="1E844B58" w14:textId="77777777" w:rsidR="00F30EE0" w:rsidRDefault="00F30EE0" w:rsidP="00F30EE0">
      <w:pPr>
        <w:jc w:val="both"/>
        <w:rPr>
          <w:rFonts w:ascii="Arial" w:hAnsi="Arial" w:cs="Arial"/>
          <w:sz w:val="24"/>
          <w:szCs w:val="24"/>
        </w:rPr>
      </w:pPr>
      <w:r>
        <w:rPr>
          <w:rFonts w:ascii="Arial" w:hAnsi="Arial" w:cs="Arial"/>
          <w:sz w:val="24"/>
          <w:szCs w:val="24"/>
        </w:rPr>
        <w:tab/>
        <w:t>Conforme Han</w:t>
      </w:r>
      <w:r w:rsidR="00AF5897">
        <w:rPr>
          <w:rFonts w:ascii="Arial" w:hAnsi="Arial" w:cs="Arial"/>
          <w:sz w:val="24"/>
          <w:szCs w:val="24"/>
        </w:rPr>
        <w:t>;</w:t>
      </w:r>
      <w:r w:rsidRPr="00D35FD8">
        <w:rPr>
          <w:rFonts w:ascii="Arial" w:hAnsi="Arial" w:cs="Arial"/>
          <w:sz w:val="24"/>
          <w:szCs w:val="24"/>
        </w:rPr>
        <w:t xml:space="preserve"> </w:t>
      </w:r>
      <w:r w:rsidR="00E21B31">
        <w:rPr>
          <w:rFonts w:ascii="Arial" w:hAnsi="Arial" w:cs="Arial"/>
          <w:sz w:val="24"/>
          <w:szCs w:val="24"/>
        </w:rPr>
        <w:t>Ke</w:t>
      </w:r>
      <w:r>
        <w:rPr>
          <w:rFonts w:ascii="Arial" w:hAnsi="Arial" w:cs="Arial"/>
          <w:sz w:val="24"/>
          <w:szCs w:val="24"/>
        </w:rPr>
        <w:t>mber</w:t>
      </w:r>
      <w:r w:rsidR="00AF5897">
        <w:rPr>
          <w:rFonts w:ascii="Arial" w:hAnsi="Arial" w:cs="Arial"/>
          <w:sz w:val="24"/>
          <w:szCs w:val="24"/>
        </w:rPr>
        <w:t xml:space="preserve"> &amp; Pei</w:t>
      </w:r>
      <w:r>
        <w:rPr>
          <w:rFonts w:ascii="Arial" w:hAnsi="Arial" w:cs="Arial"/>
          <w:sz w:val="24"/>
          <w:szCs w:val="24"/>
        </w:rPr>
        <w:t xml:space="preserve"> </w:t>
      </w:r>
      <w:r w:rsidRPr="00D35FD8">
        <w:rPr>
          <w:rFonts w:ascii="Arial" w:hAnsi="Arial" w:cs="Arial"/>
          <w:sz w:val="24"/>
          <w:szCs w:val="24"/>
        </w:rPr>
        <w:t xml:space="preserve">(2011), o </w:t>
      </w:r>
      <w:r w:rsidRPr="00D35FD8">
        <w:rPr>
          <w:rFonts w:ascii="Arial" w:hAnsi="Arial" w:cs="Arial"/>
          <w:i/>
          <w:sz w:val="24"/>
          <w:szCs w:val="24"/>
        </w:rPr>
        <w:t>Data mining (DM),</w:t>
      </w:r>
      <w:r w:rsidRPr="00D35FD8">
        <w:rPr>
          <w:rFonts w:ascii="Arial" w:hAnsi="Arial" w:cs="Arial"/>
          <w:sz w:val="24"/>
          <w:szCs w:val="24"/>
        </w:rPr>
        <w:t xml:space="preserve"> é </w:t>
      </w:r>
      <w:r>
        <w:rPr>
          <w:rFonts w:ascii="Arial" w:hAnsi="Arial" w:cs="Arial"/>
          <w:sz w:val="24"/>
          <w:szCs w:val="24"/>
        </w:rPr>
        <w:t xml:space="preserve">um campo que tem conduzido a substanciais pesquisas em relação a mineração em vários tipos de dados, incluindo dados relacionais, dados de data </w:t>
      </w:r>
      <w:r w:rsidRPr="00A13846">
        <w:rPr>
          <w:rFonts w:ascii="Arial" w:hAnsi="Arial" w:cs="Arial"/>
          <w:i/>
          <w:sz w:val="24"/>
          <w:szCs w:val="24"/>
        </w:rPr>
        <w:t>warehouse</w:t>
      </w:r>
      <w:r>
        <w:rPr>
          <w:rFonts w:ascii="Arial" w:hAnsi="Arial" w:cs="Arial"/>
          <w:sz w:val="24"/>
          <w:szCs w:val="24"/>
        </w:rPr>
        <w:t>, dados transacionais, dados de séries temporais, dados espaciais, dados textos, multimídia, dados da Web e de arquivos planos (</w:t>
      </w:r>
      <w:r w:rsidRPr="00FA5B79">
        <w:rPr>
          <w:rFonts w:ascii="Arial" w:hAnsi="Arial" w:cs="Arial"/>
          <w:i/>
          <w:sz w:val="24"/>
          <w:szCs w:val="24"/>
        </w:rPr>
        <w:t>flat files</w:t>
      </w:r>
      <w:r>
        <w:rPr>
          <w:rFonts w:ascii="Arial" w:hAnsi="Arial" w:cs="Arial"/>
          <w:sz w:val="24"/>
          <w:szCs w:val="24"/>
        </w:rPr>
        <w:t xml:space="preserve">). A mineração de dados multidimensionais (também conhecida como </w:t>
      </w:r>
      <w:r w:rsidRPr="00461DDD">
        <w:rPr>
          <w:rFonts w:ascii="Arial" w:hAnsi="Arial" w:cs="Arial"/>
          <w:i/>
          <w:sz w:val="24"/>
          <w:szCs w:val="24"/>
        </w:rPr>
        <w:t>exploratory multidimensional data mining</w:t>
      </w:r>
      <w:r>
        <w:rPr>
          <w:rFonts w:ascii="Arial" w:hAnsi="Arial" w:cs="Arial"/>
          <w:sz w:val="24"/>
          <w:szCs w:val="24"/>
        </w:rPr>
        <w:t xml:space="preserve">, </w:t>
      </w:r>
      <w:r w:rsidRPr="00461DDD">
        <w:rPr>
          <w:rFonts w:ascii="Arial" w:hAnsi="Arial" w:cs="Arial"/>
          <w:b/>
          <w:sz w:val="24"/>
          <w:szCs w:val="24"/>
        </w:rPr>
        <w:t>online analytical mining</w:t>
      </w:r>
      <w:r>
        <w:rPr>
          <w:rFonts w:ascii="Arial" w:hAnsi="Arial" w:cs="Arial"/>
          <w:sz w:val="24"/>
          <w:szCs w:val="24"/>
        </w:rPr>
        <w:t xml:space="preserve">, ou </w:t>
      </w:r>
      <w:r w:rsidRPr="00461DDD">
        <w:rPr>
          <w:rFonts w:ascii="Arial" w:hAnsi="Arial" w:cs="Arial"/>
          <w:b/>
          <w:sz w:val="24"/>
          <w:szCs w:val="24"/>
        </w:rPr>
        <w:t>OLAM</w:t>
      </w:r>
      <w:r>
        <w:rPr>
          <w:rFonts w:ascii="Arial" w:hAnsi="Arial" w:cs="Arial"/>
          <w:sz w:val="24"/>
          <w:szCs w:val="24"/>
        </w:rPr>
        <w:t>) integra OLAP com mineração de dados para descobrir conhecimento em bases de dados multidimensionais. Dentre os muitos paradigmas e arquiteturas de sistemas de mineração de dados, a mineração de dados multidimensional, é particularmente importante, pelas seguintes razões:</w:t>
      </w:r>
    </w:p>
    <w:p w14:paraId="1E844B59" w14:textId="77777777" w:rsidR="00F30EE0" w:rsidRDefault="00F30EE0" w:rsidP="00F30EE0">
      <w:pPr>
        <w:pStyle w:val="PargrafodaLista"/>
        <w:numPr>
          <w:ilvl w:val="0"/>
          <w:numId w:val="1"/>
        </w:numPr>
        <w:jc w:val="both"/>
        <w:rPr>
          <w:rFonts w:ascii="Arial" w:hAnsi="Arial" w:cs="Arial"/>
          <w:sz w:val="24"/>
          <w:szCs w:val="24"/>
        </w:rPr>
      </w:pPr>
      <w:r w:rsidRPr="00081832">
        <w:rPr>
          <w:rFonts w:ascii="Arial" w:hAnsi="Arial" w:cs="Arial"/>
          <w:b/>
          <w:sz w:val="24"/>
          <w:szCs w:val="24"/>
        </w:rPr>
        <w:lastRenderedPageBreak/>
        <w:t>Alta qualidade dos dados no data warehouse</w:t>
      </w:r>
      <w:r>
        <w:rPr>
          <w:rFonts w:ascii="Arial" w:hAnsi="Arial" w:cs="Arial"/>
          <w:sz w:val="24"/>
          <w:szCs w:val="24"/>
        </w:rPr>
        <w:t>. O data warehouse é uma valiosa fonte de dados de alta qualidade para o OLAP bem como para a mineração de dados.</w:t>
      </w:r>
    </w:p>
    <w:p w14:paraId="1E844B5A" w14:textId="77777777" w:rsidR="00F30EE0" w:rsidRDefault="00F30EE0" w:rsidP="00F30EE0">
      <w:pPr>
        <w:pStyle w:val="PargrafodaLista"/>
        <w:numPr>
          <w:ilvl w:val="0"/>
          <w:numId w:val="1"/>
        </w:numPr>
        <w:jc w:val="both"/>
        <w:rPr>
          <w:rFonts w:ascii="Arial" w:hAnsi="Arial" w:cs="Arial"/>
          <w:sz w:val="24"/>
          <w:szCs w:val="24"/>
        </w:rPr>
      </w:pPr>
      <w:r w:rsidRPr="00DA66FE">
        <w:rPr>
          <w:rFonts w:ascii="Arial" w:hAnsi="Arial" w:cs="Arial"/>
          <w:b/>
          <w:sz w:val="24"/>
          <w:szCs w:val="24"/>
        </w:rPr>
        <w:t>Infraestrutura disponíveis em torno da mineração de dados</w:t>
      </w:r>
      <w:r>
        <w:rPr>
          <w:rFonts w:ascii="Arial" w:hAnsi="Arial" w:cs="Arial"/>
          <w:sz w:val="24"/>
          <w:szCs w:val="24"/>
        </w:rPr>
        <w:t xml:space="preserve">. A infraestrutura construída sistematicamente em torno do </w:t>
      </w:r>
      <w:r w:rsidRPr="004F5F11">
        <w:rPr>
          <w:rFonts w:ascii="Arial" w:hAnsi="Arial" w:cs="Arial"/>
          <w:i/>
          <w:sz w:val="24"/>
          <w:szCs w:val="24"/>
        </w:rPr>
        <w:t>data warehouse</w:t>
      </w:r>
      <w:r>
        <w:rPr>
          <w:rFonts w:ascii="Arial" w:hAnsi="Arial" w:cs="Arial"/>
          <w:sz w:val="24"/>
          <w:szCs w:val="24"/>
        </w:rPr>
        <w:t xml:space="preserve">, incluindo acesso, integração, consolidação e transformação de múltiplos bancos de dados heterogêneos, conexões ODBC/OLEDB, acesso Web, relatórios e ferramentas OLAP de análise.  </w:t>
      </w:r>
    </w:p>
    <w:p w14:paraId="1E844B5B" w14:textId="77777777" w:rsidR="00F30EE0" w:rsidRDefault="00F30EE0" w:rsidP="00F30EE0">
      <w:pPr>
        <w:pStyle w:val="PargrafodaLista"/>
        <w:numPr>
          <w:ilvl w:val="0"/>
          <w:numId w:val="1"/>
        </w:numPr>
        <w:jc w:val="both"/>
        <w:rPr>
          <w:rFonts w:ascii="Arial" w:hAnsi="Arial" w:cs="Arial"/>
          <w:sz w:val="24"/>
          <w:szCs w:val="24"/>
        </w:rPr>
      </w:pPr>
      <w:r>
        <w:rPr>
          <w:rFonts w:ascii="Arial" w:hAnsi="Arial" w:cs="Arial"/>
          <w:b/>
          <w:sz w:val="24"/>
          <w:szCs w:val="24"/>
        </w:rPr>
        <w:t>Exploração de dados multidimensionais baseado em OLAP</w:t>
      </w:r>
      <w:r w:rsidRPr="004F5F11">
        <w:rPr>
          <w:rFonts w:ascii="Arial" w:hAnsi="Arial" w:cs="Arial"/>
          <w:sz w:val="24"/>
          <w:szCs w:val="24"/>
        </w:rPr>
        <w:t>.</w:t>
      </w:r>
      <w:r>
        <w:rPr>
          <w:rFonts w:ascii="Arial" w:hAnsi="Arial" w:cs="Arial"/>
          <w:sz w:val="24"/>
          <w:szCs w:val="24"/>
        </w:rPr>
        <w:t xml:space="preserve"> Mineração de dados multidimensionais fornecem facilidades para minerar diferentes subconjuntos de dados em vários níveis de abstração – por cortar e girar o cubo de dados em vários níveis (</w:t>
      </w:r>
      <w:r w:rsidRPr="004F5F11">
        <w:rPr>
          <w:rFonts w:ascii="Arial" w:hAnsi="Arial" w:cs="Arial"/>
          <w:i/>
          <w:sz w:val="24"/>
          <w:szCs w:val="24"/>
        </w:rPr>
        <w:t>drilling</w:t>
      </w:r>
      <w:r>
        <w:rPr>
          <w:rFonts w:ascii="Arial" w:hAnsi="Arial" w:cs="Arial"/>
          <w:sz w:val="24"/>
          <w:szCs w:val="24"/>
        </w:rPr>
        <w:t xml:space="preserve">, </w:t>
      </w:r>
      <w:r w:rsidRPr="004F5F11">
        <w:rPr>
          <w:rFonts w:ascii="Arial" w:hAnsi="Arial" w:cs="Arial"/>
          <w:i/>
          <w:sz w:val="24"/>
          <w:szCs w:val="24"/>
        </w:rPr>
        <w:t>dicing</w:t>
      </w:r>
      <w:r>
        <w:rPr>
          <w:rFonts w:ascii="Arial" w:hAnsi="Arial" w:cs="Arial"/>
          <w:sz w:val="24"/>
          <w:szCs w:val="24"/>
        </w:rPr>
        <w:t xml:space="preserve">, </w:t>
      </w:r>
      <w:r w:rsidRPr="004F5F11">
        <w:rPr>
          <w:rFonts w:ascii="Arial" w:hAnsi="Arial" w:cs="Arial"/>
          <w:i/>
          <w:sz w:val="24"/>
          <w:szCs w:val="24"/>
        </w:rPr>
        <w:t>slicing</w:t>
      </w:r>
      <w:r>
        <w:rPr>
          <w:rFonts w:ascii="Arial" w:hAnsi="Arial" w:cs="Arial"/>
          <w:sz w:val="24"/>
          <w:szCs w:val="24"/>
        </w:rPr>
        <w:t>) além de filtrar e girar o cubo os dados em vários ângulos.</w:t>
      </w:r>
    </w:p>
    <w:p w14:paraId="1E844B5C" w14:textId="77777777" w:rsidR="00F30EE0" w:rsidRPr="00081832" w:rsidRDefault="00F30EE0" w:rsidP="00F30EE0">
      <w:pPr>
        <w:pStyle w:val="PargrafodaLista"/>
        <w:numPr>
          <w:ilvl w:val="0"/>
          <w:numId w:val="1"/>
        </w:numPr>
        <w:jc w:val="both"/>
        <w:rPr>
          <w:rFonts w:ascii="Arial" w:hAnsi="Arial" w:cs="Arial"/>
          <w:sz w:val="24"/>
          <w:szCs w:val="24"/>
        </w:rPr>
      </w:pPr>
      <w:r>
        <w:rPr>
          <w:rFonts w:ascii="Arial" w:hAnsi="Arial" w:cs="Arial"/>
          <w:b/>
          <w:sz w:val="24"/>
          <w:szCs w:val="24"/>
        </w:rPr>
        <w:t xml:space="preserve">Seleção online de funções de mineração de dados. </w:t>
      </w:r>
      <w:r w:rsidRPr="00D52C29">
        <w:rPr>
          <w:rFonts w:ascii="Arial" w:hAnsi="Arial" w:cs="Arial"/>
          <w:sz w:val="24"/>
          <w:szCs w:val="24"/>
        </w:rPr>
        <w:t>Ne</w:t>
      </w:r>
      <w:r>
        <w:rPr>
          <w:rFonts w:ascii="Arial" w:hAnsi="Arial" w:cs="Arial"/>
          <w:sz w:val="24"/>
          <w:szCs w:val="24"/>
        </w:rPr>
        <w:t xml:space="preserve">m sempre o usuário sabe o que está procurando. Então, por integrar OLAP com várias funções de mineração de dados, a mineração de dados multidimensional fornece usuário flexibilidade para selecionar as funções e tarefas de mineração de dados desejadas dinamicamente. </w:t>
      </w:r>
    </w:p>
    <w:p w14:paraId="1E844B5D" w14:textId="77777777" w:rsidR="00F30EE0" w:rsidRDefault="00F30EE0" w:rsidP="00F30EE0">
      <w:pPr>
        <w:ind w:firstLine="708"/>
        <w:jc w:val="both"/>
        <w:rPr>
          <w:rFonts w:ascii="Arial" w:hAnsi="Arial" w:cs="Arial"/>
          <w:sz w:val="24"/>
          <w:szCs w:val="24"/>
        </w:rPr>
      </w:pPr>
      <w:r>
        <w:rPr>
          <w:rFonts w:ascii="Arial" w:hAnsi="Arial" w:cs="Arial"/>
          <w:sz w:val="24"/>
          <w:szCs w:val="24"/>
        </w:rPr>
        <w:t>Não deve-se esquecer que, a finalidade da análise de dados é descobrir previamente características, relacionamentos, dependências ou tendências desconhecidas dos dados. Então, essas descobertas, segundo Rob (2011), tornam-s</w:t>
      </w:r>
      <w:r w:rsidR="003E4A5C">
        <w:rPr>
          <w:rFonts w:ascii="Arial" w:hAnsi="Arial" w:cs="Arial"/>
          <w:sz w:val="24"/>
          <w:szCs w:val="24"/>
        </w:rPr>
        <w:t>e parte do modelo de informação</w:t>
      </w:r>
      <w:r>
        <w:rPr>
          <w:rFonts w:ascii="Arial" w:hAnsi="Arial" w:cs="Arial"/>
          <w:sz w:val="24"/>
          <w:szCs w:val="24"/>
        </w:rPr>
        <w:t xml:space="preserve"> a partir do qual as decisões são construídas. Portanto, uma típica ferramenta de análise de dados depende de os usuários finais definirem o problema, selecionarem os dados e iniciarem as análises adequadas, de modo a gerar informações que auxiliem na modelagem e resolução dos problemas descobertos por esses usuários. </w:t>
      </w:r>
    </w:p>
    <w:p w14:paraId="1E844B5E" w14:textId="77777777" w:rsidR="00F30EE0" w:rsidRDefault="00F30EE0" w:rsidP="00F30EE0">
      <w:pPr>
        <w:ind w:firstLine="708"/>
        <w:jc w:val="both"/>
        <w:rPr>
          <w:rFonts w:ascii="Arial" w:hAnsi="Arial" w:cs="Arial"/>
          <w:sz w:val="24"/>
          <w:szCs w:val="24"/>
        </w:rPr>
      </w:pPr>
      <w:r w:rsidRPr="00DC0010">
        <w:rPr>
          <w:rFonts w:ascii="Arial" w:hAnsi="Arial" w:cs="Arial"/>
          <w:sz w:val="24"/>
          <w:szCs w:val="24"/>
        </w:rPr>
        <w:t xml:space="preserve">Embora as ferramentas </w:t>
      </w:r>
      <w:r w:rsidRPr="00DC0010">
        <w:rPr>
          <w:rFonts w:ascii="Arial" w:hAnsi="Arial" w:cs="Arial"/>
          <w:b/>
          <w:i/>
          <w:sz w:val="24"/>
          <w:szCs w:val="24"/>
        </w:rPr>
        <w:t>OLAP</w:t>
      </w:r>
      <w:r w:rsidRPr="00DC0010">
        <w:rPr>
          <w:rFonts w:ascii="Arial" w:hAnsi="Arial" w:cs="Arial"/>
          <w:sz w:val="24"/>
          <w:szCs w:val="24"/>
        </w:rPr>
        <w:t xml:space="preserve"> suportem a análise multidimensional e tomada de decisão, </w:t>
      </w:r>
      <w:r>
        <w:rPr>
          <w:rFonts w:ascii="Arial" w:hAnsi="Arial" w:cs="Arial"/>
          <w:sz w:val="24"/>
          <w:szCs w:val="24"/>
        </w:rPr>
        <w:t>ainda segundo Han</w:t>
      </w:r>
      <w:r w:rsidR="00AF5897">
        <w:rPr>
          <w:rFonts w:ascii="Arial" w:hAnsi="Arial" w:cs="Arial"/>
          <w:sz w:val="24"/>
          <w:szCs w:val="24"/>
        </w:rPr>
        <w:t>;</w:t>
      </w:r>
      <w:r w:rsidRPr="00D35FD8">
        <w:rPr>
          <w:rFonts w:ascii="Arial" w:hAnsi="Arial" w:cs="Arial"/>
          <w:sz w:val="24"/>
          <w:szCs w:val="24"/>
        </w:rPr>
        <w:t xml:space="preserve"> </w:t>
      </w:r>
      <w:r w:rsidR="00E21B31">
        <w:rPr>
          <w:rFonts w:ascii="Arial" w:hAnsi="Arial" w:cs="Arial"/>
          <w:sz w:val="24"/>
          <w:szCs w:val="24"/>
        </w:rPr>
        <w:t>Ke</w:t>
      </w:r>
      <w:r>
        <w:rPr>
          <w:rFonts w:ascii="Arial" w:hAnsi="Arial" w:cs="Arial"/>
          <w:sz w:val="24"/>
          <w:szCs w:val="24"/>
        </w:rPr>
        <w:t>mber</w:t>
      </w:r>
      <w:r w:rsidR="00AF5897">
        <w:rPr>
          <w:rFonts w:ascii="Arial" w:hAnsi="Arial" w:cs="Arial"/>
          <w:sz w:val="24"/>
          <w:szCs w:val="24"/>
        </w:rPr>
        <w:t xml:space="preserve"> &amp; Pei</w:t>
      </w:r>
      <w:r>
        <w:rPr>
          <w:rFonts w:ascii="Arial" w:hAnsi="Arial" w:cs="Arial"/>
          <w:sz w:val="24"/>
          <w:szCs w:val="24"/>
        </w:rPr>
        <w:t xml:space="preserve"> </w:t>
      </w:r>
      <w:r w:rsidRPr="00D35FD8">
        <w:rPr>
          <w:rFonts w:ascii="Arial" w:hAnsi="Arial" w:cs="Arial"/>
          <w:sz w:val="24"/>
          <w:szCs w:val="24"/>
        </w:rPr>
        <w:t>(2011)</w:t>
      </w:r>
      <w:r>
        <w:rPr>
          <w:rFonts w:ascii="Arial" w:hAnsi="Arial" w:cs="Arial"/>
          <w:sz w:val="24"/>
          <w:szCs w:val="24"/>
        </w:rPr>
        <w:t>, são necessárias</w:t>
      </w:r>
      <w:r w:rsidRPr="00DC0010">
        <w:rPr>
          <w:rFonts w:ascii="Arial" w:hAnsi="Arial" w:cs="Arial"/>
          <w:sz w:val="24"/>
          <w:szCs w:val="24"/>
        </w:rPr>
        <w:t xml:space="preserve"> as ferramentas de análise de dados para análises em profundidade, tais como: classificação de dados, </w:t>
      </w:r>
      <w:r w:rsidR="00AF5897">
        <w:rPr>
          <w:rFonts w:ascii="Arial" w:hAnsi="Arial" w:cs="Arial"/>
          <w:sz w:val="24"/>
          <w:szCs w:val="24"/>
        </w:rPr>
        <w:t xml:space="preserve">associação, sumarização, árvores de decisão, </w:t>
      </w:r>
      <w:r w:rsidRPr="00DC0010">
        <w:rPr>
          <w:rFonts w:ascii="Arial" w:hAnsi="Arial" w:cs="Arial"/>
          <w:sz w:val="24"/>
          <w:szCs w:val="24"/>
        </w:rPr>
        <w:t>caracterização, e agrupamento de dados</w:t>
      </w:r>
      <w:r>
        <w:rPr>
          <w:rFonts w:ascii="Arial" w:hAnsi="Arial" w:cs="Arial"/>
          <w:sz w:val="24"/>
          <w:szCs w:val="24"/>
        </w:rPr>
        <w:t xml:space="preserve"> (</w:t>
      </w:r>
      <w:r w:rsidRPr="00F44005">
        <w:rPr>
          <w:rFonts w:ascii="Arial" w:hAnsi="Arial" w:cs="Arial"/>
          <w:i/>
          <w:sz w:val="24"/>
          <w:szCs w:val="24"/>
        </w:rPr>
        <w:t>clusting</w:t>
      </w:r>
      <w:r>
        <w:rPr>
          <w:rFonts w:ascii="Arial" w:hAnsi="Arial" w:cs="Arial"/>
          <w:sz w:val="24"/>
          <w:szCs w:val="24"/>
        </w:rPr>
        <w:t>)</w:t>
      </w:r>
      <w:r w:rsidRPr="00DC0010">
        <w:rPr>
          <w:rFonts w:ascii="Arial" w:hAnsi="Arial" w:cs="Arial"/>
          <w:sz w:val="24"/>
          <w:szCs w:val="24"/>
        </w:rPr>
        <w:t xml:space="preserve">, </w:t>
      </w:r>
      <w:r>
        <w:rPr>
          <w:rFonts w:ascii="Arial" w:hAnsi="Arial" w:cs="Arial"/>
          <w:sz w:val="24"/>
          <w:szCs w:val="24"/>
        </w:rPr>
        <w:t>d</w:t>
      </w:r>
      <w:r w:rsidRPr="00DC0010">
        <w:rPr>
          <w:rFonts w:ascii="Arial" w:hAnsi="Arial" w:cs="Arial"/>
          <w:sz w:val="24"/>
          <w:szCs w:val="24"/>
        </w:rPr>
        <w:t>entre outras.</w:t>
      </w:r>
    </w:p>
    <w:p w14:paraId="1E844B5F" w14:textId="77777777" w:rsidR="00AF5897" w:rsidRDefault="00E03AB2" w:rsidP="00F30EE0">
      <w:pPr>
        <w:ind w:firstLine="708"/>
        <w:jc w:val="both"/>
        <w:rPr>
          <w:rFonts w:ascii="Arial" w:hAnsi="Arial" w:cs="Arial"/>
          <w:sz w:val="24"/>
          <w:szCs w:val="24"/>
        </w:rPr>
      </w:pPr>
      <w:r>
        <w:rPr>
          <w:rFonts w:ascii="Arial" w:hAnsi="Arial" w:cs="Arial"/>
          <w:sz w:val="24"/>
          <w:szCs w:val="24"/>
        </w:rPr>
        <w:t>Portanto, a grande quantidade de dados gerados, coletados ou armazenados, obtidos por operações diárias ou pesquisas cientificas, requer um processo automatizado para descobrir padrões, exceções, tendências ou correlações entre eles. Daí, surge a necessidade da Mineração de dados (Data Mining). Para Han; Kamber &amp; Pei (2011), os desafios nessa área não param de crescer, e que ainda teremos a necessidade de um desenvolvimento ainda maior e que a Mineração de Dados será apenas um capítulo em uma área mais amplas: Ciência dos Dados (</w:t>
      </w:r>
      <w:r w:rsidRPr="00CA30AF">
        <w:rPr>
          <w:rFonts w:ascii="Arial" w:hAnsi="Arial" w:cs="Arial"/>
          <w:i/>
          <w:sz w:val="24"/>
          <w:szCs w:val="24"/>
        </w:rPr>
        <w:t>Data Science</w:t>
      </w:r>
      <w:r>
        <w:rPr>
          <w:rFonts w:ascii="Arial" w:hAnsi="Arial" w:cs="Arial"/>
          <w:sz w:val="24"/>
          <w:szCs w:val="24"/>
        </w:rPr>
        <w:t xml:space="preserve"> – como se registra na literatura Internacional).  </w:t>
      </w:r>
    </w:p>
    <w:p w14:paraId="1E844B60" w14:textId="77777777" w:rsidR="00F30EE0" w:rsidRDefault="0034512F" w:rsidP="00F30EE0">
      <w:pPr>
        <w:jc w:val="both"/>
        <w:rPr>
          <w:rFonts w:ascii="Arial" w:hAnsi="Arial" w:cs="Arial"/>
          <w:sz w:val="24"/>
          <w:szCs w:val="24"/>
        </w:rPr>
      </w:pPr>
      <w:r>
        <w:rPr>
          <w:rFonts w:ascii="Arial" w:hAnsi="Arial" w:cs="Arial"/>
          <w:sz w:val="24"/>
          <w:szCs w:val="24"/>
        </w:rPr>
        <w:tab/>
        <w:t xml:space="preserve">O processo de KDD não se resume apenas a mineração de dados, mas </w:t>
      </w:r>
      <w:r w:rsidR="00602FD6">
        <w:rPr>
          <w:rFonts w:ascii="Arial" w:hAnsi="Arial" w:cs="Arial"/>
          <w:sz w:val="24"/>
          <w:szCs w:val="24"/>
        </w:rPr>
        <w:t>esta</w:t>
      </w:r>
      <w:r>
        <w:rPr>
          <w:rFonts w:ascii="Arial" w:hAnsi="Arial" w:cs="Arial"/>
          <w:sz w:val="24"/>
          <w:szCs w:val="24"/>
        </w:rPr>
        <w:t xml:space="preserve"> é considerado</w:t>
      </w:r>
      <w:r w:rsidR="00602FD6">
        <w:rPr>
          <w:rFonts w:ascii="Arial" w:hAnsi="Arial" w:cs="Arial"/>
          <w:sz w:val="24"/>
          <w:szCs w:val="24"/>
        </w:rPr>
        <w:t>, segundo alguns autores, a</w:t>
      </w:r>
      <w:r>
        <w:rPr>
          <w:rFonts w:ascii="Arial" w:hAnsi="Arial" w:cs="Arial"/>
          <w:sz w:val="24"/>
          <w:szCs w:val="24"/>
        </w:rPr>
        <w:t xml:space="preserve"> </w:t>
      </w:r>
      <w:r w:rsidR="00602FD6">
        <w:rPr>
          <w:rFonts w:ascii="Arial" w:hAnsi="Arial" w:cs="Arial"/>
          <w:sz w:val="24"/>
          <w:szCs w:val="24"/>
        </w:rPr>
        <w:t>apenas uma das fases no</w:t>
      </w:r>
      <w:r>
        <w:rPr>
          <w:rFonts w:ascii="Arial" w:hAnsi="Arial" w:cs="Arial"/>
          <w:sz w:val="24"/>
          <w:szCs w:val="24"/>
        </w:rPr>
        <w:t xml:space="preserve"> processo para geração do conhecimento a partir de Bases de Dados. Na </w:t>
      </w:r>
      <w:r w:rsidR="00602FD6">
        <w:rPr>
          <w:rFonts w:ascii="Arial" w:hAnsi="Arial" w:cs="Arial"/>
          <w:sz w:val="24"/>
          <w:szCs w:val="24"/>
        </w:rPr>
        <w:t>sessão seguinte será apresentado todas as fases do processo de KDD</w:t>
      </w:r>
      <w:r>
        <w:rPr>
          <w:rFonts w:ascii="Arial" w:hAnsi="Arial" w:cs="Arial"/>
          <w:sz w:val="24"/>
          <w:szCs w:val="24"/>
        </w:rPr>
        <w:t>.</w:t>
      </w:r>
    </w:p>
    <w:p w14:paraId="1E844B61" w14:textId="77777777" w:rsidR="0078778C" w:rsidRPr="00A63BB9" w:rsidRDefault="0078778C" w:rsidP="0078778C">
      <w:pPr>
        <w:jc w:val="both"/>
        <w:rPr>
          <w:rFonts w:ascii="Arial" w:hAnsi="Arial" w:cs="Arial"/>
          <w:b/>
          <w:sz w:val="24"/>
          <w:szCs w:val="24"/>
        </w:rPr>
      </w:pPr>
      <w:r>
        <w:rPr>
          <w:rFonts w:ascii="Arial" w:hAnsi="Arial" w:cs="Arial"/>
          <w:b/>
          <w:sz w:val="24"/>
          <w:szCs w:val="24"/>
        </w:rPr>
        <w:lastRenderedPageBreak/>
        <w:t>3</w:t>
      </w:r>
      <w:r w:rsidRPr="00A63BB9">
        <w:rPr>
          <w:rFonts w:ascii="Arial" w:hAnsi="Arial" w:cs="Arial"/>
          <w:b/>
          <w:sz w:val="24"/>
          <w:szCs w:val="24"/>
        </w:rPr>
        <w:t>.2 Caracterização do Processo de KDD</w:t>
      </w:r>
    </w:p>
    <w:p w14:paraId="1E844B62" w14:textId="77777777" w:rsidR="0078778C" w:rsidRDefault="0078778C" w:rsidP="0078778C">
      <w:pPr>
        <w:jc w:val="both"/>
        <w:rPr>
          <w:rFonts w:ascii="Arial" w:hAnsi="Arial" w:cs="Arial"/>
          <w:sz w:val="24"/>
          <w:szCs w:val="24"/>
        </w:rPr>
      </w:pPr>
      <w:r>
        <w:rPr>
          <w:rFonts w:ascii="Arial" w:hAnsi="Arial" w:cs="Arial"/>
          <w:sz w:val="24"/>
          <w:szCs w:val="24"/>
        </w:rPr>
        <w:tab/>
        <w:t>Basicamente, uma aplicação de KDD é composta por três tipos de componentes: o problema em que será aplicado o processo de KDD, os recursos disponíveis para a solução do problema e os resultados obtidos a partir da aplicação dos recursos disponíveis em busca da solução do problema (Passos &amp; Goldschmidt, 2005).</w:t>
      </w:r>
    </w:p>
    <w:p w14:paraId="1E844B63" w14:textId="77777777" w:rsidR="0078778C" w:rsidRDefault="0078778C" w:rsidP="0078778C">
      <w:pPr>
        <w:pStyle w:val="PargrafodaLista"/>
        <w:numPr>
          <w:ilvl w:val="0"/>
          <w:numId w:val="2"/>
        </w:numPr>
        <w:jc w:val="both"/>
        <w:rPr>
          <w:rFonts w:ascii="Arial" w:hAnsi="Arial" w:cs="Arial"/>
          <w:sz w:val="24"/>
          <w:szCs w:val="24"/>
        </w:rPr>
      </w:pPr>
      <w:r w:rsidRPr="003E4A5C">
        <w:rPr>
          <w:rFonts w:ascii="Arial" w:hAnsi="Arial" w:cs="Arial"/>
          <w:b/>
          <w:sz w:val="24"/>
          <w:szCs w:val="24"/>
        </w:rPr>
        <w:t>O problema a ser submetido ao processo de KDD</w:t>
      </w:r>
      <w:r w:rsidR="003E4A5C">
        <w:rPr>
          <w:rFonts w:ascii="Arial" w:hAnsi="Arial" w:cs="Arial"/>
          <w:sz w:val="24"/>
          <w:szCs w:val="24"/>
        </w:rPr>
        <w:t xml:space="preserve"> -</w:t>
      </w:r>
      <w:r>
        <w:rPr>
          <w:rFonts w:ascii="Arial" w:hAnsi="Arial" w:cs="Arial"/>
          <w:sz w:val="24"/>
          <w:szCs w:val="24"/>
        </w:rPr>
        <w:t xml:space="preserve"> Este componente pode ser caracterizado por três elementos: conjunto de dados, o especialista do domínio da aplicação e objetivos da aplicação.</w:t>
      </w:r>
    </w:p>
    <w:p w14:paraId="1E844B64" w14:textId="77777777" w:rsidR="0078778C" w:rsidRDefault="0078778C" w:rsidP="0078778C">
      <w:pPr>
        <w:pStyle w:val="PargrafodaLista"/>
        <w:numPr>
          <w:ilvl w:val="0"/>
          <w:numId w:val="2"/>
        </w:numPr>
        <w:jc w:val="both"/>
        <w:rPr>
          <w:rFonts w:ascii="Arial" w:hAnsi="Arial" w:cs="Arial"/>
          <w:sz w:val="24"/>
          <w:szCs w:val="24"/>
        </w:rPr>
      </w:pPr>
      <w:r w:rsidRPr="003E4A5C">
        <w:rPr>
          <w:rFonts w:ascii="Arial" w:hAnsi="Arial" w:cs="Arial"/>
          <w:b/>
          <w:sz w:val="24"/>
          <w:szCs w:val="24"/>
        </w:rPr>
        <w:t>Os recursos disponíveis para</w:t>
      </w:r>
      <w:r w:rsidR="003E4A5C" w:rsidRPr="003E4A5C">
        <w:rPr>
          <w:rFonts w:ascii="Arial" w:hAnsi="Arial" w:cs="Arial"/>
          <w:b/>
          <w:sz w:val="24"/>
          <w:szCs w:val="24"/>
        </w:rPr>
        <w:t xml:space="preserve"> solução do problema em questão</w:t>
      </w:r>
      <w:r w:rsidR="003E4A5C">
        <w:rPr>
          <w:rFonts w:ascii="Arial" w:hAnsi="Arial" w:cs="Arial"/>
          <w:sz w:val="24"/>
          <w:szCs w:val="24"/>
        </w:rPr>
        <w:t xml:space="preserve"> -</w:t>
      </w:r>
      <w:r>
        <w:rPr>
          <w:rFonts w:ascii="Arial" w:hAnsi="Arial" w:cs="Arial"/>
          <w:sz w:val="24"/>
          <w:szCs w:val="24"/>
        </w:rPr>
        <w:t xml:space="preserve"> Entre eles podem ser destacados: o especialista em KDD, as ferramentas de KDD e plataforma computacional disponível (Passos &amp; Goldschmidt, 2005).</w:t>
      </w:r>
    </w:p>
    <w:p w14:paraId="1E844B65" w14:textId="77777777" w:rsidR="00E941E8" w:rsidRDefault="0078778C" w:rsidP="00602FD6">
      <w:pPr>
        <w:pStyle w:val="PargrafodaLista"/>
        <w:numPr>
          <w:ilvl w:val="0"/>
          <w:numId w:val="2"/>
        </w:numPr>
        <w:jc w:val="both"/>
        <w:rPr>
          <w:rFonts w:ascii="Arial" w:hAnsi="Arial" w:cs="Arial"/>
          <w:sz w:val="24"/>
          <w:szCs w:val="24"/>
        </w:rPr>
      </w:pPr>
      <w:r w:rsidRPr="003E4A5C">
        <w:rPr>
          <w:rFonts w:ascii="Arial" w:hAnsi="Arial" w:cs="Arial"/>
          <w:b/>
          <w:sz w:val="24"/>
          <w:szCs w:val="24"/>
        </w:rPr>
        <w:t xml:space="preserve">Os resultados obtidos a partir da aplicação dos recursos no </w:t>
      </w:r>
      <w:r w:rsidR="003E4A5C" w:rsidRPr="003E4A5C">
        <w:rPr>
          <w:rFonts w:ascii="Arial" w:hAnsi="Arial" w:cs="Arial"/>
          <w:b/>
          <w:sz w:val="24"/>
          <w:szCs w:val="24"/>
        </w:rPr>
        <w:t>problema</w:t>
      </w:r>
      <w:r w:rsidR="003E4A5C">
        <w:rPr>
          <w:rFonts w:ascii="Arial" w:hAnsi="Arial" w:cs="Arial"/>
          <w:sz w:val="24"/>
          <w:szCs w:val="24"/>
        </w:rPr>
        <w:t xml:space="preserve"> -</w:t>
      </w:r>
      <w:r>
        <w:rPr>
          <w:rFonts w:ascii="Arial" w:hAnsi="Arial" w:cs="Arial"/>
          <w:sz w:val="24"/>
          <w:szCs w:val="24"/>
        </w:rPr>
        <w:t xml:space="preserve"> Compreende, fundamentalmente, os modelos de conhecimento descobertos ao longo da aplicação de KDD e o histórico das ações realizadas (Passos &amp; Goldschmidt, 2005).</w:t>
      </w:r>
    </w:p>
    <w:p w14:paraId="1E844B66" w14:textId="77777777" w:rsidR="003F48E8" w:rsidRDefault="00BE7658" w:rsidP="00C71AE1">
      <w:pPr>
        <w:jc w:val="both"/>
        <w:rPr>
          <w:rFonts w:ascii="Arial" w:hAnsi="Arial" w:cs="Arial"/>
          <w:sz w:val="24"/>
          <w:szCs w:val="24"/>
        </w:rPr>
      </w:pPr>
      <w:r>
        <w:rPr>
          <w:rFonts w:ascii="Arial" w:hAnsi="Arial" w:cs="Arial"/>
          <w:sz w:val="24"/>
          <w:szCs w:val="24"/>
        </w:rPr>
        <w:tab/>
        <w:t>Segundo Han et al. (2011); Witten &amp; Frank (2005)</w:t>
      </w:r>
      <w:r w:rsidR="008743C7">
        <w:rPr>
          <w:rFonts w:ascii="Arial" w:hAnsi="Arial" w:cs="Arial"/>
          <w:sz w:val="24"/>
          <w:szCs w:val="24"/>
        </w:rPr>
        <w:t>; Elmasri (2005)</w:t>
      </w:r>
      <w:r>
        <w:rPr>
          <w:rFonts w:ascii="Arial" w:hAnsi="Arial" w:cs="Arial"/>
          <w:sz w:val="24"/>
          <w:szCs w:val="24"/>
        </w:rPr>
        <w:t xml:space="preserve">, o processo de KDD </w:t>
      </w:r>
      <w:r w:rsidR="00EC08DB">
        <w:rPr>
          <w:rFonts w:ascii="Arial" w:hAnsi="Arial" w:cs="Arial"/>
          <w:sz w:val="24"/>
          <w:szCs w:val="24"/>
        </w:rPr>
        <w:t xml:space="preserve">é mostrado na Figura 3.1 e </w:t>
      </w:r>
      <w:r w:rsidRPr="00DC0010">
        <w:rPr>
          <w:rFonts w:ascii="Arial" w:hAnsi="Arial" w:cs="Arial"/>
          <w:sz w:val="24"/>
          <w:szCs w:val="24"/>
        </w:rPr>
        <w:t>consiste da sequência iterativa dos seguintes passos:</w:t>
      </w:r>
      <w:r>
        <w:rPr>
          <w:rFonts w:ascii="Arial" w:hAnsi="Arial" w:cs="Arial"/>
          <w:sz w:val="24"/>
          <w:szCs w:val="24"/>
        </w:rPr>
        <w:t xml:space="preserve"> </w:t>
      </w:r>
      <w:r w:rsidR="008743C7" w:rsidRPr="00DB26E5">
        <w:rPr>
          <w:rFonts w:ascii="Arial" w:hAnsi="Arial" w:cs="Arial"/>
          <w:b/>
          <w:sz w:val="24"/>
          <w:szCs w:val="24"/>
        </w:rPr>
        <w:t>Seleção de dados</w:t>
      </w:r>
      <w:r w:rsidR="00C71AE1">
        <w:rPr>
          <w:rFonts w:ascii="Arial" w:hAnsi="Arial" w:cs="Arial"/>
          <w:b/>
          <w:sz w:val="24"/>
          <w:szCs w:val="24"/>
        </w:rPr>
        <w:t xml:space="preserve">, </w:t>
      </w:r>
      <w:r w:rsidR="008743C7" w:rsidRPr="00DB26E5">
        <w:rPr>
          <w:rFonts w:ascii="Arial" w:hAnsi="Arial" w:cs="Arial"/>
          <w:b/>
          <w:sz w:val="24"/>
          <w:szCs w:val="24"/>
        </w:rPr>
        <w:t>Limpeza dos dados</w:t>
      </w:r>
      <w:r w:rsidR="00C71AE1">
        <w:rPr>
          <w:rFonts w:ascii="Arial" w:hAnsi="Arial" w:cs="Arial"/>
          <w:b/>
          <w:sz w:val="24"/>
          <w:szCs w:val="24"/>
        </w:rPr>
        <w:t xml:space="preserve">, </w:t>
      </w:r>
      <w:r w:rsidR="008743C7">
        <w:rPr>
          <w:rFonts w:ascii="Arial" w:hAnsi="Arial" w:cs="Arial"/>
          <w:b/>
          <w:sz w:val="24"/>
          <w:szCs w:val="24"/>
        </w:rPr>
        <w:t>Enriquecimento</w:t>
      </w:r>
      <w:r w:rsidR="00C71AE1">
        <w:rPr>
          <w:rFonts w:ascii="Arial" w:hAnsi="Arial" w:cs="Arial"/>
          <w:b/>
          <w:sz w:val="24"/>
          <w:szCs w:val="24"/>
        </w:rPr>
        <w:t>,</w:t>
      </w:r>
      <w:r w:rsidR="008743C7">
        <w:rPr>
          <w:rFonts w:ascii="Arial" w:hAnsi="Arial" w:cs="Arial"/>
          <w:b/>
          <w:sz w:val="24"/>
          <w:szCs w:val="24"/>
        </w:rPr>
        <w:t xml:space="preserve"> </w:t>
      </w:r>
      <w:r w:rsidR="003F48E8" w:rsidRPr="00FB30C1">
        <w:rPr>
          <w:rFonts w:ascii="Arial" w:hAnsi="Arial" w:cs="Arial"/>
          <w:b/>
          <w:sz w:val="24"/>
          <w:szCs w:val="24"/>
        </w:rPr>
        <w:t>Transformação de dados</w:t>
      </w:r>
      <w:r w:rsidR="00C71AE1">
        <w:rPr>
          <w:rFonts w:ascii="Arial" w:hAnsi="Arial" w:cs="Arial"/>
          <w:b/>
          <w:sz w:val="24"/>
          <w:szCs w:val="24"/>
        </w:rPr>
        <w:t xml:space="preserve">, </w:t>
      </w:r>
      <w:r w:rsidR="003F48E8" w:rsidRPr="00FB30C1">
        <w:rPr>
          <w:rFonts w:ascii="Arial" w:hAnsi="Arial" w:cs="Arial"/>
          <w:b/>
          <w:sz w:val="24"/>
          <w:szCs w:val="24"/>
        </w:rPr>
        <w:t>Data Mining</w:t>
      </w:r>
      <w:r w:rsidR="00C71AE1">
        <w:rPr>
          <w:rFonts w:ascii="Arial" w:hAnsi="Arial" w:cs="Arial"/>
          <w:b/>
          <w:sz w:val="24"/>
          <w:szCs w:val="24"/>
        </w:rPr>
        <w:t xml:space="preserve"> </w:t>
      </w:r>
      <w:r w:rsidR="00C71AE1">
        <w:rPr>
          <w:rFonts w:ascii="Arial" w:hAnsi="Arial" w:cs="Arial"/>
          <w:sz w:val="24"/>
          <w:szCs w:val="24"/>
        </w:rPr>
        <w:t xml:space="preserve">e </w:t>
      </w:r>
      <w:r w:rsidR="003F48E8" w:rsidRPr="00FB30C1">
        <w:rPr>
          <w:rFonts w:ascii="Arial" w:hAnsi="Arial" w:cs="Arial"/>
          <w:b/>
          <w:sz w:val="24"/>
          <w:szCs w:val="24"/>
        </w:rPr>
        <w:t>Avaliação dos padrões</w:t>
      </w:r>
      <w:r w:rsidR="008743C7">
        <w:rPr>
          <w:rFonts w:ascii="Arial" w:hAnsi="Arial" w:cs="Arial"/>
          <w:b/>
          <w:sz w:val="24"/>
          <w:szCs w:val="24"/>
        </w:rPr>
        <w:t xml:space="preserve"> </w:t>
      </w:r>
      <w:r w:rsidR="008743C7" w:rsidRPr="008743C7">
        <w:rPr>
          <w:rFonts w:ascii="Arial" w:hAnsi="Arial" w:cs="Arial"/>
          <w:b/>
          <w:sz w:val="24"/>
          <w:szCs w:val="24"/>
        </w:rPr>
        <w:t>e representação do conhecimento</w:t>
      </w:r>
      <w:r w:rsidR="003F48E8" w:rsidRPr="00FB30C1">
        <w:rPr>
          <w:rFonts w:ascii="Arial" w:hAnsi="Arial" w:cs="Arial"/>
          <w:sz w:val="24"/>
          <w:szCs w:val="24"/>
        </w:rPr>
        <w:t>.</w:t>
      </w:r>
    </w:p>
    <w:p w14:paraId="1E844B67" w14:textId="77777777" w:rsidR="00C71AE1" w:rsidRDefault="00C71AE1" w:rsidP="00C71AE1">
      <w:pPr>
        <w:jc w:val="both"/>
        <w:rPr>
          <w:rFonts w:ascii="Arial" w:hAnsi="Arial" w:cs="Arial"/>
          <w:sz w:val="24"/>
          <w:szCs w:val="24"/>
        </w:rPr>
      </w:pPr>
      <w:r>
        <w:rPr>
          <w:rFonts w:ascii="Arial" w:hAnsi="Arial" w:cs="Arial"/>
          <w:sz w:val="24"/>
          <w:szCs w:val="24"/>
        </w:rPr>
        <w:tab/>
      </w:r>
      <w:r w:rsidRPr="00DC0010">
        <w:rPr>
          <w:rFonts w:ascii="Arial" w:hAnsi="Arial" w:cs="Arial"/>
          <w:sz w:val="24"/>
          <w:szCs w:val="24"/>
        </w:rPr>
        <w:t xml:space="preserve">Do passo 1 até o passo 4, são as diferentes maneiras de pré-processamento dos dados, onde os dados são preparados para mineração. A etapa de </w:t>
      </w:r>
      <w:r w:rsidRPr="00DC0010">
        <w:rPr>
          <w:rFonts w:ascii="Arial" w:hAnsi="Arial" w:cs="Arial"/>
          <w:i/>
          <w:sz w:val="24"/>
          <w:szCs w:val="24"/>
        </w:rPr>
        <w:t>data mining</w:t>
      </w:r>
      <w:r w:rsidRPr="00DC0010">
        <w:rPr>
          <w:rFonts w:ascii="Arial" w:hAnsi="Arial" w:cs="Arial"/>
          <w:sz w:val="24"/>
          <w:szCs w:val="24"/>
        </w:rPr>
        <w:t xml:space="preserve">, pode interagir com o usuário ou com a base de conhecimento. O conhecimento encontrado, são apresentado ao usuário e pode ser armazenado como um novo conhecimento na base de conhecimento. A </w:t>
      </w:r>
      <w:r w:rsidRPr="00DC0010">
        <w:rPr>
          <w:rFonts w:ascii="Arial" w:hAnsi="Arial" w:cs="Arial"/>
          <w:b/>
          <w:sz w:val="24"/>
          <w:szCs w:val="24"/>
        </w:rPr>
        <w:t>Figura</w:t>
      </w:r>
      <w:r>
        <w:rPr>
          <w:rFonts w:ascii="Arial" w:hAnsi="Arial" w:cs="Arial"/>
          <w:sz w:val="24"/>
          <w:szCs w:val="24"/>
        </w:rPr>
        <w:t xml:space="preserve"> 3</w:t>
      </w:r>
      <w:r w:rsidRPr="00DC0010">
        <w:rPr>
          <w:rFonts w:ascii="Arial" w:hAnsi="Arial" w:cs="Arial"/>
          <w:sz w:val="24"/>
          <w:szCs w:val="24"/>
        </w:rPr>
        <w:t>.</w:t>
      </w:r>
      <w:r>
        <w:rPr>
          <w:rFonts w:ascii="Arial" w:hAnsi="Arial" w:cs="Arial"/>
          <w:sz w:val="24"/>
          <w:szCs w:val="24"/>
        </w:rPr>
        <w:t>1</w:t>
      </w:r>
      <w:r w:rsidRPr="00DC0010">
        <w:rPr>
          <w:rFonts w:ascii="Arial" w:hAnsi="Arial" w:cs="Arial"/>
          <w:sz w:val="24"/>
          <w:szCs w:val="24"/>
        </w:rPr>
        <w:t>, mostra o data mining, como uma etapa no processo de descoberta de conhecimento (</w:t>
      </w:r>
      <w:r w:rsidRPr="00DC0010">
        <w:rPr>
          <w:rFonts w:ascii="Arial" w:hAnsi="Arial" w:cs="Arial"/>
          <w:i/>
          <w:sz w:val="24"/>
          <w:szCs w:val="24"/>
        </w:rPr>
        <w:t>Knowledge Discovery Process</w:t>
      </w:r>
      <w:r w:rsidRPr="00DC0010">
        <w:rPr>
          <w:rFonts w:ascii="Arial" w:hAnsi="Arial" w:cs="Arial"/>
          <w:sz w:val="24"/>
          <w:szCs w:val="24"/>
        </w:rPr>
        <w:t>).</w:t>
      </w:r>
    </w:p>
    <w:p w14:paraId="1E844B68" w14:textId="77777777" w:rsidR="00C71AE1" w:rsidRDefault="00C71AE1" w:rsidP="00C71AE1">
      <w:pPr>
        <w:jc w:val="both"/>
        <w:rPr>
          <w:rFonts w:ascii="Arial" w:hAnsi="Arial" w:cs="Arial"/>
          <w:sz w:val="24"/>
          <w:szCs w:val="24"/>
        </w:rPr>
      </w:pPr>
      <w:r>
        <w:rPr>
          <w:rFonts w:ascii="Arial" w:hAnsi="Arial" w:cs="Arial"/>
          <w:sz w:val="24"/>
          <w:szCs w:val="24"/>
        </w:rPr>
        <w:tab/>
        <w:t>Estas etapas ainda podem, segundo alguns autores, serem subdividas em Pré-processamento, Mineração de Dados e Pós-processamento.</w:t>
      </w:r>
    </w:p>
    <w:p w14:paraId="1E844B69" w14:textId="77777777" w:rsidR="00C71AE1" w:rsidRDefault="00C71AE1" w:rsidP="00C71AE1">
      <w:pPr>
        <w:jc w:val="both"/>
        <w:rPr>
          <w:rFonts w:ascii="Arial" w:hAnsi="Arial" w:cs="Arial"/>
          <w:sz w:val="24"/>
          <w:szCs w:val="24"/>
        </w:rPr>
      </w:pPr>
    </w:p>
    <w:p w14:paraId="1E844B6A" w14:textId="77777777" w:rsidR="00C71AE1" w:rsidRPr="00211222" w:rsidRDefault="00C71AE1" w:rsidP="00C71AE1">
      <w:pPr>
        <w:jc w:val="both"/>
        <w:rPr>
          <w:rFonts w:ascii="Arial" w:hAnsi="Arial" w:cs="Arial"/>
          <w:b/>
          <w:sz w:val="24"/>
          <w:szCs w:val="24"/>
        </w:rPr>
      </w:pPr>
      <w:r>
        <w:rPr>
          <w:rFonts w:ascii="Arial" w:hAnsi="Arial" w:cs="Arial"/>
          <w:b/>
          <w:sz w:val="24"/>
          <w:szCs w:val="24"/>
        </w:rPr>
        <w:t>3.3</w:t>
      </w:r>
      <w:r w:rsidRPr="00211222">
        <w:rPr>
          <w:rFonts w:ascii="Arial" w:hAnsi="Arial" w:cs="Arial"/>
          <w:b/>
          <w:sz w:val="24"/>
          <w:szCs w:val="24"/>
        </w:rPr>
        <w:t xml:space="preserve"> Pré-processamento</w:t>
      </w:r>
    </w:p>
    <w:p w14:paraId="1E844B6B" w14:textId="77777777" w:rsidR="00C71AE1" w:rsidRDefault="00C71AE1" w:rsidP="00C71AE1">
      <w:pPr>
        <w:jc w:val="both"/>
        <w:rPr>
          <w:rFonts w:ascii="Arial" w:hAnsi="Arial" w:cs="Arial"/>
          <w:sz w:val="24"/>
          <w:szCs w:val="24"/>
        </w:rPr>
      </w:pPr>
      <w:r>
        <w:rPr>
          <w:rFonts w:ascii="Arial" w:hAnsi="Arial" w:cs="Arial"/>
          <w:sz w:val="24"/>
          <w:szCs w:val="24"/>
        </w:rPr>
        <w:tab/>
        <w:t xml:space="preserve">A etapa de pré-processamento compreende todas as funções relacionadas à captação, à organização e ao tratamento dos dados. Essa etapa tem como objetivo a preparação dos dados para o algoritmo da etapa da Mineração de Dados. As principais funções de pré-processamento são: </w:t>
      </w:r>
      <w:r w:rsidRPr="008617BD">
        <w:rPr>
          <w:rFonts w:ascii="Arial" w:hAnsi="Arial" w:cs="Arial"/>
          <w:b/>
          <w:sz w:val="24"/>
          <w:szCs w:val="24"/>
        </w:rPr>
        <w:t>Seleção de dados</w:t>
      </w:r>
      <w:r>
        <w:rPr>
          <w:rFonts w:ascii="Arial" w:hAnsi="Arial" w:cs="Arial"/>
          <w:sz w:val="24"/>
          <w:szCs w:val="24"/>
        </w:rPr>
        <w:t xml:space="preserve">, </w:t>
      </w:r>
      <w:r w:rsidRPr="008617BD">
        <w:rPr>
          <w:rFonts w:ascii="Arial" w:hAnsi="Arial" w:cs="Arial"/>
          <w:b/>
          <w:sz w:val="24"/>
          <w:szCs w:val="24"/>
        </w:rPr>
        <w:t>Limpeza dos dados</w:t>
      </w:r>
      <w:r>
        <w:rPr>
          <w:rFonts w:ascii="Arial" w:hAnsi="Arial" w:cs="Arial"/>
          <w:sz w:val="24"/>
          <w:szCs w:val="24"/>
        </w:rPr>
        <w:t xml:space="preserve">, </w:t>
      </w:r>
      <w:r>
        <w:rPr>
          <w:rFonts w:ascii="Arial" w:hAnsi="Arial" w:cs="Arial"/>
          <w:b/>
          <w:sz w:val="24"/>
          <w:szCs w:val="24"/>
        </w:rPr>
        <w:t>Transformação</w:t>
      </w:r>
      <w:r w:rsidRPr="008617BD">
        <w:rPr>
          <w:rFonts w:ascii="Arial" w:hAnsi="Arial" w:cs="Arial"/>
          <w:b/>
          <w:sz w:val="24"/>
          <w:szCs w:val="24"/>
        </w:rPr>
        <w:t xml:space="preserve"> dos dados</w:t>
      </w:r>
      <w:r>
        <w:rPr>
          <w:rFonts w:ascii="Arial" w:hAnsi="Arial" w:cs="Arial"/>
          <w:sz w:val="24"/>
          <w:szCs w:val="24"/>
        </w:rPr>
        <w:t xml:space="preserve">, </w:t>
      </w:r>
      <w:r w:rsidRPr="008617BD">
        <w:rPr>
          <w:rFonts w:ascii="Arial" w:hAnsi="Arial" w:cs="Arial"/>
          <w:b/>
          <w:sz w:val="24"/>
          <w:szCs w:val="24"/>
        </w:rPr>
        <w:t>Enriquecimento dos dados</w:t>
      </w:r>
      <w:r>
        <w:rPr>
          <w:rFonts w:ascii="Arial" w:hAnsi="Arial" w:cs="Arial"/>
          <w:sz w:val="24"/>
          <w:szCs w:val="24"/>
        </w:rPr>
        <w:t xml:space="preserve">, </w:t>
      </w:r>
      <w:r w:rsidRPr="008617BD">
        <w:rPr>
          <w:rFonts w:ascii="Arial" w:hAnsi="Arial" w:cs="Arial"/>
          <w:b/>
          <w:sz w:val="24"/>
          <w:szCs w:val="24"/>
        </w:rPr>
        <w:t>Partição do Conjunto de Dados</w:t>
      </w:r>
      <w:r>
        <w:rPr>
          <w:rFonts w:ascii="Arial" w:hAnsi="Arial" w:cs="Arial"/>
          <w:sz w:val="24"/>
          <w:szCs w:val="24"/>
        </w:rPr>
        <w:t xml:space="preserve"> e a </w:t>
      </w:r>
      <w:r w:rsidRPr="008617BD">
        <w:rPr>
          <w:rFonts w:ascii="Arial" w:hAnsi="Arial" w:cs="Arial"/>
          <w:b/>
          <w:sz w:val="24"/>
          <w:szCs w:val="24"/>
        </w:rPr>
        <w:t>Integração dos Dados</w:t>
      </w:r>
      <w:r>
        <w:rPr>
          <w:rFonts w:ascii="Arial" w:hAnsi="Arial" w:cs="Arial"/>
          <w:sz w:val="24"/>
          <w:szCs w:val="24"/>
        </w:rPr>
        <w:t>.</w:t>
      </w:r>
    </w:p>
    <w:p w14:paraId="1E844B6C" w14:textId="77777777" w:rsidR="00C71AE1" w:rsidRDefault="00C71AE1" w:rsidP="00C71AE1">
      <w:pPr>
        <w:jc w:val="both"/>
        <w:rPr>
          <w:rFonts w:ascii="Arial" w:hAnsi="Arial" w:cs="Arial"/>
          <w:sz w:val="24"/>
          <w:szCs w:val="24"/>
        </w:rPr>
      </w:pPr>
    </w:p>
    <w:p w14:paraId="1E844B6D" w14:textId="77777777" w:rsidR="00C71AE1" w:rsidRDefault="00C71AE1" w:rsidP="00C71AE1">
      <w:pPr>
        <w:jc w:val="both"/>
        <w:rPr>
          <w:rFonts w:ascii="Arial" w:hAnsi="Arial" w:cs="Arial"/>
          <w:sz w:val="24"/>
          <w:szCs w:val="24"/>
        </w:rPr>
      </w:pPr>
    </w:p>
    <w:p w14:paraId="1E844B6E" w14:textId="77777777" w:rsidR="00EC08DB" w:rsidRDefault="00EC08DB" w:rsidP="00C71AE1">
      <w:pPr>
        <w:jc w:val="center"/>
        <w:rPr>
          <w:rFonts w:ascii="Arial" w:hAnsi="Arial" w:cs="Arial"/>
          <w:sz w:val="24"/>
          <w:szCs w:val="24"/>
        </w:rPr>
      </w:pPr>
      <w:r w:rsidRPr="00EC08DB">
        <w:rPr>
          <w:rFonts w:ascii="Arial" w:hAnsi="Arial" w:cs="Arial"/>
          <w:b/>
          <w:sz w:val="24"/>
          <w:szCs w:val="24"/>
        </w:rPr>
        <w:lastRenderedPageBreak/>
        <w:t>Figura 3.1</w:t>
      </w:r>
      <w:r>
        <w:rPr>
          <w:rFonts w:ascii="Arial" w:hAnsi="Arial" w:cs="Arial"/>
          <w:sz w:val="24"/>
          <w:szCs w:val="24"/>
        </w:rPr>
        <w:t xml:space="preserve"> Mineração de Dados como um passo no processo de Descoberta de Conhecimento. </w:t>
      </w:r>
      <w:r w:rsidRPr="00EC08DB">
        <w:rPr>
          <w:rFonts w:ascii="Arial" w:hAnsi="Arial" w:cs="Arial"/>
          <w:b/>
          <w:sz w:val="24"/>
          <w:szCs w:val="24"/>
        </w:rPr>
        <w:t>Fonte</w:t>
      </w:r>
      <w:r>
        <w:rPr>
          <w:rFonts w:ascii="Arial" w:hAnsi="Arial" w:cs="Arial"/>
          <w:sz w:val="24"/>
          <w:szCs w:val="24"/>
        </w:rPr>
        <w:t>: Han; Kamber &amp; Pei (2011).</w:t>
      </w:r>
    </w:p>
    <w:p w14:paraId="1E844B6F" w14:textId="77777777" w:rsidR="00EC08DB" w:rsidRDefault="00EC08DB" w:rsidP="00602FD6">
      <w:pPr>
        <w:jc w:val="both"/>
        <w:rPr>
          <w:rFonts w:ascii="Arial" w:hAnsi="Arial" w:cs="Arial"/>
          <w:sz w:val="24"/>
          <w:szCs w:val="24"/>
        </w:rPr>
      </w:pPr>
      <w:r w:rsidRPr="00EC08DB">
        <w:rPr>
          <w:rFonts w:ascii="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1E844E1A" wp14:editId="1E844E1B">
                <wp:simplePos x="0" y="0"/>
                <wp:positionH relativeFrom="column">
                  <wp:posOffset>405765</wp:posOffset>
                </wp:positionH>
                <wp:positionV relativeFrom="paragraph">
                  <wp:posOffset>180975</wp:posOffset>
                </wp:positionV>
                <wp:extent cx="3838575" cy="4524375"/>
                <wp:effectExtent l="0" t="0" r="9525" b="9525"/>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4524375"/>
                        </a:xfrm>
                        <a:prstGeom prst="rect">
                          <a:avLst/>
                        </a:prstGeom>
                        <a:solidFill>
                          <a:srgbClr val="FFFFFF"/>
                        </a:solidFill>
                        <a:ln w="9525">
                          <a:noFill/>
                          <a:miter lim="800000"/>
                          <a:headEnd/>
                          <a:tailEnd/>
                        </a:ln>
                      </wps:spPr>
                      <wps:txbx>
                        <w:txbxContent>
                          <w:p w14:paraId="1E844E3A" w14:textId="77777777" w:rsidR="008C019A" w:rsidRDefault="008C019A">
                            <w:r>
                              <w:rPr>
                                <w:noProof/>
                                <w:lang w:eastAsia="pt-BR"/>
                              </w:rPr>
                              <w:drawing>
                                <wp:inline distT="0" distB="0" distL="0" distR="0" wp14:anchorId="1E844E47" wp14:editId="1E844E48">
                                  <wp:extent cx="3714750" cy="45046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0781" cy="45120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95pt;margin-top:14.25pt;width:302.25pt;height:356.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" stroked="f">
                <v:textbox>
                  <w:txbxContent>
                    <w:p w:rsidR="008C019A" w:rsidRDefault="008C019A">
                      <w:r>
                        <w:rPr>
                          <w:noProof/>
                          <w:lang w:eastAsia="pt-BR"/>
                        </w:rPr>
                        <w:drawing>
                          <wp:inline distT="0" distB="0" distL="0" distR="0" wp14:anchorId="110554C6" wp14:editId="1491E1C3">
                            <wp:extent cx="3714750" cy="45046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0781" cy="4512004"/>
                                    </a:xfrm>
                                    <a:prstGeom prst="rect">
                                      <a:avLst/>
                                    </a:prstGeom>
                                  </pic:spPr>
                                </pic:pic>
                              </a:graphicData>
                            </a:graphic>
                          </wp:inline>
                        </w:drawing>
                      </w:r>
                    </w:p>
                  </w:txbxContent>
                </v:textbox>
                <w10:wrap type="square"/>
              </v:shape>
            </w:pict>
          </mc:Fallback>
        </mc:AlternateContent>
      </w:r>
    </w:p>
    <w:p w14:paraId="1E844B70" w14:textId="77777777" w:rsidR="00EC08DB" w:rsidRDefault="00EC08DB" w:rsidP="00602FD6">
      <w:pPr>
        <w:jc w:val="both"/>
        <w:rPr>
          <w:rFonts w:ascii="Arial" w:hAnsi="Arial" w:cs="Arial"/>
          <w:sz w:val="24"/>
          <w:szCs w:val="24"/>
        </w:rPr>
      </w:pPr>
    </w:p>
    <w:p w14:paraId="1E844B71" w14:textId="77777777" w:rsidR="00EC08DB" w:rsidRDefault="00EC08DB" w:rsidP="00602FD6">
      <w:pPr>
        <w:jc w:val="both"/>
        <w:rPr>
          <w:rFonts w:ascii="Arial" w:hAnsi="Arial" w:cs="Arial"/>
          <w:sz w:val="24"/>
          <w:szCs w:val="24"/>
        </w:rPr>
      </w:pPr>
    </w:p>
    <w:p w14:paraId="1E844B72" w14:textId="77777777" w:rsidR="00EC08DB" w:rsidRDefault="00EC08DB" w:rsidP="00602FD6">
      <w:pPr>
        <w:jc w:val="both"/>
        <w:rPr>
          <w:rFonts w:ascii="Arial" w:hAnsi="Arial" w:cs="Arial"/>
          <w:sz w:val="24"/>
          <w:szCs w:val="24"/>
        </w:rPr>
      </w:pPr>
    </w:p>
    <w:p w14:paraId="1E844B73" w14:textId="77777777" w:rsidR="00EC08DB" w:rsidRDefault="00EC08DB" w:rsidP="00602FD6">
      <w:pPr>
        <w:jc w:val="both"/>
        <w:rPr>
          <w:rFonts w:ascii="Arial" w:hAnsi="Arial" w:cs="Arial"/>
          <w:sz w:val="24"/>
          <w:szCs w:val="24"/>
        </w:rPr>
      </w:pPr>
    </w:p>
    <w:p w14:paraId="1E844B74" w14:textId="77777777" w:rsidR="00EC08DB" w:rsidRDefault="00EC08DB" w:rsidP="00602FD6">
      <w:pPr>
        <w:jc w:val="both"/>
        <w:rPr>
          <w:rFonts w:ascii="Arial" w:hAnsi="Arial" w:cs="Arial"/>
          <w:sz w:val="24"/>
          <w:szCs w:val="24"/>
        </w:rPr>
      </w:pPr>
    </w:p>
    <w:p w14:paraId="1E844B75" w14:textId="77777777" w:rsidR="00EC08DB" w:rsidRDefault="00EC08DB" w:rsidP="00602FD6">
      <w:pPr>
        <w:jc w:val="both"/>
        <w:rPr>
          <w:rFonts w:ascii="Arial" w:hAnsi="Arial" w:cs="Arial"/>
          <w:sz w:val="24"/>
          <w:szCs w:val="24"/>
        </w:rPr>
      </w:pPr>
    </w:p>
    <w:p w14:paraId="1E844B76" w14:textId="77777777" w:rsidR="00EC08DB" w:rsidRDefault="00EC08DB" w:rsidP="00602FD6">
      <w:pPr>
        <w:jc w:val="both"/>
        <w:rPr>
          <w:rFonts w:ascii="Arial" w:hAnsi="Arial" w:cs="Arial"/>
          <w:sz w:val="24"/>
          <w:szCs w:val="24"/>
        </w:rPr>
      </w:pPr>
    </w:p>
    <w:p w14:paraId="1E844B77" w14:textId="77777777" w:rsidR="00EC08DB" w:rsidRDefault="00EC08DB" w:rsidP="00602FD6">
      <w:pPr>
        <w:jc w:val="both"/>
        <w:rPr>
          <w:rFonts w:ascii="Arial" w:hAnsi="Arial" w:cs="Arial"/>
          <w:sz w:val="24"/>
          <w:szCs w:val="24"/>
        </w:rPr>
      </w:pPr>
    </w:p>
    <w:p w14:paraId="1E844B78" w14:textId="77777777" w:rsidR="00EC08DB" w:rsidRDefault="00EC08DB" w:rsidP="00602FD6">
      <w:pPr>
        <w:jc w:val="both"/>
        <w:rPr>
          <w:rFonts w:ascii="Arial" w:hAnsi="Arial" w:cs="Arial"/>
          <w:sz w:val="24"/>
          <w:szCs w:val="24"/>
        </w:rPr>
      </w:pPr>
    </w:p>
    <w:p w14:paraId="1E844B79" w14:textId="77777777" w:rsidR="00EC08DB" w:rsidRDefault="00EC08DB" w:rsidP="00602FD6">
      <w:pPr>
        <w:jc w:val="both"/>
        <w:rPr>
          <w:rFonts w:ascii="Arial" w:hAnsi="Arial" w:cs="Arial"/>
          <w:sz w:val="24"/>
          <w:szCs w:val="24"/>
        </w:rPr>
      </w:pPr>
    </w:p>
    <w:p w14:paraId="1E844B7A" w14:textId="77777777" w:rsidR="00EC08DB" w:rsidRDefault="00EC08DB" w:rsidP="00602FD6">
      <w:pPr>
        <w:jc w:val="both"/>
        <w:rPr>
          <w:rFonts w:ascii="Arial" w:hAnsi="Arial" w:cs="Arial"/>
          <w:sz w:val="24"/>
          <w:szCs w:val="24"/>
        </w:rPr>
      </w:pPr>
    </w:p>
    <w:p w14:paraId="1E844B7B" w14:textId="77777777" w:rsidR="00EC08DB" w:rsidRDefault="00EC08DB" w:rsidP="00602FD6">
      <w:pPr>
        <w:jc w:val="both"/>
        <w:rPr>
          <w:rFonts w:ascii="Arial" w:hAnsi="Arial" w:cs="Arial"/>
          <w:sz w:val="24"/>
          <w:szCs w:val="24"/>
        </w:rPr>
      </w:pPr>
    </w:p>
    <w:p w14:paraId="1E844B7C" w14:textId="77777777" w:rsidR="00EC08DB" w:rsidRDefault="00EC08DB" w:rsidP="00602FD6">
      <w:pPr>
        <w:jc w:val="both"/>
        <w:rPr>
          <w:rFonts w:ascii="Arial" w:hAnsi="Arial" w:cs="Arial"/>
          <w:sz w:val="24"/>
          <w:szCs w:val="24"/>
        </w:rPr>
      </w:pPr>
    </w:p>
    <w:p w14:paraId="1E844B7D" w14:textId="77777777" w:rsidR="00EC08DB" w:rsidRDefault="00EC08DB" w:rsidP="00602FD6">
      <w:pPr>
        <w:jc w:val="both"/>
        <w:rPr>
          <w:rFonts w:ascii="Arial" w:hAnsi="Arial" w:cs="Arial"/>
          <w:sz w:val="24"/>
          <w:szCs w:val="24"/>
        </w:rPr>
      </w:pPr>
    </w:p>
    <w:p w14:paraId="1E844B7E" w14:textId="77777777" w:rsidR="00EC08DB" w:rsidRDefault="00EC08DB" w:rsidP="00602FD6">
      <w:pPr>
        <w:jc w:val="both"/>
        <w:rPr>
          <w:rFonts w:ascii="Arial" w:hAnsi="Arial" w:cs="Arial"/>
          <w:sz w:val="24"/>
          <w:szCs w:val="24"/>
        </w:rPr>
      </w:pPr>
    </w:p>
    <w:p w14:paraId="1E844B7F" w14:textId="77777777" w:rsidR="00EC08DB" w:rsidRDefault="00EC08DB" w:rsidP="00602FD6">
      <w:pPr>
        <w:jc w:val="both"/>
        <w:rPr>
          <w:rFonts w:ascii="Arial" w:hAnsi="Arial" w:cs="Arial"/>
          <w:sz w:val="24"/>
          <w:szCs w:val="24"/>
        </w:rPr>
      </w:pPr>
    </w:p>
    <w:p w14:paraId="1E844B80" w14:textId="77777777" w:rsidR="00201A64" w:rsidRDefault="00201A64" w:rsidP="00201A64">
      <w:pPr>
        <w:jc w:val="both"/>
        <w:rPr>
          <w:rFonts w:ascii="Arial" w:hAnsi="Arial" w:cs="Arial"/>
          <w:sz w:val="24"/>
          <w:szCs w:val="24"/>
        </w:rPr>
      </w:pPr>
      <w:r>
        <w:rPr>
          <w:rFonts w:ascii="Arial" w:hAnsi="Arial" w:cs="Arial"/>
          <w:sz w:val="24"/>
          <w:szCs w:val="24"/>
        </w:rPr>
        <w:tab/>
        <w:t xml:space="preserve">Segundo Witten </w:t>
      </w:r>
      <w:r w:rsidR="007A5583">
        <w:rPr>
          <w:rFonts w:ascii="Arial" w:hAnsi="Arial" w:cs="Arial"/>
          <w:sz w:val="24"/>
          <w:szCs w:val="24"/>
        </w:rPr>
        <w:t>&amp; Frank (2005</w:t>
      </w:r>
      <w:r>
        <w:rPr>
          <w:rFonts w:ascii="Arial" w:hAnsi="Arial" w:cs="Arial"/>
          <w:sz w:val="24"/>
          <w:szCs w:val="24"/>
        </w:rPr>
        <w:t>), associados a essa etapa, tem-se o conceito de variáveis do problema, também denominado de atributos, que podem ser classificados sob dois aspectos distintos: quanto à representação de seus valores (tipo de dados) e quanto à natureza da informação (tipo de variável). Os tipos de dados indicam a forma em que eles estão armazenados. Os tipos de variáveis expressam a natureza com que a informação deve ser interpretada. Dessa forma, as variáveis podem ser classifica</w:t>
      </w:r>
      <w:r w:rsidR="0009662C">
        <w:rPr>
          <w:rFonts w:ascii="Arial" w:hAnsi="Arial" w:cs="Arial"/>
          <w:sz w:val="24"/>
          <w:szCs w:val="24"/>
        </w:rPr>
        <w:t>das em (</w:t>
      </w:r>
      <w:r w:rsidR="007A5583">
        <w:rPr>
          <w:rFonts w:ascii="Arial" w:hAnsi="Arial" w:cs="Arial"/>
          <w:sz w:val="24"/>
          <w:szCs w:val="24"/>
        </w:rPr>
        <w:t>Witten, 2005</w:t>
      </w:r>
      <w:r>
        <w:rPr>
          <w:rFonts w:ascii="Arial" w:hAnsi="Arial" w:cs="Arial"/>
          <w:sz w:val="24"/>
          <w:szCs w:val="24"/>
        </w:rPr>
        <w:t>):</w:t>
      </w:r>
    </w:p>
    <w:p w14:paraId="1E844B81" w14:textId="77777777" w:rsidR="00201A64" w:rsidRDefault="00201A64" w:rsidP="00201A64">
      <w:pPr>
        <w:pStyle w:val="PargrafodaLista"/>
        <w:numPr>
          <w:ilvl w:val="0"/>
          <w:numId w:val="4"/>
        </w:numPr>
        <w:jc w:val="both"/>
        <w:rPr>
          <w:rFonts w:ascii="Arial" w:hAnsi="Arial" w:cs="Arial"/>
          <w:sz w:val="24"/>
          <w:szCs w:val="24"/>
        </w:rPr>
      </w:pPr>
      <w:r w:rsidRPr="003349CE">
        <w:rPr>
          <w:rFonts w:ascii="Arial" w:hAnsi="Arial" w:cs="Arial"/>
          <w:b/>
          <w:sz w:val="24"/>
          <w:szCs w:val="24"/>
        </w:rPr>
        <w:t>Nominais ou Categóricas</w:t>
      </w:r>
      <w:r>
        <w:rPr>
          <w:rFonts w:ascii="Arial" w:hAnsi="Arial" w:cs="Arial"/>
          <w:sz w:val="24"/>
          <w:szCs w:val="24"/>
        </w:rPr>
        <w:t xml:space="preserve"> – são variáveis utilizadas para nomear ou atribuir rótulos a objetos. Podem assumir valores pertencentes a um conjunto finito e pequeno de estado possíveis. Por exemplo, o gênero de uma pessoa: masculino e feminino. Nesse tipo de variável não há uma ordenação de seus valores ((Passos &amp;</w:t>
      </w:r>
      <w:r w:rsidR="00074F9B">
        <w:rPr>
          <w:rFonts w:ascii="Arial" w:hAnsi="Arial" w:cs="Arial"/>
          <w:sz w:val="24"/>
          <w:szCs w:val="24"/>
        </w:rPr>
        <w:t xml:space="preserve"> Goldschmidt, 2005; Witten, 2005</w:t>
      </w:r>
      <w:r>
        <w:rPr>
          <w:rFonts w:ascii="Arial" w:hAnsi="Arial" w:cs="Arial"/>
          <w:sz w:val="24"/>
          <w:szCs w:val="24"/>
        </w:rPr>
        <w:t xml:space="preserve">). </w:t>
      </w:r>
    </w:p>
    <w:p w14:paraId="1E844B82" w14:textId="77777777" w:rsidR="00201A64" w:rsidRDefault="00201A64" w:rsidP="00201A64">
      <w:pPr>
        <w:pStyle w:val="PargrafodaLista"/>
        <w:numPr>
          <w:ilvl w:val="0"/>
          <w:numId w:val="4"/>
        </w:numPr>
        <w:jc w:val="both"/>
        <w:rPr>
          <w:rFonts w:ascii="Arial" w:hAnsi="Arial" w:cs="Arial"/>
          <w:sz w:val="24"/>
          <w:szCs w:val="24"/>
        </w:rPr>
      </w:pPr>
      <w:r w:rsidRPr="003349CE">
        <w:rPr>
          <w:rFonts w:ascii="Arial" w:hAnsi="Arial" w:cs="Arial"/>
          <w:b/>
          <w:sz w:val="24"/>
          <w:szCs w:val="24"/>
        </w:rPr>
        <w:t>Discretas</w:t>
      </w:r>
      <w:r>
        <w:rPr>
          <w:rFonts w:ascii="Arial" w:hAnsi="Arial" w:cs="Arial"/>
          <w:sz w:val="24"/>
          <w:szCs w:val="24"/>
        </w:rPr>
        <w:t xml:space="preserve"> – são similares às variáveis nominais, no entanto, os valores (estados) que elas assumem possuem um ordenamento, e este possui algum significado. O dia da semana é um bom exemplo deste tipo de variável, onde a “segunda-feira” vem após o “domingo” e antes da “terça-feira”, e assim sucessivamente. Podem também, ser intervalos em um </w:t>
      </w:r>
      <w:r>
        <w:rPr>
          <w:rFonts w:ascii="Arial" w:hAnsi="Arial" w:cs="Arial"/>
          <w:sz w:val="24"/>
          <w:szCs w:val="24"/>
        </w:rPr>
        <w:lastRenderedPageBreak/>
        <w:t>espectro contínuo de valores. Por exemplo, faixa de renda e faixa etária, entre outros. De forma similar às variáveis nominais, os valores de variáveis discretas podem ser representadas por tipos de dados alfanuméricos (Passos &amp;</w:t>
      </w:r>
      <w:r w:rsidR="00074F9B">
        <w:rPr>
          <w:rFonts w:ascii="Arial" w:hAnsi="Arial" w:cs="Arial"/>
          <w:sz w:val="24"/>
          <w:szCs w:val="24"/>
        </w:rPr>
        <w:t xml:space="preserve"> Goldschmidt, 2005; Witten, 2005</w:t>
      </w:r>
      <w:r>
        <w:rPr>
          <w:rFonts w:ascii="Arial" w:hAnsi="Arial" w:cs="Arial"/>
          <w:sz w:val="24"/>
          <w:szCs w:val="24"/>
        </w:rPr>
        <w:t>).</w:t>
      </w:r>
    </w:p>
    <w:p w14:paraId="1E844B83" w14:textId="77777777" w:rsidR="00201A64" w:rsidRDefault="00201A64" w:rsidP="00201A64">
      <w:pPr>
        <w:pStyle w:val="PargrafodaLista"/>
        <w:numPr>
          <w:ilvl w:val="0"/>
          <w:numId w:val="4"/>
        </w:numPr>
        <w:jc w:val="both"/>
        <w:rPr>
          <w:rFonts w:ascii="Arial" w:hAnsi="Arial" w:cs="Arial"/>
          <w:sz w:val="24"/>
          <w:szCs w:val="24"/>
        </w:rPr>
      </w:pPr>
      <w:r w:rsidRPr="00201A64">
        <w:rPr>
          <w:rFonts w:ascii="Arial" w:hAnsi="Arial" w:cs="Arial"/>
          <w:b/>
          <w:sz w:val="24"/>
          <w:szCs w:val="24"/>
        </w:rPr>
        <w:t xml:space="preserve">Contínuas </w:t>
      </w:r>
      <w:r w:rsidRPr="00201A64">
        <w:rPr>
          <w:rFonts w:ascii="Arial" w:hAnsi="Arial" w:cs="Arial"/>
          <w:sz w:val="24"/>
          <w:szCs w:val="24"/>
        </w:rPr>
        <w:t>– são variáveis quantitativas cujos valores possuem uma relação de ordem entre eles. O conjunto de valores de uma variável contínua pode ser finito ou infinito. Como exemplo, pode-se citar renda e idade como variáveis contínuas. Por sua natureza, normalmente os valores das variáveis contínuas são representadas por um tipo de dados numérico (Passos &amp;</w:t>
      </w:r>
      <w:r w:rsidR="00074F9B">
        <w:rPr>
          <w:rFonts w:ascii="Arial" w:hAnsi="Arial" w:cs="Arial"/>
          <w:sz w:val="24"/>
          <w:szCs w:val="24"/>
        </w:rPr>
        <w:t xml:space="preserve"> Goldschmidt, 2005; Witten, 2005</w:t>
      </w:r>
      <w:r w:rsidRPr="00201A64">
        <w:rPr>
          <w:rFonts w:ascii="Arial" w:hAnsi="Arial" w:cs="Arial"/>
          <w:sz w:val="24"/>
          <w:szCs w:val="24"/>
        </w:rPr>
        <w:t>).</w:t>
      </w:r>
    </w:p>
    <w:p w14:paraId="1E844B84" w14:textId="77777777" w:rsidR="00201A64" w:rsidRDefault="00201A64" w:rsidP="00201A64">
      <w:pPr>
        <w:pStyle w:val="PargrafodaLista"/>
        <w:jc w:val="both"/>
        <w:rPr>
          <w:rFonts w:ascii="Arial" w:hAnsi="Arial" w:cs="Arial"/>
          <w:b/>
          <w:sz w:val="24"/>
          <w:szCs w:val="24"/>
        </w:rPr>
      </w:pPr>
    </w:p>
    <w:p w14:paraId="1E844B85" w14:textId="77777777" w:rsidR="00201A64" w:rsidRPr="00201A64" w:rsidRDefault="00201A64" w:rsidP="00201A64">
      <w:pPr>
        <w:pStyle w:val="PargrafodaLista"/>
        <w:jc w:val="both"/>
        <w:rPr>
          <w:rFonts w:ascii="Arial" w:hAnsi="Arial" w:cs="Arial"/>
          <w:sz w:val="24"/>
          <w:szCs w:val="24"/>
        </w:rPr>
      </w:pPr>
    </w:p>
    <w:p w14:paraId="1E844B86" w14:textId="77777777" w:rsidR="00E132E1" w:rsidRPr="00182845" w:rsidRDefault="00E132E1" w:rsidP="00182845">
      <w:pPr>
        <w:pStyle w:val="PargrafodaLista"/>
        <w:numPr>
          <w:ilvl w:val="2"/>
          <w:numId w:val="5"/>
        </w:numPr>
        <w:jc w:val="both"/>
        <w:rPr>
          <w:rFonts w:ascii="Arial" w:hAnsi="Arial" w:cs="Arial"/>
          <w:b/>
          <w:sz w:val="24"/>
          <w:szCs w:val="24"/>
        </w:rPr>
      </w:pPr>
      <w:r w:rsidRPr="00182845">
        <w:rPr>
          <w:rFonts w:ascii="Arial" w:hAnsi="Arial" w:cs="Arial"/>
          <w:b/>
          <w:sz w:val="24"/>
          <w:szCs w:val="24"/>
        </w:rPr>
        <w:t>Seleção de dados</w:t>
      </w:r>
    </w:p>
    <w:p w14:paraId="1E844B87" w14:textId="77777777" w:rsidR="00182845" w:rsidRDefault="00182845" w:rsidP="00182845">
      <w:pPr>
        <w:pStyle w:val="PargrafodaLista"/>
        <w:ind w:left="0"/>
        <w:jc w:val="both"/>
        <w:rPr>
          <w:rFonts w:ascii="Arial" w:hAnsi="Arial" w:cs="Arial"/>
          <w:sz w:val="24"/>
          <w:szCs w:val="24"/>
        </w:rPr>
      </w:pPr>
      <w:r>
        <w:rPr>
          <w:rFonts w:ascii="Arial" w:hAnsi="Arial" w:cs="Arial"/>
          <w:sz w:val="24"/>
          <w:szCs w:val="24"/>
        </w:rPr>
        <w:tab/>
      </w:r>
    </w:p>
    <w:p w14:paraId="1E844B88" w14:textId="77777777" w:rsidR="006D1E89" w:rsidRDefault="00182845" w:rsidP="00182845">
      <w:pPr>
        <w:pStyle w:val="PargrafodaLista"/>
        <w:ind w:left="0"/>
        <w:jc w:val="both"/>
        <w:rPr>
          <w:rFonts w:ascii="Arial" w:hAnsi="Arial" w:cs="Arial"/>
          <w:sz w:val="24"/>
          <w:szCs w:val="24"/>
        </w:rPr>
      </w:pPr>
      <w:r>
        <w:rPr>
          <w:rFonts w:ascii="Arial" w:hAnsi="Arial" w:cs="Arial"/>
          <w:sz w:val="24"/>
          <w:szCs w:val="24"/>
        </w:rPr>
        <w:tab/>
      </w:r>
      <w:r w:rsidR="006D1E89">
        <w:rPr>
          <w:rFonts w:ascii="Arial" w:hAnsi="Arial" w:cs="Arial"/>
          <w:sz w:val="24"/>
          <w:szCs w:val="24"/>
        </w:rPr>
        <w:t>Essa função, também denominada Redução de Dados, compreende, em essência, a identificação de quais informações, dentre as bases de dados existentes, devem ser efetivamente consideradas durante o processo de KDD. A seleção dos dados pode ter dois enfoques distintos: a escolha de atributos ou a escolha de registros que devem ser considerados no processo de KDD (Passos &amp; Goldschmidt, 2005).</w:t>
      </w:r>
    </w:p>
    <w:p w14:paraId="1E844B89" w14:textId="77777777" w:rsidR="00182845" w:rsidRDefault="00182845" w:rsidP="00182845">
      <w:pPr>
        <w:pStyle w:val="PargrafodaLista"/>
        <w:ind w:left="0"/>
        <w:jc w:val="both"/>
        <w:rPr>
          <w:rFonts w:ascii="Arial" w:hAnsi="Arial" w:cs="Arial"/>
          <w:sz w:val="24"/>
          <w:szCs w:val="24"/>
        </w:rPr>
      </w:pPr>
    </w:p>
    <w:p w14:paraId="1E844B8A" w14:textId="77777777" w:rsidR="00214AB2" w:rsidRDefault="00182845" w:rsidP="00214AB2">
      <w:pPr>
        <w:pStyle w:val="PargrafodaLista"/>
        <w:ind w:left="0"/>
        <w:jc w:val="both"/>
        <w:rPr>
          <w:rFonts w:ascii="Arial" w:hAnsi="Arial" w:cs="Arial"/>
          <w:sz w:val="24"/>
          <w:szCs w:val="24"/>
        </w:rPr>
      </w:pPr>
      <w:r>
        <w:rPr>
          <w:rFonts w:ascii="Arial" w:hAnsi="Arial" w:cs="Arial"/>
          <w:sz w:val="24"/>
          <w:szCs w:val="24"/>
        </w:rPr>
        <w:tab/>
        <w:t>Deve-se mencionar que</w:t>
      </w:r>
      <w:r w:rsidR="001577BB">
        <w:rPr>
          <w:rFonts w:ascii="Arial" w:hAnsi="Arial" w:cs="Arial"/>
          <w:sz w:val="24"/>
          <w:szCs w:val="24"/>
        </w:rPr>
        <w:t>,</w:t>
      </w:r>
      <w:r>
        <w:rPr>
          <w:rFonts w:ascii="Arial" w:hAnsi="Arial" w:cs="Arial"/>
          <w:sz w:val="24"/>
          <w:szCs w:val="24"/>
        </w:rPr>
        <w:t xml:space="preserve"> </w:t>
      </w:r>
      <w:r w:rsidR="00853EE5">
        <w:rPr>
          <w:rFonts w:ascii="Arial" w:hAnsi="Arial" w:cs="Arial"/>
          <w:sz w:val="24"/>
          <w:szCs w:val="24"/>
        </w:rPr>
        <w:t xml:space="preserve">em algumas situações, no início do processo de KDD, o especialista de KDD, recebe o conjunto de dados a ser analisado, não estruturados adequadamente para o processo de descoberta de conhecimento. Portanto, é função do especialista de KDD fazer esta estruturação nos dados. Para isto existem algumas técnicas, as quais </w:t>
      </w:r>
      <w:r w:rsidR="001577BB">
        <w:rPr>
          <w:rFonts w:ascii="Arial" w:hAnsi="Arial" w:cs="Arial"/>
          <w:sz w:val="24"/>
          <w:szCs w:val="24"/>
        </w:rPr>
        <w:t xml:space="preserve">serão </w:t>
      </w:r>
      <w:r w:rsidR="00853EE5">
        <w:rPr>
          <w:rFonts w:ascii="Arial" w:hAnsi="Arial" w:cs="Arial"/>
          <w:sz w:val="24"/>
          <w:szCs w:val="24"/>
        </w:rPr>
        <w:t>discutas a seguir:</w:t>
      </w:r>
    </w:p>
    <w:p w14:paraId="1E844B8B" w14:textId="77777777" w:rsidR="008C019A" w:rsidRDefault="008C019A" w:rsidP="00214AB2">
      <w:pPr>
        <w:pStyle w:val="PargrafodaLista"/>
        <w:ind w:left="0"/>
        <w:jc w:val="both"/>
        <w:rPr>
          <w:rFonts w:ascii="Arial" w:hAnsi="Arial" w:cs="Arial"/>
          <w:sz w:val="24"/>
          <w:szCs w:val="24"/>
        </w:rPr>
      </w:pPr>
    </w:p>
    <w:p w14:paraId="1E844B8C" w14:textId="77777777" w:rsidR="00214AB2" w:rsidRDefault="00214AB2" w:rsidP="00214AB2">
      <w:pPr>
        <w:pStyle w:val="PargrafodaLista"/>
        <w:ind w:left="0"/>
        <w:jc w:val="both"/>
        <w:rPr>
          <w:rFonts w:ascii="Arial" w:hAnsi="Arial" w:cs="Arial"/>
          <w:sz w:val="24"/>
          <w:szCs w:val="24"/>
        </w:rPr>
      </w:pPr>
    </w:p>
    <w:p w14:paraId="1E844B8D" w14:textId="77777777" w:rsidR="00214AB2" w:rsidRPr="00695CAE" w:rsidRDefault="00214AB2" w:rsidP="00214AB2">
      <w:pPr>
        <w:pStyle w:val="PargrafodaLista"/>
        <w:numPr>
          <w:ilvl w:val="3"/>
          <w:numId w:val="5"/>
        </w:numPr>
        <w:jc w:val="both"/>
        <w:rPr>
          <w:rFonts w:ascii="Arial" w:hAnsi="Arial" w:cs="Arial"/>
          <w:b/>
          <w:sz w:val="24"/>
          <w:szCs w:val="24"/>
        </w:rPr>
      </w:pPr>
      <w:r w:rsidRPr="00695CAE">
        <w:rPr>
          <w:rFonts w:ascii="Arial" w:hAnsi="Arial" w:cs="Arial"/>
          <w:b/>
          <w:sz w:val="24"/>
          <w:szCs w:val="24"/>
        </w:rPr>
        <w:t xml:space="preserve">Redução de Dados Horizontal </w:t>
      </w:r>
    </w:p>
    <w:p w14:paraId="1E844B8E" w14:textId="77777777" w:rsidR="00182845" w:rsidRDefault="00214AB2" w:rsidP="00214AB2">
      <w:pPr>
        <w:jc w:val="both"/>
        <w:rPr>
          <w:rFonts w:ascii="Arial" w:hAnsi="Arial" w:cs="Arial"/>
          <w:sz w:val="24"/>
          <w:szCs w:val="24"/>
        </w:rPr>
      </w:pPr>
      <w:r>
        <w:rPr>
          <w:rFonts w:ascii="Arial" w:hAnsi="Arial" w:cs="Arial"/>
          <w:sz w:val="24"/>
          <w:szCs w:val="24"/>
        </w:rPr>
        <w:tab/>
        <w:t>A</w:t>
      </w:r>
      <w:r w:rsidRPr="00214AB2">
        <w:rPr>
          <w:rFonts w:ascii="Arial" w:hAnsi="Arial" w:cs="Arial"/>
          <w:sz w:val="24"/>
          <w:szCs w:val="24"/>
        </w:rPr>
        <w:t xml:space="preserve"> seleção por redução horizontal é caracterizada pela escolha de casos. Entre as operações de redução de dados horizontal podem ser citadas: amostragem aleatória, eliminação direta de casos, segmentação do banco de dados e agregação de informações (Passos &amp; Goldschmidt, 2005). </w:t>
      </w:r>
    </w:p>
    <w:p w14:paraId="1E844B8F" w14:textId="77777777" w:rsidR="00D63EF4" w:rsidRDefault="00D63EF4" w:rsidP="00214AB2">
      <w:pPr>
        <w:jc w:val="both"/>
        <w:rPr>
          <w:rFonts w:ascii="Arial" w:hAnsi="Arial" w:cs="Arial"/>
          <w:sz w:val="24"/>
          <w:szCs w:val="24"/>
        </w:rPr>
      </w:pPr>
    </w:p>
    <w:p w14:paraId="1E844B90" w14:textId="77777777" w:rsidR="005E1A58" w:rsidRPr="00695CAE" w:rsidRDefault="005E1A58" w:rsidP="005E1A58">
      <w:pPr>
        <w:pStyle w:val="PargrafodaLista"/>
        <w:numPr>
          <w:ilvl w:val="3"/>
          <w:numId w:val="5"/>
        </w:numPr>
        <w:jc w:val="both"/>
        <w:rPr>
          <w:rFonts w:ascii="Arial" w:hAnsi="Arial" w:cs="Arial"/>
          <w:b/>
          <w:sz w:val="24"/>
          <w:szCs w:val="24"/>
        </w:rPr>
      </w:pPr>
      <w:r w:rsidRPr="00695CAE">
        <w:rPr>
          <w:rFonts w:ascii="Arial" w:hAnsi="Arial" w:cs="Arial"/>
          <w:b/>
          <w:sz w:val="24"/>
          <w:szCs w:val="24"/>
        </w:rPr>
        <w:t>Segmentação do Banco de Dados</w:t>
      </w:r>
    </w:p>
    <w:p w14:paraId="1E844B91" w14:textId="77777777" w:rsidR="008013E3" w:rsidRDefault="008013E3" w:rsidP="005E1A58">
      <w:pPr>
        <w:ind w:left="60"/>
        <w:jc w:val="both"/>
        <w:rPr>
          <w:rFonts w:ascii="Arial" w:hAnsi="Arial" w:cs="Arial"/>
          <w:sz w:val="24"/>
          <w:szCs w:val="24"/>
        </w:rPr>
      </w:pPr>
      <w:r>
        <w:rPr>
          <w:rFonts w:ascii="Arial" w:hAnsi="Arial" w:cs="Arial"/>
          <w:sz w:val="24"/>
          <w:szCs w:val="24"/>
        </w:rPr>
        <w:tab/>
        <w:t>Na segmentação deve-se escolher um ou mais atributos para nortear o processo de segmentação. Suponha que deseje-se apenas analisar os clientes que moram em residência própria. Tal operação poderia ser implementada por uma instrução de seleção em SQL do tipo: “Select * FROM Cliente WHERE TP_RES = “P””.</w:t>
      </w:r>
    </w:p>
    <w:p w14:paraId="1E844B92" w14:textId="77777777" w:rsidR="00214AB2" w:rsidRDefault="008013E3" w:rsidP="005E1A58">
      <w:pPr>
        <w:ind w:left="60"/>
        <w:jc w:val="both"/>
        <w:rPr>
          <w:rFonts w:ascii="Arial" w:hAnsi="Arial" w:cs="Arial"/>
          <w:sz w:val="24"/>
          <w:szCs w:val="24"/>
        </w:rPr>
      </w:pPr>
      <w:r>
        <w:rPr>
          <w:rFonts w:ascii="Arial" w:hAnsi="Arial" w:cs="Arial"/>
          <w:sz w:val="24"/>
          <w:szCs w:val="24"/>
        </w:rPr>
        <w:tab/>
        <w:t>Dessa forma, o conjunto de dados resultantes desta consulta se tornaria o conjunto a ser efetivamente considerado deste ponto em diante no processo de KDD (Passos &amp;</w:t>
      </w:r>
      <w:r w:rsidR="00074F9B">
        <w:rPr>
          <w:rFonts w:ascii="Arial" w:hAnsi="Arial" w:cs="Arial"/>
          <w:sz w:val="24"/>
          <w:szCs w:val="24"/>
        </w:rPr>
        <w:t xml:space="preserve"> Goldschmidt, 2005; Witten, 2005</w:t>
      </w:r>
      <w:r>
        <w:rPr>
          <w:rFonts w:ascii="Arial" w:hAnsi="Arial" w:cs="Arial"/>
          <w:sz w:val="24"/>
          <w:szCs w:val="24"/>
        </w:rPr>
        <w:t xml:space="preserve">). </w:t>
      </w:r>
    </w:p>
    <w:p w14:paraId="1E844B93" w14:textId="77777777" w:rsidR="00B53A8C" w:rsidRDefault="00B53A8C" w:rsidP="00B53A8C">
      <w:pPr>
        <w:pStyle w:val="PargrafodaLista"/>
        <w:ind w:left="1080"/>
        <w:jc w:val="both"/>
        <w:rPr>
          <w:rFonts w:ascii="Arial" w:hAnsi="Arial" w:cs="Arial"/>
          <w:b/>
          <w:sz w:val="24"/>
          <w:szCs w:val="24"/>
        </w:rPr>
      </w:pPr>
    </w:p>
    <w:p w14:paraId="1E844B94" w14:textId="77777777" w:rsidR="008013E3" w:rsidRPr="00966363" w:rsidRDefault="008013E3" w:rsidP="008013E3">
      <w:pPr>
        <w:pStyle w:val="PargrafodaLista"/>
        <w:numPr>
          <w:ilvl w:val="3"/>
          <w:numId w:val="5"/>
        </w:numPr>
        <w:jc w:val="both"/>
        <w:rPr>
          <w:rFonts w:ascii="Arial" w:hAnsi="Arial" w:cs="Arial"/>
          <w:b/>
          <w:sz w:val="24"/>
          <w:szCs w:val="24"/>
        </w:rPr>
      </w:pPr>
      <w:r w:rsidRPr="00966363">
        <w:rPr>
          <w:rFonts w:ascii="Arial" w:hAnsi="Arial" w:cs="Arial"/>
          <w:b/>
          <w:sz w:val="24"/>
          <w:szCs w:val="24"/>
        </w:rPr>
        <w:t>Eliminação Direta de Casos</w:t>
      </w:r>
    </w:p>
    <w:p w14:paraId="1E844B95" w14:textId="77777777" w:rsidR="008013E3" w:rsidRDefault="008013E3" w:rsidP="008013E3">
      <w:pPr>
        <w:jc w:val="both"/>
        <w:rPr>
          <w:rFonts w:ascii="Arial" w:hAnsi="Arial" w:cs="Arial"/>
          <w:sz w:val="24"/>
          <w:szCs w:val="24"/>
        </w:rPr>
      </w:pPr>
      <w:r>
        <w:rPr>
          <w:rFonts w:ascii="Arial" w:hAnsi="Arial" w:cs="Arial"/>
          <w:sz w:val="24"/>
          <w:szCs w:val="24"/>
        </w:rPr>
        <w:tab/>
      </w:r>
      <w:r w:rsidR="00966363">
        <w:rPr>
          <w:rFonts w:ascii="Arial" w:hAnsi="Arial" w:cs="Arial"/>
          <w:sz w:val="24"/>
          <w:szCs w:val="24"/>
        </w:rPr>
        <w:t>Esta operação pode ser interpretada como uma variação da segmentação, e nela são especificados os casos a serem eliminados e não os casos que devem permanecer na análise. Considerando o mesmo exemplo anterior, acima citado, tal operação poderia ser implementada por uma instrução de exclusão em SQL do tipo “DELETE FROM Cliente WHERE TP_RES &lt;&gt; “P””.</w:t>
      </w:r>
    </w:p>
    <w:p w14:paraId="1E844B96" w14:textId="77777777" w:rsidR="00966363" w:rsidRDefault="00966363" w:rsidP="008013E3">
      <w:pPr>
        <w:jc w:val="both"/>
        <w:rPr>
          <w:rFonts w:ascii="Arial" w:hAnsi="Arial" w:cs="Arial"/>
          <w:sz w:val="24"/>
          <w:szCs w:val="24"/>
        </w:rPr>
      </w:pPr>
    </w:p>
    <w:p w14:paraId="1E844B97" w14:textId="77777777" w:rsidR="00966363" w:rsidRPr="00966363" w:rsidRDefault="00966363" w:rsidP="00966363">
      <w:pPr>
        <w:pStyle w:val="PargrafodaLista"/>
        <w:numPr>
          <w:ilvl w:val="3"/>
          <w:numId w:val="5"/>
        </w:numPr>
        <w:jc w:val="both"/>
        <w:rPr>
          <w:rFonts w:ascii="Arial" w:hAnsi="Arial" w:cs="Arial"/>
          <w:b/>
          <w:sz w:val="24"/>
          <w:szCs w:val="24"/>
        </w:rPr>
      </w:pPr>
      <w:r w:rsidRPr="00966363">
        <w:rPr>
          <w:rFonts w:ascii="Arial" w:hAnsi="Arial" w:cs="Arial"/>
          <w:b/>
          <w:sz w:val="24"/>
          <w:szCs w:val="24"/>
        </w:rPr>
        <w:t>Amostragem Aleatória</w:t>
      </w:r>
    </w:p>
    <w:p w14:paraId="1E844B98" w14:textId="77777777" w:rsidR="00966363" w:rsidRDefault="00966363" w:rsidP="00966363">
      <w:pPr>
        <w:jc w:val="both"/>
        <w:rPr>
          <w:rFonts w:ascii="Arial" w:hAnsi="Arial" w:cs="Arial"/>
          <w:sz w:val="24"/>
          <w:szCs w:val="24"/>
        </w:rPr>
      </w:pPr>
      <w:r>
        <w:rPr>
          <w:rFonts w:ascii="Arial" w:hAnsi="Arial" w:cs="Arial"/>
          <w:sz w:val="24"/>
          <w:szCs w:val="24"/>
        </w:rPr>
        <w:tab/>
      </w:r>
      <w:r w:rsidR="00001388">
        <w:rPr>
          <w:rFonts w:ascii="Arial" w:hAnsi="Arial" w:cs="Arial"/>
          <w:sz w:val="24"/>
          <w:szCs w:val="24"/>
        </w:rPr>
        <w:t xml:space="preserve">Esta operação consiste de sortear da base de dados um número preestabelecido de registros de forma que o conjunto resultante possua menos registros do que o conjunto original. Existem várias estratégias de amostragem aleatória. A seguir será ilustrada algumas delas. Suponha que tem-se uma grande massa de dados, contendo N </w:t>
      </w:r>
      <w:r w:rsidR="00001388" w:rsidRPr="00013A5A">
        <w:rPr>
          <w:rFonts w:ascii="Arial" w:hAnsi="Arial" w:cs="Arial"/>
          <w:i/>
          <w:sz w:val="24"/>
          <w:szCs w:val="24"/>
        </w:rPr>
        <w:t>tuplas</w:t>
      </w:r>
      <w:r w:rsidR="00001388">
        <w:rPr>
          <w:rFonts w:ascii="Arial" w:hAnsi="Arial" w:cs="Arial"/>
          <w:sz w:val="24"/>
          <w:szCs w:val="24"/>
        </w:rPr>
        <w:t>, e que n seja o número de amostras desejadas (n &lt; N)</w:t>
      </w:r>
      <w:r w:rsidR="0097185B">
        <w:rPr>
          <w:rFonts w:ascii="Arial" w:hAnsi="Arial" w:cs="Arial"/>
          <w:sz w:val="24"/>
          <w:szCs w:val="24"/>
        </w:rPr>
        <w:t xml:space="preserve"> (Passos &amp; Goldschmidt, 2005)</w:t>
      </w:r>
      <w:r w:rsidR="00001388">
        <w:rPr>
          <w:rFonts w:ascii="Arial" w:hAnsi="Arial" w:cs="Arial"/>
          <w:sz w:val="24"/>
          <w:szCs w:val="24"/>
        </w:rPr>
        <w:t>.</w:t>
      </w:r>
    </w:p>
    <w:p w14:paraId="1E844B99" w14:textId="77777777" w:rsidR="00001388" w:rsidRDefault="00001388" w:rsidP="00001388">
      <w:pPr>
        <w:pStyle w:val="PargrafodaLista"/>
        <w:numPr>
          <w:ilvl w:val="0"/>
          <w:numId w:val="7"/>
        </w:numPr>
        <w:jc w:val="both"/>
        <w:rPr>
          <w:rFonts w:ascii="Arial" w:hAnsi="Arial" w:cs="Arial"/>
          <w:sz w:val="24"/>
          <w:szCs w:val="24"/>
        </w:rPr>
      </w:pPr>
      <w:r w:rsidRPr="00074F9B">
        <w:rPr>
          <w:rFonts w:ascii="Arial" w:hAnsi="Arial" w:cs="Arial"/>
          <w:b/>
          <w:sz w:val="24"/>
          <w:szCs w:val="24"/>
        </w:rPr>
        <w:t>Amostragem Aleatória Simples sem Reposição</w:t>
      </w:r>
      <w:r>
        <w:rPr>
          <w:rFonts w:ascii="Arial" w:hAnsi="Arial" w:cs="Arial"/>
          <w:sz w:val="24"/>
          <w:szCs w:val="24"/>
        </w:rPr>
        <w:t xml:space="preserve"> –</w:t>
      </w:r>
      <w:r w:rsidR="0097185B">
        <w:rPr>
          <w:rFonts w:ascii="Arial" w:hAnsi="Arial" w:cs="Arial"/>
          <w:sz w:val="24"/>
          <w:szCs w:val="24"/>
        </w:rPr>
        <w:t xml:space="preserve"> n</w:t>
      </w:r>
      <w:r>
        <w:rPr>
          <w:rFonts w:ascii="Arial" w:hAnsi="Arial" w:cs="Arial"/>
          <w:sz w:val="24"/>
          <w:szCs w:val="24"/>
        </w:rPr>
        <w:t xml:space="preserve">este caso, todas as </w:t>
      </w:r>
      <w:r w:rsidRPr="00013A5A">
        <w:rPr>
          <w:rFonts w:ascii="Arial" w:hAnsi="Arial" w:cs="Arial"/>
          <w:i/>
          <w:sz w:val="24"/>
          <w:szCs w:val="24"/>
        </w:rPr>
        <w:t>tuplas</w:t>
      </w:r>
      <w:r>
        <w:rPr>
          <w:rFonts w:ascii="Arial" w:hAnsi="Arial" w:cs="Arial"/>
          <w:sz w:val="24"/>
          <w:szCs w:val="24"/>
        </w:rPr>
        <w:t xml:space="preserve"> possuem a mesma probabilidade de seleção (1/N). Cada </w:t>
      </w:r>
      <w:r w:rsidRPr="00013A5A">
        <w:rPr>
          <w:rFonts w:ascii="Arial" w:hAnsi="Arial" w:cs="Arial"/>
          <w:i/>
          <w:sz w:val="24"/>
          <w:szCs w:val="24"/>
        </w:rPr>
        <w:t>tupla</w:t>
      </w:r>
      <w:r>
        <w:rPr>
          <w:rFonts w:ascii="Arial" w:hAnsi="Arial" w:cs="Arial"/>
          <w:sz w:val="24"/>
          <w:szCs w:val="24"/>
        </w:rPr>
        <w:t xml:space="preserve"> selecionada é excluída do conjunto de dados original durante o processo de forma a evitar uma nova seleção.</w:t>
      </w:r>
    </w:p>
    <w:p w14:paraId="1E844B9A" w14:textId="77777777" w:rsidR="00001388" w:rsidRDefault="00013A5A" w:rsidP="00001388">
      <w:pPr>
        <w:pStyle w:val="PargrafodaLista"/>
        <w:numPr>
          <w:ilvl w:val="0"/>
          <w:numId w:val="7"/>
        </w:numPr>
        <w:jc w:val="both"/>
        <w:rPr>
          <w:rFonts w:ascii="Arial" w:hAnsi="Arial" w:cs="Arial"/>
          <w:sz w:val="24"/>
          <w:szCs w:val="24"/>
        </w:rPr>
      </w:pPr>
      <w:r w:rsidRPr="00074F9B">
        <w:rPr>
          <w:rFonts w:ascii="Arial" w:hAnsi="Arial" w:cs="Arial"/>
          <w:b/>
          <w:sz w:val="24"/>
          <w:szCs w:val="24"/>
        </w:rPr>
        <w:t>Amostragem Aleatória Simples com Reposição</w:t>
      </w:r>
      <w:r>
        <w:rPr>
          <w:rFonts w:ascii="Arial" w:hAnsi="Arial" w:cs="Arial"/>
          <w:sz w:val="24"/>
          <w:szCs w:val="24"/>
        </w:rPr>
        <w:t xml:space="preserve"> - </w:t>
      </w:r>
      <w:r w:rsidR="00001388">
        <w:rPr>
          <w:rFonts w:ascii="Arial" w:hAnsi="Arial" w:cs="Arial"/>
          <w:sz w:val="24"/>
          <w:szCs w:val="24"/>
        </w:rPr>
        <w:t xml:space="preserve"> </w:t>
      </w:r>
      <w:r>
        <w:rPr>
          <w:rFonts w:ascii="Arial" w:hAnsi="Arial" w:cs="Arial"/>
          <w:sz w:val="24"/>
          <w:szCs w:val="24"/>
        </w:rPr>
        <w:t xml:space="preserve">também neste caso, todas as </w:t>
      </w:r>
      <w:r w:rsidRPr="00013A5A">
        <w:rPr>
          <w:rFonts w:ascii="Arial" w:hAnsi="Arial" w:cs="Arial"/>
          <w:i/>
          <w:sz w:val="24"/>
          <w:szCs w:val="24"/>
        </w:rPr>
        <w:t>tuplas</w:t>
      </w:r>
      <w:r>
        <w:rPr>
          <w:rFonts w:ascii="Arial" w:hAnsi="Arial" w:cs="Arial"/>
          <w:sz w:val="24"/>
          <w:szCs w:val="24"/>
        </w:rPr>
        <w:t xml:space="preserve"> possuem a mesma probabilidade de seleção (1/N). No entanto, cada tupla selecionada é mantida no conjunto de dados original durante o processo de forma que a mesma </w:t>
      </w:r>
      <w:r w:rsidRPr="00013A5A">
        <w:rPr>
          <w:rFonts w:ascii="Arial" w:hAnsi="Arial" w:cs="Arial"/>
          <w:i/>
          <w:sz w:val="24"/>
          <w:szCs w:val="24"/>
        </w:rPr>
        <w:t>tupla</w:t>
      </w:r>
      <w:r>
        <w:rPr>
          <w:rFonts w:ascii="Arial" w:hAnsi="Arial" w:cs="Arial"/>
          <w:sz w:val="24"/>
          <w:szCs w:val="24"/>
        </w:rPr>
        <w:t xml:space="preserve"> possa ser selecionada novamente.</w:t>
      </w:r>
    </w:p>
    <w:p w14:paraId="1E844B9B" w14:textId="77777777" w:rsidR="00013A5A" w:rsidRDefault="0097185B" w:rsidP="00001388">
      <w:pPr>
        <w:pStyle w:val="PargrafodaLista"/>
        <w:numPr>
          <w:ilvl w:val="0"/>
          <w:numId w:val="7"/>
        </w:numPr>
        <w:jc w:val="both"/>
        <w:rPr>
          <w:rFonts w:ascii="Arial" w:hAnsi="Arial" w:cs="Arial"/>
          <w:sz w:val="24"/>
          <w:szCs w:val="24"/>
        </w:rPr>
      </w:pPr>
      <w:r w:rsidRPr="00074F9B">
        <w:rPr>
          <w:rFonts w:ascii="Arial" w:hAnsi="Arial" w:cs="Arial"/>
          <w:b/>
          <w:sz w:val="24"/>
          <w:szCs w:val="24"/>
        </w:rPr>
        <w:t>Amostragem de Clusters (Agrupamentos)</w:t>
      </w:r>
      <w:r>
        <w:rPr>
          <w:rFonts w:ascii="Arial" w:hAnsi="Arial" w:cs="Arial"/>
          <w:sz w:val="24"/>
          <w:szCs w:val="24"/>
        </w:rPr>
        <w:t xml:space="preserve"> – neste caso, as </w:t>
      </w:r>
      <w:r w:rsidRPr="001A2564">
        <w:rPr>
          <w:rFonts w:ascii="Arial" w:hAnsi="Arial" w:cs="Arial"/>
          <w:i/>
          <w:sz w:val="24"/>
          <w:szCs w:val="24"/>
        </w:rPr>
        <w:t>tuplas</w:t>
      </w:r>
      <w:r>
        <w:rPr>
          <w:rFonts w:ascii="Arial" w:hAnsi="Arial" w:cs="Arial"/>
          <w:sz w:val="24"/>
          <w:szCs w:val="24"/>
        </w:rPr>
        <w:t xml:space="preserve"> devem estar agrupadas em M clusters de tal forma que possa ser realizada uma amostragem aleatória dentre os clusters. Por exemplo, as </w:t>
      </w:r>
      <w:r w:rsidRPr="001A2564">
        <w:rPr>
          <w:rFonts w:ascii="Arial" w:hAnsi="Arial" w:cs="Arial"/>
          <w:i/>
          <w:sz w:val="24"/>
          <w:szCs w:val="24"/>
        </w:rPr>
        <w:t>tuplas</w:t>
      </w:r>
      <w:r>
        <w:rPr>
          <w:rFonts w:ascii="Arial" w:hAnsi="Arial" w:cs="Arial"/>
          <w:sz w:val="24"/>
          <w:szCs w:val="24"/>
        </w:rPr>
        <w:t xml:space="preserve"> de um banco de dados normalmente são recuperadas uma página por vez. Cada página pode ser considerada um cluster de tal forma que a Amostragem de Cluster possa ser aplicada.</w:t>
      </w:r>
    </w:p>
    <w:p w14:paraId="1E844B9C" w14:textId="77777777" w:rsidR="001A2564" w:rsidRDefault="001A2564" w:rsidP="00001388">
      <w:pPr>
        <w:pStyle w:val="PargrafodaLista"/>
        <w:numPr>
          <w:ilvl w:val="0"/>
          <w:numId w:val="7"/>
        </w:numPr>
        <w:jc w:val="both"/>
        <w:rPr>
          <w:rFonts w:ascii="Arial" w:hAnsi="Arial" w:cs="Arial"/>
          <w:sz w:val="24"/>
          <w:szCs w:val="24"/>
        </w:rPr>
      </w:pPr>
      <w:r w:rsidRPr="00074F9B">
        <w:rPr>
          <w:rFonts w:ascii="Arial" w:hAnsi="Arial" w:cs="Arial"/>
          <w:b/>
          <w:sz w:val="24"/>
          <w:szCs w:val="24"/>
        </w:rPr>
        <w:t>Amostragem Estratificada</w:t>
      </w:r>
      <w:r>
        <w:rPr>
          <w:rFonts w:ascii="Arial" w:hAnsi="Arial" w:cs="Arial"/>
          <w:sz w:val="24"/>
          <w:szCs w:val="24"/>
        </w:rPr>
        <w:t xml:space="preserve"> – neste caso, o conjunto de dados deve ser divido em grupos disjuntos. A amostragem estratificada consiste em selecionar aleatoriamente um subconjunto de amostras de cada grupo. Essa abordagem auxilia na obtenção de amostras representativas, especialmente em situações que apresentam dados tendenciosos. Por exemplo, imagine os clientes do exemplo anterior, separados em grupos por faixa etária. Aplicando a Amostra Estratificada, assegura-se que mesmos os clientes da faixa etária com menor número de elementos sejam representados na amostra final.</w:t>
      </w:r>
    </w:p>
    <w:p w14:paraId="1E844B9D" w14:textId="77777777" w:rsidR="00F66C0B" w:rsidRDefault="00F66C0B" w:rsidP="00F66C0B">
      <w:pPr>
        <w:jc w:val="both"/>
        <w:rPr>
          <w:rFonts w:ascii="Arial" w:hAnsi="Arial" w:cs="Arial"/>
          <w:sz w:val="24"/>
          <w:szCs w:val="24"/>
        </w:rPr>
      </w:pPr>
    </w:p>
    <w:p w14:paraId="1E844B9E" w14:textId="77777777" w:rsidR="008C019A" w:rsidRDefault="008C019A" w:rsidP="00F66C0B">
      <w:pPr>
        <w:jc w:val="both"/>
        <w:rPr>
          <w:rFonts w:ascii="Arial" w:hAnsi="Arial" w:cs="Arial"/>
          <w:sz w:val="24"/>
          <w:szCs w:val="24"/>
        </w:rPr>
      </w:pPr>
    </w:p>
    <w:p w14:paraId="1E844B9F" w14:textId="77777777" w:rsidR="008C019A" w:rsidRDefault="008C019A" w:rsidP="00F66C0B">
      <w:pPr>
        <w:jc w:val="both"/>
        <w:rPr>
          <w:rFonts w:ascii="Arial" w:hAnsi="Arial" w:cs="Arial"/>
          <w:sz w:val="24"/>
          <w:szCs w:val="24"/>
        </w:rPr>
      </w:pPr>
    </w:p>
    <w:p w14:paraId="1E844BA0" w14:textId="77777777" w:rsidR="00F66C0B" w:rsidRPr="00F66C0B" w:rsidRDefault="00F66C0B" w:rsidP="00F66C0B">
      <w:pPr>
        <w:pStyle w:val="PargrafodaLista"/>
        <w:numPr>
          <w:ilvl w:val="3"/>
          <w:numId w:val="5"/>
        </w:numPr>
        <w:jc w:val="both"/>
        <w:rPr>
          <w:rFonts w:ascii="Arial" w:hAnsi="Arial" w:cs="Arial"/>
          <w:b/>
          <w:sz w:val="24"/>
          <w:szCs w:val="24"/>
        </w:rPr>
      </w:pPr>
      <w:r w:rsidRPr="00F66C0B">
        <w:rPr>
          <w:rFonts w:ascii="Arial" w:hAnsi="Arial" w:cs="Arial"/>
          <w:b/>
          <w:sz w:val="24"/>
          <w:szCs w:val="24"/>
        </w:rPr>
        <w:lastRenderedPageBreak/>
        <w:t>Agregação de Informações</w:t>
      </w:r>
    </w:p>
    <w:p w14:paraId="1E844BA1" w14:textId="77777777" w:rsidR="001A2564" w:rsidRDefault="00F66C0B" w:rsidP="00F66C0B">
      <w:pPr>
        <w:jc w:val="both"/>
        <w:rPr>
          <w:rFonts w:ascii="Arial" w:hAnsi="Arial" w:cs="Arial"/>
          <w:sz w:val="24"/>
          <w:szCs w:val="24"/>
        </w:rPr>
      </w:pPr>
      <w:r>
        <w:rPr>
          <w:rFonts w:ascii="Arial" w:hAnsi="Arial" w:cs="Arial"/>
          <w:sz w:val="24"/>
          <w:szCs w:val="24"/>
        </w:rPr>
        <w:tab/>
      </w:r>
      <w:r w:rsidR="001A2564" w:rsidRPr="00F66C0B">
        <w:rPr>
          <w:rFonts w:ascii="Arial" w:hAnsi="Arial" w:cs="Arial"/>
          <w:sz w:val="24"/>
          <w:szCs w:val="24"/>
        </w:rPr>
        <w:t xml:space="preserve">   </w:t>
      </w:r>
      <w:r>
        <w:rPr>
          <w:rFonts w:ascii="Arial" w:hAnsi="Arial" w:cs="Arial"/>
          <w:sz w:val="24"/>
          <w:szCs w:val="24"/>
        </w:rPr>
        <w:t>Esta operação consiste em reunir (agregar) os dados de forma a reduzir o conjunto de dados original. Na agregação de informações, dados em um nível maior de detalhamento são consolidados em novas informações com menor detalhe. Por exemplo, somar os valores de todas as compras de cada cliente, obtendo o total de despesas por ele realizadas durante um determinado período (Passos &amp; Goldschmidt, 2005).</w:t>
      </w:r>
    </w:p>
    <w:p w14:paraId="1E844BA2" w14:textId="77777777" w:rsidR="00F66C0B" w:rsidRDefault="00F66C0B" w:rsidP="00F66C0B">
      <w:pPr>
        <w:jc w:val="both"/>
        <w:rPr>
          <w:rFonts w:ascii="Arial" w:hAnsi="Arial" w:cs="Arial"/>
          <w:sz w:val="24"/>
          <w:szCs w:val="24"/>
        </w:rPr>
      </w:pPr>
    </w:p>
    <w:p w14:paraId="1E844BA3" w14:textId="77777777" w:rsidR="00F66C0B" w:rsidRPr="00F66C0B" w:rsidRDefault="00F66C0B" w:rsidP="00F66C0B">
      <w:pPr>
        <w:pStyle w:val="PargrafodaLista"/>
        <w:numPr>
          <w:ilvl w:val="3"/>
          <w:numId w:val="5"/>
        </w:numPr>
        <w:jc w:val="both"/>
        <w:rPr>
          <w:rFonts w:ascii="Arial" w:hAnsi="Arial" w:cs="Arial"/>
          <w:b/>
          <w:sz w:val="24"/>
          <w:szCs w:val="24"/>
        </w:rPr>
      </w:pPr>
      <w:r w:rsidRPr="00F66C0B">
        <w:rPr>
          <w:rFonts w:ascii="Arial" w:hAnsi="Arial" w:cs="Arial"/>
          <w:b/>
          <w:sz w:val="24"/>
          <w:szCs w:val="24"/>
        </w:rPr>
        <w:t>Redução de Dados Vertical</w:t>
      </w:r>
    </w:p>
    <w:p w14:paraId="1E844BA4" w14:textId="77777777" w:rsidR="00F66C0B" w:rsidRDefault="00F66C0B" w:rsidP="00F66C0B">
      <w:pPr>
        <w:jc w:val="both"/>
        <w:rPr>
          <w:rFonts w:ascii="Arial" w:hAnsi="Arial" w:cs="Arial"/>
          <w:sz w:val="24"/>
          <w:szCs w:val="24"/>
        </w:rPr>
      </w:pPr>
      <w:r>
        <w:rPr>
          <w:rFonts w:ascii="Arial" w:hAnsi="Arial" w:cs="Arial"/>
          <w:sz w:val="24"/>
          <w:szCs w:val="24"/>
        </w:rPr>
        <w:tab/>
      </w:r>
      <w:r w:rsidR="002E3DEE">
        <w:rPr>
          <w:rFonts w:ascii="Arial" w:hAnsi="Arial" w:cs="Arial"/>
          <w:sz w:val="24"/>
          <w:szCs w:val="24"/>
        </w:rPr>
        <w:t>Segundo Passos &amp; Goldschmidt (2005); Han</w:t>
      </w:r>
      <w:r w:rsidR="00074F9B">
        <w:rPr>
          <w:rFonts w:ascii="Arial" w:hAnsi="Arial" w:cs="Arial"/>
          <w:sz w:val="24"/>
          <w:szCs w:val="24"/>
        </w:rPr>
        <w:t>;</w:t>
      </w:r>
      <w:r w:rsidR="002E3DEE">
        <w:rPr>
          <w:rFonts w:ascii="Arial" w:hAnsi="Arial" w:cs="Arial"/>
          <w:sz w:val="24"/>
          <w:szCs w:val="24"/>
        </w:rPr>
        <w:t xml:space="preserve"> Kamber</w:t>
      </w:r>
      <w:r w:rsidR="00074F9B">
        <w:rPr>
          <w:rFonts w:ascii="Arial" w:hAnsi="Arial" w:cs="Arial"/>
          <w:sz w:val="24"/>
          <w:szCs w:val="24"/>
        </w:rPr>
        <w:t xml:space="preserve"> &amp; Pei</w:t>
      </w:r>
      <w:r w:rsidR="002E3DEE">
        <w:rPr>
          <w:rFonts w:ascii="Arial" w:hAnsi="Arial" w:cs="Arial"/>
          <w:sz w:val="24"/>
          <w:szCs w:val="24"/>
        </w:rPr>
        <w:t xml:space="preserve"> (2011), esta é uma operação de pré-processamento muito importante no processo de KDD. Formalmente, sendo </w:t>
      </w:r>
      <w:r w:rsidR="002E3DEE" w:rsidRPr="00D04868">
        <w:rPr>
          <w:rFonts w:ascii="Arial" w:hAnsi="Arial" w:cs="Arial"/>
          <w:b/>
          <w:sz w:val="24"/>
          <w:szCs w:val="24"/>
        </w:rPr>
        <w:t>S</w:t>
      </w:r>
      <w:r w:rsidR="002E3DEE">
        <w:rPr>
          <w:rFonts w:ascii="Arial" w:hAnsi="Arial" w:cs="Arial"/>
          <w:sz w:val="24"/>
          <w:szCs w:val="24"/>
        </w:rPr>
        <w:t xml:space="preserve"> um conjunto de dados com atributos </w:t>
      </w:r>
      <w:r w:rsidR="002E3DEE" w:rsidRPr="00D04868">
        <w:rPr>
          <w:rFonts w:ascii="Arial" w:hAnsi="Arial" w:cs="Arial"/>
          <w:b/>
          <w:sz w:val="24"/>
          <w:szCs w:val="24"/>
        </w:rPr>
        <w:t>A</w:t>
      </w:r>
      <w:r w:rsidR="002E3DEE" w:rsidRPr="00D04868">
        <w:rPr>
          <w:rFonts w:ascii="Arial" w:hAnsi="Arial" w:cs="Arial"/>
          <w:b/>
          <w:sz w:val="24"/>
          <w:szCs w:val="24"/>
          <w:vertAlign w:val="subscript"/>
        </w:rPr>
        <w:t>1</w:t>
      </w:r>
      <w:r w:rsidR="002E3DEE">
        <w:rPr>
          <w:rFonts w:ascii="Arial" w:hAnsi="Arial" w:cs="Arial"/>
          <w:sz w:val="24"/>
          <w:szCs w:val="24"/>
        </w:rPr>
        <w:t xml:space="preserve">, </w:t>
      </w:r>
      <w:r w:rsidR="002E3DEE" w:rsidRPr="00D04868">
        <w:rPr>
          <w:rFonts w:ascii="Arial" w:hAnsi="Arial" w:cs="Arial"/>
          <w:b/>
          <w:sz w:val="24"/>
          <w:szCs w:val="24"/>
        </w:rPr>
        <w:t>A</w:t>
      </w:r>
      <w:r w:rsidR="002E3DEE" w:rsidRPr="00D04868">
        <w:rPr>
          <w:rFonts w:ascii="Arial" w:hAnsi="Arial" w:cs="Arial"/>
          <w:b/>
          <w:sz w:val="24"/>
          <w:szCs w:val="24"/>
          <w:vertAlign w:val="subscript"/>
        </w:rPr>
        <w:t>2</w:t>
      </w:r>
      <w:r w:rsidR="002E3DEE">
        <w:rPr>
          <w:rFonts w:ascii="Arial" w:hAnsi="Arial" w:cs="Arial"/>
          <w:sz w:val="24"/>
          <w:szCs w:val="24"/>
        </w:rPr>
        <w:t xml:space="preserve">, </w:t>
      </w:r>
      <w:r w:rsidR="002E3DEE" w:rsidRPr="00D04868">
        <w:rPr>
          <w:rFonts w:ascii="Arial" w:hAnsi="Arial" w:cs="Arial"/>
          <w:b/>
          <w:sz w:val="24"/>
          <w:szCs w:val="24"/>
        </w:rPr>
        <w:t>A</w:t>
      </w:r>
      <w:r w:rsidR="002E3DEE" w:rsidRPr="00D04868">
        <w:rPr>
          <w:rFonts w:ascii="Arial" w:hAnsi="Arial" w:cs="Arial"/>
          <w:b/>
          <w:sz w:val="24"/>
          <w:szCs w:val="24"/>
          <w:vertAlign w:val="subscript"/>
        </w:rPr>
        <w:t>3</w:t>
      </w:r>
      <w:r w:rsidR="002E3DEE">
        <w:rPr>
          <w:rFonts w:ascii="Arial" w:hAnsi="Arial" w:cs="Arial"/>
          <w:sz w:val="24"/>
          <w:szCs w:val="24"/>
        </w:rPr>
        <w:t xml:space="preserve">, ..., </w:t>
      </w:r>
      <w:r w:rsidR="00D04868" w:rsidRPr="00D04868">
        <w:rPr>
          <w:rFonts w:ascii="Arial" w:hAnsi="Arial" w:cs="Arial"/>
          <w:b/>
          <w:sz w:val="24"/>
          <w:szCs w:val="24"/>
        </w:rPr>
        <w:t>A</w:t>
      </w:r>
      <w:r w:rsidR="00D04868" w:rsidRPr="00D04868">
        <w:rPr>
          <w:rFonts w:ascii="Arial" w:hAnsi="Arial" w:cs="Arial"/>
          <w:b/>
          <w:sz w:val="24"/>
          <w:szCs w:val="24"/>
          <w:vertAlign w:val="subscript"/>
        </w:rPr>
        <w:t>n</w:t>
      </w:r>
      <w:r w:rsidR="002E3DEE">
        <w:rPr>
          <w:rFonts w:ascii="Arial" w:hAnsi="Arial" w:cs="Arial"/>
          <w:sz w:val="24"/>
          <w:szCs w:val="24"/>
        </w:rPr>
        <w:t>, o problema da redução de dados vertical consiste em identificar qual das 2</w:t>
      </w:r>
      <w:r w:rsidR="002E3DEE" w:rsidRPr="00D04868">
        <w:rPr>
          <w:rFonts w:ascii="Arial" w:hAnsi="Arial" w:cs="Arial"/>
          <w:sz w:val="24"/>
          <w:szCs w:val="24"/>
          <w:vertAlign w:val="superscript"/>
        </w:rPr>
        <w:t>n</w:t>
      </w:r>
      <w:r w:rsidR="002E3DEE">
        <w:rPr>
          <w:rFonts w:ascii="Arial" w:hAnsi="Arial" w:cs="Arial"/>
          <w:sz w:val="24"/>
          <w:szCs w:val="24"/>
        </w:rPr>
        <w:t xml:space="preserve"> combinações entre tais atributos deve ser considerada no processo de descoberta de conhecimento.</w:t>
      </w:r>
      <w:r w:rsidR="00146B12">
        <w:rPr>
          <w:rFonts w:ascii="Arial" w:hAnsi="Arial" w:cs="Arial"/>
          <w:sz w:val="24"/>
          <w:szCs w:val="24"/>
        </w:rPr>
        <w:t xml:space="preserve"> Ou seja, a redução de dados vertical, também conhecida como redução de dimensão, é implementada pela eliminação ou pela substituição dos atributos de um conjunto de dados. Tem como objetivo procurar encontrar um conjunto mínimo de atributos de tal forma que</w:t>
      </w:r>
      <w:r w:rsidR="00D63EF4">
        <w:rPr>
          <w:rFonts w:ascii="Arial" w:hAnsi="Arial" w:cs="Arial"/>
          <w:sz w:val="24"/>
          <w:szCs w:val="24"/>
        </w:rPr>
        <w:t>,</w:t>
      </w:r>
      <w:r w:rsidR="00146B12">
        <w:rPr>
          <w:rFonts w:ascii="Arial" w:hAnsi="Arial" w:cs="Arial"/>
          <w:sz w:val="24"/>
          <w:szCs w:val="24"/>
        </w:rPr>
        <w:t xml:space="preserve"> a informação original seja preservada. </w:t>
      </w:r>
      <w:r w:rsidR="007D7D42">
        <w:rPr>
          <w:rFonts w:ascii="Arial" w:hAnsi="Arial" w:cs="Arial"/>
          <w:sz w:val="24"/>
          <w:szCs w:val="24"/>
        </w:rPr>
        <w:t>Obviamente, quanto maior for o valor de n, maior será o desafio na escolha dos atributos: o número de possibilidades de subconjuntos de atributos cresce exponencialmente na medida em que n aumenta (Passos &amp; Goldschmidt, 2005).</w:t>
      </w:r>
    </w:p>
    <w:p w14:paraId="1E844BA5" w14:textId="77777777" w:rsidR="007D7D42" w:rsidRDefault="00442B50" w:rsidP="00F66C0B">
      <w:pPr>
        <w:jc w:val="both"/>
        <w:rPr>
          <w:rFonts w:ascii="Arial" w:hAnsi="Arial" w:cs="Arial"/>
          <w:sz w:val="24"/>
          <w:szCs w:val="24"/>
        </w:rPr>
      </w:pPr>
      <w:r>
        <w:rPr>
          <w:rFonts w:ascii="Arial" w:hAnsi="Arial" w:cs="Arial"/>
          <w:sz w:val="24"/>
          <w:szCs w:val="24"/>
        </w:rPr>
        <w:tab/>
        <w:t>Ainda segundo Passos &amp; Goldschmidt (2005); Han &amp; Kamber (2011), entre as principais motivações para a aplicação da redução de dados verticais podem ser citadas: (1) um conjunto de atributos bem selecionados pode conduzir a modelos de conhecimento mais conciso e com maior precisão; (2) se o método de seleção dos atributos for rápido, o tempo de processamento necessário para utilizá-lo e, em seguida, aplicar o algoritmo de mineração de dados em um subconjunto dos atributos, pode ser inferior ao tempo de processamento para aplicar o algoritmo de mineração de dados sobre todo o conjunto de atributos; (3)</w:t>
      </w:r>
      <w:r w:rsidR="009E5A55">
        <w:rPr>
          <w:rFonts w:ascii="Arial" w:hAnsi="Arial" w:cs="Arial"/>
          <w:sz w:val="24"/>
          <w:szCs w:val="24"/>
        </w:rPr>
        <w:t xml:space="preserve"> a eliminação de atributo é muito mais significativa em termos de redução do tamanho de um conjunto de dados, do que a exclusão de registros</w:t>
      </w:r>
      <w:r>
        <w:rPr>
          <w:rFonts w:ascii="Arial" w:hAnsi="Arial" w:cs="Arial"/>
          <w:sz w:val="24"/>
          <w:szCs w:val="24"/>
        </w:rPr>
        <w:t>.</w:t>
      </w:r>
    </w:p>
    <w:p w14:paraId="1E844BA6" w14:textId="77777777" w:rsidR="00EC13CB" w:rsidRDefault="00EC13CB" w:rsidP="00F66C0B">
      <w:pPr>
        <w:jc w:val="both"/>
        <w:rPr>
          <w:rFonts w:ascii="Arial" w:hAnsi="Arial" w:cs="Arial"/>
          <w:sz w:val="24"/>
          <w:szCs w:val="24"/>
        </w:rPr>
      </w:pPr>
      <w:r>
        <w:rPr>
          <w:rFonts w:ascii="Arial" w:hAnsi="Arial" w:cs="Arial"/>
          <w:sz w:val="24"/>
          <w:szCs w:val="24"/>
        </w:rPr>
        <w:tab/>
        <w:t>Segundo Freitas (2002), existem duas abordagens para a redução de dados vertical, usualmente utilizadas em problemas de Classificação:</w:t>
      </w:r>
    </w:p>
    <w:p w14:paraId="1E844BA7" w14:textId="77777777" w:rsidR="00EC13CB" w:rsidRDefault="00EC13CB" w:rsidP="00EC13CB">
      <w:pPr>
        <w:pStyle w:val="PargrafodaLista"/>
        <w:numPr>
          <w:ilvl w:val="0"/>
          <w:numId w:val="8"/>
        </w:numPr>
        <w:jc w:val="both"/>
        <w:rPr>
          <w:rFonts w:ascii="Arial" w:hAnsi="Arial" w:cs="Arial"/>
          <w:sz w:val="24"/>
          <w:szCs w:val="24"/>
        </w:rPr>
      </w:pPr>
      <w:r w:rsidRPr="00696179">
        <w:rPr>
          <w:rFonts w:ascii="Arial" w:hAnsi="Arial" w:cs="Arial"/>
          <w:b/>
          <w:sz w:val="24"/>
          <w:szCs w:val="24"/>
        </w:rPr>
        <w:t>Abordagem Independente de Modelos</w:t>
      </w:r>
      <w:r>
        <w:rPr>
          <w:rFonts w:ascii="Arial" w:hAnsi="Arial" w:cs="Arial"/>
          <w:sz w:val="24"/>
          <w:szCs w:val="24"/>
        </w:rPr>
        <w:t xml:space="preserve"> (</w:t>
      </w:r>
      <w:r w:rsidRPr="00EC13CB">
        <w:rPr>
          <w:rFonts w:ascii="Arial" w:hAnsi="Arial" w:cs="Arial"/>
          <w:i/>
          <w:sz w:val="24"/>
          <w:szCs w:val="24"/>
        </w:rPr>
        <w:t>Filter</w:t>
      </w:r>
      <w:r>
        <w:rPr>
          <w:rFonts w:ascii="Arial" w:hAnsi="Arial" w:cs="Arial"/>
          <w:sz w:val="24"/>
          <w:szCs w:val="24"/>
        </w:rPr>
        <w:t>) – nessa abordagem, a seleção de atributos é realizada sem considerar o algoritmo de Mineração de Dados que será aplicado aos atributos selecionados.</w:t>
      </w:r>
    </w:p>
    <w:p w14:paraId="1E844BA8" w14:textId="77777777" w:rsidR="00EC13CB" w:rsidRDefault="00EC13CB" w:rsidP="00EC13CB">
      <w:pPr>
        <w:pStyle w:val="PargrafodaLista"/>
        <w:numPr>
          <w:ilvl w:val="0"/>
          <w:numId w:val="8"/>
        </w:numPr>
        <w:jc w:val="both"/>
        <w:rPr>
          <w:rFonts w:ascii="Arial" w:hAnsi="Arial" w:cs="Arial"/>
          <w:sz w:val="24"/>
          <w:szCs w:val="24"/>
        </w:rPr>
      </w:pPr>
      <w:r w:rsidRPr="00696179">
        <w:rPr>
          <w:rFonts w:ascii="Arial" w:hAnsi="Arial" w:cs="Arial"/>
          <w:b/>
          <w:sz w:val="24"/>
          <w:szCs w:val="24"/>
        </w:rPr>
        <w:t>Abordagem Dependente de Modelo</w:t>
      </w:r>
      <w:r>
        <w:rPr>
          <w:rFonts w:ascii="Arial" w:hAnsi="Arial" w:cs="Arial"/>
          <w:sz w:val="24"/>
          <w:szCs w:val="24"/>
        </w:rPr>
        <w:t xml:space="preserve"> (</w:t>
      </w:r>
      <w:r w:rsidRPr="00EC13CB">
        <w:rPr>
          <w:rFonts w:ascii="Arial" w:hAnsi="Arial" w:cs="Arial"/>
          <w:i/>
          <w:sz w:val="24"/>
          <w:szCs w:val="24"/>
        </w:rPr>
        <w:t>Wrapper</w:t>
      </w:r>
      <w:r>
        <w:rPr>
          <w:rFonts w:ascii="Arial" w:hAnsi="Arial" w:cs="Arial"/>
          <w:sz w:val="24"/>
          <w:szCs w:val="24"/>
        </w:rPr>
        <w:t>) – essa abordagem consiste em experimentar o algoritmo de Mineração de Dados para cada conjunto de atributos e avaliar os resultados obtidos.</w:t>
      </w:r>
    </w:p>
    <w:p w14:paraId="1E844BA9" w14:textId="77777777" w:rsidR="00EC13CB" w:rsidRDefault="00B8063C" w:rsidP="00EC13CB">
      <w:pPr>
        <w:jc w:val="both"/>
        <w:rPr>
          <w:rFonts w:ascii="Arial" w:hAnsi="Arial" w:cs="Arial"/>
          <w:sz w:val="24"/>
          <w:szCs w:val="24"/>
        </w:rPr>
      </w:pPr>
      <w:r>
        <w:rPr>
          <w:rFonts w:ascii="Arial" w:hAnsi="Arial" w:cs="Arial"/>
          <w:sz w:val="24"/>
          <w:szCs w:val="24"/>
        </w:rPr>
        <w:tab/>
      </w:r>
    </w:p>
    <w:p w14:paraId="1E844BAA" w14:textId="77777777" w:rsidR="00B8063C" w:rsidRDefault="00B53A8C" w:rsidP="00EC13CB">
      <w:pPr>
        <w:jc w:val="both"/>
        <w:rPr>
          <w:rFonts w:ascii="Arial" w:hAnsi="Arial" w:cs="Arial"/>
          <w:sz w:val="24"/>
          <w:szCs w:val="24"/>
        </w:rPr>
      </w:pPr>
      <w:r>
        <w:rPr>
          <w:rFonts w:ascii="Arial" w:hAnsi="Arial" w:cs="Arial"/>
          <w:sz w:val="24"/>
          <w:szCs w:val="24"/>
        </w:rPr>
        <w:lastRenderedPageBreak/>
        <w:tab/>
        <w:t>Segundo Han</w:t>
      </w:r>
      <w:r w:rsidR="00074F9B">
        <w:rPr>
          <w:rFonts w:ascii="Arial" w:hAnsi="Arial" w:cs="Arial"/>
          <w:sz w:val="24"/>
          <w:szCs w:val="24"/>
        </w:rPr>
        <w:t>;</w:t>
      </w:r>
      <w:r>
        <w:rPr>
          <w:rFonts w:ascii="Arial" w:hAnsi="Arial" w:cs="Arial"/>
          <w:sz w:val="24"/>
          <w:szCs w:val="24"/>
        </w:rPr>
        <w:t xml:space="preserve"> K</w:t>
      </w:r>
      <w:r w:rsidR="00074F9B">
        <w:rPr>
          <w:rFonts w:ascii="Arial" w:hAnsi="Arial" w:cs="Arial"/>
          <w:sz w:val="24"/>
          <w:szCs w:val="24"/>
        </w:rPr>
        <w:t>a</w:t>
      </w:r>
      <w:r w:rsidR="00B8063C">
        <w:rPr>
          <w:rFonts w:ascii="Arial" w:hAnsi="Arial" w:cs="Arial"/>
          <w:sz w:val="24"/>
          <w:szCs w:val="24"/>
        </w:rPr>
        <w:t>mber</w:t>
      </w:r>
      <w:r w:rsidR="00074F9B">
        <w:rPr>
          <w:rFonts w:ascii="Arial" w:hAnsi="Arial" w:cs="Arial"/>
          <w:sz w:val="24"/>
          <w:szCs w:val="24"/>
        </w:rPr>
        <w:t xml:space="preserve"> &amp; Pei</w:t>
      </w:r>
      <w:r w:rsidR="00B8063C">
        <w:rPr>
          <w:rFonts w:ascii="Arial" w:hAnsi="Arial" w:cs="Arial"/>
          <w:sz w:val="24"/>
          <w:szCs w:val="24"/>
        </w:rPr>
        <w:t xml:space="preserve"> (</w:t>
      </w:r>
      <w:r w:rsidR="00074F9B">
        <w:rPr>
          <w:rFonts w:ascii="Arial" w:hAnsi="Arial" w:cs="Arial"/>
          <w:sz w:val="24"/>
          <w:szCs w:val="24"/>
        </w:rPr>
        <w:t>1999</w:t>
      </w:r>
      <w:r w:rsidR="00B8063C">
        <w:rPr>
          <w:rFonts w:ascii="Arial" w:hAnsi="Arial" w:cs="Arial"/>
          <w:sz w:val="24"/>
          <w:szCs w:val="24"/>
        </w:rPr>
        <w:t xml:space="preserve">), em quaisquer das abordagens mencionadas acima, </w:t>
      </w:r>
      <w:r>
        <w:rPr>
          <w:rFonts w:ascii="Arial" w:hAnsi="Arial" w:cs="Arial"/>
          <w:sz w:val="24"/>
          <w:szCs w:val="24"/>
        </w:rPr>
        <w:t xml:space="preserve">há </w:t>
      </w:r>
      <w:r w:rsidR="00B8063C">
        <w:rPr>
          <w:rFonts w:ascii="Arial" w:hAnsi="Arial" w:cs="Arial"/>
          <w:sz w:val="24"/>
          <w:szCs w:val="24"/>
        </w:rPr>
        <w:t>três estratégias clássicas e simples para a escolha do conjunto de atributos</w:t>
      </w:r>
      <w:r w:rsidR="00D63EF4">
        <w:rPr>
          <w:rFonts w:ascii="Arial" w:hAnsi="Arial" w:cs="Arial"/>
          <w:sz w:val="24"/>
          <w:szCs w:val="24"/>
        </w:rPr>
        <w:t>, que</w:t>
      </w:r>
      <w:r w:rsidR="00B8063C">
        <w:rPr>
          <w:rFonts w:ascii="Arial" w:hAnsi="Arial" w:cs="Arial"/>
          <w:sz w:val="24"/>
          <w:szCs w:val="24"/>
        </w:rPr>
        <w:t xml:space="preserve"> podem ser utilizadas:</w:t>
      </w:r>
    </w:p>
    <w:p w14:paraId="1E844BAB" w14:textId="77777777" w:rsidR="00B8063C" w:rsidRDefault="00B8063C" w:rsidP="00B8063C">
      <w:pPr>
        <w:pStyle w:val="PargrafodaLista"/>
        <w:numPr>
          <w:ilvl w:val="0"/>
          <w:numId w:val="9"/>
        </w:numPr>
        <w:jc w:val="both"/>
        <w:rPr>
          <w:rFonts w:ascii="Arial" w:hAnsi="Arial" w:cs="Arial"/>
          <w:sz w:val="24"/>
          <w:szCs w:val="24"/>
        </w:rPr>
      </w:pPr>
      <w:r w:rsidRPr="00696179">
        <w:rPr>
          <w:rFonts w:ascii="Arial" w:hAnsi="Arial" w:cs="Arial"/>
          <w:b/>
          <w:sz w:val="24"/>
          <w:szCs w:val="24"/>
        </w:rPr>
        <w:t>Seleção Sequencial para Frente</w:t>
      </w:r>
      <w:r>
        <w:rPr>
          <w:rFonts w:ascii="Arial" w:hAnsi="Arial" w:cs="Arial"/>
          <w:sz w:val="24"/>
          <w:szCs w:val="24"/>
        </w:rPr>
        <w:t xml:space="preserve"> (</w:t>
      </w:r>
      <w:r w:rsidRPr="00A36EEE">
        <w:rPr>
          <w:rFonts w:ascii="Arial" w:hAnsi="Arial" w:cs="Arial"/>
          <w:i/>
          <w:sz w:val="24"/>
          <w:szCs w:val="24"/>
        </w:rPr>
        <w:t>Forward Selection</w:t>
      </w:r>
      <w:r>
        <w:rPr>
          <w:rFonts w:ascii="Arial" w:hAnsi="Arial" w:cs="Arial"/>
          <w:sz w:val="24"/>
          <w:szCs w:val="24"/>
        </w:rPr>
        <w:t xml:space="preserve">) </w:t>
      </w:r>
      <w:r w:rsidR="00A36EEE">
        <w:rPr>
          <w:rFonts w:ascii="Arial" w:hAnsi="Arial" w:cs="Arial"/>
          <w:sz w:val="24"/>
          <w:szCs w:val="24"/>
        </w:rPr>
        <w:t>–</w:t>
      </w:r>
      <w:r>
        <w:rPr>
          <w:rFonts w:ascii="Arial" w:hAnsi="Arial" w:cs="Arial"/>
          <w:sz w:val="24"/>
          <w:szCs w:val="24"/>
        </w:rPr>
        <w:t xml:space="preserve"> </w:t>
      </w:r>
      <w:r w:rsidR="00A36EEE">
        <w:rPr>
          <w:rFonts w:ascii="Arial" w:hAnsi="Arial" w:cs="Arial"/>
          <w:sz w:val="24"/>
          <w:szCs w:val="24"/>
        </w:rPr>
        <w:t>Essa seleção começa com o subconjunto de atributos candidatos vazio. O processo é iterativo. Cada atributo por vez é adicionado ao subconjunto de atributos candidatos, que é avaliado segundo alguma medida de qualidade. Ao final de cada iteração, é incluído no subconjunto de atributos candidatos, aquele atributo que tenha maximizado a medida de qualidade considerada.</w:t>
      </w:r>
    </w:p>
    <w:p w14:paraId="1E844BAC" w14:textId="77777777" w:rsidR="00A36EEE" w:rsidRDefault="00B16801" w:rsidP="00B8063C">
      <w:pPr>
        <w:pStyle w:val="PargrafodaLista"/>
        <w:numPr>
          <w:ilvl w:val="0"/>
          <w:numId w:val="9"/>
        </w:numPr>
        <w:jc w:val="both"/>
        <w:rPr>
          <w:rFonts w:ascii="Arial" w:hAnsi="Arial" w:cs="Arial"/>
          <w:sz w:val="24"/>
          <w:szCs w:val="24"/>
        </w:rPr>
      </w:pPr>
      <w:r w:rsidRPr="00B16801">
        <w:rPr>
          <w:rFonts w:ascii="Arial" w:hAnsi="Arial" w:cs="Arial"/>
          <w:b/>
          <w:sz w:val="24"/>
          <w:szCs w:val="24"/>
        </w:rPr>
        <w:t>Seleção Sequencial para Trás</w:t>
      </w:r>
      <w:r>
        <w:rPr>
          <w:rFonts w:ascii="Arial" w:hAnsi="Arial" w:cs="Arial"/>
          <w:sz w:val="24"/>
          <w:szCs w:val="24"/>
        </w:rPr>
        <w:t xml:space="preserve"> (</w:t>
      </w:r>
      <w:r w:rsidRPr="00B16801">
        <w:rPr>
          <w:rFonts w:ascii="Arial" w:hAnsi="Arial" w:cs="Arial"/>
          <w:i/>
          <w:sz w:val="24"/>
          <w:szCs w:val="24"/>
        </w:rPr>
        <w:t>Backward Selection</w:t>
      </w:r>
      <w:r>
        <w:rPr>
          <w:rFonts w:ascii="Arial" w:hAnsi="Arial" w:cs="Arial"/>
          <w:sz w:val="24"/>
          <w:szCs w:val="24"/>
        </w:rPr>
        <w:t>) – É o processo contrário da Seleção Sequencial para Frente: o subconjunto de atributos candidatos começa completo, com todos os atributos do problema. Então, cada atributo é retirado subconjunto, que é avaliado segundo alguma medida de qualidade. Ao final de cada iteração, é excluído do subconjunto de atributos candidatos, aquele atributo que tenha minimizado a medida de qualidade considerada.</w:t>
      </w:r>
    </w:p>
    <w:p w14:paraId="1E844BAD" w14:textId="77777777" w:rsidR="00B16801" w:rsidRDefault="00427ADA" w:rsidP="00B8063C">
      <w:pPr>
        <w:pStyle w:val="PargrafodaLista"/>
        <w:numPr>
          <w:ilvl w:val="0"/>
          <w:numId w:val="9"/>
        </w:numPr>
        <w:jc w:val="both"/>
        <w:rPr>
          <w:rFonts w:ascii="Arial" w:hAnsi="Arial" w:cs="Arial"/>
          <w:sz w:val="24"/>
          <w:szCs w:val="24"/>
        </w:rPr>
      </w:pPr>
      <w:r>
        <w:rPr>
          <w:rFonts w:ascii="Arial" w:hAnsi="Arial" w:cs="Arial"/>
          <w:b/>
          <w:sz w:val="24"/>
          <w:szCs w:val="24"/>
        </w:rPr>
        <w:t>Combinação das Estratégias Anteriores</w:t>
      </w:r>
      <w:r>
        <w:rPr>
          <w:rFonts w:ascii="Arial" w:hAnsi="Arial" w:cs="Arial"/>
          <w:sz w:val="24"/>
          <w:szCs w:val="24"/>
        </w:rPr>
        <w:t xml:space="preserve"> </w:t>
      </w:r>
      <w:r w:rsidR="00CC2BE2">
        <w:rPr>
          <w:rFonts w:ascii="Arial" w:hAnsi="Arial" w:cs="Arial"/>
          <w:sz w:val="24"/>
          <w:szCs w:val="24"/>
        </w:rPr>
        <w:t>–</w:t>
      </w:r>
      <w:r>
        <w:rPr>
          <w:rFonts w:ascii="Arial" w:hAnsi="Arial" w:cs="Arial"/>
          <w:sz w:val="24"/>
          <w:szCs w:val="24"/>
        </w:rPr>
        <w:t xml:space="preserve"> </w:t>
      </w:r>
      <w:r w:rsidR="00CC2BE2">
        <w:rPr>
          <w:rFonts w:ascii="Arial" w:hAnsi="Arial" w:cs="Arial"/>
          <w:sz w:val="24"/>
          <w:szCs w:val="24"/>
        </w:rPr>
        <w:t>A seleção para frente e a seleção para trás são combinadas de tal forma que, a cada passo do algoritmo, o algoritmo seleciona o melhor atributo (incluindo-o o subconjunto de atributos candidatos) e remove o pior atributo dentre os remanescentes do conjunto de atributos.</w:t>
      </w:r>
    </w:p>
    <w:p w14:paraId="1E844BAE" w14:textId="77777777" w:rsidR="00576ADC" w:rsidRDefault="00E21B31" w:rsidP="00CC2BE2">
      <w:pPr>
        <w:jc w:val="both"/>
        <w:rPr>
          <w:rFonts w:ascii="Arial" w:hAnsi="Arial" w:cs="Arial"/>
          <w:sz w:val="24"/>
          <w:szCs w:val="24"/>
        </w:rPr>
      </w:pPr>
      <w:r>
        <w:rPr>
          <w:rFonts w:ascii="Arial" w:hAnsi="Arial" w:cs="Arial"/>
          <w:sz w:val="24"/>
          <w:szCs w:val="24"/>
        </w:rPr>
        <w:tab/>
        <w:t>De acordo com Han</w:t>
      </w:r>
      <w:r w:rsidR="00074F9B">
        <w:rPr>
          <w:rFonts w:ascii="Arial" w:hAnsi="Arial" w:cs="Arial"/>
          <w:sz w:val="24"/>
          <w:szCs w:val="24"/>
        </w:rPr>
        <w:t>;</w:t>
      </w:r>
      <w:r>
        <w:rPr>
          <w:rFonts w:ascii="Arial" w:hAnsi="Arial" w:cs="Arial"/>
          <w:sz w:val="24"/>
          <w:szCs w:val="24"/>
        </w:rPr>
        <w:t xml:space="preserve"> K</w:t>
      </w:r>
      <w:r w:rsidR="00074F9B">
        <w:rPr>
          <w:rFonts w:ascii="Arial" w:hAnsi="Arial" w:cs="Arial"/>
          <w:sz w:val="24"/>
          <w:szCs w:val="24"/>
        </w:rPr>
        <w:t>a</w:t>
      </w:r>
      <w:r w:rsidR="009D1E28">
        <w:rPr>
          <w:rFonts w:ascii="Arial" w:hAnsi="Arial" w:cs="Arial"/>
          <w:sz w:val="24"/>
          <w:szCs w:val="24"/>
        </w:rPr>
        <w:t>mber</w:t>
      </w:r>
      <w:r w:rsidR="00074F9B">
        <w:rPr>
          <w:rFonts w:ascii="Arial" w:hAnsi="Arial" w:cs="Arial"/>
          <w:sz w:val="24"/>
          <w:szCs w:val="24"/>
        </w:rPr>
        <w:t xml:space="preserve"> &amp; </w:t>
      </w:r>
      <w:r w:rsidR="0009662C">
        <w:rPr>
          <w:rFonts w:ascii="Arial" w:hAnsi="Arial" w:cs="Arial"/>
          <w:sz w:val="24"/>
          <w:szCs w:val="24"/>
        </w:rPr>
        <w:t>P</w:t>
      </w:r>
      <w:r w:rsidR="00074F9B">
        <w:rPr>
          <w:rFonts w:ascii="Arial" w:hAnsi="Arial" w:cs="Arial"/>
          <w:sz w:val="24"/>
          <w:szCs w:val="24"/>
        </w:rPr>
        <w:t>ei</w:t>
      </w:r>
      <w:r w:rsidR="009D1E28">
        <w:rPr>
          <w:rFonts w:ascii="Arial" w:hAnsi="Arial" w:cs="Arial"/>
          <w:sz w:val="24"/>
          <w:szCs w:val="24"/>
        </w:rPr>
        <w:t xml:space="preserve"> (2011); Freitas (2002), existem estratégias mais interessantes para a escolha do conjunto de atributos a ser utilizados. Como por exemplo, </w:t>
      </w:r>
      <w:r w:rsidR="00D63EF4">
        <w:rPr>
          <w:rFonts w:ascii="Arial" w:hAnsi="Arial" w:cs="Arial"/>
          <w:sz w:val="24"/>
          <w:szCs w:val="24"/>
        </w:rPr>
        <w:t>os a</w:t>
      </w:r>
      <w:r w:rsidR="009D1E28">
        <w:rPr>
          <w:rFonts w:ascii="Arial" w:hAnsi="Arial" w:cs="Arial"/>
          <w:sz w:val="24"/>
          <w:szCs w:val="24"/>
        </w:rPr>
        <w:t xml:space="preserve">lgoritmos Genéticos, podem ser utilizados no processo de otimização do conjunto de atributos. Outro exemplo, seria os Algoritmos para indução de Árvores de Decisão, tais como </w:t>
      </w:r>
      <w:r w:rsidR="009D1E28" w:rsidRPr="00A13846">
        <w:rPr>
          <w:rFonts w:ascii="Arial" w:hAnsi="Arial" w:cs="Arial"/>
          <w:b/>
          <w:sz w:val="24"/>
          <w:szCs w:val="24"/>
        </w:rPr>
        <w:t>ID3</w:t>
      </w:r>
      <w:r w:rsidR="009D1E28">
        <w:rPr>
          <w:rFonts w:ascii="Arial" w:hAnsi="Arial" w:cs="Arial"/>
          <w:sz w:val="24"/>
          <w:szCs w:val="24"/>
        </w:rPr>
        <w:t xml:space="preserve"> e </w:t>
      </w:r>
      <w:r w:rsidR="009D1E28" w:rsidRPr="00A13846">
        <w:rPr>
          <w:rFonts w:ascii="Arial" w:hAnsi="Arial" w:cs="Arial"/>
          <w:b/>
          <w:sz w:val="24"/>
          <w:szCs w:val="24"/>
        </w:rPr>
        <w:t>C4.5</w:t>
      </w:r>
      <w:r w:rsidR="009D1E28">
        <w:rPr>
          <w:rFonts w:ascii="Arial" w:hAnsi="Arial" w:cs="Arial"/>
          <w:sz w:val="24"/>
          <w:szCs w:val="24"/>
        </w:rPr>
        <w:t>, que também podem ser aplicados para selecionar atributos em problemas de classificação. Ainda segundo os autores citados, uma árvore de decisão é construída a partir de dados, de tal forma que todos os atributos que não aparecem na árvore são considerados irrelevantes para o problema.</w:t>
      </w:r>
    </w:p>
    <w:p w14:paraId="1E844BAF" w14:textId="77777777" w:rsidR="00576ADC" w:rsidRDefault="00576ADC" w:rsidP="00576ADC">
      <w:pPr>
        <w:jc w:val="both"/>
        <w:rPr>
          <w:rFonts w:ascii="Arial" w:hAnsi="Arial" w:cs="Arial"/>
          <w:sz w:val="24"/>
          <w:szCs w:val="24"/>
        </w:rPr>
      </w:pPr>
    </w:p>
    <w:p w14:paraId="1E844BB0" w14:textId="77777777" w:rsidR="00576ADC" w:rsidRPr="00576ADC" w:rsidRDefault="00576ADC" w:rsidP="00576ADC">
      <w:pPr>
        <w:pStyle w:val="PargrafodaLista"/>
        <w:numPr>
          <w:ilvl w:val="3"/>
          <w:numId w:val="5"/>
        </w:numPr>
        <w:jc w:val="both"/>
        <w:rPr>
          <w:rFonts w:ascii="Arial" w:hAnsi="Arial" w:cs="Arial"/>
          <w:b/>
          <w:sz w:val="24"/>
          <w:szCs w:val="24"/>
        </w:rPr>
      </w:pPr>
      <w:r w:rsidRPr="00576ADC">
        <w:rPr>
          <w:rFonts w:ascii="Arial" w:hAnsi="Arial" w:cs="Arial"/>
          <w:b/>
          <w:sz w:val="24"/>
          <w:szCs w:val="24"/>
        </w:rPr>
        <w:t>Eliminação Direta de Atributos</w:t>
      </w:r>
    </w:p>
    <w:p w14:paraId="1E844BB1" w14:textId="77777777" w:rsidR="007F33CA" w:rsidRDefault="00576ADC" w:rsidP="00B53A8C">
      <w:pPr>
        <w:jc w:val="both"/>
        <w:rPr>
          <w:rFonts w:ascii="Arial" w:hAnsi="Arial" w:cs="Arial"/>
          <w:sz w:val="24"/>
          <w:szCs w:val="24"/>
        </w:rPr>
      </w:pPr>
      <w:r>
        <w:rPr>
          <w:rFonts w:ascii="Arial" w:hAnsi="Arial" w:cs="Arial"/>
          <w:sz w:val="24"/>
          <w:szCs w:val="24"/>
        </w:rPr>
        <w:tab/>
      </w:r>
      <w:r w:rsidRPr="00576ADC">
        <w:rPr>
          <w:rFonts w:ascii="Arial" w:hAnsi="Arial" w:cs="Arial"/>
          <w:sz w:val="24"/>
          <w:szCs w:val="24"/>
        </w:rPr>
        <w:t xml:space="preserve"> </w:t>
      </w:r>
      <w:r w:rsidR="009D1E28">
        <w:rPr>
          <w:rFonts w:ascii="Arial" w:hAnsi="Arial" w:cs="Arial"/>
          <w:sz w:val="24"/>
          <w:szCs w:val="24"/>
        </w:rPr>
        <w:t xml:space="preserve"> </w:t>
      </w:r>
      <w:r w:rsidR="00A13846">
        <w:rPr>
          <w:rFonts w:ascii="Arial" w:hAnsi="Arial" w:cs="Arial"/>
          <w:sz w:val="24"/>
          <w:szCs w:val="24"/>
        </w:rPr>
        <w:t xml:space="preserve">Segundo Passos &amp; Goldschmidt (2005), essa tarefa se refere à eliminação de atributos cujo conteúdo não seja relevante ao processo de KDD. A sua utilização depende do conhecimento prévio existente acerca do problema. Essa operação pode ser implementada por uma instrução SQL. </w:t>
      </w:r>
    </w:p>
    <w:p w14:paraId="1E844BB2" w14:textId="77777777" w:rsidR="007F33CA" w:rsidRDefault="007F33CA" w:rsidP="00576ADC">
      <w:pPr>
        <w:jc w:val="both"/>
        <w:rPr>
          <w:rFonts w:ascii="Arial" w:hAnsi="Arial" w:cs="Arial"/>
          <w:sz w:val="24"/>
          <w:szCs w:val="24"/>
        </w:rPr>
      </w:pPr>
      <w:r>
        <w:rPr>
          <w:rFonts w:ascii="Arial" w:hAnsi="Arial" w:cs="Arial"/>
          <w:sz w:val="24"/>
          <w:szCs w:val="24"/>
        </w:rPr>
        <w:tab/>
        <w:t>Ainda segundo Passos &amp; Goldschmidt (2005), duas heurísticas podem ser utilizadas para indicar que essa operação deve ser usada:</w:t>
      </w:r>
    </w:p>
    <w:p w14:paraId="1E844BB3" w14:textId="77777777" w:rsidR="00576ADC" w:rsidRDefault="007F33CA" w:rsidP="007F33CA">
      <w:pPr>
        <w:pStyle w:val="PargrafodaLista"/>
        <w:numPr>
          <w:ilvl w:val="0"/>
          <w:numId w:val="10"/>
        </w:numPr>
        <w:jc w:val="both"/>
        <w:rPr>
          <w:rFonts w:ascii="Arial" w:hAnsi="Arial" w:cs="Arial"/>
          <w:sz w:val="24"/>
          <w:szCs w:val="24"/>
        </w:rPr>
      </w:pPr>
      <w:r>
        <w:rPr>
          <w:rFonts w:ascii="Arial" w:hAnsi="Arial" w:cs="Arial"/>
          <w:sz w:val="24"/>
          <w:szCs w:val="24"/>
        </w:rPr>
        <w:t>Eliminar todos os atributos que representem valores constantes em todos os registros da base de dados. Uma vez que, atributos nesta situação não contribuem para distinguir os registros uns dos outros, sendo, portanto, dispensáveis do processo de KDD.</w:t>
      </w:r>
    </w:p>
    <w:p w14:paraId="1E844BB4" w14:textId="77777777" w:rsidR="007F33CA" w:rsidRDefault="00D45E04" w:rsidP="007F33CA">
      <w:pPr>
        <w:pStyle w:val="PargrafodaLista"/>
        <w:numPr>
          <w:ilvl w:val="0"/>
          <w:numId w:val="10"/>
        </w:numPr>
        <w:jc w:val="both"/>
        <w:rPr>
          <w:rFonts w:ascii="Arial" w:hAnsi="Arial" w:cs="Arial"/>
          <w:sz w:val="24"/>
          <w:szCs w:val="24"/>
        </w:rPr>
      </w:pPr>
      <w:r>
        <w:rPr>
          <w:rFonts w:ascii="Arial" w:hAnsi="Arial" w:cs="Arial"/>
          <w:sz w:val="24"/>
          <w:szCs w:val="24"/>
        </w:rPr>
        <w:lastRenderedPageBreak/>
        <w:t>Eliminar os atributos que sejam identificadores na base de dados em análise. Tal fato, justifica-se, uma vez que essas informações são usadas para identificar unicamente cada registro da base de dados.</w:t>
      </w:r>
    </w:p>
    <w:p w14:paraId="1E844BB5" w14:textId="77777777" w:rsidR="00DD1CAA" w:rsidRDefault="00DD1CAA" w:rsidP="00DD1CAA">
      <w:pPr>
        <w:pStyle w:val="PargrafodaLista"/>
        <w:ind w:left="1080"/>
        <w:jc w:val="both"/>
        <w:rPr>
          <w:rFonts w:ascii="Arial" w:hAnsi="Arial" w:cs="Arial"/>
          <w:sz w:val="24"/>
          <w:szCs w:val="24"/>
        </w:rPr>
      </w:pPr>
    </w:p>
    <w:p w14:paraId="1E844BB6" w14:textId="77777777" w:rsidR="00D45E04" w:rsidRPr="00DD1CAA" w:rsidRDefault="00DD1CAA" w:rsidP="00DD1CAA">
      <w:pPr>
        <w:pStyle w:val="PargrafodaLista"/>
        <w:numPr>
          <w:ilvl w:val="3"/>
          <w:numId w:val="5"/>
        </w:numPr>
        <w:jc w:val="both"/>
        <w:rPr>
          <w:rFonts w:ascii="Arial" w:hAnsi="Arial" w:cs="Arial"/>
          <w:b/>
          <w:sz w:val="24"/>
          <w:szCs w:val="24"/>
        </w:rPr>
      </w:pPr>
      <w:r w:rsidRPr="00DD1CAA">
        <w:rPr>
          <w:rFonts w:ascii="Arial" w:hAnsi="Arial" w:cs="Arial"/>
          <w:b/>
          <w:sz w:val="24"/>
          <w:szCs w:val="24"/>
        </w:rPr>
        <w:t>Redução de Valores</w:t>
      </w:r>
    </w:p>
    <w:p w14:paraId="1E844BB7" w14:textId="77777777" w:rsidR="00A331A3" w:rsidRDefault="00B53A8C" w:rsidP="00B53A8C">
      <w:pPr>
        <w:pStyle w:val="PargrafodaLista"/>
        <w:ind w:left="0"/>
        <w:jc w:val="both"/>
        <w:rPr>
          <w:rFonts w:ascii="Arial" w:hAnsi="Arial" w:cs="Arial"/>
          <w:sz w:val="24"/>
          <w:szCs w:val="24"/>
        </w:rPr>
      </w:pPr>
      <w:r>
        <w:rPr>
          <w:rFonts w:ascii="Arial" w:hAnsi="Arial" w:cs="Arial"/>
          <w:sz w:val="24"/>
          <w:szCs w:val="24"/>
        </w:rPr>
        <w:tab/>
      </w:r>
      <w:r w:rsidR="00A331A3">
        <w:rPr>
          <w:rFonts w:ascii="Arial" w:hAnsi="Arial" w:cs="Arial"/>
          <w:sz w:val="24"/>
          <w:szCs w:val="24"/>
        </w:rPr>
        <w:t>A operação de redução de valores, segundo Passos &amp; Goldschmidt (2005), é uma alternativa interessante à operação de corte de atributos oferecida pela redução de dados vertical. Essa operação consiste em reduzir o número de valores distintos em determinados atributos. Com menos valores, menos comparações são feitas, reduzindo o tempo de processamento de diversos algoritmos de Mineração de Dados. Existem métodos de redução de valores contínuos e métodos de redução de valores nominais.</w:t>
      </w:r>
    </w:p>
    <w:p w14:paraId="1E844BB8" w14:textId="77777777" w:rsidR="00A331A3" w:rsidRDefault="00A331A3" w:rsidP="00A331A3">
      <w:pPr>
        <w:pStyle w:val="PargrafodaLista"/>
        <w:ind w:left="0"/>
        <w:jc w:val="both"/>
        <w:rPr>
          <w:rFonts w:ascii="Arial" w:hAnsi="Arial" w:cs="Arial"/>
          <w:sz w:val="24"/>
          <w:szCs w:val="24"/>
        </w:rPr>
      </w:pPr>
    </w:p>
    <w:p w14:paraId="1E844BB9" w14:textId="77777777" w:rsidR="00A250E3" w:rsidRDefault="00A250E3" w:rsidP="00A331A3">
      <w:pPr>
        <w:pStyle w:val="PargrafodaLista"/>
        <w:ind w:left="0"/>
        <w:jc w:val="both"/>
        <w:rPr>
          <w:rFonts w:ascii="Arial" w:hAnsi="Arial" w:cs="Arial"/>
          <w:sz w:val="24"/>
          <w:szCs w:val="24"/>
        </w:rPr>
      </w:pPr>
    </w:p>
    <w:p w14:paraId="1E844BBA" w14:textId="77777777" w:rsidR="00B53A8C" w:rsidRDefault="00A331A3" w:rsidP="00A331A3">
      <w:pPr>
        <w:pStyle w:val="PargrafodaLista"/>
        <w:numPr>
          <w:ilvl w:val="4"/>
          <w:numId w:val="5"/>
        </w:numPr>
        <w:jc w:val="both"/>
        <w:rPr>
          <w:rFonts w:ascii="Arial" w:hAnsi="Arial" w:cs="Arial"/>
          <w:b/>
          <w:sz w:val="24"/>
          <w:szCs w:val="24"/>
        </w:rPr>
      </w:pPr>
      <w:r w:rsidRPr="00A331A3">
        <w:rPr>
          <w:rFonts w:ascii="Arial" w:hAnsi="Arial" w:cs="Arial"/>
          <w:b/>
          <w:sz w:val="24"/>
          <w:szCs w:val="24"/>
        </w:rPr>
        <w:t>Redução de Valores Nominais</w:t>
      </w:r>
    </w:p>
    <w:p w14:paraId="1E844BBB" w14:textId="77777777" w:rsidR="00A331A3" w:rsidRPr="00B53A8C" w:rsidRDefault="00B53A8C" w:rsidP="00B53A8C">
      <w:pPr>
        <w:jc w:val="both"/>
        <w:rPr>
          <w:rFonts w:ascii="Arial" w:hAnsi="Arial" w:cs="Arial"/>
          <w:b/>
          <w:sz w:val="24"/>
          <w:szCs w:val="24"/>
        </w:rPr>
      </w:pPr>
      <w:r>
        <w:rPr>
          <w:rFonts w:ascii="Arial" w:hAnsi="Arial" w:cs="Arial"/>
          <w:sz w:val="24"/>
          <w:szCs w:val="24"/>
        </w:rPr>
        <w:tab/>
      </w:r>
      <w:r w:rsidR="00A331A3" w:rsidRPr="00B53A8C">
        <w:rPr>
          <w:rFonts w:ascii="Arial" w:hAnsi="Arial" w:cs="Arial"/>
          <w:sz w:val="24"/>
          <w:szCs w:val="24"/>
        </w:rPr>
        <w:t>Essa operação é aplicável somente a va</w:t>
      </w:r>
      <w:r w:rsidR="00D63EF4">
        <w:rPr>
          <w:rFonts w:ascii="Arial" w:hAnsi="Arial" w:cs="Arial"/>
          <w:sz w:val="24"/>
          <w:szCs w:val="24"/>
        </w:rPr>
        <w:t>r</w:t>
      </w:r>
      <w:r w:rsidR="00A331A3" w:rsidRPr="00B53A8C">
        <w:rPr>
          <w:rFonts w:ascii="Arial" w:hAnsi="Arial" w:cs="Arial"/>
          <w:sz w:val="24"/>
          <w:szCs w:val="24"/>
        </w:rPr>
        <w:t xml:space="preserve">iáveis nominais, onde o número de valores é finito, sem ordenação entre os mesmo. </w:t>
      </w:r>
      <w:r w:rsidR="002C48A1" w:rsidRPr="00B53A8C">
        <w:rPr>
          <w:rFonts w:ascii="Arial" w:hAnsi="Arial" w:cs="Arial"/>
          <w:sz w:val="24"/>
          <w:szCs w:val="24"/>
        </w:rPr>
        <w:t xml:space="preserve">A seguir serão apresentados dois métodos </w:t>
      </w:r>
      <w:r w:rsidR="00C272DE" w:rsidRPr="00B53A8C">
        <w:rPr>
          <w:rFonts w:ascii="Arial" w:hAnsi="Arial" w:cs="Arial"/>
          <w:sz w:val="24"/>
          <w:szCs w:val="24"/>
        </w:rPr>
        <w:t>(</w:t>
      </w:r>
      <w:r w:rsidR="002C48A1" w:rsidRPr="00B53A8C">
        <w:rPr>
          <w:rFonts w:ascii="Arial" w:hAnsi="Arial" w:cs="Arial"/>
          <w:sz w:val="24"/>
          <w:szCs w:val="24"/>
        </w:rPr>
        <w:t>Passos &amp; Goldschmidt</w:t>
      </w:r>
      <w:r w:rsidR="00C272DE" w:rsidRPr="00B53A8C">
        <w:rPr>
          <w:rFonts w:ascii="Arial" w:hAnsi="Arial" w:cs="Arial"/>
          <w:sz w:val="24"/>
          <w:szCs w:val="24"/>
        </w:rPr>
        <w:t xml:space="preserve">, </w:t>
      </w:r>
      <w:r w:rsidR="002C48A1" w:rsidRPr="00B53A8C">
        <w:rPr>
          <w:rFonts w:ascii="Arial" w:hAnsi="Arial" w:cs="Arial"/>
          <w:sz w:val="24"/>
          <w:szCs w:val="24"/>
        </w:rPr>
        <w:t>2005):</w:t>
      </w:r>
    </w:p>
    <w:p w14:paraId="1E844BBC" w14:textId="77777777" w:rsidR="007D4061" w:rsidRPr="007D4061" w:rsidRDefault="002C48A1" w:rsidP="002C48A1">
      <w:pPr>
        <w:pStyle w:val="PargrafodaLista"/>
        <w:numPr>
          <w:ilvl w:val="0"/>
          <w:numId w:val="11"/>
        </w:numPr>
        <w:jc w:val="both"/>
        <w:rPr>
          <w:rFonts w:ascii="Arial" w:hAnsi="Arial" w:cs="Arial"/>
          <w:sz w:val="24"/>
          <w:szCs w:val="24"/>
        </w:rPr>
      </w:pPr>
      <w:r w:rsidRPr="00D63EF4">
        <w:rPr>
          <w:rFonts w:ascii="Arial" w:hAnsi="Arial" w:cs="Arial"/>
          <w:b/>
          <w:sz w:val="24"/>
          <w:szCs w:val="24"/>
        </w:rPr>
        <w:t>Identificação de Hierarquia entre Atributos</w:t>
      </w:r>
      <w:r>
        <w:rPr>
          <w:rFonts w:ascii="Arial" w:hAnsi="Arial" w:cs="Arial"/>
          <w:sz w:val="24"/>
          <w:szCs w:val="24"/>
        </w:rPr>
        <w:t xml:space="preserve"> – Neste caso, o especialista no domínio da aplicação deve apresentar a hierarquia</w:t>
      </w:r>
      <w:r w:rsidR="00C342BA">
        <w:rPr>
          <w:rFonts w:ascii="Arial" w:hAnsi="Arial" w:cs="Arial"/>
          <w:sz w:val="24"/>
          <w:szCs w:val="24"/>
        </w:rPr>
        <w:t xml:space="preserve"> (abstração)</w:t>
      </w:r>
      <w:r>
        <w:rPr>
          <w:rFonts w:ascii="Arial" w:hAnsi="Arial" w:cs="Arial"/>
          <w:sz w:val="24"/>
          <w:szCs w:val="24"/>
        </w:rPr>
        <w:t xml:space="preserve"> existente entre os atributos. Como exemplo, considere um endereço composto pelas seguintes informações: logradouro, bairro, cidade, estado. O especialista da aplicação por meio de uma ordenação, pode definir a hierarquia entre esses atributos como: logradouro </w:t>
      </w:r>
      <w:r w:rsidR="00064F63" w:rsidRPr="00064F63">
        <w:rPr>
          <w:rFonts w:ascii="Cambria Math" w:hAnsi="Cambria Math" w:cs="Cambria Math"/>
          <w:color w:val="000000"/>
          <w:sz w:val="24"/>
          <w:szCs w:val="24"/>
          <w:shd w:val="clear" w:color="auto" w:fill="FFFFFF"/>
        </w:rPr>
        <w:t>⊂</w:t>
      </w:r>
      <w:r w:rsidR="00064F63">
        <w:rPr>
          <w:rFonts w:ascii="Arial" w:hAnsi="Arial" w:cs="Arial"/>
          <w:color w:val="000000"/>
          <w:sz w:val="24"/>
          <w:szCs w:val="24"/>
          <w:shd w:val="clear" w:color="auto" w:fill="FFFFFF"/>
        </w:rPr>
        <w:t xml:space="preserve"> ba</w:t>
      </w:r>
      <w:r w:rsidR="00064F63" w:rsidRPr="00064F63">
        <w:rPr>
          <w:rFonts w:ascii="Arial" w:hAnsi="Arial" w:cs="Arial"/>
          <w:color w:val="000000"/>
          <w:sz w:val="24"/>
          <w:szCs w:val="24"/>
          <w:shd w:val="clear" w:color="auto" w:fill="FFFFFF"/>
        </w:rPr>
        <w:t>ir</w:t>
      </w:r>
      <w:r w:rsidR="00064F63">
        <w:rPr>
          <w:rFonts w:ascii="Arial" w:hAnsi="Arial" w:cs="Arial"/>
          <w:color w:val="000000"/>
          <w:sz w:val="24"/>
          <w:szCs w:val="24"/>
          <w:shd w:val="clear" w:color="auto" w:fill="FFFFFF"/>
        </w:rPr>
        <w:t>r</w:t>
      </w:r>
      <w:r w:rsidR="00064F63" w:rsidRPr="00064F63">
        <w:rPr>
          <w:rFonts w:ascii="Arial" w:hAnsi="Arial" w:cs="Arial"/>
          <w:color w:val="000000"/>
          <w:sz w:val="24"/>
          <w:szCs w:val="24"/>
          <w:shd w:val="clear" w:color="auto" w:fill="FFFFFF"/>
        </w:rPr>
        <w:t xml:space="preserve">o </w:t>
      </w:r>
      <w:r w:rsidR="00064F63" w:rsidRPr="00064F63">
        <w:rPr>
          <w:rFonts w:ascii="Cambria Math" w:hAnsi="Cambria Math" w:cs="Cambria Math"/>
          <w:color w:val="000000"/>
          <w:sz w:val="24"/>
          <w:szCs w:val="24"/>
          <w:shd w:val="clear" w:color="auto" w:fill="FFFFFF"/>
        </w:rPr>
        <w:t>⊂</w:t>
      </w:r>
      <w:r w:rsidR="00064F63" w:rsidRPr="00064F63">
        <w:rPr>
          <w:rFonts w:ascii="Arial" w:hAnsi="Arial" w:cs="Arial"/>
          <w:color w:val="000000"/>
          <w:sz w:val="24"/>
          <w:szCs w:val="24"/>
          <w:shd w:val="clear" w:color="auto" w:fill="FFFFFF"/>
        </w:rPr>
        <w:t xml:space="preserve"> cidade </w:t>
      </w:r>
      <w:r w:rsidR="00064F63" w:rsidRPr="00064F63">
        <w:rPr>
          <w:rFonts w:ascii="Cambria Math" w:hAnsi="Cambria Math" w:cs="Cambria Math"/>
          <w:color w:val="000000"/>
          <w:sz w:val="24"/>
          <w:szCs w:val="24"/>
          <w:shd w:val="clear" w:color="auto" w:fill="FFFFFF"/>
        </w:rPr>
        <w:t>⊂</w:t>
      </w:r>
      <w:r w:rsidR="00064F63" w:rsidRPr="00064F63">
        <w:rPr>
          <w:rFonts w:ascii="Arial" w:hAnsi="Arial" w:cs="Arial"/>
          <w:color w:val="000000"/>
          <w:sz w:val="24"/>
          <w:szCs w:val="24"/>
          <w:shd w:val="clear" w:color="auto" w:fill="FFFFFF"/>
        </w:rPr>
        <w:t xml:space="preserve"> estado</w:t>
      </w:r>
      <w:r w:rsidR="00064F63">
        <w:rPr>
          <w:rFonts w:ascii="Arial" w:hAnsi="Arial" w:cs="Arial"/>
          <w:color w:val="000000"/>
          <w:sz w:val="24"/>
          <w:szCs w:val="24"/>
          <w:shd w:val="clear" w:color="auto" w:fill="FFFFFF"/>
        </w:rPr>
        <w:t xml:space="preserve">. </w:t>
      </w:r>
      <w:r w:rsidR="007D4061">
        <w:rPr>
          <w:rFonts w:ascii="Arial" w:hAnsi="Arial" w:cs="Arial"/>
          <w:color w:val="000000"/>
          <w:sz w:val="24"/>
          <w:szCs w:val="24"/>
          <w:shd w:val="clear" w:color="auto" w:fill="FFFFFF"/>
        </w:rPr>
        <w:t>A partir desta especificação, pode-se estabelecer um nível de corte do detalhamento da informação.</w:t>
      </w:r>
    </w:p>
    <w:p w14:paraId="1E844BBD" w14:textId="77777777" w:rsidR="002C48A1" w:rsidRPr="00D3013C" w:rsidRDefault="00C342BA" w:rsidP="002C48A1">
      <w:pPr>
        <w:pStyle w:val="PargrafodaLista"/>
        <w:numPr>
          <w:ilvl w:val="0"/>
          <w:numId w:val="11"/>
        </w:numPr>
        <w:jc w:val="both"/>
        <w:rPr>
          <w:rFonts w:ascii="Arial" w:hAnsi="Arial" w:cs="Arial"/>
          <w:sz w:val="24"/>
          <w:szCs w:val="24"/>
        </w:rPr>
      </w:pPr>
      <w:r w:rsidRPr="00D63EF4">
        <w:rPr>
          <w:rFonts w:ascii="Arial" w:hAnsi="Arial" w:cs="Arial"/>
          <w:b/>
          <w:color w:val="000000"/>
          <w:sz w:val="24"/>
          <w:szCs w:val="24"/>
          <w:shd w:val="clear" w:color="auto" w:fill="FFFFFF"/>
        </w:rPr>
        <w:t>Identificação de Hierarquia entre Valores</w:t>
      </w:r>
      <w:r>
        <w:rPr>
          <w:rFonts w:ascii="Arial" w:hAnsi="Arial" w:cs="Arial"/>
          <w:color w:val="000000"/>
          <w:sz w:val="24"/>
          <w:szCs w:val="24"/>
          <w:shd w:val="clear" w:color="auto" w:fill="FFFFFF"/>
        </w:rPr>
        <w:t xml:space="preserve"> – Aqui, o especialista no domínio da aplicação deve apresentar possíveis generalizações para os valores de cada atributo.  Como exemplo, considere um conjunto de dados que contenham informações sobre os produtos vendidos: tênis, sapato, sandália, bermudas, calça, camisa, paletó. Então, o especialista pode definir hierarquias para indicar generalizações de conceito com relação aos valores existentes: tênis </w:t>
      </w:r>
      <w:r w:rsidRPr="008D4179">
        <w:rPr>
          <w:rFonts w:ascii="Cambria Math" w:hAnsi="Cambria Math" w:cs="Cambria Math"/>
          <w:color w:val="000000"/>
          <w:sz w:val="24"/>
          <w:szCs w:val="24"/>
          <w:shd w:val="clear" w:color="auto" w:fill="FFFFFF"/>
        </w:rPr>
        <w:t>⊂</w:t>
      </w:r>
      <w:r w:rsidRPr="008D4179">
        <w:rPr>
          <w:rFonts w:ascii="Arial" w:hAnsi="Arial" w:cs="Arial"/>
          <w:color w:val="000000"/>
          <w:sz w:val="24"/>
          <w:szCs w:val="24"/>
          <w:shd w:val="clear" w:color="auto" w:fill="FFFFFF"/>
        </w:rPr>
        <w:t xml:space="preserve"> calçado, sapato </w:t>
      </w:r>
      <w:r w:rsidRPr="008D4179">
        <w:rPr>
          <w:rFonts w:ascii="Cambria Math" w:hAnsi="Cambria Math" w:cs="Cambria Math"/>
          <w:color w:val="000000"/>
          <w:sz w:val="24"/>
          <w:szCs w:val="24"/>
          <w:shd w:val="clear" w:color="auto" w:fill="FFFFFF"/>
        </w:rPr>
        <w:t>⊂</w:t>
      </w:r>
      <w:r w:rsidRPr="008D4179">
        <w:rPr>
          <w:rFonts w:ascii="Arial" w:hAnsi="Arial" w:cs="Arial"/>
          <w:color w:val="000000"/>
          <w:sz w:val="24"/>
          <w:szCs w:val="24"/>
          <w:shd w:val="clear" w:color="auto" w:fill="FFFFFF"/>
        </w:rPr>
        <w:t xml:space="preserve"> calçado, </w:t>
      </w:r>
      <w:r w:rsidR="008D4179" w:rsidRPr="008D4179">
        <w:rPr>
          <w:rFonts w:ascii="Arial" w:hAnsi="Arial" w:cs="Arial"/>
          <w:color w:val="000000"/>
          <w:sz w:val="24"/>
          <w:szCs w:val="24"/>
          <w:shd w:val="clear" w:color="auto" w:fill="FFFFFF"/>
        </w:rPr>
        <w:t xml:space="preserve">sandália </w:t>
      </w:r>
      <w:r w:rsidR="008D4179" w:rsidRPr="008D4179">
        <w:rPr>
          <w:rFonts w:ascii="Cambria Math" w:hAnsi="Cambria Math" w:cs="Cambria Math"/>
          <w:color w:val="000000"/>
          <w:sz w:val="24"/>
          <w:szCs w:val="24"/>
          <w:shd w:val="clear" w:color="auto" w:fill="FFFFFF"/>
        </w:rPr>
        <w:t>⊂</w:t>
      </w:r>
      <w:r w:rsidR="008D4179" w:rsidRPr="008D4179">
        <w:rPr>
          <w:rFonts w:ascii="Arial" w:hAnsi="Arial" w:cs="Arial"/>
          <w:color w:val="000000"/>
          <w:sz w:val="24"/>
          <w:szCs w:val="24"/>
          <w:shd w:val="clear" w:color="auto" w:fill="FFFFFF"/>
        </w:rPr>
        <w:t xml:space="preserve"> calçado, bermuda </w:t>
      </w:r>
      <w:r w:rsidR="008D4179" w:rsidRPr="008D4179">
        <w:rPr>
          <w:rFonts w:ascii="Cambria Math" w:hAnsi="Cambria Math" w:cs="Cambria Math"/>
          <w:color w:val="000000"/>
          <w:sz w:val="24"/>
          <w:szCs w:val="24"/>
          <w:shd w:val="clear" w:color="auto" w:fill="FFFFFF"/>
        </w:rPr>
        <w:t>⊂</w:t>
      </w:r>
      <w:r w:rsidR="008D4179" w:rsidRPr="008D4179">
        <w:rPr>
          <w:rFonts w:ascii="Arial" w:hAnsi="Arial" w:cs="Arial"/>
          <w:color w:val="000000"/>
          <w:sz w:val="24"/>
          <w:szCs w:val="24"/>
          <w:shd w:val="clear" w:color="auto" w:fill="FFFFFF"/>
        </w:rPr>
        <w:t xml:space="preserve"> roupa, calca </w:t>
      </w:r>
      <w:r w:rsidR="008D4179" w:rsidRPr="008D4179">
        <w:rPr>
          <w:rFonts w:ascii="Cambria Math" w:hAnsi="Cambria Math" w:cs="Cambria Math"/>
          <w:color w:val="000000"/>
          <w:sz w:val="24"/>
          <w:szCs w:val="24"/>
          <w:shd w:val="clear" w:color="auto" w:fill="FFFFFF"/>
        </w:rPr>
        <w:t>⊂</w:t>
      </w:r>
      <w:r w:rsidR="008D4179" w:rsidRPr="008D4179">
        <w:rPr>
          <w:rFonts w:ascii="Arial" w:hAnsi="Arial" w:cs="Arial"/>
          <w:color w:val="000000"/>
          <w:sz w:val="24"/>
          <w:szCs w:val="24"/>
          <w:shd w:val="clear" w:color="auto" w:fill="FFFFFF"/>
        </w:rPr>
        <w:t xml:space="preserve"> roupa e paletó </w:t>
      </w:r>
      <w:r w:rsidR="008D4179" w:rsidRPr="008D4179">
        <w:rPr>
          <w:rFonts w:ascii="Cambria Math" w:hAnsi="Cambria Math" w:cs="Cambria Math"/>
          <w:color w:val="000000"/>
          <w:sz w:val="24"/>
          <w:szCs w:val="24"/>
          <w:shd w:val="clear" w:color="auto" w:fill="FFFFFF"/>
        </w:rPr>
        <w:t>⊂</w:t>
      </w:r>
      <w:r w:rsidR="008D4179" w:rsidRPr="008D4179">
        <w:rPr>
          <w:rFonts w:ascii="Arial" w:hAnsi="Arial" w:cs="Arial"/>
          <w:color w:val="000000"/>
          <w:sz w:val="24"/>
          <w:szCs w:val="24"/>
          <w:shd w:val="clear" w:color="auto" w:fill="FFFFFF"/>
        </w:rPr>
        <w:t xml:space="preserve"> roupa.</w:t>
      </w:r>
      <w:r w:rsidR="008D4179">
        <w:rPr>
          <w:rFonts w:ascii="Cambria Math" w:hAnsi="Cambria Math" w:cs="Cambria Math"/>
          <w:color w:val="000000"/>
          <w:sz w:val="18"/>
          <w:szCs w:val="18"/>
          <w:shd w:val="clear" w:color="auto" w:fill="FFFFFF"/>
        </w:rPr>
        <w:t xml:space="preserve"> </w:t>
      </w:r>
      <w:r w:rsidR="007D4061">
        <w:rPr>
          <w:rFonts w:ascii="Arial" w:hAnsi="Arial" w:cs="Arial"/>
          <w:color w:val="000000"/>
          <w:sz w:val="24"/>
          <w:szCs w:val="24"/>
          <w:shd w:val="clear" w:color="auto" w:fill="FFFFFF"/>
        </w:rPr>
        <w:t xml:space="preserve"> </w:t>
      </w:r>
      <w:r w:rsidR="00D3013C">
        <w:rPr>
          <w:rFonts w:ascii="Arial" w:hAnsi="Arial" w:cs="Arial"/>
          <w:color w:val="000000"/>
          <w:sz w:val="24"/>
          <w:szCs w:val="24"/>
          <w:shd w:val="clear" w:color="auto" w:fill="FFFFFF"/>
        </w:rPr>
        <w:t>Em outras palavras, as três primeiras generalizações indicam que tênis, sapato e sandália são casos particulares de calçado. De forma análoga, bermuda, calça e paletó são casos particulares de roupa. A partir desta especialização, os valores originais podem ser substituídos pelas respectivas generalizações, reduzindo um domínio de 7 valores distintos para apenas 2.</w:t>
      </w:r>
    </w:p>
    <w:p w14:paraId="1E844BBE" w14:textId="77777777" w:rsidR="00D3013C" w:rsidRDefault="00D3013C" w:rsidP="00D3013C">
      <w:pPr>
        <w:pStyle w:val="PargrafodaLista"/>
        <w:ind w:left="1080"/>
        <w:jc w:val="both"/>
        <w:rPr>
          <w:rFonts w:ascii="Arial" w:hAnsi="Arial" w:cs="Arial"/>
          <w:sz w:val="24"/>
          <w:szCs w:val="24"/>
        </w:rPr>
      </w:pPr>
    </w:p>
    <w:p w14:paraId="1E844BBF" w14:textId="77777777" w:rsidR="00D3013C" w:rsidRPr="00D3013C" w:rsidRDefault="00D3013C" w:rsidP="00D3013C">
      <w:pPr>
        <w:pStyle w:val="PargrafodaLista"/>
        <w:numPr>
          <w:ilvl w:val="4"/>
          <w:numId w:val="5"/>
        </w:numPr>
        <w:jc w:val="both"/>
        <w:rPr>
          <w:rFonts w:ascii="Arial" w:hAnsi="Arial" w:cs="Arial"/>
          <w:b/>
          <w:sz w:val="24"/>
          <w:szCs w:val="24"/>
        </w:rPr>
      </w:pPr>
      <w:r w:rsidRPr="00D3013C">
        <w:rPr>
          <w:rFonts w:ascii="Arial" w:hAnsi="Arial" w:cs="Arial"/>
          <w:b/>
          <w:sz w:val="24"/>
          <w:szCs w:val="24"/>
        </w:rPr>
        <w:t xml:space="preserve">Redução de Valores Contínuos (ou Discretos) </w:t>
      </w:r>
    </w:p>
    <w:p w14:paraId="1E844BC0" w14:textId="77777777" w:rsidR="00412383" w:rsidRDefault="00B53A8C" w:rsidP="00B53A8C">
      <w:pPr>
        <w:pStyle w:val="PargrafodaLista"/>
        <w:ind w:left="0"/>
        <w:jc w:val="both"/>
        <w:rPr>
          <w:rFonts w:ascii="Arial" w:hAnsi="Arial" w:cs="Arial"/>
          <w:sz w:val="24"/>
          <w:szCs w:val="24"/>
        </w:rPr>
      </w:pPr>
      <w:r>
        <w:rPr>
          <w:rFonts w:ascii="Arial" w:hAnsi="Arial" w:cs="Arial"/>
          <w:sz w:val="24"/>
          <w:szCs w:val="24"/>
        </w:rPr>
        <w:tab/>
      </w:r>
      <w:r w:rsidR="00C272DE">
        <w:rPr>
          <w:rFonts w:ascii="Arial" w:hAnsi="Arial" w:cs="Arial"/>
          <w:sz w:val="24"/>
          <w:szCs w:val="24"/>
        </w:rPr>
        <w:t xml:space="preserve">De acordo com Passos &amp; Goldschmidt (2005), esse tipo de operação pressupõe aplicação somente a variáveis contínuas ou discretas. Variáveis contínuas ou discretas possuem uma relação de ordenação entre seus valores. </w:t>
      </w:r>
      <w:r w:rsidR="00412383">
        <w:rPr>
          <w:rFonts w:ascii="Arial" w:hAnsi="Arial" w:cs="Arial"/>
          <w:sz w:val="24"/>
          <w:szCs w:val="24"/>
        </w:rPr>
        <w:t>A seguir serão apresentados alguns métodos para esse fim.</w:t>
      </w:r>
    </w:p>
    <w:p w14:paraId="1E844BC1" w14:textId="77777777" w:rsidR="00D3013C" w:rsidRDefault="00412383" w:rsidP="00412383">
      <w:pPr>
        <w:pStyle w:val="PargrafodaLista"/>
        <w:numPr>
          <w:ilvl w:val="0"/>
          <w:numId w:val="12"/>
        </w:numPr>
        <w:jc w:val="both"/>
        <w:rPr>
          <w:rFonts w:ascii="Arial" w:hAnsi="Arial" w:cs="Arial"/>
          <w:sz w:val="24"/>
          <w:szCs w:val="24"/>
        </w:rPr>
      </w:pPr>
      <w:r w:rsidRPr="00074F9B">
        <w:rPr>
          <w:rFonts w:ascii="Arial" w:hAnsi="Arial" w:cs="Arial"/>
          <w:b/>
          <w:sz w:val="24"/>
          <w:szCs w:val="24"/>
        </w:rPr>
        <w:lastRenderedPageBreak/>
        <w:t>Particionamento em Células (</w:t>
      </w:r>
      <w:r w:rsidRPr="00074F9B">
        <w:rPr>
          <w:rFonts w:ascii="Arial" w:hAnsi="Arial" w:cs="Arial"/>
          <w:b/>
          <w:i/>
          <w:sz w:val="24"/>
          <w:szCs w:val="24"/>
        </w:rPr>
        <w:t>Bins</w:t>
      </w:r>
      <w:r w:rsidRPr="00074F9B">
        <w:rPr>
          <w:rFonts w:ascii="Arial" w:hAnsi="Arial" w:cs="Arial"/>
          <w:b/>
          <w:sz w:val="24"/>
          <w:szCs w:val="24"/>
        </w:rPr>
        <w:t>) de mesma Cardinalidade (“</w:t>
      </w:r>
      <w:r w:rsidRPr="00074F9B">
        <w:rPr>
          <w:rFonts w:ascii="Arial" w:hAnsi="Arial" w:cs="Arial"/>
          <w:b/>
          <w:i/>
          <w:sz w:val="24"/>
          <w:szCs w:val="24"/>
        </w:rPr>
        <w:t>Equidepth Bins</w:t>
      </w:r>
      <w:r w:rsidRPr="00074F9B">
        <w:rPr>
          <w:rFonts w:ascii="Arial" w:hAnsi="Arial" w:cs="Arial"/>
          <w:b/>
          <w:sz w:val="24"/>
          <w:szCs w:val="24"/>
        </w:rPr>
        <w:t>”)</w:t>
      </w:r>
      <w:r>
        <w:rPr>
          <w:rFonts w:ascii="Arial" w:hAnsi="Arial" w:cs="Arial"/>
          <w:sz w:val="24"/>
          <w:szCs w:val="24"/>
        </w:rPr>
        <w:t xml:space="preserve"> – Nesse método, os valores são agrupados em células com o mesmo número de elementos em cada uma delas. </w:t>
      </w:r>
    </w:p>
    <w:p w14:paraId="1E844BC2" w14:textId="77777777" w:rsidR="00412383" w:rsidRDefault="00412383" w:rsidP="00412383">
      <w:pPr>
        <w:pStyle w:val="PargrafodaLista"/>
        <w:numPr>
          <w:ilvl w:val="0"/>
          <w:numId w:val="12"/>
        </w:numPr>
        <w:jc w:val="both"/>
        <w:rPr>
          <w:rFonts w:ascii="Arial" w:hAnsi="Arial" w:cs="Arial"/>
          <w:sz w:val="24"/>
          <w:szCs w:val="24"/>
        </w:rPr>
      </w:pPr>
      <w:r w:rsidRPr="00074F9B">
        <w:rPr>
          <w:rFonts w:ascii="Arial" w:hAnsi="Arial" w:cs="Arial"/>
          <w:b/>
          <w:sz w:val="24"/>
          <w:szCs w:val="24"/>
        </w:rPr>
        <w:t>Redução de Valores pelas Medianas das Células (“Bin Medians”)</w:t>
      </w:r>
      <w:r>
        <w:rPr>
          <w:rFonts w:ascii="Arial" w:hAnsi="Arial" w:cs="Arial"/>
          <w:sz w:val="24"/>
          <w:szCs w:val="24"/>
        </w:rPr>
        <w:t xml:space="preserve"> – O mesmo procedimento descrito para o método anterior é realizado neste método. Em seguida, é calculada </w:t>
      </w:r>
      <w:r w:rsidR="00EC6542">
        <w:rPr>
          <w:rFonts w:ascii="Arial" w:hAnsi="Arial" w:cs="Arial"/>
          <w:sz w:val="24"/>
          <w:szCs w:val="24"/>
        </w:rPr>
        <w:t>a mediana de cada uma das células. Os valores originais são substituídos pela mediana associada a cada célula, gerando um novo conjunto de dados.</w:t>
      </w:r>
    </w:p>
    <w:p w14:paraId="1E844BC3" w14:textId="77777777" w:rsidR="00EC6542" w:rsidRDefault="009C2468" w:rsidP="00412383">
      <w:pPr>
        <w:pStyle w:val="PargrafodaLista"/>
        <w:numPr>
          <w:ilvl w:val="0"/>
          <w:numId w:val="12"/>
        </w:numPr>
        <w:jc w:val="both"/>
        <w:rPr>
          <w:rFonts w:ascii="Arial" w:hAnsi="Arial" w:cs="Arial"/>
          <w:sz w:val="24"/>
          <w:szCs w:val="24"/>
        </w:rPr>
      </w:pPr>
      <w:r w:rsidRPr="00074F9B">
        <w:rPr>
          <w:rFonts w:ascii="Arial" w:hAnsi="Arial" w:cs="Arial"/>
          <w:b/>
          <w:sz w:val="24"/>
          <w:szCs w:val="24"/>
        </w:rPr>
        <w:t>Redução de Valores pelas Médias das Células (“Bin Means”)</w:t>
      </w:r>
      <w:r>
        <w:rPr>
          <w:rFonts w:ascii="Arial" w:hAnsi="Arial" w:cs="Arial"/>
          <w:sz w:val="24"/>
          <w:szCs w:val="24"/>
        </w:rPr>
        <w:t xml:space="preserve"> -  O procedimento deste método é análogo ao descrito para o método anterior. Nesse caso, é calculada a média dos valores em cada uma das células. Os valores originais são substituídos pela média associada a cada célula, gerando um novo conjunto de dados.</w:t>
      </w:r>
    </w:p>
    <w:p w14:paraId="1E844BC4" w14:textId="77777777" w:rsidR="0021510F" w:rsidRDefault="009C2468" w:rsidP="00412383">
      <w:pPr>
        <w:pStyle w:val="PargrafodaLista"/>
        <w:numPr>
          <w:ilvl w:val="0"/>
          <w:numId w:val="12"/>
        </w:numPr>
        <w:jc w:val="both"/>
        <w:rPr>
          <w:rFonts w:ascii="Arial" w:hAnsi="Arial" w:cs="Arial"/>
          <w:sz w:val="24"/>
          <w:szCs w:val="24"/>
        </w:rPr>
      </w:pPr>
      <w:r w:rsidRPr="00074F9B">
        <w:rPr>
          <w:rFonts w:ascii="Arial" w:hAnsi="Arial" w:cs="Arial"/>
          <w:b/>
          <w:sz w:val="24"/>
          <w:szCs w:val="24"/>
        </w:rPr>
        <w:t>Redução de Valores pelos Limites das Células (“Bin Boundaries”)</w:t>
      </w:r>
      <w:r>
        <w:rPr>
          <w:rFonts w:ascii="Arial" w:hAnsi="Arial" w:cs="Arial"/>
          <w:sz w:val="24"/>
          <w:szCs w:val="24"/>
        </w:rPr>
        <w:t xml:space="preserve"> – O </w:t>
      </w:r>
      <w:r w:rsidR="0021510F">
        <w:rPr>
          <w:rFonts w:ascii="Arial" w:hAnsi="Arial" w:cs="Arial"/>
          <w:sz w:val="24"/>
          <w:szCs w:val="24"/>
        </w:rPr>
        <w:t xml:space="preserve">mesmo procedimento descrito para o primeiro método é realizado neste método. Em seguida, os valores nos extemos das células são considerados. O procedimento calcula a distância de cada valor em relação aos extremos de cada célula. O valor original é substituído pelo valor do extremo mais próximo, gerando um novo conjunto de dados. </w:t>
      </w:r>
    </w:p>
    <w:p w14:paraId="1E844BC5" w14:textId="77777777" w:rsidR="004063C5" w:rsidRDefault="004063C5" w:rsidP="00412383">
      <w:pPr>
        <w:pStyle w:val="PargrafodaLista"/>
        <w:numPr>
          <w:ilvl w:val="0"/>
          <w:numId w:val="12"/>
        </w:numPr>
        <w:jc w:val="both"/>
        <w:rPr>
          <w:rFonts w:ascii="Arial" w:hAnsi="Arial" w:cs="Arial"/>
          <w:sz w:val="24"/>
          <w:szCs w:val="24"/>
        </w:rPr>
      </w:pPr>
      <w:r w:rsidRPr="00074F9B">
        <w:rPr>
          <w:rFonts w:ascii="Arial" w:hAnsi="Arial" w:cs="Arial"/>
          <w:b/>
          <w:sz w:val="24"/>
          <w:szCs w:val="24"/>
        </w:rPr>
        <w:t>Arredondamento de Valores</w:t>
      </w:r>
      <w:r>
        <w:rPr>
          <w:rFonts w:ascii="Arial" w:hAnsi="Arial" w:cs="Arial"/>
          <w:sz w:val="24"/>
          <w:szCs w:val="24"/>
        </w:rPr>
        <w:t xml:space="preserve"> – O arredondamento de valores, também chamado de aproximação de valores, é uma função comum em nosso dia-a-dia. A seguir é apresentada uma alternativa para arredondamento de valores em números inteiros. </w:t>
      </w:r>
      <w:r w:rsidR="00326F31">
        <w:rPr>
          <w:rFonts w:ascii="Arial" w:hAnsi="Arial" w:cs="Arial"/>
          <w:sz w:val="24"/>
          <w:szCs w:val="24"/>
        </w:rPr>
        <w:t xml:space="preserve">A variável x indica o valor original a ser arredondado. </w:t>
      </w:r>
      <w:r>
        <w:rPr>
          <w:rFonts w:ascii="Arial" w:hAnsi="Arial" w:cs="Arial"/>
          <w:sz w:val="24"/>
          <w:szCs w:val="24"/>
        </w:rPr>
        <w:t>A variável y recebe o resultado intermediário do procedimento de arredondamento. O parâmetro k é o número de casas decimais à direita a ser considerado no arredondamento.</w:t>
      </w:r>
    </w:p>
    <w:p w14:paraId="1E844BC6" w14:textId="77777777" w:rsidR="00B33263" w:rsidRPr="00B33263" w:rsidRDefault="00B33263" w:rsidP="00B33263">
      <w:pPr>
        <w:jc w:val="right"/>
        <w:rPr>
          <w:rFonts w:ascii="Arial" w:hAnsi="Arial" w:cs="Arial"/>
          <w:b/>
          <w:sz w:val="24"/>
          <w:szCs w:val="24"/>
        </w:rPr>
      </w:pPr>
      <w:r w:rsidRPr="00B33263">
        <w:rPr>
          <w:rFonts w:ascii="Arial" w:hAnsi="Arial" w:cs="Arial"/>
          <w:b/>
          <w:sz w:val="24"/>
          <w:szCs w:val="24"/>
        </w:rPr>
        <w:t>(3.1)</w:t>
      </w:r>
    </w:p>
    <w:p w14:paraId="1E844BC7" w14:textId="77777777" w:rsidR="00B33263" w:rsidRPr="00411AED" w:rsidRDefault="001B6D00" w:rsidP="00B33263">
      <w:pPr>
        <w:jc w:val="both"/>
        <w:rPr>
          <w:rFonts w:ascii="Arial" w:eastAsiaTheme="minorEastAsia" w:hAnsi="Arial" w:cs="Arial"/>
          <w:sz w:val="28"/>
          <w:szCs w:val="28"/>
        </w:rPr>
      </w:pPr>
      <m:oMathPara>
        <m:oMathParaPr>
          <m:jc m:val="center"/>
        </m:oMathParaPr>
        <m:oMath>
          <m:d>
            <m:dPr>
              <m:begChr m:val="{"/>
              <m:endChr m:val=""/>
              <m:ctrlPr>
                <w:rPr>
                  <w:rFonts w:ascii="Cambria Math" w:hAnsi="Cambria Math" w:cs="Arial"/>
                  <w:i/>
                  <w:sz w:val="28"/>
                  <w:szCs w:val="28"/>
                </w:rPr>
              </m:ctrlPr>
            </m:dPr>
            <m:e>
              <m:eqArr>
                <m:eqArrPr>
                  <m:ctrlPr>
                    <w:rPr>
                      <w:rFonts w:ascii="Cambria Math" w:hAnsi="Cambria Math" w:cs="Arial"/>
                      <w:i/>
                      <w:sz w:val="28"/>
                      <w:szCs w:val="28"/>
                    </w:rPr>
                  </m:ctrlPr>
                </m:eqArrPr>
                <m:e>
                  <m:r>
                    <w:rPr>
                      <w:rFonts w:ascii="Cambria Math" w:hAnsi="Cambria Math" w:cs="Arial"/>
                      <w:sz w:val="28"/>
                      <w:szCs w:val="28"/>
                    </w:rPr>
                    <m:t xml:space="preserve">y =int </m:t>
                  </m:r>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x</m:t>
                          </m:r>
                        </m:num>
                        <m:den>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k</m:t>
                              </m:r>
                            </m:sup>
                          </m:sSup>
                        </m:den>
                      </m:f>
                    </m:e>
                  </m:d>
                  <m:r>
                    <w:rPr>
                      <w:rFonts w:ascii="Cambria Math" w:hAnsi="Cambria Math" w:cs="Arial"/>
                      <w:sz w:val="28"/>
                      <w:szCs w:val="28"/>
                    </w:rPr>
                    <m:t xml:space="preserve">                                                       </m:t>
                  </m:r>
                </m:e>
                <m:e>
                  <m:r>
                    <w:rPr>
                      <w:rFonts w:ascii="Cambria Math" w:hAnsi="Cambria Math" w:cs="Arial"/>
                      <w:sz w:val="28"/>
                      <w:szCs w:val="28"/>
                    </w:rPr>
                    <m:t>if (mod</m:t>
                  </m:r>
                  <m:d>
                    <m:dPr>
                      <m:ctrlPr>
                        <w:rPr>
                          <w:rFonts w:ascii="Cambria Math" w:hAnsi="Cambria Math" w:cs="Arial"/>
                          <w:i/>
                          <w:sz w:val="28"/>
                          <w:szCs w:val="28"/>
                        </w:rPr>
                      </m:ctrlPr>
                    </m:dPr>
                    <m:e>
                      <m:r>
                        <w:rPr>
                          <w:rFonts w:ascii="Cambria Math" w:hAnsi="Cambria Math" w:cs="Arial"/>
                          <w:sz w:val="28"/>
                          <w:szCs w:val="28"/>
                        </w:rPr>
                        <m:t>x,</m:t>
                      </m:r>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k</m:t>
                          </m:r>
                        </m:sup>
                      </m:sSup>
                    </m:e>
                  </m:d>
                  <m:r>
                    <w:rPr>
                      <w:rFonts w:ascii="Cambria Math" w:hAnsi="Cambria Math" w:cs="Arial"/>
                      <w:sz w:val="28"/>
                      <w:szCs w:val="28"/>
                    </w:rPr>
                    <m:t xml:space="preserve"> ≥</m:t>
                  </m:r>
                  <m:d>
                    <m:dPr>
                      <m:ctrlPr>
                        <w:rPr>
                          <w:rFonts w:ascii="Cambria Math" w:hAnsi="Cambria Math" w:cs="Arial"/>
                          <w:i/>
                          <w:sz w:val="28"/>
                          <w:szCs w:val="28"/>
                        </w:rPr>
                      </m:ctrlPr>
                    </m:dPr>
                    <m:e>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k</m:t>
                              </m:r>
                            </m:sup>
                          </m:sSup>
                        </m:num>
                        <m:den>
                          <m:r>
                            <w:rPr>
                              <w:rFonts w:ascii="Cambria Math" w:hAnsi="Cambria Math" w:cs="Arial"/>
                              <w:sz w:val="28"/>
                              <w:szCs w:val="28"/>
                            </w:rPr>
                            <m:t>2</m:t>
                          </m:r>
                        </m:den>
                      </m:f>
                    </m:e>
                  </m:d>
                  <m:r>
                    <w:rPr>
                      <w:rFonts w:ascii="Cambria Math" w:hAnsi="Cambria Math" w:cs="Arial"/>
                      <w:sz w:val="28"/>
                      <w:szCs w:val="28"/>
                    </w:rPr>
                    <m:t>)) then y=y+1</m:t>
                  </m:r>
                  <m:ctrlPr>
                    <w:rPr>
                      <w:rFonts w:ascii="Cambria Math" w:eastAsia="Cambria Math" w:hAnsi="Cambria Math" w:cs="Arial"/>
                      <w:i/>
                      <w:sz w:val="28"/>
                      <w:szCs w:val="28"/>
                    </w:rPr>
                  </m:ctrlPr>
                </m:e>
                <m:e>
                  <m:r>
                    <w:rPr>
                      <w:rFonts w:ascii="Cambria Math" w:eastAsia="Cambria Math" w:hAnsi="Cambria Math" w:cs="Arial"/>
                      <w:sz w:val="28"/>
                      <w:szCs w:val="28"/>
                    </w:rPr>
                    <m:t xml:space="preserve">x= </m:t>
                  </m:r>
                  <m:sSup>
                    <m:sSupPr>
                      <m:ctrlPr>
                        <w:rPr>
                          <w:rFonts w:ascii="Cambria Math" w:eastAsia="Cambria Math" w:hAnsi="Cambria Math" w:cs="Arial"/>
                          <w:i/>
                          <w:sz w:val="28"/>
                          <w:szCs w:val="28"/>
                        </w:rPr>
                      </m:ctrlPr>
                    </m:sSupPr>
                    <m:e>
                      <m:r>
                        <w:rPr>
                          <w:rFonts w:ascii="Cambria Math" w:eastAsia="Cambria Math" w:hAnsi="Cambria Math" w:cs="Arial"/>
                          <w:sz w:val="28"/>
                          <w:szCs w:val="28"/>
                        </w:rPr>
                        <m:t>y</m:t>
                      </m:r>
                    </m:e>
                    <m:sup>
                      <m:r>
                        <w:rPr>
                          <w:rFonts w:ascii="Cambria Math" w:eastAsia="Cambria Math" w:hAnsi="Cambria Math" w:cs="Arial"/>
                          <w:sz w:val="28"/>
                          <w:szCs w:val="28"/>
                        </w:rPr>
                        <m:t>*</m:t>
                      </m:r>
                    </m:sup>
                  </m:sSup>
                  <m:sSup>
                    <m:sSupPr>
                      <m:ctrlPr>
                        <w:rPr>
                          <w:rFonts w:ascii="Cambria Math" w:eastAsia="Cambria Math" w:hAnsi="Cambria Math" w:cs="Arial"/>
                          <w:i/>
                          <w:sz w:val="28"/>
                          <w:szCs w:val="28"/>
                        </w:rPr>
                      </m:ctrlPr>
                    </m:sSupPr>
                    <m:e>
                      <m:r>
                        <w:rPr>
                          <w:rFonts w:ascii="Cambria Math" w:eastAsia="Cambria Math" w:hAnsi="Cambria Math" w:cs="Arial"/>
                          <w:sz w:val="28"/>
                          <w:szCs w:val="28"/>
                        </w:rPr>
                        <m:t>10</m:t>
                      </m:r>
                    </m:e>
                    <m:sup>
                      <m:r>
                        <w:rPr>
                          <w:rFonts w:ascii="Cambria Math" w:eastAsia="Cambria Math" w:hAnsi="Cambria Math" w:cs="Arial"/>
                          <w:sz w:val="28"/>
                          <w:szCs w:val="28"/>
                        </w:rPr>
                        <m:t>k</m:t>
                      </m:r>
                    </m:sup>
                  </m:sSup>
                  <m:r>
                    <w:rPr>
                      <w:rFonts w:ascii="Cambria Math" w:eastAsia="Cambria Math" w:hAnsi="Cambria Math" w:cs="Arial"/>
                      <w:sz w:val="28"/>
                      <w:szCs w:val="28"/>
                    </w:rPr>
                    <m:t xml:space="preserve">                                                                </m:t>
                  </m:r>
                  <m:ctrlPr>
                    <w:rPr>
                      <w:rFonts w:ascii="Cambria Math" w:eastAsia="Cambria Math" w:hAnsi="Cambria Math" w:cs="Arial"/>
                      <w:i/>
                      <w:sz w:val="28"/>
                      <w:szCs w:val="28"/>
                    </w:rPr>
                  </m:ctrlPr>
                </m:e>
                <m:e>
                  <m:r>
                    <w:rPr>
                      <w:rFonts w:ascii="Cambria Math" w:hAnsi="Cambria Math" w:cs="Arial"/>
                      <w:sz w:val="28"/>
                      <w:szCs w:val="28"/>
                    </w:rPr>
                    <m:t xml:space="preserve">  </m:t>
                  </m:r>
                </m:e>
              </m:eqArr>
            </m:e>
          </m:d>
        </m:oMath>
      </m:oMathPara>
    </w:p>
    <w:p w14:paraId="1E844BC8" w14:textId="77777777" w:rsidR="00AB2054" w:rsidRDefault="00411AED" w:rsidP="00405685">
      <w:pPr>
        <w:jc w:val="both"/>
        <w:rPr>
          <w:rFonts w:ascii="Arial" w:eastAsiaTheme="minorEastAsia" w:hAnsi="Arial" w:cs="Arial"/>
          <w:sz w:val="24"/>
          <w:szCs w:val="24"/>
        </w:rPr>
      </w:pPr>
      <w:r>
        <w:rPr>
          <w:rFonts w:ascii="Arial" w:eastAsiaTheme="minorEastAsia" w:hAnsi="Arial" w:cs="Arial"/>
          <w:sz w:val="24"/>
          <w:szCs w:val="24"/>
        </w:rPr>
        <w:tab/>
      </w:r>
    </w:p>
    <w:p w14:paraId="1E844BC9" w14:textId="77777777" w:rsidR="00B33263" w:rsidRPr="00B33263" w:rsidRDefault="00B33263" w:rsidP="00B33263">
      <w:pPr>
        <w:jc w:val="both"/>
        <w:rPr>
          <w:rFonts w:ascii="Arial" w:hAnsi="Arial" w:cs="Arial"/>
          <w:sz w:val="24"/>
          <w:szCs w:val="24"/>
        </w:rPr>
      </w:pPr>
    </w:p>
    <w:p w14:paraId="1E844BCA" w14:textId="77777777" w:rsidR="00BF55F6" w:rsidRDefault="00BF55F6" w:rsidP="00B136A6">
      <w:pPr>
        <w:pStyle w:val="PargrafodaLista"/>
        <w:numPr>
          <w:ilvl w:val="0"/>
          <w:numId w:val="12"/>
        </w:numPr>
        <w:jc w:val="both"/>
        <w:rPr>
          <w:rFonts w:ascii="Arial" w:hAnsi="Arial" w:cs="Arial"/>
          <w:sz w:val="24"/>
          <w:szCs w:val="24"/>
        </w:rPr>
      </w:pPr>
      <w:r w:rsidRPr="00074F9B">
        <w:rPr>
          <w:rFonts w:ascii="Arial" w:hAnsi="Arial" w:cs="Arial"/>
          <w:b/>
          <w:sz w:val="24"/>
          <w:szCs w:val="24"/>
        </w:rPr>
        <w:t>Agrupa</w:t>
      </w:r>
      <w:r w:rsidR="00074F9B">
        <w:rPr>
          <w:rFonts w:ascii="Arial" w:hAnsi="Arial" w:cs="Arial"/>
          <w:b/>
          <w:sz w:val="24"/>
          <w:szCs w:val="24"/>
        </w:rPr>
        <w:t>mento de Valores (“Agrupamento</w:t>
      </w:r>
      <w:r w:rsidRPr="00074F9B">
        <w:rPr>
          <w:rFonts w:ascii="Arial" w:hAnsi="Arial" w:cs="Arial"/>
          <w:b/>
          <w:sz w:val="24"/>
          <w:szCs w:val="24"/>
        </w:rPr>
        <w:t>”)</w:t>
      </w:r>
      <w:r>
        <w:rPr>
          <w:rFonts w:ascii="Arial" w:hAnsi="Arial" w:cs="Arial"/>
          <w:sz w:val="24"/>
          <w:szCs w:val="24"/>
        </w:rPr>
        <w:t xml:space="preserve"> – Consiste em agrupara os valores de um atributo em clusters (grupos) levando em consideração a similaridade existente entre tais valores. O processo de </w:t>
      </w:r>
      <w:r w:rsidR="00074F9B">
        <w:rPr>
          <w:rFonts w:ascii="Arial" w:hAnsi="Arial" w:cs="Arial"/>
          <w:sz w:val="24"/>
          <w:szCs w:val="24"/>
        </w:rPr>
        <w:t>Agrupamento</w:t>
      </w:r>
      <w:r>
        <w:rPr>
          <w:rFonts w:ascii="Arial" w:hAnsi="Arial" w:cs="Arial"/>
          <w:sz w:val="24"/>
          <w:szCs w:val="24"/>
        </w:rPr>
        <w:t>, que será detalhado em sessões seguintes, consiste em procurar minimizar a similaridade dos dados pertencentes ao mesmo cluster e maximizar a similaridade dos dados em clusters distintos. Uma vez concl</w:t>
      </w:r>
      <w:r w:rsidR="00074F9B">
        <w:rPr>
          <w:rFonts w:ascii="Arial" w:hAnsi="Arial" w:cs="Arial"/>
          <w:sz w:val="24"/>
          <w:szCs w:val="24"/>
        </w:rPr>
        <w:t>uído o processo de agrupamento</w:t>
      </w:r>
      <w:r>
        <w:rPr>
          <w:rFonts w:ascii="Arial" w:hAnsi="Arial" w:cs="Arial"/>
          <w:sz w:val="24"/>
          <w:szCs w:val="24"/>
        </w:rPr>
        <w:t xml:space="preserve">, cada cluster pode passar a ser representado pelo média </w:t>
      </w:r>
      <w:r>
        <w:rPr>
          <w:rFonts w:ascii="Arial" w:hAnsi="Arial" w:cs="Arial"/>
          <w:sz w:val="24"/>
          <w:szCs w:val="24"/>
        </w:rPr>
        <w:lastRenderedPageBreak/>
        <w:t>dos valores a ele atribuído. Deve-se ressaltar que o problema da redução de valores pode ser interpretado como um problema de otimização.</w:t>
      </w:r>
    </w:p>
    <w:p w14:paraId="1E844BCB" w14:textId="77777777" w:rsidR="00405685" w:rsidRDefault="004063C5" w:rsidP="00405685">
      <w:pPr>
        <w:jc w:val="both"/>
        <w:rPr>
          <w:rFonts w:ascii="Arial" w:hAnsi="Arial" w:cs="Arial"/>
          <w:sz w:val="24"/>
          <w:szCs w:val="24"/>
        </w:rPr>
      </w:pPr>
      <w:r w:rsidRPr="004063C5">
        <w:rPr>
          <w:rFonts w:ascii="Arial" w:hAnsi="Arial" w:cs="Arial"/>
          <w:sz w:val="24"/>
          <w:szCs w:val="24"/>
        </w:rPr>
        <w:t xml:space="preserve"> </w:t>
      </w:r>
      <w:r w:rsidR="0021510F" w:rsidRPr="004063C5">
        <w:rPr>
          <w:rFonts w:ascii="Arial" w:hAnsi="Arial" w:cs="Arial"/>
          <w:sz w:val="24"/>
          <w:szCs w:val="24"/>
        </w:rPr>
        <w:t xml:space="preserve"> </w:t>
      </w:r>
      <w:r w:rsidR="00405685">
        <w:rPr>
          <w:rFonts w:ascii="Arial" w:hAnsi="Arial" w:cs="Arial"/>
          <w:sz w:val="24"/>
          <w:szCs w:val="24"/>
        </w:rPr>
        <w:tab/>
      </w:r>
      <w:r w:rsidR="00405685">
        <w:rPr>
          <w:rFonts w:ascii="Arial" w:eastAsiaTheme="minorEastAsia" w:hAnsi="Arial" w:cs="Arial"/>
          <w:sz w:val="24"/>
          <w:szCs w:val="24"/>
        </w:rPr>
        <w:t xml:space="preserve">De acordo com </w:t>
      </w:r>
      <w:r w:rsidR="00405685">
        <w:rPr>
          <w:rFonts w:ascii="Arial" w:hAnsi="Arial" w:cs="Arial"/>
          <w:sz w:val="24"/>
          <w:szCs w:val="24"/>
        </w:rPr>
        <w:t>Passos &amp; Goldschmidt (2005), duas heurísticas podem ser utilizadas para auxiliar na escolha de qual, dentre os métodos acima, deve ser utilizado:</w:t>
      </w:r>
    </w:p>
    <w:p w14:paraId="1E844BCC" w14:textId="77777777" w:rsidR="00405685" w:rsidRDefault="00405685" w:rsidP="00405685">
      <w:pPr>
        <w:pStyle w:val="PargrafodaLista"/>
        <w:numPr>
          <w:ilvl w:val="0"/>
          <w:numId w:val="14"/>
        </w:numPr>
        <w:jc w:val="both"/>
        <w:rPr>
          <w:rFonts w:ascii="Arial" w:eastAsiaTheme="minorEastAsia" w:hAnsi="Arial" w:cs="Arial"/>
          <w:sz w:val="24"/>
          <w:szCs w:val="24"/>
        </w:rPr>
      </w:pPr>
      <w:r>
        <w:rPr>
          <w:rFonts w:ascii="Arial" w:eastAsiaTheme="minorEastAsia" w:hAnsi="Arial" w:cs="Arial"/>
          <w:sz w:val="24"/>
          <w:szCs w:val="24"/>
        </w:rPr>
        <w:t>Quando o número de células for de moderado a grande, recomenda-se a utilização dos métodos de redução de valores pela mediana ou pela média.</w:t>
      </w:r>
    </w:p>
    <w:p w14:paraId="1E844BCD" w14:textId="77777777" w:rsidR="00405685" w:rsidRDefault="00405685" w:rsidP="00405685">
      <w:pPr>
        <w:pStyle w:val="PargrafodaLista"/>
        <w:numPr>
          <w:ilvl w:val="0"/>
          <w:numId w:val="14"/>
        </w:numPr>
        <w:jc w:val="both"/>
        <w:rPr>
          <w:rFonts w:ascii="Arial" w:eastAsiaTheme="minorEastAsia" w:hAnsi="Arial" w:cs="Arial"/>
          <w:sz w:val="24"/>
          <w:szCs w:val="24"/>
        </w:rPr>
      </w:pPr>
      <w:r>
        <w:rPr>
          <w:rFonts w:ascii="Arial" w:eastAsiaTheme="minorEastAsia" w:hAnsi="Arial" w:cs="Arial"/>
          <w:sz w:val="24"/>
          <w:szCs w:val="24"/>
        </w:rPr>
        <w:t>Quando o número de células for pequeno, recomenda-se a utilização do método de redução de valores pelos limites das células.</w:t>
      </w:r>
    </w:p>
    <w:p w14:paraId="1E844BCE" w14:textId="77777777" w:rsidR="009C2468" w:rsidRPr="004063C5" w:rsidRDefault="009C2468" w:rsidP="004063C5">
      <w:pPr>
        <w:jc w:val="both"/>
        <w:rPr>
          <w:rFonts w:ascii="Arial" w:hAnsi="Arial" w:cs="Arial"/>
          <w:sz w:val="24"/>
          <w:szCs w:val="24"/>
        </w:rPr>
      </w:pPr>
    </w:p>
    <w:p w14:paraId="1E844BCF" w14:textId="77777777" w:rsidR="00405685" w:rsidRPr="00405685" w:rsidRDefault="006D1E89" w:rsidP="00405685">
      <w:pPr>
        <w:pStyle w:val="PargrafodaLista"/>
        <w:numPr>
          <w:ilvl w:val="2"/>
          <w:numId w:val="5"/>
        </w:numPr>
        <w:jc w:val="both"/>
        <w:rPr>
          <w:rFonts w:ascii="Arial" w:hAnsi="Arial" w:cs="Arial"/>
          <w:b/>
          <w:sz w:val="24"/>
          <w:szCs w:val="24"/>
        </w:rPr>
      </w:pPr>
      <w:r w:rsidRPr="00405685">
        <w:rPr>
          <w:rFonts w:ascii="Arial" w:hAnsi="Arial" w:cs="Arial"/>
          <w:b/>
          <w:sz w:val="24"/>
          <w:szCs w:val="24"/>
        </w:rPr>
        <w:t xml:space="preserve">Limpeza dos Dados </w:t>
      </w:r>
    </w:p>
    <w:p w14:paraId="1E844BD0" w14:textId="77777777" w:rsidR="006D1E89" w:rsidRDefault="00405685" w:rsidP="00405685">
      <w:pPr>
        <w:jc w:val="both"/>
        <w:rPr>
          <w:rFonts w:ascii="Arial" w:hAnsi="Arial" w:cs="Arial"/>
          <w:sz w:val="24"/>
          <w:szCs w:val="24"/>
        </w:rPr>
      </w:pPr>
      <w:r>
        <w:rPr>
          <w:rFonts w:ascii="Arial" w:hAnsi="Arial" w:cs="Arial"/>
          <w:sz w:val="24"/>
          <w:szCs w:val="24"/>
        </w:rPr>
        <w:tab/>
        <w:t>A</w:t>
      </w:r>
      <w:r w:rsidR="006D1E89" w:rsidRPr="00405685">
        <w:rPr>
          <w:rFonts w:ascii="Arial" w:hAnsi="Arial" w:cs="Arial"/>
          <w:sz w:val="24"/>
          <w:szCs w:val="24"/>
        </w:rPr>
        <w:t>brange qualquer trat</w:t>
      </w:r>
      <w:r w:rsidR="00966CFA" w:rsidRPr="00405685">
        <w:rPr>
          <w:rFonts w:ascii="Arial" w:hAnsi="Arial" w:cs="Arial"/>
          <w:sz w:val="24"/>
          <w:szCs w:val="24"/>
        </w:rPr>
        <w:t xml:space="preserve">amento realizado sobre os dados </w:t>
      </w:r>
      <w:r w:rsidR="006D1E89" w:rsidRPr="00405685">
        <w:rPr>
          <w:rFonts w:ascii="Arial" w:hAnsi="Arial" w:cs="Arial"/>
          <w:sz w:val="24"/>
          <w:szCs w:val="24"/>
        </w:rPr>
        <w:t xml:space="preserve">selecionados de forma a assegurar a qualidade (completude, veracidade e integridade) dos fatos por eles representados. Informações ausentes ou inconsistentes nas bases de dados devem ser corrigidas de forma a não comprometer a qualidade dos modelos de conhecimento a serem extraídos ao final do processo de KDD (Passos &amp; Goldschmidt, 2005). </w:t>
      </w:r>
    </w:p>
    <w:p w14:paraId="1E844BD1" w14:textId="77777777" w:rsidR="00405685" w:rsidRDefault="00405685" w:rsidP="00405685">
      <w:pPr>
        <w:jc w:val="both"/>
        <w:rPr>
          <w:rFonts w:ascii="Arial" w:hAnsi="Arial" w:cs="Arial"/>
          <w:sz w:val="24"/>
          <w:szCs w:val="24"/>
        </w:rPr>
      </w:pPr>
      <w:r>
        <w:rPr>
          <w:rFonts w:ascii="Arial" w:hAnsi="Arial" w:cs="Arial"/>
          <w:sz w:val="24"/>
          <w:szCs w:val="24"/>
        </w:rPr>
        <w:tab/>
      </w:r>
      <w:r w:rsidR="00701385">
        <w:rPr>
          <w:rFonts w:ascii="Arial" w:hAnsi="Arial" w:cs="Arial"/>
          <w:sz w:val="24"/>
          <w:szCs w:val="24"/>
        </w:rPr>
        <w:t xml:space="preserve">Em aplicações reais, é comum que os dados sobre os quais se deseja extrair algum conhecimento estejam incompletos, ruidosos ou inconsistentes. Os dados são considerados incompletos se há informações ausente para determinados atributos ou ainda se há dados pouco detalhados. Por outro lado, dados ruidosos são dados errados ou que contenham valores considerados divergentes, denominados de </w:t>
      </w:r>
      <w:r w:rsidR="00701385" w:rsidRPr="00701385">
        <w:rPr>
          <w:rFonts w:ascii="Arial" w:hAnsi="Arial" w:cs="Arial"/>
          <w:i/>
          <w:sz w:val="24"/>
          <w:szCs w:val="24"/>
        </w:rPr>
        <w:t>outliers</w:t>
      </w:r>
      <w:r w:rsidR="00701385">
        <w:rPr>
          <w:rFonts w:ascii="Arial" w:hAnsi="Arial" w:cs="Arial"/>
          <w:sz w:val="24"/>
          <w:szCs w:val="24"/>
        </w:rPr>
        <w:t>, do padrão normal esperado. Dados inconsistentes são aqueles que contêm algum tipo de discrepância semântica entre si (Passos &amp; Goldschmidt, 2005).</w:t>
      </w:r>
    </w:p>
    <w:p w14:paraId="1E844BD2" w14:textId="77777777" w:rsidR="001C01EA" w:rsidRDefault="001C01EA" w:rsidP="00405685">
      <w:pPr>
        <w:jc w:val="both"/>
        <w:rPr>
          <w:rFonts w:ascii="Arial" w:hAnsi="Arial" w:cs="Arial"/>
          <w:sz w:val="24"/>
          <w:szCs w:val="24"/>
        </w:rPr>
      </w:pPr>
      <w:r>
        <w:rPr>
          <w:rFonts w:ascii="Arial" w:hAnsi="Arial" w:cs="Arial"/>
          <w:sz w:val="24"/>
          <w:szCs w:val="24"/>
        </w:rPr>
        <w:tab/>
        <w:t xml:space="preserve">É importante perceber que a qualidade dos dados possui grande influência na qualidade dos modelos de conhecimento a serem abstraídos a partir destes dados. Quanto pior for a qualidade dos dados informados ao processo de KDD, pior será a qualidade dos modelos de conhecimento gerados (GIGO, Garbage in, Garbage out) (Passos &amp; Goldschmidt, 2005). </w:t>
      </w:r>
    </w:p>
    <w:p w14:paraId="1E844BD3" w14:textId="77777777" w:rsidR="0006616B" w:rsidRDefault="001C01EA" w:rsidP="00405685">
      <w:pPr>
        <w:jc w:val="both"/>
        <w:rPr>
          <w:rFonts w:ascii="Arial" w:hAnsi="Arial" w:cs="Arial"/>
          <w:sz w:val="24"/>
          <w:szCs w:val="24"/>
        </w:rPr>
      </w:pPr>
      <w:r>
        <w:rPr>
          <w:rFonts w:ascii="Arial" w:hAnsi="Arial" w:cs="Arial"/>
          <w:sz w:val="24"/>
          <w:szCs w:val="24"/>
        </w:rPr>
        <w:tab/>
      </w:r>
      <w:r w:rsidR="0006616B">
        <w:rPr>
          <w:rFonts w:ascii="Arial" w:hAnsi="Arial" w:cs="Arial"/>
          <w:sz w:val="24"/>
          <w:szCs w:val="24"/>
        </w:rPr>
        <w:t>Para se fazer a limpeza dos dados, existem algumas funções. A seguir serão discutidas as algumas delas:</w:t>
      </w:r>
    </w:p>
    <w:p w14:paraId="1E844BD4" w14:textId="77777777" w:rsidR="00EA3C54" w:rsidRDefault="00EA3C54" w:rsidP="00405685">
      <w:pPr>
        <w:jc w:val="both"/>
        <w:rPr>
          <w:rFonts w:ascii="Arial" w:hAnsi="Arial" w:cs="Arial"/>
          <w:sz w:val="24"/>
          <w:szCs w:val="24"/>
        </w:rPr>
      </w:pPr>
    </w:p>
    <w:p w14:paraId="1E844BD5" w14:textId="77777777" w:rsidR="0006616B" w:rsidRPr="0006616B" w:rsidRDefault="0006616B" w:rsidP="0006616B">
      <w:pPr>
        <w:pStyle w:val="PargrafodaLista"/>
        <w:numPr>
          <w:ilvl w:val="3"/>
          <w:numId w:val="5"/>
        </w:numPr>
        <w:jc w:val="both"/>
        <w:rPr>
          <w:rFonts w:ascii="Arial" w:hAnsi="Arial" w:cs="Arial"/>
          <w:b/>
          <w:sz w:val="24"/>
          <w:szCs w:val="24"/>
        </w:rPr>
      </w:pPr>
      <w:r w:rsidRPr="0006616B">
        <w:rPr>
          <w:rFonts w:ascii="Arial" w:hAnsi="Arial" w:cs="Arial"/>
          <w:b/>
          <w:sz w:val="24"/>
          <w:szCs w:val="24"/>
        </w:rPr>
        <w:t>Limpeza de Informações Ausentes</w:t>
      </w:r>
    </w:p>
    <w:p w14:paraId="1E844BD6" w14:textId="77777777" w:rsidR="0006616B" w:rsidRDefault="0006616B" w:rsidP="0006616B">
      <w:pPr>
        <w:jc w:val="both"/>
        <w:rPr>
          <w:rFonts w:ascii="Arial" w:hAnsi="Arial" w:cs="Arial"/>
          <w:sz w:val="24"/>
          <w:szCs w:val="24"/>
        </w:rPr>
      </w:pPr>
      <w:r>
        <w:rPr>
          <w:rFonts w:ascii="Arial" w:hAnsi="Arial" w:cs="Arial"/>
          <w:sz w:val="24"/>
          <w:szCs w:val="24"/>
        </w:rPr>
        <w:tab/>
        <w:t>Esta função compreende a eliminação de valores ausentes em conjunto de dados. Alguns métodos para preenchimento de valores ausentes estão descritos a seguir:</w:t>
      </w:r>
    </w:p>
    <w:p w14:paraId="1E844BD7" w14:textId="77777777" w:rsidR="0006616B" w:rsidRDefault="0006616B" w:rsidP="0006616B">
      <w:pPr>
        <w:pStyle w:val="PargrafodaLista"/>
        <w:numPr>
          <w:ilvl w:val="0"/>
          <w:numId w:val="15"/>
        </w:numPr>
        <w:jc w:val="both"/>
        <w:rPr>
          <w:rFonts w:ascii="Arial" w:hAnsi="Arial" w:cs="Arial"/>
          <w:sz w:val="24"/>
          <w:szCs w:val="24"/>
        </w:rPr>
      </w:pPr>
      <w:r w:rsidRPr="00AD2FC6">
        <w:rPr>
          <w:rFonts w:ascii="Arial" w:hAnsi="Arial" w:cs="Arial"/>
          <w:b/>
          <w:sz w:val="24"/>
          <w:szCs w:val="24"/>
        </w:rPr>
        <w:t>Exclusão de Casos</w:t>
      </w:r>
      <w:r>
        <w:rPr>
          <w:rFonts w:ascii="Arial" w:hAnsi="Arial" w:cs="Arial"/>
          <w:sz w:val="24"/>
          <w:szCs w:val="24"/>
        </w:rPr>
        <w:t xml:space="preserve"> – Consiste de excluir do conjunto de dados as </w:t>
      </w:r>
      <w:r w:rsidRPr="0006616B">
        <w:rPr>
          <w:rFonts w:ascii="Arial" w:hAnsi="Arial" w:cs="Arial"/>
          <w:i/>
          <w:sz w:val="24"/>
          <w:szCs w:val="24"/>
        </w:rPr>
        <w:t>tuplas</w:t>
      </w:r>
      <w:r>
        <w:rPr>
          <w:rFonts w:ascii="Arial" w:hAnsi="Arial" w:cs="Arial"/>
          <w:sz w:val="24"/>
          <w:szCs w:val="24"/>
        </w:rPr>
        <w:t xml:space="preserve"> que possuam pelos menos um atributo não preenchido. </w:t>
      </w:r>
    </w:p>
    <w:p w14:paraId="1E844BD8" w14:textId="77777777" w:rsidR="0006616B" w:rsidRDefault="0006616B" w:rsidP="0006616B">
      <w:pPr>
        <w:pStyle w:val="PargrafodaLista"/>
        <w:numPr>
          <w:ilvl w:val="0"/>
          <w:numId w:val="15"/>
        </w:numPr>
        <w:jc w:val="both"/>
        <w:rPr>
          <w:rFonts w:ascii="Arial" w:hAnsi="Arial" w:cs="Arial"/>
          <w:sz w:val="24"/>
          <w:szCs w:val="24"/>
        </w:rPr>
      </w:pPr>
      <w:r w:rsidRPr="00AD2FC6">
        <w:rPr>
          <w:rFonts w:ascii="Arial" w:hAnsi="Arial" w:cs="Arial"/>
          <w:b/>
          <w:sz w:val="24"/>
          <w:szCs w:val="24"/>
        </w:rPr>
        <w:lastRenderedPageBreak/>
        <w:t>Preenchimento Manual de Valores</w:t>
      </w:r>
      <w:r>
        <w:rPr>
          <w:rFonts w:ascii="Arial" w:hAnsi="Arial" w:cs="Arial"/>
          <w:sz w:val="24"/>
          <w:szCs w:val="24"/>
        </w:rPr>
        <w:t xml:space="preserve"> </w:t>
      </w:r>
      <w:r w:rsidR="00251115">
        <w:rPr>
          <w:rFonts w:ascii="Arial" w:hAnsi="Arial" w:cs="Arial"/>
          <w:sz w:val="24"/>
          <w:szCs w:val="24"/>
        </w:rPr>
        <w:t>–</w:t>
      </w:r>
      <w:r>
        <w:rPr>
          <w:rFonts w:ascii="Arial" w:hAnsi="Arial" w:cs="Arial"/>
          <w:sz w:val="24"/>
          <w:szCs w:val="24"/>
        </w:rPr>
        <w:t xml:space="preserve"> </w:t>
      </w:r>
      <w:r w:rsidR="00251115">
        <w:rPr>
          <w:rFonts w:ascii="Arial" w:hAnsi="Arial" w:cs="Arial"/>
          <w:sz w:val="24"/>
          <w:szCs w:val="24"/>
        </w:rPr>
        <w:t>em geral, essa abordagem demanda alto consumo de tempo e recursos, sendo muitas vezes inviável na prática. Esse método pode ser implementado por meio de pesquisas junto às fontes de dados originais que procurem captar as informações ausentes.</w:t>
      </w:r>
    </w:p>
    <w:p w14:paraId="1E844BD9" w14:textId="77777777" w:rsidR="00E47DBB" w:rsidRDefault="00E47DBB" w:rsidP="0006616B">
      <w:pPr>
        <w:pStyle w:val="PargrafodaLista"/>
        <w:numPr>
          <w:ilvl w:val="0"/>
          <w:numId w:val="15"/>
        </w:numPr>
        <w:jc w:val="both"/>
        <w:rPr>
          <w:rFonts w:ascii="Arial" w:hAnsi="Arial" w:cs="Arial"/>
          <w:sz w:val="24"/>
          <w:szCs w:val="24"/>
        </w:rPr>
      </w:pPr>
      <w:r w:rsidRPr="00AD2FC6">
        <w:rPr>
          <w:rFonts w:ascii="Arial" w:hAnsi="Arial" w:cs="Arial"/>
          <w:b/>
          <w:sz w:val="24"/>
          <w:szCs w:val="24"/>
        </w:rPr>
        <w:t>Preenchimento com Valores Globais Constantes</w:t>
      </w:r>
      <w:r>
        <w:rPr>
          <w:rFonts w:ascii="Arial" w:hAnsi="Arial" w:cs="Arial"/>
          <w:sz w:val="24"/>
          <w:szCs w:val="24"/>
        </w:rPr>
        <w:t xml:space="preserve"> – esse método consiste em substituir todos os valores ausentes de um atributo por um valor padrão tal como “desconhecido” ou “null”. Esse valor padrão pode e deve ser especificado pelo especialista no domínio da aplicação.</w:t>
      </w:r>
    </w:p>
    <w:p w14:paraId="1E844BDA" w14:textId="77777777" w:rsidR="00997424" w:rsidRDefault="00997424" w:rsidP="0006616B">
      <w:pPr>
        <w:pStyle w:val="PargrafodaLista"/>
        <w:numPr>
          <w:ilvl w:val="0"/>
          <w:numId w:val="15"/>
        </w:numPr>
        <w:jc w:val="both"/>
        <w:rPr>
          <w:rFonts w:ascii="Arial" w:hAnsi="Arial" w:cs="Arial"/>
          <w:sz w:val="24"/>
          <w:szCs w:val="24"/>
        </w:rPr>
      </w:pPr>
      <w:r w:rsidRPr="00AD2FC6">
        <w:rPr>
          <w:rFonts w:ascii="Arial" w:hAnsi="Arial" w:cs="Arial"/>
          <w:b/>
          <w:sz w:val="24"/>
          <w:szCs w:val="24"/>
        </w:rPr>
        <w:t>Preenchimento com Medidas Estatísticas</w:t>
      </w:r>
      <w:r>
        <w:rPr>
          <w:rFonts w:ascii="Arial" w:hAnsi="Arial" w:cs="Arial"/>
          <w:sz w:val="24"/>
          <w:szCs w:val="24"/>
        </w:rPr>
        <w:t xml:space="preserve"> – medidas estatísticas podem ser empregadas como alternativa à utilização de constantes padrão no processo de preenchimento de valores ausentes. Como exemplo de medidas estatísticas para preenchimento de informações ausentes pode ser citados: média para atributos numéricos e moda para atributos categóricos.</w:t>
      </w:r>
    </w:p>
    <w:p w14:paraId="1E844BDB" w14:textId="77777777" w:rsidR="00CF16B4" w:rsidRDefault="00CF16B4" w:rsidP="0006616B">
      <w:pPr>
        <w:pStyle w:val="PargrafodaLista"/>
        <w:numPr>
          <w:ilvl w:val="0"/>
          <w:numId w:val="15"/>
        </w:numPr>
        <w:jc w:val="both"/>
        <w:rPr>
          <w:rFonts w:ascii="Arial" w:hAnsi="Arial" w:cs="Arial"/>
          <w:sz w:val="24"/>
          <w:szCs w:val="24"/>
        </w:rPr>
      </w:pPr>
      <w:r w:rsidRPr="00AD2FC6">
        <w:rPr>
          <w:rFonts w:ascii="Arial" w:hAnsi="Arial" w:cs="Arial"/>
          <w:b/>
          <w:sz w:val="24"/>
          <w:szCs w:val="24"/>
        </w:rPr>
        <w:t>Preenchimento com Métodos de Mineração de Dados</w:t>
      </w:r>
      <w:r>
        <w:rPr>
          <w:rFonts w:ascii="Arial" w:hAnsi="Arial" w:cs="Arial"/>
          <w:sz w:val="24"/>
          <w:szCs w:val="24"/>
        </w:rPr>
        <w:t xml:space="preserve"> – nesse caso, modelos preditivos podem ser construídos de forma a sugerir os valores mais prováveis a serem utilizados no preenchimento de valores ausentes. Algoritmos de Mineração de Dados tais como Redes Neurais, Estatística (modelos Bayesiano) e Árvores de Decisão são alternativas na construção destes modelos.</w:t>
      </w:r>
    </w:p>
    <w:p w14:paraId="1E844BDC" w14:textId="77777777" w:rsidR="00B817D4" w:rsidRDefault="00B817D4" w:rsidP="00B817D4">
      <w:pPr>
        <w:jc w:val="both"/>
        <w:rPr>
          <w:rFonts w:ascii="Arial" w:hAnsi="Arial" w:cs="Arial"/>
          <w:sz w:val="24"/>
          <w:szCs w:val="24"/>
        </w:rPr>
      </w:pPr>
    </w:p>
    <w:p w14:paraId="1E844BDD" w14:textId="77777777" w:rsidR="007E4791" w:rsidRDefault="00B817D4" w:rsidP="007E4791">
      <w:pPr>
        <w:pStyle w:val="PargrafodaLista"/>
        <w:numPr>
          <w:ilvl w:val="3"/>
          <w:numId w:val="5"/>
        </w:numPr>
        <w:jc w:val="both"/>
        <w:rPr>
          <w:rFonts w:ascii="Arial" w:hAnsi="Arial" w:cs="Arial"/>
          <w:b/>
          <w:sz w:val="24"/>
          <w:szCs w:val="24"/>
        </w:rPr>
      </w:pPr>
      <w:r w:rsidRPr="00B817D4">
        <w:rPr>
          <w:rFonts w:ascii="Arial" w:hAnsi="Arial" w:cs="Arial"/>
          <w:b/>
          <w:sz w:val="24"/>
          <w:szCs w:val="24"/>
        </w:rPr>
        <w:t>Limpeza de Inconsistências</w:t>
      </w:r>
    </w:p>
    <w:p w14:paraId="1E844BDE" w14:textId="77777777" w:rsidR="007E4791" w:rsidRDefault="007E4791" w:rsidP="007E4791">
      <w:pPr>
        <w:pStyle w:val="PargrafodaLista"/>
        <w:ind w:left="0"/>
        <w:jc w:val="both"/>
        <w:rPr>
          <w:rFonts w:ascii="Arial" w:hAnsi="Arial" w:cs="Arial"/>
          <w:b/>
          <w:sz w:val="24"/>
          <w:szCs w:val="24"/>
        </w:rPr>
      </w:pPr>
      <w:r>
        <w:rPr>
          <w:rFonts w:ascii="Arial" w:hAnsi="Arial" w:cs="Arial"/>
          <w:b/>
          <w:sz w:val="24"/>
          <w:szCs w:val="24"/>
        </w:rPr>
        <w:tab/>
      </w:r>
    </w:p>
    <w:p w14:paraId="1E844BDF" w14:textId="77777777" w:rsidR="007E4791" w:rsidRPr="007E4791" w:rsidRDefault="007E4791" w:rsidP="007E4791">
      <w:pPr>
        <w:pStyle w:val="PargrafodaLista"/>
        <w:ind w:left="0"/>
        <w:jc w:val="both"/>
        <w:rPr>
          <w:rFonts w:ascii="Arial" w:hAnsi="Arial" w:cs="Arial"/>
          <w:b/>
          <w:sz w:val="24"/>
          <w:szCs w:val="24"/>
        </w:rPr>
      </w:pPr>
      <w:r>
        <w:rPr>
          <w:rFonts w:ascii="Arial" w:hAnsi="Arial" w:cs="Arial"/>
          <w:b/>
          <w:sz w:val="24"/>
          <w:szCs w:val="24"/>
        </w:rPr>
        <w:tab/>
      </w:r>
      <w:r w:rsidR="00B817D4" w:rsidRPr="007E4791">
        <w:rPr>
          <w:rFonts w:ascii="Arial" w:hAnsi="Arial" w:cs="Arial"/>
          <w:sz w:val="24"/>
          <w:szCs w:val="24"/>
        </w:rPr>
        <w:t xml:space="preserve">De acordo com Passos &amp; Goldschmidt (2005), essa função compreende a identificação e a eliminação de valores inconsistentes em conjunto de dados. Uma inconsistência pode envolver uma única tupla, ou um conjunto de </w:t>
      </w:r>
      <w:r w:rsidR="00B817D4" w:rsidRPr="00AD2FC6">
        <w:rPr>
          <w:rFonts w:ascii="Arial" w:hAnsi="Arial" w:cs="Arial"/>
          <w:i/>
          <w:sz w:val="24"/>
          <w:szCs w:val="24"/>
        </w:rPr>
        <w:t>tuplas</w:t>
      </w:r>
      <w:r w:rsidR="00B817D4" w:rsidRPr="007E4791">
        <w:rPr>
          <w:rFonts w:ascii="Arial" w:hAnsi="Arial" w:cs="Arial"/>
          <w:sz w:val="24"/>
          <w:szCs w:val="24"/>
        </w:rPr>
        <w:t xml:space="preserve">. Inconsistência em uma única </w:t>
      </w:r>
      <w:r w:rsidR="00B817D4" w:rsidRPr="00AD2FC6">
        <w:rPr>
          <w:rFonts w:ascii="Arial" w:hAnsi="Arial" w:cs="Arial"/>
          <w:i/>
          <w:sz w:val="24"/>
          <w:szCs w:val="24"/>
        </w:rPr>
        <w:t>tupla</w:t>
      </w:r>
      <w:r w:rsidR="00B817D4" w:rsidRPr="007E4791">
        <w:rPr>
          <w:rFonts w:ascii="Arial" w:hAnsi="Arial" w:cs="Arial"/>
          <w:sz w:val="24"/>
          <w:szCs w:val="24"/>
        </w:rPr>
        <w:t xml:space="preserve"> ocorre quando houver divergência entre os valores desta </w:t>
      </w:r>
      <w:r w:rsidR="00B817D4" w:rsidRPr="00AD2FC6">
        <w:rPr>
          <w:rFonts w:ascii="Arial" w:hAnsi="Arial" w:cs="Arial"/>
          <w:i/>
          <w:sz w:val="24"/>
          <w:szCs w:val="24"/>
        </w:rPr>
        <w:t>tupla</w:t>
      </w:r>
      <w:r w:rsidR="00B817D4" w:rsidRPr="007E4791">
        <w:rPr>
          <w:rFonts w:ascii="Arial" w:hAnsi="Arial" w:cs="Arial"/>
          <w:sz w:val="24"/>
          <w:szCs w:val="24"/>
        </w:rPr>
        <w:t>.  Nesta situação, a participação do especialista no domínio da aplicação é fundamental na identificação de inconsistências. Além do mais, esse processo demanda conhecimento prévio acerca do problema. Existem alguns métodos para limpeza de inconsistências</w:t>
      </w:r>
      <w:r w:rsidRPr="007E4791">
        <w:rPr>
          <w:rFonts w:ascii="Arial" w:hAnsi="Arial" w:cs="Arial"/>
          <w:sz w:val="24"/>
          <w:szCs w:val="24"/>
        </w:rPr>
        <w:t>, como descrito a seguir:</w:t>
      </w:r>
    </w:p>
    <w:p w14:paraId="1E844BE0" w14:textId="77777777" w:rsidR="007E4791" w:rsidRDefault="007E4791" w:rsidP="00B817D4">
      <w:pPr>
        <w:pStyle w:val="PargrafodaLista"/>
        <w:ind w:left="1080"/>
        <w:jc w:val="both"/>
        <w:rPr>
          <w:rFonts w:ascii="Arial" w:hAnsi="Arial" w:cs="Arial"/>
          <w:sz w:val="24"/>
          <w:szCs w:val="24"/>
        </w:rPr>
      </w:pPr>
    </w:p>
    <w:p w14:paraId="1E844BE1" w14:textId="77777777" w:rsidR="00884835" w:rsidRDefault="00884835" w:rsidP="007E4791">
      <w:pPr>
        <w:pStyle w:val="PargrafodaLista"/>
        <w:numPr>
          <w:ilvl w:val="0"/>
          <w:numId w:val="16"/>
        </w:numPr>
        <w:jc w:val="both"/>
        <w:rPr>
          <w:rFonts w:ascii="Arial" w:hAnsi="Arial" w:cs="Arial"/>
          <w:sz w:val="24"/>
          <w:szCs w:val="24"/>
        </w:rPr>
      </w:pPr>
      <w:r w:rsidRPr="00AD2FC6">
        <w:rPr>
          <w:rFonts w:ascii="Arial" w:hAnsi="Arial" w:cs="Arial"/>
          <w:b/>
          <w:sz w:val="24"/>
          <w:szCs w:val="24"/>
        </w:rPr>
        <w:t>Exclusão de Casos</w:t>
      </w:r>
      <w:r>
        <w:rPr>
          <w:rFonts w:ascii="Arial" w:hAnsi="Arial" w:cs="Arial"/>
          <w:sz w:val="24"/>
          <w:szCs w:val="24"/>
        </w:rPr>
        <w:t xml:space="preserve"> – Consiste em excluir do conjunto de dados original, as </w:t>
      </w:r>
      <w:r w:rsidRPr="00AD2FC6">
        <w:rPr>
          <w:rFonts w:ascii="Arial" w:hAnsi="Arial" w:cs="Arial"/>
          <w:i/>
          <w:sz w:val="24"/>
          <w:szCs w:val="24"/>
        </w:rPr>
        <w:t>tuplas</w:t>
      </w:r>
      <w:r>
        <w:rPr>
          <w:rFonts w:ascii="Arial" w:hAnsi="Arial" w:cs="Arial"/>
          <w:sz w:val="24"/>
          <w:szCs w:val="24"/>
        </w:rPr>
        <w:t xml:space="preserve"> que possuem pelo menos uma inconsistência. A identificação dos casos com inconsistência pode ser obtida por meio de instruções SQL, cujas restrições especifiquem o tipo de inconsistência a ser verificada.</w:t>
      </w:r>
    </w:p>
    <w:p w14:paraId="1E844BE2" w14:textId="77777777" w:rsidR="00B817D4" w:rsidRPr="00B817D4" w:rsidRDefault="00884835" w:rsidP="007E4791">
      <w:pPr>
        <w:pStyle w:val="PargrafodaLista"/>
        <w:numPr>
          <w:ilvl w:val="0"/>
          <w:numId w:val="16"/>
        </w:numPr>
        <w:jc w:val="both"/>
        <w:rPr>
          <w:rFonts w:ascii="Arial" w:hAnsi="Arial" w:cs="Arial"/>
          <w:sz w:val="24"/>
          <w:szCs w:val="24"/>
        </w:rPr>
      </w:pPr>
      <w:r w:rsidRPr="00AD2FC6">
        <w:rPr>
          <w:rFonts w:ascii="Arial" w:hAnsi="Arial" w:cs="Arial"/>
          <w:b/>
          <w:sz w:val="24"/>
          <w:szCs w:val="24"/>
        </w:rPr>
        <w:t>Correção de Erros</w:t>
      </w:r>
      <w:r>
        <w:rPr>
          <w:rFonts w:ascii="Arial" w:hAnsi="Arial" w:cs="Arial"/>
          <w:sz w:val="24"/>
          <w:szCs w:val="24"/>
        </w:rPr>
        <w:t xml:space="preserve"> – Esse método consiste em substituir valores errôneos ou inconsistentes identificados no conjunto de dados. Pode envolver desde a correção manual até a atualização desses valores em um lote predeterminado de registros. </w:t>
      </w:r>
    </w:p>
    <w:p w14:paraId="1E844BE3" w14:textId="77777777" w:rsidR="00CF16B4" w:rsidRDefault="00CF16B4" w:rsidP="00CF16B4">
      <w:pPr>
        <w:pStyle w:val="PargrafodaLista"/>
        <w:jc w:val="both"/>
        <w:rPr>
          <w:rFonts w:ascii="Arial" w:hAnsi="Arial" w:cs="Arial"/>
          <w:sz w:val="24"/>
          <w:szCs w:val="24"/>
        </w:rPr>
      </w:pPr>
    </w:p>
    <w:p w14:paraId="1E844BE4" w14:textId="77777777" w:rsidR="008C019A" w:rsidRDefault="008C019A" w:rsidP="00CF16B4">
      <w:pPr>
        <w:pStyle w:val="PargrafodaLista"/>
        <w:jc w:val="both"/>
        <w:rPr>
          <w:rFonts w:ascii="Arial" w:hAnsi="Arial" w:cs="Arial"/>
          <w:sz w:val="24"/>
          <w:szCs w:val="24"/>
        </w:rPr>
      </w:pPr>
    </w:p>
    <w:p w14:paraId="1E844BE5" w14:textId="77777777" w:rsidR="008C019A" w:rsidRDefault="008C019A" w:rsidP="00CF16B4">
      <w:pPr>
        <w:pStyle w:val="PargrafodaLista"/>
        <w:jc w:val="both"/>
        <w:rPr>
          <w:rFonts w:ascii="Arial" w:hAnsi="Arial" w:cs="Arial"/>
          <w:sz w:val="24"/>
          <w:szCs w:val="24"/>
        </w:rPr>
      </w:pPr>
    </w:p>
    <w:p w14:paraId="1E844BE6" w14:textId="77777777" w:rsidR="00B136A6" w:rsidRDefault="00B136A6" w:rsidP="00CF16B4">
      <w:pPr>
        <w:pStyle w:val="PargrafodaLista"/>
        <w:jc w:val="both"/>
        <w:rPr>
          <w:rFonts w:ascii="Arial" w:hAnsi="Arial" w:cs="Arial"/>
          <w:sz w:val="24"/>
          <w:szCs w:val="24"/>
        </w:rPr>
      </w:pPr>
    </w:p>
    <w:p w14:paraId="1E844BE7" w14:textId="77777777" w:rsidR="00CF16B4" w:rsidRPr="00B817D4" w:rsidRDefault="00CF16B4" w:rsidP="00B817D4">
      <w:pPr>
        <w:pStyle w:val="PargrafodaLista"/>
        <w:numPr>
          <w:ilvl w:val="3"/>
          <w:numId w:val="5"/>
        </w:numPr>
        <w:jc w:val="both"/>
        <w:rPr>
          <w:rFonts w:ascii="Arial" w:hAnsi="Arial" w:cs="Arial"/>
          <w:b/>
          <w:sz w:val="24"/>
          <w:szCs w:val="24"/>
        </w:rPr>
      </w:pPr>
      <w:r w:rsidRPr="00B817D4">
        <w:rPr>
          <w:rFonts w:ascii="Arial" w:hAnsi="Arial" w:cs="Arial"/>
          <w:b/>
          <w:sz w:val="24"/>
          <w:szCs w:val="24"/>
        </w:rPr>
        <w:lastRenderedPageBreak/>
        <w:t>Limpeza de Valores não Pertencentes ao Domínio</w:t>
      </w:r>
    </w:p>
    <w:p w14:paraId="1E844BE8" w14:textId="77777777" w:rsidR="00A5072C" w:rsidRDefault="00B817D4" w:rsidP="00CF16B4">
      <w:pPr>
        <w:jc w:val="both"/>
        <w:rPr>
          <w:rFonts w:ascii="Arial" w:hAnsi="Arial" w:cs="Arial"/>
          <w:sz w:val="24"/>
          <w:szCs w:val="24"/>
        </w:rPr>
      </w:pPr>
      <w:r>
        <w:rPr>
          <w:rFonts w:ascii="Arial" w:hAnsi="Arial" w:cs="Arial"/>
          <w:sz w:val="24"/>
          <w:szCs w:val="24"/>
        </w:rPr>
        <w:tab/>
      </w:r>
      <w:r w:rsidR="00884835">
        <w:rPr>
          <w:rFonts w:ascii="Arial" w:hAnsi="Arial" w:cs="Arial"/>
          <w:sz w:val="24"/>
          <w:szCs w:val="24"/>
        </w:rPr>
        <w:t xml:space="preserve">Segundo Passos &amp; Goldschmidt (2005), essa função compreende a identificação e a eliminação de valores que não pertençam ao domínio dos atributos do problema. Ela pode ser considerada um caso particular da operação anterior e demanda um conhecimento prévio do domínio de cada atributo. A seguir temos alguns dos métodos utilizados para limpeza </w:t>
      </w:r>
      <w:r w:rsidR="00A5072C">
        <w:rPr>
          <w:rFonts w:ascii="Arial" w:hAnsi="Arial" w:cs="Arial"/>
          <w:sz w:val="24"/>
          <w:szCs w:val="24"/>
        </w:rPr>
        <w:t>de valores não pertencentes ao domínio:</w:t>
      </w:r>
    </w:p>
    <w:p w14:paraId="1E844BE9" w14:textId="77777777" w:rsidR="00CF16B4" w:rsidRDefault="00A5072C" w:rsidP="00A5072C">
      <w:pPr>
        <w:pStyle w:val="PargrafodaLista"/>
        <w:numPr>
          <w:ilvl w:val="0"/>
          <w:numId w:val="17"/>
        </w:numPr>
        <w:jc w:val="both"/>
        <w:rPr>
          <w:rFonts w:ascii="Arial" w:hAnsi="Arial" w:cs="Arial"/>
          <w:sz w:val="24"/>
          <w:szCs w:val="24"/>
        </w:rPr>
      </w:pPr>
      <w:r w:rsidRPr="003726A6">
        <w:rPr>
          <w:rFonts w:ascii="Arial" w:hAnsi="Arial" w:cs="Arial"/>
          <w:b/>
          <w:sz w:val="24"/>
          <w:szCs w:val="24"/>
        </w:rPr>
        <w:t>Exclusão de Casos</w:t>
      </w:r>
      <w:r>
        <w:rPr>
          <w:rFonts w:ascii="Arial" w:hAnsi="Arial" w:cs="Arial"/>
          <w:sz w:val="24"/>
          <w:szCs w:val="24"/>
        </w:rPr>
        <w:t xml:space="preserve"> – Consiste em excluir do conjunto de dados original, as tuplas que possuam pelo menos um valor fora do conjunto de valores válidos de cada atributo.</w:t>
      </w:r>
    </w:p>
    <w:p w14:paraId="1E844BEA" w14:textId="77777777" w:rsidR="00A5072C" w:rsidRPr="00A5072C" w:rsidRDefault="00A5072C" w:rsidP="00A5072C">
      <w:pPr>
        <w:pStyle w:val="PargrafodaLista"/>
        <w:numPr>
          <w:ilvl w:val="0"/>
          <w:numId w:val="17"/>
        </w:numPr>
        <w:jc w:val="both"/>
        <w:rPr>
          <w:rFonts w:ascii="Arial" w:hAnsi="Arial" w:cs="Arial"/>
          <w:sz w:val="24"/>
          <w:szCs w:val="24"/>
        </w:rPr>
      </w:pPr>
      <w:r w:rsidRPr="003726A6">
        <w:rPr>
          <w:rFonts w:ascii="Arial" w:hAnsi="Arial" w:cs="Arial"/>
          <w:b/>
          <w:sz w:val="24"/>
          <w:szCs w:val="24"/>
        </w:rPr>
        <w:t>Correção de Erros</w:t>
      </w:r>
      <w:r>
        <w:rPr>
          <w:rFonts w:ascii="Arial" w:hAnsi="Arial" w:cs="Arial"/>
          <w:sz w:val="24"/>
          <w:szCs w:val="24"/>
        </w:rPr>
        <w:t xml:space="preserve"> – Consiste em substituir os valores inválidos identificados no conjunto de valores. Pode envolver desde a correção manual até a atualização destes valores em um lote predeterminado de registros utilizando instruções SQL.</w:t>
      </w:r>
    </w:p>
    <w:p w14:paraId="1E844BEB" w14:textId="77777777" w:rsidR="00A5072C" w:rsidRDefault="00A5072C" w:rsidP="00A5072C">
      <w:pPr>
        <w:jc w:val="both"/>
        <w:rPr>
          <w:rFonts w:ascii="Arial" w:hAnsi="Arial" w:cs="Arial"/>
          <w:sz w:val="24"/>
          <w:szCs w:val="24"/>
        </w:rPr>
      </w:pPr>
    </w:p>
    <w:p w14:paraId="1E844BEC" w14:textId="77777777" w:rsidR="00A5072C" w:rsidRPr="00A5072C" w:rsidRDefault="008617BD" w:rsidP="00A5072C">
      <w:pPr>
        <w:pStyle w:val="PargrafodaLista"/>
        <w:numPr>
          <w:ilvl w:val="2"/>
          <w:numId w:val="5"/>
        </w:numPr>
        <w:jc w:val="both"/>
        <w:rPr>
          <w:rFonts w:ascii="Arial" w:hAnsi="Arial" w:cs="Arial"/>
          <w:b/>
          <w:sz w:val="24"/>
          <w:szCs w:val="24"/>
        </w:rPr>
      </w:pPr>
      <w:r>
        <w:rPr>
          <w:rFonts w:ascii="Arial" w:hAnsi="Arial" w:cs="Arial"/>
          <w:b/>
          <w:sz w:val="24"/>
          <w:szCs w:val="24"/>
        </w:rPr>
        <w:t xml:space="preserve">Transformação dos Dados </w:t>
      </w:r>
      <w:r w:rsidR="006D1E89" w:rsidRPr="00A5072C">
        <w:rPr>
          <w:rFonts w:ascii="Arial" w:hAnsi="Arial" w:cs="Arial"/>
          <w:b/>
          <w:sz w:val="24"/>
          <w:szCs w:val="24"/>
        </w:rPr>
        <w:t xml:space="preserve"> </w:t>
      </w:r>
    </w:p>
    <w:p w14:paraId="1E844BED" w14:textId="77777777" w:rsidR="00CF161B" w:rsidRDefault="00A5072C" w:rsidP="00A5072C">
      <w:pPr>
        <w:jc w:val="both"/>
        <w:rPr>
          <w:rFonts w:ascii="Arial" w:hAnsi="Arial" w:cs="Arial"/>
          <w:sz w:val="24"/>
          <w:szCs w:val="24"/>
        </w:rPr>
      </w:pPr>
      <w:r>
        <w:rPr>
          <w:rFonts w:ascii="Arial" w:hAnsi="Arial" w:cs="Arial"/>
          <w:sz w:val="24"/>
          <w:szCs w:val="24"/>
        </w:rPr>
        <w:tab/>
      </w:r>
      <w:r w:rsidR="00CF161B">
        <w:rPr>
          <w:rFonts w:ascii="Arial" w:hAnsi="Arial" w:cs="Arial"/>
          <w:sz w:val="24"/>
          <w:szCs w:val="24"/>
        </w:rPr>
        <w:t xml:space="preserve">Segundo Passos &amp; Goldschmidt (2005), codificação de dados é a operação de pré-processamento responsável pela forma como os dados serão representados durante o processo de KDD. </w:t>
      </w:r>
    </w:p>
    <w:p w14:paraId="1E844BEE" w14:textId="77777777" w:rsidR="005E026B" w:rsidRDefault="00CF161B" w:rsidP="00A5072C">
      <w:pPr>
        <w:jc w:val="both"/>
        <w:rPr>
          <w:rFonts w:ascii="Arial" w:hAnsi="Arial" w:cs="Arial"/>
          <w:sz w:val="24"/>
          <w:szCs w:val="24"/>
        </w:rPr>
      </w:pPr>
      <w:r>
        <w:rPr>
          <w:rFonts w:ascii="Arial" w:hAnsi="Arial" w:cs="Arial"/>
          <w:sz w:val="24"/>
          <w:szCs w:val="24"/>
        </w:rPr>
        <w:tab/>
        <w:t xml:space="preserve">Deve-se salientar que os dados devem ser codificados de forma a atender às necessidades específicas dos algoritmos de Mineração de Dados. Por exemplo, uma rede neural requer que os dados estejam em uma representação numérica. Dessa forma, se a base de dados a ser processada apresente valores nominais, estes devem ser codificados </w:t>
      </w:r>
      <w:r w:rsidR="005E026B">
        <w:rPr>
          <w:rFonts w:ascii="Arial" w:hAnsi="Arial" w:cs="Arial"/>
          <w:sz w:val="24"/>
          <w:szCs w:val="24"/>
        </w:rPr>
        <w:t xml:space="preserve">antes de serem submetidos a rede (Passos &amp; Goldschmidt, 2005). </w:t>
      </w:r>
    </w:p>
    <w:p w14:paraId="1E844BEF" w14:textId="77777777" w:rsidR="006D1E89" w:rsidRDefault="005E026B" w:rsidP="00A5072C">
      <w:pPr>
        <w:jc w:val="both"/>
        <w:rPr>
          <w:rFonts w:ascii="Arial" w:hAnsi="Arial" w:cs="Arial"/>
          <w:sz w:val="24"/>
          <w:szCs w:val="24"/>
        </w:rPr>
      </w:pPr>
      <w:r>
        <w:rPr>
          <w:rFonts w:ascii="Arial" w:hAnsi="Arial" w:cs="Arial"/>
          <w:sz w:val="24"/>
          <w:szCs w:val="24"/>
        </w:rPr>
        <w:tab/>
        <w:t xml:space="preserve">A maneira como a informação é codificada tem forte influência sobre o tipo de conhecimento a ser encontrado. Em essência, a codificação pode ser: </w:t>
      </w:r>
      <w:r w:rsidR="006D1E89" w:rsidRPr="00A5072C">
        <w:rPr>
          <w:rFonts w:ascii="Arial" w:hAnsi="Arial" w:cs="Arial"/>
          <w:sz w:val="24"/>
          <w:szCs w:val="24"/>
        </w:rPr>
        <w:t xml:space="preserve"> Numérica – Categórica, que transforma valores reais em categorias ou intervalos; ou Categórica – Numérica, que representa numericamente valores de atributos categóricos (Passos &amp; Goldschmidt, 2005).</w:t>
      </w:r>
    </w:p>
    <w:p w14:paraId="1E844BF0" w14:textId="77777777" w:rsidR="005E026B" w:rsidRDefault="005E026B" w:rsidP="00A5072C">
      <w:pPr>
        <w:jc w:val="both"/>
        <w:rPr>
          <w:rFonts w:ascii="Arial" w:hAnsi="Arial" w:cs="Arial"/>
          <w:sz w:val="24"/>
          <w:szCs w:val="24"/>
        </w:rPr>
      </w:pPr>
    </w:p>
    <w:p w14:paraId="1E844BF1" w14:textId="77777777" w:rsidR="005E026B" w:rsidRDefault="005E026B" w:rsidP="005E026B">
      <w:pPr>
        <w:pStyle w:val="PargrafodaLista"/>
        <w:numPr>
          <w:ilvl w:val="3"/>
          <w:numId w:val="5"/>
        </w:numPr>
        <w:jc w:val="both"/>
        <w:rPr>
          <w:rFonts w:ascii="Arial" w:hAnsi="Arial" w:cs="Arial"/>
          <w:b/>
          <w:sz w:val="24"/>
          <w:szCs w:val="24"/>
        </w:rPr>
      </w:pPr>
      <w:r w:rsidRPr="005E026B">
        <w:rPr>
          <w:rFonts w:ascii="Arial" w:hAnsi="Arial" w:cs="Arial"/>
          <w:b/>
          <w:sz w:val="24"/>
          <w:szCs w:val="24"/>
        </w:rPr>
        <w:t>Codificação: Numérica – Categórica</w:t>
      </w:r>
    </w:p>
    <w:p w14:paraId="1E844BF2" w14:textId="77777777" w:rsidR="00B53A8C" w:rsidRPr="005E026B" w:rsidRDefault="00B53A8C" w:rsidP="00B53A8C">
      <w:pPr>
        <w:pStyle w:val="PargrafodaLista"/>
        <w:ind w:left="1416"/>
        <w:jc w:val="both"/>
        <w:rPr>
          <w:rFonts w:ascii="Arial" w:hAnsi="Arial" w:cs="Arial"/>
          <w:b/>
          <w:sz w:val="24"/>
          <w:szCs w:val="24"/>
        </w:rPr>
      </w:pPr>
    </w:p>
    <w:p w14:paraId="1E844BF3" w14:textId="77777777" w:rsidR="005E026B" w:rsidRDefault="005E026B" w:rsidP="005E026B">
      <w:pPr>
        <w:pStyle w:val="PargrafodaLista"/>
        <w:numPr>
          <w:ilvl w:val="0"/>
          <w:numId w:val="18"/>
        </w:numPr>
        <w:jc w:val="both"/>
        <w:rPr>
          <w:rFonts w:ascii="Arial" w:hAnsi="Arial" w:cs="Arial"/>
          <w:sz w:val="24"/>
          <w:szCs w:val="24"/>
        </w:rPr>
      </w:pPr>
      <w:r w:rsidRPr="00AD2FC6">
        <w:rPr>
          <w:rFonts w:ascii="Arial" w:hAnsi="Arial" w:cs="Arial"/>
          <w:b/>
          <w:sz w:val="24"/>
          <w:szCs w:val="24"/>
        </w:rPr>
        <w:t>Mapeamento Direto</w:t>
      </w:r>
      <w:r>
        <w:rPr>
          <w:rFonts w:ascii="Arial" w:hAnsi="Arial" w:cs="Arial"/>
          <w:sz w:val="24"/>
          <w:szCs w:val="24"/>
        </w:rPr>
        <w:t xml:space="preserve"> – Consiste na simples substituição dos valores numéricos por valores categóricos. Por exemplo, sexo: 1 </w:t>
      </w:r>
      <w:r w:rsidRPr="005E026B">
        <w:rPr>
          <w:rFonts w:ascii="Arial" w:hAnsi="Arial" w:cs="Arial"/>
          <w:sz w:val="24"/>
          <w:szCs w:val="24"/>
        </w:rPr>
        <w:sym w:font="Wingdings" w:char="F0E0"/>
      </w:r>
      <w:r>
        <w:rPr>
          <w:rFonts w:ascii="Arial" w:hAnsi="Arial" w:cs="Arial"/>
          <w:sz w:val="24"/>
          <w:szCs w:val="24"/>
        </w:rPr>
        <w:t xml:space="preserve"> M, 0 </w:t>
      </w:r>
      <w:r w:rsidRPr="005E026B">
        <w:rPr>
          <w:rFonts w:ascii="Arial" w:hAnsi="Arial" w:cs="Arial"/>
          <w:sz w:val="24"/>
          <w:szCs w:val="24"/>
        </w:rPr>
        <w:sym w:font="Wingdings" w:char="F0E0"/>
      </w:r>
      <w:r>
        <w:rPr>
          <w:rFonts w:ascii="Arial" w:hAnsi="Arial" w:cs="Arial"/>
          <w:sz w:val="24"/>
          <w:szCs w:val="24"/>
        </w:rPr>
        <w:t xml:space="preserve"> F.</w:t>
      </w:r>
    </w:p>
    <w:p w14:paraId="1E844BF4" w14:textId="77777777" w:rsidR="005E026B" w:rsidRDefault="005E026B" w:rsidP="005E026B">
      <w:pPr>
        <w:pStyle w:val="PargrafodaLista"/>
        <w:numPr>
          <w:ilvl w:val="0"/>
          <w:numId w:val="18"/>
        </w:numPr>
        <w:jc w:val="both"/>
        <w:rPr>
          <w:rFonts w:ascii="Arial" w:hAnsi="Arial" w:cs="Arial"/>
          <w:sz w:val="24"/>
          <w:szCs w:val="24"/>
        </w:rPr>
      </w:pPr>
      <w:r w:rsidRPr="00AD2FC6">
        <w:rPr>
          <w:rFonts w:ascii="Arial" w:hAnsi="Arial" w:cs="Arial"/>
          <w:b/>
          <w:sz w:val="24"/>
          <w:szCs w:val="24"/>
        </w:rPr>
        <w:t>Mapeamento em Intervalos</w:t>
      </w:r>
      <w:r>
        <w:rPr>
          <w:rFonts w:ascii="Arial" w:hAnsi="Arial" w:cs="Arial"/>
          <w:sz w:val="24"/>
          <w:szCs w:val="24"/>
        </w:rPr>
        <w:t xml:space="preserve"> – também chamado Discretização, a representação em intervalos pode ser obtida a partir de métodos que dividam o domínio de uma variável numérica em intervalos. Existem diversos métodos para ser fazer sito, como por exemplo, </w:t>
      </w:r>
      <w:r w:rsidR="00DC1D31">
        <w:rPr>
          <w:rFonts w:ascii="Arial" w:hAnsi="Arial" w:cs="Arial"/>
          <w:sz w:val="24"/>
          <w:szCs w:val="24"/>
        </w:rPr>
        <w:t>dividir em intervalos com comprimentos definidos pelos usuário, dividir em intervalos de comprimentos iguais ou até mesmo dividir em intervalos por meio de agrupamentos (clusters) (Passos &amp; Goldschmidt, 2005).</w:t>
      </w:r>
    </w:p>
    <w:p w14:paraId="1E844BF5" w14:textId="77777777" w:rsidR="00DC1D31" w:rsidRDefault="00DC1D31" w:rsidP="00DC1D31">
      <w:pPr>
        <w:pStyle w:val="PargrafodaLista"/>
        <w:jc w:val="both"/>
        <w:rPr>
          <w:rFonts w:ascii="Arial" w:hAnsi="Arial" w:cs="Arial"/>
          <w:sz w:val="24"/>
          <w:szCs w:val="24"/>
        </w:rPr>
      </w:pPr>
    </w:p>
    <w:p w14:paraId="1E844BF6" w14:textId="77777777" w:rsidR="00DC1D31" w:rsidRDefault="00DC1D31" w:rsidP="00DC1D31">
      <w:pPr>
        <w:pStyle w:val="PargrafodaLista"/>
        <w:numPr>
          <w:ilvl w:val="3"/>
          <w:numId w:val="5"/>
        </w:numPr>
        <w:jc w:val="both"/>
        <w:rPr>
          <w:rFonts w:ascii="Arial" w:hAnsi="Arial" w:cs="Arial"/>
          <w:b/>
          <w:sz w:val="24"/>
          <w:szCs w:val="24"/>
        </w:rPr>
      </w:pPr>
      <w:r w:rsidRPr="00DC1D31">
        <w:rPr>
          <w:rFonts w:ascii="Arial" w:hAnsi="Arial" w:cs="Arial"/>
          <w:b/>
          <w:sz w:val="24"/>
          <w:szCs w:val="24"/>
        </w:rPr>
        <w:t>Codificação: Categórica – Numérica</w:t>
      </w:r>
    </w:p>
    <w:p w14:paraId="1E844BF7" w14:textId="77777777" w:rsidR="00C47B34" w:rsidRPr="00DC1D31" w:rsidRDefault="00C47B34" w:rsidP="00C47B34">
      <w:pPr>
        <w:pStyle w:val="PargrafodaLista"/>
        <w:ind w:left="1080"/>
        <w:jc w:val="both"/>
        <w:rPr>
          <w:rFonts w:ascii="Arial" w:hAnsi="Arial" w:cs="Arial"/>
          <w:b/>
          <w:sz w:val="24"/>
          <w:szCs w:val="24"/>
        </w:rPr>
      </w:pPr>
    </w:p>
    <w:p w14:paraId="1E844BF8" w14:textId="77777777" w:rsidR="00DC1D31" w:rsidRDefault="00E554F4" w:rsidP="00C47B34">
      <w:pPr>
        <w:pStyle w:val="PargrafodaLista"/>
        <w:numPr>
          <w:ilvl w:val="0"/>
          <w:numId w:val="19"/>
        </w:numPr>
        <w:jc w:val="both"/>
        <w:rPr>
          <w:rFonts w:ascii="Arial" w:hAnsi="Arial" w:cs="Arial"/>
          <w:sz w:val="24"/>
          <w:szCs w:val="24"/>
        </w:rPr>
      </w:pPr>
      <w:r w:rsidRPr="003726A6">
        <w:rPr>
          <w:rFonts w:ascii="Arial" w:hAnsi="Arial" w:cs="Arial"/>
          <w:b/>
          <w:sz w:val="24"/>
          <w:szCs w:val="24"/>
        </w:rPr>
        <w:t>Representação Binária Padrão</w:t>
      </w:r>
      <w:r w:rsidRPr="00C47B34">
        <w:rPr>
          <w:rFonts w:ascii="Arial" w:hAnsi="Arial" w:cs="Arial"/>
          <w:sz w:val="24"/>
          <w:szCs w:val="24"/>
        </w:rPr>
        <w:t xml:space="preserve"> – Nesta representação, cada valor categórico é associado a um valor de 1 até N e é representado por uma cadeia de dígitos binários</w:t>
      </w:r>
      <w:r w:rsidR="00C47B34" w:rsidRPr="00C47B34">
        <w:rPr>
          <w:rFonts w:ascii="Arial" w:hAnsi="Arial" w:cs="Arial"/>
          <w:sz w:val="24"/>
          <w:szCs w:val="24"/>
        </w:rPr>
        <w:t>. Por exemplo, se temos 5 possíveis valores, pode-se representa-los com cadeias binárias de comprimento 3</w:t>
      </w:r>
      <w:r w:rsidR="002069F6">
        <w:rPr>
          <w:rFonts w:ascii="Arial" w:hAnsi="Arial" w:cs="Arial"/>
          <w:sz w:val="24"/>
          <w:szCs w:val="24"/>
        </w:rPr>
        <w:t>, como mostrado na Tabela 3.1</w:t>
      </w:r>
      <w:r w:rsidR="00C47B34" w:rsidRPr="00C47B34">
        <w:rPr>
          <w:rFonts w:ascii="Arial" w:hAnsi="Arial" w:cs="Arial"/>
          <w:sz w:val="24"/>
          <w:szCs w:val="24"/>
        </w:rPr>
        <w:t>:</w:t>
      </w:r>
    </w:p>
    <w:p w14:paraId="1E844BF9" w14:textId="77777777" w:rsidR="002069F6" w:rsidRDefault="002069F6" w:rsidP="002069F6">
      <w:pPr>
        <w:jc w:val="both"/>
        <w:rPr>
          <w:rFonts w:ascii="Arial" w:hAnsi="Arial" w:cs="Arial"/>
          <w:b/>
          <w:sz w:val="24"/>
          <w:szCs w:val="24"/>
        </w:rPr>
      </w:pPr>
    </w:p>
    <w:p w14:paraId="1E844BFA" w14:textId="77777777" w:rsidR="002069F6" w:rsidRPr="002069F6" w:rsidRDefault="002069F6" w:rsidP="002069F6">
      <w:pPr>
        <w:jc w:val="both"/>
        <w:rPr>
          <w:rFonts w:ascii="Arial" w:hAnsi="Arial" w:cs="Arial"/>
          <w:sz w:val="24"/>
          <w:szCs w:val="24"/>
        </w:rPr>
      </w:pPr>
      <w:r w:rsidRPr="002069F6">
        <w:rPr>
          <w:rFonts w:ascii="Arial" w:hAnsi="Arial" w:cs="Arial"/>
          <w:b/>
          <w:sz w:val="24"/>
          <w:szCs w:val="24"/>
        </w:rPr>
        <w:t>Tabela 3.1</w:t>
      </w:r>
      <w:r>
        <w:rPr>
          <w:rFonts w:ascii="Arial" w:hAnsi="Arial" w:cs="Arial"/>
          <w:sz w:val="24"/>
          <w:szCs w:val="24"/>
        </w:rPr>
        <w:t xml:space="preserve"> Representação Binária Padrão </w:t>
      </w:r>
    </w:p>
    <w:tbl>
      <w:tblPr>
        <w:tblStyle w:val="Tabelacomgrade"/>
        <w:tblW w:w="0" w:type="auto"/>
        <w:tblLook w:val="04A0" w:firstRow="1" w:lastRow="0" w:firstColumn="1" w:lastColumn="0" w:noHBand="0" w:noVBand="1"/>
      </w:tblPr>
      <w:tblGrid>
        <w:gridCol w:w="4247"/>
        <w:gridCol w:w="4247"/>
      </w:tblGrid>
      <w:tr w:rsidR="00C47B34" w14:paraId="1E844BFD" w14:textId="77777777" w:rsidTr="00C47B34">
        <w:tc>
          <w:tcPr>
            <w:tcW w:w="4247" w:type="dxa"/>
            <w:shd w:val="clear" w:color="auto" w:fill="D0CECE" w:themeFill="background2" w:themeFillShade="E6"/>
          </w:tcPr>
          <w:p w14:paraId="1E844BFB" w14:textId="77777777" w:rsidR="00C47B34" w:rsidRDefault="00C47B34" w:rsidP="009376BE">
            <w:pPr>
              <w:jc w:val="center"/>
              <w:rPr>
                <w:rFonts w:ascii="Arial" w:hAnsi="Arial" w:cs="Arial"/>
                <w:sz w:val="24"/>
                <w:szCs w:val="24"/>
              </w:rPr>
            </w:pPr>
            <w:r>
              <w:rPr>
                <w:rFonts w:ascii="Arial" w:hAnsi="Arial" w:cs="Arial"/>
                <w:sz w:val="24"/>
                <w:szCs w:val="24"/>
              </w:rPr>
              <w:t>Valor</w:t>
            </w:r>
            <w:r w:rsidR="009376BE">
              <w:rPr>
                <w:rFonts w:ascii="Arial" w:hAnsi="Arial" w:cs="Arial"/>
                <w:sz w:val="24"/>
                <w:szCs w:val="24"/>
              </w:rPr>
              <w:t>es</w:t>
            </w:r>
            <w:r>
              <w:rPr>
                <w:rFonts w:ascii="Arial" w:hAnsi="Arial" w:cs="Arial"/>
                <w:sz w:val="24"/>
                <w:szCs w:val="24"/>
              </w:rPr>
              <w:t xml:space="preserve"> origina</w:t>
            </w:r>
            <w:r w:rsidR="009376BE">
              <w:rPr>
                <w:rFonts w:ascii="Arial" w:hAnsi="Arial" w:cs="Arial"/>
                <w:sz w:val="24"/>
                <w:szCs w:val="24"/>
              </w:rPr>
              <w:t>is</w:t>
            </w:r>
          </w:p>
        </w:tc>
        <w:tc>
          <w:tcPr>
            <w:tcW w:w="4247" w:type="dxa"/>
            <w:shd w:val="clear" w:color="auto" w:fill="D0CECE" w:themeFill="background2" w:themeFillShade="E6"/>
          </w:tcPr>
          <w:p w14:paraId="1E844BFC" w14:textId="77777777" w:rsidR="00C47B34" w:rsidRDefault="00C47B34" w:rsidP="00C47B34">
            <w:pPr>
              <w:jc w:val="center"/>
              <w:rPr>
                <w:rFonts w:ascii="Arial" w:hAnsi="Arial" w:cs="Arial"/>
                <w:sz w:val="24"/>
                <w:szCs w:val="24"/>
              </w:rPr>
            </w:pPr>
            <w:r>
              <w:rPr>
                <w:rFonts w:ascii="Arial" w:hAnsi="Arial" w:cs="Arial"/>
                <w:sz w:val="24"/>
                <w:szCs w:val="24"/>
              </w:rPr>
              <w:t>Representação binária padrão</w:t>
            </w:r>
          </w:p>
        </w:tc>
      </w:tr>
      <w:tr w:rsidR="00C47B34" w14:paraId="1E844C00" w14:textId="77777777" w:rsidTr="00C47B34">
        <w:tc>
          <w:tcPr>
            <w:tcW w:w="4247" w:type="dxa"/>
          </w:tcPr>
          <w:p w14:paraId="1E844BFE" w14:textId="77777777" w:rsidR="00C47B34" w:rsidRDefault="00C47B34" w:rsidP="00C47B34">
            <w:pPr>
              <w:jc w:val="center"/>
              <w:rPr>
                <w:rFonts w:ascii="Arial" w:hAnsi="Arial" w:cs="Arial"/>
                <w:sz w:val="24"/>
                <w:szCs w:val="24"/>
              </w:rPr>
            </w:pPr>
            <w:r>
              <w:rPr>
                <w:rFonts w:ascii="Arial" w:hAnsi="Arial" w:cs="Arial"/>
                <w:sz w:val="24"/>
                <w:szCs w:val="24"/>
              </w:rPr>
              <w:t>Casado</w:t>
            </w:r>
          </w:p>
        </w:tc>
        <w:tc>
          <w:tcPr>
            <w:tcW w:w="4247" w:type="dxa"/>
          </w:tcPr>
          <w:p w14:paraId="1E844BFF" w14:textId="77777777" w:rsidR="00C47B34" w:rsidRDefault="00C47B34" w:rsidP="00C47B34">
            <w:pPr>
              <w:jc w:val="center"/>
              <w:rPr>
                <w:rFonts w:ascii="Arial" w:hAnsi="Arial" w:cs="Arial"/>
                <w:sz w:val="24"/>
                <w:szCs w:val="24"/>
              </w:rPr>
            </w:pPr>
            <w:r>
              <w:rPr>
                <w:rFonts w:ascii="Arial" w:hAnsi="Arial" w:cs="Arial"/>
                <w:sz w:val="24"/>
                <w:szCs w:val="24"/>
              </w:rPr>
              <w:t>001</w:t>
            </w:r>
          </w:p>
        </w:tc>
      </w:tr>
      <w:tr w:rsidR="00C47B34" w14:paraId="1E844C03" w14:textId="77777777" w:rsidTr="00C47B34">
        <w:tc>
          <w:tcPr>
            <w:tcW w:w="4247" w:type="dxa"/>
          </w:tcPr>
          <w:p w14:paraId="1E844C01" w14:textId="77777777" w:rsidR="00C47B34" w:rsidRDefault="00C47B34" w:rsidP="00C47B34">
            <w:pPr>
              <w:jc w:val="center"/>
              <w:rPr>
                <w:rFonts w:ascii="Arial" w:hAnsi="Arial" w:cs="Arial"/>
                <w:sz w:val="24"/>
                <w:szCs w:val="24"/>
              </w:rPr>
            </w:pPr>
            <w:r>
              <w:rPr>
                <w:rFonts w:ascii="Arial" w:hAnsi="Arial" w:cs="Arial"/>
                <w:sz w:val="24"/>
                <w:szCs w:val="24"/>
              </w:rPr>
              <w:t>Solteiro</w:t>
            </w:r>
          </w:p>
        </w:tc>
        <w:tc>
          <w:tcPr>
            <w:tcW w:w="4247" w:type="dxa"/>
          </w:tcPr>
          <w:p w14:paraId="1E844C02" w14:textId="77777777" w:rsidR="00C47B34" w:rsidRDefault="00C47B34" w:rsidP="00C47B34">
            <w:pPr>
              <w:jc w:val="center"/>
              <w:rPr>
                <w:rFonts w:ascii="Arial" w:hAnsi="Arial" w:cs="Arial"/>
                <w:sz w:val="24"/>
                <w:szCs w:val="24"/>
              </w:rPr>
            </w:pPr>
            <w:r>
              <w:rPr>
                <w:rFonts w:ascii="Arial" w:hAnsi="Arial" w:cs="Arial"/>
                <w:sz w:val="24"/>
                <w:szCs w:val="24"/>
              </w:rPr>
              <w:t>010</w:t>
            </w:r>
          </w:p>
        </w:tc>
      </w:tr>
      <w:tr w:rsidR="00C47B34" w14:paraId="1E844C06" w14:textId="77777777" w:rsidTr="00C47B34">
        <w:tc>
          <w:tcPr>
            <w:tcW w:w="4247" w:type="dxa"/>
          </w:tcPr>
          <w:p w14:paraId="1E844C04" w14:textId="77777777" w:rsidR="00C47B34" w:rsidRDefault="00C47B34" w:rsidP="00C47B34">
            <w:pPr>
              <w:jc w:val="center"/>
              <w:rPr>
                <w:rFonts w:ascii="Arial" w:hAnsi="Arial" w:cs="Arial"/>
                <w:sz w:val="24"/>
                <w:szCs w:val="24"/>
              </w:rPr>
            </w:pPr>
            <w:r>
              <w:rPr>
                <w:rFonts w:ascii="Arial" w:hAnsi="Arial" w:cs="Arial"/>
                <w:sz w:val="24"/>
                <w:szCs w:val="24"/>
              </w:rPr>
              <w:t>Viúvo</w:t>
            </w:r>
          </w:p>
        </w:tc>
        <w:tc>
          <w:tcPr>
            <w:tcW w:w="4247" w:type="dxa"/>
          </w:tcPr>
          <w:p w14:paraId="1E844C05" w14:textId="77777777" w:rsidR="00C47B34" w:rsidRDefault="00C47B34" w:rsidP="00C47B34">
            <w:pPr>
              <w:jc w:val="center"/>
              <w:rPr>
                <w:rFonts w:ascii="Arial" w:hAnsi="Arial" w:cs="Arial"/>
                <w:sz w:val="24"/>
                <w:szCs w:val="24"/>
              </w:rPr>
            </w:pPr>
            <w:r>
              <w:rPr>
                <w:rFonts w:ascii="Arial" w:hAnsi="Arial" w:cs="Arial"/>
                <w:sz w:val="24"/>
                <w:szCs w:val="24"/>
              </w:rPr>
              <w:t>100</w:t>
            </w:r>
          </w:p>
        </w:tc>
      </w:tr>
      <w:tr w:rsidR="00C47B34" w14:paraId="1E844C09" w14:textId="77777777" w:rsidTr="00C47B34">
        <w:tc>
          <w:tcPr>
            <w:tcW w:w="4247" w:type="dxa"/>
          </w:tcPr>
          <w:p w14:paraId="1E844C07" w14:textId="77777777" w:rsidR="00C47B34" w:rsidRDefault="00C47B34" w:rsidP="00C47B34">
            <w:pPr>
              <w:jc w:val="center"/>
              <w:rPr>
                <w:rFonts w:ascii="Arial" w:hAnsi="Arial" w:cs="Arial"/>
                <w:sz w:val="24"/>
                <w:szCs w:val="24"/>
              </w:rPr>
            </w:pPr>
            <w:r>
              <w:rPr>
                <w:rFonts w:ascii="Arial" w:hAnsi="Arial" w:cs="Arial"/>
                <w:sz w:val="24"/>
                <w:szCs w:val="24"/>
              </w:rPr>
              <w:t>Divorciado</w:t>
            </w:r>
          </w:p>
        </w:tc>
        <w:tc>
          <w:tcPr>
            <w:tcW w:w="4247" w:type="dxa"/>
          </w:tcPr>
          <w:p w14:paraId="1E844C08" w14:textId="77777777" w:rsidR="00C47B34" w:rsidRDefault="00C47B34" w:rsidP="00C47B34">
            <w:pPr>
              <w:jc w:val="center"/>
              <w:rPr>
                <w:rFonts w:ascii="Arial" w:hAnsi="Arial" w:cs="Arial"/>
                <w:sz w:val="24"/>
                <w:szCs w:val="24"/>
              </w:rPr>
            </w:pPr>
            <w:r>
              <w:rPr>
                <w:rFonts w:ascii="Arial" w:hAnsi="Arial" w:cs="Arial"/>
                <w:sz w:val="24"/>
                <w:szCs w:val="24"/>
              </w:rPr>
              <w:t>011</w:t>
            </w:r>
          </w:p>
        </w:tc>
      </w:tr>
      <w:tr w:rsidR="00C47B34" w14:paraId="1E844C0C" w14:textId="77777777" w:rsidTr="00C47B34">
        <w:tc>
          <w:tcPr>
            <w:tcW w:w="4247" w:type="dxa"/>
          </w:tcPr>
          <w:p w14:paraId="1E844C0A" w14:textId="77777777" w:rsidR="00C47B34" w:rsidRDefault="00C47B34" w:rsidP="00C47B34">
            <w:pPr>
              <w:jc w:val="center"/>
              <w:rPr>
                <w:rFonts w:ascii="Arial" w:hAnsi="Arial" w:cs="Arial"/>
                <w:sz w:val="24"/>
                <w:szCs w:val="24"/>
              </w:rPr>
            </w:pPr>
            <w:r>
              <w:rPr>
                <w:rFonts w:ascii="Arial" w:hAnsi="Arial" w:cs="Arial"/>
                <w:sz w:val="24"/>
                <w:szCs w:val="24"/>
              </w:rPr>
              <w:t>Outro</w:t>
            </w:r>
          </w:p>
        </w:tc>
        <w:tc>
          <w:tcPr>
            <w:tcW w:w="4247" w:type="dxa"/>
          </w:tcPr>
          <w:p w14:paraId="1E844C0B" w14:textId="77777777" w:rsidR="00C47B34" w:rsidRDefault="00C47B34" w:rsidP="00C47B34">
            <w:pPr>
              <w:jc w:val="center"/>
              <w:rPr>
                <w:rFonts w:ascii="Arial" w:hAnsi="Arial" w:cs="Arial"/>
                <w:sz w:val="24"/>
                <w:szCs w:val="24"/>
              </w:rPr>
            </w:pPr>
            <w:r>
              <w:rPr>
                <w:rFonts w:ascii="Arial" w:hAnsi="Arial" w:cs="Arial"/>
                <w:sz w:val="24"/>
                <w:szCs w:val="24"/>
              </w:rPr>
              <w:t>110</w:t>
            </w:r>
          </w:p>
        </w:tc>
      </w:tr>
    </w:tbl>
    <w:p w14:paraId="1E844C0D" w14:textId="77777777" w:rsidR="00C47B34" w:rsidRDefault="00C47B34" w:rsidP="00DC1D31">
      <w:pPr>
        <w:jc w:val="both"/>
        <w:rPr>
          <w:rFonts w:ascii="Arial" w:hAnsi="Arial" w:cs="Arial"/>
          <w:sz w:val="24"/>
          <w:szCs w:val="24"/>
        </w:rPr>
      </w:pPr>
    </w:p>
    <w:p w14:paraId="1E844C0E" w14:textId="77777777" w:rsidR="002069F6" w:rsidRDefault="00E64FDE" w:rsidP="00A250E3">
      <w:pPr>
        <w:pStyle w:val="PargrafodaLista"/>
        <w:numPr>
          <w:ilvl w:val="0"/>
          <w:numId w:val="19"/>
        </w:numPr>
        <w:jc w:val="both"/>
        <w:rPr>
          <w:rFonts w:ascii="Arial" w:hAnsi="Arial" w:cs="Arial"/>
          <w:sz w:val="24"/>
          <w:szCs w:val="24"/>
        </w:rPr>
      </w:pPr>
      <w:r w:rsidRPr="003726A6">
        <w:rPr>
          <w:rFonts w:ascii="Arial" w:hAnsi="Arial" w:cs="Arial"/>
          <w:b/>
          <w:sz w:val="24"/>
          <w:szCs w:val="24"/>
        </w:rPr>
        <w:t>Representação Binária 1-de-N</w:t>
      </w:r>
      <w:r>
        <w:rPr>
          <w:rFonts w:ascii="Arial" w:hAnsi="Arial" w:cs="Arial"/>
          <w:sz w:val="24"/>
          <w:szCs w:val="24"/>
        </w:rPr>
        <w:t xml:space="preserve"> </w:t>
      </w:r>
      <w:r w:rsidR="009376BE">
        <w:rPr>
          <w:rFonts w:ascii="Arial" w:hAnsi="Arial" w:cs="Arial"/>
          <w:sz w:val="24"/>
          <w:szCs w:val="24"/>
        </w:rPr>
        <w:t>–</w:t>
      </w:r>
      <w:r>
        <w:rPr>
          <w:rFonts w:ascii="Arial" w:hAnsi="Arial" w:cs="Arial"/>
          <w:sz w:val="24"/>
          <w:szCs w:val="24"/>
        </w:rPr>
        <w:t xml:space="preserve"> </w:t>
      </w:r>
      <w:r w:rsidR="009376BE">
        <w:rPr>
          <w:rFonts w:ascii="Arial" w:hAnsi="Arial" w:cs="Arial"/>
          <w:sz w:val="24"/>
          <w:szCs w:val="24"/>
        </w:rPr>
        <w:t>Nessa representação, o código 1-N tem um comprimento igual ao número de categorias discretas permitidas para a variável, onde cada elemento na cadeia de bits é 0, exceto para um único elemento: aquele que representa o valor da categoria em questão</w:t>
      </w:r>
      <w:r w:rsidR="002069F6">
        <w:rPr>
          <w:rFonts w:ascii="Arial" w:hAnsi="Arial" w:cs="Arial"/>
          <w:sz w:val="24"/>
          <w:szCs w:val="24"/>
        </w:rPr>
        <w:t>, como ilustrado na Tabela 3.2</w:t>
      </w:r>
      <w:r w:rsidR="009376BE">
        <w:rPr>
          <w:rFonts w:ascii="Arial" w:hAnsi="Arial" w:cs="Arial"/>
          <w:sz w:val="24"/>
          <w:szCs w:val="24"/>
        </w:rPr>
        <w:t>.</w:t>
      </w:r>
    </w:p>
    <w:p w14:paraId="1E844C0F" w14:textId="77777777" w:rsidR="002069F6" w:rsidRDefault="002069F6" w:rsidP="002069F6">
      <w:pPr>
        <w:jc w:val="both"/>
        <w:rPr>
          <w:rFonts w:ascii="Arial" w:hAnsi="Arial" w:cs="Arial"/>
          <w:b/>
          <w:sz w:val="24"/>
          <w:szCs w:val="24"/>
        </w:rPr>
      </w:pPr>
    </w:p>
    <w:p w14:paraId="1E844C10" w14:textId="77777777" w:rsidR="002069F6" w:rsidRPr="002069F6" w:rsidRDefault="002069F6" w:rsidP="002069F6">
      <w:pPr>
        <w:jc w:val="both"/>
        <w:rPr>
          <w:rFonts w:ascii="Arial" w:hAnsi="Arial" w:cs="Arial"/>
          <w:sz w:val="24"/>
          <w:szCs w:val="24"/>
        </w:rPr>
      </w:pPr>
      <w:r w:rsidRPr="002069F6">
        <w:rPr>
          <w:rFonts w:ascii="Arial" w:hAnsi="Arial" w:cs="Arial"/>
          <w:b/>
          <w:sz w:val="24"/>
          <w:szCs w:val="24"/>
        </w:rPr>
        <w:t>Tabela 3.2</w:t>
      </w:r>
      <w:r>
        <w:rPr>
          <w:rFonts w:ascii="Arial" w:hAnsi="Arial" w:cs="Arial"/>
          <w:sz w:val="24"/>
          <w:szCs w:val="24"/>
        </w:rPr>
        <w:t xml:space="preserve"> Representação Binária 1-de-N</w:t>
      </w:r>
    </w:p>
    <w:tbl>
      <w:tblPr>
        <w:tblStyle w:val="Tabelacomgrade"/>
        <w:tblW w:w="0" w:type="auto"/>
        <w:tblLook w:val="04A0" w:firstRow="1" w:lastRow="0" w:firstColumn="1" w:lastColumn="0" w:noHBand="0" w:noVBand="1"/>
      </w:tblPr>
      <w:tblGrid>
        <w:gridCol w:w="4247"/>
        <w:gridCol w:w="4247"/>
      </w:tblGrid>
      <w:tr w:rsidR="009376BE" w14:paraId="1E844C13" w14:textId="77777777" w:rsidTr="009376BE">
        <w:tc>
          <w:tcPr>
            <w:tcW w:w="4247" w:type="dxa"/>
            <w:shd w:val="clear" w:color="auto" w:fill="D0CECE" w:themeFill="background2" w:themeFillShade="E6"/>
          </w:tcPr>
          <w:p w14:paraId="1E844C11" w14:textId="77777777" w:rsidR="009376BE" w:rsidRDefault="009376BE" w:rsidP="009376BE">
            <w:pPr>
              <w:jc w:val="center"/>
              <w:rPr>
                <w:rFonts w:ascii="Arial" w:hAnsi="Arial" w:cs="Arial"/>
                <w:sz w:val="24"/>
                <w:szCs w:val="24"/>
              </w:rPr>
            </w:pPr>
            <w:r>
              <w:rPr>
                <w:rFonts w:ascii="Arial" w:hAnsi="Arial" w:cs="Arial"/>
                <w:sz w:val="24"/>
                <w:szCs w:val="24"/>
              </w:rPr>
              <w:t>Valores originais</w:t>
            </w:r>
          </w:p>
        </w:tc>
        <w:tc>
          <w:tcPr>
            <w:tcW w:w="4247" w:type="dxa"/>
            <w:shd w:val="clear" w:color="auto" w:fill="D0CECE" w:themeFill="background2" w:themeFillShade="E6"/>
          </w:tcPr>
          <w:p w14:paraId="1E844C12" w14:textId="77777777" w:rsidR="009376BE" w:rsidRDefault="009376BE" w:rsidP="009376BE">
            <w:pPr>
              <w:jc w:val="center"/>
              <w:rPr>
                <w:rFonts w:ascii="Arial" w:hAnsi="Arial" w:cs="Arial"/>
                <w:sz w:val="24"/>
                <w:szCs w:val="24"/>
              </w:rPr>
            </w:pPr>
            <w:r>
              <w:rPr>
                <w:rFonts w:ascii="Arial" w:hAnsi="Arial" w:cs="Arial"/>
                <w:sz w:val="24"/>
                <w:szCs w:val="24"/>
              </w:rPr>
              <w:t>Representação binária 1-de-N</w:t>
            </w:r>
          </w:p>
        </w:tc>
      </w:tr>
      <w:tr w:rsidR="009376BE" w14:paraId="1E844C16" w14:textId="77777777" w:rsidTr="009376BE">
        <w:tc>
          <w:tcPr>
            <w:tcW w:w="4247" w:type="dxa"/>
          </w:tcPr>
          <w:p w14:paraId="1E844C14" w14:textId="77777777" w:rsidR="009376BE" w:rsidRDefault="009376BE" w:rsidP="009376BE">
            <w:pPr>
              <w:jc w:val="center"/>
              <w:rPr>
                <w:rFonts w:ascii="Arial" w:hAnsi="Arial" w:cs="Arial"/>
                <w:sz w:val="24"/>
                <w:szCs w:val="24"/>
              </w:rPr>
            </w:pPr>
            <w:r>
              <w:rPr>
                <w:rFonts w:ascii="Arial" w:hAnsi="Arial" w:cs="Arial"/>
                <w:sz w:val="24"/>
                <w:szCs w:val="24"/>
              </w:rPr>
              <w:t>Casado</w:t>
            </w:r>
          </w:p>
        </w:tc>
        <w:tc>
          <w:tcPr>
            <w:tcW w:w="4247" w:type="dxa"/>
          </w:tcPr>
          <w:p w14:paraId="1E844C15" w14:textId="77777777" w:rsidR="009376BE" w:rsidRDefault="009376BE" w:rsidP="009376BE">
            <w:pPr>
              <w:jc w:val="center"/>
              <w:rPr>
                <w:rFonts w:ascii="Arial" w:hAnsi="Arial" w:cs="Arial"/>
                <w:sz w:val="24"/>
                <w:szCs w:val="24"/>
              </w:rPr>
            </w:pPr>
            <w:r>
              <w:rPr>
                <w:rFonts w:ascii="Arial" w:hAnsi="Arial" w:cs="Arial"/>
                <w:sz w:val="24"/>
                <w:szCs w:val="24"/>
              </w:rPr>
              <w:t>00001</w:t>
            </w:r>
          </w:p>
        </w:tc>
      </w:tr>
      <w:tr w:rsidR="009376BE" w14:paraId="1E844C19" w14:textId="77777777" w:rsidTr="009376BE">
        <w:tc>
          <w:tcPr>
            <w:tcW w:w="4247" w:type="dxa"/>
          </w:tcPr>
          <w:p w14:paraId="1E844C17" w14:textId="77777777" w:rsidR="009376BE" w:rsidRDefault="009376BE" w:rsidP="009376BE">
            <w:pPr>
              <w:jc w:val="center"/>
              <w:rPr>
                <w:rFonts w:ascii="Arial" w:hAnsi="Arial" w:cs="Arial"/>
                <w:sz w:val="24"/>
                <w:szCs w:val="24"/>
              </w:rPr>
            </w:pPr>
            <w:r>
              <w:rPr>
                <w:rFonts w:ascii="Arial" w:hAnsi="Arial" w:cs="Arial"/>
                <w:sz w:val="24"/>
                <w:szCs w:val="24"/>
              </w:rPr>
              <w:t>Solteiro</w:t>
            </w:r>
          </w:p>
        </w:tc>
        <w:tc>
          <w:tcPr>
            <w:tcW w:w="4247" w:type="dxa"/>
          </w:tcPr>
          <w:p w14:paraId="1E844C18" w14:textId="77777777" w:rsidR="009376BE" w:rsidRDefault="009376BE" w:rsidP="009376BE">
            <w:pPr>
              <w:jc w:val="center"/>
              <w:rPr>
                <w:rFonts w:ascii="Arial" w:hAnsi="Arial" w:cs="Arial"/>
                <w:sz w:val="24"/>
                <w:szCs w:val="24"/>
              </w:rPr>
            </w:pPr>
            <w:r>
              <w:rPr>
                <w:rFonts w:ascii="Arial" w:hAnsi="Arial" w:cs="Arial"/>
                <w:sz w:val="24"/>
                <w:szCs w:val="24"/>
              </w:rPr>
              <w:t>00010</w:t>
            </w:r>
          </w:p>
        </w:tc>
      </w:tr>
      <w:tr w:rsidR="009376BE" w14:paraId="1E844C1C" w14:textId="77777777" w:rsidTr="009376BE">
        <w:tc>
          <w:tcPr>
            <w:tcW w:w="4247" w:type="dxa"/>
          </w:tcPr>
          <w:p w14:paraId="1E844C1A" w14:textId="77777777" w:rsidR="009376BE" w:rsidRDefault="009376BE" w:rsidP="009376BE">
            <w:pPr>
              <w:jc w:val="center"/>
              <w:rPr>
                <w:rFonts w:ascii="Arial" w:hAnsi="Arial" w:cs="Arial"/>
                <w:sz w:val="24"/>
                <w:szCs w:val="24"/>
              </w:rPr>
            </w:pPr>
            <w:r>
              <w:rPr>
                <w:rFonts w:ascii="Arial" w:hAnsi="Arial" w:cs="Arial"/>
                <w:sz w:val="24"/>
                <w:szCs w:val="24"/>
              </w:rPr>
              <w:t>Viúvo</w:t>
            </w:r>
          </w:p>
        </w:tc>
        <w:tc>
          <w:tcPr>
            <w:tcW w:w="4247" w:type="dxa"/>
          </w:tcPr>
          <w:p w14:paraId="1E844C1B" w14:textId="77777777" w:rsidR="009376BE" w:rsidRDefault="009376BE" w:rsidP="009376BE">
            <w:pPr>
              <w:jc w:val="center"/>
              <w:rPr>
                <w:rFonts w:ascii="Arial" w:hAnsi="Arial" w:cs="Arial"/>
                <w:sz w:val="24"/>
                <w:szCs w:val="24"/>
              </w:rPr>
            </w:pPr>
            <w:r>
              <w:rPr>
                <w:rFonts w:ascii="Arial" w:hAnsi="Arial" w:cs="Arial"/>
                <w:sz w:val="24"/>
                <w:szCs w:val="24"/>
              </w:rPr>
              <w:t>00100</w:t>
            </w:r>
          </w:p>
        </w:tc>
      </w:tr>
      <w:tr w:rsidR="009376BE" w14:paraId="1E844C1F" w14:textId="77777777" w:rsidTr="009376BE">
        <w:tc>
          <w:tcPr>
            <w:tcW w:w="4247" w:type="dxa"/>
          </w:tcPr>
          <w:p w14:paraId="1E844C1D" w14:textId="77777777" w:rsidR="009376BE" w:rsidRDefault="009376BE" w:rsidP="009376BE">
            <w:pPr>
              <w:jc w:val="center"/>
              <w:rPr>
                <w:rFonts w:ascii="Arial" w:hAnsi="Arial" w:cs="Arial"/>
                <w:sz w:val="24"/>
                <w:szCs w:val="24"/>
              </w:rPr>
            </w:pPr>
            <w:r>
              <w:rPr>
                <w:rFonts w:ascii="Arial" w:hAnsi="Arial" w:cs="Arial"/>
                <w:sz w:val="24"/>
                <w:szCs w:val="24"/>
              </w:rPr>
              <w:t>Divorciado</w:t>
            </w:r>
          </w:p>
        </w:tc>
        <w:tc>
          <w:tcPr>
            <w:tcW w:w="4247" w:type="dxa"/>
          </w:tcPr>
          <w:p w14:paraId="1E844C1E" w14:textId="77777777" w:rsidR="009376BE" w:rsidRDefault="009376BE" w:rsidP="009376BE">
            <w:pPr>
              <w:jc w:val="center"/>
              <w:rPr>
                <w:rFonts w:ascii="Arial" w:hAnsi="Arial" w:cs="Arial"/>
                <w:sz w:val="24"/>
                <w:szCs w:val="24"/>
              </w:rPr>
            </w:pPr>
            <w:r>
              <w:rPr>
                <w:rFonts w:ascii="Arial" w:hAnsi="Arial" w:cs="Arial"/>
                <w:sz w:val="24"/>
                <w:szCs w:val="24"/>
              </w:rPr>
              <w:t>01000</w:t>
            </w:r>
          </w:p>
        </w:tc>
      </w:tr>
      <w:tr w:rsidR="009376BE" w14:paraId="1E844C22" w14:textId="77777777" w:rsidTr="009376BE">
        <w:tc>
          <w:tcPr>
            <w:tcW w:w="4247" w:type="dxa"/>
          </w:tcPr>
          <w:p w14:paraId="1E844C20" w14:textId="77777777" w:rsidR="009376BE" w:rsidRDefault="009376BE" w:rsidP="009376BE">
            <w:pPr>
              <w:jc w:val="center"/>
              <w:rPr>
                <w:rFonts w:ascii="Arial" w:hAnsi="Arial" w:cs="Arial"/>
                <w:sz w:val="24"/>
                <w:szCs w:val="24"/>
              </w:rPr>
            </w:pPr>
            <w:r>
              <w:rPr>
                <w:rFonts w:ascii="Arial" w:hAnsi="Arial" w:cs="Arial"/>
                <w:sz w:val="24"/>
                <w:szCs w:val="24"/>
              </w:rPr>
              <w:t>Outro</w:t>
            </w:r>
          </w:p>
        </w:tc>
        <w:tc>
          <w:tcPr>
            <w:tcW w:w="4247" w:type="dxa"/>
          </w:tcPr>
          <w:p w14:paraId="1E844C21" w14:textId="77777777" w:rsidR="009376BE" w:rsidRDefault="009376BE" w:rsidP="009376BE">
            <w:pPr>
              <w:jc w:val="center"/>
              <w:rPr>
                <w:rFonts w:ascii="Arial" w:hAnsi="Arial" w:cs="Arial"/>
                <w:sz w:val="24"/>
                <w:szCs w:val="24"/>
              </w:rPr>
            </w:pPr>
            <w:r>
              <w:rPr>
                <w:rFonts w:ascii="Arial" w:hAnsi="Arial" w:cs="Arial"/>
                <w:sz w:val="24"/>
                <w:szCs w:val="24"/>
              </w:rPr>
              <w:t>10000</w:t>
            </w:r>
          </w:p>
        </w:tc>
      </w:tr>
    </w:tbl>
    <w:p w14:paraId="1E844C23" w14:textId="77777777" w:rsidR="00C47B34" w:rsidRDefault="009376BE" w:rsidP="009376BE">
      <w:pPr>
        <w:jc w:val="both"/>
        <w:rPr>
          <w:rFonts w:ascii="Arial" w:hAnsi="Arial" w:cs="Arial"/>
          <w:sz w:val="24"/>
          <w:szCs w:val="24"/>
        </w:rPr>
      </w:pPr>
      <w:r w:rsidRPr="009376BE">
        <w:rPr>
          <w:rFonts w:ascii="Arial" w:hAnsi="Arial" w:cs="Arial"/>
          <w:sz w:val="24"/>
          <w:szCs w:val="24"/>
        </w:rPr>
        <w:t xml:space="preserve"> </w:t>
      </w:r>
    </w:p>
    <w:p w14:paraId="1E844C24" w14:textId="77777777" w:rsidR="009376BE" w:rsidRDefault="00D17D0F" w:rsidP="00A250E3">
      <w:pPr>
        <w:pStyle w:val="PargrafodaLista"/>
        <w:numPr>
          <w:ilvl w:val="0"/>
          <w:numId w:val="19"/>
        </w:numPr>
        <w:jc w:val="both"/>
        <w:rPr>
          <w:rFonts w:ascii="Arial" w:hAnsi="Arial" w:cs="Arial"/>
          <w:sz w:val="24"/>
          <w:szCs w:val="24"/>
        </w:rPr>
      </w:pPr>
      <w:r w:rsidRPr="00AD2FC6">
        <w:rPr>
          <w:rFonts w:ascii="Arial" w:hAnsi="Arial" w:cs="Arial"/>
          <w:b/>
          <w:sz w:val="24"/>
          <w:szCs w:val="24"/>
        </w:rPr>
        <w:t>Representação Binária por Temperatura</w:t>
      </w:r>
      <w:r>
        <w:rPr>
          <w:rFonts w:ascii="Arial" w:hAnsi="Arial" w:cs="Arial"/>
          <w:sz w:val="24"/>
          <w:szCs w:val="24"/>
        </w:rPr>
        <w:t xml:space="preserve"> – Essa representação é utilizada mais frequentemente quando os valores discretos estão relacionados de algum modo. Por exemplo, uma variável discreta pode ter um dos seguintes valores: fraco, regular, bom e ótimo. Nesse caso, existe uma graduação entre os valores. Onde o valor ótimo é o melhor valor e fraco o pior valor. Dessa forma, a diferença entre os conceitos fraco e ótimo deve ser a maior possível entre os valores. Pode-se considerar que cada valor corresponde a um acréscimo de bit igual a 1 na representação, conforme mostra a tabela abaixo</w:t>
      </w:r>
      <w:r w:rsidR="002069F6">
        <w:rPr>
          <w:rFonts w:ascii="Arial" w:hAnsi="Arial" w:cs="Arial"/>
          <w:sz w:val="24"/>
          <w:szCs w:val="24"/>
        </w:rPr>
        <w:t>, como mostra a Tabela 3.3</w:t>
      </w:r>
      <w:r>
        <w:rPr>
          <w:rFonts w:ascii="Arial" w:hAnsi="Arial" w:cs="Arial"/>
          <w:sz w:val="24"/>
          <w:szCs w:val="24"/>
        </w:rPr>
        <w:t>.</w:t>
      </w:r>
    </w:p>
    <w:p w14:paraId="1E844C25" w14:textId="77777777" w:rsidR="002069F6" w:rsidRDefault="002069F6" w:rsidP="002069F6">
      <w:pPr>
        <w:jc w:val="both"/>
        <w:rPr>
          <w:rFonts w:ascii="Arial" w:hAnsi="Arial" w:cs="Arial"/>
          <w:b/>
          <w:sz w:val="24"/>
          <w:szCs w:val="24"/>
        </w:rPr>
      </w:pPr>
    </w:p>
    <w:p w14:paraId="1E844C26" w14:textId="77777777" w:rsidR="002069F6" w:rsidRPr="002069F6" w:rsidRDefault="002069F6" w:rsidP="002069F6">
      <w:pPr>
        <w:jc w:val="both"/>
        <w:rPr>
          <w:rFonts w:ascii="Arial" w:hAnsi="Arial" w:cs="Arial"/>
          <w:sz w:val="24"/>
          <w:szCs w:val="24"/>
        </w:rPr>
      </w:pPr>
      <w:r w:rsidRPr="002069F6">
        <w:rPr>
          <w:rFonts w:ascii="Arial" w:hAnsi="Arial" w:cs="Arial"/>
          <w:b/>
          <w:sz w:val="24"/>
          <w:szCs w:val="24"/>
        </w:rPr>
        <w:lastRenderedPageBreak/>
        <w:t>Tabela 3.3</w:t>
      </w:r>
      <w:r>
        <w:rPr>
          <w:rFonts w:ascii="Arial" w:hAnsi="Arial" w:cs="Arial"/>
          <w:sz w:val="24"/>
          <w:szCs w:val="24"/>
        </w:rPr>
        <w:t xml:space="preserve"> Representação Binária por Temperatura</w:t>
      </w:r>
    </w:p>
    <w:tbl>
      <w:tblPr>
        <w:tblStyle w:val="Tabelacomgrade"/>
        <w:tblW w:w="0" w:type="auto"/>
        <w:tblLook w:val="04A0" w:firstRow="1" w:lastRow="0" w:firstColumn="1" w:lastColumn="0" w:noHBand="0" w:noVBand="1"/>
      </w:tblPr>
      <w:tblGrid>
        <w:gridCol w:w="3397"/>
        <w:gridCol w:w="5097"/>
      </w:tblGrid>
      <w:tr w:rsidR="00B16281" w14:paraId="1E844C29" w14:textId="77777777" w:rsidTr="00B94D65">
        <w:tc>
          <w:tcPr>
            <w:tcW w:w="3397" w:type="dxa"/>
            <w:shd w:val="clear" w:color="auto" w:fill="D0CECE" w:themeFill="background2" w:themeFillShade="E6"/>
          </w:tcPr>
          <w:p w14:paraId="1E844C27" w14:textId="77777777" w:rsidR="00B16281" w:rsidRDefault="00B16281" w:rsidP="00B94D65">
            <w:pPr>
              <w:jc w:val="center"/>
              <w:rPr>
                <w:rFonts w:ascii="Arial" w:hAnsi="Arial" w:cs="Arial"/>
                <w:sz w:val="24"/>
                <w:szCs w:val="24"/>
              </w:rPr>
            </w:pPr>
            <w:r>
              <w:rPr>
                <w:rFonts w:ascii="Arial" w:hAnsi="Arial" w:cs="Arial"/>
                <w:sz w:val="24"/>
                <w:szCs w:val="24"/>
              </w:rPr>
              <w:t>Valores originais</w:t>
            </w:r>
          </w:p>
        </w:tc>
        <w:tc>
          <w:tcPr>
            <w:tcW w:w="5097" w:type="dxa"/>
            <w:shd w:val="clear" w:color="auto" w:fill="D0CECE" w:themeFill="background2" w:themeFillShade="E6"/>
          </w:tcPr>
          <w:p w14:paraId="1E844C28" w14:textId="77777777" w:rsidR="00B16281" w:rsidRDefault="00B16281" w:rsidP="00B94D65">
            <w:pPr>
              <w:jc w:val="center"/>
              <w:rPr>
                <w:rFonts w:ascii="Arial" w:hAnsi="Arial" w:cs="Arial"/>
                <w:sz w:val="24"/>
                <w:szCs w:val="24"/>
              </w:rPr>
            </w:pPr>
            <w:r>
              <w:rPr>
                <w:rFonts w:ascii="Arial" w:hAnsi="Arial" w:cs="Arial"/>
                <w:sz w:val="24"/>
                <w:szCs w:val="24"/>
              </w:rPr>
              <w:t>Representação binária por temperatura</w:t>
            </w:r>
          </w:p>
        </w:tc>
      </w:tr>
      <w:tr w:rsidR="00B94D65" w14:paraId="1E844C2C" w14:textId="77777777" w:rsidTr="00B94D65">
        <w:tc>
          <w:tcPr>
            <w:tcW w:w="3397" w:type="dxa"/>
          </w:tcPr>
          <w:p w14:paraId="1E844C2A" w14:textId="77777777" w:rsidR="00B94D65" w:rsidRDefault="00B94D65" w:rsidP="00B94D65">
            <w:pPr>
              <w:jc w:val="center"/>
              <w:rPr>
                <w:rFonts w:ascii="Arial" w:hAnsi="Arial" w:cs="Arial"/>
                <w:sz w:val="24"/>
                <w:szCs w:val="24"/>
              </w:rPr>
            </w:pPr>
            <w:r>
              <w:rPr>
                <w:rFonts w:ascii="Arial" w:hAnsi="Arial" w:cs="Arial"/>
                <w:sz w:val="24"/>
                <w:szCs w:val="24"/>
              </w:rPr>
              <w:t>Fraco</w:t>
            </w:r>
          </w:p>
        </w:tc>
        <w:tc>
          <w:tcPr>
            <w:tcW w:w="5097" w:type="dxa"/>
          </w:tcPr>
          <w:p w14:paraId="1E844C2B" w14:textId="77777777" w:rsidR="00B94D65" w:rsidRDefault="00B94D65" w:rsidP="00B94D65">
            <w:pPr>
              <w:jc w:val="center"/>
              <w:rPr>
                <w:rFonts w:ascii="Arial" w:hAnsi="Arial" w:cs="Arial"/>
                <w:sz w:val="24"/>
                <w:szCs w:val="24"/>
              </w:rPr>
            </w:pPr>
            <w:r>
              <w:rPr>
                <w:rFonts w:ascii="Arial" w:hAnsi="Arial" w:cs="Arial"/>
                <w:sz w:val="24"/>
                <w:szCs w:val="24"/>
              </w:rPr>
              <w:t>0001</w:t>
            </w:r>
          </w:p>
        </w:tc>
      </w:tr>
      <w:tr w:rsidR="00B94D65" w14:paraId="1E844C2F" w14:textId="77777777" w:rsidTr="00B94D65">
        <w:tc>
          <w:tcPr>
            <w:tcW w:w="3397" w:type="dxa"/>
          </w:tcPr>
          <w:p w14:paraId="1E844C2D" w14:textId="77777777" w:rsidR="00B94D65" w:rsidRDefault="00B94D65" w:rsidP="00B94D65">
            <w:pPr>
              <w:jc w:val="center"/>
              <w:rPr>
                <w:rFonts w:ascii="Arial" w:hAnsi="Arial" w:cs="Arial"/>
                <w:sz w:val="24"/>
                <w:szCs w:val="24"/>
              </w:rPr>
            </w:pPr>
            <w:r>
              <w:rPr>
                <w:rFonts w:ascii="Arial" w:hAnsi="Arial" w:cs="Arial"/>
                <w:sz w:val="24"/>
                <w:szCs w:val="24"/>
              </w:rPr>
              <w:t>Regular</w:t>
            </w:r>
          </w:p>
        </w:tc>
        <w:tc>
          <w:tcPr>
            <w:tcW w:w="5097" w:type="dxa"/>
          </w:tcPr>
          <w:p w14:paraId="1E844C2E" w14:textId="77777777" w:rsidR="00B94D65" w:rsidRDefault="00B94D65" w:rsidP="00B94D65">
            <w:pPr>
              <w:jc w:val="center"/>
              <w:rPr>
                <w:rFonts w:ascii="Arial" w:hAnsi="Arial" w:cs="Arial"/>
                <w:sz w:val="24"/>
                <w:szCs w:val="24"/>
              </w:rPr>
            </w:pPr>
            <w:r>
              <w:rPr>
                <w:rFonts w:ascii="Arial" w:hAnsi="Arial" w:cs="Arial"/>
                <w:sz w:val="24"/>
                <w:szCs w:val="24"/>
              </w:rPr>
              <w:t>0011</w:t>
            </w:r>
          </w:p>
        </w:tc>
      </w:tr>
      <w:tr w:rsidR="00B94D65" w14:paraId="1E844C32" w14:textId="77777777" w:rsidTr="00B94D65">
        <w:tc>
          <w:tcPr>
            <w:tcW w:w="3397" w:type="dxa"/>
          </w:tcPr>
          <w:p w14:paraId="1E844C30" w14:textId="77777777" w:rsidR="00B94D65" w:rsidRDefault="00B94D65" w:rsidP="00B94D65">
            <w:pPr>
              <w:jc w:val="center"/>
              <w:rPr>
                <w:rFonts w:ascii="Arial" w:hAnsi="Arial" w:cs="Arial"/>
                <w:sz w:val="24"/>
                <w:szCs w:val="24"/>
              </w:rPr>
            </w:pPr>
            <w:r>
              <w:rPr>
                <w:rFonts w:ascii="Arial" w:hAnsi="Arial" w:cs="Arial"/>
                <w:sz w:val="24"/>
                <w:szCs w:val="24"/>
              </w:rPr>
              <w:t>Bom</w:t>
            </w:r>
          </w:p>
        </w:tc>
        <w:tc>
          <w:tcPr>
            <w:tcW w:w="5097" w:type="dxa"/>
          </w:tcPr>
          <w:p w14:paraId="1E844C31" w14:textId="77777777" w:rsidR="00B94D65" w:rsidRDefault="00B94D65" w:rsidP="00B94D65">
            <w:pPr>
              <w:jc w:val="center"/>
              <w:rPr>
                <w:rFonts w:ascii="Arial" w:hAnsi="Arial" w:cs="Arial"/>
                <w:sz w:val="24"/>
                <w:szCs w:val="24"/>
              </w:rPr>
            </w:pPr>
            <w:r>
              <w:rPr>
                <w:rFonts w:ascii="Arial" w:hAnsi="Arial" w:cs="Arial"/>
                <w:sz w:val="24"/>
                <w:szCs w:val="24"/>
              </w:rPr>
              <w:t>0111</w:t>
            </w:r>
          </w:p>
        </w:tc>
      </w:tr>
      <w:tr w:rsidR="00B94D65" w14:paraId="1E844C35" w14:textId="77777777" w:rsidTr="00B94D65">
        <w:tc>
          <w:tcPr>
            <w:tcW w:w="3397" w:type="dxa"/>
          </w:tcPr>
          <w:p w14:paraId="1E844C33" w14:textId="77777777" w:rsidR="00B94D65" w:rsidRDefault="00B94D65" w:rsidP="00B94D65">
            <w:pPr>
              <w:jc w:val="center"/>
              <w:rPr>
                <w:rFonts w:ascii="Arial" w:hAnsi="Arial" w:cs="Arial"/>
                <w:sz w:val="24"/>
                <w:szCs w:val="24"/>
              </w:rPr>
            </w:pPr>
            <w:r>
              <w:rPr>
                <w:rFonts w:ascii="Arial" w:hAnsi="Arial" w:cs="Arial"/>
                <w:sz w:val="24"/>
                <w:szCs w:val="24"/>
              </w:rPr>
              <w:t>Ótimo</w:t>
            </w:r>
          </w:p>
        </w:tc>
        <w:tc>
          <w:tcPr>
            <w:tcW w:w="5097" w:type="dxa"/>
          </w:tcPr>
          <w:p w14:paraId="1E844C34" w14:textId="77777777" w:rsidR="00B94D65" w:rsidRDefault="00B94D65" w:rsidP="00B94D65">
            <w:pPr>
              <w:jc w:val="center"/>
              <w:rPr>
                <w:rFonts w:ascii="Arial" w:hAnsi="Arial" w:cs="Arial"/>
                <w:sz w:val="24"/>
                <w:szCs w:val="24"/>
              </w:rPr>
            </w:pPr>
            <w:r>
              <w:rPr>
                <w:rFonts w:ascii="Arial" w:hAnsi="Arial" w:cs="Arial"/>
                <w:sz w:val="24"/>
                <w:szCs w:val="24"/>
              </w:rPr>
              <w:t>1111</w:t>
            </w:r>
          </w:p>
        </w:tc>
      </w:tr>
    </w:tbl>
    <w:p w14:paraId="1E844C36" w14:textId="77777777" w:rsidR="00D17D0F" w:rsidRDefault="00D17D0F" w:rsidP="00D17D0F">
      <w:pPr>
        <w:jc w:val="both"/>
        <w:rPr>
          <w:rFonts w:ascii="Arial" w:hAnsi="Arial" w:cs="Arial"/>
          <w:sz w:val="24"/>
          <w:szCs w:val="24"/>
        </w:rPr>
      </w:pPr>
    </w:p>
    <w:p w14:paraId="1E844C37" w14:textId="77777777" w:rsidR="006C6DEF" w:rsidRDefault="006C6DEF" w:rsidP="00D17D0F">
      <w:pPr>
        <w:jc w:val="both"/>
        <w:rPr>
          <w:rFonts w:ascii="Arial" w:hAnsi="Arial" w:cs="Arial"/>
          <w:sz w:val="24"/>
          <w:szCs w:val="24"/>
        </w:rPr>
      </w:pPr>
      <w:r>
        <w:rPr>
          <w:rFonts w:ascii="Arial" w:hAnsi="Arial" w:cs="Arial"/>
          <w:sz w:val="24"/>
          <w:szCs w:val="24"/>
        </w:rPr>
        <w:tab/>
        <w:t xml:space="preserve">De acordo com Passos &amp; Goldschmidt (2005), uma medida de distância normalmente utilizada conjuntamente a esta representação é a distância de </w:t>
      </w:r>
      <w:r w:rsidRPr="006C6DEF">
        <w:rPr>
          <w:rFonts w:ascii="Arial" w:hAnsi="Arial" w:cs="Arial"/>
          <w:b/>
          <w:i/>
          <w:sz w:val="24"/>
          <w:szCs w:val="24"/>
        </w:rPr>
        <w:t>Hamming</w:t>
      </w:r>
      <w:r>
        <w:rPr>
          <w:rFonts w:ascii="Arial" w:hAnsi="Arial" w:cs="Arial"/>
          <w:sz w:val="24"/>
          <w:szCs w:val="24"/>
        </w:rPr>
        <w:t xml:space="preserve"> (</w:t>
      </w:r>
      <w:r w:rsidRPr="006C6DEF">
        <w:rPr>
          <w:rFonts w:ascii="Arial" w:hAnsi="Arial" w:cs="Arial"/>
          <w:b/>
          <w:sz w:val="24"/>
          <w:szCs w:val="24"/>
        </w:rPr>
        <w:t>DH</w:t>
      </w:r>
      <w:r>
        <w:rPr>
          <w:rFonts w:ascii="Arial" w:hAnsi="Arial" w:cs="Arial"/>
          <w:sz w:val="24"/>
          <w:szCs w:val="24"/>
        </w:rPr>
        <w:t xml:space="preserve">), também conhecida como </w:t>
      </w:r>
      <w:r w:rsidRPr="006C6DEF">
        <w:rPr>
          <w:rFonts w:ascii="Arial" w:hAnsi="Arial" w:cs="Arial"/>
          <w:i/>
          <w:sz w:val="24"/>
          <w:szCs w:val="24"/>
        </w:rPr>
        <w:t>City-Block</w:t>
      </w:r>
      <w:r>
        <w:rPr>
          <w:rFonts w:ascii="Arial" w:hAnsi="Arial" w:cs="Arial"/>
          <w:sz w:val="24"/>
          <w:szCs w:val="24"/>
        </w:rPr>
        <w:t xml:space="preserve">. Essa distância expressa a diferença entre duas cadeias de bits, adicionando uma unidade sempre que bits de mesma posição possuem valores distintos. A tabela a seguir mostra a distância de </w:t>
      </w:r>
      <w:r w:rsidRPr="006C6DEF">
        <w:rPr>
          <w:rFonts w:ascii="Arial" w:hAnsi="Arial" w:cs="Arial"/>
          <w:i/>
          <w:sz w:val="24"/>
          <w:szCs w:val="24"/>
        </w:rPr>
        <w:t>Hamming</w:t>
      </w:r>
      <w:r>
        <w:rPr>
          <w:rFonts w:ascii="Arial" w:hAnsi="Arial" w:cs="Arial"/>
          <w:sz w:val="24"/>
          <w:szCs w:val="24"/>
        </w:rPr>
        <w:t xml:space="preserve"> entre os conceitos.</w:t>
      </w:r>
    </w:p>
    <w:tbl>
      <w:tblPr>
        <w:tblStyle w:val="Tabelacomgrade"/>
        <w:tblW w:w="0" w:type="auto"/>
        <w:tblLook w:val="04A0" w:firstRow="1" w:lastRow="0" w:firstColumn="1" w:lastColumn="0" w:noHBand="0" w:noVBand="1"/>
      </w:tblPr>
      <w:tblGrid>
        <w:gridCol w:w="1698"/>
        <w:gridCol w:w="1699"/>
        <w:gridCol w:w="1699"/>
        <w:gridCol w:w="1699"/>
        <w:gridCol w:w="1699"/>
      </w:tblGrid>
      <w:tr w:rsidR="00146A85" w14:paraId="1E844C3D" w14:textId="77777777" w:rsidTr="00146A85">
        <w:tc>
          <w:tcPr>
            <w:tcW w:w="1698" w:type="dxa"/>
          </w:tcPr>
          <w:p w14:paraId="1E844C38" w14:textId="77777777" w:rsidR="00146A85" w:rsidRDefault="00146A85" w:rsidP="00D17D0F">
            <w:pPr>
              <w:jc w:val="both"/>
              <w:rPr>
                <w:rFonts w:ascii="Arial" w:hAnsi="Arial" w:cs="Arial"/>
                <w:sz w:val="24"/>
                <w:szCs w:val="24"/>
              </w:rPr>
            </w:pPr>
            <w:r>
              <w:rPr>
                <w:rFonts w:ascii="Arial" w:hAnsi="Arial" w:cs="Arial"/>
                <w:sz w:val="24"/>
                <w:szCs w:val="24"/>
              </w:rPr>
              <w:t>DH</w:t>
            </w:r>
          </w:p>
        </w:tc>
        <w:tc>
          <w:tcPr>
            <w:tcW w:w="1699" w:type="dxa"/>
          </w:tcPr>
          <w:p w14:paraId="1E844C39" w14:textId="77777777" w:rsidR="00146A85" w:rsidRDefault="00146A85" w:rsidP="00D17D0F">
            <w:pPr>
              <w:jc w:val="both"/>
              <w:rPr>
                <w:rFonts w:ascii="Arial" w:hAnsi="Arial" w:cs="Arial"/>
                <w:sz w:val="24"/>
                <w:szCs w:val="24"/>
              </w:rPr>
            </w:pPr>
            <w:r>
              <w:rPr>
                <w:rFonts w:ascii="Arial" w:hAnsi="Arial" w:cs="Arial"/>
                <w:sz w:val="24"/>
                <w:szCs w:val="24"/>
              </w:rPr>
              <w:t>Fraco</w:t>
            </w:r>
          </w:p>
        </w:tc>
        <w:tc>
          <w:tcPr>
            <w:tcW w:w="1699" w:type="dxa"/>
          </w:tcPr>
          <w:p w14:paraId="1E844C3A" w14:textId="77777777" w:rsidR="00146A85" w:rsidRDefault="00146A85" w:rsidP="00D17D0F">
            <w:pPr>
              <w:jc w:val="both"/>
              <w:rPr>
                <w:rFonts w:ascii="Arial" w:hAnsi="Arial" w:cs="Arial"/>
                <w:sz w:val="24"/>
                <w:szCs w:val="24"/>
              </w:rPr>
            </w:pPr>
            <w:r>
              <w:rPr>
                <w:rFonts w:ascii="Arial" w:hAnsi="Arial" w:cs="Arial"/>
                <w:sz w:val="24"/>
                <w:szCs w:val="24"/>
              </w:rPr>
              <w:t>Regular</w:t>
            </w:r>
          </w:p>
        </w:tc>
        <w:tc>
          <w:tcPr>
            <w:tcW w:w="1699" w:type="dxa"/>
          </w:tcPr>
          <w:p w14:paraId="1E844C3B" w14:textId="77777777" w:rsidR="00146A85" w:rsidRDefault="00146A85" w:rsidP="00D17D0F">
            <w:pPr>
              <w:jc w:val="both"/>
              <w:rPr>
                <w:rFonts w:ascii="Arial" w:hAnsi="Arial" w:cs="Arial"/>
                <w:sz w:val="24"/>
                <w:szCs w:val="24"/>
              </w:rPr>
            </w:pPr>
            <w:r>
              <w:rPr>
                <w:rFonts w:ascii="Arial" w:hAnsi="Arial" w:cs="Arial"/>
                <w:sz w:val="24"/>
                <w:szCs w:val="24"/>
              </w:rPr>
              <w:t>Bom</w:t>
            </w:r>
          </w:p>
        </w:tc>
        <w:tc>
          <w:tcPr>
            <w:tcW w:w="1699" w:type="dxa"/>
          </w:tcPr>
          <w:p w14:paraId="1E844C3C" w14:textId="77777777" w:rsidR="00146A85" w:rsidRDefault="00146A85" w:rsidP="00D17D0F">
            <w:pPr>
              <w:jc w:val="both"/>
              <w:rPr>
                <w:rFonts w:ascii="Arial" w:hAnsi="Arial" w:cs="Arial"/>
                <w:sz w:val="24"/>
                <w:szCs w:val="24"/>
              </w:rPr>
            </w:pPr>
            <w:r>
              <w:rPr>
                <w:rFonts w:ascii="Arial" w:hAnsi="Arial" w:cs="Arial"/>
                <w:sz w:val="24"/>
                <w:szCs w:val="24"/>
              </w:rPr>
              <w:t>Ótimo</w:t>
            </w:r>
          </w:p>
        </w:tc>
      </w:tr>
      <w:tr w:rsidR="00146A85" w14:paraId="1E844C43" w14:textId="77777777" w:rsidTr="00146A85">
        <w:tc>
          <w:tcPr>
            <w:tcW w:w="1698" w:type="dxa"/>
          </w:tcPr>
          <w:p w14:paraId="1E844C3E" w14:textId="77777777" w:rsidR="00146A85" w:rsidRDefault="00146A85" w:rsidP="00D17D0F">
            <w:pPr>
              <w:jc w:val="both"/>
              <w:rPr>
                <w:rFonts w:ascii="Arial" w:hAnsi="Arial" w:cs="Arial"/>
                <w:sz w:val="24"/>
                <w:szCs w:val="24"/>
              </w:rPr>
            </w:pPr>
            <w:r>
              <w:rPr>
                <w:rFonts w:ascii="Arial" w:hAnsi="Arial" w:cs="Arial"/>
                <w:sz w:val="24"/>
                <w:szCs w:val="24"/>
              </w:rPr>
              <w:t>Fraco</w:t>
            </w:r>
          </w:p>
        </w:tc>
        <w:tc>
          <w:tcPr>
            <w:tcW w:w="1699" w:type="dxa"/>
          </w:tcPr>
          <w:p w14:paraId="1E844C3F" w14:textId="77777777" w:rsidR="00146A85" w:rsidRDefault="00146A85" w:rsidP="00D17D0F">
            <w:pPr>
              <w:jc w:val="both"/>
              <w:rPr>
                <w:rFonts w:ascii="Arial" w:hAnsi="Arial" w:cs="Arial"/>
                <w:sz w:val="24"/>
                <w:szCs w:val="24"/>
              </w:rPr>
            </w:pPr>
            <w:r>
              <w:rPr>
                <w:rFonts w:ascii="Arial" w:hAnsi="Arial" w:cs="Arial"/>
                <w:sz w:val="24"/>
                <w:szCs w:val="24"/>
              </w:rPr>
              <w:t>0</w:t>
            </w:r>
          </w:p>
        </w:tc>
        <w:tc>
          <w:tcPr>
            <w:tcW w:w="1699" w:type="dxa"/>
          </w:tcPr>
          <w:p w14:paraId="1E844C40" w14:textId="77777777" w:rsidR="00146A85" w:rsidRDefault="00146A85" w:rsidP="00D17D0F">
            <w:pPr>
              <w:jc w:val="both"/>
              <w:rPr>
                <w:rFonts w:ascii="Arial" w:hAnsi="Arial" w:cs="Arial"/>
                <w:sz w:val="24"/>
                <w:szCs w:val="24"/>
              </w:rPr>
            </w:pPr>
            <w:r>
              <w:rPr>
                <w:rFonts w:ascii="Arial" w:hAnsi="Arial" w:cs="Arial"/>
                <w:sz w:val="24"/>
                <w:szCs w:val="24"/>
              </w:rPr>
              <w:t>1</w:t>
            </w:r>
          </w:p>
        </w:tc>
        <w:tc>
          <w:tcPr>
            <w:tcW w:w="1699" w:type="dxa"/>
          </w:tcPr>
          <w:p w14:paraId="1E844C41" w14:textId="77777777" w:rsidR="00146A85" w:rsidRDefault="00146A85" w:rsidP="00D17D0F">
            <w:pPr>
              <w:jc w:val="both"/>
              <w:rPr>
                <w:rFonts w:ascii="Arial" w:hAnsi="Arial" w:cs="Arial"/>
                <w:sz w:val="24"/>
                <w:szCs w:val="24"/>
              </w:rPr>
            </w:pPr>
            <w:r>
              <w:rPr>
                <w:rFonts w:ascii="Arial" w:hAnsi="Arial" w:cs="Arial"/>
                <w:sz w:val="24"/>
                <w:szCs w:val="24"/>
              </w:rPr>
              <w:t>2</w:t>
            </w:r>
          </w:p>
        </w:tc>
        <w:tc>
          <w:tcPr>
            <w:tcW w:w="1699" w:type="dxa"/>
          </w:tcPr>
          <w:p w14:paraId="1E844C42" w14:textId="77777777" w:rsidR="00146A85" w:rsidRDefault="00146A85" w:rsidP="00D17D0F">
            <w:pPr>
              <w:jc w:val="both"/>
              <w:rPr>
                <w:rFonts w:ascii="Arial" w:hAnsi="Arial" w:cs="Arial"/>
                <w:sz w:val="24"/>
                <w:szCs w:val="24"/>
              </w:rPr>
            </w:pPr>
            <w:r>
              <w:rPr>
                <w:rFonts w:ascii="Arial" w:hAnsi="Arial" w:cs="Arial"/>
                <w:sz w:val="24"/>
                <w:szCs w:val="24"/>
              </w:rPr>
              <w:t>3</w:t>
            </w:r>
          </w:p>
        </w:tc>
      </w:tr>
      <w:tr w:rsidR="00146A85" w14:paraId="1E844C49" w14:textId="77777777" w:rsidTr="00146A85">
        <w:tc>
          <w:tcPr>
            <w:tcW w:w="1698" w:type="dxa"/>
          </w:tcPr>
          <w:p w14:paraId="1E844C44" w14:textId="77777777" w:rsidR="00146A85" w:rsidRDefault="00146A85" w:rsidP="00D17D0F">
            <w:pPr>
              <w:jc w:val="both"/>
              <w:rPr>
                <w:rFonts w:ascii="Arial" w:hAnsi="Arial" w:cs="Arial"/>
                <w:sz w:val="24"/>
                <w:szCs w:val="24"/>
              </w:rPr>
            </w:pPr>
            <w:r>
              <w:rPr>
                <w:rFonts w:ascii="Arial" w:hAnsi="Arial" w:cs="Arial"/>
                <w:sz w:val="24"/>
                <w:szCs w:val="24"/>
              </w:rPr>
              <w:t>Regular</w:t>
            </w:r>
          </w:p>
        </w:tc>
        <w:tc>
          <w:tcPr>
            <w:tcW w:w="1699" w:type="dxa"/>
          </w:tcPr>
          <w:p w14:paraId="1E844C45" w14:textId="77777777" w:rsidR="00146A85" w:rsidRDefault="00146A85" w:rsidP="00D17D0F">
            <w:pPr>
              <w:jc w:val="both"/>
              <w:rPr>
                <w:rFonts w:ascii="Arial" w:hAnsi="Arial" w:cs="Arial"/>
                <w:sz w:val="24"/>
                <w:szCs w:val="24"/>
              </w:rPr>
            </w:pPr>
            <w:r>
              <w:rPr>
                <w:rFonts w:ascii="Arial" w:hAnsi="Arial" w:cs="Arial"/>
                <w:sz w:val="24"/>
                <w:szCs w:val="24"/>
              </w:rPr>
              <w:t>1</w:t>
            </w:r>
          </w:p>
        </w:tc>
        <w:tc>
          <w:tcPr>
            <w:tcW w:w="1699" w:type="dxa"/>
          </w:tcPr>
          <w:p w14:paraId="1E844C46" w14:textId="77777777" w:rsidR="00146A85" w:rsidRDefault="00146A85" w:rsidP="00D17D0F">
            <w:pPr>
              <w:jc w:val="both"/>
              <w:rPr>
                <w:rFonts w:ascii="Arial" w:hAnsi="Arial" w:cs="Arial"/>
                <w:sz w:val="24"/>
                <w:szCs w:val="24"/>
              </w:rPr>
            </w:pPr>
            <w:r>
              <w:rPr>
                <w:rFonts w:ascii="Arial" w:hAnsi="Arial" w:cs="Arial"/>
                <w:sz w:val="24"/>
                <w:szCs w:val="24"/>
              </w:rPr>
              <w:t>0</w:t>
            </w:r>
          </w:p>
        </w:tc>
        <w:tc>
          <w:tcPr>
            <w:tcW w:w="1699" w:type="dxa"/>
          </w:tcPr>
          <w:p w14:paraId="1E844C47" w14:textId="77777777" w:rsidR="00146A85" w:rsidRDefault="00146A85" w:rsidP="00D17D0F">
            <w:pPr>
              <w:jc w:val="both"/>
              <w:rPr>
                <w:rFonts w:ascii="Arial" w:hAnsi="Arial" w:cs="Arial"/>
                <w:sz w:val="24"/>
                <w:szCs w:val="24"/>
              </w:rPr>
            </w:pPr>
            <w:r>
              <w:rPr>
                <w:rFonts w:ascii="Arial" w:hAnsi="Arial" w:cs="Arial"/>
                <w:sz w:val="24"/>
                <w:szCs w:val="24"/>
              </w:rPr>
              <w:t>1</w:t>
            </w:r>
          </w:p>
        </w:tc>
        <w:tc>
          <w:tcPr>
            <w:tcW w:w="1699" w:type="dxa"/>
          </w:tcPr>
          <w:p w14:paraId="1E844C48" w14:textId="77777777" w:rsidR="00146A85" w:rsidRDefault="00146A85" w:rsidP="00D17D0F">
            <w:pPr>
              <w:jc w:val="both"/>
              <w:rPr>
                <w:rFonts w:ascii="Arial" w:hAnsi="Arial" w:cs="Arial"/>
                <w:sz w:val="24"/>
                <w:szCs w:val="24"/>
              </w:rPr>
            </w:pPr>
            <w:r>
              <w:rPr>
                <w:rFonts w:ascii="Arial" w:hAnsi="Arial" w:cs="Arial"/>
                <w:sz w:val="24"/>
                <w:szCs w:val="24"/>
              </w:rPr>
              <w:t>2</w:t>
            </w:r>
          </w:p>
        </w:tc>
      </w:tr>
      <w:tr w:rsidR="00146A85" w14:paraId="1E844C4F" w14:textId="77777777" w:rsidTr="00146A85">
        <w:tc>
          <w:tcPr>
            <w:tcW w:w="1698" w:type="dxa"/>
          </w:tcPr>
          <w:p w14:paraId="1E844C4A" w14:textId="77777777" w:rsidR="00146A85" w:rsidRDefault="00146A85" w:rsidP="00D17D0F">
            <w:pPr>
              <w:jc w:val="both"/>
              <w:rPr>
                <w:rFonts w:ascii="Arial" w:hAnsi="Arial" w:cs="Arial"/>
                <w:sz w:val="24"/>
                <w:szCs w:val="24"/>
              </w:rPr>
            </w:pPr>
            <w:r>
              <w:rPr>
                <w:rFonts w:ascii="Arial" w:hAnsi="Arial" w:cs="Arial"/>
                <w:sz w:val="24"/>
                <w:szCs w:val="24"/>
              </w:rPr>
              <w:t>Bom</w:t>
            </w:r>
          </w:p>
        </w:tc>
        <w:tc>
          <w:tcPr>
            <w:tcW w:w="1699" w:type="dxa"/>
          </w:tcPr>
          <w:p w14:paraId="1E844C4B" w14:textId="77777777" w:rsidR="00146A85" w:rsidRDefault="00146A85" w:rsidP="00D17D0F">
            <w:pPr>
              <w:jc w:val="both"/>
              <w:rPr>
                <w:rFonts w:ascii="Arial" w:hAnsi="Arial" w:cs="Arial"/>
                <w:sz w:val="24"/>
                <w:szCs w:val="24"/>
              </w:rPr>
            </w:pPr>
            <w:r>
              <w:rPr>
                <w:rFonts w:ascii="Arial" w:hAnsi="Arial" w:cs="Arial"/>
                <w:sz w:val="24"/>
                <w:szCs w:val="24"/>
              </w:rPr>
              <w:t>2</w:t>
            </w:r>
          </w:p>
        </w:tc>
        <w:tc>
          <w:tcPr>
            <w:tcW w:w="1699" w:type="dxa"/>
          </w:tcPr>
          <w:p w14:paraId="1E844C4C" w14:textId="77777777" w:rsidR="00146A85" w:rsidRDefault="00146A85" w:rsidP="00D17D0F">
            <w:pPr>
              <w:jc w:val="both"/>
              <w:rPr>
                <w:rFonts w:ascii="Arial" w:hAnsi="Arial" w:cs="Arial"/>
                <w:sz w:val="24"/>
                <w:szCs w:val="24"/>
              </w:rPr>
            </w:pPr>
            <w:r>
              <w:rPr>
                <w:rFonts w:ascii="Arial" w:hAnsi="Arial" w:cs="Arial"/>
                <w:sz w:val="24"/>
                <w:szCs w:val="24"/>
              </w:rPr>
              <w:t>1</w:t>
            </w:r>
          </w:p>
        </w:tc>
        <w:tc>
          <w:tcPr>
            <w:tcW w:w="1699" w:type="dxa"/>
          </w:tcPr>
          <w:p w14:paraId="1E844C4D" w14:textId="77777777" w:rsidR="00146A85" w:rsidRDefault="00146A85" w:rsidP="00D17D0F">
            <w:pPr>
              <w:jc w:val="both"/>
              <w:rPr>
                <w:rFonts w:ascii="Arial" w:hAnsi="Arial" w:cs="Arial"/>
                <w:sz w:val="24"/>
                <w:szCs w:val="24"/>
              </w:rPr>
            </w:pPr>
            <w:r>
              <w:rPr>
                <w:rFonts w:ascii="Arial" w:hAnsi="Arial" w:cs="Arial"/>
                <w:sz w:val="24"/>
                <w:szCs w:val="24"/>
              </w:rPr>
              <w:t>0</w:t>
            </w:r>
          </w:p>
        </w:tc>
        <w:tc>
          <w:tcPr>
            <w:tcW w:w="1699" w:type="dxa"/>
          </w:tcPr>
          <w:p w14:paraId="1E844C4E" w14:textId="77777777" w:rsidR="00146A85" w:rsidRDefault="00146A85" w:rsidP="00D17D0F">
            <w:pPr>
              <w:jc w:val="both"/>
              <w:rPr>
                <w:rFonts w:ascii="Arial" w:hAnsi="Arial" w:cs="Arial"/>
                <w:sz w:val="24"/>
                <w:szCs w:val="24"/>
              </w:rPr>
            </w:pPr>
            <w:r>
              <w:rPr>
                <w:rFonts w:ascii="Arial" w:hAnsi="Arial" w:cs="Arial"/>
                <w:sz w:val="24"/>
                <w:szCs w:val="24"/>
              </w:rPr>
              <w:t>1</w:t>
            </w:r>
          </w:p>
        </w:tc>
      </w:tr>
      <w:tr w:rsidR="00146A85" w14:paraId="1E844C55" w14:textId="77777777" w:rsidTr="00146A85">
        <w:tc>
          <w:tcPr>
            <w:tcW w:w="1698" w:type="dxa"/>
          </w:tcPr>
          <w:p w14:paraId="1E844C50" w14:textId="77777777" w:rsidR="00146A85" w:rsidRDefault="00146A85" w:rsidP="00D17D0F">
            <w:pPr>
              <w:jc w:val="both"/>
              <w:rPr>
                <w:rFonts w:ascii="Arial" w:hAnsi="Arial" w:cs="Arial"/>
                <w:sz w:val="24"/>
                <w:szCs w:val="24"/>
              </w:rPr>
            </w:pPr>
            <w:r>
              <w:rPr>
                <w:rFonts w:ascii="Arial" w:hAnsi="Arial" w:cs="Arial"/>
                <w:sz w:val="24"/>
                <w:szCs w:val="24"/>
              </w:rPr>
              <w:t>Ótimo</w:t>
            </w:r>
          </w:p>
        </w:tc>
        <w:tc>
          <w:tcPr>
            <w:tcW w:w="1699" w:type="dxa"/>
          </w:tcPr>
          <w:p w14:paraId="1E844C51" w14:textId="77777777" w:rsidR="00146A85" w:rsidRDefault="00146A85" w:rsidP="00D17D0F">
            <w:pPr>
              <w:jc w:val="both"/>
              <w:rPr>
                <w:rFonts w:ascii="Arial" w:hAnsi="Arial" w:cs="Arial"/>
                <w:sz w:val="24"/>
                <w:szCs w:val="24"/>
              </w:rPr>
            </w:pPr>
            <w:r>
              <w:rPr>
                <w:rFonts w:ascii="Arial" w:hAnsi="Arial" w:cs="Arial"/>
                <w:sz w:val="24"/>
                <w:szCs w:val="24"/>
              </w:rPr>
              <w:t>3</w:t>
            </w:r>
          </w:p>
        </w:tc>
        <w:tc>
          <w:tcPr>
            <w:tcW w:w="1699" w:type="dxa"/>
          </w:tcPr>
          <w:p w14:paraId="1E844C52" w14:textId="77777777" w:rsidR="00146A85" w:rsidRDefault="00146A85" w:rsidP="00D17D0F">
            <w:pPr>
              <w:jc w:val="both"/>
              <w:rPr>
                <w:rFonts w:ascii="Arial" w:hAnsi="Arial" w:cs="Arial"/>
                <w:sz w:val="24"/>
                <w:szCs w:val="24"/>
              </w:rPr>
            </w:pPr>
            <w:r>
              <w:rPr>
                <w:rFonts w:ascii="Arial" w:hAnsi="Arial" w:cs="Arial"/>
                <w:sz w:val="24"/>
                <w:szCs w:val="24"/>
              </w:rPr>
              <w:t>2</w:t>
            </w:r>
          </w:p>
        </w:tc>
        <w:tc>
          <w:tcPr>
            <w:tcW w:w="1699" w:type="dxa"/>
          </w:tcPr>
          <w:p w14:paraId="1E844C53" w14:textId="77777777" w:rsidR="00146A85" w:rsidRDefault="00146A85" w:rsidP="00D17D0F">
            <w:pPr>
              <w:jc w:val="both"/>
              <w:rPr>
                <w:rFonts w:ascii="Arial" w:hAnsi="Arial" w:cs="Arial"/>
                <w:sz w:val="24"/>
                <w:szCs w:val="24"/>
              </w:rPr>
            </w:pPr>
            <w:r>
              <w:rPr>
                <w:rFonts w:ascii="Arial" w:hAnsi="Arial" w:cs="Arial"/>
                <w:sz w:val="24"/>
                <w:szCs w:val="24"/>
              </w:rPr>
              <w:t>1</w:t>
            </w:r>
          </w:p>
        </w:tc>
        <w:tc>
          <w:tcPr>
            <w:tcW w:w="1699" w:type="dxa"/>
          </w:tcPr>
          <w:p w14:paraId="1E844C54" w14:textId="77777777" w:rsidR="00146A85" w:rsidRDefault="00146A85" w:rsidP="00D17D0F">
            <w:pPr>
              <w:jc w:val="both"/>
              <w:rPr>
                <w:rFonts w:ascii="Arial" w:hAnsi="Arial" w:cs="Arial"/>
                <w:sz w:val="24"/>
                <w:szCs w:val="24"/>
              </w:rPr>
            </w:pPr>
            <w:r>
              <w:rPr>
                <w:rFonts w:ascii="Arial" w:hAnsi="Arial" w:cs="Arial"/>
                <w:sz w:val="24"/>
                <w:szCs w:val="24"/>
              </w:rPr>
              <w:t>0</w:t>
            </w:r>
          </w:p>
        </w:tc>
      </w:tr>
    </w:tbl>
    <w:p w14:paraId="1E844C56" w14:textId="77777777" w:rsidR="006C6DEF" w:rsidRDefault="006C6DEF" w:rsidP="00D17D0F">
      <w:pPr>
        <w:jc w:val="both"/>
        <w:rPr>
          <w:rFonts w:ascii="Arial" w:hAnsi="Arial" w:cs="Arial"/>
          <w:sz w:val="24"/>
          <w:szCs w:val="24"/>
        </w:rPr>
      </w:pPr>
    </w:p>
    <w:p w14:paraId="1E844C57" w14:textId="77777777" w:rsidR="003A0857" w:rsidRPr="00265838" w:rsidRDefault="003A0857" w:rsidP="003A0857">
      <w:pPr>
        <w:pStyle w:val="PargrafodaLista"/>
        <w:numPr>
          <w:ilvl w:val="2"/>
          <w:numId w:val="5"/>
        </w:numPr>
        <w:jc w:val="both"/>
        <w:rPr>
          <w:rFonts w:ascii="Arial" w:hAnsi="Arial" w:cs="Arial"/>
          <w:b/>
          <w:sz w:val="24"/>
          <w:szCs w:val="24"/>
        </w:rPr>
      </w:pPr>
      <w:r w:rsidRPr="00265838">
        <w:rPr>
          <w:rFonts w:ascii="Arial" w:hAnsi="Arial" w:cs="Arial"/>
          <w:b/>
          <w:sz w:val="24"/>
          <w:szCs w:val="24"/>
        </w:rPr>
        <w:t>Enriquecimento dos dados</w:t>
      </w:r>
    </w:p>
    <w:p w14:paraId="1E844C58" w14:textId="77777777" w:rsidR="006D1E89" w:rsidRDefault="003A0857" w:rsidP="003A0857">
      <w:pPr>
        <w:jc w:val="both"/>
        <w:rPr>
          <w:rFonts w:ascii="Arial" w:hAnsi="Arial" w:cs="Arial"/>
          <w:sz w:val="24"/>
          <w:szCs w:val="24"/>
        </w:rPr>
      </w:pPr>
      <w:r>
        <w:rPr>
          <w:rFonts w:ascii="Arial" w:hAnsi="Arial" w:cs="Arial"/>
          <w:b/>
          <w:sz w:val="24"/>
          <w:szCs w:val="24"/>
        </w:rPr>
        <w:tab/>
      </w:r>
      <w:r w:rsidR="00265838" w:rsidRPr="00265838">
        <w:rPr>
          <w:rFonts w:ascii="Arial" w:hAnsi="Arial" w:cs="Arial"/>
          <w:sz w:val="24"/>
          <w:szCs w:val="24"/>
        </w:rPr>
        <w:t>D</w:t>
      </w:r>
      <w:r>
        <w:rPr>
          <w:rFonts w:ascii="Arial" w:hAnsi="Arial" w:cs="Arial"/>
          <w:sz w:val="24"/>
          <w:szCs w:val="24"/>
        </w:rPr>
        <w:t>e acordo com Passos &amp; Goldschmidt (2005)</w:t>
      </w:r>
      <w:r w:rsidR="00265838">
        <w:rPr>
          <w:rFonts w:ascii="Arial" w:hAnsi="Arial" w:cs="Arial"/>
          <w:sz w:val="24"/>
          <w:szCs w:val="24"/>
        </w:rPr>
        <w:t xml:space="preserve">, a </w:t>
      </w:r>
      <w:r w:rsidR="006D1E89" w:rsidRPr="003A0857">
        <w:rPr>
          <w:rFonts w:ascii="Arial" w:hAnsi="Arial" w:cs="Arial"/>
          <w:sz w:val="24"/>
          <w:szCs w:val="24"/>
        </w:rPr>
        <w:t>função de enriquecimento consiste em conseguir de alguma forma mais informações que possa ser empregada aos registros existentes, enriquecendo os dados, para que esses forneçam mais informações para o processo de descoberta de conhecime</w:t>
      </w:r>
      <w:r>
        <w:rPr>
          <w:rFonts w:ascii="Arial" w:hAnsi="Arial" w:cs="Arial"/>
          <w:sz w:val="24"/>
          <w:szCs w:val="24"/>
        </w:rPr>
        <w:t>nto</w:t>
      </w:r>
      <w:r w:rsidR="006D1E89" w:rsidRPr="003A0857">
        <w:rPr>
          <w:rFonts w:ascii="Arial" w:hAnsi="Arial" w:cs="Arial"/>
          <w:sz w:val="24"/>
          <w:szCs w:val="24"/>
        </w:rPr>
        <w:t>.</w:t>
      </w:r>
      <w:r w:rsidR="00265838">
        <w:rPr>
          <w:rFonts w:ascii="Arial" w:hAnsi="Arial" w:cs="Arial"/>
          <w:sz w:val="24"/>
          <w:szCs w:val="24"/>
        </w:rPr>
        <w:t xml:space="preserve"> A seguir será comentada algumas das operações mais usualmente utilizadas no processo de enriquecimento das bases de dados.</w:t>
      </w:r>
    </w:p>
    <w:p w14:paraId="1E844C59" w14:textId="77777777" w:rsidR="00265838" w:rsidRDefault="00265838" w:rsidP="00265838">
      <w:pPr>
        <w:pStyle w:val="PargrafodaLista"/>
        <w:numPr>
          <w:ilvl w:val="0"/>
          <w:numId w:val="19"/>
        </w:numPr>
        <w:jc w:val="both"/>
        <w:rPr>
          <w:rFonts w:ascii="Arial" w:hAnsi="Arial" w:cs="Arial"/>
          <w:sz w:val="24"/>
          <w:szCs w:val="24"/>
        </w:rPr>
      </w:pPr>
      <w:r w:rsidRPr="00AD2FC6">
        <w:rPr>
          <w:rFonts w:ascii="Arial" w:hAnsi="Arial" w:cs="Arial"/>
          <w:b/>
          <w:sz w:val="24"/>
          <w:szCs w:val="24"/>
        </w:rPr>
        <w:t>Pesquisas</w:t>
      </w:r>
      <w:r>
        <w:rPr>
          <w:rFonts w:ascii="Arial" w:hAnsi="Arial" w:cs="Arial"/>
          <w:sz w:val="24"/>
          <w:szCs w:val="24"/>
        </w:rPr>
        <w:t xml:space="preserve"> </w:t>
      </w:r>
      <w:r w:rsidR="00F82CD9">
        <w:rPr>
          <w:rFonts w:ascii="Arial" w:hAnsi="Arial" w:cs="Arial"/>
          <w:sz w:val="24"/>
          <w:szCs w:val="24"/>
        </w:rPr>
        <w:t>–</w:t>
      </w:r>
      <w:r>
        <w:rPr>
          <w:rFonts w:ascii="Arial" w:hAnsi="Arial" w:cs="Arial"/>
          <w:sz w:val="24"/>
          <w:szCs w:val="24"/>
        </w:rPr>
        <w:t xml:space="preserve"> </w:t>
      </w:r>
      <w:r w:rsidR="00F82CD9">
        <w:rPr>
          <w:rFonts w:ascii="Arial" w:hAnsi="Arial" w:cs="Arial"/>
          <w:sz w:val="24"/>
          <w:szCs w:val="24"/>
        </w:rPr>
        <w:t>essa operação inclui todas as iniciativas de enriquecimento que envolve a captação de novas informações junto às fontes originais. Normalmente requerem a inclusão de novos atributos ou mesmo de novas tabelas. Busca-se, no enriquecimento, agregar novas informações.</w:t>
      </w:r>
    </w:p>
    <w:p w14:paraId="1E844C5A" w14:textId="77777777" w:rsidR="00F82CD9" w:rsidRDefault="00F82CD9" w:rsidP="00265838">
      <w:pPr>
        <w:pStyle w:val="PargrafodaLista"/>
        <w:numPr>
          <w:ilvl w:val="0"/>
          <w:numId w:val="19"/>
        </w:numPr>
        <w:jc w:val="both"/>
        <w:rPr>
          <w:rFonts w:ascii="Arial" w:hAnsi="Arial" w:cs="Arial"/>
          <w:sz w:val="24"/>
          <w:szCs w:val="24"/>
        </w:rPr>
      </w:pPr>
      <w:r w:rsidRPr="00AD2FC6">
        <w:rPr>
          <w:rFonts w:ascii="Arial" w:hAnsi="Arial" w:cs="Arial"/>
          <w:b/>
          <w:sz w:val="24"/>
          <w:szCs w:val="24"/>
        </w:rPr>
        <w:t>Consultas a Bases de Dados Externas</w:t>
      </w:r>
      <w:r>
        <w:rPr>
          <w:rFonts w:ascii="Arial" w:hAnsi="Arial" w:cs="Arial"/>
          <w:sz w:val="24"/>
          <w:szCs w:val="24"/>
        </w:rPr>
        <w:t xml:space="preserve"> – o processo de enriquecimento pode ser realizado mediante a incorporação de informações fornecidas por outros sistemas. É muito comum a importação de informações advindas de outras bases de dados.</w:t>
      </w:r>
    </w:p>
    <w:p w14:paraId="1E844C5B" w14:textId="77777777" w:rsidR="006D1E89" w:rsidRDefault="006D1E89" w:rsidP="002069F6">
      <w:pPr>
        <w:pStyle w:val="PargrafodaLista"/>
        <w:ind w:left="0"/>
        <w:jc w:val="both"/>
        <w:rPr>
          <w:rFonts w:ascii="Arial" w:hAnsi="Arial" w:cs="Arial"/>
          <w:sz w:val="24"/>
          <w:szCs w:val="24"/>
        </w:rPr>
      </w:pPr>
    </w:p>
    <w:p w14:paraId="1E844C5C" w14:textId="77777777" w:rsidR="00EA3C54" w:rsidRDefault="00EA3C54" w:rsidP="002069F6">
      <w:pPr>
        <w:pStyle w:val="PargrafodaLista"/>
        <w:ind w:left="0"/>
        <w:jc w:val="both"/>
        <w:rPr>
          <w:rFonts w:ascii="Arial" w:hAnsi="Arial" w:cs="Arial"/>
          <w:sz w:val="24"/>
          <w:szCs w:val="24"/>
        </w:rPr>
      </w:pPr>
    </w:p>
    <w:p w14:paraId="1E844C5D" w14:textId="77777777" w:rsidR="002069F6" w:rsidRPr="002069F6" w:rsidRDefault="008617BD" w:rsidP="002069F6">
      <w:pPr>
        <w:pStyle w:val="PargrafodaLista"/>
        <w:numPr>
          <w:ilvl w:val="2"/>
          <w:numId w:val="5"/>
        </w:numPr>
        <w:jc w:val="both"/>
        <w:rPr>
          <w:rFonts w:ascii="Arial" w:hAnsi="Arial" w:cs="Arial"/>
          <w:b/>
          <w:sz w:val="24"/>
          <w:szCs w:val="24"/>
        </w:rPr>
      </w:pPr>
      <w:r>
        <w:rPr>
          <w:rFonts w:ascii="Arial" w:hAnsi="Arial" w:cs="Arial"/>
          <w:b/>
          <w:sz w:val="24"/>
          <w:szCs w:val="24"/>
        </w:rPr>
        <w:t xml:space="preserve">Partição do Conjunto de </w:t>
      </w:r>
      <w:r w:rsidR="002069F6" w:rsidRPr="002069F6">
        <w:rPr>
          <w:rFonts w:ascii="Arial" w:hAnsi="Arial" w:cs="Arial"/>
          <w:b/>
          <w:sz w:val="24"/>
          <w:szCs w:val="24"/>
        </w:rPr>
        <w:t>Dados</w:t>
      </w:r>
    </w:p>
    <w:p w14:paraId="1E844C5E" w14:textId="77777777" w:rsidR="008C06FA" w:rsidRDefault="002069F6" w:rsidP="002069F6">
      <w:pPr>
        <w:jc w:val="both"/>
        <w:rPr>
          <w:rFonts w:ascii="Arial" w:hAnsi="Arial" w:cs="Arial"/>
          <w:sz w:val="24"/>
          <w:szCs w:val="24"/>
        </w:rPr>
      </w:pPr>
      <w:r>
        <w:rPr>
          <w:rFonts w:ascii="Arial" w:hAnsi="Arial" w:cs="Arial"/>
          <w:sz w:val="24"/>
          <w:szCs w:val="24"/>
        </w:rPr>
        <w:tab/>
        <w:t xml:space="preserve">A Mineração de Dados, conforme será detalhada na próxima seção, é a etapa do processo de KDD responsável pela abstração de modelos de conhecimentos a partir dos dados existentes (Passos &amp; Goldschmidt, 2005). A qualidade desses modelos precisam ser avaliada. A avaliação de um modelo de conhecimento requer a confrontação deste com dados visando à mensuração de </w:t>
      </w:r>
      <w:r>
        <w:rPr>
          <w:rFonts w:ascii="Arial" w:hAnsi="Arial" w:cs="Arial"/>
          <w:sz w:val="24"/>
          <w:szCs w:val="24"/>
        </w:rPr>
        <w:lastRenderedPageBreak/>
        <w:t xml:space="preserve">algumas medidas que expressem a qualidade deste modelo. </w:t>
      </w:r>
      <w:r w:rsidR="008C06FA">
        <w:rPr>
          <w:rFonts w:ascii="Arial" w:hAnsi="Arial" w:cs="Arial"/>
          <w:sz w:val="24"/>
          <w:szCs w:val="24"/>
        </w:rPr>
        <w:t>Para que essa avaliação seja isenta, os dados utilizados na construção do modelo não devem ser os mesmos utilizados na avaliação desse modelo. Portanto, pelo menos dois conjuntos de dados devem ser utilizados no processo de KDD: um conjunto de treinamento e um conjunto de teste. Como, em geral, tem-se um conjunto de dados, a operação de Partição do conjunto de dados em treinamento e teste assume grande importância. A seguir estão indicados alguns métodos utilizados na partição do conjunto de dados, com vistas à posterior avaliação dos modelos de conhecimento gerados.</w:t>
      </w:r>
    </w:p>
    <w:p w14:paraId="1E844C5F" w14:textId="77777777" w:rsidR="00B23455" w:rsidRDefault="00D3162D" w:rsidP="00B23455">
      <w:pPr>
        <w:pStyle w:val="PargrafodaLista"/>
        <w:numPr>
          <w:ilvl w:val="0"/>
          <w:numId w:val="20"/>
        </w:numPr>
        <w:jc w:val="both"/>
        <w:rPr>
          <w:rFonts w:ascii="Arial" w:hAnsi="Arial" w:cs="Arial"/>
          <w:sz w:val="24"/>
          <w:szCs w:val="24"/>
        </w:rPr>
      </w:pPr>
      <w:r w:rsidRPr="00E21B31">
        <w:rPr>
          <w:rFonts w:ascii="Arial" w:hAnsi="Arial" w:cs="Arial"/>
          <w:b/>
          <w:sz w:val="24"/>
          <w:szCs w:val="24"/>
        </w:rPr>
        <w:t>Holdout</w:t>
      </w:r>
      <w:r>
        <w:rPr>
          <w:rFonts w:ascii="Arial" w:hAnsi="Arial" w:cs="Arial"/>
          <w:sz w:val="24"/>
          <w:szCs w:val="24"/>
        </w:rPr>
        <w:t xml:space="preserve"> – e</w:t>
      </w:r>
      <w:r w:rsidR="00B23455">
        <w:rPr>
          <w:rFonts w:ascii="Arial" w:hAnsi="Arial" w:cs="Arial"/>
          <w:sz w:val="24"/>
          <w:szCs w:val="24"/>
        </w:rPr>
        <w:t xml:space="preserve">sse método divide aleatoriamente os registros em uma percentagem fixa p para treinamento e (1 – p) para teste, considerando normalmente p &gt; ½. Segundo Rezende (2002), embora não existam fundamentação teórica sobre esta percentagem, valores tipicamente utilizados são: p = 2/3 e (1 – p) = 1/3. </w:t>
      </w:r>
      <w:r w:rsidR="002051D3">
        <w:rPr>
          <w:rFonts w:ascii="Arial" w:hAnsi="Arial" w:cs="Arial"/>
          <w:sz w:val="24"/>
          <w:szCs w:val="24"/>
        </w:rPr>
        <w:t>Utilizado quando deseja-se produzir um único modelo de conhecimento.</w:t>
      </w:r>
    </w:p>
    <w:p w14:paraId="1E844C60" w14:textId="77777777" w:rsidR="002069F6" w:rsidRDefault="00B23455" w:rsidP="00B23455">
      <w:pPr>
        <w:pStyle w:val="PargrafodaLista"/>
        <w:numPr>
          <w:ilvl w:val="0"/>
          <w:numId w:val="20"/>
        </w:numPr>
        <w:jc w:val="both"/>
        <w:rPr>
          <w:rFonts w:ascii="Arial" w:hAnsi="Arial" w:cs="Arial"/>
          <w:sz w:val="24"/>
          <w:szCs w:val="24"/>
        </w:rPr>
      </w:pPr>
      <w:r w:rsidRPr="00E21B31">
        <w:rPr>
          <w:rFonts w:ascii="Arial" w:hAnsi="Arial" w:cs="Arial"/>
          <w:b/>
          <w:sz w:val="24"/>
          <w:szCs w:val="24"/>
        </w:rPr>
        <w:t>Validação Cruzada com K Conjuntos</w:t>
      </w:r>
      <w:r>
        <w:rPr>
          <w:rFonts w:ascii="Arial" w:hAnsi="Arial" w:cs="Arial"/>
          <w:sz w:val="24"/>
          <w:szCs w:val="24"/>
        </w:rPr>
        <w:t xml:space="preserve"> (</w:t>
      </w:r>
      <w:r w:rsidRPr="00517F00">
        <w:rPr>
          <w:rFonts w:ascii="Arial" w:hAnsi="Arial" w:cs="Arial"/>
          <w:i/>
          <w:sz w:val="24"/>
          <w:szCs w:val="24"/>
        </w:rPr>
        <w:t>K-Fold CrossValidation</w:t>
      </w:r>
      <w:r>
        <w:rPr>
          <w:rFonts w:ascii="Arial" w:hAnsi="Arial" w:cs="Arial"/>
          <w:sz w:val="24"/>
          <w:szCs w:val="24"/>
        </w:rPr>
        <w:t>) –</w:t>
      </w:r>
      <w:r w:rsidR="00F900A2">
        <w:rPr>
          <w:rFonts w:ascii="Arial" w:hAnsi="Arial" w:cs="Arial"/>
          <w:sz w:val="24"/>
          <w:szCs w:val="24"/>
        </w:rPr>
        <w:t xml:space="preserve"> E</w:t>
      </w:r>
      <w:r>
        <w:rPr>
          <w:rFonts w:ascii="Arial" w:hAnsi="Arial" w:cs="Arial"/>
          <w:sz w:val="24"/>
          <w:szCs w:val="24"/>
        </w:rPr>
        <w:t>sse método consiste em dividir aleatoriamente o conjunto de dados com N elementos em K subconjuntos disjuntos (folds), com aproximadamente o mesmo número de elementos (N/K). Neste processo, cada um dos K subconjuntos é utilizado como conjunto de teste e os (K – 1) demais subconjuntos são utilizados como treinamento. Assim, o processo é repetido K vezes, sendo gerados e avaliados K modelos de conhecimento.</w:t>
      </w:r>
    </w:p>
    <w:p w14:paraId="1E844C61" w14:textId="77777777" w:rsidR="00F900A2" w:rsidRDefault="00517F00" w:rsidP="00B23455">
      <w:pPr>
        <w:pStyle w:val="PargrafodaLista"/>
        <w:numPr>
          <w:ilvl w:val="0"/>
          <w:numId w:val="20"/>
        </w:numPr>
        <w:jc w:val="both"/>
        <w:rPr>
          <w:rFonts w:ascii="Arial" w:hAnsi="Arial" w:cs="Arial"/>
          <w:sz w:val="24"/>
          <w:szCs w:val="24"/>
        </w:rPr>
      </w:pPr>
      <w:r w:rsidRPr="00E21B31">
        <w:rPr>
          <w:rFonts w:ascii="Arial" w:hAnsi="Arial" w:cs="Arial"/>
          <w:b/>
          <w:sz w:val="24"/>
          <w:szCs w:val="24"/>
        </w:rPr>
        <w:t>Validação Cruzada com K Conjunto Estratificada</w:t>
      </w:r>
      <w:r>
        <w:rPr>
          <w:rFonts w:ascii="Arial" w:hAnsi="Arial" w:cs="Arial"/>
          <w:sz w:val="24"/>
          <w:szCs w:val="24"/>
        </w:rPr>
        <w:t xml:space="preserve"> (</w:t>
      </w:r>
      <w:r w:rsidRPr="00517F00">
        <w:rPr>
          <w:rFonts w:ascii="Arial" w:hAnsi="Arial" w:cs="Arial"/>
          <w:i/>
          <w:sz w:val="24"/>
          <w:szCs w:val="24"/>
        </w:rPr>
        <w:t>Stratifield K-Fold CrossValidation</w:t>
      </w:r>
      <w:r>
        <w:rPr>
          <w:rFonts w:ascii="Arial" w:hAnsi="Arial" w:cs="Arial"/>
          <w:sz w:val="24"/>
          <w:szCs w:val="24"/>
        </w:rPr>
        <w:t xml:space="preserve">) </w:t>
      </w:r>
      <w:r w:rsidR="00F900A2">
        <w:rPr>
          <w:rFonts w:ascii="Arial" w:hAnsi="Arial" w:cs="Arial"/>
          <w:sz w:val="24"/>
          <w:szCs w:val="24"/>
        </w:rPr>
        <w:t>–</w:t>
      </w:r>
      <w:r>
        <w:rPr>
          <w:rFonts w:ascii="Arial" w:hAnsi="Arial" w:cs="Arial"/>
          <w:sz w:val="24"/>
          <w:szCs w:val="24"/>
        </w:rPr>
        <w:t xml:space="preserve"> </w:t>
      </w:r>
      <w:r w:rsidR="00F900A2">
        <w:rPr>
          <w:rFonts w:ascii="Arial" w:hAnsi="Arial" w:cs="Arial"/>
          <w:sz w:val="24"/>
          <w:szCs w:val="24"/>
        </w:rPr>
        <w:t>Aplicável em problemas de classificação, este método é similar à Validação Cruzada com K Conjuntos, sendo que ao gerar os subconjuntos mutuamente exclusivos, a proporção de exemplos em cada uma das classes é considerada durante a amostragem. Isso significa que, se o conjunto de dados original possui duas classes com distribuição de 20% e 80%, cada subconjunto também deverá conter aproximadamente esta mesma proporção de classes.</w:t>
      </w:r>
    </w:p>
    <w:p w14:paraId="1E844C62" w14:textId="77777777" w:rsidR="00A93D77" w:rsidRDefault="00A93D77" w:rsidP="00B23455">
      <w:pPr>
        <w:pStyle w:val="PargrafodaLista"/>
        <w:numPr>
          <w:ilvl w:val="0"/>
          <w:numId w:val="20"/>
        </w:numPr>
        <w:jc w:val="both"/>
        <w:rPr>
          <w:rFonts w:ascii="Arial" w:hAnsi="Arial" w:cs="Arial"/>
          <w:sz w:val="24"/>
          <w:szCs w:val="24"/>
        </w:rPr>
      </w:pPr>
      <w:r w:rsidRPr="00E21B31">
        <w:rPr>
          <w:rFonts w:ascii="Arial" w:hAnsi="Arial" w:cs="Arial"/>
          <w:b/>
          <w:sz w:val="24"/>
          <w:szCs w:val="24"/>
        </w:rPr>
        <w:t>Leave-One-Out</w:t>
      </w:r>
      <w:r>
        <w:rPr>
          <w:rFonts w:ascii="Arial" w:hAnsi="Arial" w:cs="Arial"/>
          <w:sz w:val="24"/>
          <w:szCs w:val="24"/>
        </w:rPr>
        <w:t xml:space="preserve"> – </w:t>
      </w:r>
      <w:r w:rsidR="001D2DC1">
        <w:rPr>
          <w:rFonts w:ascii="Arial" w:hAnsi="Arial" w:cs="Arial"/>
          <w:sz w:val="24"/>
          <w:szCs w:val="24"/>
        </w:rPr>
        <w:t>E</w:t>
      </w:r>
      <w:r>
        <w:rPr>
          <w:rFonts w:ascii="Arial" w:hAnsi="Arial" w:cs="Arial"/>
          <w:sz w:val="24"/>
          <w:szCs w:val="24"/>
        </w:rPr>
        <w:t>sse é método é caso particular da Validação Cruzada com K conjuntos, em que cada um dos K subconjuntos possui um único registro. É computacionalmente dispendioso e frequentemente usado em pequenas amostras.</w:t>
      </w:r>
    </w:p>
    <w:p w14:paraId="1E844C63" w14:textId="77777777" w:rsidR="00B23455" w:rsidRDefault="001D2DC1" w:rsidP="00B23455">
      <w:pPr>
        <w:pStyle w:val="PargrafodaLista"/>
        <w:numPr>
          <w:ilvl w:val="0"/>
          <w:numId w:val="20"/>
        </w:numPr>
        <w:jc w:val="both"/>
        <w:rPr>
          <w:rFonts w:ascii="Arial" w:hAnsi="Arial" w:cs="Arial"/>
          <w:sz w:val="24"/>
          <w:szCs w:val="24"/>
        </w:rPr>
      </w:pPr>
      <w:r w:rsidRPr="00E21B31">
        <w:rPr>
          <w:rFonts w:ascii="Arial" w:hAnsi="Arial" w:cs="Arial"/>
          <w:b/>
          <w:sz w:val="24"/>
          <w:szCs w:val="24"/>
        </w:rPr>
        <w:t>Bootstrap</w:t>
      </w:r>
      <w:r>
        <w:rPr>
          <w:rFonts w:ascii="Arial" w:hAnsi="Arial" w:cs="Arial"/>
          <w:sz w:val="24"/>
          <w:szCs w:val="24"/>
        </w:rPr>
        <w:t xml:space="preserve"> – O conjunto de treinamento é gerado a partir de N sorteios aleatórios e com reposição a partir do conjunto de dados original (contendo N registros). O conjunto de teste é composto pelos registros do conjunto de dados original não sorteados para o conjunto de treinamento.</w:t>
      </w:r>
      <w:r w:rsidR="00E01FD1">
        <w:rPr>
          <w:rFonts w:ascii="Arial" w:hAnsi="Arial" w:cs="Arial"/>
          <w:sz w:val="24"/>
          <w:szCs w:val="24"/>
        </w:rPr>
        <w:t xml:space="preserve"> </w:t>
      </w:r>
      <w:r w:rsidR="00BE2B2F">
        <w:rPr>
          <w:rFonts w:ascii="Arial" w:hAnsi="Arial" w:cs="Arial"/>
          <w:sz w:val="24"/>
          <w:szCs w:val="24"/>
        </w:rPr>
        <w:t xml:space="preserve">Esse método consiste em gerar os conjuntos, abstrair e avaliar o modelo de conhecimento um número repetido de vezes, a fim de estimar uma média de desempenho do algoritmo de Mineração de dados. </w:t>
      </w:r>
    </w:p>
    <w:p w14:paraId="1E844C64" w14:textId="77777777" w:rsidR="00EA3C54" w:rsidRDefault="00EA3C54" w:rsidP="00EA3C54">
      <w:pPr>
        <w:pStyle w:val="PargrafodaLista"/>
        <w:ind w:left="855"/>
        <w:jc w:val="both"/>
        <w:rPr>
          <w:rFonts w:ascii="Arial" w:hAnsi="Arial" w:cs="Arial"/>
          <w:sz w:val="24"/>
          <w:szCs w:val="24"/>
        </w:rPr>
      </w:pPr>
    </w:p>
    <w:p w14:paraId="1E844C65" w14:textId="77777777" w:rsidR="00B136A6" w:rsidRDefault="00B136A6" w:rsidP="00EA3C54">
      <w:pPr>
        <w:pStyle w:val="PargrafodaLista"/>
        <w:ind w:left="855"/>
        <w:jc w:val="both"/>
        <w:rPr>
          <w:rFonts w:ascii="Arial" w:hAnsi="Arial" w:cs="Arial"/>
          <w:sz w:val="24"/>
          <w:szCs w:val="24"/>
        </w:rPr>
      </w:pPr>
    </w:p>
    <w:p w14:paraId="1E844C66" w14:textId="77777777" w:rsidR="008C019A" w:rsidRPr="00B23455" w:rsidRDefault="008C019A" w:rsidP="00EA3C54">
      <w:pPr>
        <w:pStyle w:val="PargrafodaLista"/>
        <w:ind w:left="855"/>
        <w:jc w:val="both"/>
        <w:rPr>
          <w:rFonts w:ascii="Arial" w:hAnsi="Arial" w:cs="Arial"/>
          <w:sz w:val="24"/>
          <w:szCs w:val="24"/>
        </w:rPr>
      </w:pPr>
    </w:p>
    <w:p w14:paraId="1E844C67" w14:textId="77777777" w:rsidR="00020E39" w:rsidRPr="00EA3C54" w:rsidRDefault="00EA3C54" w:rsidP="00EA3C54">
      <w:pPr>
        <w:pStyle w:val="PargrafodaLista"/>
        <w:numPr>
          <w:ilvl w:val="2"/>
          <w:numId w:val="5"/>
        </w:numPr>
        <w:jc w:val="both"/>
        <w:rPr>
          <w:rFonts w:ascii="Arial" w:hAnsi="Arial" w:cs="Arial"/>
          <w:b/>
          <w:sz w:val="24"/>
          <w:szCs w:val="24"/>
        </w:rPr>
      </w:pPr>
      <w:r w:rsidRPr="00EA3C54">
        <w:rPr>
          <w:rFonts w:ascii="Arial" w:hAnsi="Arial" w:cs="Arial"/>
          <w:b/>
          <w:sz w:val="24"/>
          <w:szCs w:val="24"/>
        </w:rPr>
        <w:lastRenderedPageBreak/>
        <w:t>Integração dos Dados</w:t>
      </w:r>
    </w:p>
    <w:p w14:paraId="1E844C68" w14:textId="77777777" w:rsidR="00EA3C54" w:rsidRDefault="003726A6" w:rsidP="00EA3C54">
      <w:pPr>
        <w:pStyle w:val="PargrafodaLista"/>
        <w:jc w:val="both"/>
        <w:rPr>
          <w:rFonts w:ascii="Arial" w:hAnsi="Arial" w:cs="Arial"/>
          <w:sz w:val="24"/>
          <w:szCs w:val="24"/>
        </w:rPr>
      </w:pPr>
      <w:r>
        <w:rPr>
          <w:rFonts w:ascii="Arial" w:hAnsi="Arial" w:cs="Arial"/>
          <w:sz w:val="24"/>
          <w:szCs w:val="24"/>
        </w:rPr>
        <w:tab/>
      </w:r>
      <w:r w:rsidR="00B136A6">
        <w:rPr>
          <w:rFonts w:ascii="Arial" w:hAnsi="Arial" w:cs="Arial"/>
          <w:sz w:val="24"/>
          <w:szCs w:val="24"/>
        </w:rPr>
        <w:t>De acordo com Han</w:t>
      </w:r>
      <w:r w:rsidR="00074F9B">
        <w:rPr>
          <w:rFonts w:ascii="Arial" w:hAnsi="Arial" w:cs="Arial"/>
          <w:sz w:val="24"/>
          <w:szCs w:val="24"/>
        </w:rPr>
        <w:t>;</w:t>
      </w:r>
      <w:r w:rsidR="00B136A6">
        <w:rPr>
          <w:rFonts w:ascii="Arial" w:hAnsi="Arial" w:cs="Arial"/>
          <w:sz w:val="24"/>
          <w:szCs w:val="24"/>
        </w:rPr>
        <w:t xml:space="preserve"> Kamber</w:t>
      </w:r>
      <w:r w:rsidR="00074F9B">
        <w:rPr>
          <w:rFonts w:ascii="Arial" w:hAnsi="Arial" w:cs="Arial"/>
          <w:sz w:val="24"/>
          <w:szCs w:val="24"/>
        </w:rPr>
        <w:t xml:space="preserve"> &amp; Pei</w:t>
      </w:r>
      <w:r w:rsidR="00B136A6">
        <w:rPr>
          <w:rFonts w:ascii="Arial" w:hAnsi="Arial" w:cs="Arial"/>
          <w:sz w:val="24"/>
          <w:szCs w:val="24"/>
        </w:rPr>
        <w:t xml:space="preserve"> (2011); Witten (2005), os dados para o processo de KDD, são selecionados de diversas fontes distintas, como já foi mencionado anteriormente. Então nesta fase, faz-se a integração de várias fontes de dados, mantendo a consistência e a coerência dos dados integrados.</w:t>
      </w:r>
    </w:p>
    <w:p w14:paraId="1E844C69" w14:textId="77777777" w:rsidR="00074F9B" w:rsidRDefault="00074F9B" w:rsidP="00EA3C54">
      <w:pPr>
        <w:pStyle w:val="PargrafodaLista"/>
        <w:jc w:val="both"/>
        <w:rPr>
          <w:rFonts w:ascii="Arial" w:hAnsi="Arial" w:cs="Arial"/>
          <w:sz w:val="24"/>
          <w:szCs w:val="24"/>
        </w:rPr>
      </w:pPr>
    </w:p>
    <w:p w14:paraId="1E844C6A" w14:textId="77777777" w:rsidR="00B136A6" w:rsidRPr="00EA3C54" w:rsidRDefault="00B136A6" w:rsidP="00EA3C54">
      <w:pPr>
        <w:pStyle w:val="PargrafodaLista"/>
        <w:jc w:val="both"/>
        <w:rPr>
          <w:rFonts w:ascii="Arial" w:hAnsi="Arial" w:cs="Arial"/>
          <w:sz w:val="24"/>
          <w:szCs w:val="24"/>
        </w:rPr>
      </w:pPr>
    </w:p>
    <w:p w14:paraId="1E844C6B" w14:textId="77777777" w:rsidR="00AB2F92" w:rsidRDefault="0058287B" w:rsidP="00616BAE">
      <w:pPr>
        <w:pStyle w:val="PargrafodaLista"/>
        <w:numPr>
          <w:ilvl w:val="1"/>
          <w:numId w:val="5"/>
        </w:numPr>
        <w:jc w:val="both"/>
        <w:rPr>
          <w:rFonts w:ascii="Arial" w:hAnsi="Arial" w:cs="Arial"/>
          <w:b/>
          <w:sz w:val="24"/>
          <w:szCs w:val="24"/>
        </w:rPr>
      </w:pPr>
      <w:r w:rsidRPr="00616BAE">
        <w:rPr>
          <w:rFonts w:ascii="Arial" w:hAnsi="Arial" w:cs="Arial"/>
          <w:b/>
          <w:sz w:val="24"/>
          <w:szCs w:val="24"/>
        </w:rPr>
        <w:t>Mineração de Dados</w:t>
      </w:r>
    </w:p>
    <w:p w14:paraId="1E844C6C" w14:textId="77777777" w:rsidR="0066421C" w:rsidRDefault="0066421C" w:rsidP="00616BAE">
      <w:pPr>
        <w:jc w:val="both"/>
        <w:rPr>
          <w:rFonts w:ascii="Arial" w:hAnsi="Arial" w:cs="Arial"/>
          <w:b/>
          <w:sz w:val="24"/>
          <w:szCs w:val="24"/>
        </w:rPr>
      </w:pPr>
      <w:r>
        <w:rPr>
          <w:rFonts w:ascii="Arial" w:hAnsi="Arial" w:cs="Arial"/>
          <w:b/>
          <w:sz w:val="24"/>
          <w:szCs w:val="24"/>
        </w:rPr>
        <w:t>3.4.1 Definição</w:t>
      </w:r>
      <w:r w:rsidR="002E12E6">
        <w:rPr>
          <w:rFonts w:ascii="Arial" w:hAnsi="Arial" w:cs="Arial"/>
          <w:b/>
          <w:sz w:val="24"/>
          <w:szCs w:val="24"/>
        </w:rPr>
        <w:tab/>
      </w:r>
    </w:p>
    <w:p w14:paraId="1E844C6D" w14:textId="77777777" w:rsidR="0066421C" w:rsidRDefault="0066421C" w:rsidP="0066421C">
      <w:pPr>
        <w:jc w:val="both"/>
        <w:rPr>
          <w:rFonts w:ascii="Arial" w:hAnsi="Arial" w:cs="Arial"/>
          <w:sz w:val="24"/>
          <w:szCs w:val="24"/>
        </w:rPr>
      </w:pPr>
      <w:r>
        <w:rPr>
          <w:rFonts w:ascii="Arial" w:hAnsi="Arial" w:cs="Arial"/>
          <w:sz w:val="24"/>
          <w:szCs w:val="24"/>
        </w:rPr>
        <w:tab/>
      </w:r>
      <w:r w:rsidR="00074F9B">
        <w:rPr>
          <w:rFonts w:ascii="Arial" w:hAnsi="Arial" w:cs="Arial"/>
          <w:sz w:val="24"/>
          <w:szCs w:val="24"/>
        </w:rPr>
        <w:t xml:space="preserve">Existem, segundo Han; Kamber &amp; Pei (2011), várias definições </w:t>
      </w:r>
      <w:r>
        <w:rPr>
          <w:rFonts w:ascii="Arial" w:hAnsi="Arial" w:cs="Arial"/>
          <w:sz w:val="24"/>
          <w:szCs w:val="24"/>
        </w:rPr>
        <w:t xml:space="preserve">para </w:t>
      </w:r>
      <w:r w:rsidRPr="00DC0010">
        <w:rPr>
          <w:rFonts w:ascii="Arial" w:hAnsi="Arial" w:cs="Arial"/>
          <w:sz w:val="24"/>
          <w:szCs w:val="24"/>
        </w:rPr>
        <w:t xml:space="preserve">Data Mining, </w:t>
      </w:r>
      <w:r>
        <w:rPr>
          <w:rFonts w:ascii="Arial" w:hAnsi="Arial" w:cs="Arial"/>
          <w:sz w:val="24"/>
          <w:szCs w:val="24"/>
        </w:rPr>
        <w:t xml:space="preserve">por ser um </w:t>
      </w:r>
      <w:r w:rsidRPr="00DC0010">
        <w:rPr>
          <w:rFonts w:ascii="Arial" w:hAnsi="Arial" w:cs="Arial"/>
          <w:sz w:val="24"/>
          <w:szCs w:val="24"/>
        </w:rPr>
        <w:t>assunto verdad</w:t>
      </w:r>
      <w:r>
        <w:rPr>
          <w:rFonts w:ascii="Arial" w:hAnsi="Arial" w:cs="Arial"/>
          <w:sz w:val="24"/>
          <w:szCs w:val="24"/>
        </w:rPr>
        <w:t xml:space="preserve">eiramente interdisciplinar, ela </w:t>
      </w:r>
      <w:r w:rsidR="0002275F">
        <w:rPr>
          <w:rFonts w:ascii="Arial" w:hAnsi="Arial" w:cs="Arial"/>
          <w:sz w:val="24"/>
          <w:szCs w:val="24"/>
        </w:rPr>
        <w:t>envolve um extenso campo de pesquisa, que associa técnicas e conceitos de diversas áreas como sistemas de banco de dados, sistemas baseados em conhecimento, inteligência artificial, aprendizado de máquina, aquisição do conhecimento, estatística, bancos de dados espaciais e visualização de dados. As várias tarefas desenvolvidas em Mineração de Dados têm como objetivos primário a predição e/ou a descrição. A predição usa atributos para predizer valores futuros de uma ou mais variáveis (atributos) de interesse. A descrição contempla o que foi descoberto nos dados de vista da interpretação humana.</w:t>
      </w:r>
    </w:p>
    <w:p w14:paraId="1E844C6E" w14:textId="77777777" w:rsidR="0066364D" w:rsidRDefault="0066421C" w:rsidP="0066364D">
      <w:pPr>
        <w:jc w:val="both"/>
        <w:rPr>
          <w:rFonts w:ascii="Arial" w:hAnsi="Arial" w:cs="Arial"/>
          <w:sz w:val="24"/>
          <w:szCs w:val="24"/>
        </w:rPr>
      </w:pPr>
      <w:r>
        <w:rPr>
          <w:rFonts w:ascii="Arial" w:hAnsi="Arial" w:cs="Arial"/>
          <w:sz w:val="24"/>
          <w:szCs w:val="24"/>
        </w:rPr>
        <w:tab/>
      </w:r>
      <w:r w:rsidR="00616BAE">
        <w:rPr>
          <w:rFonts w:ascii="Arial" w:hAnsi="Arial" w:cs="Arial"/>
          <w:sz w:val="24"/>
          <w:szCs w:val="24"/>
        </w:rPr>
        <w:t xml:space="preserve">Durante a etapa de Mineração de Dados é realizada a busca efetiva por conhecimentos úteis no contexto da aplicação de KDD. É por tanto, na Mineração de Dados onde são definidas as técnicas e os algoritmos a serem utilizados no problema em questão. A escolha da técnica depende, muitas vezes, do tipo de tarefa de KDD a ser realizada. </w:t>
      </w:r>
      <w:r w:rsidR="00903E59">
        <w:rPr>
          <w:rFonts w:ascii="Arial" w:hAnsi="Arial" w:cs="Arial"/>
          <w:sz w:val="24"/>
          <w:szCs w:val="24"/>
        </w:rPr>
        <w:t xml:space="preserve">São muitas as tarefas de Mineração de dados, mas nesse trabalho será dados atenção </w:t>
      </w:r>
      <w:r w:rsidR="00980BF8">
        <w:rPr>
          <w:rFonts w:ascii="Arial" w:hAnsi="Arial" w:cs="Arial"/>
          <w:sz w:val="24"/>
          <w:szCs w:val="24"/>
        </w:rPr>
        <w:t xml:space="preserve">especial as tarefas </w:t>
      </w:r>
      <w:r w:rsidR="00980BF8" w:rsidRPr="00980BF8">
        <w:rPr>
          <w:rFonts w:ascii="Arial" w:hAnsi="Arial" w:cs="Arial"/>
          <w:b/>
          <w:sz w:val="24"/>
          <w:szCs w:val="24"/>
        </w:rPr>
        <w:t>Associação</w:t>
      </w:r>
      <w:r w:rsidR="00980BF8">
        <w:rPr>
          <w:rFonts w:ascii="Arial" w:hAnsi="Arial" w:cs="Arial"/>
          <w:sz w:val="24"/>
          <w:szCs w:val="24"/>
        </w:rPr>
        <w:t xml:space="preserve">, </w:t>
      </w:r>
      <w:r w:rsidR="00980BF8" w:rsidRPr="00980BF8">
        <w:rPr>
          <w:rFonts w:ascii="Arial" w:hAnsi="Arial" w:cs="Arial"/>
          <w:b/>
          <w:sz w:val="24"/>
          <w:szCs w:val="24"/>
        </w:rPr>
        <w:t>Classificação</w:t>
      </w:r>
      <w:r w:rsidR="00980BF8">
        <w:rPr>
          <w:rFonts w:ascii="Arial" w:hAnsi="Arial" w:cs="Arial"/>
          <w:sz w:val="24"/>
          <w:szCs w:val="24"/>
        </w:rPr>
        <w:t xml:space="preserve">, </w:t>
      </w:r>
      <w:r w:rsidR="00980BF8" w:rsidRPr="00980BF8">
        <w:rPr>
          <w:rFonts w:ascii="Arial" w:hAnsi="Arial" w:cs="Arial"/>
          <w:b/>
          <w:sz w:val="24"/>
          <w:szCs w:val="24"/>
        </w:rPr>
        <w:t>Árvores de Decisão</w:t>
      </w:r>
      <w:r w:rsidR="00980BF8">
        <w:rPr>
          <w:rFonts w:ascii="Arial" w:hAnsi="Arial" w:cs="Arial"/>
          <w:sz w:val="24"/>
          <w:szCs w:val="24"/>
        </w:rPr>
        <w:t xml:space="preserve"> e </w:t>
      </w:r>
      <w:r w:rsidR="00980BF8" w:rsidRPr="00980BF8">
        <w:rPr>
          <w:rFonts w:ascii="Arial" w:hAnsi="Arial" w:cs="Arial"/>
          <w:b/>
          <w:sz w:val="24"/>
          <w:szCs w:val="24"/>
        </w:rPr>
        <w:t>Agrupamento</w:t>
      </w:r>
      <w:r w:rsidR="00980BF8">
        <w:rPr>
          <w:rFonts w:ascii="Arial" w:hAnsi="Arial" w:cs="Arial"/>
          <w:sz w:val="24"/>
          <w:szCs w:val="24"/>
        </w:rPr>
        <w:t>, pois essas as pretendidas a serem usadas nessa pesquisa para desenvolvimento do Caso de Uso</w:t>
      </w:r>
      <w:r w:rsidR="00903E59">
        <w:rPr>
          <w:rFonts w:ascii="Arial" w:hAnsi="Arial" w:cs="Arial"/>
          <w:sz w:val="24"/>
          <w:szCs w:val="24"/>
        </w:rPr>
        <w:t xml:space="preserve">. </w:t>
      </w:r>
      <w:r w:rsidR="0066364D">
        <w:rPr>
          <w:rFonts w:ascii="Arial" w:hAnsi="Arial" w:cs="Arial"/>
          <w:sz w:val="24"/>
          <w:szCs w:val="24"/>
        </w:rPr>
        <w:t xml:space="preserve"> </w:t>
      </w:r>
    </w:p>
    <w:p w14:paraId="1E844C6F" w14:textId="77777777" w:rsidR="00616BAE" w:rsidRDefault="0084232F" w:rsidP="00616BAE">
      <w:pPr>
        <w:pStyle w:val="PargrafodaLista"/>
        <w:ind w:left="0"/>
        <w:jc w:val="both"/>
        <w:rPr>
          <w:rFonts w:ascii="Arial" w:hAnsi="Arial" w:cs="Arial"/>
          <w:sz w:val="24"/>
          <w:szCs w:val="24"/>
        </w:rPr>
      </w:pPr>
      <w:r>
        <w:rPr>
          <w:rFonts w:ascii="Arial" w:hAnsi="Arial" w:cs="Arial"/>
          <w:b/>
          <w:sz w:val="24"/>
          <w:szCs w:val="24"/>
        </w:rPr>
        <w:tab/>
      </w:r>
      <w:r w:rsidR="0051059D">
        <w:rPr>
          <w:rFonts w:ascii="Arial" w:hAnsi="Arial" w:cs="Arial"/>
          <w:sz w:val="24"/>
          <w:szCs w:val="24"/>
        </w:rPr>
        <w:t>De acordo com Han</w:t>
      </w:r>
      <w:r w:rsidR="00081499">
        <w:rPr>
          <w:rFonts w:ascii="Arial" w:hAnsi="Arial" w:cs="Arial"/>
          <w:sz w:val="24"/>
          <w:szCs w:val="24"/>
        </w:rPr>
        <w:t xml:space="preserve">; </w:t>
      </w:r>
      <w:r w:rsidR="0051059D">
        <w:rPr>
          <w:rFonts w:ascii="Arial" w:hAnsi="Arial" w:cs="Arial"/>
          <w:sz w:val="24"/>
          <w:szCs w:val="24"/>
        </w:rPr>
        <w:t>K</w:t>
      </w:r>
      <w:r w:rsidR="00081499">
        <w:rPr>
          <w:rFonts w:ascii="Arial" w:hAnsi="Arial" w:cs="Arial"/>
          <w:sz w:val="24"/>
          <w:szCs w:val="24"/>
        </w:rPr>
        <w:t>a</w:t>
      </w:r>
      <w:r>
        <w:rPr>
          <w:rFonts w:ascii="Arial" w:hAnsi="Arial" w:cs="Arial"/>
          <w:sz w:val="24"/>
          <w:szCs w:val="24"/>
        </w:rPr>
        <w:t>mber</w:t>
      </w:r>
      <w:r w:rsidR="00081499">
        <w:rPr>
          <w:rFonts w:ascii="Arial" w:hAnsi="Arial" w:cs="Arial"/>
          <w:sz w:val="24"/>
          <w:szCs w:val="24"/>
        </w:rPr>
        <w:t xml:space="preserve"> &amp; Pei</w:t>
      </w:r>
      <w:r>
        <w:rPr>
          <w:rFonts w:ascii="Arial" w:hAnsi="Arial" w:cs="Arial"/>
          <w:sz w:val="24"/>
          <w:szCs w:val="24"/>
        </w:rPr>
        <w:t xml:space="preserve"> (2011); Passos &amp; Goldschmidt (2005), a execução da etapa de Mineração de Dados (Data Mining) compreende a aplicação de algoritmos sobre os dados procurando abstrair conhecimento. Estes algoritmos são fundamentados em técnicas que procuram, segundo determinados paradigmas, explorar os dados de forma a produzir modelos de conhecimento. </w:t>
      </w:r>
    </w:p>
    <w:p w14:paraId="1E844C70" w14:textId="77777777" w:rsidR="0066364D" w:rsidRDefault="00E7530E" w:rsidP="0066364D">
      <w:pPr>
        <w:pStyle w:val="PargrafodaLista"/>
        <w:ind w:left="0"/>
        <w:jc w:val="both"/>
        <w:rPr>
          <w:rFonts w:ascii="Arial" w:hAnsi="Arial" w:cs="Arial"/>
          <w:sz w:val="24"/>
          <w:szCs w:val="24"/>
        </w:rPr>
      </w:pPr>
      <w:r>
        <w:rPr>
          <w:rFonts w:ascii="Arial" w:hAnsi="Arial" w:cs="Arial"/>
          <w:sz w:val="24"/>
          <w:szCs w:val="24"/>
        </w:rPr>
        <w:tab/>
      </w:r>
    </w:p>
    <w:p w14:paraId="1E844C71" w14:textId="77777777" w:rsidR="003A5B70" w:rsidRDefault="0066364D" w:rsidP="0066364D">
      <w:pPr>
        <w:pStyle w:val="PargrafodaLista"/>
        <w:ind w:left="0"/>
        <w:jc w:val="both"/>
        <w:rPr>
          <w:rFonts w:ascii="Arial" w:hAnsi="Arial" w:cs="Arial"/>
          <w:sz w:val="24"/>
          <w:szCs w:val="24"/>
        </w:rPr>
      </w:pPr>
      <w:r>
        <w:rPr>
          <w:rFonts w:ascii="Arial" w:hAnsi="Arial" w:cs="Arial"/>
          <w:sz w:val="24"/>
          <w:szCs w:val="24"/>
        </w:rPr>
        <w:tab/>
      </w:r>
      <w:r w:rsidR="001C3351">
        <w:rPr>
          <w:rFonts w:ascii="Arial" w:hAnsi="Arial" w:cs="Arial"/>
          <w:sz w:val="24"/>
          <w:szCs w:val="24"/>
        </w:rPr>
        <w:t>M</w:t>
      </w:r>
      <w:r w:rsidR="003A5B70">
        <w:rPr>
          <w:rFonts w:ascii="Arial" w:hAnsi="Arial" w:cs="Arial"/>
          <w:sz w:val="24"/>
          <w:szCs w:val="24"/>
        </w:rPr>
        <w:t xml:space="preserve">as antes </w:t>
      </w:r>
      <w:r>
        <w:rPr>
          <w:rFonts w:ascii="Arial" w:hAnsi="Arial" w:cs="Arial"/>
          <w:sz w:val="24"/>
          <w:szCs w:val="24"/>
        </w:rPr>
        <w:t xml:space="preserve">de apresentar as tarefas de KDD, </w:t>
      </w:r>
      <w:r w:rsidR="003A5B70">
        <w:rPr>
          <w:rFonts w:ascii="Arial" w:hAnsi="Arial" w:cs="Arial"/>
          <w:sz w:val="24"/>
          <w:szCs w:val="24"/>
        </w:rPr>
        <w:t xml:space="preserve">será apresentado um conceito muito importante no processo de Mineração de dados, que é a noção de </w:t>
      </w:r>
      <w:r w:rsidR="003A5B70" w:rsidRPr="003A5B70">
        <w:rPr>
          <w:rFonts w:ascii="Arial" w:hAnsi="Arial" w:cs="Arial"/>
          <w:b/>
          <w:sz w:val="24"/>
          <w:szCs w:val="24"/>
        </w:rPr>
        <w:t>similaridade</w:t>
      </w:r>
      <w:r w:rsidR="003A5B70">
        <w:rPr>
          <w:rFonts w:ascii="Arial" w:hAnsi="Arial" w:cs="Arial"/>
          <w:sz w:val="24"/>
          <w:szCs w:val="24"/>
        </w:rPr>
        <w:t>. Suponh</w:t>
      </w:r>
      <w:r w:rsidR="0051059D">
        <w:rPr>
          <w:rFonts w:ascii="Arial" w:hAnsi="Arial" w:cs="Arial"/>
          <w:sz w:val="24"/>
          <w:szCs w:val="24"/>
        </w:rPr>
        <w:t>a que o conjunto de dados possa</w:t>
      </w:r>
      <w:r w:rsidR="003A5B70">
        <w:rPr>
          <w:rFonts w:ascii="Arial" w:hAnsi="Arial" w:cs="Arial"/>
          <w:sz w:val="24"/>
          <w:szCs w:val="24"/>
        </w:rPr>
        <w:t xml:space="preserve"> ser interpretado como um conjunto de pontos em um espaço k-dimensional, o conceito de similaridade entre dois pontos pode ser traduzido como a distância entre estes pontos. Quanto maior a similaridade, menor a distância entre os pontos (Passos &amp; Goldschmidt, 2005).</w:t>
      </w:r>
    </w:p>
    <w:p w14:paraId="1E844C72" w14:textId="77777777" w:rsidR="00927169" w:rsidRDefault="00927169" w:rsidP="0052124C">
      <w:pPr>
        <w:jc w:val="both"/>
        <w:rPr>
          <w:rFonts w:ascii="Arial" w:hAnsi="Arial" w:cs="Arial"/>
          <w:sz w:val="24"/>
          <w:szCs w:val="24"/>
        </w:rPr>
      </w:pPr>
      <w:r>
        <w:rPr>
          <w:rFonts w:ascii="Arial" w:hAnsi="Arial" w:cs="Arial"/>
          <w:sz w:val="24"/>
          <w:szCs w:val="24"/>
        </w:rPr>
        <w:tab/>
        <w:t>O conceito de distância é formalizado como uma função D</w:t>
      </w:r>
      <w:r w:rsidR="002E12E6">
        <w:rPr>
          <w:rFonts w:ascii="Arial" w:hAnsi="Arial" w:cs="Arial"/>
          <w:sz w:val="24"/>
          <w:szCs w:val="24"/>
        </w:rPr>
        <w:t xml:space="preserve"> </w:t>
      </w:r>
      <w:r>
        <w:rPr>
          <w:rFonts w:ascii="Arial" w:hAnsi="Arial" w:cs="Arial"/>
          <w:sz w:val="24"/>
          <w:szCs w:val="24"/>
        </w:rPr>
        <w:t>: E x E R (a cada par de pontos associa um valor real ) que atende às seguintes restrições:</w:t>
      </w:r>
    </w:p>
    <w:p w14:paraId="1E844C73" w14:textId="77777777" w:rsidR="0058287B" w:rsidRDefault="00927169" w:rsidP="00927169">
      <w:pPr>
        <w:pStyle w:val="PargrafodaLista"/>
        <w:numPr>
          <w:ilvl w:val="0"/>
          <w:numId w:val="21"/>
        </w:numPr>
        <w:jc w:val="both"/>
        <w:rPr>
          <w:rFonts w:ascii="Arial" w:hAnsi="Arial" w:cs="Arial"/>
          <w:sz w:val="24"/>
          <w:szCs w:val="24"/>
        </w:rPr>
      </w:pPr>
      <w:r>
        <w:rPr>
          <w:rFonts w:ascii="Arial" w:hAnsi="Arial" w:cs="Arial"/>
          <w:sz w:val="24"/>
          <w:szCs w:val="24"/>
        </w:rPr>
        <w:lastRenderedPageBreak/>
        <w:t>D(x,x) = 0</w:t>
      </w:r>
    </w:p>
    <w:p w14:paraId="1E844C74" w14:textId="77777777" w:rsidR="00927169" w:rsidRDefault="00927169" w:rsidP="00927169">
      <w:pPr>
        <w:pStyle w:val="PargrafodaLista"/>
        <w:numPr>
          <w:ilvl w:val="0"/>
          <w:numId w:val="21"/>
        </w:numPr>
        <w:jc w:val="both"/>
        <w:rPr>
          <w:rFonts w:ascii="Arial" w:hAnsi="Arial" w:cs="Arial"/>
          <w:sz w:val="24"/>
          <w:szCs w:val="24"/>
        </w:rPr>
      </w:pPr>
      <w:r>
        <w:rPr>
          <w:rFonts w:ascii="Arial" w:hAnsi="Arial" w:cs="Arial"/>
          <w:sz w:val="24"/>
          <w:szCs w:val="24"/>
        </w:rPr>
        <w:t>D(x,y) = D(y,x)</w:t>
      </w:r>
    </w:p>
    <w:p w14:paraId="1E844C75" w14:textId="77777777" w:rsidR="00927169" w:rsidRDefault="00927169" w:rsidP="00927169">
      <w:pPr>
        <w:pStyle w:val="PargrafodaLista"/>
        <w:numPr>
          <w:ilvl w:val="0"/>
          <w:numId w:val="21"/>
        </w:numPr>
        <w:jc w:val="both"/>
        <w:rPr>
          <w:rFonts w:ascii="Arial" w:hAnsi="Arial" w:cs="Arial"/>
          <w:sz w:val="24"/>
          <w:szCs w:val="24"/>
        </w:rPr>
      </w:pPr>
      <w:r>
        <w:rPr>
          <w:rFonts w:ascii="Arial" w:hAnsi="Arial" w:cs="Arial"/>
          <w:sz w:val="24"/>
          <w:szCs w:val="24"/>
        </w:rPr>
        <w:t>D(x,y) ≤ D(x,z) + D(z,y)</w:t>
      </w:r>
    </w:p>
    <w:p w14:paraId="1E844C76" w14:textId="77777777" w:rsidR="00927169" w:rsidRDefault="00927169" w:rsidP="00927169">
      <w:pPr>
        <w:jc w:val="both"/>
        <w:rPr>
          <w:rFonts w:ascii="Arial" w:hAnsi="Arial" w:cs="Arial"/>
          <w:sz w:val="24"/>
          <w:szCs w:val="24"/>
        </w:rPr>
      </w:pPr>
    </w:p>
    <w:p w14:paraId="1E844C77" w14:textId="77777777" w:rsidR="00927169" w:rsidRDefault="00927169" w:rsidP="00927169">
      <w:pPr>
        <w:jc w:val="both"/>
        <w:rPr>
          <w:rFonts w:ascii="Arial" w:hAnsi="Arial" w:cs="Arial"/>
          <w:sz w:val="24"/>
          <w:szCs w:val="24"/>
        </w:rPr>
      </w:pPr>
      <w:r>
        <w:rPr>
          <w:rFonts w:ascii="Arial" w:hAnsi="Arial" w:cs="Arial"/>
          <w:sz w:val="24"/>
          <w:szCs w:val="24"/>
        </w:rPr>
        <w:tab/>
        <w:t>Alguns exemplos de distância</w:t>
      </w:r>
      <w:r w:rsidR="000829C4">
        <w:rPr>
          <w:rFonts w:ascii="Arial" w:hAnsi="Arial" w:cs="Arial"/>
          <w:sz w:val="24"/>
          <w:szCs w:val="24"/>
        </w:rPr>
        <w:t xml:space="preserve"> mais geralmente usados</w:t>
      </w:r>
      <w:r>
        <w:rPr>
          <w:rFonts w:ascii="Arial" w:hAnsi="Arial" w:cs="Arial"/>
          <w:sz w:val="24"/>
          <w:szCs w:val="24"/>
        </w:rPr>
        <w:t>:</w:t>
      </w:r>
    </w:p>
    <w:p w14:paraId="1E844C78" w14:textId="77777777" w:rsidR="00927169" w:rsidRPr="000829C4" w:rsidRDefault="00927169" w:rsidP="00927169">
      <w:pPr>
        <w:jc w:val="both"/>
        <w:rPr>
          <w:rFonts w:ascii="Arial" w:hAnsi="Arial" w:cs="Arial"/>
          <w:sz w:val="24"/>
          <w:szCs w:val="24"/>
        </w:rPr>
      </w:pPr>
    </w:p>
    <w:p w14:paraId="1E844C79" w14:textId="77777777" w:rsidR="000829C4" w:rsidRPr="000829C4" w:rsidRDefault="000829C4" w:rsidP="000829C4">
      <w:pPr>
        <w:pStyle w:val="PargrafodaLista"/>
        <w:numPr>
          <w:ilvl w:val="0"/>
          <w:numId w:val="22"/>
        </w:numPr>
        <w:jc w:val="both"/>
        <w:rPr>
          <w:rFonts w:ascii="Arial" w:hAnsi="Arial" w:cs="Arial"/>
          <w:sz w:val="24"/>
          <w:szCs w:val="24"/>
        </w:rPr>
      </w:pPr>
      <w:r w:rsidRPr="0051059D">
        <w:rPr>
          <w:rFonts w:ascii="Arial" w:hAnsi="Arial" w:cs="Arial"/>
          <w:b/>
          <w:sz w:val="24"/>
          <w:szCs w:val="24"/>
        </w:rPr>
        <w:t>Distância Euclidiana</w:t>
      </w:r>
      <w:r w:rsidRPr="000829C4">
        <w:rPr>
          <w:rFonts w:ascii="Arial" w:hAnsi="Arial" w:cs="Arial"/>
          <w:sz w:val="24"/>
          <w:szCs w:val="24"/>
        </w:rPr>
        <w:t xml:space="preserve">: </w:t>
      </w:r>
    </w:p>
    <w:p w14:paraId="1E844C7A" w14:textId="77777777" w:rsidR="00AB2F92" w:rsidRPr="000829C4" w:rsidRDefault="000829C4" w:rsidP="000829C4">
      <w:pPr>
        <w:jc w:val="right"/>
        <w:rPr>
          <w:rFonts w:ascii="Arial" w:hAnsi="Arial" w:cs="Arial"/>
          <w:b/>
          <w:sz w:val="24"/>
          <w:szCs w:val="24"/>
        </w:rPr>
      </w:pPr>
      <w:r w:rsidRPr="000829C4">
        <w:rPr>
          <w:rFonts w:ascii="Arial" w:hAnsi="Arial" w:cs="Arial"/>
          <w:b/>
          <w:sz w:val="24"/>
          <w:szCs w:val="24"/>
        </w:rPr>
        <w:t>(3.2)</w:t>
      </w:r>
    </w:p>
    <w:p w14:paraId="1E844C7B" w14:textId="77777777" w:rsidR="00AB2F92" w:rsidRPr="001F70AD" w:rsidRDefault="001F70AD" w:rsidP="000829C4">
      <w:pPr>
        <w:jc w:val="center"/>
        <w:rPr>
          <w:rFonts w:ascii="Arial" w:hAnsi="Arial" w:cs="Arial"/>
          <w:sz w:val="28"/>
          <w:szCs w:val="28"/>
        </w:rPr>
      </w:pPr>
      <m:oMathPara>
        <m:oMath>
          <m:r>
            <w:rPr>
              <w:rFonts w:ascii="Cambria Math" w:hAnsi="Cambria Math" w:cs="Arial"/>
              <w:sz w:val="28"/>
              <w:szCs w:val="28"/>
            </w:rPr>
            <m:t>d</m:t>
          </m:r>
          <m:d>
            <m:dPr>
              <m:ctrlPr>
                <w:rPr>
                  <w:rFonts w:ascii="Cambria Math" w:hAnsi="Cambria Math" w:cs="Arial"/>
                  <w:i/>
                  <w:sz w:val="28"/>
                  <w:szCs w:val="28"/>
                </w:rPr>
              </m:ctrlPr>
            </m:dPr>
            <m:e>
              <m:r>
                <w:rPr>
                  <w:rFonts w:ascii="Cambria Math" w:hAnsi="Cambria Math" w:cs="Arial"/>
                  <w:sz w:val="28"/>
                  <w:szCs w:val="28"/>
                </w:rPr>
                <m:t>X, Y</m:t>
              </m:r>
            </m:e>
          </m:d>
          <m:r>
            <w:rPr>
              <w:rFonts w:ascii="Cambria Math" w:hAnsi="Cambria Math" w:cs="Arial"/>
              <w:sz w:val="28"/>
              <w:szCs w:val="28"/>
            </w:rPr>
            <m:t xml:space="preserve"> </m:t>
          </m:r>
          <m:r>
            <w:rPr>
              <w:rFonts w:ascii="Cambria Math" w:eastAsiaTheme="minorEastAsia" w:hAnsi="Cambria Math" w:cs="Arial"/>
              <w:sz w:val="28"/>
              <w:szCs w:val="28"/>
            </w:rPr>
            <m:t xml:space="preserve">= </m:t>
          </m:r>
          <m:rad>
            <m:radPr>
              <m:degHide m:val="1"/>
              <m:ctrlPr>
                <w:rPr>
                  <w:rFonts w:ascii="Cambria Math" w:eastAsiaTheme="minorEastAsia" w:hAnsi="Cambria Math" w:cs="Arial"/>
                  <w:i/>
                  <w:sz w:val="28"/>
                  <w:szCs w:val="28"/>
                </w:rPr>
              </m:ctrlPr>
            </m:radPr>
            <m:deg/>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e>
          </m:rad>
        </m:oMath>
      </m:oMathPara>
    </w:p>
    <w:p w14:paraId="1E844C7C" w14:textId="77777777" w:rsidR="00AB2F92" w:rsidRPr="000829C4" w:rsidRDefault="00AB2F92" w:rsidP="00AB2F92">
      <w:pPr>
        <w:rPr>
          <w:rFonts w:ascii="Arial" w:hAnsi="Arial" w:cs="Arial"/>
          <w:sz w:val="24"/>
          <w:szCs w:val="24"/>
        </w:rPr>
      </w:pPr>
    </w:p>
    <w:p w14:paraId="1E844C7D" w14:textId="77777777" w:rsidR="00AB2F92" w:rsidRPr="000829C4" w:rsidRDefault="000829C4" w:rsidP="000829C4">
      <w:pPr>
        <w:pStyle w:val="PargrafodaLista"/>
        <w:numPr>
          <w:ilvl w:val="0"/>
          <w:numId w:val="22"/>
        </w:numPr>
        <w:rPr>
          <w:rFonts w:ascii="Arial" w:hAnsi="Arial" w:cs="Arial"/>
          <w:sz w:val="24"/>
          <w:szCs w:val="24"/>
        </w:rPr>
      </w:pPr>
      <w:r w:rsidRPr="0051059D">
        <w:rPr>
          <w:rFonts w:ascii="Arial" w:hAnsi="Arial" w:cs="Arial"/>
          <w:b/>
          <w:sz w:val="24"/>
          <w:szCs w:val="24"/>
        </w:rPr>
        <w:t>Distância de Hamming (City-Block)</w:t>
      </w:r>
      <w:r w:rsidRPr="000829C4">
        <w:rPr>
          <w:rFonts w:ascii="Arial" w:hAnsi="Arial" w:cs="Arial"/>
          <w:sz w:val="24"/>
          <w:szCs w:val="24"/>
        </w:rPr>
        <w:t>:</w:t>
      </w:r>
    </w:p>
    <w:p w14:paraId="1E844C7E" w14:textId="77777777" w:rsidR="000829C4" w:rsidRDefault="000829C4" w:rsidP="000829C4">
      <w:pPr>
        <w:jc w:val="right"/>
        <w:rPr>
          <w:rFonts w:ascii="Arial" w:hAnsi="Arial" w:cs="Arial"/>
          <w:b/>
          <w:sz w:val="24"/>
          <w:szCs w:val="24"/>
        </w:rPr>
      </w:pPr>
      <w:r w:rsidRPr="000829C4">
        <w:rPr>
          <w:rFonts w:ascii="Arial" w:hAnsi="Arial" w:cs="Arial"/>
          <w:b/>
          <w:sz w:val="24"/>
          <w:szCs w:val="24"/>
        </w:rPr>
        <w:t>(3.3)</w:t>
      </w:r>
    </w:p>
    <w:p w14:paraId="1E844C7F" w14:textId="77777777" w:rsidR="000829C4" w:rsidRPr="001F70AD" w:rsidRDefault="001F70AD" w:rsidP="000829C4">
      <w:pPr>
        <w:jc w:val="both"/>
        <w:rPr>
          <w:rFonts w:ascii="Arial" w:eastAsiaTheme="minorEastAsia" w:hAnsi="Arial" w:cs="Arial"/>
          <w:sz w:val="28"/>
          <w:szCs w:val="28"/>
        </w:rPr>
      </w:pPr>
      <m:oMathPara>
        <m:oMath>
          <m:r>
            <m:rPr>
              <m:sty m:val="p"/>
            </m:rPr>
            <w:rPr>
              <w:rFonts w:ascii="Cambria Math" w:hAnsi="Cambria Math" w:cs="Arial"/>
              <w:sz w:val="28"/>
              <w:szCs w:val="28"/>
            </w:rPr>
            <m:t>d</m:t>
          </m:r>
          <m:d>
            <m:dPr>
              <m:ctrlPr>
                <w:rPr>
                  <w:rFonts w:ascii="Cambria Math" w:hAnsi="Cambria Math" w:cs="Arial"/>
                  <w:sz w:val="28"/>
                  <w:szCs w:val="28"/>
                </w:rPr>
              </m:ctrlPr>
            </m:dPr>
            <m:e>
              <m:r>
                <m:rPr>
                  <m:sty m:val="p"/>
                </m:rPr>
                <w:rPr>
                  <w:rFonts w:ascii="Cambria Math" w:hAnsi="Cambria Math" w:cs="Arial"/>
                  <w:sz w:val="28"/>
                  <w:szCs w:val="28"/>
                </w:rPr>
                <m:t>X,Y</m:t>
              </m:r>
            </m:e>
          </m:d>
          <m:r>
            <m:rPr>
              <m:sty m:val="p"/>
            </m:rPr>
            <w:rPr>
              <w:rFonts w:ascii="Cambria Math" w:hAnsi="Cambria Math" w:cs="Arial"/>
              <w:sz w:val="28"/>
              <w:szCs w:val="28"/>
            </w:rPr>
            <m:t xml:space="preserve"> = </m:t>
          </m:r>
          <m:nary>
            <m:naryPr>
              <m:chr m:val="∑"/>
              <m:limLoc m:val="undOvr"/>
              <m:ctrlPr>
                <w:rPr>
                  <w:rFonts w:ascii="Cambria Math" w:hAnsi="Cambria Math" w:cs="Arial"/>
                  <w:sz w:val="28"/>
                  <w:szCs w:val="28"/>
                </w:rPr>
              </m:ctrlPr>
            </m:naryPr>
            <m:sub>
              <m:r>
                <m:rPr>
                  <m:sty m:val="p"/>
                </m:rPr>
                <w:rPr>
                  <w:rFonts w:ascii="Cambria Math" w:hAnsi="Cambria Math" w:cs="Arial"/>
                  <w:sz w:val="28"/>
                  <w:szCs w:val="28"/>
                </w:rPr>
                <m:t>i=1</m:t>
              </m:r>
            </m:sub>
            <m:sup>
              <m:r>
                <m:rPr>
                  <m:sty m:val="p"/>
                </m:rPr>
                <w:rPr>
                  <w:rFonts w:ascii="Cambria Math" w:hAnsi="Cambria Math" w:cs="Arial"/>
                  <w:sz w:val="28"/>
                  <w:szCs w:val="28"/>
                </w:rPr>
                <m:t>n</m:t>
              </m:r>
            </m:sup>
            <m:e>
              <m:r>
                <m:rPr>
                  <m:sty m:val="p"/>
                </m:rPr>
                <w:rPr>
                  <w:rFonts w:ascii="Cambria Math" w:hAnsi="Cambria Math" w:cs="Arial"/>
                  <w:sz w:val="28"/>
                  <w:szCs w:val="28"/>
                </w:rPr>
                <m:t xml:space="preserve">| </m:t>
              </m:r>
              <m:sSub>
                <m:sSubPr>
                  <m:ctrlPr>
                    <w:rPr>
                      <w:rFonts w:ascii="Cambria Math" w:hAnsi="Cambria Math" w:cs="Arial"/>
                      <w:sz w:val="28"/>
                      <w:szCs w:val="28"/>
                    </w:rPr>
                  </m:ctrlPr>
                </m:sSubPr>
                <m:e>
                  <m:r>
                    <m:rPr>
                      <m:sty m:val="p"/>
                    </m:rPr>
                    <w:rPr>
                      <w:rFonts w:ascii="Cambria Math" w:hAnsi="Cambria Math" w:cs="Arial"/>
                      <w:sz w:val="28"/>
                      <w:szCs w:val="28"/>
                    </w:rPr>
                    <m:t>X</m:t>
                  </m:r>
                </m:e>
                <m:sub>
                  <m:r>
                    <m:rPr>
                      <m:sty m:val="p"/>
                    </m:rPr>
                    <w:rPr>
                      <w:rFonts w:ascii="Cambria Math" w:hAnsi="Cambria Math" w:cs="Arial"/>
                      <w:sz w:val="28"/>
                      <w:szCs w:val="28"/>
                    </w:rPr>
                    <m:t>i</m:t>
                  </m:r>
                </m:sub>
              </m:sSub>
              <m:r>
                <m:rPr>
                  <m:sty m:val="p"/>
                </m:rPr>
                <w:rPr>
                  <w:rFonts w:ascii="Cambria Math" w:hAnsi="Cambria Math" w:cs="Arial"/>
                  <w:sz w:val="28"/>
                  <w:szCs w:val="28"/>
                </w:rPr>
                <m:t xml:space="preserve">- </m:t>
              </m:r>
              <m:sSub>
                <m:sSubPr>
                  <m:ctrlPr>
                    <w:rPr>
                      <w:rFonts w:ascii="Cambria Math" w:hAnsi="Cambria Math" w:cs="Arial"/>
                      <w:sz w:val="28"/>
                      <w:szCs w:val="28"/>
                    </w:rPr>
                  </m:ctrlPr>
                </m:sSubPr>
                <m:e>
                  <m:r>
                    <m:rPr>
                      <m:sty m:val="p"/>
                    </m:rPr>
                    <w:rPr>
                      <w:rFonts w:ascii="Cambria Math" w:hAnsi="Cambria Math" w:cs="Arial"/>
                      <w:sz w:val="28"/>
                      <w:szCs w:val="28"/>
                    </w:rPr>
                    <m:t>Y</m:t>
                  </m:r>
                </m:e>
                <m:sub>
                  <m:r>
                    <m:rPr>
                      <m:sty m:val="p"/>
                    </m:rPr>
                    <w:rPr>
                      <w:rFonts w:ascii="Cambria Math" w:hAnsi="Cambria Math" w:cs="Arial"/>
                      <w:sz w:val="28"/>
                      <w:szCs w:val="28"/>
                    </w:rPr>
                    <m:t>i</m:t>
                  </m:r>
                </m:sub>
              </m:sSub>
              <m:r>
                <m:rPr>
                  <m:sty m:val="p"/>
                </m:rPr>
                <w:rPr>
                  <w:rFonts w:ascii="Cambria Math" w:hAnsi="Cambria Math" w:cs="Arial"/>
                  <w:sz w:val="28"/>
                  <w:szCs w:val="28"/>
                </w:rPr>
                <m:t>|</m:t>
              </m:r>
            </m:e>
          </m:nary>
        </m:oMath>
      </m:oMathPara>
    </w:p>
    <w:p w14:paraId="1E844C80" w14:textId="77777777" w:rsidR="001F70AD" w:rsidRDefault="001F70AD" w:rsidP="000829C4">
      <w:pPr>
        <w:jc w:val="both"/>
        <w:rPr>
          <w:rFonts w:ascii="Arial" w:eastAsiaTheme="minorEastAsia" w:hAnsi="Arial" w:cs="Arial"/>
          <w:sz w:val="28"/>
          <w:szCs w:val="28"/>
        </w:rPr>
      </w:pPr>
    </w:p>
    <w:p w14:paraId="1E844C81" w14:textId="77777777" w:rsidR="001F70AD" w:rsidRDefault="00C74582" w:rsidP="00C74582">
      <w:pPr>
        <w:pStyle w:val="PargrafodaLista"/>
        <w:numPr>
          <w:ilvl w:val="0"/>
          <w:numId w:val="22"/>
        </w:numPr>
        <w:jc w:val="both"/>
        <w:rPr>
          <w:rFonts w:ascii="Arial" w:hAnsi="Arial" w:cs="Arial"/>
          <w:sz w:val="24"/>
          <w:szCs w:val="24"/>
        </w:rPr>
      </w:pPr>
      <w:r w:rsidRPr="0051059D">
        <w:rPr>
          <w:rFonts w:ascii="Arial" w:hAnsi="Arial" w:cs="Arial"/>
          <w:b/>
          <w:sz w:val="24"/>
          <w:szCs w:val="24"/>
        </w:rPr>
        <w:t>Distância de Minkowski</w:t>
      </w:r>
      <w:r>
        <w:rPr>
          <w:rFonts w:ascii="Arial" w:hAnsi="Arial" w:cs="Arial"/>
          <w:sz w:val="24"/>
          <w:szCs w:val="24"/>
        </w:rPr>
        <w:t>:</w:t>
      </w:r>
    </w:p>
    <w:p w14:paraId="1E844C82" w14:textId="77777777" w:rsidR="00C74582" w:rsidRPr="00C74582" w:rsidRDefault="00C74582" w:rsidP="00C74582">
      <w:pPr>
        <w:jc w:val="right"/>
        <w:rPr>
          <w:rFonts w:ascii="Arial" w:hAnsi="Arial" w:cs="Arial"/>
          <w:b/>
          <w:sz w:val="24"/>
          <w:szCs w:val="24"/>
        </w:rPr>
      </w:pPr>
      <w:r w:rsidRPr="00C74582">
        <w:rPr>
          <w:rFonts w:ascii="Arial" w:hAnsi="Arial" w:cs="Arial"/>
          <w:b/>
          <w:sz w:val="24"/>
          <w:szCs w:val="24"/>
        </w:rPr>
        <w:t>(3.4)</w:t>
      </w:r>
    </w:p>
    <w:p w14:paraId="1E844C83" w14:textId="77777777" w:rsidR="00C74582" w:rsidRDefault="00C74582" w:rsidP="00C74582">
      <w:pPr>
        <w:jc w:val="both"/>
        <w:rPr>
          <w:rFonts w:ascii="Arial" w:hAnsi="Arial" w:cs="Arial"/>
          <w:sz w:val="24"/>
          <w:szCs w:val="24"/>
        </w:rPr>
      </w:pPr>
    </w:p>
    <w:p w14:paraId="1E844C84" w14:textId="77777777" w:rsidR="00C74582" w:rsidRPr="00C74582" w:rsidRDefault="00C74582" w:rsidP="00C74582">
      <w:pPr>
        <w:jc w:val="both"/>
        <w:rPr>
          <w:rFonts w:ascii="Arial" w:eastAsiaTheme="minorEastAsia" w:hAnsi="Arial" w:cs="Arial"/>
          <w:sz w:val="28"/>
          <w:szCs w:val="28"/>
        </w:rPr>
      </w:pPr>
      <m:oMathPara>
        <m:oMath>
          <m:r>
            <w:rPr>
              <w:rFonts w:ascii="Cambria Math" w:hAnsi="Cambria Math" w:cs="Arial"/>
              <w:sz w:val="28"/>
              <w:szCs w:val="28"/>
            </w:rPr>
            <m:t>d</m:t>
          </m:r>
          <m:d>
            <m:dPr>
              <m:ctrlPr>
                <w:rPr>
                  <w:rFonts w:ascii="Cambria Math" w:hAnsi="Cambria Math" w:cs="Arial"/>
                  <w:i/>
                  <w:sz w:val="28"/>
                  <w:szCs w:val="28"/>
                </w:rPr>
              </m:ctrlPr>
            </m:dPr>
            <m:e>
              <m:r>
                <w:rPr>
                  <w:rFonts w:ascii="Cambria Math" w:hAnsi="Cambria Math" w:cs="Arial"/>
                  <w:sz w:val="28"/>
                  <w:szCs w:val="28"/>
                </w:rPr>
                <m:t>X, Y</m:t>
              </m:r>
            </m:e>
          </m:d>
          <m:r>
            <w:rPr>
              <w:rFonts w:ascii="Cambria Math" w:hAnsi="Cambria Math" w:cs="Arial"/>
              <w:sz w:val="28"/>
              <w:szCs w:val="28"/>
            </w:rPr>
            <m:t xml:space="preserve">= </m:t>
          </m:r>
          <m:d>
            <m:dPr>
              <m:ctrlPr>
                <w:rPr>
                  <w:rFonts w:ascii="Cambria Math" w:hAnsi="Cambria Math" w:cs="Arial"/>
                  <w:i/>
                  <w:sz w:val="28"/>
                  <w:szCs w:val="28"/>
                </w:rPr>
              </m:ctrlPr>
            </m:dPr>
            <m:e>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m:t>
                              </m:r>
                            </m:e>
                            <m:sup>
                              <m:r>
                                <w:rPr>
                                  <w:rFonts w:ascii="Cambria Math" w:hAnsi="Cambria Math" w:cs="Arial"/>
                                  <w:sz w:val="28"/>
                                  <w:szCs w:val="28"/>
                                </w:rPr>
                                <m:t>p</m:t>
                              </m:r>
                            </m:sup>
                          </m:sSup>
                        </m:e>
                      </m:d>
                    </m:e>
                    <m:sup>
                      <m:r>
                        <w:rPr>
                          <w:rFonts w:ascii="Cambria Math" w:hAnsi="Cambria Math" w:cs="Arial"/>
                          <w:sz w:val="28"/>
                          <w:szCs w:val="28"/>
                        </w:rPr>
                        <m:t>1/p</m:t>
                      </m:r>
                    </m:sup>
                  </m:sSup>
                </m:e>
              </m:nary>
            </m:e>
          </m:d>
        </m:oMath>
      </m:oMathPara>
    </w:p>
    <w:p w14:paraId="1E844C85" w14:textId="77777777" w:rsidR="00C74582" w:rsidRDefault="00C74582" w:rsidP="00C74582">
      <w:pPr>
        <w:jc w:val="both"/>
        <w:rPr>
          <w:rFonts w:ascii="Arial" w:eastAsiaTheme="minorEastAsia" w:hAnsi="Arial" w:cs="Arial"/>
          <w:sz w:val="28"/>
          <w:szCs w:val="28"/>
        </w:rPr>
      </w:pPr>
    </w:p>
    <w:p w14:paraId="1E844C86" w14:textId="77777777" w:rsidR="00CB5B9E" w:rsidRDefault="00CB5B9E" w:rsidP="00C74582">
      <w:pPr>
        <w:jc w:val="both"/>
        <w:rPr>
          <w:rFonts w:ascii="Arial" w:eastAsiaTheme="minorEastAsia" w:hAnsi="Arial" w:cs="Arial"/>
          <w:sz w:val="24"/>
          <w:szCs w:val="24"/>
        </w:rPr>
      </w:pPr>
      <w:r>
        <w:rPr>
          <w:rFonts w:ascii="Arial" w:eastAsiaTheme="minorEastAsia" w:hAnsi="Arial" w:cs="Arial"/>
          <w:sz w:val="28"/>
          <w:szCs w:val="28"/>
        </w:rPr>
        <w:tab/>
      </w:r>
      <w:r>
        <w:rPr>
          <w:rFonts w:ascii="Arial" w:eastAsiaTheme="minorEastAsia" w:hAnsi="Arial" w:cs="Arial"/>
          <w:sz w:val="24"/>
          <w:szCs w:val="24"/>
        </w:rPr>
        <w:t>Diversos algoritmos</w:t>
      </w:r>
      <w:r w:rsidR="0051059D">
        <w:rPr>
          <w:rFonts w:ascii="Arial" w:eastAsiaTheme="minorEastAsia" w:hAnsi="Arial" w:cs="Arial"/>
          <w:sz w:val="24"/>
          <w:szCs w:val="24"/>
        </w:rPr>
        <w:t xml:space="preserve"> de Mineração de D</w:t>
      </w:r>
      <w:r>
        <w:rPr>
          <w:rFonts w:ascii="Arial" w:eastAsiaTheme="minorEastAsia" w:hAnsi="Arial" w:cs="Arial"/>
          <w:sz w:val="24"/>
          <w:szCs w:val="24"/>
        </w:rPr>
        <w:t xml:space="preserve">ados, com destaque para o K-NN (K-Nearest Neighbors – K vizinhos mais próximos) utilizam o conceito de distância entre os dados no conjunto de dados. </w:t>
      </w:r>
    </w:p>
    <w:p w14:paraId="1E844C87" w14:textId="77777777" w:rsidR="00CB5B9E" w:rsidRDefault="00CB5B9E" w:rsidP="00C74582">
      <w:pPr>
        <w:jc w:val="both"/>
        <w:rPr>
          <w:rFonts w:ascii="Arial" w:eastAsiaTheme="minorEastAsia" w:hAnsi="Arial" w:cs="Arial"/>
          <w:sz w:val="24"/>
          <w:szCs w:val="24"/>
        </w:rPr>
      </w:pPr>
      <w:r>
        <w:rPr>
          <w:rFonts w:ascii="Arial" w:eastAsiaTheme="minorEastAsia" w:hAnsi="Arial" w:cs="Arial"/>
          <w:sz w:val="24"/>
          <w:szCs w:val="24"/>
        </w:rPr>
        <w:t xml:space="preserve"> </w:t>
      </w:r>
    </w:p>
    <w:p w14:paraId="1E844C88" w14:textId="77777777" w:rsidR="001C3351" w:rsidRPr="00316DE3" w:rsidRDefault="001C3351" w:rsidP="00316DE3">
      <w:pPr>
        <w:pStyle w:val="PargrafodaLista"/>
        <w:numPr>
          <w:ilvl w:val="2"/>
          <w:numId w:val="28"/>
        </w:numPr>
        <w:jc w:val="both"/>
        <w:rPr>
          <w:rFonts w:ascii="Arial" w:eastAsiaTheme="minorEastAsia" w:hAnsi="Arial" w:cs="Arial"/>
          <w:b/>
          <w:sz w:val="24"/>
          <w:szCs w:val="24"/>
        </w:rPr>
      </w:pPr>
      <w:r w:rsidRPr="00316DE3">
        <w:rPr>
          <w:rFonts w:ascii="Arial" w:eastAsiaTheme="minorEastAsia" w:hAnsi="Arial" w:cs="Arial"/>
          <w:b/>
          <w:sz w:val="24"/>
          <w:szCs w:val="24"/>
        </w:rPr>
        <w:t>Tarefas de Mineração de Dados</w:t>
      </w:r>
    </w:p>
    <w:p w14:paraId="1E844C89" w14:textId="77777777" w:rsidR="00E52D9B" w:rsidRDefault="001C3351" w:rsidP="001C3351">
      <w:pPr>
        <w:pStyle w:val="PargrafodaLista"/>
        <w:ind w:left="0"/>
        <w:jc w:val="both"/>
        <w:rPr>
          <w:rFonts w:ascii="Arial" w:hAnsi="Arial" w:cs="Arial"/>
          <w:sz w:val="24"/>
          <w:szCs w:val="24"/>
        </w:rPr>
      </w:pPr>
      <w:r>
        <w:rPr>
          <w:rFonts w:ascii="Arial" w:hAnsi="Arial" w:cs="Arial"/>
          <w:sz w:val="24"/>
          <w:szCs w:val="24"/>
        </w:rPr>
        <w:tab/>
      </w:r>
    </w:p>
    <w:p w14:paraId="1E844C8A" w14:textId="77777777" w:rsidR="003C76A5" w:rsidRDefault="00E52D9B" w:rsidP="00980BF8">
      <w:pPr>
        <w:pStyle w:val="PargrafodaLista"/>
        <w:ind w:left="0"/>
        <w:jc w:val="both"/>
        <w:rPr>
          <w:rFonts w:ascii="Arial" w:hAnsi="Arial" w:cs="Arial"/>
          <w:sz w:val="24"/>
          <w:szCs w:val="24"/>
        </w:rPr>
      </w:pPr>
      <w:r>
        <w:rPr>
          <w:rFonts w:ascii="Arial" w:hAnsi="Arial" w:cs="Arial"/>
          <w:sz w:val="24"/>
          <w:szCs w:val="24"/>
        </w:rPr>
        <w:tab/>
      </w:r>
      <w:r w:rsidR="003C76A5">
        <w:rPr>
          <w:rFonts w:ascii="Arial" w:hAnsi="Arial" w:cs="Arial"/>
          <w:sz w:val="24"/>
          <w:szCs w:val="24"/>
        </w:rPr>
        <w:t xml:space="preserve">As metas primárias que podem ser alcançadas </w:t>
      </w:r>
      <w:r w:rsidR="00980BF8">
        <w:rPr>
          <w:rFonts w:ascii="Arial" w:hAnsi="Arial" w:cs="Arial"/>
          <w:sz w:val="24"/>
          <w:szCs w:val="24"/>
        </w:rPr>
        <w:t>através da</w:t>
      </w:r>
      <w:r w:rsidR="003C76A5">
        <w:rPr>
          <w:rFonts w:ascii="Arial" w:hAnsi="Arial" w:cs="Arial"/>
          <w:sz w:val="24"/>
          <w:szCs w:val="24"/>
        </w:rPr>
        <w:t xml:space="preserve"> </w:t>
      </w:r>
      <w:r w:rsidR="00980BF8">
        <w:rPr>
          <w:rFonts w:ascii="Arial" w:hAnsi="Arial" w:cs="Arial"/>
          <w:sz w:val="24"/>
          <w:szCs w:val="24"/>
        </w:rPr>
        <w:t>Mineração de Dados</w:t>
      </w:r>
      <w:r w:rsidR="003C76A5">
        <w:rPr>
          <w:rFonts w:ascii="Arial" w:hAnsi="Arial" w:cs="Arial"/>
          <w:sz w:val="24"/>
          <w:szCs w:val="24"/>
        </w:rPr>
        <w:t>, são as seguintes (Fayyad, et al, 1996):</w:t>
      </w:r>
    </w:p>
    <w:p w14:paraId="1E844C8B" w14:textId="77777777" w:rsidR="003C76A5" w:rsidRDefault="003C76A5" w:rsidP="003C76A5">
      <w:pPr>
        <w:pStyle w:val="PargrafodaLista"/>
        <w:numPr>
          <w:ilvl w:val="0"/>
          <w:numId w:val="24"/>
        </w:numPr>
        <w:jc w:val="both"/>
        <w:rPr>
          <w:rFonts w:ascii="Arial" w:hAnsi="Arial" w:cs="Arial"/>
          <w:sz w:val="24"/>
          <w:szCs w:val="24"/>
        </w:rPr>
      </w:pPr>
      <w:r w:rsidRPr="00C86D19">
        <w:rPr>
          <w:rFonts w:ascii="Arial" w:hAnsi="Arial" w:cs="Arial"/>
          <w:b/>
          <w:sz w:val="24"/>
          <w:szCs w:val="24"/>
        </w:rPr>
        <w:lastRenderedPageBreak/>
        <w:t>Previsão</w:t>
      </w:r>
      <w:r w:rsidR="0051059D">
        <w:rPr>
          <w:rFonts w:ascii="Arial" w:hAnsi="Arial" w:cs="Arial"/>
          <w:sz w:val="24"/>
          <w:szCs w:val="24"/>
        </w:rPr>
        <w:t xml:space="preserve"> -</w:t>
      </w:r>
      <w:r>
        <w:rPr>
          <w:rFonts w:ascii="Arial" w:hAnsi="Arial" w:cs="Arial"/>
          <w:sz w:val="24"/>
          <w:szCs w:val="24"/>
        </w:rPr>
        <w:t xml:space="preserve"> Nesse caso busca-se um modelo de conhecimento que permita, a partir de um histórico de casos anteriores, prever os valores de determinados atributos em novas situações.</w:t>
      </w:r>
    </w:p>
    <w:p w14:paraId="1E844C8C" w14:textId="77777777" w:rsidR="003C76A5" w:rsidRDefault="003C76A5" w:rsidP="003C76A5">
      <w:pPr>
        <w:pStyle w:val="PargrafodaLista"/>
        <w:numPr>
          <w:ilvl w:val="0"/>
          <w:numId w:val="24"/>
        </w:numPr>
        <w:jc w:val="both"/>
        <w:rPr>
          <w:rFonts w:ascii="Arial" w:hAnsi="Arial" w:cs="Arial"/>
          <w:sz w:val="24"/>
          <w:szCs w:val="24"/>
        </w:rPr>
      </w:pPr>
      <w:r w:rsidRPr="00C86D19">
        <w:rPr>
          <w:rFonts w:ascii="Arial" w:hAnsi="Arial" w:cs="Arial"/>
          <w:b/>
          <w:sz w:val="24"/>
          <w:szCs w:val="24"/>
        </w:rPr>
        <w:t>Descrição</w:t>
      </w:r>
      <w:r w:rsidR="0051059D">
        <w:rPr>
          <w:rFonts w:ascii="Arial" w:hAnsi="Arial" w:cs="Arial"/>
          <w:sz w:val="24"/>
          <w:szCs w:val="24"/>
        </w:rPr>
        <w:t xml:space="preserve"> - N</w:t>
      </w:r>
      <w:r>
        <w:rPr>
          <w:rFonts w:ascii="Arial" w:hAnsi="Arial" w:cs="Arial"/>
          <w:sz w:val="24"/>
          <w:szCs w:val="24"/>
        </w:rPr>
        <w:t>esse caso busca-se por um modelo que descreva, de forma compreensível pelo homem, o conhecimento existente em um conjunto de dados.</w:t>
      </w:r>
    </w:p>
    <w:p w14:paraId="1E844C8D" w14:textId="77777777" w:rsidR="001C3351" w:rsidRDefault="001C3351" w:rsidP="001C3351">
      <w:pPr>
        <w:pStyle w:val="PargrafodaLista"/>
        <w:ind w:left="0"/>
        <w:jc w:val="both"/>
        <w:rPr>
          <w:rFonts w:ascii="Arial" w:hAnsi="Arial" w:cs="Arial"/>
          <w:sz w:val="24"/>
          <w:szCs w:val="24"/>
        </w:rPr>
      </w:pPr>
    </w:p>
    <w:p w14:paraId="1E844C8E" w14:textId="77777777" w:rsidR="003C76A5" w:rsidRDefault="003C76A5" w:rsidP="003C76A5">
      <w:pPr>
        <w:jc w:val="both"/>
        <w:rPr>
          <w:rFonts w:ascii="Arial" w:hAnsi="Arial" w:cs="Arial"/>
          <w:sz w:val="24"/>
          <w:szCs w:val="24"/>
        </w:rPr>
      </w:pPr>
      <w:r>
        <w:rPr>
          <w:rFonts w:ascii="Arial" w:hAnsi="Arial" w:cs="Arial"/>
          <w:sz w:val="24"/>
          <w:szCs w:val="24"/>
        </w:rPr>
        <w:tab/>
        <w:t>Segundo Fayyad, et al (1996), a mineração preditiva consiste na generalização de exemplos ou experiências passadas com respostas conhecidas ou regras de negócios estabelecidas por especialistas. Enquanto, a mineração descritiva, consiste na identificação de comportamentos intrínsecos do conjunto de dados, sendo que estes dados não possuem uma classe especifica.</w:t>
      </w:r>
    </w:p>
    <w:p w14:paraId="1E844C8F" w14:textId="77777777" w:rsidR="003C76A5" w:rsidRDefault="003C76A5" w:rsidP="001C3351">
      <w:pPr>
        <w:pStyle w:val="PargrafodaLista"/>
        <w:ind w:left="0"/>
        <w:jc w:val="both"/>
        <w:rPr>
          <w:rFonts w:ascii="Arial" w:hAnsi="Arial" w:cs="Arial"/>
          <w:sz w:val="24"/>
          <w:szCs w:val="24"/>
        </w:rPr>
      </w:pPr>
    </w:p>
    <w:p w14:paraId="1E844C90" w14:textId="77777777" w:rsidR="00DD11B7" w:rsidRPr="00316DE3" w:rsidRDefault="00DD11B7" w:rsidP="00316DE3">
      <w:pPr>
        <w:pStyle w:val="PargrafodaLista"/>
        <w:numPr>
          <w:ilvl w:val="3"/>
          <w:numId w:val="28"/>
        </w:numPr>
        <w:jc w:val="both"/>
        <w:rPr>
          <w:rFonts w:ascii="Arial" w:hAnsi="Arial" w:cs="Arial"/>
          <w:b/>
          <w:sz w:val="24"/>
          <w:szCs w:val="24"/>
        </w:rPr>
      </w:pPr>
      <w:r w:rsidRPr="00316DE3">
        <w:rPr>
          <w:rFonts w:ascii="Arial" w:hAnsi="Arial" w:cs="Arial"/>
          <w:b/>
          <w:sz w:val="24"/>
          <w:szCs w:val="24"/>
        </w:rPr>
        <w:t>Descoberta de Associações</w:t>
      </w:r>
    </w:p>
    <w:p w14:paraId="1E844C91" w14:textId="77777777" w:rsidR="00DD11B7" w:rsidRDefault="00DD11B7" w:rsidP="00DD11B7">
      <w:pPr>
        <w:pStyle w:val="PargrafodaLista"/>
        <w:ind w:left="0"/>
        <w:jc w:val="both"/>
        <w:rPr>
          <w:rFonts w:ascii="Arial" w:hAnsi="Arial" w:cs="Arial"/>
          <w:sz w:val="24"/>
          <w:szCs w:val="24"/>
        </w:rPr>
      </w:pPr>
    </w:p>
    <w:p w14:paraId="1E844C92" w14:textId="77777777" w:rsidR="00DD11B7" w:rsidRDefault="00DD11B7" w:rsidP="00DD11B7">
      <w:pPr>
        <w:pStyle w:val="PargrafodaLista"/>
        <w:ind w:left="0" w:firstLine="708"/>
        <w:jc w:val="both"/>
        <w:rPr>
          <w:rFonts w:ascii="Arial" w:hAnsi="Arial" w:cs="Arial"/>
          <w:sz w:val="24"/>
          <w:szCs w:val="24"/>
        </w:rPr>
      </w:pPr>
      <w:r>
        <w:rPr>
          <w:rFonts w:ascii="Arial" w:hAnsi="Arial" w:cs="Arial"/>
          <w:sz w:val="24"/>
          <w:szCs w:val="24"/>
        </w:rPr>
        <w:t>De uma forma geral, a tarefa clássica de busca por regras de associação, também denominada regras associativas, foi introduzida em (Agrawal et al., 1993).</w:t>
      </w:r>
      <w:r w:rsidR="00410F55">
        <w:rPr>
          <w:rFonts w:ascii="Arial" w:hAnsi="Arial" w:cs="Arial"/>
          <w:sz w:val="24"/>
          <w:szCs w:val="24"/>
        </w:rPr>
        <w:t xml:space="preserve"> Intuitivamente essa tarefa consiste em encontrar conjunto de registros de itens que ocorram simultaneamente e de forma frequente em um banco de dados. </w:t>
      </w:r>
      <w:r>
        <w:rPr>
          <w:rFonts w:ascii="Arial" w:hAnsi="Arial" w:cs="Arial"/>
          <w:sz w:val="24"/>
          <w:szCs w:val="24"/>
        </w:rPr>
        <w:t xml:space="preserve"> </w:t>
      </w:r>
    </w:p>
    <w:p w14:paraId="1E844C93" w14:textId="77777777" w:rsidR="00DD11B7" w:rsidRDefault="00167EEB" w:rsidP="00DD11B7">
      <w:pPr>
        <w:pStyle w:val="PargrafodaLista"/>
        <w:ind w:left="0" w:firstLine="708"/>
        <w:jc w:val="both"/>
        <w:rPr>
          <w:rFonts w:ascii="Arial" w:eastAsiaTheme="minorEastAsia" w:hAnsi="Arial" w:cs="Arial"/>
          <w:sz w:val="24"/>
          <w:szCs w:val="24"/>
        </w:rPr>
      </w:pPr>
      <w:r>
        <w:rPr>
          <w:rFonts w:ascii="Arial" w:hAnsi="Arial" w:cs="Arial"/>
          <w:sz w:val="24"/>
          <w:szCs w:val="24"/>
        </w:rPr>
        <w:t xml:space="preserve">Uma </w:t>
      </w:r>
      <w:r w:rsidR="00DD11B7" w:rsidRPr="00167EEB">
        <w:rPr>
          <w:rFonts w:ascii="Arial" w:hAnsi="Arial" w:cs="Arial"/>
          <w:b/>
          <w:sz w:val="24"/>
          <w:szCs w:val="24"/>
        </w:rPr>
        <w:t>regra de associação</w:t>
      </w:r>
      <w:r w:rsidR="00DD11B7">
        <w:rPr>
          <w:rFonts w:ascii="Arial" w:hAnsi="Arial" w:cs="Arial"/>
          <w:sz w:val="24"/>
          <w:szCs w:val="24"/>
        </w:rPr>
        <w:t xml:space="preserve"> </w:t>
      </w:r>
      <w:r w:rsidR="00410F55">
        <w:rPr>
          <w:rFonts w:ascii="Arial" w:hAnsi="Arial" w:cs="Arial"/>
          <w:sz w:val="24"/>
          <w:szCs w:val="24"/>
        </w:rPr>
        <w:t xml:space="preserve">é uma implicação da forma X </w:t>
      </w:r>
      <w:r w:rsidR="0018063A">
        <w:rPr>
          <w:rFonts w:ascii="Arial" w:hAnsi="Arial" w:cs="Arial"/>
          <w:sz w:val="24"/>
          <w:szCs w:val="24"/>
        </w:rPr>
        <w:t>=&gt;</w:t>
      </w:r>
      <w:r w:rsidR="00410F55">
        <w:rPr>
          <w:rFonts w:ascii="Arial" w:hAnsi="Arial" w:cs="Arial"/>
          <w:sz w:val="24"/>
          <w:szCs w:val="24"/>
        </w:rPr>
        <w:t xml:space="preserve"> Y, onde </w:t>
      </w:r>
      <w:r w:rsidR="00DD11B7">
        <w:rPr>
          <w:rFonts w:ascii="Arial" w:hAnsi="Arial" w:cs="Arial"/>
          <w:sz w:val="24"/>
          <w:szCs w:val="24"/>
        </w:rPr>
        <w:t xml:space="preserve">X </w:t>
      </w:r>
      <w:r w:rsidR="0018063A">
        <w:rPr>
          <w:rFonts w:ascii="Arial" w:hAnsi="Arial" w:cs="Arial"/>
          <w:sz w:val="24"/>
          <w:szCs w:val="24"/>
        </w:rPr>
        <w:t>= {x</w:t>
      </w:r>
      <w:r w:rsidR="0018063A" w:rsidRPr="0018063A">
        <w:rPr>
          <w:rFonts w:ascii="Arial" w:hAnsi="Arial" w:cs="Arial"/>
          <w:sz w:val="24"/>
          <w:szCs w:val="24"/>
          <w:vertAlign w:val="subscript"/>
        </w:rPr>
        <w:t>1</w:t>
      </w:r>
      <w:r w:rsidR="0018063A">
        <w:rPr>
          <w:rFonts w:ascii="Arial" w:hAnsi="Arial" w:cs="Arial"/>
          <w:sz w:val="24"/>
          <w:szCs w:val="24"/>
        </w:rPr>
        <w:t>, x</w:t>
      </w:r>
      <w:r w:rsidR="0018063A" w:rsidRPr="0018063A">
        <w:rPr>
          <w:rFonts w:ascii="Arial" w:hAnsi="Arial" w:cs="Arial"/>
          <w:sz w:val="24"/>
          <w:szCs w:val="24"/>
          <w:vertAlign w:val="subscript"/>
        </w:rPr>
        <w:t>2</w:t>
      </w:r>
      <w:r w:rsidR="0018063A">
        <w:rPr>
          <w:rFonts w:ascii="Arial" w:hAnsi="Arial" w:cs="Arial"/>
          <w:sz w:val="24"/>
          <w:szCs w:val="24"/>
        </w:rPr>
        <w:t>, ..., x</w:t>
      </w:r>
      <w:r w:rsidR="0018063A" w:rsidRPr="0018063A">
        <w:rPr>
          <w:rFonts w:ascii="Arial" w:hAnsi="Arial" w:cs="Arial"/>
          <w:sz w:val="24"/>
          <w:szCs w:val="24"/>
          <w:vertAlign w:val="subscript"/>
        </w:rPr>
        <w:t>n</w:t>
      </w:r>
      <w:r w:rsidR="0018063A">
        <w:rPr>
          <w:rFonts w:ascii="Arial" w:hAnsi="Arial" w:cs="Arial"/>
          <w:sz w:val="24"/>
          <w:szCs w:val="24"/>
        </w:rPr>
        <w:t xml:space="preserve">} </w:t>
      </w:r>
      <w:r w:rsidR="00DD11B7">
        <w:rPr>
          <w:rFonts w:ascii="Arial" w:hAnsi="Arial" w:cs="Arial"/>
          <w:sz w:val="24"/>
          <w:szCs w:val="24"/>
        </w:rPr>
        <w:t>e Y</w:t>
      </w:r>
      <w:r w:rsidR="0018063A">
        <w:rPr>
          <w:rFonts w:ascii="Arial" w:hAnsi="Arial" w:cs="Arial"/>
          <w:sz w:val="24"/>
          <w:szCs w:val="24"/>
        </w:rPr>
        <w:t xml:space="preserve"> = {y</w:t>
      </w:r>
      <w:r w:rsidR="0018063A" w:rsidRPr="0018063A">
        <w:rPr>
          <w:rFonts w:ascii="Arial" w:hAnsi="Arial" w:cs="Arial"/>
          <w:sz w:val="24"/>
          <w:szCs w:val="24"/>
          <w:vertAlign w:val="subscript"/>
        </w:rPr>
        <w:t>1</w:t>
      </w:r>
      <w:r w:rsidR="0018063A">
        <w:rPr>
          <w:rFonts w:ascii="Arial" w:hAnsi="Arial" w:cs="Arial"/>
          <w:sz w:val="24"/>
          <w:szCs w:val="24"/>
        </w:rPr>
        <w:t>, y</w:t>
      </w:r>
      <w:r w:rsidR="0018063A" w:rsidRPr="0018063A">
        <w:rPr>
          <w:rFonts w:ascii="Arial" w:hAnsi="Arial" w:cs="Arial"/>
          <w:sz w:val="24"/>
          <w:szCs w:val="24"/>
          <w:vertAlign w:val="subscript"/>
        </w:rPr>
        <w:t>2</w:t>
      </w:r>
      <w:r w:rsidR="0018063A">
        <w:rPr>
          <w:rFonts w:ascii="Arial" w:hAnsi="Arial" w:cs="Arial"/>
          <w:sz w:val="24"/>
          <w:szCs w:val="24"/>
        </w:rPr>
        <w:t>, ..., y</w:t>
      </w:r>
      <w:r w:rsidR="0018063A" w:rsidRPr="0018063A">
        <w:rPr>
          <w:rFonts w:ascii="Arial" w:hAnsi="Arial" w:cs="Arial"/>
          <w:sz w:val="24"/>
          <w:szCs w:val="24"/>
          <w:vertAlign w:val="subscript"/>
        </w:rPr>
        <w:t>m</w:t>
      </w:r>
      <w:r w:rsidR="0018063A">
        <w:rPr>
          <w:rFonts w:ascii="Arial" w:hAnsi="Arial" w:cs="Arial"/>
          <w:sz w:val="24"/>
          <w:szCs w:val="24"/>
        </w:rPr>
        <w:t xml:space="preserve">} </w:t>
      </w:r>
      <w:r w:rsidR="00DD11B7">
        <w:rPr>
          <w:rFonts w:ascii="Arial" w:hAnsi="Arial" w:cs="Arial"/>
          <w:sz w:val="24"/>
          <w:szCs w:val="24"/>
        </w:rPr>
        <w:t>são conjunto de itens</w:t>
      </w:r>
      <w:r w:rsidR="0018063A">
        <w:rPr>
          <w:rFonts w:ascii="Arial" w:hAnsi="Arial" w:cs="Arial"/>
          <w:sz w:val="24"/>
          <w:szCs w:val="24"/>
        </w:rPr>
        <w:t>, com x</w:t>
      </w:r>
      <w:r w:rsidR="0018063A" w:rsidRPr="0018063A">
        <w:rPr>
          <w:rFonts w:ascii="Arial" w:hAnsi="Arial" w:cs="Arial"/>
          <w:sz w:val="24"/>
          <w:szCs w:val="24"/>
          <w:vertAlign w:val="subscript"/>
        </w:rPr>
        <w:t>i</w:t>
      </w:r>
      <w:r w:rsidR="0018063A">
        <w:rPr>
          <w:rFonts w:ascii="Arial" w:hAnsi="Arial" w:cs="Arial"/>
          <w:sz w:val="24"/>
          <w:szCs w:val="24"/>
        </w:rPr>
        <w:t xml:space="preserve"> e y</w:t>
      </w:r>
      <w:r w:rsidR="0018063A" w:rsidRPr="0018063A">
        <w:rPr>
          <w:rFonts w:ascii="Arial" w:hAnsi="Arial" w:cs="Arial"/>
          <w:sz w:val="24"/>
          <w:szCs w:val="24"/>
          <w:vertAlign w:val="subscript"/>
        </w:rPr>
        <w:t>j</w:t>
      </w:r>
      <w:r w:rsidR="0018063A">
        <w:rPr>
          <w:rFonts w:ascii="Arial" w:hAnsi="Arial" w:cs="Arial"/>
          <w:sz w:val="24"/>
          <w:szCs w:val="24"/>
        </w:rPr>
        <w:t xml:space="preserve"> sendo itens distintos para todo i e todo j. Essa associação estabelece que se um cliente comprar X, ele também estará propenso a comprar Y. Para que uma regra de associação seja de interesse para a mineração de dados, a regra precisa satisfazer algumas medidas. Duas medidas de interesse comuns fo</w:t>
      </w:r>
      <w:r w:rsidR="004F4BA6">
        <w:rPr>
          <w:rFonts w:ascii="Arial" w:hAnsi="Arial" w:cs="Arial"/>
          <w:sz w:val="24"/>
          <w:szCs w:val="24"/>
        </w:rPr>
        <w:t xml:space="preserve">rnecem suporte e confiança. </w:t>
      </w:r>
      <w:r w:rsidR="00DD11B7">
        <w:rPr>
          <w:rFonts w:ascii="Arial" w:eastAsiaTheme="minorEastAsia" w:hAnsi="Arial" w:cs="Arial"/>
          <w:sz w:val="24"/>
          <w:szCs w:val="24"/>
        </w:rPr>
        <w:t xml:space="preserve"> Segue a seguir, as formulas para cálculo do fator de suporte e de confiança (A</w:t>
      </w:r>
      <w:r w:rsidR="003D7F28">
        <w:rPr>
          <w:rFonts w:ascii="Arial" w:eastAsiaTheme="minorEastAsia" w:hAnsi="Arial" w:cs="Arial"/>
          <w:sz w:val="24"/>
          <w:szCs w:val="24"/>
        </w:rPr>
        <w:t>grawal</w:t>
      </w:r>
      <w:r w:rsidR="00DD11B7">
        <w:rPr>
          <w:rFonts w:ascii="Arial" w:eastAsiaTheme="minorEastAsia" w:hAnsi="Arial" w:cs="Arial"/>
          <w:sz w:val="24"/>
          <w:szCs w:val="24"/>
        </w:rPr>
        <w:t>, et al</w:t>
      </w:r>
      <w:r w:rsidR="003D7F28">
        <w:rPr>
          <w:rFonts w:ascii="Arial" w:eastAsiaTheme="minorEastAsia" w:hAnsi="Arial" w:cs="Arial"/>
          <w:sz w:val="24"/>
          <w:szCs w:val="24"/>
        </w:rPr>
        <w:t>.</w:t>
      </w:r>
      <w:r w:rsidR="00DD11B7">
        <w:rPr>
          <w:rFonts w:ascii="Arial" w:eastAsiaTheme="minorEastAsia" w:hAnsi="Arial" w:cs="Arial"/>
          <w:sz w:val="24"/>
          <w:szCs w:val="24"/>
        </w:rPr>
        <w:t>, 1996</w:t>
      </w:r>
      <w:r w:rsidR="00A33F69">
        <w:rPr>
          <w:rFonts w:ascii="Arial" w:eastAsiaTheme="minorEastAsia" w:hAnsi="Arial" w:cs="Arial"/>
          <w:sz w:val="24"/>
          <w:szCs w:val="24"/>
        </w:rPr>
        <w:t>; Elmasri, 2005</w:t>
      </w:r>
      <w:r w:rsidR="00DD11B7">
        <w:rPr>
          <w:rFonts w:ascii="Arial" w:eastAsiaTheme="minorEastAsia" w:hAnsi="Arial" w:cs="Arial"/>
          <w:sz w:val="24"/>
          <w:szCs w:val="24"/>
        </w:rPr>
        <w:t>).</w:t>
      </w:r>
    </w:p>
    <w:p w14:paraId="1E844C94" w14:textId="77777777" w:rsidR="003849A7" w:rsidRDefault="003849A7" w:rsidP="003849A7">
      <w:pPr>
        <w:jc w:val="right"/>
        <w:rPr>
          <w:rFonts w:ascii="Arial" w:hAnsi="Arial" w:cs="Arial"/>
          <w:b/>
          <w:sz w:val="24"/>
          <w:szCs w:val="24"/>
        </w:rPr>
      </w:pPr>
      <w:r w:rsidRPr="00E26B19">
        <w:rPr>
          <w:rFonts w:ascii="Arial" w:eastAsiaTheme="minorEastAsia" w:hAnsi="Arial" w:cs="Arial"/>
          <w:noProof/>
          <w:sz w:val="24"/>
          <w:szCs w:val="24"/>
          <w:lang w:eastAsia="pt-BR"/>
        </w:rPr>
        <mc:AlternateContent>
          <mc:Choice Requires="wps">
            <w:drawing>
              <wp:anchor distT="45720" distB="45720" distL="114300" distR="114300" simplePos="0" relativeHeight="251661312" behindDoc="0" locked="0" layoutInCell="1" allowOverlap="1" wp14:anchorId="1E844E1C" wp14:editId="1E844E1D">
                <wp:simplePos x="0" y="0"/>
                <wp:positionH relativeFrom="margin">
                  <wp:posOffset>0</wp:posOffset>
                </wp:positionH>
                <wp:positionV relativeFrom="paragraph">
                  <wp:posOffset>285115</wp:posOffset>
                </wp:positionV>
                <wp:extent cx="5372100" cy="1404620"/>
                <wp:effectExtent l="0" t="0" r="0" b="6350"/>
                <wp:wrapSquare wrapText="bothSides"/>
                <wp:docPr id="2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noFill/>
                          <a:miter lim="800000"/>
                          <a:headEnd/>
                          <a:tailEnd/>
                        </a:ln>
                      </wps:spPr>
                      <wps:txbx>
                        <w:txbxContent>
                          <w:p w14:paraId="1E844E3B" w14:textId="77777777" w:rsidR="008C019A" w:rsidRPr="003849A7" w:rsidRDefault="001B6D00" w:rsidP="003849A7">
                            <w:pPr>
                              <w:jc w:val="center"/>
                              <w:rPr>
                                <w:rFonts w:ascii="Arial" w:hAnsi="Arial" w:cs="Arial"/>
                                <w:b/>
                                <w:sz w:val="24"/>
                                <w:szCs w:val="24"/>
                              </w:rPr>
                            </w:pPr>
                            <m:oMath>
                              <m:sSub>
                                <m:sSubPr>
                                  <m:ctrlPr>
                                    <w:rPr>
                                      <w:rFonts w:ascii="Cambria Math" w:hAnsi="Cambria Math" w:cs="Arial"/>
                                      <w:b/>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s</m:t>
                                  </m:r>
                                </m:sub>
                              </m:sSub>
                              <m:r>
                                <m:rPr>
                                  <m:sty m:val="bi"/>
                                </m:rPr>
                                <w:rPr>
                                  <w:rFonts w:ascii="Cambria Math" w:hAnsi="Cambria Math" w:cs="Arial"/>
                                  <w:sz w:val="28"/>
                                  <w:szCs w:val="28"/>
                                </w:rPr>
                                <m:t xml:space="preserve"> = </m:t>
                              </m:r>
                              <m:f>
                                <m:fPr>
                                  <m:ctrlPr>
                                    <w:rPr>
                                      <w:rFonts w:ascii="Cambria Math" w:hAnsi="Cambria Math" w:cs="Arial"/>
                                      <w:b/>
                                      <w:i/>
                                      <w:sz w:val="28"/>
                                      <w:szCs w:val="28"/>
                                    </w:rPr>
                                  </m:ctrlPr>
                                </m:fPr>
                                <m:num>
                                  <m:r>
                                    <m:rPr>
                                      <m:sty m:val="bi"/>
                                    </m:rPr>
                                    <w:rPr>
                                      <w:rFonts w:ascii="Cambria Math" w:hAnsi="Cambria Math" w:cs="Arial"/>
                                      <w:sz w:val="28"/>
                                      <w:szCs w:val="28"/>
                                    </w:rPr>
                                    <m:t>| X ∪Y|</m:t>
                                  </m:r>
                                </m:num>
                                <m:den>
                                  <m:r>
                                    <m:rPr>
                                      <m:sty m:val="bi"/>
                                    </m:rPr>
                                    <w:rPr>
                                      <w:rFonts w:ascii="Cambria Math" w:hAnsi="Cambria Math" w:cs="Arial"/>
                                      <w:sz w:val="28"/>
                                      <w:szCs w:val="28"/>
                                    </w:rPr>
                                    <m:t>N</m:t>
                                  </m:r>
                                </m:den>
                              </m:f>
                            </m:oMath>
                            <w:r w:rsidR="008C019A" w:rsidRPr="003849A7">
                              <w:rPr>
                                <w:rFonts w:ascii="Arial" w:eastAsiaTheme="minorEastAsia" w:hAnsi="Arial" w:cs="Arial"/>
                                <w:b/>
                                <w:sz w:val="28"/>
                                <w:szCs w:val="28"/>
                              </w:rPr>
                              <w:t xml:space="preserve">, </w:t>
                            </w:r>
                            <w:r w:rsidR="008C019A" w:rsidRPr="003849A7">
                              <w:rPr>
                                <w:rFonts w:ascii="Arial" w:eastAsiaTheme="minorEastAsia" w:hAnsi="Arial" w:cs="Arial"/>
                                <w:b/>
                                <w:sz w:val="24"/>
                                <w:szCs w:val="24"/>
                              </w:rPr>
                              <w:t>onde N é o número total de tuplas.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503AC" id="_x0000_s1028" type="#_x0000_t202" style="position:absolute;left:0;text-align:left;margin-left:0;margin-top:22.45pt;width:423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" stroked="f">
                <v:textbox style="mso-fit-shape-to-text:t">
                  <w:txbxContent>
                    <w:p w:rsidR="008C019A" w:rsidRPr="003849A7" w:rsidRDefault="008C019A" w:rsidP="003849A7">
                      <w:pPr>
                        <w:jc w:val="center"/>
                        <w:rPr>
                          <w:rFonts w:ascii="Arial" w:hAnsi="Arial" w:cs="Arial"/>
                          <w:b/>
                          <w:sz w:val="24"/>
                          <w:szCs w:val="24"/>
                        </w:rPr>
                      </w:pPr>
                      <m:oMath>
                        <m:sSub>
                          <m:sSubPr>
                            <m:ctrlPr>
                              <w:rPr>
                                <w:rFonts w:ascii="Cambria Math" w:hAnsi="Cambria Math" w:cs="Arial"/>
                                <w:b/>
                                <w:i/>
                                <w:sz w:val="28"/>
                                <w:szCs w:val="28"/>
                              </w:rPr>
                            </m:ctrlPr>
                          </m:sSubPr>
                          <m:e>
                            <m:r>
                              <m:rPr>
                                <m:sty m:val="bi"/>
                              </m:rPr>
                              <w:rPr>
                                <w:rFonts w:ascii="Cambria Math" w:hAnsi="Cambria Math" w:cs="Arial"/>
                                <w:sz w:val="28"/>
                                <w:szCs w:val="28"/>
                              </w:rPr>
                              <m:t>F</m:t>
                            </m:r>
                          </m:e>
                          <m:sub>
                            <m:r>
                              <m:rPr>
                                <m:sty m:val="bi"/>
                              </m:rPr>
                              <w:rPr>
                                <w:rFonts w:ascii="Cambria Math" w:hAnsi="Cambria Math" w:cs="Arial"/>
                                <w:sz w:val="28"/>
                                <w:szCs w:val="28"/>
                              </w:rPr>
                              <m:t>s</m:t>
                            </m:r>
                          </m:sub>
                        </m:sSub>
                        <m:r>
                          <m:rPr>
                            <m:sty m:val="bi"/>
                          </m:rPr>
                          <w:rPr>
                            <w:rFonts w:ascii="Cambria Math" w:hAnsi="Cambria Math" w:cs="Arial"/>
                            <w:sz w:val="28"/>
                            <w:szCs w:val="28"/>
                          </w:rPr>
                          <m:t xml:space="preserve"> = </m:t>
                        </m:r>
                        <m:f>
                          <m:fPr>
                            <m:ctrlPr>
                              <w:rPr>
                                <w:rFonts w:ascii="Cambria Math" w:hAnsi="Cambria Math" w:cs="Arial"/>
                                <w:b/>
                                <w:i/>
                                <w:sz w:val="28"/>
                                <w:szCs w:val="28"/>
                              </w:rPr>
                            </m:ctrlPr>
                          </m:fPr>
                          <m:num>
                            <m:r>
                              <m:rPr>
                                <m:sty m:val="bi"/>
                              </m:rPr>
                              <w:rPr>
                                <w:rFonts w:ascii="Cambria Math" w:hAnsi="Cambria Math" w:cs="Arial"/>
                                <w:sz w:val="28"/>
                                <w:szCs w:val="28"/>
                              </w:rPr>
                              <m:t>| X ∪Y|</m:t>
                            </m:r>
                          </m:num>
                          <m:den>
                            <m:r>
                              <m:rPr>
                                <m:sty m:val="bi"/>
                              </m:rPr>
                              <w:rPr>
                                <w:rFonts w:ascii="Cambria Math" w:hAnsi="Cambria Math" w:cs="Arial"/>
                                <w:sz w:val="28"/>
                                <w:szCs w:val="28"/>
                              </w:rPr>
                              <m:t>N</m:t>
                            </m:r>
                          </m:den>
                        </m:f>
                      </m:oMath>
                      <w:r w:rsidRPr="003849A7">
                        <w:rPr>
                          <w:rFonts w:ascii="Arial" w:eastAsiaTheme="minorEastAsia" w:hAnsi="Arial" w:cs="Arial"/>
                          <w:b/>
                          <w:sz w:val="28"/>
                          <w:szCs w:val="28"/>
                        </w:rPr>
                        <w:t xml:space="preserve">, </w:t>
                      </w:r>
                      <w:r w:rsidRPr="003849A7">
                        <w:rPr>
                          <w:rFonts w:ascii="Arial" w:eastAsiaTheme="minorEastAsia" w:hAnsi="Arial" w:cs="Arial"/>
                          <w:b/>
                          <w:sz w:val="24"/>
                          <w:szCs w:val="24"/>
                        </w:rPr>
                        <w:t xml:space="preserve">onde N é o número total de </w:t>
                      </w:r>
                      <w:proofErr w:type="spellStart"/>
                      <w:r w:rsidRPr="003849A7">
                        <w:rPr>
                          <w:rFonts w:ascii="Arial" w:eastAsiaTheme="minorEastAsia" w:hAnsi="Arial" w:cs="Arial"/>
                          <w:b/>
                          <w:sz w:val="24"/>
                          <w:szCs w:val="24"/>
                        </w:rPr>
                        <w:t>tuplas</w:t>
                      </w:r>
                      <w:proofErr w:type="spellEnd"/>
                      <w:r w:rsidRPr="003849A7">
                        <w:rPr>
                          <w:rFonts w:ascii="Arial" w:eastAsiaTheme="minorEastAsia" w:hAnsi="Arial" w:cs="Arial"/>
                          <w:b/>
                          <w:sz w:val="24"/>
                          <w:szCs w:val="24"/>
                        </w:rPr>
                        <w:t>.</w:t>
                      </w:r>
                    </w:p>
                  </w:txbxContent>
                </v:textbox>
                <w10:wrap type="square" anchorx="margin"/>
              </v:shape>
            </w:pict>
          </mc:Fallback>
        </mc:AlternateContent>
      </w:r>
      <w:r w:rsidRPr="003849A7">
        <w:rPr>
          <w:rFonts w:ascii="Arial" w:hAnsi="Arial" w:cs="Arial"/>
          <w:b/>
          <w:sz w:val="24"/>
          <w:szCs w:val="24"/>
        </w:rPr>
        <w:t>(3.5)</w:t>
      </w:r>
    </w:p>
    <w:p w14:paraId="1E844C95" w14:textId="77777777" w:rsidR="003849A7" w:rsidRPr="003849A7" w:rsidRDefault="003849A7" w:rsidP="003849A7">
      <w:pPr>
        <w:jc w:val="right"/>
        <w:rPr>
          <w:rFonts w:ascii="Arial" w:hAnsi="Arial" w:cs="Arial"/>
          <w:b/>
          <w:sz w:val="24"/>
          <w:szCs w:val="24"/>
        </w:rPr>
      </w:pPr>
      <w:r w:rsidRPr="003849A7">
        <w:rPr>
          <w:rFonts w:ascii="Arial" w:hAnsi="Arial" w:cs="Arial"/>
          <w:b/>
          <w:sz w:val="24"/>
          <w:szCs w:val="24"/>
        </w:rPr>
        <w:t>(3.6)</w:t>
      </w:r>
    </w:p>
    <w:p w14:paraId="1E844C96" w14:textId="77777777" w:rsidR="003849A7" w:rsidRPr="003849A7" w:rsidRDefault="001B6D00" w:rsidP="003849A7">
      <w:pPr>
        <w:jc w:val="both"/>
        <w:rPr>
          <w:rFonts w:ascii="Arial" w:eastAsiaTheme="minorEastAsia" w:hAnsi="Arial" w:cs="Arial"/>
          <w:b/>
          <w:sz w:val="28"/>
          <w:szCs w:val="28"/>
        </w:rPr>
      </w:pPr>
      <m:oMathPara>
        <m:oMath>
          <m:sSub>
            <m:sSubPr>
              <m:ctrlPr>
                <w:rPr>
                  <w:rFonts w:ascii="Cambria Math" w:hAnsi="Cambria Math" w:cs="Arial"/>
                  <w:b/>
                  <w:sz w:val="28"/>
                  <w:szCs w:val="28"/>
                </w:rPr>
              </m:ctrlPr>
            </m:sSubPr>
            <m:e>
              <m:r>
                <m:rPr>
                  <m:sty m:val="b"/>
                </m:rPr>
                <w:rPr>
                  <w:rFonts w:ascii="Cambria Math" w:hAnsi="Cambria Math" w:cs="Arial"/>
                  <w:sz w:val="28"/>
                  <w:szCs w:val="28"/>
                </w:rPr>
                <m:t>F</m:t>
              </m:r>
            </m:e>
            <m:sub>
              <m:r>
                <m:rPr>
                  <m:sty m:val="b"/>
                </m:rPr>
                <w:rPr>
                  <w:rFonts w:ascii="Cambria Math" w:hAnsi="Cambria Math" w:cs="Arial"/>
                  <w:sz w:val="28"/>
                  <w:szCs w:val="28"/>
                </w:rPr>
                <m:t>c</m:t>
              </m:r>
            </m:sub>
          </m:sSub>
          <m:r>
            <m:rPr>
              <m:sty m:val="b"/>
            </m:rPr>
            <w:rPr>
              <w:rFonts w:ascii="Cambria Math" w:hAnsi="Cambria Math" w:cs="Arial"/>
              <w:sz w:val="28"/>
              <w:szCs w:val="28"/>
            </w:rPr>
            <m:t xml:space="preserve">  = </m:t>
          </m:r>
          <m:f>
            <m:fPr>
              <m:ctrlPr>
                <w:rPr>
                  <w:rFonts w:ascii="Cambria Math" w:hAnsi="Cambria Math" w:cs="Arial"/>
                  <w:b/>
                  <w:sz w:val="28"/>
                  <w:szCs w:val="28"/>
                </w:rPr>
              </m:ctrlPr>
            </m:fPr>
            <m:num>
              <m:r>
                <m:rPr>
                  <m:sty m:val="b"/>
                </m:rPr>
                <w:rPr>
                  <w:rFonts w:ascii="Cambria Math" w:hAnsi="Cambria Math" w:cs="Arial"/>
                  <w:sz w:val="28"/>
                  <w:szCs w:val="28"/>
                </w:rPr>
                <m:t>|X ∪Y|</m:t>
              </m:r>
            </m:num>
            <m:den>
              <m:r>
                <m:rPr>
                  <m:sty m:val="b"/>
                </m:rPr>
                <w:rPr>
                  <w:rFonts w:ascii="Cambria Math" w:hAnsi="Cambria Math" w:cs="Arial"/>
                  <w:sz w:val="28"/>
                  <w:szCs w:val="28"/>
                </w:rPr>
                <m:t>X</m:t>
              </m:r>
            </m:den>
          </m:f>
        </m:oMath>
      </m:oMathPara>
    </w:p>
    <w:p w14:paraId="1E844C97" w14:textId="77777777" w:rsidR="003849A7" w:rsidRDefault="00AB4E81" w:rsidP="00AB4E81">
      <w:pPr>
        <w:ind w:firstLine="708"/>
        <w:jc w:val="both"/>
        <w:rPr>
          <w:rFonts w:ascii="Arial" w:hAnsi="Arial" w:cs="Arial"/>
          <w:sz w:val="24"/>
          <w:szCs w:val="24"/>
        </w:rPr>
      </w:pPr>
      <w:r>
        <w:rPr>
          <w:rFonts w:ascii="Arial" w:hAnsi="Arial" w:cs="Arial"/>
          <w:sz w:val="24"/>
          <w:szCs w:val="24"/>
        </w:rPr>
        <w:t xml:space="preserve">O fator de </w:t>
      </w:r>
      <w:r w:rsidRPr="00A33F69">
        <w:rPr>
          <w:rFonts w:ascii="Arial" w:hAnsi="Arial" w:cs="Arial"/>
          <w:b/>
          <w:sz w:val="24"/>
          <w:szCs w:val="24"/>
        </w:rPr>
        <w:t>suporte</w:t>
      </w:r>
      <w:r>
        <w:rPr>
          <w:rFonts w:ascii="Arial" w:hAnsi="Arial" w:cs="Arial"/>
          <w:sz w:val="24"/>
          <w:szCs w:val="24"/>
        </w:rPr>
        <w:t xml:space="preserve"> pode ser descrito como a probabilidade de uma transação qualquer satisfazer tanto X como Y, ao passo que o fator de </w:t>
      </w:r>
      <w:r w:rsidRPr="00A33F69">
        <w:rPr>
          <w:rFonts w:ascii="Arial" w:hAnsi="Arial" w:cs="Arial"/>
          <w:b/>
          <w:sz w:val="24"/>
          <w:szCs w:val="24"/>
        </w:rPr>
        <w:t>confiança</w:t>
      </w:r>
      <w:r>
        <w:rPr>
          <w:rFonts w:ascii="Arial" w:hAnsi="Arial" w:cs="Arial"/>
          <w:sz w:val="24"/>
          <w:szCs w:val="24"/>
        </w:rPr>
        <w:t xml:space="preserve"> é a probabilidade de que uma transação satisfaça Y, dado que ela satisfaça X. a tarefa de descobrir regras de associação consiste em extrair do banco de dados todas as regras com “Fs” e “Fc” maiores ou iguais a um “Fs” e “Fc” especificado pelo analista de dados </w:t>
      </w:r>
      <w:r>
        <w:rPr>
          <w:rFonts w:ascii="Arial" w:eastAsiaTheme="minorEastAsia" w:hAnsi="Arial" w:cs="Arial"/>
          <w:sz w:val="24"/>
          <w:szCs w:val="24"/>
        </w:rPr>
        <w:t>(Agrawal, et al., 1996)</w:t>
      </w:r>
      <w:r>
        <w:rPr>
          <w:rFonts w:ascii="Arial" w:hAnsi="Arial" w:cs="Arial"/>
          <w:sz w:val="24"/>
          <w:szCs w:val="24"/>
        </w:rPr>
        <w:t>.</w:t>
      </w:r>
    </w:p>
    <w:p w14:paraId="1E844C98" w14:textId="77777777" w:rsidR="003E785C" w:rsidRDefault="003E785C" w:rsidP="00AB4E81">
      <w:pPr>
        <w:ind w:firstLine="708"/>
        <w:jc w:val="both"/>
        <w:rPr>
          <w:rFonts w:ascii="Arial" w:eastAsiaTheme="minorEastAsia" w:hAnsi="Arial" w:cs="Arial"/>
          <w:sz w:val="24"/>
          <w:szCs w:val="24"/>
        </w:rPr>
      </w:pPr>
      <w:r>
        <w:rPr>
          <w:rFonts w:ascii="Arial" w:hAnsi="Arial" w:cs="Arial"/>
          <w:sz w:val="24"/>
          <w:szCs w:val="24"/>
        </w:rPr>
        <w:lastRenderedPageBreak/>
        <w:t>Uma associação é considerada frequente se o número de vezes em que a união de conjuntos de itens (x</w:t>
      </w:r>
      <w:r w:rsidRPr="003E785C">
        <w:rPr>
          <w:rFonts w:ascii="Arial" w:hAnsi="Arial" w:cs="Arial"/>
          <w:sz w:val="24"/>
          <w:szCs w:val="24"/>
        </w:rPr>
        <w:t xml:space="preserve"> </w:t>
      </w:r>
      <m:oMath>
        <m:r>
          <m:rPr>
            <m:sty m:val="b"/>
          </m:rPr>
          <w:rPr>
            <w:rFonts w:ascii="Cambria Math" w:hAnsi="Cambria Math" w:cs="Arial"/>
            <w:sz w:val="24"/>
            <w:szCs w:val="24"/>
          </w:rPr>
          <m:t>∪</m:t>
        </m:r>
        <m:r>
          <m:rPr>
            <m:sty m:val="p"/>
          </m:rPr>
          <w:rPr>
            <w:rFonts w:ascii="Cambria Math" w:hAnsi="Cambria Math" w:cs="Arial"/>
            <w:sz w:val="24"/>
            <w:szCs w:val="24"/>
          </w:rPr>
          <m:t>Y</m:t>
        </m:r>
        <m:r>
          <m:rPr>
            <m:sty m:val="b"/>
          </m:rPr>
          <w:rPr>
            <w:rFonts w:ascii="Cambria Math" w:hAnsi="Cambria Math" w:cs="Arial"/>
            <w:sz w:val="24"/>
            <w:szCs w:val="24"/>
          </w:rPr>
          <m:t>)</m:t>
        </m:r>
      </m:oMath>
      <w:r w:rsidRPr="003E785C">
        <w:rPr>
          <w:rFonts w:ascii="Arial" w:eastAsiaTheme="minorEastAsia" w:hAnsi="Arial" w:cs="Arial"/>
          <w:sz w:val="24"/>
          <w:szCs w:val="24"/>
        </w:rPr>
        <w:t>ocorrer</w:t>
      </w:r>
      <w:r>
        <w:rPr>
          <w:rFonts w:ascii="Arial" w:eastAsiaTheme="minorEastAsia" w:hAnsi="Arial" w:cs="Arial"/>
          <w:sz w:val="28"/>
          <w:szCs w:val="28"/>
        </w:rPr>
        <w:t xml:space="preserve"> </w:t>
      </w:r>
      <w:r>
        <w:rPr>
          <w:rFonts w:ascii="Arial" w:eastAsiaTheme="minorEastAsia" w:hAnsi="Arial" w:cs="Arial"/>
          <w:sz w:val="24"/>
          <w:szCs w:val="24"/>
        </w:rPr>
        <w:t>em relação ao número total de transações do banco de dados for superior a uma frequência mínima (denominada suporte mínimo) que é estabelecida em cada aplicação. Busca-se por meio do suporte, identificar que associações surgem em u</w:t>
      </w:r>
      <w:r w:rsidR="00A33F69">
        <w:rPr>
          <w:rFonts w:ascii="Arial" w:eastAsiaTheme="minorEastAsia" w:hAnsi="Arial" w:cs="Arial"/>
          <w:sz w:val="24"/>
          <w:szCs w:val="24"/>
        </w:rPr>
        <w:t>ma quantidade expressiva a ponto</w:t>
      </w:r>
      <w:r>
        <w:rPr>
          <w:rFonts w:ascii="Arial" w:eastAsiaTheme="minorEastAsia" w:hAnsi="Arial" w:cs="Arial"/>
          <w:sz w:val="24"/>
          <w:szCs w:val="24"/>
        </w:rPr>
        <w:t xml:space="preserve"> de ser destacada das demais existentes</w:t>
      </w:r>
      <w:r w:rsidR="004840B9">
        <w:rPr>
          <w:rFonts w:ascii="Arial" w:eastAsiaTheme="minorEastAsia" w:hAnsi="Arial" w:cs="Arial"/>
          <w:sz w:val="24"/>
          <w:szCs w:val="24"/>
        </w:rPr>
        <w:t xml:space="preserve"> (Agrawal, et al., 1996)</w:t>
      </w:r>
      <w:r>
        <w:rPr>
          <w:rFonts w:ascii="Arial" w:eastAsiaTheme="minorEastAsia" w:hAnsi="Arial" w:cs="Arial"/>
          <w:sz w:val="24"/>
          <w:szCs w:val="24"/>
        </w:rPr>
        <w:t xml:space="preserve">.  </w:t>
      </w:r>
    </w:p>
    <w:p w14:paraId="1E844C99" w14:textId="77777777" w:rsidR="00636C97" w:rsidRDefault="004840B9" w:rsidP="00AB4E81">
      <w:pPr>
        <w:ind w:firstLine="708"/>
        <w:jc w:val="both"/>
        <w:rPr>
          <w:rFonts w:ascii="Arial" w:eastAsiaTheme="minorEastAsia" w:hAnsi="Arial" w:cs="Arial"/>
          <w:sz w:val="24"/>
          <w:szCs w:val="24"/>
        </w:rPr>
      </w:pPr>
      <w:r>
        <w:rPr>
          <w:rFonts w:ascii="Arial" w:eastAsiaTheme="minorEastAsia" w:hAnsi="Arial" w:cs="Arial"/>
          <w:sz w:val="24"/>
          <w:szCs w:val="24"/>
        </w:rPr>
        <w:t xml:space="preserve">Ainda segundo Agrawal et al. (1996), uma associação é considerada válida se o número de vezes em que </w:t>
      </w:r>
      <w:r w:rsidR="00636C97">
        <w:rPr>
          <w:rFonts w:ascii="Arial" w:eastAsiaTheme="minorEastAsia" w:hAnsi="Arial" w:cs="Arial"/>
          <w:sz w:val="24"/>
          <w:szCs w:val="24"/>
        </w:rPr>
        <w:t xml:space="preserve">X </w:t>
      </w:r>
      <m:oMath>
        <m:r>
          <m:rPr>
            <m:sty m:val="b"/>
          </m:rPr>
          <w:rPr>
            <w:rFonts w:ascii="Cambria Math" w:hAnsi="Cambria Math" w:cs="Arial"/>
            <w:sz w:val="24"/>
            <w:szCs w:val="24"/>
          </w:rPr>
          <m:t>∪</m:t>
        </m:r>
      </m:oMath>
      <w:r w:rsidR="00636C97">
        <w:rPr>
          <w:rFonts w:ascii="Arial" w:eastAsiaTheme="minorEastAsia" w:hAnsi="Arial" w:cs="Arial"/>
          <w:b/>
          <w:sz w:val="24"/>
          <w:szCs w:val="24"/>
        </w:rPr>
        <w:t xml:space="preserve"> </w:t>
      </w:r>
      <w:r w:rsidR="00636C97" w:rsidRPr="00636C97">
        <w:rPr>
          <w:rFonts w:ascii="Arial" w:eastAsiaTheme="minorEastAsia" w:hAnsi="Arial" w:cs="Arial"/>
          <w:sz w:val="24"/>
          <w:szCs w:val="24"/>
        </w:rPr>
        <w:t>Y</w:t>
      </w:r>
      <w:r w:rsidR="00636C97">
        <w:rPr>
          <w:rFonts w:ascii="Arial" w:eastAsiaTheme="minorEastAsia" w:hAnsi="Arial" w:cs="Arial"/>
          <w:sz w:val="24"/>
          <w:szCs w:val="24"/>
        </w:rPr>
        <w:t xml:space="preserve"> ocorrer em relação ao número de vezes que X ocorrer for superior a um valor denominado confiança mínima, que também é estabelecida em cada aplicação. A medida de confiança procura expressar a qualidade de uma regra, indicando o quanto a ocorrência do antecedente da regra pode assegurar a ocorrência do consequente desta regra.</w:t>
      </w:r>
    </w:p>
    <w:p w14:paraId="1E844C9A" w14:textId="77777777" w:rsidR="0027495B" w:rsidRDefault="00002299" w:rsidP="00AB4E81">
      <w:pPr>
        <w:ind w:firstLine="708"/>
        <w:jc w:val="both"/>
        <w:rPr>
          <w:rFonts w:ascii="Arial" w:eastAsiaTheme="minorEastAsia" w:hAnsi="Arial" w:cs="Arial"/>
          <w:sz w:val="24"/>
          <w:szCs w:val="24"/>
        </w:rPr>
      </w:pPr>
      <w:r>
        <w:rPr>
          <w:rFonts w:ascii="Arial" w:eastAsiaTheme="minorEastAsia" w:hAnsi="Arial" w:cs="Arial"/>
          <w:sz w:val="24"/>
          <w:szCs w:val="24"/>
        </w:rPr>
        <w:t xml:space="preserve">Desta forma, a tarefa de Descoberta de Associações ou Descoberta de Regras de Associações, pode ser definida formalmente como a busca por </w:t>
      </w:r>
      <w:r w:rsidRPr="00002299">
        <w:rPr>
          <w:rFonts w:ascii="Arial" w:eastAsiaTheme="minorEastAsia" w:hAnsi="Arial" w:cs="Arial"/>
          <w:b/>
          <w:sz w:val="24"/>
          <w:szCs w:val="24"/>
        </w:rPr>
        <w:t>regras de associação frequentes e válidas</w:t>
      </w:r>
      <w:r>
        <w:rPr>
          <w:rFonts w:ascii="Arial" w:eastAsiaTheme="minorEastAsia" w:hAnsi="Arial" w:cs="Arial"/>
          <w:sz w:val="24"/>
          <w:szCs w:val="24"/>
        </w:rPr>
        <w:t xml:space="preserve"> em um banco de dados, a partir da especificação dos parâmetros de suporte e confiança mínima</w:t>
      </w:r>
      <w:r w:rsidR="0027495B">
        <w:rPr>
          <w:rFonts w:ascii="Arial" w:eastAsiaTheme="minorEastAsia" w:hAnsi="Arial" w:cs="Arial"/>
          <w:sz w:val="24"/>
          <w:szCs w:val="24"/>
        </w:rPr>
        <w:t xml:space="preserve"> (Agrawal et al., 1996)</w:t>
      </w:r>
      <w:r>
        <w:rPr>
          <w:rFonts w:ascii="Arial" w:eastAsiaTheme="minorEastAsia" w:hAnsi="Arial" w:cs="Arial"/>
          <w:sz w:val="24"/>
          <w:szCs w:val="24"/>
        </w:rPr>
        <w:t>.</w:t>
      </w:r>
    </w:p>
    <w:p w14:paraId="1E844C9B" w14:textId="77777777" w:rsidR="0027495B" w:rsidRDefault="0027495B" w:rsidP="00AB4E81">
      <w:pPr>
        <w:ind w:firstLine="708"/>
        <w:jc w:val="both"/>
        <w:rPr>
          <w:rFonts w:ascii="Arial" w:eastAsiaTheme="minorEastAsia" w:hAnsi="Arial" w:cs="Arial"/>
          <w:sz w:val="24"/>
          <w:szCs w:val="24"/>
        </w:rPr>
      </w:pPr>
      <w:r>
        <w:rPr>
          <w:rFonts w:ascii="Arial" w:eastAsiaTheme="minorEastAsia" w:hAnsi="Arial" w:cs="Arial"/>
          <w:sz w:val="24"/>
          <w:szCs w:val="24"/>
        </w:rPr>
        <w:t xml:space="preserve">Os valores dos parâmetros de suporte e confiança mínima devem </w:t>
      </w:r>
      <w:r w:rsidR="00A33F69">
        <w:rPr>
          <w:rFonts w:ascii="Arial" w:eastAsiaTheme="minorEastAsia" w:hAnsi="Arial" w:cs="Arial"/>
          <w:sz w:val="24"/>
          <w:szCs w:val="24"/>
        </w:rPr>
        <w:t xml:space="preserve">ser </w:t>
      </w:r>
      <w:r>
        <w:rPr>
          <w:rFonts w:ascii="Arial" w:eastAsiaTheme="minorEastAsia" w:hAnsi="Arial" w:cs="Arial"/>
          <w:sz w:val="24"/>
          <w:szCs w:val="24"/>
        </w:rPr>
        <w:t>especificados pelo especialista em KDD em conjunto com o especialista no domínio da aplicação (Agrawal et al., 1996).</w:t>
      </w:r>
    </w:p>
    <w:p w14:paraId="1E844C9C" w14:textId="77777777" w:rsidR="0027495B" w:rsidRDefault="0027495B" w:rsidP="00AB4E81">
      <w:pPr>
        <w:ind w:firstLine="708"/>
        <w:jc w:val="both"/>
        <w:rPr>
          <w:rFonts w:ascii="Arial" w:eastAsiaTheme="minorEastAsia" w:hAnsi="Arial" w:cs="Arial"/>
          <w:sz w:val="24"/>
          <w:szCs w:val="24"/>
        </w:rPr>
      </w:pPr>
      <w:r>
        <w:rPr>
          <w:rFonts w:ascii="Arial" w:eastAsiaTheme="minorEastAsia" w:hAnsi="Arial" w:cs="Arial"/>
          <w:sz w:val="24"/>
          <w:szCs w:val="24"/>
        </w:rPr>
        <w:t>Segundo Agrawal et al. (1996), existem diversos algori</w:t>
      </w:r>
      <w:r w:rsidR="005860DA">
        <w:rPr>
          <w:rFonts w:ascii="Arial" w:eastAsiaTheme="minorEastAsia" w:hAnsi="Arial" w:cs="Arial"/>
          <w:sz w:val="24"/>
          <w:szCs w:val="24"/>
        </w:rPr>
        <w:t>tmos desenvolvidos especificamente para aplicação na tarefa de descoberta de associações, dentre eles: Apriori, DHP (Direct Hashing and Pruning), Parttion, DIC (Dynamic ItemSet Counting), Eclat, MaxEclat, Clique, MaxClique, etc. além dos mais, existem versões destes algoritmos para sistemas distribuídos.</w:t>
      </w:r>
    </w:p>
    <w:p w14:paraId="1E844C9D" w14:textId="77777777" w:rsidR="005860DA" w:rsidRDefault="005860DA" w:rsidP="00251770">
      <w:pPr>
        <w:jc w:val="both"/>
        <w:rPr>
          <w:rFonts w:ascii="Arial" w:eastAsiaTheme="minorEastAsia" w:hAnsi="Arial" w:cs="Arial"/>
          <w:sz w:val="24"/>
          <w:szCs w:val="24"/>
        </w:rPr>
      </w:pPr>
    </w:p>
    <w:p w14:paraId="1E844C9E" w14:textId="77777777" w:rsidR="00251770" w:rsidRPr="00251770" w:rsidRDefault="00251770" w:rsidP="00316DE3">
      <w:pPr>
        <w:pStyle w:val="PargrafodaLista"/>
        <w:numPr>
          <w:ilvl w:val="3"/>
          <w:numId w:val="28"/>
        </w:numPr>
        <w:jc w:val="both"/>
        <w:rPr>
          <w:rFonts w:ascii="Arial" w:eastAsiaTheme="minorEastAsia" w:hAnsi="Arial" w:cs="Arial"/>
          <w:b/>
          <w:sz w:val="24"/>
          <w:szCs w:val="24"/>
        </w:rPr>
      </w:pPr>
      <w:r w:rsidRPr="00251770">
        <w:rPr>
          <w:rFonts w:ascii="Arial" w:eastAsiaTheme="minorEastAsia" w:hAnsi="Arial" w:cs="Arial"/>
          <w:b/>
          <w:sz w:val="24"/>
          <w:szCs w:val="24"/>
        </w:rPr>
        <w:t>Classificação</w:t>
      </w:r>
    </w:p>
    <w:p w14:paraId="1E844C9F" w14:textId="77777777" w:rsidR="00251770" w:rsidRPr="00251770" w:rsidRDefault="00251770" w:rsidP="00251770">
      <w:pPr>
        <w:ind w:firstLine="525"/>
        <w:jc w:val="both"/>
        <w:rPr>
          <w:rFonts w:ascii="Arial" w:hAnsi="Arial" w:cs="Arial"/>
          <w:sz w:val="24"/>
          <w:szCs w:val="24"/>
        </w:rPr>
      </w:pPr>
      <w:r w:rsidRPr="00251770">
        <w:rPr>
          <w:rFonts w:ascii="Arial" w:hAnsi="Arial" w:cs="Arial"/>
          <w:sz w:val="24"/>
          <w:szCs w:val="24"/>
        </w:rPr>
        <w:t xml:space="preserve">Essa tarefa pode ser compreendida como a busca por uma função que permita associar corretamente cada entrada </w:t>
      </w:r>
      <w:r w:rsidRPr="00251770">
        <w:rPr>
          <w:rFonts w:ascii="Arial" w:hAnsi="Arial" w:cs="Arial"/>
          <w:b/>
          <w:sz w:val="24"/>
          <w:szCs w:val="24"/>
        </w:rPr>
        <w:t>X</w:t>
      </w:r>
      <w:r w:rsidRPr="00251770">
        <w:rPr>
          <w:rFonts w:ascii="Arial" w:hAnsi="Arial" w:cs="Arial"/>
          <w:sz w:val="24"/>
          <w:szCs w:val="24"/>
          <w:vertAlign w:val="subscript"/>
        </w:rPr>
        <w:t>i</w:t>
      </w:r>
      <w:r w:rsidRPr="00251770">
        <w:rPr>
          <w:rFonts w:ascii="Arial" w:hAnsi="Arial" w:cs="Arial"/>
          <w:sz w:val="24"/>
          <w:szCs w:val="24"/>
        </w:rPr>
        <w:t xml:space="preserve"> de um conjuntos de dados de entrada, a um único rótulo </w:t>
      </w:r>
      <w:r w:rsidRPr="00251770">
        <w:rPr>
          <w:rFonts w:ascii="Arial" w:hAnsi="Arial" w:cs="Arial"/>
          <w:b/>
          <w:sz w:val="24"/>
          <w:szCs w:val="24"/>
        </w:rPr>
        <w:t>Y</w:t>
      </w:r>
      <w:r w:rsidRPr="00251770">
        <w:rPr>
          <w:rFonts w:ascii="Arial" w:hAnsi="Arial" w:cs="Arial"/>
          <w:sz w:val="24"/>
          <w:szCs w:val="24"/>
          <w:vertAlign w:val="subscript"/>
        </w:rPr>
        <w:t>i</w:t>
      </w:r>
      <w:r w:rsidRPr="00251770">
        <w:rPr>
          <w:rFonts w:ascii="Arial" w:hAnsi="Arial" w:cs="Arial"/>
          <w:sz w:val="24"/>
          <w:szCs w:val="24"/>
        </w:rPr>
        <w:t>, denominado classe. Uma vez identificada, essa função pode ser aplicada a novas entradas de forma a prever a classe em que tais dados se enquadram. Dados podem ser associados a classes ou a conceitos através de um processo de discriminação ou caracterização (Han</w:t>
      </w:r>
      <w:r w:rsidR="00081499">
        <w:rPr>
          <w:rFonts w:ascii="Arial" w:hAnsi="Arial" w:cs="Arial"/>
          <w:sz w:val="24"/>
          <w:szCs w:val="24"/>
        </w:rPr>
        <w:t>;</w:t>
      </w:r>
      <w:r w:rsidRPr="00251770">
        <w:rPr>
          <w:rFonts w:ascii="Arial" w:hAnsi="Arial" w:cs="Arial"/>
          <w:sz w:val="24"/>
          <w:szCs w:val="24"/>
        </w:rPr>
        <w:t xml:space="preserve"> Kamber</w:t>
      </w:r>
      <w:r w:rsidR="00081499">
        <w:rPr>
          <w:rFonts w:ascii="Arial" w:hAnsi="Arial" w:cs="Arial"/>
          <w:sz w:val="24"/>
          <w:szCs w:val="24"/>
        </w:rPr>
        <w:t xml:space="preserve"> &amp; Pei</w:t>
      </w:r>
      <w:r w:rsidRPr="00251770">
        <w:rPr>
          <w:rFonts w:ascii="Arial" w:hAnsi="Arial" w:cs="Arial"/>
          <w:sz w:val="24"/>
          <w:szCs w:val="24"/>
        </w:rPr>
        <w:t xml:space="preserve">, 2011). </w:t>
      </w:r>
    </w:p>
    <w:p w14:paraId="1E844CA0" w14:textId="77777777" w:rsidR="00251770" w:rsidRPr="00251770" w:rsidRDefault="00251770" w:rsidP="00251770">
      <w:pPr>
        <w:jc w:val="both"/>
        <w:rPr>
          <w:rFonts w:ascii="Arial" w:hAnsi="Arial" w:cs="Arial"/>
          <w:sz w:val="24"/>
          <w:szCs w:val="24"/>
        </w:rPr>
      </w:pPr>
      <w:r w:rsidRPr="00251770">
        <w:rPr>
          <w:rFonts w:ascii="Arial" w:hAnsi="Arial" w:cs="Arial"/>
          <w:sz w:val="24"/>
          <w:szCs w:val="24"/>
        </w:rPr>
        <w:tab/>
        <w:t>De acordo com Han</w:t>
      </w:r>
      <w:r w:rsidR="00081499">
        <w:rPr>
          <w:rFonts w:ascii="Arial" w:hAnsi="Arial" w:cs="Arial"/>
          <w:sz w:val="24"/>
          <w:szCs w:val="24"/>
        </w:rPr>
        <w:t>;</w:t>
      </w:r>
      <w:r w:rsidRPr="00251770">
        <w:rPr>
          <w:rFonts w:ascii="Arial" w:hAnsi="Arial" w:cs="Arial"/>
          <w:sz w:val="24"/>
          <w:szCs w:val="24"/>
        </w:rPr>
        <w:t xml:space="preserve"> Kamber</w:t>
      </w:r>
      <w:r w:rsidR="00081499">
        <w:rPr>
          <w:rFonts w:ascii="Arial" w:hAnsi="Arial" w:cs="Arial"/>
          <w:sz w:val="24"/>
          <w:szCs w:val="24"/>
        </w:rPr>
        <w:t xml:space="preserve"> &amp; Pei</w:t>
      </w:r>
      <w:r w:rsidRPr="00251770">
        <w:rPr>
          <w:rFonts w:ascii="Arial" w:hAnsi="Arial" w:cs="Arial"/>
          <w:sz w:val="24"/>
          <w:szCs w:val="24"/>
        </w:rPr>
        <w:t xml:space="preserve"> (2011), a tarefa de classificação é um processo de dois passos. No primeiro passo, constrói-se um modelo com base nos dados. No segundo passo, determina se a acurácia desse modelo é aceitável, se assim for, usa-se esse modelo para classificar novos dados.  </w:t>
      </w:r>
    </w:p>
    <w:p w14:paraId="1E844CA1" w14:textId="77777777" w:rsidR="00251770" w:rsidRPr="00251770" w:rsidRDefault="00251770" w:rsidP="00251770">
      <w:pPr>
        <w:jc w:val="both"/>
        <w:rPr>
          <w:rFonts w:ascii="Arial" w:hAnsi="Arial" w:cs="Arial"/>
          <w:sz w:val="24"/>
          <w:szCs w:val="24"/>
        </w:rPr>
      </w:pPr>
      <w:r w:rsidRPr="00251770">
        <w:rPr>
          <w:rFonts w:ascii="Arial" w:hAnsi="Arial" w:cs="Arial"/>
          <w:sz w:val="24"/>
          <w:szCs w:val="24"/>
        </w:rPr>
        <w:tab/>
        <w:t xml:space="preserve">Para formalizar a tarefa de classificação, consideremos um par ordenado da forma </w:t>
      </w:r>
      <w:r w:rsidRPr="00251770">
        <w:rPr>
          <w:rFonts w:ascii="Arial" w:hAnsi="Arial" w:cs="Arial"/>
          <w:b/>
          <w:sz w:val="24"/>
          <w:szCs w:val="24"/>
        </w:rPr>
        <w:t xml:space="preserve">(x, </w:t>
      </w:r>
      <w:r w:rsidRPr="00251770">
        <w:rPr>
          <w:rFonts w:ascii="Arial" w:hAnsi="Arial" w:cs="Arial"/>
          <w:b/>
          <w:sz w:val="28"/>
          <w:szCs w:val="28"/>
        </w:rPr>
        <w:t>ƒ</w:t>
      </w:r>
      <w:r w:rsidRPr="00251770">
        <w:rPr>
          <w:rFonts w:ascii="Arial" w:hAnsi="Arial" w:cs="Arial"/>
          <w:b/>
          <w:sz w:val="24"/>
          <w:szCs w:val="24"/>
        </w:rPr>
        <w:t>(x))</w:t>
      </w:r>
      <w:r w:rsidRPr="00251770">
        <w:rPr>
          <w:rFonts w:ascii="Arial" w:hAnsi="Arial" w:cs="Arial"/>
          <w:sz w:val="24"/>
          <w:szCs w:val="24"/>
        </w:rPr>
        <w:t xml:space="preserve">, onde </w:t>
      </w:r>
      <w:r w:rsidRPr="00251770">
        <w:rPr>
          <w:rFonts w:ascii="Arial" w:hAnsi="Arial" w:cs="Arial"/>
          <w:b/>
          <w:sz w:val="24"/>
          <w:szCs w:val="24"/>
        </w:rPr>
        <w:t>x</w:t>
      </w:r>
      <w:r w:rsidRPr="00251770">
        <w:rPr>
          <w:rFonts w:ascii="Arial" w:hAnsi="Arial" w:cs="Arial"/>
          <w:sz w:val="24"/>
          <w:szCs w:val="24"/>
        </w:rPr>
        <w:t xml:space="preserve"> é um vetor de entradas n-dimensional e </w:t>
      </w:r>
      <w:r w:rsidRPr="00251770">
        <w:rPr>
          <w:rFonts w:ascii="Arial" w:hAnsi="Arial" w:cs="Arial"/>
          <w:b/>
          <w:sz w:val="28"/>
          <w:szCs w:val="28"/>
        </w:rPr>
        <w:t>ƒ</w:t>
      </w:r>
      <w:r w:rsidRPr="00251770">
        <w:rPr>
          <w:rFonts w:ascii="Arial" w:hAnsi="Arial" w:cs="Arial"/>
          <w:b/>
          <w:sz w:val="24"/>
          <w:szCs w:val="24"/>
        </w:rPr>
        <w:t>(x)</w:t>
      </w:r>
      <w:r w:rsidRPr="00251770">
        <w:rPr>
          <w:rFonts w:ascii="Arial" w:hAnsi="Arial" w:cs="Arial"/>
          <w:sz w:val="24"/>
          <w:szCs w:val="24"/>
        </w:rPr>
        <w:t xml:space="preserve"> a saída </w:t>
      </w:r>
      <w:r w:rsidRPr="00251770">
        <w:rPr>
          <w:rFonts w:ascii="Arial" w:hAnsi="Arial" w:cs="Arial"/>
          <w:sz w:val="24"/>
          <w:szCs w:val="24"/>
        </w:rPr>
        <w:lastRenderedPageBreak/>
        <w:t xml:space="preserve">de uma função </w:t>
      </w:r>
      <w:r w:rsidRPr="00251770">
        <w:rPr>
          <w:rFonts w:ascii="Arial" w:hAnsi="Arial" w:cs="Arial"/>
          <w:b/>
          <w:sz w:val="28"/>
          <w:szCs w:val="28"/>
        </w:rPr>
        <w:t>ƒ</w:t>
      </w:r>
      <w:r w:rsidRPr="00251770">
        <w:rPr>
          <w:rFonts w:ascii="Arial" w:hAnsi="Arial" w:cs="Arial"/>
          <w:sz w:val="28"/>
          <w:szCs w:val="28"/>
        </w:rPr>
        <w:t>,</w:t>
      </w:r>
      <w:r w:rsidRPr="00251770">
        <w:rPr>
          <w:rFonts w:ascii="Arial" w:hAnsi="Arial" w:cs="Arial"/>
          <w:sz w:val="24"/>
          <w:szCs w:val="24"/>
        </w:rPr>
        <w:t xml:space="preserve"> desconhecida, aplicada a </w:t>
      </w:r>
      <w:r w:rsidRPr="00251770">
        <w:rPr>
          <w:rFonts w:ascii="Arial" w:hAnsi="Arial" w:cs="Arial"/>
          <w:b/>
          <w:sz w:val="24"/>
          <w:szCs w:val="24"/>
        </w:rPr>
        <w:t>x</w:t>
      </w:r>
      <w:r w:rsidRPr="00251770">
        <w:rPr>
          <w:rFonts w:ascii="Arial" w:hAnsi="Arial" w:cs="Arial"/>
          <w:sz w:val="24"/>
          <w:szCs w:val="24"/>
        </w:rPr>
        <w:t xml:space="preserve">. A tarefa de inferência indutiva consiste em, dada uma coleção de exemplos de </w:t>
      </w:r>
      <w:r w:rsidRPr="00251770">
        <w:rPr>
          <w:rFonts w:ascii="Arial" w:hAnsi="Arial" w:cs="Arial"/>
          <w:b/>
          <w:sz w:val="28"/>
          <w:szCs w:val="28"/>
        </w:rPr>
        <w:t>ƒ</w:t>
      </w:r>
      <w:r w:rsidRPr="00251770">
        <w:rPr>
          <w:rFonts w:ascii="Arial" w:hAnsi="Arial" w:cs="Arial"/>
          <w:b/>
          <w:i/>
          <w:sz w:val="24"/>
          <w:szCs w:val="24"/>
        </w:rPr>
        <w:t>,</w:t>
      </w:r>
      <w:r w:rsidRPr="00251770">
        <w:rPr>
          <w:rFonts w:ascii="Arial" w:hAnsi="Arial" w:cs="Arial"/>
          <w:sz w:val="24"/>
          <w:szCs w:val="24"/>
        </w:rPr>
        <w:t xml:space="preserve"> obter uma função </w:t>
      </w:r>
      <w:r w:rsidRPr="00251770">
        <w:rPr>
          <w:rFonts w:ascii="Arial" w:hAnsi="Arial" w:cs="Arial"/>
          <w:b/>
          <w:i/>
          <w:sz w:val="24"/>
          <w:szCs w:val="24"/>
        </w:rPr>
        <w:t>h</w:t>
      </w:r>
      <w:r w:rsidRPr="00251770">
        <w:rPr>
          <w:rFonts w:ascii="Arial" w:hAnsi="Arial" w:cs="Arial"/>
          <w:sz w:val="24"/>
          <w:szCs w:val="24"/>
        </w:rPr>
        <w:t xml:space="preserve"> que se aproxime de </w:t>
      </w:r>
      <w:r w:rsidRPr="00251770">
        <w:rPr>
          <w:rFonts w:ascii="Arial" w:hAnsi="Arial" w:cs="Arial"/>
          <w:b/>
          <w:sz w:val="28"/>
          <w:szCs w:val="28"/>
        </w:rPr>
        <w:t>ƒ</w:t>
      </w:r>
      <w:r w:rsidRPr="00251770">
        <w:rPr>
          <w:rFonts w:ascii="Arial" w:hAnsi="Arial" w:cs="Arial"/>
          <w:sz w:val="24"/>
          <w:szCs w:val="24"/>
        </w:rPr>
        <w:t xml:space="preserve">. A função </w:t>
      </w:r>
      <w:r w:rsidRPr="00251770">
        <w:rPr>
          <w:rFonts w:ascii="Arial" w:hAnsi="Arial" w:cs="Arial"/>
          <w:b/>
          <w:i/>
          <w:sz w:val="24"/>
          <w:szCs w:val="24"/>
        </w:rPr>
        <w:t>h</w:t>
      </w:r>
      <w:r w:rsidRPr="00251770">
        <w:rPr>
          <w:rFonts w:ascii="Arial" w:hAnsi="Arial" w:cs="Arial"/>
          <w:sz w:val="24"/>
          <w:szCs w:val="24"/>
        </w:rPr>
        <w:t xml:space="preserve"> é chamada de hipótese ou modelo de </w:t>
      </w:r>
      <w:r w:rsidRPr="00251770">
        <w:rPr>
          <w:rFonts w:ascii="Arial" w:hAnsi="Arial" w:cs="Arial"/>
          <w:b/>
          <w:i/>
          <w:sz w:val="28"/>
          <w:szCs w:val="28"/>
        </w:rPr>
        <w:t>ƒ</w:t>
      </w:r>
      <w:r w:rsidRPr="00251770">
        <w:rPr>
          <w:rFonts w:ascii="Arial" w:hAnsi="Arial" w:cs="Arial"/>
          <w:b/>
          <w:i/>
          <w:sz w:val="24"/>
          <w:szCs w:val="24"/>
        </w:rPr>
        <w:t xml:space="preserve"> </w:t>
      </w:r>
      <w:r w:rsidRPr="00251770">
        <w:rPr>
          <w:rFonts w:ascii="Arial" w:hAnsi="Arial" w:cs="Arial"/>
          <w:sz w:val="24"/>
          <w:szCs w:val="24"/>
        </w:rPr>
        <w:t>(Passos, Goldschmidt, 2005).</w:t>
      </w:r>
    </w:p>
    <w:p w14:paraId="1E844CA2" w14:textId="77777777" w:rsidR="00251770" w:rsidRPr="00251770" w:rsidRDefault="00251770" w:rsidP="00251770">
      <w:pPr>
        <w:jc w:val="both"/>
        <w:rPr>
          <w:rFonts w:ascii="Arial" w:hAnsi="Arial" w:cs="Arial"/>
          <w:sz w:val="24"/>
          <w:szCs w:val="24"/>
        </w:rPr>
      </w:pPr>
      <w:r w:rsidRPr="00251770">
        <w:rPr>
          <w:rFonts w:ascii="Arial" w:hAnsi="Arial" w:cs="Arial"/>
          <w:sz w:val="24"/>
          <w:szCs w:val="24"/>
        </w:rPr>
        <w:tab/>
        <w:t xml:space="preserve">Nos casos em que a imagem de </w:t>
      </w:r>
      <w:r w:rsidRPr="00251770">
        <w:rPr>
          <w:rFonts w:ascii="Arial" w:hAnsi="Arial" w:cs="Arial"/>
          <w:b/>
          <w:sz w:val="28"/>
          <w:szCs w:val="28"/>
        </w:rPr>
        <w:t>ƒ</w:t>
      </w:r>
      <w:r w:rsidRPr="00251770">
        <w:rPr>
          <w:rFonts w:ascii="Arial" w:hAnsi="Arial" w:cs="Arial"/>
          <w:sz w:val="28"/>
          <w:szCs w:val="28"/>
        </w:rPr>
        <w:t xml:space="preserve"> </w:t>
      </w:r>
      <w:r w:rsidRPr="00251770">
        <w:rPr>
          <w:rFonts w:ascii="Arial" w:hAnsi="Arial" w:cs="Arial"/>
          <w:sz w:val="24"/>
          <w:szCs w:val="24"/>
        </w:rPr>
        <w:t xml:space="preserve">é formada por rótulos de classes, a tarefa de inferência indutiva é denominada classificação e toda hipótese </w:t>
      </w:r>
      <w:r w:rsidRPr="00251770">
        <w:rPr>
          <w:rFonts w:ascii="Arial" w:hAnsi="Arial" w:cs="Arial"/>
          <w:b/>
          <w:i/>
          <w:sz w:val="24"/>
          <w:szCs w:val="24"/>
        </w:rPr>
        <w:t>h</w:t>
      </w:r>
      <w:r w:rsidRPr="00251770">
        <w:rPr>
          <w:rFonts w:ascii="Arial" w:hAnsi="Arial" w:cs="Arial"/>
          <w:sz w:val="24"/>
          <w:szCs w:val="24"/>
        </w:rPr>
        <w:t xml:space="preserve"> chamada de classificador. A identificação da função </w:t>
      </w:r>
      <w:r w:rsidRPr="00251770">
        <w:rPr>
          <w:rFonts w:ascii="Arial" w:hAnsi="Arial" w:cs="Arial"/>
          <w:b/>
          <w:i/>
          <w:sz w:val="24"/>
          <w:szCs w:val="24"/>
        </w:rPr>
        <w:t>h</w:t>
      </w:r>
      <w:r w:rsidRPr="00251770">
        <w:rPr>
          <w:rFonts w:ascii="Arial" w:hAnsi="Arial" w:cs="Arial"/>
          <w:sz w:val="24"/>
          <w:szCs w:val="24"/>
        </w:rPr>
        <w:t xml:space="preserve"> consiste em um processo de busca no espaço de hipóteses </w:t>
      </w:r>
      <w:r w:rsidRPr="00251770">
        <w:rPr>
          <w:rFonts w:ascii="Arial" w:hAnsi="Arial" w:cs="Arial"/>
          <w:b/>
          <w:sz w:val="24"/>
          <w:szCs w:val="24"/>
        </w:rPr>
        <w:t>H</w:t>
      </w:r>
      <w:r w:rsidRPr="00251770">
        <w:rPr>
          <w:rFonts w:ascii="Arial" w:hAnsi="Arial" w:cs="Arial"/>
          <w:sz w:val="24"/>
          <w:szCs w:val="24"/>
        </w:rPr>
        <w:t xml:space="preserve">, pela função que mais se aproxime da função original </w:t>
      </w:r>
      <w:r w:rsidRPr="00251770">
        <w:rPr>
          <w:rFonts w:ascii="Arial" w:hAnsi="Arial" w:cs="Arial"/>
          <w:b/>
          <w:sz w:val="28"/>
          <w:szCs w:val="28"/>
        </w:rPr>
        <w:t>ƒ</w:t>
      </w:r>
      <w:r w:rsidR="0009662C">
        <w:rPr>
          <w:rFonts w:ascii="Arial" w:hAnsi="Arial" w:cs="Arial"/>
          <w:sz w:val="24"/>
          <w:szCs w:val="24"/>
        </w:rPr>
        <w:t>. E</w:t>
      </w:r>
      <w:r w:rsidRPr="00251770">
        <w:rPr>
          <w:rFonts w:ascii="Arial" w:hAnsi="Arial" w:cs="Arial"/>
          <w:sz w:val="24"/>
          <w:szCs w:val="24"/>
        </w:rPr>
        <w:t xml:space="preserve">sse processo é denominado </w:t>
      </w:r>
      <w:r w:rsidRPr="00251770">
        <w:rPr>
          <w:rFonts w:ascii="Arial" w:hAnsi="Arial" w:cs="Arial"/>
          <w:b/>
          <w:sz w:val="24"/>
          <w:szCs w:val="24"/>
        </w:rPr>
        <w:t>aprendizado</w:t>
      </w:r>
      <w:r w:rsidRPr="00251770">
        <w:rPr>
          <w:rFonts w:ascii="Arial" w:hAnsi="Arial" w:cs="Arial"/>
          <w:sz w:val="24"/>
          <w:szCs w:val="24"/>
        </w:rPr>
        <w:t xml:space="preserve"> (Russel e Norving, 1955</w:t>
      </w:r>
      <w:r w:rsidR="0009662C">
        <w:rPr>
          <w:rFonts w:ascii="Arial" w:hAnsi="Arial" w:cs="Arial"/>
          <w:sz w:val="24"/>
          <w:szCs w:val="24"/>
        </w:rPr>
        <w:t>, citado por Passos &amp; Goldschmidth, 2005</w:t>
      </w:r>
      <w:r w:rsidRPr="00251770">
        <w:rPr>
          <w:rFonts w:ascii="Arial" w:hAnsi="Arial" w:cs="Arial"/>
          <w:sz w:val="24"/>
          <w:szCs w:val="24"/>
        </w:rPr>
        <w:t xml:space="preserve">). Todo algoritmo que possa ser utilizado nesse processo é denominado de </w:t>
      </w:r>
      <w:r w:rsidRPr="00251770">
        <w:rPr>
          <w:rFonts w:ascii="Arial" w:hAnsi="Arial" w:cs="Arial"/>
          <w:b/>
          <w:sz w:val="24"/>
          <w:szCs w:val="24"/>
        </w:rPr>
        <w:t>algoritmo de aprendizado</w:t>
      </w:r>
      <w:r w:rsidRPr="00251770">
        <w:rPr>
          <w:rFonts w:ascii="Arial" w:hAnsi="Arial" w:cs="Arial"/>
          <w:sz w:val="24"/>
          <w:szCs w:val="24"/>
        </w:rPr>
        <w:t xml:space="preserve">.  O conjunto de todas as hipótese que podem ser obtidas a partir de um algoritmo de aprendizado </w:t>
      </w:r>
      <w:r w:rsidRPr="00251770">
        <w:rPr>
          <w:rFonts w:ascii="Arial" w:hAnsi="Arial" w:cs="Arial"/>
          <w:b/>
          <w:sz w:val="24"/>
          <w:szCs w:val="24"/>
        </w:rPr>
        <w:t>L</w:t>
      </w:r>
      <w:r w:rsidRPr="00251770">
        <w:rPr>
          <w:rFonts w:ascii="Arial" w:hAnsi="Arial" w:cs="Arial"/>
          <w:sz w:val="24"/>
          <w:szCs w:val="24"/>
        </w:rPr>
        <w:t xml:space="preserve"> é representado por </w:t>
      </w:r>
      <w:r w:rsidRPr="00251770">
        <w:rPr>
          <w:rFonts w:ascii="Arial" w:hAnsi="Arial" w:cs="Arial"/>
          <w:b/>
          <w:sz w:val="24"/>
          <w:szCs w:val="24"/>
        </w:rPr>
        <w:t>H</w:t>
      </w:r>
      <w:r w:rsidRPr="00251770">
        <w:rPr>
          <w:rFonts w:ascii="Arial" w:hAnsi="Arial" w:cs="Arial"/>
          <w:sz w:val="24"/>
          <w:szCs w:val="24"/>
          <w:vertAlign w:val="subscript"/>
        </w:rPr>
        <w:t>L</w:t>
      </w:r>
      <w:r w:rsidRPr="00251770">
        <w:rPr>
          <w:rFonts w:ascii="Arial" w:hAnsi="Arial" w:cs="Arial"/>
          <w:sz w:val="24"/>
          <w:szCs w:val="24"/>
        </w:rPr>
        <w:t xml:space="preserve">. Cada hipótese pertencente ao </w:t>
      </w:r>
      <w:r w:rsidRPr="00251770">
        <w:rPr>
          <w:rFonts w:ascii="Arial" w:hAnsi="Arial" w:cs="Arial"/>
          <w:b/>
          <w:sz w:val="24"/>
          <w:szCs w:val="24"/>
        </w:rPr>
        <w:t>H</w:t>
      </w:r>
      <w:r w:rsidRPr="00251770">
        <w:rPr>
          <w:rFonts w:ascii="Arial" w:hAnsi="Arial" w:cs="Arial"/>
          <w:sz w:val="24"/>
          <w:szCs w:val="24"/>
          <w:vertAlign w:val="subscript"/>
        </w:rPr>
        <w:t>L</w:t>
      </w:r>
      <w:r w:rsidRPr="00251770">
        <w:rPr>
          <w:rFonts w:ascii="Arial" w:hAnsi="Arial" w:cs="Arial"/>
          <w:sz w:val="24"/>
          <w:szCs w:val="24"/>
        </w:rPr>
        <w:t xml:space="preserve"> é representado por</w:t>
      </w:r>
      <w:r w:rsidRPr="00251770">
        <w:rPr>
          <w:rFonts w:ascii="Arial" w:hAnsi="Arial" w:cs="Arial"/>
          <w:b/>
          <w:i/>
          <w:sz w:val="24"/>
          <w:szCs w:val="24"/>
        </w:rPr>
        <w:t xml:space="preserve"> h</w:t>
      </w:r>
      <w:r w:rsidRPr="00251770">
        <w:rPr>
          <w:rFonts w:ascii="Arial" w:hAnsi="Arial" w:cs="Arial"/>
          <w:sz w:val="24"/>
          <w:szCs w:val="24"/>
          <w:vertAlign w:val="subscript"/>
        </w:rPr>
        <w:t>L</w:t>
      </w:r>
      <w:r w:rsidRPr="00251770">
        <w:rPr>
          <w:rFonts w:ascii="Arial" w:hAnsi="Arial" w:cs="Arial"/>
          <w:sz w:val="24"/>
          <w:szCs w:val="24"/>
        </w:rPr>
        <w:t>.</w:t>
      </w:r>
    </w:p>
    <w:p w14:paraId="1E844CA3" w14:textId="77777777" w:rsidR="00251770" w:rsidRPr="00251770" w:rsidRDefault="00251770" w:rsidP="00251770">
      <w:pPr>
        <w:jc w:val="both"/>
        <w:rPr>
          <w:rFonts w:ascii="Arial" w:hAnsi="Arial" w:cs="Arial"/>
          <w:sz w:val="24"/>
          <w:szCs w:val="24"/>
        </w:rPr>
      </w:pPr>
      <w:r w:rsidRPr="00251770">
        <w:rPr>
          <w:rFonts w:ascii="Arial" w:hAnsi="Arial" w:cs="Arial"/>
          <w:sz w:val="24"/>
          <w:szCs w:val="24"/>
        </w:rPr>
        <w:tab/>
        <w:t>A acurácia de um classificador em um dado conjunto de teste é a percentagem do conjunto de tuplas de testes que são corretamente classificadas pelo classificador Han</w:t>
      </w:r>
      <w:r w:rsidR="00081499">
        <w:rPr>
          <w:rFonts w:ascii="Arial" w:hAnsi="Arial" w:cs="Arial"/>
          <w:sz w:val="24"/>
          <w:szCs w:val="24"/>
        </w:rPr>
        <w:t>;</w:t>
      </w:r>
      <w:r w:rsidRPr="00251770">
        <w:rPr>
          <w:rFonts w:ascii="Arial" w:hAnsi="Arial" w:cs="Arial"/>
          <w:sz w:val="24"/>
          <w:szCs w:val="24"/>
        </w:rPr>
        <w:t xml:space="preserve"> Kamber</w:t>
      </w:r>
      <w:r w:rsidR="00081499">
        <w:rPr>
          <w:rFonts w:ascii="Arial" w:hAnsi="Arial" w:cs="Arial"/>
          <w:sz w:val="24"/>
          <w:szCs w:val="24"/>
        </w:rPr>
        <w:t xml:space="preserve"> &amp; Pei</w:t>
      </w:r>
      <w:r w:rsidRPr="00251770">
        <w:rPr>
          <w:rFonts w:ascii="Arial" w:hAnsi="Arial" w:cs="Arial"/>
          <w:sz w:val="24"/>
          <w:szCs w:val="24"/>
        </w:rPr>
        <w:t xml:space="preserve"> (2011), ou seja, a acurácia da hipótese </w:t>
      </w:r>
      <w:r w:rsidRPr="00251770">
        <w:rPr>
          <w:rFonts w:ascii="Arial" w:hAnsi="Arial" w:cs="Arial"/>
          <w:b/>
          <w:i/>
          <w:sz w:val="24"/>
          <w:szCs w:val="24"/>
        </w:rPr>
        <w:t>h</w:t>
      </w:r>
      <w:r w:rsidRPr="00251770">
        <w:rPr>
          <w:rFonts w:ascii="Arial" w:hAnsi="Arial" w:cs="Arial"/>
          <w:sz w:val="24"/>
          <w:szCs w:val="24"/>
        </w:rPr>
        <w:t xml:space="preserve"> em mapear corretamente cada vetor de entradas x em </w:t>
      </w:r>
      <w:r w:rsidRPr="00251770">
        <w:rPr>
          <w:rFonts w:ascii="Arial" w:hAnsi="Arial" w:cs="Arial"/>
          <w:b/>
          <w:sz w:val="28"/>
          <w:szCs w:val="28"/>
        </w:rPr>
        <w:t>ƒ</w:t>
      </w:r>
      <w:r w:rsidRPr="00251770">
        <w:rPr>
          <w:rFonts w:ascii="Arial" w:hAnsi="Arial" w:cs="Arial"/>
          <w:b/>
          <w:sz w:val="24"/>
          <w:szCs w:val="24"/>
        </w:rPr>
        <w:t>(x)</w:t>
      </w:r>
      <w:r w:rsidRPr="00251770">
        <w:rPr>
          <w:rFonts w:ascii="Arial" w:hAnsi="Arial" w:cs="Arial"/>
          <w:sz w:val="24"/>
          <w:szCs w:val="24"/>
        </w:rPr>
        <w:t xml:space="preserve">. O conjunto de pares </w:t>
      </w:r>
      <w:r w:rsidRPr="00251770">
        <w:rPr>
          <w:rFonts w:ascii="Arial" w:hAnsi="Arial" w:cs="Arial"/>
          <w:b/>
          <w:sz w:val="24"/>
          <w:szCs w:val="24"/>
        </w:rPr>
        <w:t xml:space="preserve">(x, </w:t>
      </w:r>
      <w:r w:rsidRPr="00251770">
        <w:rPr>
          <w:rFonts w:ascii="Arial" w:hAnsi="Arial" w:cs="Arial"/>
          <w:b/>
          <w:sz w:val="28"/>
          <w:szCs w:val="28"/>
        </w:rPr>
        <w:t>ƒ</w:t>
      </w:r>
      <w:r w:rsidRPr="00251770">
        <w:rPr>
          <w:rFonts w:ascii="Arial" w:hAnsi="Arial" w:cs="Arial"/>
          <w:b/>
          <w:sz w:val="24"/>
          <w:szCs w:val="24"/>
        </w:rPr>
        <w:t>(x))</w:t>
      </w:r>
      <w:r w:rsidRPr="00251770">
        <w:rPr>
          <w:rFonts w:ascii="Arial" w:hAnsi="Arial" w:cs="Arial"/>
          <w:sz w:val="24"/>
          <w:szCs w:val="24"/>
        </w:rPr>
        <w:t xml:space="preserve"> utilizado na identificação da função </w:t>
      </w:r>
      <w:r w:rsidRPr="00251770">
        <w:rPr>
          <w:rFonts w:ascii="Arial" w:hAnsi="Arial" w:cs="Arial"/>
          <w:b/>
          <w:i/>
          <w:sz w:val="24"/>
          <w:szCs w:val="24"/>
        </w:rPr>
        <w:t>h</w:t>
      </w:r>
      <w:r w:rsidRPr="00251770">
        <w:rPr>
          <w:rFonts w:ascii="Arial" w:hAnsi="Arial" w:cs="Arial"/>
          <w:sz w:val="24"/>
          <w:szCs w:val="24"/>
        </w:rPr>
        <w:t xml:space="preserve"> é denominada conjunto de treinamento. Por outro lado, o conjunto de pares </w:t>
      </w:r>
      <w:r w:rsidRPr="00251770">
        <w:rPr>
          <w:rFonts w:ascii="Arial" w:hAnsi="Arial" w:cs="Arial"/>
          <w:b/>
          <w:sz w:val="24"/>
          <w:szCs w:val="24"/>
        </w:rPr>
        <w:t xml:space="preserve">(x, </w:t>
      </w:r>
      <w:r w:rsidRPr="00251770">
        <w:rPr>
          <w:rFonts w:ascii="Arial" w:hAnsi="Arial" w:cs="Arial"/>
          <w:b/>
          <w:sz w:val="28"/>
          <w:szCs w:val="28"/>
        </w:rPr>
        <w:t>ƒ</w:t>
      </w:r>
      <w:r w:rsidRPr="00251770">
        <w:rPr>
          <w:rFonts w:ascii="Arial" w:hAnsi="Arial" w:cs="Arial"/>
          <w:b/>
          <w:sz w:val="24"/>
          <w:szCs w:val="24"/>
        </w:rPr>
        <w:t>(x))</w:t>
      </w:r>
      <w:r w:rsidRPr="00251770">
        <w:rPr>
          <w:rFonts w:ascii="Arial" w:hAnsi="Arial" w:cs="Arial"/>
          <w:sz w:val="24"/>
          <w:szCs w:val="24"/>
        </w:rPr>
        <w:t xml:space="preserve"> utilizados para avaliar a acurácia de </w:t>
      </w:r>
      <w:r w:rsidRPr="00251770">
        <w:rPr>
          <w:rFonts w:ascii="Arial" w:hAnsi="Arial" w:cs="Arial"/>
          <w:b/>
          <w:i/>
          <w:sz w:val="24"/>
          <w:szCs w:val="24"/>
        </w:rPr>
        <w:t>h</w:t>
      </w:r>
      <w:r w:rsidRPr="00251770">
        <w:rPr>
          <w:rFonts w:ascii="Arial" w:hAnsi="Arial" w:cs="Arial"/>
          <w:sz w:val="24"/>
          <w:szCs w:val="24"/>
        </w:rPr>
        <w:t xml:space="preserve"> é denominado conjunto de testes. Dessa forma, o algoritmo </w:t>
      </w:r>
      <w:r w:rsidRPr="00251770">
        <w:rPr>
          <w:rFonts w:ascii="Arial" w:hAnsi="Arial" w:cs="Arial"/>
          <w:b/>
          <w:sz w:val="24"/>
          <w:szCs w:val="24"/>
        </w:rPr>
        <w:t>L</w:t>
      </w:r>
      <w:r w:rsidRPr="00251770">
        <w:rPr>
          <w:rFonts w:ascii="Arial" w:hAnsi="Arial" w:cs="Arial"/>
          <w:sz w:val="24"/>
          <w:szCs w:val="24"/>
        </w:rPr>
        <w:t xml:space="preserve"> pode ser interpretado como uma função tal que:</w:t>
      </w:r>
    </w:p>
    <w:p w14:paraId="1E844CA4" w14:textId="77777777" w:rsidR="00251770" w:rsidRPr="00251770" w:rsidRDefault="00251770" w:rsidP="00251770">
      <w:pPr>
        <w:jc w:val="both"/>
        <w:rPr>
          <w:rFonts w:ascii="Arial" w:hAnsi="Arial" w:cs="Arial"/>
          <w:sz w:val="24"/>
          <w:szCs w:val="24"/>
        </w:rPr>
      </w:pPr>
    </w:p>
    <w:p w14:paraId="1E844CA5" w14:textId="77777777" w:rsidR="00251770" w:rsidRPr="00251770" w:rsidRDefault="00251770" w:rsidP="00251770">
      <w:pPr>
        <w:jc w:val="both"/>
        <w:rPr>
          <w:rFonts w:ascii="Arial" w:hAnsi="Arial" w:cs="Arial"/>
          <w:sz w:val="24"/>
          <w:szCs w:val="24"/>
        </w:rPr>
      </w:pPr>
      <m:oMath>
        <m:r>
          <w:rPr>
            <w:rFonts w:ascii="Cambria Math" w:hAnsi="Cambria Math" w:cs="Arial"/>
            <w:sz w:val="32"/>
            <w:szCs w:val="32"/>
          </w:rPr>
          <m:t xml:space="preserve">L:T → </m:t>
        </m:r>
        <m:sSub>
          <m:sSubPr>
            <m:ctrlPr>
              <w:rPr>
                <w:rFonts w:ascii="Cambria Math" w:hAnsi="Cambria Math" w:cs="Arial"/>
                <w:i/>
                <w:sz w:val="32"/>
                <w:szCs w:val="32"/>
              </w:rPr>
            </m:ctrlPr>
          </m:sSubPr>
          <m:e>
            <m:r>
              <w:rPr>
                <w:rFonts w:ascii="Cambria Math" w:hAnsi="Cambria Math" w:cs="Arial"/>
                <w:sz w:val="32"/>
                <w:szCs w:val="32"/>
              </w:rPr>
              <m:t>H</m:t>
            </m:r>
          </m:e>
          <m:sub>
            <m:r>
              <w:rPr>
                <w:rFonts w:ascii="Cambria Math" w:hAnsi="Cambria Math" w:cs="Arial"/>
                <w:sz w:val="32"/>
                <w:szCs w:val="32"/>
              </w:rPr>
              <m:t>L</m:t>
            </m:r>
          </m:sub>
        </m:sSub>
      </m:oMath>
      <w:r w:rsidRPr="00251770">
        <w:rPr>
          <w:rFonts w:ascii="Arial" w:eastAsiaTheme="minorEastAsia" w:hAnsi="Arial" w:cs="Arial"/>
          <w:sz w:val="32"/>
          <w:szCs w:val="32"/>
        </w:rPr>
        <w:t xml:space="preserve">, </w:t>
      </w:r>
      <w:r w:rsidRPr="00251770">
        <w:rPr>
          <w:rFonts w:ascii="Arial" w:eastAsiaTheme="minorEastAsia" w:hAnsi="Arial" w:cs="Arial"/>
          <w:sz w:val="24"/>
          <w:szCs w:val="24"/>
        </w:rPr>
        <w:t xml:space="preserve">onde T é o espaço composto por todos os conjuntos de treinamento possíveis para </w:t>
      </w:r>
      <w:r w:rsidRPr="00251770">
        <w:rPr>
          <w:rFonts w:ascii="Arial" w:eastAsiaTheme="minorEastAsia" w:hAnsi="Arial" w:cs="Arial"/>
          <w:b/>
          <w:sz w:val="24"/>
          <w:szCs w:val="24"/>
        </w:rPr>
        <w:t>L</w:t>
      </w:r>
      <w:r w:rsidRPr="00251770">
        <w:rPr>
          <w:rFonts w:ascii="Arial" w:eastAsiaTheme="minorEastAsia" w:hAnsi="Arial" w:cs="Arial"/>
          <w:sz w:val="24"/>
          <w:szCs w:val="24"/>
        </w:rPr>
        <w:t>.</w:t>
      </w:r>
    </w:p>
    <w:p w14:paraId="1E844CA6" w14:textId="77777777" w:rsidR="00251770" w:rsidRPr="00251770" w:rsidRDefault="00251770" w:rsidP="00251770">
      <w:pPr>
        <w:jc w:val="both"/>
        <w:rPr>
          <w:rFonts w:ascii="Arial" w:hAnsi="Arial" w:cs="Arial"/>
          <w:sz w:val="24"/>
          <w:szCs w:val="24"/>
        </w:rPr>
      </w:pPr>
      <w:r w:rsidRPr="00251770">
        <w:rPr>
          <w:rFonts w:ascii="Arial" w:hAnsi="Arial" w:cs="Arial"/>
          <w:sz w:val="24"/>
          <w:szCs w:val="24"/>
        </w:rPr>
        <w:tab/>
        <w:t xml:space="preserve">Segundo Utgolff (1996), cada algoritmo possui </w:t>
      </w:r>
      <w:r w:rsidRPr="00251770">
        <w:rPr>
          <w:rFonts w:ascii="Arial" w:hAnsi="Arial" w:cs="Arial"/>
          <w:i/>
          <w:sz w:val="24"/>
          <w:szCs w:val="24"/>
        </w:rPr>
        <w:t>bias</w:t>
      </w:r>
      <w:r w:rsidRPr="00251770">
        <w:rPr>
          <w:rFonts w:ascii="Arial" w:hAnsi="Arial" w:cs="Arial"/>
          <w:sz w:val="24"/>
          <w:szCs w:val="24"/>
        </w:rPr>
        <w:t xml:space="preserve"> indutivo que direciona o processo de construção dos classificadores. O </w:t>
      </w:r>
      <w:r w:rsidRPr="00251770">
        <w:rPr>
          <w:rFonts w:ascii="Arial" w:hAnsi="Arial" w:cs="Arial"/>
          <w:i/>
          <w:sz w:val="24"/>
          <w:szCs w:val="24"/>
        </w:rPr>
        <w:t>bias</w:t>
      </w:r>
      <w:r w:rsidRPr="00251770">
        <w:rPr>
          <w:rFonts w:ascii="Arial" w:hAnsi="Arial" w:cs="Arial"/>
          <w:sz w:val="24"/>
          <w:szCs w:val="24"/>
        </w:rPr>
        <w:t xml:space="preserve"> indutivo de um algoritmo pode ser definido como o conjunto de fatores que coletivamente influenciam na seleção de hipótese. </w:t>
      </w:r>
    </w:p>
    <w:p w14:paraId="1E844CA7" w14:textId="77777777" w:rsidR="00251770" w:rsidRPr="00251770" w:rsidRDefault="00251770" w:rsidP="00251770">
      <w:pPr>
        <w:jc w:val="both"/>
        <w:rPr>
          <w:rFonts w:ascii="Arial" w:eastAsiaTheme="minorEastAsia" w:hAnsi="Arial" w:cs="Arial"/>
          <w:sz w:val="24"/>
          <w:szCs w:val="24"/>
        </w:rPr>
      </w:pPr>
      <w:r w:rsidRPr="00251770">
        <w:rPr>
          <w:rFonts w:ascii="Arial" w:hAnsi="Arial" w:cs="Arial"/>
          <w:sz w:val="24"/>
          <w:szCs w:val="24"/>
        </w:rPr>
        <w:tab/>
        <w:t xml:space="preserve">Em termos práticos, o </w:t>
      </w:r>
      <w:r w:rsidRPr="00251770">
        <w:rPr>
          <w:rFonts w:ascii="Arial" w:hAnsi="Arial" w:cs="Arial"/>
          <w:i/>
          <w:sz w:val="24"/>
          <w:szCs w:val="24"/>
        </w:rPr>
        <w:t>bias</w:t>
      </w:r>
      <w:r w:rsidRPr="00251770">
        <w:rPr>
          <w:rFonts w:ascii="Arial" w:hAnsi="Arial" w:cs="Arial"/>
          <w:sz w:val="24"/>
          <w:szCs w:val="24"/>
        </w:rPr>
        <w:t xml:space="preserve"> de um algoritmo de aprendizado </w:t>
      </w:r>
      <w:r w:rsidRPr="00251770">
        <w:rPr>
          <w:rFonts w:ascii="Arial" w:eastAsiaTheme="minorEastAsia" w:hAnsi="Arial" w:cs="Arial"/>
          <w:b/>
          <w:sz w:val="24"/>
          <w:szCs w:val="24"/>
        </w:rPr>
        <w:t xml:space="preserve">L </w:t>
      </w:r>
      <w:r w:rsidRPr="00251770">
        <w:rPr>
          <w:rFonts w:ascii="Arial" w:eastAsiaTheme="minorEastAsia" w:hAnsi="Arial" w:cs="Arial"/>
          <w:sz w:val="24"/>
          <w:szCs w:val="24"/>
        </w:rPr>
        <w:t xml:space="preserve">afeta o processo de aprendizado de duas formas: restringem o tamanho de espaço de hipóteses </w:t>
      </w:r>
      <w:r w:rsidRPr="00251770">
        <w:rPr>
          <w:rFonts w:ascii="Arial" w:eastAsiaTheme="minorEastAsia" w:hAnsi="Arial" w:cs="Arial"/>
          <w:b/>
          <w:sz w:val="24"/>
          <w:szCs w:val="24"/>
        </w:rPr>
        <w:t>H</w:t>
      </w:r>
      <w:r w:rsidRPr="00251770">
        <w:rPr>
          <w:rFonts w:ascii="Arial" w:eastAsiaTheme="minorEastAsia" w:hAnsi="Arial" w:cs="Arial"/>
          <w:b/>
          <w:sz w:val="24"/>
          <w:szCs w:val="24"/>
          <w:vertAlign w:val="subscript"/>
        </w:rPr>
        <w:t>L</w:t>
      </w:r>
      <w:r w:rsidRPr="00251770">
        <w:rPr>
          <w:rFonts w:ascii="Arial" w:eastAsiaTheme="minorEastAsia" w:hAnsi="Arial" w:cs="Arial"/>
          <w:sz w:val="24"/>
          <w:szCs w:val="24"/>
        </w:rPr>
        <w:t xml:space="preserve">, e impõem uma ordem de preferência sobres as hipóteses em </w:t>
      </w:r>
      <w:r w:rsidRPr="00251770">
        <w:rPr>
          <w:rFonts w:ascii="Arial" w:eastAsiaTheme="minorEastAsia" w:hAnsi="Arial" w:cs="Arial"/>
          <w:b/>
          <w:sz w:val="24"/>
          <w:szCs w:val="24"/>
        </w:rPr>
        <w:t>H</w:t>
      </w:r>
      <w:r w:rsidRPr="00251770">
        <w:rPr>
          <w:rFonts w:ascii="Arial" w:eastAsiaTheme="minorEastAsia" w:hAnsi="Arial" w:cs="Arial"/>
          <w:b/>
          <w:sz w:val="24"/>
          <w:szCs w:val="24"/>
          <w:vertAlign w:val="subscript"/>
        </w:rPr>
        <w:t>L</w:t>
      </w:r>
      <w:r w:rsidRPr="00251770">
        <w:rPr>
          <w:rFonts w:ascii="Arial" w:eastAsiaTheme="minorEastAsia" w:hAnsi="Arial" w:cs="Arial"/>
          <w:sz w:val="24"/>
          <w:szCs w:val="24"/>
        </w:rPr>
        <w:t xml:space="preserve"> (Bensusan, 1999</w:t>
      </w:r>
      <w:r w:rsidR="0009662C">
        <w:rPr>
          <w:rFonts w:ascii="Arial" w:eastAsiaTheme="minorEastAsia" w:hAnsi="Arial" w:cs="Arial"/>
          <w:sz w:val="24"/>
          <w:szCs w:val="24"/>
        </w:rPr>
        <w:t>, citado por Utgolff, 1996</w:t>
      </w:r>
      <w:r w:rsidRPr="00251770">
        <w:rPr>
          <w:rFonts w:ascii="Arial" w:eastAsiaTheme="minorEastAsia" w:hAnsi="Arial" w:cs="Arial"/>
          <w:sz w:val="24"/>
          <w:szCs w:val="24"/>
        </w:rPr>
        <w:t>).</w:t>
      </w:r>
    </w:p>
    <w:p w14:paraId="1E844CA8" w14:textId="77777777" w:rsidR="00251770" w:rsidRPr="00251770" w:rsidRDefault="00251770" w:rsidP="00251770">
      <w:pPr>
        <w:jc w:val="both"/>
        <w:rPr>
          <w:rFonts w:ascii="Arial" w:eastAsiaTheme="minorEastAsia" w:hAnsi="Arial" w:cs="Arial"/>
          <w:sz w:val="24"/>
          <w:szCs w:val="24"/>
        </w:rPr>
      </w:pPr>
      <w:r w:rsidRPr="00251770">
        <w:rPr>
          <w:rFonts w:ascii="Arial" w:eastAsiaTheme="minorEastAsia" w:hAnsi="Arial" w:cs="Arial"/>
          <w:sz w:val="24"/>
          <w:szCs w:val="24"/>
        </w:rPr>
        <w:tab/>
        <w:t>Conforme mencionado anteriormente, uma medida de desempenho de um classificador comumente utilizada é a acurácia (Acc(</w:t>
      </w:r>
      <w:r w:rsidRPr="00251770">
        <w:rPr>
          <w:rFonts w:ascii="Arial" w:eastAsiaTheme="minorEastAsia" w:hAnsi="Arial" w:cs="Arial"/>
          <w:i/>
          <w:sz w:val="24"/>
          <w:szCs w:val="24"/>
        </w:rPr>
        <w:t>h</w:t>
      </w:r>
      <w:r w:rsidRPr="00251770">
        <w:rPr>
          <w:rFonts w:ascii="Arial" w:eastAsiaTheme="minorEastAsia" w:hAnsi="Arial" w:cs="Arial"/>
          <w:sz w:val="24"/>
          <w:szCs w:val="24"/>
        </w:rPr>
        <w:t>)), também conhecida como precisão do classificador.</w:t>
      </w:r>
    </w:p>
    <w:p w14:paraId="1E844CA9" w14:textId="77777777" w:rsidR="00842094" w:rsidRDefault="00842094" w:rsidP="00842094">
      <w:pPr>
        <w:jc w:val="center"/>
        <w:rPr>
          <w:rFonts w:ascii="Arial" w:eastAsiaTheme="minorEastAsia" w:hAnsi="Arial" w:cs="Arial"/>
          <w:sz w:val="24"/>
          <w:szCs w:val="24"/>
        </w:rPr>
      </w:pPr>
    </w:p>
    <w:p w14:paraId="1E844CAA" w14:textId="77777777" w:rsidR="00842094" w:rsidRPr="00842094" w:rsidRDefault="00842094" w:rsidP="00842094">
      <w:pPr>
        <w:jc w:val="right"/>
        <w:rPr>
          <w:rFonts w:ascii="Arial" w:hAnsi="Arial" w:cs="Arial"/>
          <w:b/>
          <w:sz w:val="28"/>
          <w:szCs w:val="28"/>
        </w:rPr>
      </w:pPr>
      <w:r w:rsidRPr="00842094">
        <w:rPr>
          <w:rFonts w:ascii="Arial" w:eastAsiaTheme="minorEastAsia" w:hAnsi="Arial" w:cs="Arial"/>
          <w:b/>
          <w:sz w:val="24"/>
          <w:szCs w:val="24"/>
        </w:rPr>
        <w:t>(3.7)</w:t>
      </w:r>
    </w:p>
    <w:p w14:paraId="1E844CAB" w14:textId="77777777" w:rsidR="00251770" w:rsidRPr="00842094" w:rsidRDefault="00251770" w:rsidP="00842094">
      <w:pPr>
        <w:jc w:val="center"/>
        <w:rPr>
          <w:rFonts w:ascii="Arial" w:hAnsi="Arial" w:cs="Arial"/>
          <w:sz w:val="24"/>
          <w:szCs w:val="24"/>
        </w:rPr>
      </w:pPr>
      <w:r w:rsidRPr="00842094">
        <w:rPr>
          <w:rFonts w:ascii="Arial" w:hAnsi="Arial" w:cs="Arial"/>
          <w:sz w:val="28"/>
          <w:szCs w:val="28"/>
        </w:rPr>
        <w:t>Acc(</w:t>
      </w:r>
      <w:r w:rsidRPr="00842094">
        <w:rPr>
          <w:rFonts w:ascii="Arial" w:hAnsi="Arial" w:cs="Arial"/>
          <w:i/>
          <w:sz w:val="28"/>
          <w:szCs w:val="28"/>
        </w:rPr>
        <w:t>h</w:t>
      </w:r>
      <w:r w:rsidRPr="00842094">
        <w:rPr>
          <w:rFonts w:ascii="Arial" w:hAnsi="Arial" w:cs="Arial"/>
          <w:sz w:val="28"/>
          <w:szCs w:val="28"/>
        </w:rPr>
        <w:t>) = 1 – Err(</w:t>
      </w:r>
      <w:r w:rsidRPr="00842094">
        <w:rPr>
          <w:rFonts w:ascii="Arial" w:hAnsi="Arial" w:cs="Arial"/>
          <w:i/>
          <w:sz w:val="28"/>
          <w:szCs w:val="28"/>
        </w:rPr>
        <w:t>h</w:t>
      </w:r>
      <w:r w:rsidRPr="00842094">
        <w:rPr>
          <w:rFonts w:ascii="Arial" w:hAnsi="Arial" w:cs="Arial"/>
          <w:sz w:val="28"/>
          <w:szCs w:val="28"/>
        </w:rPr>
        <w:t>)</w:t>
      </w:r>
      <w:r w:rsidRPr="00842094">
        <w:rPr>
          <w:rFonts w:ascii="Arial" w:hAnsi="Arial" w:cs="Arial"/>
          <w:sz w:val="24"/>
          <w:szCs w:val="24"/>
        </w:rPr>
        <w:t>, onde:</w:t>
      </w:r>
    </w:p>
    <w:p w14:paraId="1E844CAC" w14:textId="77777777" w:rsidR="00251770" w:rsidRPr="00842094" w:rsidRDefault="00251770" w:rsidP="00842094">
      <w:pPr>
        <w:jc w:val="both"/>
        <w:rPr>
          <w:rFonts w:ascii="Arial" w:hAnsi="Arial" w:cs="Arial"/>
          <w:sz w:val="24"/>
          <w:szCs w:val="24"/>
        </w:rPr>
      </w:pPr>
    </w:p>
    <w:p w14:paraId="1E844CAD" w14:textId="77777777" w:rsidR="00251770" w:rsidRPr="00842094" w:rsidRDefault="00251770" w:rsidP="00842094">
      <w:pPr>
        <w:ind w:firstLine="525"/>
        <w:jc w:val="both"/>
        <w:rPr>
          <w:rFonts w:ascii="Arial" w:hAnsi="Arial" w:cs="Arial"/>
          <w:sz w:val="24"/>
          <w:szCs w:val="24"/>
        </w:rPr>
      </w:pPr>
      <w:r w:rsidRPr="00842094">
        <w:rPr>
          <w:rFonts w:ascii="Arial" w:hAnsi="Arial" w:cs="Arial"/>
          <w:sz w:val="24"/>
          <w:szCs w:val="24"/>
        </w:rPr>
        <w:t>Err(h) é denominada taxa de erro ou taxa de classificação incorreta:</w:t>
      </w:r>
    </w:p>
    <w:p w14:paraId="1E844CAE" w14:textId="77777777" w:rsidR="00251770" w:rsidRPr="00842094" w:rsidRDefault="00842094" w:rsidP="00842094">
      <w:pPr>
        <w:jc w:val="right"/>
        <w:rPr>
          <w:rFonts w:ascii="Arial" w:hAnsi="Arial" w:cs="Arial"/>
          <w:b/>
          <w:sz w:val="24"/>
          <w:szCs w:val="24"/>
        </w:rPr>
      </w:pPr>
      <w:r w:rsidRPr="00842094">
        <w:rPr>
          <w:rFonts w:ascii="Arial" w:hAnsi="Arial" w:cs="Arial"/>
          <w:b/>
          <w:sz w:val="24"/>
          <w:szCs w:val="24"/>
        </w:rPr>
        <w:t>(3.8)</w:t>
      </w:r>
    </w:p>
    <w:p w14:paraId="1E844CAF" w14:textId="77777777" w:rsidR="00251770" w:rsidRPr="00842094" w:rsidRDefault="00251770" w:rsidP="00842094">
      <w:pPr>
        <w:jc w:val="center"/>
        <w:rPr>
          <w:rFonts w:ascii="Arial" w:eastAsiaTheme="minorEastAsia" w:hAnsi="Arial" w:cs="Arial"/>
          <w:sz w:val="28"/>
          <w:szCs w:val="28"/>
        </w:rPr>
      </w:pPr>
      <m:oMathPara>
        <m:oMath>
          <m:r>
            <w:rPr>
              <w:rFonts w:ascii="Cambria Math" w:hAnsi="Cambria Math" w:cs="Arial"/>
              <w:sz w:val="28"/>
              <w:szCs w:val="28"/>
            </w:rPr>
            <m:t>Err</m:t>
          </m:r>
          <m:d>
            <m:dPr>
              <m:ctrlPr>
                <w:rPr>
                  <w:rFonts w:ascii="Cambria Math" w:hAnsi="Cambria Math" w:cs="Arial"/>
                  <w:i/>
                  <w:sz w:val="28"/>
                  <w:szCs w:val="28"/>
                </w:rPr>
              </m:ctrlPr>
            </m:dPr>
            <m:e>
              <m:r>
                <w:rPr>
                  <w:rFonts w:ascii="Cambria Math" w:hAnsi="Cambria Math" w:cs="Arial"/>
                  <w:sz w:val="28"/>
                  <w:szCs w:val="28"/>
                </w:rPr>
                <m:t>h</m:t>
              </m:r>
            </m:e>
          </m:d>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n</m:t>
              </m:r>
            </m:den>
          </m:f>
          <m:r>
            <w:rPr>
              <w:rFonts w:ascii="Cambria Math" w:hAnsi="Cambria Math" w:cs="Arial"/>
              <w:sz w:val="28"/>
              <w:szCs w:val="28"/>
            </w:rPr>
            <m:t xml:space="preserve"> </m:t>
          </m:r>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m:t>
              </m:r>
              <m:d>
                <m:dPr>
                  <m:begChr m:val="|"/>
                  <m:endChr m:val="|"/>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≠h(i)|</m:t>
                  </m:r>
                </m:e>
              </m:d>
            </m:e>
          </m:nary>
        </m:oMath>
      </m:oMathPara>
    </w:p>
    <w:p w14:paraId="1E844CB0" w14:textId="77777777" w:rsidR="00251770" w:rsidRPr="00842094" w:rsidRDefault="00251770" w:rsidP="00842094">
      <w:pPr>
        <w:ind w:firstLine="525"/>
        <w:jc w:val="both"/>
        <w:rPr>
          <w:rFonts w:ascii="Arial" w:eastAsiaTheme="minorEastAsia" w:hAnsi="Arial" w:cs="Arial"/>
          <w:sz w:val="24"/>
          <w:szCs w:val="24"/>
        </w:rPr>
      </w:pPr>
      <w:r w:rsidRPr="00842094">
        <w:rPr>
          <w:rFonts w:ascii="Arial" w:eastAsiaTheme="minorEastAsia" w:hAnsi="Arial" w:cs="Arial"/>
          <w:sz w:val="24"/>
          <w:szCs w:val="24"/>
        </w:rPr>
        <w:t>Onde:</w:t>
      </w:r>
    </w:p>
    <w:p w14:paraId="1E844CB1" w14:textId="77777777" w:rsidR="00251770" w:rsidRPr="00842094" w:rsidRDefault="00251770" w:rsidP="00842094">
      <w:pPr>
        <w:ind w:firstLine="525"/>
        <w:jc w:val="both"/>
        <w:rPr>
          <w:rFonts w:ascii="Arial" w:eastAsiaTheme="minorEastAsia" w:hAnsi="Arial" w:cs="Arial"/>
          <w:sz w:val="24"/>
          <w:szCs w:val="24"/>
        </w:rPr>
      </w:pPr>
      <w:r w:rsidRPr="00842094">
        <w:rPr>
          <w:rFonts w:ascii="Arial" w:eastAsiaTheme="minorEastAsia" w:hAnsi="Arial" w:cs="Arial"/>
          <w:sz w:val="24"/>
          <w:szCs w:val="24"/>
        </w:rPr>
        <w:t>O operador ||E|| retorna 1 se a expressão E for verdadeira e 0, caso contrário;</w:t>
      </w:r>
    </w:p>
    <w:p w14:paraId="1E844CB2" w14:textId="77777777" w:rsidR="00251770" w:rsidRPr="00842094" w:rsidRDefault="00251770" w:rsidP="00842094">
      <w:pPr>
        <w:ind w:firstLine="525"/>
        <w:jc w:val="both"/>
        <w:rPr>
          <w:rFonts w:ascii="Arial" w:eastAsiaTheme="minorEastAsia" w:hAnsi="Arial" w:cs="Arial"/>
          <w:sz w:val="24"/>
          <w:szCs w:val="24"/>
        </w:rPr>
      </w:pPr>
      <w:r w:rsidRPr="002439F7">
        <w:rPr>
          <w:rFonts w:ascii="Arial" w:eastAsiaTheme="minorEastAsia" w:hAnsi="Arial" w:cs="Arial"/>
          <w:b/>
          <w:sz w:val="24"/>
          <w:szCs w:val="24"/>
        </w:rPr>
        <w:t>n</w:t>
      </w:r>
      <w:r w:rsidRPr="00842094">
        <w:rPr>
          <w:rFonts w:ascii="Arial" w:eastAsiaTheme="minorEastAsia" w:hAnsi="Arial" w:cs="Arial"/>
          <w:sz w:val="24"/>
          <w:szCs w:val="24"/>
        </w:rPr>
        <w:t xml:space="preserve"> é o número de exemplos (registros da base de dados, por exemplo);</w:t>
      </w:r>
    </w:p>
    <w:p w14:paraId="1E844CB3" w14:textId="77777777" w:rsidR="00251770" w:rsidRPr="00842094" w:rsidRDefault="00251770" w:rsidP="00842094">
      <w:pPr>
        <w:ind w:firstLine="525"/>
        <w:jc w:val="both"/>
        <w:rPr>
          <w:rFonts w:ascii="Arial" w:eastAsiaTheme="minorEastAsia" w:hAnsi="Arial" w:cs="Arial"/>
          <w:sz w:val="24"/>
          <w:szCs w:val="24"/>
        </w:rPr>
      </w:pPr>
      <w:r w:rsidRPr="002439F7">
        <w:rPr>
          <w:rFonts w:ascii="Arial" w:eastAsiaTheme="minorEastAsia" w:hAnsi="Arial" w:cs="Arial"/>
          <w:b/>
          <w:sz w:val="24"/>
          <w:szCs w:val="24"/>
        </w:rPr>
        <w:t>y</w:t>
      </w:r>
      <w:r w:rsidRPr="002439F7">
        <w:rPr>
          <w:rFonts w:ascii="Arial" w:eastAsiaTheme="minorEastAsia" w:hAnsi="Arial" w:cs="Arial"/>
          <w:b/>
          <w:sz w:val="24"/>
          <w:szCs w:val="24"/>
          <w:vertAlign w:val="subscript"/>
        </w:rPr>
        <w:t>i</w:t>
      </w:r>
      <w:r w:rsidRPr="00842094">
        <w:rPr>
          <w:rFonts w:ascii="Arial" w:eastAsiaTheme="minorEastAsia" w:hAnsi="Arial" w:cs="Arial"/>
          <w:sz w:val="24"/>
          <w:szCs w:val="24"/>
        </w:rPr>
        <w:t xml:space="preserve"> é a classe real associada ai i-ésimo exemplo;</w:t>
      </w:r>
    </w:p>
    <w:p w14:paraId="1E844CB4" w14:textId="77777777" w:rsidR="00251770" w:rsidRPr="00842094" w:rsidRDefault="00251770" w:rsidP="00842094">
      <w:pPr>
        <w:ind w:firstLine="525"/>
        <w:jc w:val="both"/>
        <w:rPr>
          <w:rFonts w:ascii="Arial" w:eastAsiaTheme="minorEastAsia" w:hAnsi="Arial" w:cs="Arial"/>
          <w:sz w:val="24"/>
          <w:szCs w:val="24"/>
        </w:rPr>
      </w:pPr>
      <w:r w:rsidRPr="002439F7">
        <w:rPr>
          <w:rFonts w:ascii="Arial" w:eastAsiaTheme="minorEastAsia" w:hAnsi="Arial" w:cs="Arial"/>
          <w:b/>
          <w:i/>
          <w:sz w:val="24"/>
          <w:szCs w:val="24"/>
        </w:rPr>
        <w:t>h</w:t>
      </w:r>
      <w:r w:rsidRPr="002439F7">
        <w:rPr>
          <w:rFonts w:ascii="Arial" w:eastAsiaTheme="minorEastAsia" w:hAnsi="Arial" w:cs="Arial"/>
          <w:b/>
          <w:sz w:val="24"/>
          <w:szCs w:val="24"/>
        </w:rPr>
        <w:t>(</w:t>
      </w:r>
      <w:r w:rsidRPr="002439F7">
        <w:rPr>
          <w:rFonts w:ascii="Arial" w:eastAsiaTheme="minorEastAsia" w:hAnsi="Arial" w:cs="Arial"/>
          <w:b/>
          <w:sz w:val="24"/>
          <w:szCs w:val="24"/>
          <w:vertAlign w:val="subscript"/>
        </w:rPr>
        <w:t>i</w:t>
      </w:r>
      <w:r w:rsidRPr="002439F7">
        <w:rPr>
          <w:rFonts w:ascii="Arial" w:eastAsiaTheme="minorEastAsia" w:hAnsi="Arial" w:cs="Arial"/>
          <w:b/>
          <w:sz w:val="24"/>
          <w:szCs w:val="24"/>
        </w:rPr>
        <w:t>)</w:t>
      </w:r>
      <w:r w:rsidRPr="00842094">
        <w:rPr>
          <w:rFonts w:ascii="Arial" w:eastAsiaTheme="minorEastAsia" w:hAnsi="Arial" w:cs="Arial"/>
          <w:sz w:val="24"/>
          <w:szCs w:val="24"/>
        </w:rPr>
        <w:t xml:space="preserve"> é a classe indicada pelo classificador para o i-ésimo exemplo.</w:t>
      </w:r>
    </w:p>
    <w:p w14:paraId="1E844CB5" w14:textId="77777777" w:rsidR="00251770" w:rsidRPr="00842094" w:rsidRDefault="00251770" w:rsidP="00842094">
      <w:pPr>
        <w:jc w:val="both"/>
        <w:rPr>
          <w:rFonts w:ascii="Arial" w:eastAsiaTheme="minorEastAsia" w:hAnsi="Arial" w:cs="Arial"/>
          <w:sz w:val="24"/>
          <w:szCs w:val="24"/>
        </w:rPr>
      </w:pPr>
    </w:p>
    <w:p w14:paraId="1E844CB6" w14:textId="77777777" w:rsidR="00251770" w:rsidRDefault="00251770" w:rsidP="00842094">
      <w:pPr>
        <w:jc w:val="both"/>
        <w:rPr>
          <w:rFonts w:ascii="Arial" w:hAnsi="Arial" w:cs="Arial"/>
          <w:sz w:val="24"/>
          <w:szCs w:val="24"/>
        </w:rPr>
      </w:pPr>
      <w:r w:rsidRPr="00842094">
        <w:rPr>
          <w:rFonts w:ascii="Arial" w:hAnsi="Arial" w:cs="Arial"/>
          <w:sz w:val="24"/>
          <w:szCs w:val="24"/>
        </w:rPr>
        <w:tab/>
        <w:t>O modelo derivado pode ser apresentado de várias formas, tais como regras de classificação (</w:t>
      </w:r>
      <w:r w:rsidRPr="00842094">
        <w:rPr>
          <w:rFonts w:ascii="Arial" w:hAnsi="Arial" w:cs="Arial"/>
          <w:b/>
          <w:i/>
          <w:sz w:val="24"/>
          <w:szCs w:val="24"/>
        </w:rPr>
        <w:t>IF-THEN</w:t>
      </w:r>
      <w:r w:rsidRPr="00842094">
        <w:rPr>
          <w:rFonts w:ascii="Arial" w:hAnsi="Arial" w:cs="Arial"/>
          <w:sz w:val="24"/>
          <w:szCs w:val="24"/>
        </w:rPr>
        <w:t xml:space="preserve">), árvores de decisão, fórmulas matemáticas, ou redes neurais. Existem muitos outros métodos de construção de modelos de classificação, tais como classificação </w:t>
      </w:r>
      <w:r w:rsidRPr="00842094">
        <w:rPr>
          <w:rFonts w:ascii="Arial" w:hAnsi="Arial" w:cs="Arial"/>
          <w:b/>
          <w:i/>
          <w:sz w:val="24"/>
          <w:szCs w:val="24"/>
        </w:rPr>
        <w:t>naïve Bayesian</w:t>
      </w:r>
      <w:r w:rsidRPr="00842094">
        <w:rPr>
          <w:rFonts w:ascii="Arial" w:hAnsi="Arial" w:cs="Arial"/>
          <w:sz w:val="24"/>
          <w:szCs w:val="24"/>
        </w:rPr>
        <w:t>, máquina de vetor de suporte (</w:t>
      </w:r>
      <w:r w:rsidRPr="00842094">
        <w:rPr>
          <w:rFonts w:ascii="Arial" w:hAnsi="Arial" w:cs="Arial"/>
          <w:b/>
          <w:i/>
          <w:sz w:val="24"/>
          <w:szCs w:val="24"/>
        </w:rPr>
        <w:t>support vector machines</w:t>
      </w:r>
      <w:r w:rsidRPr="00842094">
        <w:rPr>
          <w:rFonts w:ascii="Arial" w:hAnsi="Arial" w:cs="Arial"/>
          <w:sz w:val="24"/>
          <w:szCs w:val="24"/>
        </w:rPr>
        <w:t>), e classificação do vizinho mais próximo (</w:t>
      </w:r>
      <w:r w:rsidRPr="00842094">
        <w:rPr>
          <w:rFonts w:ascii="Arial" w:hAnsi="Arial" w:cs="Arial"/>
          <w:b/>
          <w:i/>
          <w:sz w:val="24"/>
          <w:szCs w:val="24"/>
        </w:rPr>
        <w:t>k-nearest neighbor</w:t>
      </w:r>
      <w:r w:rsidRPr="00842094">
        <w:rPr>
          <w:rFonts w:ascii="Arial" w:hAnsi="Arial" w:cs="Arial"/>
          <w:sz w:val="24"/>
          <w:szCs w:val="24"/>
        </w:rPr>
        <w:t>), Backpropagation, classificação usando Padrões frequentes, etc (Han</w:t>
      </w:r>
      <w:r w:rsidR="00081499">
        <w:rPr>
          <w:rFonts w:ascii="Arial" w:hAnsi="Arial" w:cs="Arial"/>
          <w:sz w:val="24"/>
          <w:szCs w:val="24"/>
        </w:rPr>
        <w:t>;</w:t>
      </w:r>
      <w:r w:rsidRPr="00842094">
        <w:rPr>
          <w:rFonts w:ascii="Arial" w:hAnsi="Arial" w:cs="Arial"/>
          <w:sz w:val="24"/>
          <w:szCs w:val="24"/>
        </w:rPr>
        <w:t xml:space="preserve"> Kamber</w:t>
      </w:r>
      <w:r w:rsidR="00081499">
        <w:rPr>
          <w:rFonts w:ascii="Arial" w:hAnsi="Arial" w:cs="Arial"/>
          <w:sz w:val="24"/>
          <w:szCs w:val="24"/>
        </w:rPr>
        <w:t xml:space="preserve"> &amp; Pei</w:t>
      </w:r>
      <w:r w:rsidRPr="00842094">
        <w:rPr>
          <w:rFonts w:ascii="Arial" w:hAnsi="Arial" w:cs="Arial"/>
          <w:sz w:val="24"/>
          <w:szCs w:val="24"/>
        </w:rPr>
        <w:t>, 2011).</w:t>
      </w:r>
    </w:p>
    <w:p w14:paraId="1E844CB7" w14:textId="77777777" w:rsidR="00842094" w:rsidRDefault="00842094" w:rsidP="00842094">
      <w:pPr>
        <w:jc w:val="both"/>
        <w:rPr>
          <w:rFonts w:ascii="Arial" w:eastAsiaTheme="minorEastAsia" w:hAnsi="Arial" w:cs="Arial"/>
          <w:sz w:val="24"/>
          <w:szCs w:val="24"/>
        </w:rPr>
      </w:pPr>
    </w:p>
    <w:p w14:paraId="1E844CB8" w14:textId="77777777" w:rsidR="00C64334" w:rsidRPr="00C64334" w:rsidRDefault="00C64334" w:rsidP="0091586E">
      <w:pPr>
        <w:jc w:val="both"/>
        <w:rPr>
          <w:rFonts w:ascii="Arial" w:hAnsi="Arial" w:cs="Arial"/>
          <w:b/>
          <w:sz w:val="24"/>
          <w:szCs w:val="24"/>
        </w:rPr>
      </w:pPr>
      <w:r w:rsidRPr="00C64334">
        <w:rPr>
          <w:rFonts w:ascii="Arial" w:hAnsi="Arial" w:cs="Arial"/>
          <w:b/>
          <w:sz w:val="24"/>
          <w:szCs w:val="24"/>
        </w:rPr>
        <w:t>3</w:t>
      </w:r>
      <w:r w:rsidR="006E6484">
        <w:rPr>
          <w:rFonts w:ascii="Arial" w:hAnsi="Arial" w:cs="Arial"/>
          <w:b/>
          <w:sz w:val="24"/>
          <w:szCs w:val="24"/>
        </w:rPr>
        <w:t>.4.2</w:t>
      </w:r>
      <w:r w:rsidR="004153B4">
        <w:rPr>
          <w:rFonts w:ascii="Arial" w:hAnsi="Arial" w:cs="Arial"/>
          <w:b/>
          <w:sz w:val="24"/>
          <w:szCs w:val="24"/>
        </w:rPr>
        <w:t>.3</w:t>
      </w:r>
      <w:r w:rsidRPr="00C64334">
        <w:rPr>
          <w:rFonts w:ascii="Arial" w:hAnsi="Arial" w:cs="Arial"/>
          <w:b/>
          <w:sz w:val="24"/>
          <w:szCs w:val="24"/>
        </w:rPr>
        <w:t xml:space="preserve"> </w:t>
      </w:r>
      <w:r w:rsidR="00A71FE4">
        <w:rPr>
          <w:rFonts w:ascii="Arial" w:hAnsi="Arial" w:cs="Arial"/>
          <w:b/>
          <w:sz w:val="24"/>
          <w:szCs w:val="24"/>
        </w:rPr>
        <w:t>Agrupamento (Clustering)</w:t>
      </w:r>
      <w:r w:rsidR="004D4D9E">
        <w:rPr>
          <w:rFonts w:ascii="Arial" w:hAnsi="Arial" w:cs="Arial"/>
          <w:b/>
          <w:sz w:val="24"/>
          <w:szCs w:val="24"/>
        </w:rPr>
        <w:t xml:space="preserve"> </w:t>
      </w:r>
    </w:p>
    <w:p w14:paraId="1E844CB9" w14:textId="77777777" w:rsidR="0091586E" w:rsidRPr="0091586E" w:rsidRDefault="0091586E" w:rsidP="0091586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t>Té</w:t>
      </w:r>
      <w:r w:rsidRPr="0091586E">
        <w:rPr>
          <w:rFonts w:ascii="Arial" w:hAnsi="Arial" w:cs="Arial"/>
          <w:sz w:val="24"/>
          <w:szCs w:val="24"/>
        </w:rPr>
        <w:t>cnicas</w:t>
      </w:r>
      <w:r>
        <w:rPr>
          <w:rFonts w:ascii="Arial" w:hAnsi="Arial" w:cs="Arial"/>
          <w:sz w:val="24"/>
          <w:szCs w:val="24"/>
        </w:rPr>
        <w:t xml:space="preserve"> de agrupamento e classificação</w:t>
      </w:r>
      <w:r w:rsidRPr="0091586E">
        <w:rPr>
          <w:rFonts w:ascii="Arial" w:hAnsi="Arial" w:cs="Arial"/>
          <w:sz w:val="24"/>
          <w:szCs w:val="24"/>
        </w:rPr>
        <w:t xml:space="preserve"> objetivam realizar uma separa</w:t>
      </w:r>
      <w:r>
        <w:rPr>
          <w:rFonts w:ascii="Arial" w:hAnsi="Arial" w:cs="Arial"/>
          <w:sz w:val="24"/>
          <w:szCs w:val="24"/>
        </w:rPr>
        <w:t>ção ó</w:t>
      </w:r>
      <w:r w:rsidRPr="0091586E">
        <w:rPr>
          <w:rFonts w:ascii="Arial" w:hAnsi="Arial" w:cs="Arial"/>
          <w:sz w:val="24"/>
          <w:szCs w:val="24"/>
        </w:rPr>
        <w:t>tima entre</w:t>
      </w:r>
      <w:r>
        <w:rPr>
          <w:rFonts w:ascii="Arial" w:hAnsi="Arial" w:cs="Arial"/>
          <w:sz w:val="24"/>
          <w:szCs w:val="24"/>
        </w:rPr>
        <w:t xml:space="preserve"> </w:t>
      </w:r>
      <w:r w:rsidRPr="0091586E">
        <w:rPr>
          <w:rFonts w:ascii="Arial" w:hAnsi="Arial" w:cs="Arial"/>
          <w:sz w:val="24"/>
          <w:szCs w:val="24"/>
        </w:rPr>
        <w:t>objetos de uma cole</w:t>
      </w:r>
      <w:r>
        <w:rPr>
          <w:rFonts w:ascii="Arial" w:hAnsi="Arial" w:cs="Arial"/>
          <w:sz w:val="24"/>
          <w:szCs w:val="24"/>
        </w:rPr>
        <w:t>ção</w:t>
      </w:r>
      <w:r w:rsidRPr="0091586E">
        <w:rPr>
          <w:rFonts w:ascii="Arial" w:hAnsi="Arial" w:cs="Arial"/>
          <w:sz w:val="24"/>
          <w:szCs w:val="24"/>
        </w:rPr>
        <w:t>, permitind</w:t>
      </w:r>
      <w:r>
        <w:rPr>
          <w:rFonts w:ascii="Arial" w:hAnsi="Arial" w:cs="Arial"/>
          <w:sz w:val="24"/>
          <w:szCs w:val="24"/>
        </w:rPr>
        <w:t>o a descoberta de novos padrões</w:t>
      </w:r>
      <w:r w:rsidRPr="0091586E">
        <w:rPr>
          <w:rFonts w:ascii="Arial" w:hAnsi="Arial" w:cs="Arial"/>
          <w:sz w:val="24"/>
          <w:szCs w:val="24"/>
        </w:rPr>
        <w:t>, previamente</w:t>
      </w:r>
      <w:r>
        <w:rPr>
          <w:rFonts w:ascii="Arial" w:hAnsi="Arial" w:cs="Arial"/>
          <w:sz w:val="24"/>
          <w:szCs w:val="24"/>
        </w:rPr>
        <w:t xml:space="preserve"> </w:t>
      </w:r>
      <w:r w:rsidRPr="0091586E">
        <w:rPr>
          <w:rFonts w:ascii="Arial" w:hAnsi="Arial" w:cs="Arial"/>
          <w:sz w:val="24"/>
          <w:szCs w:val="24"/>
        </w:rPr>
        <w:t>desconhecid</w:t>
      </w:r>
      <w:r>
        <w:rPr>
          <w:rFonts w:ascii="Arial" w:hAnsi="Arial" w:cs="Arial"/>
          <w:sz w:val="24"/>
          <w:szCs w:val="24"/>
        </w:rPr>
        <w:t>os. O resultado da segmentação</w:t>
      </w:r>
      <w:r w:rsidRPr="0091586E">
        <w:rPr>
          <w:rFonts w:ascii="Arial" w:hAnsi="Arial" w:cs="Arial"/>
          <w:sz w:val="24"/>
          <w:szCs w:val="24"/>
        </w:rPr>
        <w:t>, independentemente da ferramenta utilizada,</w:t>
      </w:r>
      <w:r>
        <w:rPr>
          <w:rFonts w:ascii="Arial" w:hAnsi="Arial" w:cs="Arial"/>
          <w:sz w:val="24"/>
          <w:szCs w:val="24"/>
        </w:rPr>
        <w:t xml:space="preserve"> </w:t>
      </w:r>
      <w:r w:rsidRPr="0091586E">
        <w:rPr>
          <w:rFonts w:ascii="Arial" w:hAnsi="Arial" w:cs="Arial"/>
          <w:sz w:val="24"/>
          <w:szCs w:val="24"/>
        </w:rPr>
        <w:t>pode ser interpretado e</w:t>
      </w:r>
      <w:r>
        <w:rPr>
          <w:rFonts w:ascii="Arial" w:hAnsi="Arial" w:cs="Arial"/>
          <w:sz w:val="24"/>
          <w:szCs w:val="24"/>
        </w:rPr>
        <w:t>fi</w:t>
      </w:r>
      <w:r w:rsidRPr="0091586E">
        <w:rPr>
          <w:rFonts w:ascii="Arial" w:hAnsi="Arial" w:cs="Arial"/>
          <w:sz w:val="24"/>
          <w:szCs w:val="24"/>
        </w:rPr>
        <w:t>cient</w:t>
      </w:r>
      <w:r>
        <w:rPr>
          <w:rFonts w:ascii="Arial" w:hAnsi="Arial" w:cs="Arial"/>
          <w:sz w:val="24"/>
          <w:szCs w:val="24"/>
        </w:rPr>
        <w:t>emente por um especialista na á</w:t>
      </w:r>
      <w:r w:rsidRPr="0091586E">
        <w:rPr>
          <w:rFonts w:ascii="Arial" w:hAnsi="Arial" w:cs="Arial"/>
          <w:sz w:val="24"/>
          <w:szCs w:val="24"/>
        </w:rPr>
        <w:t>rea de origem dos</w:t>
      </w:r>
      <w:r>
        <w:rPr>
          <w:rFonts w:ascii="Arial" w:hAnsi="Arial" w:cs="Arial"/>
          <w:sz w:val="24"/>
          <w:szCs w:val="24"/>
        </w:rPr>
        <w:t xml:space="preserve"> dados sob aná</w:t>
      </w:r>
      <w:r w:rsidRPr="0091586E">
        <w:rPr>
          <w:rFonts w:ascii="Arial" w:hAnsi="Arial" w:cs="Arial"/>
          <w:sz w:val="24"/>
          <w:szCs w:val="24"/>
        </w:rPr>
        <w:t>lise. A facilidade de visualiza</w:t>
      </w:r>
      <w:r>
        <w:rPr>
          <w:rFonts w:ascii="Arial" w:hAnsi="Arial" w:cs="Arial"/>
          <w:sz w:val="24"/>
          <w:szCs w:val="24"/>
        </w:rPr>
        <w:t>ção</w:t>
      </w:r>
      <w:r w:rsidRPr="0091586E">
        <w:rPr>
          <w:rFonts w:ascii="Arial" w:hAnsi="Arial" w:cs="Arial"/>
          <w:sz w:val="24"/>
          <w:szCs w:val="24"/>
        </w:rPr>
        <w:t xml:space="preserve"> resultante do agrupamento, favorece</w:t>
      </w:r>
      <w:r>
        <w:rPr>
          <w:rFonts w:ascii="Arial" w:hAnsi="Arial" w:cs="Arial"/>
          <w:sz w:val="24"/>
          <w:szCs w:val="24"/>
        </w:rPr>
        <w:t xml:space="preserve"> </w:t>
      </w:r>
      <w:r w:rsidRPr="0091586E">
        <w:rPr>
          <w:rFonts w:ascii="Arial" w:hAnsi="Arial" w:cs="Arial"/>
          <w:sz w:val="24"/>
          <w:szCs w:val="24"/>
        </w:rPr>
        <w:t>a</w:t>
      </w:r>
      <w:r>
        <w:rPr>
          <w:rFonts w:ascii="Arial" w:hAnsi="Arial" w:cs="Arial"/>
          <w:sz w:val="24"/>
          <w:szCs w:val="24"/>
        </w:rPr>
        <w:t xml:space="preserve"> aná</w:t>
      </w:r>
      <w:r w:rsidRPr="0091586E">
        <w:rPr>
          <w:rFonts w:ascii="Arial" w:hAnsi="Arial" w:cs="Arial"/>
          <w:sz w:val="24"/>
          <w:szCs w:val="24"/>
        </w:rPr>
        <w:t>lise</w:t>
      </w:r>
      <w:r>
        <w:rPr>
          <w:rFonts w:ascii="Arial" w:hAnsi="Arial" w:cs="Arial"/>
          <w:sz w:val="24"/>
          <w:szCs w:val="24"/>
        </w:rPr>
        <w:t xml:space="preserve"> (Han; Kamber &amp; Pei, 2011)</w:t>
      </w:r>
      <w:r w:rsidRPr="0091586E">
        <w:rPr>
          <w:rFonts w:ascii="Arial" w:hAnsi="Arial" w:cs="Arial"/>
          <w:sz w:val="24"/>
          <w:szCs w:val="24"/>
        </w:rPr>
        <w:t>.</w:t>
      </w:r>
    </w:p>
    <w:p w14:paraId="1E844CBA" w14:textId="77777777" w:rsidR="0091586E" w:rsidRDefault="0091586E" w:rsidP="00EB2C28">
      <w:pPr>
        <w:ind w:firstLine="708"/>
        <w:jc w:val="both"/>
        <w:rPr>
          <w:rFonts w:ascii="Arial" w:hAnsi="Arial" w:cs="Arial"/>
          <w:sz w:val="24"/>
          <w:szCs w:val="24"/>
        </w:rPr>
      </w:pPr>
    </w:p>
    <w:p w14:paraId="1E844CBB" w14:textId="77777777" w:rsidR="004D4D9E" w:rsidRDefault="00EB2C28" w:rsidP="00EB2C28">
      <w:pPr>
        <w:ind w:firstLine="708"/>
        <w:jc w:val="both"/>
        <w:rPr>
          <w:rFonts w:ascii="Arial" w:hAnsi="Arial" w:cs="Arial"/>
          <w:sz w:val="24"/>
          <w:szCs w:val="24"/>
        </w:rPr>
      </w:pPr>
      <w:r>
        <w:rPr>
          <w:rFonts w:ascii="Arial" w:hAnsi="Arial" w:cs="Arial"/>
          <w:sz w:val="24"/>
          <w:szCs w:val="24"/>
        </w:rPr>
        <w:t xml:space="preserve">A tarefa de </w:t>
      </w:r>
      <w:r w:rsidR="00A71FE4">
        <w:rPr>
          <w:rFonts w:ascii="Arial" w:hAnsi="Arial" w:cs="Arial"/>
          <w:sz w:val="24"/>
          <w:szCs w:val="24"/>
        </w:rPr>
        <w:t>agrupamento</w:t>
      </w:r>
      <w:r>
        <w:rPr>
          <w:rFonts w:ascii="Arial" w:hAnsi="Arial" w:cs="Arial"/>
          <w:sz w:val="24"/>
          <w:szCs w:val="24"/>
        </w:rPr>
        <w:t xml:space="preserve">, é usada para </w:t>
      </w:r>
      <w:r w:rsidR="0091586E">
        <w:rPr>
          <w:rFonts w:ascii="Arial" w:hAnsi="Arial" w:cs="Arial"/>
          <w:sz w:val="24"/>
          <w:szCs w:val="24"/>
        </w:rPr>
        <w:t xml:space="preserve">segmentar </w:t>
      </w:r>
      <w:r>
        <w:rPr>
          <w:rFonts w:ascii="Arial" w:hAnsi="Arial" w:cs="Arial"/>
          <w:sz w:val="24"/>
          <w:szCs w:val="24"/>
        </w:rPr>
        <w:t xml:space="preserve">os dados de entrada em subconjuntos ou clusters, de tal forma que elementos de um cluster compartilhem um conjunto de propriedades comuns que os distingam dos elementos de outros clusters. O objetivo desta tarefa é maximizar similaridades intracluster e minimizar similaridades intercluster. Diferente da classificação que tem rótulos predefinidos, </w:t>
      </w:r>
      <w:r w:rsidR="004D4D9E">
        <w:rPr>
          <w:rFonts w:ascii="Arial" w:hAnsi="Arial" w:cs="Arial"/>
          <w:sz w:val="24"/>
          <w:szCs w:val="24"/>
        </w:rPr>
        <w:t xml:space="preserve">o agrupamento </w:t>
      </w:r>
      <w:r>
        <w:rPr>
          <w:rFonts w:ascii="Arial" w:hAnsi="Arial" w:cs="Arial"/>
          <w:sz w:val="24"/>
          <w:szCs w:val="24"/>
        </w:rPr>
        <w:t>precisa automaticamente identific</w:t>
      </w:r>
      <w:r w:rsidR="004D4D9E">
        <w:rPr>
          <w:rFonts w:ascii="Arial" w:hAnsi="Arial" w:cs="Arial"/>
          <w:sz w:val="24"/>
          <w:szCs w:val="24"/>
        </w:rPr>
        <w:t>ar os rótulos. Por essa razão, o</w:t>
      </w:r>
      <w:r>
        <w:rPr>
          <w:rFonts w:ascii="Arial" w:hAnsi="Arial" w:cs="Arial"/>
          <w:sz w:val="24"/>
          <w:szCs w:val="24"/>
        </w:rPr>
        <w:t xml:space="preserve"> </w:t>
      </w:r>
      <w:r w:rsidR="004D4D9E">
        <w:rPr>
          <w:rFonts w:ascii="Arial" w:hAnsi="Arial" w:cs="Arial"/>
          <w:sz w:val="24"/>
          <w:szCs w:val="24"/>
        </w:rPr>
        <w:t>agrupamento</w:t>
      </w:r>
      <w:r>
        <w:rPr>
          <w:rFonts w:ascii="Arial" w:hAnsi="Arial" w:cs="Arial"/>
          <w:sz w:val="24"/>
          <w:szCs w:val="24"/>
        </w:rPr>
        <w:t xml:space="preserve"> também é chamada de indução não supervisionada</w:t>
      </w:r>
      <w:r w:rsidR="004D4D9E">
        <w:rPr>
          <w:rFonts w:ascii="Arial" w:hAnsi="Arial" w:cs="Arial"/>
          <w:sz w:val="24"/>
          <w:szCs w:val="24"/>
        </w:rPr>
        <w:t xml:space="preserve"> (</w:t>
      </w:r>
      <w:r w:rsidR="004D4D9E" w:rsidRPr="00B258B6">
        <w:rPr>
          <w:rFonts w:ascii="Arial" w:hAnsi="Arial" w:cs="Arial"/>
          <w:sz w:val="24"/>
          <w:szCs w:val="24"/>
        </w:rPr>
        <w:t>Passos &amp; Goldschmidt</w:t>
      </w:r>
      <w:r w:rsidR="004D4D9E">
        <w:rPr>
          <w:rFonts w:ascii="Arial" w:hAnsi="Arial" w:cs="Arial"/>
          <w:sz w:val="24"/>
          <w:szCs w:val="24"/>
        </w:rPr>
        <w:t xml:space="preserve">, </w:t>
      </w:r>
      <w:r w:rsidR="004D4D9E" w:rsidRPr="00B258B6">
        <w:rPr>
          <w:rFonts w:ascii="Arial" w:hAnsi="Arial" w:cs="Arial"/>
          <w:sz w:val="24"/>
          <w:szCs w:val="24"/>
        </w:rPr>
        <w:t>2005)</w:t>
      </w:r>
      <w:r>
        <w:rPr>
          <w:rFonts w:ascii="Arial" w:hAnsi="Arial" w:cs="Arial"/>
          <w:sz w:val="24"/>
          <w:szCs w:val="24"/>
        </w:rPr>
        <w:t xml:space="preserve">. </w:t>
      </w:r>
    </w:p>
    <w:p w14:paraId="1E844CBC" w14:textId="77777777" w:rsidR="00EB2C28" w:rsidRPr="007C7ECF" w:rsidRDefault="00EB2C28" w:rsidP="00EB2C28">
      <w:pPr>
        <w:ind w:firstLine="708"/>
        <w:jc w:val="both"/>
        <w:rPr>
          <w:rFonts w:ascii="Arial" w:hAnsi="Arial" w:cs="Arial"/>
          <w:sz w:val="24"/>
          <w:szCs w:val="24"/>
        </w:rPr>
      </w:pPr>
      <w:r>
        <w:rPr>
          <w:rFonts w:ascii="Arial" w:hAnsi="Arial" w:cs="Arial"/>
          <w:sz w:val="24"/>
          <w:szCs w:val="24"/>
        </w:rPr>
        <w:lastRenderedPageBreak/>
        <w:t>Segundo Han</w:t>
      </w:r>
      <w:r w:rsidR="008B6170">
        <w:rPr>
          <w:rFonts w:ascii="Arial" w:hAnsi="Arial" w:cs="Arial"/>
          <w:sz w:val="24"/>
          <w:szCs w:val="24"/>
        </w:rPr>
        <w:t xml:space="preserve">; </w:t>
      </w:r>
      <w:r w:rsidR="00400B31">
        <w:rPr>
          <w:rFonts w:ascii="Arial" w:hAnsi="Arial" w:cs="Arial"/>
          <w:sz w:val="24"/>
          <w:szCs w:val="24"/>
        </w:rPr>
        <w:t>K</w:t>
      </w:r>
      <w:r w:rsidR="008B6170">
        <w:rPr>
          <w:rFonts w:ascii="Arial" w:hAnsi="Arial" w:cs="Arial"/>
          <w:sz w:val="24"/>
          <w:szCs w:val="24"/>
        </w:rPr>
        <w:t>a</w:t>
      </w:r>
      <w:r w:rsidR="00400B31">
        <w:rPr>
          <w:rFonts w:ascii="Arial" w:hAnsi="Arial" w:cs="Arial"/>
          <w:sz w:val="24"/>
          <w:szCs w:val="24"/>
        </w:rPr>
        <w:t>mber</w:t>
      </w:r>
      <w:r w:rsidR="008B6170">
        <w:rPr>
          <w:rFonts w:ascii="Arial" w:hAnsi="Arial" w:cs="Arial"/>
          <w:sz w:val="24"/>
          <w:szCs w:val="24"/>
        </w:rPr>
        <w:t xml:space="preserve"> &amp; Pei</w:t>
      </w:r>
      <w:r w:rsidR="00400B31">
        <w:rPr>
          <w:rFonts w:ascii="Arial" w:hAnsi="Arial" w:cs="Arial"/>
          <w:sz w:val="24"/>
          <w:szCs w:val="24"/>
        </w:rPr>
        <w:t xml:space="preserve"> </w:t>
      </w:r>
      <w:r>
        <w:rPr>
          <w:rFonts w:ascii="Arial" w:hAnsi="Arial" w:cs="Arial"/>
          <w:sz w:val="24"/>
          <w:szCs w:val="24"/>
        </w:rPr>
        <w:t>(2011), e</w:t>
      </w:r>
      <w:r w:rsidRPr="007C7ECF">
        <w:rPr>
          <w:rFonts w:ascii="Arial" w:hAnsi="Arial" w:cs="Arial"/>
          <w:sz w:val="24"/>
          <w:szCs w:val="24"/>
        </w:rPr>
        <w:t>m geral, a classe não é representada nos dados de treinamento, simplesmen</w:t>
      </w:r>
      <w:r w:rsidR="00832C34">
        <w:rPr>
          <w:rFonts w:ascii="Arial" w:hAnsi="Arial" w:cs="Arial"/>
          <w:sz w:val="24"/>
          <w:szCs w:val="24"/>
        </w:rPr>
        <w:t>te porque ela</w:t>
      </w:r>
      <w:r w:rsidR="004D4D9E">
        <w:rPr>
          <w:rFonts w:ascii="Arial" w:hAnsi="Arial" w:cs="Arial"/>
          <w:sz w:val="24"/>
          <w:szCs w:val="24"/>
        </w:rPr>
        <w:t>s não são conhecida</w:t>
      </w:r>
      <w:r w:rsidRPr="007C7ECF">
        <w:rPr>
          <w:rFonts w:ascii="Arial" w:hAnsi="Arial" w:cs="Arial"/>
          <w:sz w:val="24"/>
          <w:szCs w:val="24"/>
        </w:rPr>
        <w:t xml:space="preserve">s no começo. </w:t>
      </w:r>
      <w:r>
        <w:rPr>
          <w:rFonts w:ascii="Arial" w:hAnsi="Arial" w:cs="Arial"/>
          <w:sz w:val="24"/>
          <w:szCs w:val="24"/>
        </w:rPr>
        <w:t>Entretanto, os a</w:t>
      </w:r>
      <w:r w:rsidRPr="007C7ECF">
        <w:rPr>
          <w:rFonts w:ascii="Arial" w:hAnsi="Arial" w:cs="Arial"/>
          <w:sz w:val="24"/>
          <w:szCs w:val="24"/>
        </w:rPr>
        <w:t>grupamentos</w:t>
      </w:r>
      <w:r>
        <w:rPr>
          <w:rFonts w:ascii="Arial" w:hAnsi="Arial" w:cs="Arial"/>
          <w:sz w:val="24"/>
          <w:szCs w:val="24"/>
        </w:rPr>
        <w:t xml:space="preserve"> (</w:t>
      </w:r>
      <w:r w:rsidRPr="007C7ECF">
        <w:rPr>
          <w:rFonts w:ascii="Arial" w:hAnsi="Arial" w:cs="Arial"/>
          <w:i/>
          <w:sz w:val="24"/>
          <w:szCs w:val="24"/>
        </w:rPr>
        <w:t>clusters</w:t>
      </w:r>
      <w:r>
        <w:rPr>
          <w:rFonts w:ascii="Arial" w:hAnsi="Arial" w:cs="Arial"/>
          <w:sz w:val="24"/>
          <w:szCs w:val="24"/>
        </w:rPr>
        <w:t>)</w:t>
      </w:r>
      <w:r w:rsidRPr="007C7ECF">
        <w:rPr>
          <w:rFonts w:ascii="Arial" w:hAnsi="Arial" w:cs="Arial"/>
          <w:sz w:val="24"/>
          <w:szCs w:val="24"/>
        </w:rPr>
        <w:t xml:space="preserve"> podem ser usados para gerar tais rótulos. Os objetos são agrupados ba</w:t>
      </w:r>
      <w:r>
        <w:rPr>
          <w:rFonts w:ascii="Arial" w:hAnsi="Arial" w:cs="Arial"/>
          <w:sz w:val="24"/>
          <w:szCs w:val="24"/>
        </w:rPr>
        <w:t xml:space="preserve">seados no princípio de máxima </w:t>
      </w:r>
      <w:r w:rsidRPr="007C7ECF">
        <w:rPr>
          <w:rFonts w:ascii="Arial" w:hAnsi="Arial" w:cs="Arial"/>
          <w:sz w:val="24"/>
          <w:szCs w:val="24"/>
        </w:rPr>
        <w:t>similaridade intra</w:t>
      </w:r>
      <w:r>
        <w:rPr>
          <w:rFonts w:ascii="Arial" w:hAnsi="Arial" w:cs="Arial"/>
          <w:sz w:val="24"/>
          <w:szCs w:val="24"/>
        </w:rPr>
        <w:t>-classe e mínima</w:t>
      </w:r>
      <w:r w:rsidRPr="007C7ECF">
        <w:rPr>
          <w:rFonts w:ascii="Arial" w:hAnsi="Arial" w:cs="Arial"/>
          <w:sz w:val="24"/>
          <w:szCs w:val="24"/>
        </w:rPr>
        <w:t xml:space="preserve"> similaridade inter-classe. Isto é, o agrupamento de objetos são formados de modo que os objetos dentro do agrupamento tenham alta similaridade em comparação com um outro objeto, mas são muitos diferentes dos objetos em outro agrupamento. Cada agrupamento formado pode ser visto como uma classe de objetos, da qual pode derivar regras. Agrupamento também facilita a formação de taxonomia (</w:t>
      </w:r>
      <w:r w:rsidRPr="007C7ECF">
        <w:rPr>
          <w:rFonts w:ascii="Arial" w:hAnsi="Arial" w:cs="Arial"/>
          <w:b/>
          <w:sz w:val="24"/>
          <w:szCs w:val="24"/>
        </w:rPr>
        <w:t>taxonomy formation</w:t>
      </w:r>
      <w:r w:rsidRPr="007C7ECF">
        <w:rPr>
          <w:rFonts w:ascii="Arial" w:hAnsi="Arial" w:cs="Arial"/>
          <w:sz w:val="24"/>
          <w:szCs w:val="24"/>
        </w:rPr>
        <w:t>), isto é, a organização das observações em uma hierarquia de classes que agrupem eventos similares juntos.</w:t>
      </w:r>
    </w:p>
    <w:p w14:paraId="1E844CBD" w14:textId="77777777" w:rsidR="00832C34" w:rsidRDefault="00832C34" w:rsidP="00EB2C28">
      <w:pPr>
        <w:jc w:val="both"/>
        <w:rPr>
          <w:rFonts w:ascii="Arial" w:hAnsi="Arial" w:cs="Arial"/>
          <w:sz w:val="24"/>
          <w:szCs w:val="24"/>
        </w:rPr>
      </w:pPr>
      <w:r>
        <w:rPr>
          <w:rFonts w:ascii="Arial" w:hAnsi="Arial" w:cs="Arial"/>
          <w:sz w:val="24"/>
          <w:szCs w:val="24"/>
        </w:rPr>
        <w:tab/>
        <w:t xml:space="preserve">Formalmente para o processo de agrupamento, supõe-se a existência de </w:t>
      </w:r>
      <w:r w:rsidRPr="00832C34">
        <w:rPr>
          <w:rFonts w:ascii="Arial" w:hAnsi="Arial" w:cs="Arial"/>
          <w:b/>
          <w:sz w:val="24"/>
          <w:szCs w:val="24"/>
        </w:rPr>
        <w:t>n</w:t>
      </w:r>
      <w:r>
        <w:rPr>
          <w:rFonts w:ascii="Arial" w:hAnsi="Arial" w:cs="Arial"/>
          <w:sz w:val="24"/>
          <w:szCs w:val="24"/>
        </w:rPr>
        <w:t xml:space="preserve"> pontos de dados </w:t>
      </w:r>
      <w:r w:rsidRPr="00832C34">
        <w:rPr>
          <w:rFonts w:ascii="Arial" w:hAnsi="Arial" w:cs="Arial"/>
          <w:b/>
          <w:sz w:val="24"/>
          <w:szCs w:val="24"/>
        </w:rPr>
        <w:t>x</w:t>
      </w:r>
      <w:r w:rsidRPr="00832C34">
        <w:rPr>
          <w:rFonts w:ascii="Arial" w:hAnsi="Arial" w:cs="Arial"/>
          <w:b/>
          <w:sz w:val="24"/>
          <w:szCs w:val="24"/>
          <w:vertAlign w:val="subscript"/>
        </w:rPr>
        <w:t>1</w:t>
      </w:r>
      <w:r>
        <w:rPr>
          <w:rFonts w:ascii="Arial" w:hAnsi="Arial" w:cs="Arial"/>
          <w:sz w:val="24"/>
          <w:szCs w:val="24"/>
        </w:rPr>
        <w:t xml:space="preserve">, </w:t>
      </w:r>
      <w:r w:rsidRPr="00832C34">
        <w:rPr>
          <w:rFonts w:ascii="Arial" w:hAnsi="Arial" w:cs="Arial"/>
          <w:b/>
          <w:sz w:val="24"/>
          <w:szCs w:val="24"/>
        </w:rPr>
        <w:t>x</w:t>
      </w:r>
      <w:r w:rsidRPr="00832C34">
        <w:rPr>
          <w:rFonts w:ascii="Arial" w:hAnsi="Arial" w:cs="Arial"/>
          <w:b/>
          <w:sz w:val="24"/>
          <w:szCs w:val="24"/>
          <w:vertAlign w:val="subscript"/>
        </w:rPr>
        <w:t>2</w:t>
      </w:r>
      <w:r>
        <w:rPr>
          <w:rFonts w:ascii="Arial" w:hAnsi="Arial" w:cs="Arial"/>
          <w:sz w:val="24"/>
          <w:szCs w:val="24"/>
        </w:rPr>
        <w:t xml:space="preserve">, ..., </w:t>
      </w:r>
      <w:r w:rsidRPr="00832C34">
        <w:rPr>
          <w:rFonts w:ascii="Arial" w:hAnsi="Arial" w:cs="Arial"/>
          <w:b/>
          <w:sz w:val="24"/>
          <w:szCs w:val="24"/>
        </w:rPr>
        <w:t>x</w:t>
      </w:r>
      <w:r w:rsidRPr="00832C34">
        <w:rPr>
          <w:rFonts w:ascii="Arial" w:hAnsi="Arial" w:cs="Arial"/>
          <w:b/>
          <w:sz w:val="24"/>
          <w:szCs w:val="24"/>
          <w:vertAlign w:val="subscript"/>
        </w:rPr>
        <w:t>n</w:t>
      </w:r>
      <w:r>
        <w:rPr>
          <w:rFonts w:ascii="Arial" w:hAnsi="Arial" w:cs="Arial"/>
          <w:sz w:val="24"/>
          <w:szCs w:val="24"/>
        </w:rPr>
        <w:t xml:space="preserve"> tais que cada ponto pertença a um espaço d dimensional </w:t>
      </w:r>
      <w:r w:rsidRPr="00832C34">
        <w:rPr>
          <w:rFonts w:ascii="Arial" w:hAnsi="Arial" w:cs="Arial"/>
          <w:b/>
          <w:sz w:val="24"/>
          <w:szCs w:val="24"/>
        </w:rPr>
        <w:t>R</w:t>
      </w:r>
      <w:r w:rsidRPr="00832C34">
        <w:rPr>
          <w:rFonts w:ascii="Arial" w:hAnsi="Arial" w:cs="Arial"/>
          <w:b/>
          <w:sz w:val="24"/>
          <w:szCs w:val="24"/>
          <w:vertAlign w:val="superscript"/>
        </w:rPr>
        <w:t>d</w:t>
      </w:r>
      <w:r>
        <w:rPr>
          <w:rFonts w:ascii="Arial" w:hAnsi="Arial" w:cs="Arial"/>
          <w:sz w:val="24"/>
          <w:szCs w:val="24"/>
        </w:rPr>
        <w:t xml:space="preserve">.  A tarefa de agrupamento desses pontos de dados, separando-os em </w:t>
      </w:r>
      <w:r w:rsidRPr="00832C34">
        <w:rPr>
          <w:rFonts w:ascii="Arial" w:hAnsi="Arial" w:cs="Arial"/>
          <w:b/>
          <w:sz w:val="24"/>
          <w:szCs w:val="24"/>
        </w:rPr>
        <w:t>k</w:t>
      </w:r>
      <w:r>
        <w:rPr>
          <w:rFonts w:ascii="Arial" w:hAnsi="Arial" w:cs="Arial"/>
          <w:sz w:val="24"/>
          <w:szCs w:val="24"/>
        </w:rPr>
        <w:t xml:space="preserve"> clusters consiste em encontrar </w:t>
      </w:r>
      <w:r w:rsidRPr="00832C34">
        <w:rPr>
          <w:rFonts w:ascii="Arial" w:hAnsi="Arial" w:cs="Arial"/>
          <w:b/>
          <w:sz w:val="24"/>
          <w:szCs w:val="24"/>
        </w:rPr>
        <w:t>k</w:t>
      </w:r>
      <w:r>
        <w:rPr>
          <w:rFonts w:ascii="Arial" w:hAnsi="Arial" w:cs="Arial"/>
          <w:sz w:val="24"/>
          <w:szCs w:val="24"/>
        </w:rPr>
        <w:t xml:space="preserve"> pontos </w:t>
      </w:r>
      <w:r w:rsidRPr="00832C34">
        <w:rPr>
          <w:rFonts w:ascii="Arial" w:hAnsi="Arial" w:cs="Arial"/>
          <w:b/>
          <w:sz w:val="24"/>
          <w:szCs w:val="24"/>
        </w:rPr>
        <w:t>m</w:t>
      </w:r>
      <w:r w:rsidRPr="00832C34">
        <w:rPr>
          <w:rFonts w:ascii="Arial" w:hAnsi="Arial" w:cs="Arial"/>
          <w:b/>
          <w:sz w:val="24"/>
          <w:szCs w:val="24"/>
          <w:vertAlign w:val="subscript"/>
        </w:rPr>
        <w:t>j</w:t>
      </w:r>
      <w:r>
        <w:rPr>
          <w:rFonts w:ascii="Arial" w:hAnsi="Arial" w:cs="Arial"/>
          <w:sz w:val="24"/>
          <w:szCs w:val="24"/>
        </w:rPr>
        <w:t xml:space="preserve"> em </w:t>
      </w:r>
      <w:r w:rsidRPr="00832C34">
        <w:rPr>
          <w:rFonts w:ascii="Arial" w:hAnsi="Arial" w:cs="Arial"/>
          <w:b/>
          <w:sz w:val="24"/>
          <w:szCs w:val="24"/>
        </w:rPr>
        <w:t>R</w:t>
      </w:r>
      <w:r w:rsidRPr="00832C34">
        <w:rPr>
          <w:rFonts w:ascii="Arial" w:hAnsi="Arial" w:cs="Arial"/>
          <w:b/>
          <w:sz w:val="24"/>
          <w:szCs w:val="24"/>
          <w:vertAlign w:val="superscript"/>
        </w:rPr>
        <w:t>d</w:t>
      </w:r>
      <w:r>
        <w:rPr>
          <w:rFonts w:ascii="Arial" w:hAnsi="Arial" w:cs="Arial"/>
          <w:sz w:val="24"/>
          <w:szCs w:val="24"/>
        </w:rPr>
        <w:t xml:space="preserve"> de tal forma que a expressão</w:t>
      </w:r>
      <w:r w:rsidR="004B5290">
        <w:rPr>
          <w:rFonts w:ascii="Arial" w:hAnsi="Arial" w:cs="Arial"/>
          <w:sz w:val="24"/>
          <w:szCs w:val="24"/>
        </w:rPr>
        <w:t xml:space="preserve"> (</w:t>
      </w:r>
      <w:r w:rsidR="004B5290" w:rsidRPr="00B258B6">
        <w:rPr>
          <w:rFonts w:ascii="Arial" w:hAnsi="Arial" w:cs="Arial"/>
          <w:sz w:val="24"/>
          <w:szCs w:val="24"/>
        </w:rPr>
        <w:t>Passos &amp; Goldschmidt</w:t>
      </w:r>
      <w:r w:rsidR="004B5290">
        <w:rPr>
          <w:rFonts w:ascii="Arial" w:hAnsi="Arial" w:cs="Arial"/>
          <w:sz w:val="24"/>
          <w:szCs w:val="24"/>
        </w:rPr>
        <w:t>,</w:t>
      </w:r>
      <w:r w:rsidR="004B5290" w:rsidRPr="00B258B6">
        <w:rPr>
          <w:rFonts w:ascii="Arial" w:hAnsi="Arial" w:cs="Arial"/>
          <w:sz w:val="24"/>
          <w:szCs w:val="24"/>
        </w:rPr>
        <w:t xml:space="preserve"> 2005)</w:t>
      </w:r>
      <w:r>
        <w:rPr>
          <w:rFonts w:ascii="Arial" w:hAnsi="Arial" w:cs="Arial"/>
          <w:sz w:val="24"/>
          <w:szCs w:val="24"/>
        </w:rPr>
        <w:t>:</w:t>
      </w:r>
    </w:p>
    <w:p w14:paraId="1E844CBE" w14:textId="77777777" w:rsidR="00832C34" w:rsidRPr="00CB570D" w:rsidRDefault="00CB570D" w:rsidP="00CB570D">
      <w:pPr>
        <w:jc w:val="right"/>
        <w:rPr>
          <w:rFonts w:ascii="Arial" w:hAnsi="Arial" w:cs="Arial"/>
          <w:b/>
          <w:sz w:val="24"/>
          <w:szCs w:val="24"/>
        </w:rPr>
      </w:pPr>
      <w:r w:rsidRPr="00CB570D">
        <w:rPr>
          <w:rFonts w:ascii="Arial" w:hAnsi="Arial" w:cs="Arial"/>
          <w:b/>
          <w:sz w:val="24"/>
          <w:szCs w:val="24"/>
        </w:rPr>
        <w:t>(3.13)</w:t>
      </w:r>
    </w:p>
    <w:p w14:paraId="1E844CBF" w14:textId="77777777" w:rsidR="00832C34" w:rsidRPr="004042EE" w:rsidRDefault="001B6D00" w:rsidP="004042EE">
      <w:pPr>
        <w:jc w:val="center"/>
        <w:rPr>
          <w:rFonts w:ascii="Arial" w:eastAsiaTheme="minorEastAsia" w:hAnsi="Arial" w:cs="Arial"/>
          <w:sz w:val="28"/>
          <w:szCs w:val="28"/>
        </w:rPr>
      </w:pPr>
      <m:oMathPara>
        <m:oMath>
          <m:f>
            <m:fPr>
              <m:ctrlPr>
                <w:rPr>
                  <w:rFonts w:ascii="Cambria Math" w:hAnsi="Cambria Math" w:cs="Arial"/>
                  <w:i/>
                  <w:sz w:val="28"/>
                  <w:szCs w:val="28"/>
                </w:rPr>
              </m:ctrlPr>
            </m:fPr>
            <m:num>
              <m:nary>
                <m:naryPr>
                  <m:chr m:val="∑"/>
                  <m:limLoc m:val="undOvr"/>
                  <m:supHide m:val="1"/>
                  <m:ctrlPr>
                    <w:rPr>
                      <w:rFonts w:ascii="Cambria Math" w:hAnsi="Cambria Math" w:cs="Arial"/>
                      <w:i/>
                      <w:sz w:val="28"/>
                      <w:szCs w:val="28"/>
                    </w:rPr>
                  </m:ctrlPr>
                </m:naryPr>
                <m:sub>
                  <m:r>
                    <w:rPr>
                      <w:rFonts w:ascii="Cambria Math" w:hAnsi="Cambria Math" w:cs="Arial"/>
                      <w:sz w:val="28"/>
                      <w:szCs w:val="28"/>
                    </w:rPr>
                    <m:t>i</m:t>
                  </m:r>
                </m:sub>
                <m:sup/>
                <m:e>
                  <m:func>
                    <m:funcPr>
                      <m:ctrlPr>
                        <w:rPr>
                          <w:rFonts w:ascii="Cambria Math" w:hAnsi="Cambria Math" w:cs="Arial"/>
                          <w:i/>
                          <w:sz w:val="28"/>
                          <w:szCs w:val="28"/>
                        </w:rPr>
                      </m:ctrlPr>
                    </m:funcPr>
                    <m:fName>
                      <m:limLow>
                        <m:limLowPr>
                          <m:ctrlPr>
                            <w:rPr>
                              <w:rFonts w:ascii="Cambria Math" w:hAnsi="Cambria Math" w:cs="Arial"/>
                              <w:i/>
                              <w:sz w:val="28"/>
                              <w:szCs w:val="28"/>
                            </w:rPr>
                          </m:ctrlPr>
                        </m:limLowPr>
                        <m:e>
                          <m:r>
                            <m:rPr>
                              <m:sty m:val="p"/>
                            </m:rPr>
                            <w:rPr>
                              <w:rFonts w:ascii="Cambria Math" w:hAnsi="Cambria Math" w:cs="Arial"/>
                              <w:sz w:val="28"/>
                              <w:szCs w:val="28"/>
                            </w:rPr>
                            <m:t>min</m:t>
                          </m:r>
                        </m:e>
                        <m:lim>
                          <m:r>
                            <w:rPr>
                              <w:rFonts w:ascii="Cambria Math" w:hAnsi="Cambria Math" w:cs="Arial"/>
                              <w:sz w:val="28"/>
                              <w:szCs w:val="28"/>
                            </w:rPr>
                            <m:t>j</m:t>
                          </m:r>
                        </m:lim>
                      </m:limLow>
                    </m:fName>
                    <m:e>
                      <m:sSup>
                        <m:sSupPr>
                          <m:ctrlPr>
                            <w:rPr>
                              <w:rFonts w:ascii="Cambria Math" w:hAnsi="Cambria Math" w:cs="Arial"/>
                              <w:i/>
                              <w:sz w:val="28"/>
                              <w:szCs w:val="28"/>
                            </w:rPr>
                          </m:ctrlPr>
                        </m:sSupPr>
                        <m:e>
                          <m:r>
                            <w:rPr>
                              <w:rFonts w:ascii="Cambria Math" w:hAnsi="Cambria Math" w:cs="Arial"/>
                              <w:sz w:val="28"/>
                              <w:szCs w:val="28"/>
                            </w:rPr>
                            <m:t>d</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j</m:t>
                              </m:r>
                            </m:sub>
                          </m:sSub>
                        </m:e>
                      </m:d>
                    </m:e>
                  </m:func>
                </m:e>
              </m:nary>
            </m:num>
            <m:den>
              <m:r>
                <w:rPr>
                  <w:rFonts w:ascii="Cambria Math" w:hAnsi="Cambria Math" w:cs="Arial"/>
                  <w:sz w:val="28"/>
                  <w:szCs w:val="28"/>
                </w:rPr>
                <m:t>N</m:t>
              </m:r>
            </m:den>
          </m:f>
        </m:oMath>
      </m:oMathPara>
    </w:p>
    <w:p w14:paraId="1E844CC0" w14:textId="77777777" w:rsidR="004042EE" w:rsidRDefault="004042EE" w:rsidP="004042EE">
      <w:pPr>
        <w:jc w:val="both"/>
        <w:rPr>
          <w:rFonts w:ascii="Arial" w:hAnsi="Arial" w:cs="Arial"/>
          <w:sz w:val="24"/>
          <w:szCs w:val="24"/>
        </w:rPr>
      </w:pPr>
      <w:r>
        <w:rPr>
          <w:rFonts w:ascii="Arial" w:hAnsi="Arial" w:cs="Arial"/>
          <w:sz w:val="28"/>
          <w:szCs w:val="28"/>
        </w:rPr>
        <w:tab/>
      </w:r>
      <w:r>
        <w:rPr>
          <w:rFonts w:ascii="Arial" w:hAnsi="Arial" w:cs="Arial"/>
          <w:sz w:val="24"/>
          <w:szCs w:val="24"/>
        </w:rPr>
        <w:t xml:space="preserve">Seja minimizada, onde </w:t>
      </w:r>
      <w:r w:rsidRPr="004042EE">
        <w:rPr>
          <w:rFonts w:ascii="Arial" w:hAnsi="Arial" w:cs="Arial"/>
          <w:b/>
          <w:sz w:val="24"/>
          <w:szCs w:val="24"/>
        </w:rPr>
        <w:t>d</w:t>
      </w:r>
      <w:r w:rsidRPr="004042EE">
        <w:rPr>
          <w:rFonts w:ascii="Arial" w:hAnsi="Arial" w:cs="Arial"/>
          <w:b/>
          <w:sz w:val="24"/>
          <w:szCs w:val="24"/>
          <w:vertAlign w:val="superscript"/>
        </w:rPr>
        <w:t>2</w:t>
      </w:r>
      <w:r w:rsidRPr="004042EE">
        <w:rPr>
          <w:rFonts w:ascii="Arial" w:hAnsi="Arial" w:cs="Arial"/>
          <w:b/>
          <w:sz w:val="24"/>
          <w:szCs w:val="24"/>
        </w:rPr>
        <w:t>(x</w:t>
      </w:r>
      <w:r w:rsidRPr="004042EE">
        <w:rPr>
          <w:rFonts w:ascii="Arial" w:hAnsi="Arial" w:cs="Arial"/>
          <w:b/>
          <w:sz w:val="24"/>
          <w:szCs w:val="24"/>
          <w:vertAlign w:val="subscript"/>
        </w:rPr>
        <w:t>i</w:t>
      </w:r>
      <w:r w:rsidRPr="004042EE">
        <w:rPr>
          <w:rFonts w:ascii="Arial" w:hAnsi="Arial" w:cs="Arial"/>
          <w:b/>
          <w:sz w:val="24"/>
          <w:szCs w:val="24"/>
        </w:rPr>
        <w:t>, m</w:t>
      </w:r>
      <w:r w:rsidRPr="004042EE">
        <w:rPr>
          <w:rFonts w:ascii="Arial" w:hAnsi="Arial" w:cs="Arial"/>
          <w:b/>
          <w:sz w:val="24"/>
          <w:szCs w:val="24"/>
          <w:vertAlign w:val="subscript"/>
        </w:rPr>
        <w:t>j</w:t>
      </w:r>
      <w:r w:rsidRPr="004042EE">
        <w:rPr>
          <w:rFonts w:ascii="Arial" w:hAnsi="Arial" w:cs="Arial"/>
          <w:b/>
          <w:sz w:val="24"/>
          <w:szCs w:val="24"/>
        </w:rPr>
        <w:t>)</w:t>
      </w:r>
      <w:r>
        <w:rPr>
          <w:rFonts w:ascii="Arial" w:hAnsi="Arial" w:cs="Arial"/>
          <w:sz w:val="24"/>
          <w:szCs w:val="24"/>
        </w:rPr>
        <w:t xml:space="preserve"> denota uma distância entre </w:t>
      </w:r>
      <w:r w:rsidRPr="00717785">
        <w:rPr>
          <w:rFonts w:ascii="Arial" w:hAnsi="Arial" w:cs="Arial"/>
          <w:b/>
          <w:sz w:val="24"/>
          <w:szCs w:val="24"/>
        </w:rPr>
        <w:t>x</w:t>
      </w:r>
      <w:r w:rsidRPr="00717785">
        <w:rPr>
          <w:rFonts w:ascii="Arial" w:hAnsi="Arial" w:cs="Arial"/>
          <w:b/>
          <w:sz w:val="24"/>
          <w:szCs w:val="24"/>
          <w:vertAlign w:val="subscript"/>
        </w:rPr>
        <w:t>i</w:t>
      </w:r>
      <w:r>
        <w:rPr>
          <w:rFonts w:ascii="Arial" w:hAnsi="Arial" w:cs="Arial"/>
          <w:sz w:val="24"/>
          <w:szCs w:val="24"/>
        </w:rPr>
        <w:t xml:space="preserve"> e </w:t>
      </w:r>
      <w:r w:rsidRPr="00717785">
        <w:rPr>
          <w:rFonts w:ascii="Arial" w:hAnsi="Arial" w:cs="Arial"/>
          <w:b/>
          <w:sz w:val="24"/>
          <w:szCs w:val="24"/>
        </w:rPr>
        <w:t>m</w:t>
      </w:r>
      <w:r w:rsidRPr="00717785">
        <w:rPr>
          <w:rFonts w:ascii="Arial" w:hAnsi="Arial" w:cs="Arial"/>
          <w:b/>
          <w:sz w:val="24"/>
          <w:szCs w:val="24"/>
          <w:vertAlign w:val="subscript"/>
        </w:rPr>
        <w:t>j</w:t>
      </w:r>
      <w:r>
        <w:rPr>
          <w:rFonts w:ascii="Arial" w:hAnsi="Arial" w:cs="Arial"/>
          <w:sz w:val="24"/>
          <w:szCs w:val="24"/>
        </w:rPr>
        <w:t xml:space="preserve">. Os pontos </w:t>
      </w:r>
      <w:r w:rsidRPr="00717785">
        <w:rPr>
          <w:rFonts w:ascii="Arial" w:hAnsi="Arial" w:cs="Arial"/>
          <w:b/>
          <w:sz w:val="24"/>
          <w:szCs w:val="24"/>
        </w:rPr>
        <w:t>m</w:t>
      </w:r>
      <w:r w:rsidRPr="00717785">
        <w:rPr>
          <w:rFonts w:ascii="Arial" w:hAnsi="Arial" w:cs="Arial"/>
          <w:b/>
          <w:sz w:val="24"/>
          <w:szCs w:val="24"/>
          <w:vertAlign w:val="subscript"/>
        </w:rPr>
        <w:t>j</w:t>
      </w:r>
      <w:r>
        <w:rPr>
          <w:rFonts w:ascii="Arial" w:hAnsi="Arial" w:cs="Arial"/>
          <w:sz w:val="24"/>
          <w:szCs w:val="24"/>
        </w:rPr>
        <w:t xml:space="preserve"> são denominados centroides ou médias dos clusters.</w:t>
      </w:r>
    </w:p>
    <w:p w14:paraId="1E844CC1" w14:textId="77777777" w:rsidR="004042EE" w:rsidRPr="004042EE" w:rsidRDefault="000C70F4" w:rsidP="004042EE">
      <w:pPr>
        <w:jc w:val="both"/>
        <w:rPr>
          <w:rFonts w:ascii="Arial" w:hAnsi="Arial" w:cs="Arial"/>
          <w:sz w:val="24"/>
          <w:szCs w:val="24"/>
        </w:rPr>
      </w:pPr>
      <w:r>
        <w:rPr>
          <w:rFonts w:ascii="Arial" w:hAnsi="Arial" w:cs="Arial"/>
          <w:sz w:val="24"/>
          <w:szCs w:val="24"/>
        </w:rPr>
        <w:tab/>
        <w:t xml:space="preserve">De forma resumida, o problema descrito acima consiste em encontrar k centroides de clusters de tal maneira que a distância entre cada ponto de dado e o centroide </w:t>
      </w:r>
      <w:r w:rsidR="00A26FB7">
        <w:rPr>
          <w:rFonts w:ascii="Arial" w:hAnsi="Arial" w:cs="Arial"/>
          <w:sz w:val="24"/>
          <w:szCs w:val="24"/>
        </w:rPr>
        <w:t>do cluster mais próximo seja minimizada (</w:t>
      </w:r>
      <w:r w:rsidR="00A26FB7" w:rsidRPr="00B258B6">
        <w:rPr>
          <w:rFonts w:ascii="Arial" w:hAnsi="Arial" w:cs="Arial"/>
          <w:sz w:val="24"/>
          <w:szCs w:val="24"/>
        </w:rPr>
        <w:t>Passos &amp; Goldschmidt</w:t>
      </w:r>
      <w:r w:rsidR="00A26FB7">
        <w:rPr>
          <w:rFonts w:ascii="Arial" w:hAnsi="Arial" w:cs="Arial"/>
          <w:sz w:val="24"/>
          <w:szCs w:val="24"/>
        </w:rPr>
        <w:t>,</w:t>
      </w:r>
      <w:r w:rsidR="00A26FB7" w:rsidRPr="00B258B6">
        <w:rPr>
          <w:rFonts w:ascii="Arial" w:hAnsi="Arial" w:cs="Arial"/>
          <w:sz w:val="24"/>
          <w:szCs w:val="24"/>
        </w:rPr>
        <w:t xml:space="preserve"> 2005)</w:t>
      </w:r>
      <w:r w:rsidR="00A26FB7">
        <w:rPr>
          <w:rFonts w:ascii="Arial" w:hAnsi="Arial" w:cs="Arial"/>
          <w:sz w:val="24"/>
          <w:szCs w:val="24"/>
        </w:rPr>
        <w:t>.</w:t>
      </w:r>
      <w:r w:rsidR="004042EE">
        <w:rPr>
          <w:rFonts w:ascii="Arial" w:hAnsi="Arial" w:cs="Arial"/>
          <w:sz w:val="24"/>
          <w:szCs w:val="24"/>
        </w:rPr>
        <w:t xml:space="preserve">  </w:t>
      </w:r>
    </w:p>
    <w:p w14:paraId="1E844CC2" w14:textId="77777777" w:rsidR="00CB570D" w:rsidRDefault="00A26FB7" w:rsidP="00EB2C28">
      <w:pPr>
        <w:jc w:val="both"/>
        <w:rPr>
          <w:rFonts w:ascii="Arial" w:hAnsi="Arial" w:cs="Arial"/>
          <w:sz w:val="24"/>
          <w:szCs w:val="24"/>
        </w:rPr>
      </w:pPr>
      <w:r>
        <w:rPr>
          <w:rFonts w:ascii="Arial" w:hAnsi="Arial" w:cs="Arial"/>
          <w:sz w:val="24"/>
          <w:szCs w:val="24"/>
        </w:rPr>
        <w:tab/>
        <w:t>De acordo com (</w:t>
      </w:r>
      <w:r w:rsidRPr="00B258B6">
        <w:rPr>
          <w:rFonts w:ascii="Arial" w:hAnsi="Arial" w:cs="Arial"/>
          <w:sz w:val="24"/>
          <w:szCs w:val="24"/>
        </w:rPr>
        <w:t>Passos &amp; Goldschmidt</w:t>
      </w:r>
      <w:r>
        <w:rPr>
          <w:rFonts w:ascii="Arial" w:hAnsi="Arial" w:cs="Arial"/>
          <w:sz w:val="24"/>
          <w:szCs w:val="24"/>
        </w:rPr>
        <w:t>,</w:t>
      </w:r>
      <w:r w:rsidRPr="00B258B6">
        <w:rPr>
          <w:rFonts w:ascii="Arial" w:hAnsi="Arial" w:cs="Arial"/>
          <w:sz w:val="24"/>
          <w:szCs w:val="24"/>
        </w:rPr>
        <w:t xml:space="preserve"> 2005)</w:t>
      </w:r>
      <w:r>
        <w:rPr>
          <w:rFonts w:ascii="Arial" w:hAnsi="Arial" w:cs="Arial"/>
          <w:sz w:val="24"/>
          <w:szCs w:val="24"/>
        </w:rPr>
        <w:t>, para que os algoritmos de agrupamento possam efetuar sua tarefa é necessário que sejam utilizadas estruturas de dados capazes de armazenar os objetos a serem processados. Algoritmos de agrupamento que trabalham com dados armazenados na memória principal, normalmente, utilizam uma das seguintes estruturas de dados no seu processamento:</w:t>
      </w:r>
    </w:p>
    <w:p w14:paraId="1E844CC3" w14:textId="77777777" w:rsidR="0009647C" w:rsidRDefault="0009647C" w:rsidP="00A26FB7">
      <w:pPr>
        <w:pStyle w:val="PargrafodaLista"/>
        <w:numPr>
          <w:ilvl w:val="0"/>
          <w:numId w:val="29"/>
        </w:numPr>
        <w:jc w:val="both"/>
        <w:rPr>
          <w:rFonts w:ascii="Arial" w:hAnsi="Arial" w:cs="Arial"/>
          <w:sz w:val="24"/>
          <w:szCs w:val="24"/>
        </w:rPr>
      </w:pPr>
      <w:r w:rsidRPr="0009647C">
        <w:rPr>
          <w:rFonts w:ascii="Arial" w:hAnsi="Arial" w:cs="Arial"/>
          <w:b/>
          <w:sz w:val="24"/>
          <w:szCs w:val="24"/>
        </w:rPr>
        <w:t>Matrizes de dados</w:t>
      </w:r>
      <w:r>
        <w:rPr>
          <w:rFonts w:ascii="Arial" w:hAnsi="Arial" w:cs="Arial"/>
          <w:sz w:val="24"/>
          <w:szCs w:val="24"/>
        </w:rPr>
        <w:t xml:space="preserve"> – As linhas representam cada um dos objetos a serem agrupados e as colunas, os atributos ou características de cada objeto. Considerando </w:t>
      </w:r>
      <w:r w:rsidRPr="00E13B20">
        <w:rPr>
          <w:rFonts w:ascii="Arial" w:hAnsi="Arial" w:cs="Arial"/>
          <w:b/>
          <w:sz w:val="24"/>
          <w:szCs w:val="24"/>
        </w:rPr>
        <w:t>n</w:t>
      </w:r>
      <w:r>
        <w:rPr>
          <w:rFonts w:ascii="Arial" w:hAnsi="Arial" w:cs="Arial"/>
          <w:sz w:val="24"/>
          <w:szCs w:val="24"/>
        </w:rPr>
        <w:t xml:space="preserve"> objetos, cada qual com p atributos, obtém-se uma matriz </w:t>
      </w:r>
      <w:r w:rsidRPr="00E13B20">
        <w:rPr>
          <w:rFonts w:ascii="Arial" w:hAnsi="Arial" w:cs="Arial"/>
          <w:b/>
          <w:sz w:val="24"/>
          <w:szCs w:val="24"/>
        </w:rPr>
        <w:t>n x p</w:t>
      </w:r>
      <w:r>
        <w:rPr>
          <w:rFonts w:ascii="Arial" w:hAnsi="Arial" w:cs="Arial"/>
          <w:sz w:val="24"/>
          <w:szCs w:val="24"/>
        </w:rPr>
        <w:t xml:space="preserve"> como ilustrado abaixo:</w:t>
      </w:r>
    </w:p>
    <w:p w14:paraId="1E844CC4" w14:textId="77777777" w:rsidR="00A26FB7" w:rsidRPr="004963A8" w:rsidRDefault="000B7B26" w:rsidP="004963A8">
      <w:pPr>
        <w:jc w:val="center"/>
        <w:rPr>
          <w:rFonts w:ascii="Arial" w:hAnsi="Arial" w:cs="Arial"/>
          <w:sz w:val="28"/>
          <w:szCs w:val="28"/>
        </w:rPr>
      </w:pPr>
      <m:oMathPara>
        <m:oMath>
          <m:r>
            <w:rPr>
              <w:rFonts w:ascii="Cambria Math" w:hAnsi="Cambria Math" w:cs="Arial"/>
              <w:sz w:val="28"/>
              <w:szCs w:val="28"/>
            </w:rPr>
            <m:t xml:space="preserve">X= </m:t>
          </m:r>
          <m:d>
            <m:dPr>
              <m:begChr m:val="["/>
              <m:endChr m:val="]"/>
              <m:ctrlPr>
                <w:rPr>
                  <w:rFonts w:ascii="Cambria Math" w:hAnsi="Cambria Math" w:cs="Arial"/>
                  <w:i/>
                  <w:sz w:val="28"/>
                  <w:szCs w:val="28"/>
                </w:rPr>
              </m:ctrlPr>
            </m:dPr>
            <m:e>
              <m:eqArr>
                <m:eqArrPr>
                  <m:ctrlPr>
                    <w:rPr>
                      <w:rFonts w:ascii="Cambria Math" w:hAnsi="Cambria Math" w:cs="Arial"/>
                      <w:i/>
                      <w:sz w:val="28"/>
                      <w:szCs w:val="28"/>
                    </w:rPr>
                  </m:ctrlPr>
                </m:eqArrPr>
                <m:e>
                  <m:m>
                    <m:mPr>
                      <m:mcs>
                        <m:mc>
                          <m:mcPr>
                            <m:count m:val="3"/>
                            <m:mcJc m:val="center"/>
                          </m:mcPr>
                        </m:mc>
                      </m:mcs>
                      <m:ctrlPr>
                        <w:rPr>
                          <w:rFonts w:ascii="Cambria Math" w:hAnsi="Cambria Math" w:cs="Arial"/>
                          <w:i/>
                          <w:sz w:val="28"/>
                          <w:szCs w:val="28"/>
                        </w:rPr>
                      </m:ctrlPr>
                    </m:mPr>
                    <m:m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12</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13</m:t>
                            </m:r>
                          </m:sub>
                        </m:sSub>
                      </m:e>
                      <m:e>
                        <m:r>
                          <w:rPr>
                            <w:rFonts w:ascii="Cambria Math" w:hAnsi="Cambria Math" w:cs="Arial"/>
                            <w:sz w:val="28"/>
                            <w:szCs w:val="28"/>
                          </w:rPr>
                          <m:t>⋯</m:t>
                        </m:r>
                      </m:e>
                      <m:e>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1p</m:t>
                            </m:r>
                          </m:sub>
                        </m:sSub>
                      </m:e>
                    </m:mr>
                    <m:m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22</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23</m:t>
                            </m:r>
                          </m:sub>
                        </m:sSub>
                      </m:e>
                      <m:e>
                        <m:r>
                          <w:rPr>
                            <w:rFonts w:ascii="Cambria Math" w:hAnsi="Cambria Math" w:cs="Arial"/>
                            <w:sz w:val="28"/>
                            <w:szCs w:val="28"/>
                          </w:rPr>
                          <m:t>…</m:t>
                        </m:r>
                      </m:e>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2p</m:t>
                            </m:r>
                          </m:sub>
                        </m:sSub>
                      </m:e>
                    </m:mr>
                    <m:m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31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32</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33</m:t>
                            </m:r>
                          </m:sub>
                        </m:sSub>
                      </m:e>
                      <m:e>
                        <m:r>
                          <w:rPr>
                            <w:rFonts w:ascii="Cambria Math" w:hAnsi="Cambria Math" w:cs="Arial"/>
                            <w:sz w:val="28"/>
                            <w:szCs w:val="28"/>
                          </w:rPr>
                          <m:t>⋯</m:t>
                        </m:r>
                      </m:e>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3p</m:t>
                            </m:r>
                          </m:sub>
                        </m:sSub>
                      </m:e>
                    </m:mr>
                  </m:m>
                </m:e>
                <m:e>
                  <m:r>
                    <w:rPr>
                      <w:rFonts w:ascii="Cambria Math" w:hAnsi="Cambria Math" w:cs="Arial"/>
                      <w:sz w:val="28"/>
                      <w:szCs w:val="28"/>
                    </w:rPr>
                    <m:t>⋮      ⋮      ⋮      ⋱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n1</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n3</m:t>
                      </m:r>
                    </m:sub>
                  </m:sSub>
                  <m:r>
                    <w:rPr>
                      <w:rFonts w:ascii="Cambria Math" w:eastAsia="Cambria Math" w:hAnsi="Cambria Math" w:cs="Cambria Math"/>
                      <w:sz w:val="28"/>
                      <w:szCs w:val="28"/>
                    </w:rPr>
                    <m:t xml:space="preserve">   ⋯    </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np</m:t>
                      </m:r>
                    </m:sub>
                  </m:sSub>
                </m:e>
              </m:eqArr>
            </m:e>
          </m:d>
        </m:oMath>
      </m:oMathPara>
    </w:p>
    <w:p w14:paraId="1E844CC5" w14:textId="77777777" w:rsidR="00E13B20" w:rsidRDefault="00E13B20" w:rsidP="0009647C">
      <w:pPr>
        <w:jc w:val="both"/>
        <w:rPr>
          <w:rFonts w:ascii="Arial" w:hAnsi="Arial" w:cs="Arial"/>
          <w:sz w:val="24"/>
          <w:szCs w:val="24"/>
        </w:rPr>
      </w:pPr>
    </w:p>
    <w:p w14:paraId="1E844CC6" w14:textId="77777777" w:rsidR="00642D1F" w:rsidRDefault="007273DA" w:rsidP="007273DA">
      <w:pPr>
        <w:pStyle w:val="PargrafodaLista"/>
        <w:numPr>
          <w:ilvl w:val="0"/>
          <w:numId w:val="29"/>
        </w:numPr>
        <w:jc w:val="both"/>
        <w:rPr>
          <w:rFonts w:ascii="Arial" w:hAnsi="Arial" w:cs="Arial"/>
          <w:sz w:val="24"/>
          <w:szCs w:val="24"/>
        </w:rPr>
      </w:pPr>
      <w:r w:rsidRPr="005D1374">
        <w:rPr>
          <w:rFonts w:ascii="Arial" w:hAnsi="Arial" w:cs="Arial"/>
          <w:b/>
          <w:sz w:val="24"/>
          <w:szCs w:val="24"/>
        </w:rPr>
        <w:t>Matriz de similaridade</w:t>
      </w:r>
      <w:r>
        <w:rPr>
          <w:rFonts w:ascii="Arial" w:hAnsi="Arial" w:cs="Arial"/>
          <w:sz w:val="24"/>
          <w:szCs w:val="24"/>
        </w:rPr>
        <w:t xml:space="preserve"> </w:t>
      </w:r>
      <w:r w:rsidR="00D349A9">
        <w:rPr>
          <w:rFonts w:ascii="Arial" w:hAnsi="Arial" w:cs="Arial"/>
          <w:sz w:val="24"/>
          <w:szCs w:val="24"/>
        </w:rPr>
        <w:t>–</w:t>
      </w:r>
      <w:r>
        <w:rPr>
          <w:rFonts w:ascii="Arial" w:hAnsi="Arial" w:cs="Arial"/>
          <w:sz w:val="24"/>
          <w:szCs w:val="24"/>
        </w:rPr>
        <w:t xml:space="preserve"> </w:t>
      </w:r>
      <w:r w:rsidR="00642D1F">
        <w:rPr>
          <w:rFonts w:ascii="Arial" w:hAnsi="Arial" w:cs="Arial"/>
          <w:sz w:val="24"/>
          <w:szCs w:val="24"/>
        </w:rPr>
        <w:t>C</w:t>
      </w:r>
      <w:r w:rsidR="00D349A9">
        <w:rPr>
          <w:rFonts w:ascii="Arial" w:hAnsi="Arial" w:cs="Arial"/>
          <w:sz w:val="24"/>
          <w:szCs w:val="24"/>
        </w:rPr>
        <w:t xml:space="preserve">ada elemento da matriz representa a distância entre pares de objetos. Visto que a distância entre o objeto </w:t>
      </w:r>
      <w:r w:rsidR="00D349A9" w:rsidRPr="00642D1F">
        <w:rPr>
          <w:rFonts w:ascii="Arial" w:hAnsi="Arial" w:cs="Arial"/>
          <w:b/>
          <w:sz w:val="24"/>
          <w:szCs w:val="24"/>
        </w:rPr>
        <w:t>i</w:t>
      </w:r>
      <w:r w:rsidR="00D349A9">
        <w:rPr>
          <w:rFonts w:ascii="Arial" w:hAnsi="Arial" w:cs="Arial"/>
          <w:sz w:val="24"/>
          <w:szCs w:val="24"/>
        </w:rPr>
        <w:t xml:space="preserve"> e o objeto </w:t>
      </w:r>
      <w:r w:rsidR="00D349A9" w:rsidRPr="00642D1F">
        <w:rPr>
          <w:rFonts w:ascii="Arial" w:hAnsi="Arial" w:cs="Arial"/>
          <w:b/>
          <w:sz w:val="24"/>
          <w:szCs w:val="24"/>
        </w:rPr>
        <w:t>j</w:t>
      </w:r>
      <w:r w:rsidR="00D349A9">
        <w:rPr>
          <w:rFonts w:ascii="Arial" w:hAnsi="Arial" w:cs="Arial"/>
          <w:sz w:val="24"/>
          <w:szCs w:val="24"/>
        </w:rPr>
        <w:t xml:space="preserve"> é igual a distância entre o objeto </w:t>
      </w:r>
      <w:r w:rsidR="00D349A9" w:rsidRPr="00642D1F">
        <w:rPr>
          <w:rFonts w:ascii="Arial" w:hAnsi="Arial" w:cs="Arial"/>
          <w:b/>
          <w:sz w:val="24"/>
          <w:szCs w:val="24"/>
        </w:rPr>
        <w:t>j</w:t>
      </w:r>
      <w:r w:rsidR="00D349A9">
        <w:rPr>
          <w:rFonts w:ascii="Arial" w:hAnsi="Arial" w:cs="Arial"/>
          <w:sz w:val="24"/>
          <w:szCs w:val="24"/>
        </w:rPr>
        <w:t xml:space="preserve"> e o objeto </w:t>
      </w:r>
      <w:r w:rsidR="00D349A9" w:rsidRPr="00642D1F">
        <w:rPr>
          <w:rFonts w:ascii="Arial" w:hAnsi="Arial" w:cs="Arial"/>
          <w:b/>
          <w:sz w:val="24"/>
          <w:szCs w:val="24"/>
        </w:rPr>
        <w:t>i</w:t>
      </w:r>
      <w:r w:rsidR="00D349A9">
        <w:rPr>
          <w:rFonts w:ascii="Arial" w:hAnsi="Arial" w:cs="Arial"/>
          <w:sz w:val="24"/>
          <w:szCs w:val="24"/>
        </w:rPr>
        <w:t xml:space="preserve">, não é necessário armazenar as distâncias entre os </w:t>
      </w:r>
      <w:r w:rsidR="00642D1F">
        <w:rPr>
          <w:rFonts w:ascii="Arial" w:hAnsi="Arial" w:cs="Arial"/>
          <w:sz w:val="24"/>
          <w:szCs w:val="24"/>
        </w:rPr>
        <w:t xml:space="preserve">objetos. Considerando </w:t>
      </w:r>
      <w:r w:rsidR="00642D1F" w:rsidRPr="00642D1F">
        <w:rPr>
          <w:rFonts w:ascii="Arial" w:hAnsi="Arial" w:cs="Arial"/>
          <w:b/>
          <w:sz w:val="24"/>
          <w:szCs w:val="24"/>
        </w:rPr>
        <w:t>n</w:t>
      </w:r>
      <w:r w:rsidR="00642D1F">
        <w:rPr>
          <w:rFonts w:ascii="Arial" w:hAnsi="Arial" w:cs="Arial"/>
          <w:sz w:val="24"/>
          <w:szCs w:val="24"/>
        </w:rPr>
        <w:t xml:space="preserve"> objetos a serem agrupados, obtém-se uma matriz quadrada de tamanho </w:t>
      </w:r>
      <w:r w:rsidR="00642D1F" w:rsidRPr="00642D1F">
        <w:rPr>
          <w:rFonts w:ascii="Arial" w:hAnsi="Arial" w:cs="Arial"/>
          <w:b/>
          <w:sz w:val="24"/>
          <w:szCs w:val="24"/>
        </w:rPr>
        <w:t>n x n</w:t>
      </w:r>
      <w:r w:rsidR="00642D1F">
        <w:rPr>
          <w:rFonts w:ascii="Arial" w:hAnsi="Arial" w:cs="Arial"/>
          <w:sz w:val="24"/>
          <w:szCs w:val="24"/>
        </w:rPr>
        <w:t xml:space="preserve"> como a ilustrada a seguir:</w:t>
      </w:r>
    </w:p>
    <w:p w14:paraId="1E844CC7" w14:textId="77777777" w:rsidR="00E13B20" w:rsidRPr="00642D1F" w:rsidRDefault="00642D1F" w:rsidP="00642D1F">
      <w:pPr>
        <w:jc w:val="both"/>
        <w:rPr>
          <w:rFonts w:ascii="Arial" w:hAnsi="Arial" w:cs="Arial"/>
          <w:sz w:val="24"/>
          <w:szCs w:val="24"/>
        </w:rPr>
      </w:pPr>
      <w:r w:rsidRPr="00642D1F">
        <w:rPr>
          <w:rFonts w:ascii="Arial" w:hAnsi="Arial" w:cs="Arial"/>
          <w:sz w:val="24"/>
          <w:szCs w:val="24"/>
        </w:rPr>
        <w:t xml:space="preserve"> </w:t>
      </w:r>
    </w:p>
    <w:p w14:paraId="1E844CC8" w14:textId="77777777" w:rsidR="00E13B20" w:rsidRPr="0062722C" w:rsidRDefault="00642D1F" w:rsidP="0009647C">
      <w:pPr>
        <w:jc w:val="both"/>
        <w:rPr>
          <w:rFonts w:ascii="Arial" w:hAnsi="Arial" w:cs="Arial"/>
          <w:sz w:val="28"/>
          <w:szCs w:val="28"/>
        </w:rPr>
      </w:pPr>
      <m:oMathPara>
        <m:oMath>
          <m:r>
            <w:rPr>
              <w:rFonts w:ascii="Cambria Math" w:hAnsi="Cambria Math" w:cs="Arial"/>
              <w:sz w:val="28"/>
              <w:szCs w:val="28"/>
            </w:rPr>
            <m:t xml:space="preserve">D= </m:t>
          </m:r>
          <m:d>
            <m:dPr>
              <m:begChr m:val="⌈"/>
              <m:endChr m:val="⌉"/>
              <m:ctrlPr>
                <w:rPr>
                  <w:rFonts w:ascii="Cambria Math" w:hAnsi="Cambria Math" w:cs="Arial"/>
                  <w:i/>
                  <w:sz w:val="28"/>
                  <w:szCs w:val="28"/>
                </w:rPr>
              </m:ctrlPr>
            </m:dPr>
            <m:e>
              <m:m>
                <m:mPr>
                  <m:plcHide m:val="1"/>
                  <m:mcs>
                    <m:mc>
                      <m:mcPr>
                        <m:count m:val="5"/>
                        <m:mcJc m:val="center"/>
                      </m:mcPr>
                    </m:mc>
                  </m:mcs>
                  <m:ctrlPr>
                    <w:rPr>
                      <w:rFonts w:ascii="Cambria Math" w:hAnsi="Cambria Math" w:cs="Arial"/>
                      <w:i/>
                      <w:sz w:val="28"/>
                      <w:szCs w:val="28"/>
                    </w:rPr>
                  </m:ctrlPr>
                </m:mPr>
                <m:mr>
                  <m:e>
                    <m:r>
                      <w:rPr>
                        <w:rFonts w:ascii="Cambria Math" w:hAnsi="Cambria Math" w:cs="Arial"/>
                        <w:sz w:val="28"/>
                        <w:szCs w:val="28"/>
                      </w:rPr>
                      <m:t>0</m:t>
                    </m:r>
                  </m:e>
                  <m:e/>
                  <m:e/>
                  <m:e>
                    <m:ctrlPr>
                      <w:rPr>
                        <w:rFonts w:ascii="Cambria Math" w:eastAsia="Cambria Math" w:hAnsi="Cambria Math" w:cs="Cambria Math"/>
                        <w:i/>
                        <w:sz w:val="28"/>
                        <w:szCs w:val="28"/>
                      </w:rPr>
                    </m:ctrlPr>
                  </m:e>
                  <m:e>
                    <m:ctrlPr>
                      <w:rPr>
                        <w:rFonts w:ascii="Cambria Math" w:eastAsia="Cambria Math" w:hAnsi="Cambria Math" w:cs="Cambria Math"/>
                        <w:i/>
                        <w:sz w:val="28"/>
                        <w:szCs w:val="28"/>
                      </w:rPr>
                    </m:ctrlPr>
                  </m:e>
                </m:mr>
                <m:mr>
                  <m:e>
                    <m:r>
                      <w:rPr>
                        <w:rFonts w:ascii="Cambria Math" w:hAnsi="Cambria Math" w:cs="Arial"/>
                        <w:sz w:val="28"/>
                        <w:szCs w:val="28"/>
                      </w:rPr>
                      <m:t>d(1,2)</m:t>
                    </m:r>
                  </m:e>
                  <m:e>
                    <m:r>
                      <w:rPr>
                        <w:rFonts w:ascii="Cambria Math" w:hAnsi="Cambria Math" w:cs="Arial"/>
                        <w:sz w:val="28"/>
                        <w:szCs w:val="28"/>
                      </w:rPr>
                      <m:t>0</m:t>
                    </m:r>
                  </m:e>
                  <m:e/>
                  <m:e>
                    <m:ctrlPr>
                      <w:rPr>
                        <w:rFonts w:ascii="Cambria Math" w:eastAsia="Cambria Math" w:hAnsi="Cambria Math" w:cs="Cambria Math"/>
                        <w:i/>
                        <w:sz w:val="28"/>
                        <w:szCs w:val="28"/>
                      </w:rPr>
                    </m:ctrlPr>
                  </m:e>
                  <m:e>
                    <m:ctrlPr>
                      <w:rPr>
                        <w:rFonts w:ascii="Cambria Math" w:eastAsia="Cambria Math" w:hAnsi="Cambria Math" w:cs="Cambria Math"/>
                        <w:i/>
                        <w:sz w:val="28"/>
                        <w:szCs w:val="28"/>
                      </w:rPr>
                    </m:ctrlPr>
                  </m:e>
                </m:mr>
                <m:mr>
                  <m:e>
                    <m:r>
                      <w:rPr>
                        <w:rFonts w:ascii="Cambria Math" w:hAnsi="Cambria Math" w:cs="Arial"/>
                        <w:sz w:val="28"/>
                        <w:szCs w:val="28"/>
                      </w:rPr>
                      <m:t>d(3,1)</m:t>
                    </m:r>
                  </m:e>
                  <m:e>
                    <m:r>
                      <w:rPr>
                        <w:rFonts w:ascii="Cambria Math" w:hAnsi="Cambria Math" w:cs="Arial"/>
                        <w:sz w:val="28"/>
                        <w:szCs w:val="28"/>
                      </w:rPr>
                      <m:t>d(3,2)</m:t>
                    </m:r>
                  </m:e>
                  <m:e>
                    <m:r>
                      <w:rPr>
                        <w:rFonts w:ascii="Cambria Math" w:hAnsi="Cambria Math" w:cs="Arial"/>
                        <w:sz w:val="28"/>
                        <w:szCs w:val="28"/>
                      </w:rPr>
                      <m:t xml:space="preserve">0 </m:t>
                    </m:r>
                    <m:ctrlPr>
                      <w:rPr>
                        <w:rFonts w:ascii="Cambria Math" w:eastAsia="Cambria Math" w:hAnsi="Cambria Math" w:cs="Cambria Math"/>
                        <w:i/>
                        <w:sz w:val="28"/>
                        <w:szCs w:val="28"/>
                      </w:rPr>
                    </m:ctrlPr>
                  </m:e>
                  <m:e>
                    <m:ctrlPr>
                      <w:rPr>
                        <w:rFonts w:ascii="Cambria Math" w:eastAsia="Cambria Math" w:hAnsi="Cambria Math" w:cs="Cambria Math"/>
                        <w:i/>
                        <w:sz w:val="28"/>
                        <w:szCs w:val="28"/>
                      </w:rPr>
                    </m:ctrlPr>
                  </m:e>
                  <m:e>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ctrlPr>
                      <w:rPr>
                        <w:rFonts w:ascii="Cambria Math" w:eastAsia="Cambria Math" w:hAnsi="Cambria Math" w:cs="Cambria Math"/>
                        <w:i/>
                        <w:sz w:val="28"/>
                        <w:szCs w:val="28"/>
                      </w:rPr>
                    </m:ctrlPr>
                  </m:e>
                </m:mr>
                <m:mr>
                  <m:e>
                    <m:r>
                      <w:rPr>
                        <w:rFonts w:ascii="Cambria Math" w:eastAsia="Cambria Math" w:hAnsi="Cambria Math" w:cs="Cambria Math"/>
                        <w:sz w:val="28"/>
                        <w:szCs w:val="28"/>
                      </w:rPr>
                      <m:t>d(n,1)</m:t>
                    </m:r>
                    <m:ctrlPr>
                      <w:rPr>
                        <w:rFonts w:ascii="Cambria Math" w:eastAsia="Cambria Math" w:hAnsi="Cambria Math" w:cs="Cambria Math"/>
                        <w:i/>
                        <w:sz w:val="28"/>
                        <w:szCs w:val="28"/>
                      </w:rPr>
                    </m:ctrlPr>
                  </m:e>
                  <m:e>
                    <m:r>
                      <w:rPr>
                        <w:rFonts w:ascii="Cambria Math" w:eastAsia="Cambria Math" w:hAnsi="Cambria Math" w:cs="Cambria Math"/>
                        <w:sz w:val="28"/>
                        <w:szCs w:val="28"/>
                      </w:rPr>
                      <m:t>d(n,2)</m:t>
                    </m:r>
                    <m:ctrlPr>
                      <w:rPr>
                        <w:rFonts w:ascii="Cambria Math" w:eastAsia="Cambria Math" w:hAnsi="Cambria Math" w:cs="Cambria Math"/>
                        <w:i/>
                        <w:sz w:val="28"/>
                        <w:szCs w:val="28"/>
                      </w:rPr>
                    </m:ctrlPr>
                  </m:e>
                  <m:e>
                    <m:r>
                      <w:rPr>
                        <w:rFonts w:ascii="Cambria Math" w:eastAsia="Cambria Math" w:hAnsi="Cambria Math" w:cs="Cambria Math"/>
                        <w:sz w:val="28"/>
                        <w:szCs w:val="28"/>
                      </w:rPr>
                      <m:t>d(n,3)</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e>
          </m:d>
        </m:oMath>
      </m:oMathPara>
    </w:p>
    <w:p w14:paraId="1E844CC9" w14:textId="77777777" w:rsidR="00642D1F" w:rsidRDefault="00642D1F" w:rsidP="0009647C">
      <w:pPr>
        <w:jc w:val="both"/>
        <w:rPr>
          <w:rFonts w:ascii="Arial" w:hAnsi="Arial" w:cs="Arial"/>
          <w:sz w:val="24"/>
          <w:szCs w:val="24"/>
        </w:rPr>
      </w:pPr>
    </w:p>
    <w:p w14:paraId="1E844CCA" w14:textId="77777777" w:rsidR="008F371B" w:rsidRDefault="007E1099" w:rsidP="0009647C">
      <w:pPr>
        <w:jc w:val="both"/>
        <w:rPr>
          <w:rFonts w:ascii="Arial" w:hAnsi="Arial" w:cs="Arial"/>
          <w:sz w:val="24"/>
          <w:szCs w:val="24"/>
        </w:rPr>
      </w:pPr>
      <w:r>
        <w:rPr>
          <w:rFonts w:ascii="Arial" w:hAnsi="Arial" w:cs="Arial"/>
          <w:sz w:val="24"/>
          <w:szCs w:val="24"/>
        </w:rPr>
        <w:tab/>
      </w:r>
      <w:r w:rsidR="008F371B">
        <w:rPr>
          <w:rFonts w:ascii="Arial" w:hAnsi="Arial" w:cs="Arial"/>
          <w:sz w:val="24"/>
          <w:szCs w:val="24"/>
        </w:rPr>
        <w:t xml:space="preserve">O ponto </w:t>
      </w:r>
      <w:r w:rsidR="008F371B" w:rsidRPr="008F371B">
        <w:rPr>
          <w:rFonts w:ascii="Arial" w:hAnsi="Arial" w:cs="Arial"/>
          <w:b/>
          <w:sz w:val="24"/>
          <w:szCs w:val="24"/>
        </w:rPr>
        <w:t xml:space="preserve">d(i,j) </w:t>
      </w:r>
      <w:r w:rsidR="008F371B">
        <w:rPr>
          <w:rFonts w:ascii="Arial" w:hAnsi="Arial" w:cs="Arial"/>
          <w:sz w:val="24"/>
          <w:szCs w:val="24"/>
        </w:rPr>
        <w:t xml:space="preserve">representa a distância ou similaridade entre o objeto </w:t>
      </w:r>
      <w:r w:rsidR="008F371B" w:rsidRPr="008F371B">
        <w:rPr>
          <w:rFonts w:ascii="Arial" w:hAnsi="Arial" w:cs="Arial"/>
          <w:b/>
          <w:sz w:val="24"/>
          <w:szCs w:val="24"/>
        </w:rPr>
        <w:t>i</w:t>
      </w:r>
      <w:r w:rsidR="008F371B">
        <w:rPr>
          <w:rFonts w:ascii="Arial" w:hAnsi="Arial" w:cs="Arial"/>
          <w:sz w:val="24"/>
          <w:szCs w:val="24"/>
        </w:rPr>
        <w:t xml:space="preserve"> e o </w:t>
      </w:r>
      <w:r w:rsidR="008F371B" w:rsidRPr="008F371B">
        <w:rPr>
          <w:rFonts w:ascii="Arial" w:hAnsi="Arial" w:cs="Arial"/>
          <w:b/>
          <w:sz w:val="24"/>
          <w:szCs w:val="24"/>
        </w:rPr>
        <w:t>j</w:t>
      </w:r>
      <w:r w:rsidR="008F371B">
        <w:rPr>
          <w:rFonts w:ascii="Arial" w:hAnsi="Arial" w:cs="Arial"/>
          <w:sz w:val="24"/>
          <w:szCs w:val="24"/>
        </w:rPr>
        <w:t xml:space="preserve">. Como as medidas de similaridade expressam o conceito de distância, estas são sempre números positivos. Quanto mais próximo de zero for </w:t>
      </w:r>
      <w:r w:rsidR="008F371B" w:rsidRPr="008F371B">
        <w:rPr>
          <w:rFonts w:ascii="Arial" w:hAnsi="Arial" w:cs="Arial"/>
          <w:b/>
          <w:sz w:val="24"/>
          <w:szCs w:val="24"/>
        </w:rPr>
        <w:t>d(i,j)</w:t>
      </w:r>
      <w:r w:rsidR="008F371B">
        <w:rPr>
          <w:rFonts w:ascii="Arial" w:hAnsi="Arial" w:cs="Arial"/>
          <w:sz w:val="24"/>
          <w:szCs w:val="24"/>
        </w:rPr>
        <w:t>, mais similares serão os objetos.</w:t>
      </w:r>
    </w:p>
    <w:p w14:paraId="1E844CCB" w14:textId="77777777" w:rsidR="00642D1F" w:rsidRDefault="008F371B" w:rsidP="0009647C">
      <w:pPr>
        <w:jc w:val="both"/>
        <w:rPr>
          <w:rFonts w:ascii="Arial" w:hAnsi="Arial" w:cs="Arial"/>
          <w:sz w:val="24"/>
          <w:szCs w:val="24"/>
        </w:rPr>
      </w:pPr>
      <w:r>
        <w:rPr>
          <w:rFonts w:ascii="Arial" w:hAnsi="Arial" w:cs="Arial"/>
          <w:sz w:val="24"/>
          <w:szCs w:val="24"/>
        </w:rPr>
        <w:tab/>
        <w:t xml:space="preserve">Segundo </w:t>
      </w:r>
      <w:r w:rsidR="002F7A83">
        <w:rPr>
          <w:rFonts w:ascii="Arial" w:hAnsi="Arial" w:cs="Arial"/>
          <w:sz w:val="24"/>
          <w:szCs w:val="24"/>
        </w:rPr>
        <w:t>Han</w:t>
      </w:r>
      <w:r w:rsidR="008B6170">
        <w:rPr>
          <w:rFonts w:ascii="Arial" w:hAnsi="Arial" w:cs="Arial"/>
          <w:sz w:val="24"/>
          <w:szCs w:val="24"/>
        </w:rPr>
        <w:t xml:space="preserve">; </w:t>
      </w:r>
      <w:r w:rsidR="002F7A83">
        <w:rPr>
          <w:rFonts w:ascii="Arial" w:hAnsi="Arial" w:cs="Arial"/>
          <w:sz w:val="24"/>
          <w:szCs w:val="24"/>
        </w:rPr>
        <w:t>K</w:t>
      </w:r>
      <w:r w:rsidR="008B6170">
        <w:rPr>
          <w:rFonts w:ascii="Arial" w:hAnsi="Arial" w:cs="Arial"/>
          <w:sz w:val="24"/>
          <w:szCs w:val="24"/>
        </w:rPr>
        <w:t>a</w:t>
      </w:r>
      <w:r>
        <w:rPr>
          <w:rFonts w:ascii="Arial" w:hAnsi="Arial" w:cs="Arial"/>
          <w:sz w:val="24"/>
          <w:szCs w:val="24"/>
        </w:rPr>
        <w:t>mber</w:t>
      </w:r>
      <w:r w:rsidR="008B6170">
        <w:rPr>
          <w:rFonts w:ascii="Arial" w:hAnsi="Arial" w:cs="Arial"/>
          <w:sz w:val="24"/>
          <w:szCs w:val="24"/>
        </w:rPr>
        <w:t xml:space="preserve"> &amp; Pei</w:t>
      </w:r>
      <w:r w:rsidR="002F7A83">
        <w:rPr>
          <w:rFonts w:ascii="Arial" w:hAnsi="Arial" w:cs="Arial"/>
          <w:sz w:val="24"/>
          <w:szCs w:val="24"/>
        </w:rPr>
        <w:t xml:space="preserve"> (2011), quando um algoritmo que trabalha com matrizes de similaridade recebe um matriz de dados, ele primeiro a transforma em uma matriz de similaridade antes de iniciar o processo de agrupamento.</w:t>
      </w:r>
      <w:r>
        <w:rPr>
          <w:rFonts w:ascii="Arial" w:hAnsi="Arial" w:cs="Arial"/>
          <w:sz w:val="24"/>
          <w:szCs w:val="24"/>
        </w:rPr>
        <w:t xml:space="preserve"> </w:t>
      </w:r>
    </w:p>
    <w:p w14:paraId="1E844CCC" w14:textId="77777777" w:rsidR="00EB2C28" w:rsidRDefault="00832C34" w:rsidP="00EB2C28">
      <w:pPr>
        <w:jc w:val="both"/>
        <w:rPr>
          <w:rFonts w:ascii="Arial" w:hAnsi="Arial" w:cs="Arial"/>
          <w:sz w:val="24"/>
          <w:szCs w:val="24"/>
        </w:rPr>
      </w:pPr>
      <w:r>
        <w:rPr>
          <w:rFonts w:ascii="Arial" w:hAnsi="Arial" w:cs="Arial"/>
          <w:sz w:val="24"/>
          <w:szCs w:val="24"/>
        </w:rPr>
        <w:tab/>
      </w:r>
      <w:r w:rsidR="00826301">
        <w:rPr>
          <w:rFonts w:ascii="Arial" w:hAnsi="Arial" w:cs="Arial"/>
          <w:sz w:val="24"/>
          <w:szCs w:val="24"/>
        </w:rPr>
        <w:t xml:space="preserve">Agrupamento </w:t>
      </w:r>
      <w:r w:rsidR="00050195">
        <w:rPr>
          <w:rFonts w:ascii="Arial" w:hAnsi="Arial" w:cs="Arial"/>
          <w:sz w:val="24"/>
          <w:szCs w:val="24"/>
        </w:rPr>
        <w:t xml:space="preserve">ou </w:t>
      </w:r>
      <w:r w:rsidR="00EB2C28">
        <w:rPr>
          <w:rFonts w:ascii="Arial" w:hAnsi="Arial" w:cs="Arial"/>
          <w:sz w:val="24"/>
          <w:szCs w:val="24"/>
        </w:rPr>
        <w:t xml:space="preserve">Clustering é também chamado de </w:t>
      </w:r>
      <w:r w:rsidR="00EB2C28" w:rsidRPr="003350F6">
        <w:rPr>
          <w:rFonts w:ascii="Arial" w:hAnsi="Arial" w:cs="Arial"/>
          <w:b/>
          <w:i/>
          <w:sz w:val="24"/>
          <w:szCs w:val="24"/>
        </w:rPr>
        <w:t>data segmentation</w:t>
      </w:r>
      <w:r w:rsidR="00EB2C28">
        <w:rPr>
          <w:rFonts w:ascii="Arial" w:hAnsi="Arial" w:cs="Arial"/>
          <w:sz w:val="24"/>
          <w:szCs w:val="24"/>
        </w:rPr>
        <w:t xml:space="preserve"> em algumas aplicações, porque </w:t>
      </w:r>
      <w:r w:rsidR="008B6170">
        <w:rPr>
          <w:rFonts w:ascii="Arial" w:hAnsi="Arial" w:cs="Arial"/>
          <w:sz w:val="24"/>
          <w:szCs w:val="24"/>
        </w:rPr>
        <w:t xml:space="preserve">segmenta </w:t>
      </w:r>
      <w:r w:rsidR="00EB2C28">
        <w:rPr>
          <w:rFonts w:ascii="Arial" w:hAnsi="Arial" w:cs="Arial"/>
          <w:sz w:val="24"/>
          <w:szCs w:val="24"/>
        </w:rPr>
        <w:t xml:space="preserve">grande conjunto de dados em grupos de acordo com </w:t>
      </w:r>
      <w:r w:rsidR="004D4D9E">
        <w:rPr>
          <w:rFonts w:ascii="Arial" w:hAnsi="Arial" w:cs="Arial"/>
          <w:sz w:val="24"/>
          <w:szCs w:val="24"/>
        </w:rPr>
        <w:t>suas similaridades. O Agrupamento</w:t>
      </w:r>
      <w:r w:rsidR="00EB2C28">
        <w:rPr>
          <w:rFonts w:ascii="Arial" w:hAnsi="Arial" w:cs="Arial"/>
          <w:sz w:val="24"/>
          <w:szCs w:val="24"/>
        </w:rPr>
        <w:t xml:space="preserve"> também pode ser usado em detecção de desvio (outlier detection), onde desvios (valores “distantes” de qualquer cluster) pode ser mais interessante do que os casos comuns. Aplicações de detecção de desvio inclui a detecção de fraudes em cartões de crédito e o monitoramento de atividades criminais em c</w:t>
      </w:r>
      <w:r w:rsidR="00050195">
        <w:rPr>
          <w:rFonts w:ascii="Arial" w:hAnsi="Arial" w:cs="Arial"/>
          <w:sz w:val="24"/>
          <w:szCs w:val="24"/>
        </w:rPr>
        <w:t>omercio eletrônico (Han</w:t>
      </w:r>
      <w:r w:rsidR="008B6170">
        <w:rPr>
          <w:rFonts w:ascii="Arial" w:hAnsi="Arial" w:cs="Arial"/>
          <w:sz w:val="24"/>
          <w:szCs w:val="24"/>
        </w:rPr>
        <w:t>;</w:t>
      </w:r>
      <w:r w:rsidR="00050195">
        <w:rPr>
          <w:rFonts w:ascii="Arial" w:hAnsi="Arial" w:cs="Arial"/>
          <w:sz w:val="24"/>
          <w:szCs w:val="24"/>
        </w:rPr>
        <w:t xml:space="preserve"> K</w:t>
      </w:r>
      <w:r w:rsidR="008B6170">
        <w:rPr>
          <w:rFonts w:ascii="Arial" w:hAnsi="Arial" w:cs="Arial"/>
          <w:sz w:val="24"/>
          <w:szCs w:val="24"/>
        </w:rPr>
        <w:t>a</w:t>
      </w:r>
      <w:r w:rsidR="00EB2C28">
        <w:rPr>
          <w:rFonts w:ascii="Arial" w:hAnsi="Arial" w:cs="Arial"/>
          <w:sz w:val="24"/>
          <w:szCs w:val="24"/>
        </w:rPr>
        <w:t>mber</w:t>
      </w:r>
      <w:r w:rsidR="008B6170">
        <w:rPr>
          <w:rFonts w:ascii="Arial" w:hAnsi="Arial" w:cs="Arial"/>
          <w:sz w:val="24"/>
          <w:szCs w:val="24"/>
        </w:rPr>
        <w:t xml:space="preserve"> &amp; Pei</w:t>
      </w:r>
      <w:r w:rsidR="00EB2C28">
        <w:rPr>
          <w:rFonts w:ascii="Arial" w:hAnsi="Arial" w:cs="Arial"/>
          <w:sz w:val="24"/>
          <w:szCs w:val="24"/>
        </w:rPr>
        <w:t>, 2011).</w:t>
      </w:r>
    </w:p>
    <w:p w14:paraId="1E844CCD" w14:textId="77777777" w:rsidR="00EB2C28" w:rsidRDefault="00EB2C28" w:rsidP="00EB2C28">
      <w:pPr>
        <w:jc w:val="both"/>
        <w:rPr>
          <w:rFonts w:ascii="Arial" w:hAnsi="Arial" w:cs="Arial"/>
          <w:sz w:val="24"/>
          <w:szCs w:val="24"/>
        </w:rPr>
      </w:pPr>
      <w:r>
        <w:rPr>
          <w:rFonts w:ascii="Arial" w:hAnsi="Arial" w:cs="Arial"/>
          <w:sz w:val="24"/>
          <w:szCs w:val="24"/>
        </w:rPr>
        <w:tab/>
        <w:t>Segundo Han</w:t>
      </w:r>
      <w:r w:rsidR="008B6170">
        <w:rPr>
          <w:rFonts w:ascii="Arial" w:hAnsi="Arial" w:cs="Arial"/>
          <w:sz w:val="24"/>
          <w:szCs w:val="24"/>
        </w:rPr>
        <w:t xml:space="preserve">; </w:t>
      </w:r>
      <w:r>
        <w:rPr>
          <w:rFonts w:ascii="Arial" w:hAnsi="Arial" w:cs="Arial"/>
          <w:sz w:val="24"/>
          <w:szCs w:val="24"/>
        </w:rPr>
        <w:t>Kamber</w:t>
      </w:r>
      <w:r w:rsidR="008B6170">
        <w:rPr>
          <w:rFonts w:ascii="Arial" w:hAnsi="Arial" w:cs="Arial"/>
          <w:sz w:val="24"/>
          <w:szCs w:val="24"/>
        </w:rPr>
        <w:t xml:space="preserve"> &amp; Pei</w:t>
      </w:r>
      <w:r>
        <w:rPr>
          <w:rFonts w:ascii="Arial" w:hAnsi="Arial" w:cs="Arial"/>
          <w:sz w:val="24"/>
          <w:szCs w:val="24"/>
        </w:rPr>
        <w:t xml:space="preserve"> (2011), </w:t>
      </w:r>
      <w:r w:rsidR="006A219F">
        <w:rPr>
          <w:rFonts w:ascii="Arial" w:hAnsi="Arial" w:cs="Arial"/>
          <w:sz w:val="24"/>
          <w:szCs w:val="24"/>
        </w:rPr>
        <w:t xml:space="preserve">o agrupamento </w:t>
      </w:r>
      <w:r>
        <w:rPr>
          <w:rFonts w:ascii="Arial" w:hAnsi="Arial" w:cs="Arial"/>
          <w:sz w:val="24"/>
          <w:szCs w:val="24"/>
        </w:rPr>
        <w:t xml:space="preserve">é um campo de pesquisa desafiador e que, para sua utilização no Data Mining são necessários </w:t>
      </w:r>
      <w:r w:rsidR="006A219F">
        <w:rPr>
          <w:rFonts w:ascii="Arial" w:hAnsi="Arial" w:cs="Arial"/>
          <w:sz w:val="24"/>
          <w:szCs w:val="24"/>
        </w:rPr>
        <w:t xml:space="preserve">alguns </w:t>
      </w:r>
      <w:r>
        <w:rPr>
          <w:rFonts w:ascii="Arial" w:hAnsi="Arial" w:cs="Arial"/>
          <w:sz w:val="24"/>
          <w:szCs w:val="24"/>
        </w:rPr>
        <w:t>requisitos</w:t>
      </w:r>
      <w:r w:rsidR="006A219F">
        <w:rPr>
          <w:rFonts w:ascii="Arial" w:hAnsi="Arial" w:cs="Arial"/>
          <w:sz w:val="24"/>
          <w:szCs w:val="24"/>
        </w:rPr>
        <w:t>, tais como</w:t>
      </w:r>
      <w:r>
        <w:rPr>
          <w:rFonts w:ascii="Arial" w:hAnsi="Arial" w:cs="Arial"/>
          <w:sz w:val="24"/>
          <w:szCs w:val="24"/>
        </w:rPr>
        <w:t xml:space="preserve">: </w:t>
      </w:r>
    </w:p>
    <w:p w14:paraId="1E844CCE" w14:textId="77777777" w:rsidR="00EB2C28" w:rsidRDefault="00EB2C28" w:rsidP="00EB2C28">
      <w:pPr>
        <w:pStyle w:val="PargrafodaLista"/>
        <w:numPr>
          <w:ilvl w:val="0"/>
          <w:numId w:val="26"/>
        </w:numPr>
        <w:jc w:val="both"/>
        <w:rPr>
          <w:rFonts w:ascii="Arial" w:hAnsi="Arial" w:cs="Arial"/>
          <w:sz w:val="24"/>
          <w:szCs w:val="24"/>
        </w:rPr>
      </w:pPr>
      <w:r w:rsidRPr="000441DA">
        <w:rPr>
          <w:rFonts w:ascii="Arial" w:hAnsi="Arial" w:cs="Arial"/>
          <w:b/>
          <w:sz w:val="24"/>
          <w:szCs w:val="24"/>
        </w:rPr>
        <w:t>Escalabilidade</w:t>
      </w:r>
      <w:r>
        <w:rPr>
          <w:rFonts w:ascii="Arial" w:hAnsi="Arial" w:cs="Arial"/>
          <w:sz w:val="24"/>
          <w:szCs w:val="24"/>
        </w:rPr>
        <w:t>:</w:t>
      </w:r>
      <w:r w:rsidR="00050195">
        <w:rPr>
          <w:rFonts w:ascii="Arial" w:hAnsi="Arial" w:cs="Arial"/>
          <w:sz w:val="24"/>
          <w:szCs w:val="24"/>
        </w:rPr>
        <w:t xml:space="preserve"> muitos algoritmos de agrupamento</w:t>
      </w:r>
      <w:r>
        <w:rPr>
          <w:rFonts w:ascii="Arial" w:hAnsi="Arial" w:cs="Arial"/>
          <w:sz w:val="24"/>
          <w:szCs w:val="24"/>
        </w:rPr>
        <w:t xml:space="preserve"> trabalham bem com pequenos data sets, contendo pouco mais de 100 objetos de dados; embora, um grande banco de dados, possa conter milhões ou bilhões de objetos, particularmente no cenário da Web. Fazer </w:t>
      </w:r>
      <w:r w:rsidR="00050195">
        <w:rPr>
          <w:rFonts w:ascii="Arial" w:hAnsi="Arial" w:cs="Arial"/>
          <w:sz w:val="24"/>
          <w:szCs w:val="24"/>
        </w:rPr>
        <w:t>agrupamento</w:t>
      </w:r>
      <w:r>
        <w:rPr>
          <w:rFonts w:ascii="Arial" w:hAnsi="Arial" w:cs="Arial"/>
          <w:sz w:val="24"/>
          <w:szCs w:val="24"/>
        </w:rPr>
        <w:t xml:space="preserve"> e</w:t>
      </w:r>
      <w:r w:rsidR="00050195">
        <w:rPr>
          <w:rFonts w:ascii="Arial" w:hAnsi="Arial" w:cs="Arial"/>
          <w:sz w:val="24"/>
          <w:szCs w:val="24"/>
        </w:rPr>
        <w:t xml:space="preserve">m uma amostra de um grande </w:t>
      </w:r>
      <w:r w:rsidR="0009662C">
        <w:rPr>
          <w:rFonts w:ascii="Arial" w:hAnsi="Arial" w:cs="Arial"/>
          <w:i/>
          <w:sz w:val="24"/>
          <w:szCs w:val="24"/>
        </w:rPr>
        <w:t>D</w:t>
      </w:r>
      <w:r w:rsidR="00050195" w:rsidRPr="00050195">
        <w:rPr>
          <w:rFonts w:ascii="Arial" w:hAnsi="Arial" w:cs="Arial"/>
          <w:i/>
          <w:sz w:val="24"/>
          <w:szCs w:val="24"/>
        </w:rPr>
        <w:t>ata</w:t>
      </w:r>
      <w:r w:rsidR="0009662C">
        <w:rPr>
          <w:rFonts w:ascii="Arial" w:hAnsi="Arial" w:cs="Arial"/>
          <w:i/>
          <w:sz w:val="24"/>
          <w:szCs w:val="24"/>
        </w:rPr>
        <w:t>S</w:t>
      </w:r>
      <w:r w:rsidRPr="00050195">
        <w:rPr>
          <w:rFonts w:ascii="Arial" w:hAnsi="Arial" w:cs="Arial"/>
          <w:i/>
          <w:sz w:val="24"/>
          <w:szCs w:val="24"/>
        </w:rPr>
        <w:t>et</w:t>
      </w:r>
      <w:r>
        <w:rPr>
          <w:rFonts w:ascii="Arial" w:hAnsi="Arial" w:cs="Arial"/>
          <w:sz w:val="24"/>
          <w:szCs w:val="24"/>
        </w:rPr>
        <w:t xml:space="preserve"> pode levar a resultado tendencioso.  Portanto, os algoritmos de </w:t>
      </w:r>
      <w:r w:rsidR="00050195">
        <w:rPr>
          <w:rFonts w:ascii="Arial" w:hAnsi="Arial" w:cs="Arial"/>
          <w:sz w:val="24"/>
          <w:szCs w:val="24"/>
        </w:rPr>
        <w:t>agrupamento</w:t>
      </w:r>
      <w:r>
        <w:rPr>
          <w:rFonts w:ascii="Arial" w:hAnsi="Arial" w:cs="Arial"/>
          <w:sz w:val="24"/>
          <w:szCs w:val="24"/>
        </w:rPr>
        <w:t xml:space="preserve"> necessitam de alta escalabilidade.</w:t>
      </w:r>
    </w:p>
    <w:p w14:paraId="1E844CCF" w14:textId="77777777" w:rsidR="00EB2C28" w:rsidRDefault="00EB2C28" w:rsidP="00EB2C28">
      <w:pPr>
        <w:pStyle w:val="PargrafodaLista"/>
        <w:numPr>
          <w:ilvl w:val="0"/>
          <w:numId w:val="26"/>
        </w:numPr>
        <w:jc w:val="both"/>
        <w:rPr>
          <w:rFonts w:ascii="Arial" w:hAnsi="Arial" w:cs="Arial"/>
          <w:sz w:val="24"/>
          <w:szCs w:val="24"/>
        </w:rPr>
      </w:pPr>
      <w:r w:rsidRPr="00B53E01">
        <w:rPr>
          <w:rFonts w:ascii="Arial" w:hAnsi="Arial" w:cs="Arial"/>
          <w:b/>
          <w:sz w:val="24"/>
          <w:szCs w:val="24"/>
        </w:rPr>
        <w:lastRenderedPageBreak/>
        <w:t>Habilidade para lidar com diferentes tipos de atributos</w:t>
      </w:r>
      <w:r>
        <w:rPr>
          <w:rFonts w:ascii="Arial" w:hAnsi="Arial" w:cs="Arial"/>
          <w:sz w:val="24"/>
          <w:szCs w:val="24"/>
        </w:rPr>
        <w:t xml:space="preserve">: muitos algoritmos são projetados para cluster de dado numérico (baseado em intervalo). Embora, as aplicações possam requerer outros tipos de dados, tais como binário, nominal (categórico), e dados ordinal, ou uma mistura desses tipos. Recentemente, mais e mais aplicações necessitam de técnicas de </w:t>
      </w:r>
      <w:r w:rsidR="00050195">
        <w:rPr>
          <w:rFonts w:ascii="Arial" w:hAnsi="Arial" w:cs="Arial"/>
          <w:sz w:val="24"/>
          <w:szCs w:val="24"/>
        </w:rPr>
        <w:t>agrupamento</w:t>
      </w:r>
      <w:r>
        <w:rPr>
          <w:rFonts w:ascii="Arial" w:hAnsi="Arial" w:cs="Arial"/>
          <w:sz w:val="24"/>
          <w:szCs w:val="24"/>
        </w:rPr>
        <w:t xml:space="preserve"> para tipos de dados complexos tais como gráficos, imagens, sequencias e documentos. </w:t>
      </w:r>
    </w:p>
    <w:p w14:paraId="1E844CD0" w14:textId="77777777" w:rsidR="00EB2C28" w:rsidRDefault="00EB2C28" w:rsidP="00EB2C28">
      <w:pPr>
        <w:pStyle w:val="PargrafodaLista"/>
        <w:numPr>
          <w:ilvl w:val="0"/>
          <w:numId w:val="26"/>
        </w:numPr>
        <w:jc w:val="both"/>
        <w:rPr>
          <w:rFonts w:ascii="Arial" w:hAnsi="Arial" w:cs="Arial"/>
          <w:sz w:val="24"/>
          <w:szCs w:val="24"/>
        </w:rPr>
      </w:pPr>
      <w:r>
        <w:rPr>
          <w:rFonts w:ascii="Arial" w:hAnsi="Arial" w:cs="Arial"/>
          <w:b/>
          <w:sz w:val="24"/>
          <w:szCs w:val="24"/>
        </w:rPr>
        <w:t xml:space="preserve">Descobrir clusters de forma arbitrária: </w:t>
      </w:r>
      <w:r>
        <w:rPr>
          <w:rFonts w:ascii="Arial" w:hAnsi="Arial" w:cs="Arial"/>
          <w:sz w:val="24"/>
          <w:szCs w:val="24"/>
        </w:rPr>
        <w:t xml:space="preserve">muitos algoritmos de </w:t>
      </w:r>
      <w:r w:rsidR="00050195">
        <w:rPr>
          <w:rFonts w:ascii="Arial" w:hAnsi="Arial" w:cs="Arial"/>
          <w:sz w:val="24"/>
          <w:szCs w:val="24"/>
        </w:rPr>
        <w:t>agrupamento</w:t>
      </w:r>
      <w:r>
        <w:rPr>
          <w:rFonts w:ascii="Arial" w:hAnsi="Arial" w:cs="Arial"/>
          <w:sz w:val="24"/>
          <w:szCs w:val="24"/>
        </w:rPr>
        <w:t xml:space="preserve"> determinam os clusters baseados em medidas de distância Euclidiana ou Manhattan. Algoritmos baseados em tais medidas de distância tendem a encontrar clusters esféricos com tamanho e densidade similares. É importante desenvolver algoritmos que possa detectar clusters de forma arbitrária.</w:t>
      </w:r>
    </w:p>
    <w:p w14:paraId="1E844CD1" w14:textId="77777777" w:rsidR="00EB2C28" w:rsidRDefault="00EB2C28" w:rsidP="00EB2C28">
      <w:pPr>
        <w:pStyle w:val="PargrafodaLista"/>
        <w:numPr>
          <w:ilvl w:val="0"/>
          <w:numId w:val="26"/>
        </w:numPr>
        <w:jc w:val="both"/>
        <w:rPr>
          <w:rFonts w:ascii="Arial" w:hAnsi="Arial" w:cs="Arial"/>
          <w:sz w:val="24"/>
          <w:szCs w:val="24"/>
        </w:rPr>
      </w:pPr>
      <w:r>
        <w:rPr>
          <w:rFonts w:ascii="Arial" w:hAnsi="Arial" w:cs="Arial"/>
          <w:sz w:val="24"/>
          <w:szCs w:val="24"/>
        </w:rPr>
        <w:t xml:space="preserve"> </w:t>
      </w:r>
      <w:r w:rsidRPr="007F04EB">
        <w:rPr>
          <w:rFonts w:ascii="Arial" w:hAnsi="Arial" w:cs="Arial"/>
          <w:b/>
          <w:sz w:val="24"/>
          <w:szCs w:val="24"/>
        </w:rPr>
        <w:t>Requisitos para determinar os parâmetros de entrada para o domínio do conhecimento</w:t>
      </w:r>
      <w:r>
        <w:rPr>
          <w:rFonts w:ascii="Arial" w:hAnsi="Arial" w:cs="Arial"/>
          <w:sz w:val="24"/>
          <w:szCs w:val="24"/>
        </w:rPr>
        <w:t xml:space="preserve">: muitos algoritmos de </w:t>
      </w:r>
      <w:r w:rsidR="00050195">
        <w:rPr>
          <w:rFonts w:ascii="Arial" w:hAnsi="Arial" w:cs="Arial"/>
          <w:sz w:val="24"/>
          <w:szCs w:val="24"/>
        </w:rPr>
        <w:t>agrupamento</w:t>
      </w:r>
      <w:r>
        <w:rPr>
          <w:rFonts w:ascii="Arial" w:hAnsi="Arial" w:cs="Arial"/>
          <w:sz w:val="24"/>
          <w:szCs w:val="24"/>
        </w:rPr>
        <w:t xml:space="preserve"> exigem que os usuários forneçam o conhecimento na forma de parâmetros de entrada, como o número desejado de clusters. Consequentemente, o resultado pode ser que os clusters sejam sensíveis aos parâmetros. Parâmetros são difíceis de serem determinados.</w:t>
      </w:r>
    </w:p>
    <w:p w14:paraId="1E844CD2" w14:textId="77777777" w:rsidR="00EB2C28" w:rsidRDefault="00EB2C28" w:rsidP="00EB2C28">
      <w:pPr>
        <w:pStyle w:val="PargrafodaLista"/>
        <w:numPr>
          <w:ilvl w:val="0"/>
          <w:numId w:val="26"/>
        </w:numPr>
        <w:jc w:val="both"/>
        <w:rPr>
          <w:rFonts w:ascii="Arial" w:hAnsi="Arial" w:cs="Arial"/>
          <w:sz w:val="24"/>
          <w:szCs w:val="24"/>
        </w:rPr>
      </w:pPr>
      <w:r w:rsidRPr="001B49E9">
        <w:rPr>
          <w:rFonts w:ascii="Arial" w:hAnsi="Arial" w:cs="Arial"/>
          <w:b/>
          <w:sz w:val="24"/>
          <w:szCs w:val="24"/>
        </w:rPr>
        <w:t>Habilidade para lidar com dados ruidoso</w:t>
      </w:r>
      <w:r>
        <w:rPr>
          <w:rFonts w:ascii="Arial" w:hAnsi="Arial" w:cs="Arial"/>
          <w:sz w:val="24"/>
          <w:szCs w:val="24"/>
        </w:rPr>
        <w:t xml:space="preserve">: muitos conjuntos de dados do mundo real contêm dados errados, ausência de dados, os dados desconhecidos. Como por exemplo, um sensor de leitura de dados, onde em algumas leituras pode ser imprecisas. </w:t>
      </w:r>
    </w:p>
    <w:p w14:paraId="1E844CD3" w14:textId="77777777" w:rsidR="00EB2C28" w:rsidRDefault="00EB2C28" w:rsidP="00EB2C28">
      <w:pPr>
        <w:pStyle w:val="PargrafodaLista"/>
        <w:numPr>
          <w:ilvl w:val="0"/>
          <w:numId w:val="26"/>
        </w:numPr>
        <w:jc w:val="both"/>
        <w:rPr>
          <w:rFonts w:ascii="Arial" w:hAnsi="Arial" w:cs="Arial"/>
          <w:sz w:val="24"/>
          <w:szCs w:val="24"/>
        </w:rPr>
      </w:pPr>
      <w:r>
        <w:rPr>
          <w:rFonts w:ascii="Arial" w:hAnsi="Arial" w:cs="Arial"/>
          <w:b/>
          <w:sz w:val="24"/>
          <w:szCs w:val="24"/>
        </w:rPr>
        <w:t>Clustering incremental e sensitivo a ordem de entrada dos dados</w:t>
      </w:r>
      <w:r w:rsidRPr="007400C5">
        <w:rPr>
          <w:rFonts w:ascii="Arial" w:hAnsi="Arial" w:cs="Arial"/>
          <w:sz w:val="24"/>
          <w:szCs w:val="24"/>
        </w:rPr>
        <w:t>:</w:t>
      </w:r>
      <w:r>
        <w:rPr>
          <w:rFonts w:ascii="Arial" w:hAnsi="Arial" w:cs="Arial"/>
          <w:sz w:val="24"/>
          <w:szCs w:val="24"/>
        </w:rPr>
        <w:t xml:space="preserve"> em muitas aplicações, pode haver atualizações a qualquer momento. Alguns algoritmos de </w:t>
      </w:r>
      <w:r w:rsidR="00050195">
        <w:rPr>
          <w:rFonts w:ascii="Arial" w:hAnsi="Arial" w:cs="Arial"/>
          <w:sz w:val="24"/>
          <w:szCs w:val="24"/>
        </w:rPr>
        <w:t>agrupamento</w:t>
      </w:r>
      <w:r>
        <w:rPr>
          <w:rFonts w:ascii="Arial" w:hAnsi="Arial" w:cs="Arial"/>
          <w:sz w:val="24"/>
          <w:szCs w:val="24"/>
        </w:rPr>
        <w:t xml:space="preserve"> não incorporam a capacidade de atualização incremental de clusters, tendo de recalcular tudo do zero.  Algoritmos de </w:t>
      </w:r>
      <w:r w:rsidR="00050195">
        <w:rPr>
          <w:rFonts w:ascii="Arial" w:hAnsi="Arial" w:cs="Arial"/>
          <w:sz w:val="24"/>
          <w:szCs w:val="24"/>
        </w:rPr>
        <w:t>agrupamento</w:t>
      </w:r>
      <w:r>
        <w:rPr>
          <w:rFonts w:ascii="Arial" w:hAnsi="Arial" w:cs="Arial"/>
          <w:sz w:val="24"/>
          <w:szCs w:val="24"/>
        </w:rPr>
        <w:t xml:space="preserve"> também podem ser sensíveis a ordem de entrada de dados. Isto é, dado um conjunto de objetos, o algoritmo de </w:t>
      </w:r>
      <w:r w:rsidR="00050195">
        <w:rPr>
          <w:rFonts w:ascii="Arial" w:hAnsi="Arial" w:cs="Arial"/>
          <w:sz w:val="24"/>
          <w:szCs w:val="24"/>
        </w:rPr>
        <w:t>agrupamento</w:t>
      </w:r>
      <w:r>
        <w:rPr>
          <w:rFonts w:ascii="Arial" w:hAnsi="Arial" w:cs="Arial"/>
          <w:sz w:val="24"/>
          <w:szCs w:val="24"/>
        </w:rPr>
        <w:t xml:space="preserve"> pode retornar diferentes clusters dependendo da ordem em que os objetos são apresentados. Portanto, são necessários algoritmos que sejam incrementais e sensíveis a ordem de entrada dos dados.</w:t>
      </w:r>
    </w:p>
    <w:p w14:paraId="1E844CD4" w14:textId="77777777" w:rsidR="00EB2C28" w:rsidRDefault="00EB2C28" w:rsidP="00EB2C28">
      <w:pPr>
        <w:pStyle w:val="PargrafodaLista"/>
        <w:numPr>
          <w:ilvl w:val="0"/>
          <w:numId w:val="26"/>
        </w:numPr>
        <w:jc w:val="both"/>
        <w:rPr>
          <w:rFonts w:ascii="Arial" w:hAnsi="Arial" w:cs="Arial"/>
          <w:sz w:val="24"/>
          <w:szCs w:val="24"/>
        </w:rPr>
      </w:pPr>
      <w:r>
        <w:rPr>
          <w:rFonts w:ascii="Arial" w:hAnsi="Arial" w:cs="Arial"/>
          <w:b/>
          <w:sz w:val="24"/>
          <w:szCs w:val="24"/>
        </w:rPr>
        <w:t xml:space="preserve">Capacidade de clustering de alta dimensionalidade: </w:t>
      </w:r>
      <w:r>
        <w:rPr>
          <w:rFonts w:ascii="Arial" w:hAnsi="Arial" w:cs="Arial"/>
          <w:sz w:val="24"/>
          <w:szCs w:val="24"/>
        </w:rPr>
        <w:t xml:space="preserve">um conjunto de dados pode conter muitas dimensões ou atributos. Quando agrupamos documentos, por exemplo, cada palavra-chave pode ser considerada uma dimensão, e frequentemente existem milhares de palavras-chave. Muitos algoritmos de </w:t>
      </w:r>
      <w:r w:rsidR="00050195">
        <w:rPr>
          <w:rFonts w:ascii="Arial" w:hAnsi="Arial" w:cs="Arial"/>
          <w:sz w:val="24"/>
          <w:szCs w:val="24"/>
        </w:rPr>
        <w:t>agrupamento</w:t>
      </w:r>
      <w:r>
        <w:rPr>
          <w:rFonts w:ascii="Arial" w:hAnsi="Arial" w:cs="Arial"/>
          <w:sz w:val="24"/>
          <w:szCs w:val="24"/>
        </w:rPr>
        <w:t xml:space="preserve"> são bons em manipular conjunto de dados de poucas dimensões, tais como conjuntos envolvendo duas ou três dimensões.</w:t>
      </w:r>
    </w:p>
    <w:p w14:paraId="1E844CD5" w14:textId="77777777" w:rsidR="00EB2C28" w:rsidRDefault="00EB2C28" w:rsidP="00EB2C28">
      <w:pPr>
        <w:pStyle w:val="PargrafodaLista"/>
        <w:numPr>
          <w:ilvl w:val="0"/>
          <w:numId w:val="26"/>
        </w:numPr>
        <w:jc w:val="both"/>
        <w:rPr>
          <w:rFonts w:ascii="Arial" w:hAnsi="Arial" w:cs="Arial"/>
          <w:sz w:val="24"/>
          <w:szCs w:val="24"/>
        </w:rPr>
      </w:pPr>
      <w:r>
        <w:rPr>
          <w:rFonts w:ascii="Arial" w:hAnsi="Arial" w:cs="Arial"/>
          <w:b/>
          <w:sz w:val="24"/>
          <w:szCs w:val="24"/>
        </w:rPr>
        <w:t>Clustering com base em restrições:</w:t>
      </w:r>
      <w:r>
        <w:rPr>
          <w:rFonts w:ascii="Arial" w:hAnsi="Arial" w:cs="Arial"/>
          <w:sz w:val="24"/>
          <w:szCs w:val="24"/>
        </w:rPr>
        <w:t xml:space="preserve"> aplicações do mundo real pode necessitar de realizar cluster em vários tipos de restrições. Suponha que em seu trabalho, você necessite determinar a localização para novas </w:t>
      </w:r>
      <w:r w:rsidRPr="001E00F8">
        <w:rPr>
          <w:rFonts w:ascii="Arial" w:hAnsi="Arial" w:cs="Arial"/>
          <w:i/>
          <w:sz w:val="24"/>
          <w:szCs w:val="24"/>
        </w:rPr>
        <w:t>automatic teller machine</w:t>
      </w:r>
      <w:r>
        <w:rPr>
          <w:rFonts w:ascii="Arial" w:hAnsi="Arial" w:cs="Arial"/>
          <w:sz w:val="24"/>
          <w:szCs w:val="24"/>
        </w:rPr>
        <w:t xml:space="preserve"> (</w:t>
      </w:r>
      <w:r w:rsidRPr="001E00F8">
        <w:rPr>
          <w:rFonts w:ascii="Arial" w:hAnsi="Arial" w:cs="Arial"/>
          <w:b/>
          <w:sz w:val="24"/>
          <w:szCs w:val="24"/>
        </w:rPr>
        <w:t>ATM</w:t>
      </w:r>
      <w:r>
        <w:rPr>
          <w:rFonts w:ascii="Arial" w:hAnsi="Arial" w:cs="Arial"/>
          <w:sz w:val="24"/>
          <w:szCs w:val="24"/>
        </w:rPr>
        <w:t>) em uma cidade. Para decidir sobre isso, você pode agrupar considerando restrições como grupos familiares, redes rodoviárias e número de pessoa por cluster.</w:t>
      </w:r>
    </w:p>
    <w:p w14:paraId="1E844CD6" w14:textId="77777777" w:rsidR="00EB2C28" w:rsidRDefault="00EB2C28" w:rsidP="00EB2C28">
      <w:pPr>
        <w:pStyle w:val="PargrafodaLista"/>
        <w:numPr>
          <w:ilvl w:val="0"/>
          <w:numId w:val="26"/>
        </w:numPr>
        <w:jc w:val="both"/>
        <w:rPr>
          <w:rFonts w:ascii="Arial" w:hAnsi="Arial" w:cs="Arial"/>
          <w:sz w:val="24"/>
          <w:szCs w:val="24"/>
        </w:rPr>
      </w:pPr>
      <w:r>
        <w:rPr>
          <w:rFonts w:ascii="Arial" w:hAnsi="Arial" w:cs="Arial"/>
          <w:b/>
          <w:sz w:val="24"/>
          <w:szCs w:val="24"/>
        </w:rPr>
        <w:lastRenderedPageBreak/>
        <w:t xml:space="preserve">Interpretabilidade e usabilidade: </w:t>
      </w:r>
      <w:r>
        <w:rPr>
          <w:rFonts w:ascii="Arial" w:hAnsi="Arial" w:cs="Arial"/>
          <w:sz w:val="24"/>
          <w:szCs w:val="24"/>
        </w:rPr>
        <w:t xml:space="preserve"> os usuários esperam que o resultado do agrupamento seja interpretável, compreensível, e usável. Isto é, </w:t>
      </w:r>
      <w:r w:rsidR="00050195">
        <w:rPr>
          <w:rFonts w:ascii="Arial" w:hAnsi="Arial" w:cs="Arial"/>
          <w:sz w:val="24"/>
          <w:szCs w:val="24"/>
        </w:rPr>
        <w:t>o agrupamento,</w:t>
      </w:r>
      <w:r>
        <w:rPr>
          <w:rFonts w:ascii="Arial" w:hAnsi="Arial" w:cs="Arial"/>
          <w:sz w:val="24"/>
          <w:szCs w:val="24"/>
        </w:rPr>
        <w:t xml:space="preserve"> pode necessitar ser atrelado uma interpretação e semântica especifica e aplicação. Isto é importante para estudar como uma meta da aplicação pode influenciar a seleção das características de agrupamento e métodos de </w:t>
      </w:r>
      <w:r w:rsidR="00050195">
        <w:rPr>
          <w:rFonts w:ascii="Arial" w:hAnsi="Arial" w:cs="Arial"/>
          <w:sz w:val="24"/>
          <w:szCs w:val="24"/>
        </w:rPr>
        <w:t>agrupamento</w:t>
      </w:r>
      <w:r>
        <w:rPr>
          <w:rFonts w:ascii="Arial" w:hAnsi="Arial" w:cs="Arial"/>
          <w:sz w:val="24"/>
          <w:szCs w:val="24"/>
        </w:rPr>
        <w:t>.</w:t>
      </w:r>
    </w:p>
    <w:p w14:paraId="1E844CD7" w14:textId="77777777" w:rsidR="00EB2C28" w:rsidRDefault="00EB2C28" w:rsidP="00EB2C28">
      <w:pPr>
        <w:jc w:val="both"/>
        <w:rPr>
          <w:rFonts w:ascii="Arial" w:hAnsi="Arial" w:cs="Arial"/>
          <w:sz w:val="24"/>
          <w:szCs w:val="24"/>
        </w:rPr>
      </w:pPr>
      <w:r>
        <w:rPr>
          <w:rFonts w:ascii="Arial" w:hAnsi="Arial" w:cs="Arial"/>
          <w:sz w:val="24"/>
          <w:szCs w:val="24"/>
        </w:rPr>
        <w:tab/>
      </w:r>
    </w:p>
    <w:p w14:paraId="1E844CD8" w14:textId="77777777" w:rsidR="00EB2C28" w:rsidRDefault="00B5534B" w:rsidP="00EB2C28">
      <w:pPr>
        <w:jc w:val="both"/>
        <w:rPr>
          <w:rFonts w:ascii="Arial" w:hAnsi="Arial" w:cs="Arial"/>
          <w:sz w:val="24"/>
          <w:szCs w:val="24"/>
        </w:rPr>
      </w:pPr>
      <w:r>
        <w:rPr>
          <w:rFonts w:ascii="Arial" w:hAnsi="Arial" w:cs="Arial"/>
          <w:sz w:val="24"/>
          <w:szCs w:val="24"/>
        </w:rPr>
        <w:tab/>
        <w:t>De acordo com Han</w:t>
      </w:r>
      <w:r w:rsidR="008B6170">
        <w:rPr>
          <w:rFonts w:ascii="Arial" w:hAnsi="Arial" w:cs="Arial"/>
          <w:sz w:val="24"/>
          <w:szCs w:val="24"/>
        </w:rPr>
        <w:t>;</w:t>
      </w:r>
      <w:r>
        <w:rPr>
          <w:rFonts w:ascii="Arial" w:hAnsi="Arial" w:cs="Arial"/>
          <w:sz w:val="24"/>
          <w:szCs w:val="24"/>
        </w:rPr>
        <w:t xml:space="preserve"> K</w:t>
      </w:r>
      <w:r w:rsidR="008B6170">
        <w:rPr>
          <w:rFonts w:ascii="Arial" w:hAnsi="Arial" w:cs="Arial"/>
          <w:sz w:val="24"/>
          <w:szCs w:val="24"/>
        </w:rPr>
        <w:t>a</w:t>
      </w:r>
      <w:r w:rsidR="00EB2C28">
        <w:rPr>
          <w:rFonts w:ascii="Arial" w:hAnsi="Arial" w:cs="Arial"/>
          <w:sz w:val="24"/>
          <w:szCs w:val="24"/>
        </w:rPr>
        <w:t>mber</w:t>
      </w:r>
      <w:r w:rsidR="008B6170">
        <w:rPr>
          <w:rFonts w:ascii="Arial" w:hAnsi="Arial" w:cs="Arial"/>
          <w:sz w:val="24"/>
          <w:szCs w:val="24"/>
        </w:rPr>
        <w:t xml:space="preserve"> &amp; Pei</w:t>
      </w:r>
      <w:r w:rsidR="00EB2C28">
        <w:rPr>
          <w:rFonts w:ascii="Arial" w:hAnsi="Arial" w:cs="Arial"/>
          <w:sz w:val="24"/>
          <w:szCs w:val="24"/>
        </w:rPr>
        <w:t xml:space="preserve"> (2011), existem </w:t>
      </w:r>
      <w:r>
        <w:rPr>
          <w:rFonts w:ascii="Arial" w:hAnsi="Arial" w:cs="Arial"/>
          <w:sz w:val="24"/>
          <w:szCs w:val="24"/>
        </w:rPr>
        <w:t xml:space="preserve">várias técnicas e métodos de agrupamento. Entre os principais algoritmos de agrupamento podem ser citados: K-Means, Fuzzy K-Means, K-Modes e K-Medoid. </w:t>
      </w:r>
      <w:r w:rsidR="003865D8">
        <w:rPr>
          <w:rFonts w:ascii="Arial" w:hAnsi="Arial" w:cs="Arial"/>
          <w:sz w:val="24"/>
          <w:szCs w:val="24"/>
        </w:rPr>
        <w:t xml:space="preserve">Entretanto, </w:t>
      </w:r>
      <w:r w:rsidR="00EB2C28">
        <w:rPr>
          <w:rFonts w:ascii="Arial" w:hAnsi="Arial" w:cs="Arial"/>
          <w:sz w:val="24"/>
          <w:szCs w:val="24"/>
        </w:rPr>
        <w:t xml:space="preserve">os </w:t>
      </w:r>
      <w:r w:rsidR="003865D8">
        <w:rPr>
          <w:rFonts w:ascii="Arial" w:hAnsi="Arial" w:cs="Arial"/>
          <w:sz w:val="24"/>
          <w:szCs w:val="24"/>
        </w:rPr>
        <w:t xml:space="preserve">métodos de agrupamento mais conhecidos e utilizados são os métodos </w:t>
      </w:r>
      <w:r w:rsidR="00EB2C28">
        <w:rPr>
          <w:rFonts w:ascii="Arial" w:hAnsi="Arial" w:cs="Arial"/>
          <w:sz w:val="24"/>
          <w:szCs w:val="24"/>
        </w:rPr>
        <w:t>particionamento</w:t>
      </w:r>
      <w:r w:rsidR="003865D8">
        <w:rPr>
          <w:rFonts w:ascii="Arial" w:hAnsi="Arial" w:cs="Arial"/>
          <w:sz w:val="24"/>
          <w:szCs w:val="24"/>
        </w:rPr>
        <w:t xml:space="preserve">, os </w:t>
      </w:r>
      <w:r w:rsidR="00EB2C28">
        <w:rPr>
          <w:rFonts w:ascii="Arial" w:hAnsi="Arial" w:cs="Arial"/>
          <w:sz w:val="24"/>
          <w:szCs w:val="24"/>
        </w:rPr>
        <w:t xml:space="preserve">métodos hierárquicos, </w:t>
      </w:r>
      <w:r w:rsidR="003865D8">
        <w:rPr>
          <w:rFonts w:ascii="Arial" w:hAnsi="Arial" w:cs="Arial"/>
          <w:sz w:val="24"/>
          <w:szCs w:val="24"/>
        </w:rPr>
        <w:t xml:space="preserve">os </w:t>
      </w:r>
      <w:r w:rsidR="00EB2C28">
        <w:rPr>
          <w:rFonts w:ascii="Arial" w:hAnsi="Arial" w:cs="Arial"/>
          <w:sz w:val="24"/>
          <w:szCs w:val="24"/>
        </w:rPr>
        <w:t xml:space="preserve">métodos baseados em densidade e </w:t>
      </w:r>
      <w:r w:rsidR="003865D8">
        <w:rPr>
          <w:rFonts w:ascii="Arial" w:hAnsi="Arial" w:cs="Arial"/>
          <w:sz w:val="24"/>
          <w:szCs w:val="24"/>
        </w:rPr>
        <w:t xml:space="preserve">os </w:t>
      </w:r>
      <w:r w:rsidR="00EB2C28">
        <w:rPr>
          <w:rFonts w:ascii="Arial" w:hAnsi="Arial" w:cs="Arial"/>
          <w:sz w:val="24"/>
          <w:szCs w:val="24"/>
        </w:rPr>
        <w:t xml:space="preserve">métodos baseados em </w:t>
      </w:r>
      <w:r w:rsidR="0051059D">
        <w:rPr>
          <w:rFonts w:ascii="Arial" w:hAnsi="Arial" w:cs="Arial"/>
          <w:sz w:val="24"/>
          <w:szCs w:val="24"/>
        </w:rPr>
        <w:t>Grade (</w:t>
      </w:r>
      <w:r w:rsidR="0051059D" w:rsidRPr="0051059D">
        <w:rPr>
          <w:rFonts w:ascii="Arial" w:hAnsi="Arial" w:cs="Arial"/>
          <w:i/>
          <w:sz w:val="24"/>
          <w:szCs w:val="24"/>
        </w:rPr>
        <w:t>G</w:t>
      </w:r>
      <w:r w:rsidR="00EB2C28" w:rsidRPr="0051059D">
        <w:rPr>
          <w:rFonts w:ascii="Arial" w:hAnsi="Arial" w:cs="Arial"/>
          <w:i/>
          <w:sz w:val="24"/>
          <w:szCs w:val="24"/>
        </w:rPr>
        <w:t>rid</w:t>
      </w:r>
      <w:r w:rsidR="0051059D">
        <w:rPr>
          <w:rFonts w:ascii="Arial" w:hAnsi="Arial" w:cs="Arial"/>
          <w:sz w:val="24"/>
          <w:szCs w:val="24"/>
        </w:rPr>
        <w:t>)</w:t>
      </w:r>
      <w:r w:rsidR="00EB2C28">
        <w:rPr>
          <w:rFonts w:ascii="Arial" w:hAnsi="Arial" w:cs="Arial"/>
          <w:sz w:val="24"/>
          <w:szCs w:val="24"/>
        </w:rPr>
        <w:t>.</w:t>
      </w:r>
      <w:r w:rsidR="00AF5A5B">
        <w:rPr>
          <w:rFonts w:ascii="Arial" w:hAnsi="Arial" w:cs="Arial"/>
          <w:sz w:val="24"/>
          <w:szCs w:val="24"/>
        </w:rPr>
        <w:t xml:space="preserve"> Na sessão seguinte, serão discutidos alguns desses métodos.</w:t>
      </w:r>
    </w:p>
    <w:p w14:paraId="1E844CD9" w14:textId="77777777" w:rsidR="00826301" w:rsidRDefault="00826301" w:rsidP="00826301">
      <w:pPr>
        <w:jc w:val="both"/>
        <w:rPr>
          <w:rFonts w:ascii="Arial" w:hAnsi="Arial" w:cs="Arial"/>
          <w:sz w:val="24"/>
          <w:szCs w:val="24"/>
        </w:rPr>
      </w:pPr>
    </w:p>
    <w:p w14:paraId="1E844CDA" w14:textId="77777777" w:rsidR="00CC7A92" w:rsidRPr="006E6484" w:rsidRDefault="006E6484" w:rsidP="006E6484">
      <w:pPr>
        <w:jc w:val="both"/>
        <w:rPr>
          <w:rFonts w:ascii="Arial" w:hAnsi="Arial" w:cs="Arial"/>
          <w:b/>
          <w:sz w:val="24"/>
          <w:szCs w:val="24"/>
        </w:rPr>
      </w:pPr>
      <w:r w:rsidRPr="006E6484">
        <w:rPr>
          <w:rFonts w:ascii="Arial" w:hAnsi="Arial" w:cs="Arial"/>
          <w:b/>
          <w:sz w:val="24"/>
          <w:szCs w:val="24"/>
        </w:rPr>
        <w:t>3.4.3 Métodos de Mineração de Dados</w:t>
      </w:r>
    </w:p>
    <w:p w14:paraId="1E844CDB" w14:textId="77777777" w:rsidR="00CF3240" w:rsidRDefault="00EE496E" w:rsidP="006E6484">
      <w:pPr>
        <w:jc w:val="both"/>
        <w:rPr>
          <w:rFonts w:ascii="Arial" w:hAnsi="Arial" w:cs="Arial"/>
          <w:sz w:val="24"/>
          <w:szCs w:val="24"/>
        </w:rPr>
      </w:pPr>
      <w:r>
        <w:rPr>
          <w:rFonts w:ascii="Arial" w:hAnsi="Arial" w:cs="Arial"/>
          <w:sz w:val="24"/>
          <w:szCs w:val="24"/>
        </w:rPr>
        <w:tab/>
        <w:t>Nesta sessão trata-se dos métodos de Mineração de Dados, mais é importante destacar que muito</w:t>
      </w:r>
      <w:r w:rsidR="00CF3240">
        <w:rPr>
          <w:rFonts w:ascii="Arial" w:hAnsi="Arial" w:cs="Arial"/>
          <w:sz w:val="24"/>
          <w:szCs w:val="24"/>
        </w:rPr>
        <w:t>s deles são utilizados em outros tipos</w:t>
      </w:r>
      <w:r>
        <w:rPr>
          <w:rFonts w:ascii="Arial" w:hAnsi="Arial" w:cs="Arial"/>
          <w:sz w:val="24"/>
          <w:szCs w:val="24"/>
        </w:rPr>
        <w:t xml:space="preserve"> aplicações</w:t>
      </w:r>
      <w:r w:rsidR="00CF3240">
        <w:rPr>
          <w:rFonts w:ascii="Arial" w:hAnsi="Arial" w:cs="Arial"/>
          <w:sz w:val="24"/>
          <w:szCs w:val="24"/>
        </w:rPr>
        <w:t>.</w:t>
      </w:r>
    </w:p>
    <w:p w14:paraId="1E844CDC" w14:textId="77777777" w:rsidR="006E6484" w:rsidRDefault="00CF3240" w:rsidP="006E6484">
      <w:pPr>
        <w:jc w:val="both"/>
        <w:rPr>
          <w:rFonts w:ascii="Arial" w:hAnsi="Arial" w:cs="Arial"/>
          <w:sz w:val="24"/>
          <w:szCs w:val="24"/>
        </w:rPr>
      </w:pPr>
      <w:r>
        <w:rPr>
          <w:rFonts w:ascii="Arial" w:hAnsi="Arial" w:cs="Arial"/>
          <w:sz w:val="24"/>
          <w:szCs w:val="24"/>
        </w:rPr>
        <w:tab/>
        <w:t>De acordo com Passos &amp; Goldschmidt (2005), cada método de Mineração de Dados requer diferentes necessidades de pré-processamento. Tais necessidades variam em função do aspecto extensional da base de dados em que o método será utilizado. Em decorrência da diversidade de métodos de pré-processamento de dados, são muitas as alternativas possíveis de combinações entre métodos. A escolha dentre estas alternativas pode influenciar na qualidade</w:t>
      </w:r>
      <w:r w:rsidR="00164BA1">
        <w:rPr>
          <w:rFonts w:ascii="Arial" w:hAnsi="Arial" w:cs="Arial"/>
          <w:sz w:val="24"/>
          <w:szCs w:val="24"/>
        </w:rPr>
        <w:t xml:space="preserve"> do resultado do processo de KDD</w:t>
      </w:r>
      <w:r w:rsidR="00772E4E">
        <w:rPr>
          <w:rFonts w:ascii="Arial" w:hAnsi="Arial" w:cs="Arial"/>
          <w:sz w:val="24"/>
          <w:szCs w:val="24"/>
        </w:rPr>
        <w:t xml:space="preserve"> (Morik, 2000; Eng</w:t>
      </w:r>
      <w:r w:rsidR="0009662C">
        <w:rPr>
          <w:rFonts w:ascii="Arial" w:hAnsi="Arial" w:cs="Arial"/>
          <w:sz w:val="24"/>
          <w:szCs w:val="24"/>
        </w:rPr>
        <w:t>els, 1996; Engels et al., 1997</w:t>
      </w:r>
      <w:r w:rsidR="00772E4E">
        <w:rPr>
          <w:rFonts w:ascii="Arial" w:hAnsi="Arial" w:cs="Arial"/>
          <w:sz w:val="24"/>
          <w:szCs w:val="24"/>
        </w:rPr>
        <w:t>)</w:t>
      </w:r>
      <w:r w:rsidR="00164BA1">
        <w:rPr>
          <w:rFonts w:ascii="Arial" w:hAnsi="Arial" w:cs="Arial"/>
          <w:sz w:val="24"/>
          <w:szCs w:val="24"/>
        </w:rPr>
        <w:t xml:space="preserve">. </w:t>
      </w:r>
      <w:r>
        <w:rPr>
          <w:rFonts w:ascii="Arial" w:hAnsi="Arial" w:cs="Arial"/>
          <w:sz w:val="24"/>
          <w:szCs w:val="24"/>
        </w:rPr>
        <w:t xml:space="preserve">  </w:t>
      </w:r>
    </w:p>
    <w:p w14:paraId="1E844CDD" w14:textId="77777777" w:rsidR="008439B8" w:rsidRPr="006E6484" w:rsidRDefault="008439B8" w:rsidP="006E6484">
      <w:pPr>
        <w:jc w:val="both"/>
        <w:rPr>
          <w:rFonts w:ascii="Arial" w:hAnsi="Arial" w:cs="Arial"/>
          <w:sz w:val="24"/>
          <w:szCs w:val="24"/>
        </w:rPr>
      </w:pPr>
      <w:r>
        <w:rPr>
          <w:rFonts w:ascii="Arial" w:hAnsi="Arial" w:cs="Arial"/>
          <w:sz w:val="24"/>
          <w:szCs w:val="24"/>
        </w:rPr>
        <w:tab/>
        <w:t xml:space="preserve">De acordo com Passos &amp; Goldschmidt (2005), os métodos de KDD, sendo os métodos de Mineração de Dados um caso particular, podem ser considerados operadores definidos a partir de precondições e efeitos. Uma precondição de um método de KDD é um predicado que estabelece um requisito que deve ser cumprido antes da execução do método. Um efeito de um método de KDD também é um predicado que descreve uma situação gerada após a aplicação do método. Um plano de ação de KDD válido é toda sequência de métodos de KDD onde as precondições para execução de cada um dos métodos da sequência sejam devidamente atendidas.    </w:t>
      </w:r>
    </w:p>
    <w:p w14:paraId="1E844CDE" w14:textId="77777777" w:rsidR="006E6484" w:rsidRDefault="006E6484" w:rsidP="00F11171">
      <w:pPr>
        <w:jc w:val="both"/>
        <w:rPr>
          <w:rFonts w:ascii="Arial" w:hAnsi="Arial" w:cs="Arial"/>
          <w:sz w:val="24"/>
          <w:szCs w:val="24"/>
        </w:rPr>
      </w:pPr>
    </w:p>
    <w:p w14:paraId="1E844CDF" w14:textId="77777777" w:rsidR="00AF5A5B" w:rsidRPr="00AF5A5B" w:rsidRDefault="00AF5A5B" w:rsidP="00F11171">
      <w:pPr>
        <w:jc w:val="both"/>
        <w:rPr>
          <w:rFonts w:ascii="Arial" w:hAnsi="Arial" w:cs="Arial"/>
          <w:b/>
          <w:sz w:val="24"/>
          <w:szCs w:val="24"/>
        </w:rPr>
      </w:pPr>
      <w:r w:rsidRPr="00AF5A5B">
        <w:rPr>
          <w:rFonts w:ascii="Arial" w:hAnsi="Arial" w:cs="Arial"/>
          <w:b/>
          <w:sz w:val="24"/>
          <w:szCs w:val="24"/>
        </w:rPr>
        <w:t>3.4.3.1 Métodos Baseados em Redes Neurais</w:t>
      </w:r>
    </w:p>
    <w:p w14:paraId="1E844CE0" w14:textId="77777777" w:rsidR="00A32B3B" w:rsidRDefault="00AF5A5B" w:rsidP="00F11171">
      <w:pPr>
        <w:jc w:val="both"/>
        <w:rPr>
          <w:rFonts w:ascii="Arial" w:hAnsi="Arial" w:cs="Arial"/>
          <w:sz w:val="24"/>
          <w:szCs w:val="24"/>
        </w:rPr>
      </w:pPr>
      <w:r>
        <w:rPr>
          <w:rFonts w:ascii="Arial" w:hAnsi="Arial" w:cs="Arial"/>
          <w:sz w:val="24"/>
          <w:szCs w:val="24"/>
        </w:rPr>
        <w:tab/>
      </w:r>
      <w:r w:rsidR="0009662C">
        <w:rPr>
          <w:rFonts w:ascii="Arial" w:hAnsi="Arial" w:cs="Arial"/>
          <w:sz w:val="24"/>
          <w:szCs w:val="24"/>
        </w:rPr>
        <w:t xml:space="preserve">Segundo Han; </w:t>
      </w:r>
      <w:r w:rsidR="00A32B3B">
        <w:rPr>
          <w:rFonts w:ascii="Arial" w:hAnsi="Arial" w:cs="Arial"/>
          <w:sz w:val="24"/>
          <w:szCs w:val="24"/>
        </w:rPr>
        <w:t>Kember</w:t>
      </w:r>
      <w:r w:rsidR="0009662C">
        <w:rPr>
          <w:rFonts w:ascii="Arial" w:hAnsi="Arial" w:cs="Arial"/>
          <w:sz w:val="24"/>
          <w:szCs w:val="24"/>
        </w:rPr>
        <w:t xml:space="preserve"> &amp; Pei</w:t>
      </w:r>
      <w:r w:rsidR="00A32B3B">
        <w:rPr>
          <w:rFonts w:ascii="Arial" w:hAnsi="Arial" w:cs="Arial"/>
          <w:sz w:val="24"/>
          <w:szCs w:val="24"/>
        </w:rPr>
        <w:t xml:space="preserve"> (2011); Passos &amp; Goldschmidt (2005); Rezende (2003), diversos modelos de Redes Neurais podem ser utilizados na implementação de métodos de Mineração de Dados. Classificação, Regressão, Previsão de Séries Temporais e Agrupamento (Clusters) são exemplos de </w:t>
      </w:r>
      <w:r w:rsidR="00A32B3B">
        <w:rPr>
          <w:rFonts w:ascii="Arial" w:hAnsi="Arial" w:cs="Arial"/>
          <w:sz w:val="24"/>
          <w:szCs w:val="24"/>
        </w:rPr>
        <w:lastRenderedPageBreak/>
        <w:t>tarefas de Mineração de Dados que podem ser implementadas por métodos de Redes Neurais. Além do mais, alguns modelos de Redes Neurais podem ser aplicados em mais de um tipo de tarefa de Mineração de dados.</w:t>
      </w:r>
    </w:p>
    <w:p w14:paraId="1E844CE1" w14:textId="77777777" w:rsidR="00AF5A5B" w:rsidRDefault="00DF22EF" w:rsidP="00F11171">
      <w:pPr>
        <w:jc w:val="both"/>
        <w:rPr>
          <w:rFonts w:ascii="Arial" w:hAnsi="Arial" w:cs="Arial"/>
          <w:sz w:val="24"/>
          <w:szCs w:val="24"/>
        </w:rPr>
      </w:pPr>
      <w:r>
        <w:rPr>
          <w:rFonts w:ascii="Arial" w:hAnsi="Arial" w:cs="Arial"/>
          <w:sz w:val="24"/>
          <w:szCs w:val="24"/>
        </w:rPr>
        <w:tab/>
        <w:t xml:space="preserve">A topologia da rede neural varia em função do problema e da representação adotada para os dados. De uma forma geral, em aplicações de Mineração de Dados, a camada de entrada do modelo neural recebe os dados pré-processados de cada registro de um banco de dados. A rede processa esses dados produzindo uma saída cuja natureza também varia em função da aplicação (Passos &amp; Goldschmidt, 2005).  </w:t>
      </w:r>
      <w:r w:rsidR="00A32B3B">
        <w:rPr>
          <w:rFonts w:ascii="Arial" w:hAnsi="Arial" w:cs="Arial"/>
          <w:sz w:val="24"/>
          <w:szCs w:val="24"/>
        </w:rPr>
        <w:t xml:space="preserve"> </w:t>
      </w:r>
    </w:p>
    <w:p w14:paraId="1E844CE2" w14:textId="77777777" w:rsidR="002D3C01" w:rsidRDefault="00887D53" w:rsidP="00F11171">
      <w:pPr>
        <w:jc w:val="both"/>
        <w:rPr>
          <w:rFonts w:ascii="Arial" w:hAnsi="Arial" w:cs="Arial"/>
          <w:sz w:val="24"/>
          <w:szCs w:val="24"/>
        </w:rPr>
      </w:pPr>
      <w:r>
        <w:rPr>
          <w:rFonts w:ascii="Arial" w:hAnsi="Arial" w:cs="Arial"/>
          <w:sz w:val="24"/>
          <w:szCs w:val="24"/>
        </w:rPr>
        <w:tab/>
        <w:t xml:space="preserve">Ainda de acordo com Passos &amp; Goldschmidt (2005), </w:t>
      </w:r>
      <w:r w:rsidR="002D3C01">
        <w:rPr>
          <w:rFonts w:ascii="Arial" w:hAnsi="Arial" w:cs="Arial"/>
          <w:sz w:val="24"/>
          <w:szCs w:val="24"/>
        </w:rPr>
        <w:t>em redes neurais com aprendizado supervisionado, a entrada corresponde aos atributos preditivos enquanto a saída do modelo corresponde ao atributo objetivo do problema. Então, o algoritmo de aprendizado pode estimar o erro, ou distância, entre a saída produzida pela rede e a saída desejada. Dessa forma, o algoritmo, em função do erro calculado, ajusta os pesos das conexões da rede a fim de tornar a saída real tão próxima quanto seja possível da saída desejada. Estes tipos de modelos neurais são muito úteis em geral para reconhecimento de padrões e para tarefas de Mineração de Dados que envolvam predição.</w:t>
      </w:r>
    </w:p>
    <w:p w14:paraId="1E844CE3" w14:textId="77777777" w:rsidR="00DF22EF" w:rsidRDefault="006B1FBA" w:rsidP="00F11171">
      <w:pPr>
        <w:jc w:val="both"/>
        <w:rPr>
          <w:rFonts w:ascii="Arial" w:hAnsi="Arial" w:cs="Arial"/>
          <w:sz w:val="24"/>
          <w:szCs w:val="24"/>
        </w:rPr>
      </w:pPr>
      <w:r>
        <w:rPr>
          <w:rFonts w:ascii="Arial" w:hAnsi="Arial" w:cs="Arial"/>
          <w:sz w:val="24"/>
          <w:szCs w:val="24"/>
        </w:rPr>
        <w:tab/>
        <w:t>As Redes Neurais</w:t>
      </w:r>
      <w:r w:rsidR="006A18C0">
        <w:rPr>
          <w:rFonts w:ascii="Arial" w:hAnsi="Arial" w:cs="Arial"/>
          <w:sz w:val="24"/>
          <w:szCs w:val="24"/>
        </w:rPr>
        <w:t xml:space="preserve"> com aprendizado não supervisionado são adequados para tarefas que envolvam descrição de dados, como por exemplo, a tarefa de Agrupamento. Nestes casos, não há saída desejada (Passos &amp; Goldschmidt, 2005).</w:t>
      </w:r>
      <w:r w:rsidR="002D3C01">
        <w:rPr>
          <w:rFonts w:ascii="Arial" w:hAnsi="Arial" w:cs="Arial"/>
          <w:sz w:val="24"/>
          <w:szCs w:val="24"/>
        </w:rPr>
        <w:t xml:space="preserve"> </w:t>
      </w:r>
    </w:p>
    <w:p w14:paraId="1E844CE4" w14:textId="77777777" w:rsidR="006A18C0" w:rsidRDefault="00C96ACD" w:rsidP="00F11171">
      <w:pPr>
        <w:jc w:val="both"/>
        <w:rPr>
          <w:rFonts w:ascii="Arial" w:hAnsi="Arial" w:cs="Arial"/>
          <w:sz w:val="24"/>
          <w:szCs w:val="24"/>
        </w:rPr>
      </w:pPr>
      <w:r>
        <w:rPr>
          <w:rFonts w:ascii="Arial" w:hAnsi="Arial" w:cs="Arial"/>
          <w:sz w:val="24"/>
          <w:szCs w:val="24"/>
        </w:rPr>
        <w:tab/>
        <w:t>Alguns algoritmos de aprendizado e indicadas a tarefa de Mineração de dados, são:</w:t>
      </w:r>
    </w:p>
    <w:p w14:paraId="1E844CE5" w14:textId="77777777" w:rsidR="00C96ACD" w:rsidRDefault="00176A32" w:rsidP="006441AF">
      <w:pPr>
        <w:pStyle w:val="PargrafodaLista"/>
        <w:numPr>
          <w:ilvl w:val="0"/>
          <w:numId w:val="30"/>
        </w:numPr>
        <w:jc w:val="both"/>
        <w:rPr>
          <w:rFonts w:ascii="Arial" w:hAnsi="Arial" w:cs="Arial"/>
          <w:sz w:val="24"/>
          <w:szCs w:val="24"/>
        </w:rPr>
      </w:pPr>
      <w:r w:rsidRPr="00E8612A">
        <w:rPr>
          <w:rFonts w:ascii="Arial" w:hAnsi="Arial" w:cs="Arial"/>
          <w:b/>
          <w:sz w:val="24"/>
          <w:szCs w:val="24"/>
        </w:rPr>
        <w:t>Back-Propagatio</w:t>
      </w:r>
      <w:r w:rsidR="006E247E" w:rsidRPr="00E8612A">
        <w:rPr>
          <w:rFonts w:ascii="Arial" w:hAnsi="Arial" w:cs="Arial"/>
          <w:b/>
          <w:sz w:val="24"/>
          <w:szCs w:val="24"/>
        </w:rPr>
        <w:t>n</w:t>
      </w:r>
      <w:r w:rsidRPr="00E8612A">
        <w:rPr>
          <w:rFonts w:ascii="Arial" w:hAnsi="Arial" w:cs="Arial"/>
          <w:sz w:val="24"/>
          <w:szCs w:val="24"/>
        </w:rPr>
        <w:t xml:space="preserve"> – O algoritmo Back-Propagation, também co</w:t>
      </w:r>
      <w:r w:rsidR="00E86F39" w:rsidRPr="00E8612A">
        <w:rPr>
          <w:rFonts w:ascii="Arial" w:hAnsi="Arial" w:cs="Arial"/>
          <w:sz w:val="24"/>
          <w:szCs w:val="24"/>
        </w:rPr>
        <w:t>nhecido como algoritmo de retro-</w:t>
      </w:r>
      <w:r w:rsidRPr="00E8612A">
        <w:rPr>
          <w:rFonts w:ascii="Arial" w:hAnsi="Arial" w:cs="Arial"/>
          <w:sz w:val="24"/>
          <w:szCs w:val="24"/>
        </w:rPr>
        <w:t>propagação do</w:t>
      </w:r>
      <w:r w:rsidR="00E86F39" w:rsidRPr="00E8612A">
        <w:rPr>
          <w:rFonts w:ascii="Arial" w:hAnsi="Arial" w:cs="Arial"/>
          <w:sz w:val="24"/>
          <w:szCs w:val="24"/>
        </w:rPr>
        <w:t xml:space="preserve"> erro, é um algoritmo de aprendizado supervisionado, cuja aplicação é adequada a tarefa de Mineração de Dados tais como Classificação, Regressão ou Previsão.</w:t>
      </w:r>
      <w:r w:rsidR="00E8612A">
        <w:rPr>
          <w:rFonts w:ascii="Arial" w:hAnsi="Arial" w:cs="Arial"/>
          <w:sz w:val="24"/>
          <w:szCs w:val="24"/>
        </w:rPr>
        <w:t xml:space="preserve"> </w:t>
      </w:r>
      <w:r w:rsidR="00E86F39" w:rsidRPr="00E8612A">
        <w:rPr>
          <w:rFonts w:ascii="Arial" w:hAnsi="Arial" w:cs="Arial"/>
          <w:sz w:val="24"/>
          <w:szCs w:val="24"/>
        </w:rPr>
        <w:t xml:space="preserve">Esse algoritmo tem como objetivo </w:t>
      </w:r>
      <w:r w:rsidR="006E247E" w:rsidRPr="00E8612A">
        <w:rPr>
          <w:rFonts w:ascii="Arial" w:hAnsi="Arial" w:cs="Arial"/>
          <w:sz w:val="24"/>
          <w:szCs w:val="24"/>
        </w:rPr>
        <w:t>minimizar a função de erro entre a saída gerada pela rede neural e a saída real desejada, utilizando o método do</w:t>
      </w:r>
      <w:r w:rsidR="00E8612A" w:rsidRPr="00E8612A">
        <w:rPr>
          <w:rFonts w:ascii="Arial" w:hAnsi="Arial" w:cs="Arial"/>
          <w:sz w:val="24"/>
          <w:szCs w:val="24"/>
        </w:rPr>
        <w:t xml:space="preserve"> </w:t>
      </w:r>
      <w:r w:rsidR="006E247E" w:rsidRPr="00E8612A">
        <w:rPr>
          <w:rFonts w:ascii="Arial" w:hAnsi="Arial" w:cs="Arial"/>
          <w:sz w:val="24"/>
          <w:szCs w:val="24"/>
        </w:rPr>
        <w:t>gradiente descendente.</w:t>
      </w:r>
      <w:r w:rsidRPr="00E8612A">
        <w:rPr>
          <w:rFonts w:ascii="Arial" w:hAnsi="Arial" w:cs="Arial"/>
          <w:sz w:val="24"/>
          <w:szCs w:val="24"/>
        </w:rPr>
        <w:t xml:space="preserve"> </w:t>
      </w:r>
    </w:p>
    <w:p w14:paraId="1E844CE6" w14:textId="77777777" w:rsidR="00D977E3" w:rsidRDefault="00E8612A" w:rsidP="006441AF">
      <w:pPr>
        <w:pStyle w:val="PargrafodaLista"/>
        <w:numPr>
          <w:ilvl w:val="0"/>
          <w:numId w:val="30"/>
        </w:numPr>
        <w:jc w:val="both"/>
        <w:rPr>
          <w:rFonts w:ascii="Arial" w:hAnsi="Arial" w:cs="Arial"/>
          <w:sz w:val="24"/>
          <w:szCs w:val="24"/>
        </w:rPr>
      </w:pPr>
      <w:r>
        <w:rPr>
          <w:rFonts w:ascii="Arial" w:hAnsi="Arial" w:cs="Arial"/>
          <w:b/>
          <w:sz w:val="24"/>
          <w:szCs w:val="24"/>
        </w:rPr>
        <w:t>Kohonen</w:t>
      </w:r>
      <w:r>
        <w:rPr>
          <w:rFonts w:ascii="Arial" w:hAnsi="Arial" w:cs="Arial"/>
          <w:sz w:val="24"/>
          <w:szCs w:val="24"/>
        </w:rPr>
        <w:t xml:space="preserve"> </w:t>
      </w:r>
      <w:r w:rsidR="00D977E3">
        <w:rPr>
          <w:rFonts w:ascii="Arial" w:hAnsi="Arial" w:cs="Arial"/>
          <w:sz w:val="24"/>
          <w:szCs w:val="24"/>
        </w:rPr>
        <w:t>–</w:t>
      </w:r>
      <w:r>
        <w:rPr>
          <w:rFonts w:ascii="Arial" w:hAnsi="Arial" w:cs="Arial"/>
          <w:sz w:val="24"/>
          <w:szCs w:val="24"/>
        </w:rPr>
        <w:t xml:space="preserve"> </w:t>
      </w:r>
      <w:r w:rsidR="00D977E3">
        <w:rPr>
          <w:rFonts w:ascii="Arial" w:hAnsi="Arial" w:cs="Arial"/>
          <w:sz w:val="24"/>
          <w:szCs w:val="24"/>
        </w:rPr>
        <w:t xml:space="preserve">O mapa Kohonen pertence à classe das Redes Neurais Auto organizáveis. Em uma Rede Neural Auto organizável o treinamento é não supervisionado, geralmente baseado em uma forma de competição entre os elementos processados. Entre as principais aplicações das Redes Auto organizáveis estão: </w:t>
      </w:r>
    </w:p>
    <w:p w14:paraId="1E844CE7" w14:textId="77777777" w:rsidR="00D977E3" w:rsidRDefault="00D977E3" w:rsidP="00D977E3">
      <w:pPr>
        <w:pStyle w:val="PargrafodaLista"/>
        <w:numPr>
          <w:ilvl w:val="1"/>
          <w:numId w:val="30"/>
        </w:numPr>
        <w:jc w:val="both"/>
        <w:rPr>
          <w:rFonts w:ascii="Arial" w:hAnsi="Arial" w:cs="Arial"/>
          <w:sz w:val="24"/>
          <w:szCs w:val="24"/>
        </w:rPr>
      </w:pPr>
      <w:r>
        <w:rPr>
          <w:rFonts w:ascii="Arial" w:hAnsi="Arial" w:cs="Arial"/>
          <w:b/>
          <w:sz w:val="24"/>
          <w:szCs w:val="24"/>
        </w:rPr>
        <w:t xml:space="preserve">Tarefas de Clusterização – </w:t>
      </w:r>
      <w:r>
        <w:rPr>
          <w:rFonts w:ascii="Arial" w:hAnsi="Arial" w:cs="Arial"/>
          <w:sz w:val="24"/>
          <w:szCs w:val="24"/>
        </w:rPr>
        <w:t>Tarefa na qual os dados de entrada devem ser agrupados em conjuntos que agregam padrões semelhantes.</w:t>
      </w:r>
    </w:p>
    <w:p w14:paraId="1E844CE8" w14:textId="77777777" w:rsidR="00194D54" w:rsidRDefault="00D977E3" w:rsidP="00D977E3">
      <w:pPr>
        <w:pStyle w:val="PargrafodaLista"/>
        <w:numPr>
          <w:ilvl w:val="1"/>
          <w:numId w:val="30"/>
        </w:numPr>
        <w:jc w:val="both"/>
        <w:rPr>
          <w:rFonts w:ascii="Arial" w:hAnsi="Arial" w:cs="Arial"/>
          <w:sz w:val="24"/>
          <w:szCs w:val="24"/>
        </w:rPr>
      </w:pPr>
      <w:r>
        <w:rPr>
          <w:rFonts w:ascii="Arial" w:hAnsi="Arial" w:cs="Arial"/>
          <w:b/>
          <w:sz w:val="24"/>
          <w:szCs w:val="24"/>
        </w:rPr>
        <w:t xml:space="preserve">Detecção de Regualaridades </w:t>
      </w:r>
      <w:r w:rsidR="006173DC">
        <w:rPr>
          <w:rFonts w:ascii="Arial" w:hAnsi="Arial" w:cs="Arial"/>
          <w:sz w:val="24"/>
          <w:szCs w:val="24"/>
        </w:rPr>
        <w:t>–</w:t>
      </w:r>
      <w:r>
        <w:rPr>
          <w:rFonts w:ascii="Arial" w:hAnsi="Arial" w:cs="Arial"/>
          <w:sz w:val="24"/>
          <w:szCs w:val="24"/>
        </w:rPr>
        <w:t xml:space="preserve"> </w:t>
      </w:r>
      <w:r w:rsidR="006173DC">
        <w:rPr>
          <w:rFonts w:ascii="Arial" w:hAnsi="Arial" w:cs="Arial"/>
          <w:sz w:val="24"/>
          <w:szCs w:val="24"/>
        </w:rPr>
        <w:t>Modelo em que o sistema deve extrair as características</w:t>
      </w:r>
      <w:r w:rsidR="00194D54">
        <w:rPr>
          <w:rFonts w:ascii="Arial" w:hAnsi="Arial" w:cs="Arial"/>
          <w:sz w:val="24"/>
          <w:szCs w:val="24"/>
        </w:rPr>
        <w:t xml:space="preserve"> relevantes dos padrões de entrada.</w:t>
      </w:r>
    </w:p>
    <w:p w14:paraId="1E844CE9" w14:textId="77777777" w:rsidR="00E8612A" w:rsidRPr="00194D54" w:rsidRDefault="00194D54" w:rsidP="00194D54">
      <w:pPr>
        <w:jc w:val="both"/>
        <w:rPr>
          <w:rFonts w:ascii="Arial" w:hAnsi="Arial" w:cs="Arial"/>
          <w:sz w:val="24"/>
          <w:szCs w:val="24"/>
        </w:rPr>
      </w:pPr>
      <w:r>
        <w:rPr>
          <w:rFonts w:ascii="Arial" w:hAnsi="Arial" w:cs="Arial"/>
          <w:sz w:val="24"/>
          <w:szCs w:val="24"/>
        </w:rPr>
        <w:tab/>
        <w:t xml:space="preserve">Segundo Passos &amp; Goldschmidt (2005), o método de aprendizagem mais comum nas Redes Neurais Auto Organizáveis é denominado aprendizado por </w:t>
      </w:r>
      <w:r>
        <w:rPr>
          <w:rFonts w:ascii="Arial" w:hAnsi="Arial" w:cs="Arial"/>
          <w:sz w:val="24"/>
          <w:szCs w:val="24"/>
        </w:rPr>
        <w:lastRenderedPageBreak/>
        <w:t>competição (</w:t>
      </w:r>
      <w:r w:rsidRPr="00194D54">
        <w:rPr>
          <w:rFonts w:ascii="Arial" w:hAnsi="Arial" w:cs="Arial"/>
          <w:i/>
          <w:sz w:val="24"/>
          <w:szCs w:val="24"/>
        </w:rPr>
        <w:t>Competitive Learning</w:t>
      </w:r>
      <w:r>
        <w:rPr>
          <w:rFonts w:ascii="Arial" w:hAnsi="Arial" w:cs="Arial"/>
          <w:sz w:val="24"/>
          <w:szCs w:val="24"/>
        </w:rPr>
        <w:t xml:space="preserve">). O qual, consiste em uma forma de aprendizado que divide o conjunto de padrões de entrada em grupos inerentes aos dados. Para isto, esse método considera, em sua abordagem mais simples, que os neurônios de saída da rede competem entre si, resultando em apenas um neurônio vencedor. </w:t>
      </w:r>
      <w:r w:rsidR="006173DC" w:rsidRPr="00194D54">
        <w:rPr>
          <w:rFonts w:ascii="Arial" w:hAnsi="Arial" w:cs="Arial"/>
          <w:sz w:val="24"/>
          <w:szCs w:val="24"/>
        </w:rPr>
        <w:t xml:space="preserve"> </w:t>
      </w:r>
      <w:r w:rsidR="00D977E3" w:rsidRPr="00194D54">
        <w:rPr>
          <w:rFonts w:ascii="Arial" w:hAnsi="Arial" w:cs="Arial"/>
          <w:sz w:val="24"/>
          <w:szCs w:val="24"/>
        </w:rPr>
        <w:t xml:space="preserve">    </w:t>
      </w:r>
    </w:p>
    <w:p w14:paraId="1E844CEA" w14:textId="77777777" w:rsidR="006E6484" w:rsidRDefault="006E6484" w:rsidP="00F11171">
      <w:pPr>
        <w:jc w:val="both"/>
        <w:rPr>
          <w:rFonts w:ascii="Arial" w:hAnsi="Arial" w:cs="Arial"/>
          <w:sz w:val="24"/>
          <w:szCs w:val="24"/>
        </w:rPr>
      </w:pPr>
    </w:p>
    <w:p w14:paraId="1E844CEB" w14:textId="77777777" w:rsidR="000B0D24" w:rsidRPr="000B0D24" w:rsidRDefault="000B0D24" w:rsidP="00F11171">
      <w:pPr>
        <w:jc w:val="both"/>
        <w:rPr>
          <w:rFonts w:ascii="Arial" w:hAnsi="Arial" w:cs="Arial"/>
          <w:b/>
          <w:sz w:val="24"/>
          <w:szCs w:val="24"/>
        </w:rPr>
      </w:pPr>
      <w:r w:rsidRPr="000B0D24">
        <w:rPr>
          <w:rFonts w:ascii="Arial" w:hAnsi="Arial" w:cs="Arial"/>
          <w:b/>
          <w:sz w:val="24"/>
          <w:szCs w:val="24"/>
        </w:rPr>
        <w:t xml:space="preserve">3.4.3.2 Métodos </w:t>
      </w:r>
      <w:r w:rsidR="00434D46">
        <w:rPr>
          <w:rFonts w:ascii="Arial" w:hAnsi="Arial" w:cs="Arial"/>
          <w:b/>
          <w:sz w:val="24"/>
          <w:szCs w:val="24"/>
        </w:rPr>
        <w:t>Estatísticos</w:t>
      </w:r>
    </w:p>
    <w:p w14:paraId="1E844CEC" w14:textId="77777777" w:rsidR="00434D46" w:rsidRDefault="00434D46" w:rsidP="00F11171">
      <w:pPr>
        <w:jc w:val="both"/>
        <w:rPr>
          <w:rFonts w:ascii="Arial" w:hAnsi="Arial" w:cs="Arial"/>
          <w:sz w:val="24"/>
          <w:szCs w:val="24"/>
        </w:rPr>
      </w:pPr>
      <w:r>
        <w:rPr>
          <w:rFonts w:ascii="Arial" w:hAnsi="Arial" w:cs="Arial"/>
          <w:sz w:val="24"/>
          <w:szCs w:val="24"/>
        </w:rPr>
        <w:tab/>
        <w:t>De acordo com Pa</w:t>
      </w:r>
      <w:r w:rsidR="00570D05">
        <w:rPr>
          <w:rFonts w:ascii="Arial" w:hAnsi="Arial" w:cs="Arial"/>
          <w:sz w:val="24"/>
          <w:szCs w:val="24"/>
        </w:rPr>
        <w:t>ssos &amp; Goldschmidt (2005); Han; Ka</w:t>
      </w:r>
      <w:r>
        <w:rPr>
          <w:rFonts w:ascii="Arial" w:hAnsi="Arial" w:cs="Arial"/>
          <w:sz w:val="24"/>
          <w:szCs w:val="24"/>
        </w:rPr>
        <w:t xml:space="preserve">mber </w:t>
      </w:r>
      <w:r w:rsidR="00570D05">
        <w:rPr>
          <w:rFonts w:ascii="Arial" w:hAnsi="Arial" w:cs="Arial"/>
          <w:sz w:val="24"/>
          <w:szCs w:val="24"/>
        </w:rPr>
        <w:t xml:space="preserve">&amp; Pei </w:t>
      </w:r>
      <w:r>
        <w:rPr>
          <w:rFonts w:ascii="Arial" w:hAnsi="Arial" w:cs="Arial"/>
          <w:sz w:val="24"/>
          <w:szCs w:val="24"/>
        </w:rPr>
        <w:t>(2011), diversos algoritmos de Mineração de Dados são fundamentados em princípios e teorias da Estatística. A seguir serão apresentados alguns deles:</w:t>
      </w:r>
    </w:p>
    <w:p w14:paraId="1E844CED" w14:textId="77777777" w:rsidR="006963D0" w:rsidRDefault="0029349E" w:rsidP="0029349E">
      <w:pPr>
        <w:pStyle w:val="PargrafodaLista"/>
        <w:numPr>
          <w:ilvl w:val="0"/>
          <w:numId w:val="31"/>
        </w:numPr>
        <w:jc w:val="both"/>
        <w:rPr>
          <w:rFonts w:ascii="Arial" w:hAnsi="Arial" w:cs="Arial"/>
          <w:sz w:val="24"/>
          <w:szCs w:val="24"/>
        </w:rPr>
      </w:pPr>
      <w:r w:rsidRPr="0029349E">
        <w:rPr>
          <w:rFonts w:ascii="Arial" w:hAnsi="Arial" w:cs="Arial"/>
          <w:b/>
          <w:sz w:val="24"/>
          <w:szCs w:val="24"/>
        </w:rPr>
        <w:t>Classificador Bayeasiano Ingênuo</w:t>
      </w:r>
      <w:r>
        <w:rPr>
          <w:rFonts w:ascii="Arial" w:hAnsi="Arial" w:cs="Arial"/>
          <w:sz w:val="24"/>
          <w:szCs w:val="24"/>
        </w:rPr>
        <w:t xml:space="preserve"> </w:t>
      </w:r>
      <w:r w:rsidR="006963D0">
        <w:rPr>
          <w:rFonts w:ascii="Arial" w:hAnsi="Arial" w:cs="Arial"/>
          <w:sz w:val="24"/>
          <w:szCs w:val="24"/>
        </w:rPr>
        <w:t>–</w:t>
      </w:r>
      <w:r>
        <w:rPr>
          <w:rFonts w:ascii="Arial" w:hAnsi="Arial" w:cs="Arial"/>
          <w:sz w:val="24"/>
          <w:szCs w:val="24"/>
        </w:rPr>
        <w:t xml:space="preserve"> </w:t>
      </w:r>
      <w:r w:rsidR="006963D0">
        <w:rPr>
          <w:rFonts w:ascii="Arial" w:hAnsi="Arial" w:cs="Arial"/>
          <w:sz w:val="24"/>
          <w:szCs w:val="24"/>
        </w:rPr>
        <w:t xml:space="preserve">O classificador Bayeasiano Ingênuo baseia-se no Teorema de Bayes, estando relacionado ao cálculo de probabilidades condicionais. É aplicável, conforme o próprio nome sugere, em tarefas de classificação. </w:t>
      </w:r>
    </w:p>
    <w:p w14:paraId="1E844CEE" w14:textId="77777777" w:rsidR="00183BB3" w:rsidRDefault="006963D0" w:rsidP="006963D0">
      <w:pPr>
        <w:jc w:val="both"/>
        <w:rPr>
          <w:rFonts w:ascii="Arial" w:hAnsi="Arial" w:cs="Arial"/>
          <w:sz w:val="24"/>
          <w:szCs w:val="24"/>
        </w:rPr>
      </w:pPr>
      <w:r>
        <w:rPr>
          <w:rFonts w:ascii="Arial" w:hAnsi="Arial" w:cs="Arial"/>
          <w:sz w:val="24"/>
          <w:szCs w:val="24"/>
        </w:rPr>
        <w:tab/>
        <w:t xml:space="preserve">Formalmente, sejam </w:t>
      </w:r>
      <w:r w:rsidRPr="00DE6E5C">
        <w:rPr>
          <w:rFonts w:ascii="Arial" w:hAnsi="Arial" w:cs="Arial"/>
          <w:b/>
          <w:sz w:val="24"/>
          <w:szCs w:val="24"/>
        </w:rPr>
        <w:t>X(A</w:t>
      </w:r>
      <w:r w:rsidRPr="00DE6E5C">
        <w:rPr>
          <w:rFonts w:ascii="Arial" w:hAnsi="Arial" w:cs="Arial"/>
          <w:b/>
          <w:sz w:val="24"/>
          <w:szCs w:val="24"/>
          <w:vertAlign w:val="subscript"/>
        </w:rPr>
        <w:t>1</w:t>
      </w:r>
      <w:r w:rsidRPr="00DE6E5C">
        <w:rPr>
          <w:rFonts w:ascii="Arial" w:hAnsi="Arial" w:cs="Arial"/>
          <w:b/>
          <w:sz w:val="24"/>
          <w:szCs w:val="24"/>
        </w:rPr>
        <w:t>, A</w:t>
      </w:r>
      <w:r w:rsidRPr="00DE6E5C">
        <w:rPr>
          <w:rFonts w:ascii="Arial" w:hAnsi="Arial" w:cs="Arial"/>
          <w:b/>
          <w:sz w:val="24"/>
          <w:szCs w:val="24"/>
          <w:vertAlign w:val="subscript"/>
        </w:rPr>
        <w:t>2</w:t>
      </w:r>
      <w:r w:rsidRPr="00DE6E5C">
        <w:rPr>
          <w:rFonts w:ascii="Arial" w:hAnsi="Arial" w:cs="Arial"/>
          <w:b/>
          <w:sz w:val="24"/>
          <w:szCs w:val="24"/>
        </w:rPr>
        <w:t>, ..., A</w:t>
      </w:r>
      <w:r w:rsidRPr="00DE6E5C">
        <w:rPr>
          <w:rFonts w:ascii="Arial" w:hAnsi="Arial" w:cs="Arial"/>
          <w:b/>
          <w:sz w:val="24"/>
          <w:szCs w:val="24"/>
          <w:vertAlign w:val="subscript"/>
        </w:rPr>
        <w:t>n</w:t>
      </w:r>
      <w:r w:rsidRPr="00DE6E5C">
        <w:rPr>
          <w:rFonts w:ascii="Arial" w:hAnsi="Arial" w:cs="Arial"/>
          <w:b/>
          <w:sz w:val="24"/>
          <w:szCs w:val="24"/>
        </w:rPr>
        <w:t>, C)</w:t>
      </w:r>
      <w:r>
        <w:rPr>
          <w:rFonts w:ascii="Arial" w:hAnsi="Arial" w:cs="Arial"/>
          <w:sz w:val="24"/>
          <w:szCs w:val="24"/>
        </w:rPr>
        <w:t xml:space="preserve"> um conjunto de dados, </w:t>
      </w:r>
      <w:r w:rsidRPr="00DE6E5C">
        <w:rPr>
          <w:rFonts w:ascii="Arial" w:hAnsi="Arial" w:cs="Arial"/>
          <w:b/>
          <w:sz w:val="24"/>
          <w:szCs w:val="24"/>
        </w:rPr>
        <w:t>C</w:t>
      </w:r>
      <w:r w:rsidRPr="00DE6E5C">
        <w:rPr>
          <w:rFonts w:ascii="Arial" w:hAnsi="Arial" w:cs="Arial"/>
          <w:b/>
          <w:sz w:val="24"/>
          <w:szCs w:val="24"/>
          <w:vertAlign w:val="subscript"/>
        </w:rPr>
        <w:t>1</w:t>
      </w:r>
      <w:r>
        <w:rPr>
          <w:rFonts w:ascii="Arial" w:hAnsi="Arial" w:cs="Arial"/>
          <w:sz w:val="24"/>
          <w:szCs w:val="24"/>
        </w:rPr>
        <w:t xml:space="preserve">, </w:t>
      </w:r>
      <w:r w:rsidRPr="00DE6E5C">
        <w:rPr>
          <w:rFonts w:ascii="Arial" w:hAnsi="Arial" w:cs="Arial"/>
          <w:b/>
          <w:sz w:val="24"/>
          <w:szCs w:val="24"/>
        </w:rPr>
        <w:t>C</w:t>
      </w:r>
      <w:r w:rsidRPr="00DE6E5C">
        <w:rPr>
          <w:rFonts w:ascii="Arial" w:hAnsi="Arial" w:cs="Arial"/>
          <w:b/>
          <w:sz w:val="24"/>
          <w:szCs w:val="24"/>
          <w:vertAlign w:val="subscript"/>
        </w:rPr>
        <w:t>2</w:t>
      </w:r>
      <w:r>
        <w:rPr>
          <w:rFonts w:ascii="Arial" w:hAnsi="Arial" w:cs="Arial"/>
          <w:sz w:val="24"/>
          <w:szCs w:val="24"/>
        </w:rPr>
        <w:t xml:space="preserve">, ..., </w:t>
      </w:r>
      <w:r w:rsidRPr="00DE6E5C">
        <w:rPr>
          <w:rFonts w:ascii="Arial" w:hAnsi="Arial" w:cs="Arial"/>
          <w:b/>
          <w:sz w:val="24"/>
          <w:szCs w:val="24"/>
        </w:rPr>
        <w:t>C</w:t>
      </w:r>
      <w:r w:rsidRPr="00DE6E5C">
        <w:rPr>
          <w:rFonts w:ascii="Arial" w:hAnsi="Arial" w:cs="Arial"/>
          <w:b/>
          <w:sz w:val="24"/>
          <w:szCs w:val="24"/>
          <w:vertAlign w:val="subscript"/>
        </w:rPr>
        <w:t>n</w:t>
      </w:r>
      <w:r>
        <w:rPr>
          <w:rFonts w:ascii="Arial" w:hAnsi="Arial" w:cs="Arial"/>
          <w:sz w:val="24"/>
          <w:szCs w:val="24"/>
        </w:rPr>
        <w:t xml:space="preserve">, as classes do problema (valores possíveis do atributo </w:t>
      </w:r>
      <w:r w:rsidRPr="00DE6E5C">
        <w:rPr>
          <w:rFonts w:ascii="Arial" w:hAnsi="Arial" w:cs="Arial"/>
          <w:b/>
          <w:sz w:val="24"/>
          <w:szCs w:val="24"/>
        </w:rPr>
        <w:t>C</w:t>
      </w:r>
      <w:r>
        <w:rPr>
          <w:rFonts w:ascii="Arial" w:hAnsi="Arial" w:cs="Arial"/>
          <w:sz w:val="24"/>
          <w:szCs w:val="24"/>
        </w:rPr>
        <w:t xml:space="preserve">) e R um novo registro que deve ser classificado. Sejam ainda </w:t>
      </w:r>
      <w:r w:rsidRPr="00DE6E5C">
        <w:rPr>
          <w:rFonts w:ascii="Arial" w:hAnsi="Arial" w:cs="Arial"/>
          <w:b/>
          <w:sz w:val="24"/>
          <w:szCs w:val="24"/>
        </w:rPr>
        <w:t>a</w:t>
      </w:r>
      <w:r w:rsidRPr="00DE6E5C">
        <w:rPr>
          <w:rFonts w:ascii="Arial" w:hAnsi="Arial" w:cs="Arial"/>
          <w:b/>
          <w:sz w:val="24"/>
          <w:szCs w:val="24"/>
          <w:vertAlign w:val="subscript"/>
        </w:rPr>
        <w:t>1</w:t>
      </w:r>
      <w:r>
        <w:rPr>
          <w:rFonts w:ascii="Arial" w:hAnsi="Arial" w:cs="Arial"/>
          <w:sz w:val="24"/>
          <w:szCs w:val="24"/>
        </w:rPr>
        <w:t xml:space="preserve">, </w:t>
      </w:r>
      <w:r w:rsidRPr="00DE6E5C">
        <w:rPr>
          <w:rFonts w:ascii="Arial" w:hAnsi="Arial" w:cs="Arial"/>
          <w:b/>
          <w:sz w:val="24"/>
          <w:szCs w:val="24"/>
        </w:rPr>
        <w:t>a</w:t>
      </w:r>
      <w:r w:rsidRPr="00DE6E5C">
        <w:rPr>
          <w:rFonts w:ascii="Arial" w:hAnsi="Arial" w:cs="Arial"/>
          <w:b/>
          <w:sz w:val="24"/>
          <w:szCs w:val="24"/>
          <w:vertAlign w:val="subscript"/>
        </w:rPr>
        <w:t>2</w:t>
      </w:r>
      <w:r>
        <w:rPr>
          <w:rFonts w:ascii="Arial" w:hAnsi="Arial" w:cs="Arial"/>
          <w:sz w:val="24"/>
          <w:szCs w:val="24"/>
        </w:rPr>
        <w:t>, ...,</w:t>
      </w:r>
      <w:r w:rsidR="00DE6E5C">
        <w:rPr>
          <w:rFonts w:ascii="Arial" w:hAnsi="Arial" w:cs="Arial"/>
          <w:sz w:val="24"/>
          <w:szCs w:val="24"/>
        </w:rPr>
        <w:t xml:space="preserve"> </w:t>
      </w:r>
      <w:r w:rsidR="00DE6E5C" w:rsidRPr="00DE6E5C">
        <w:rPr>
          <w:rFonts w:ascii="Arial" w:hAnsi="Arial" w:cs="Arial"/>
          <w:b/>
          <w:sz w:val="24"/>
          <w:szCs w:val="24"/>
        </w:rPr>
        <w:t>a</w:t>
      </w:r>
      <w:r w:rsidR="00DE6E5C" w:rsidRPr="00DE6E5C">
        <w:rPr>
          <w:rFonts w:ascii="Arial" w:hAnsi="Arial" w:cs="Arial"/>
          <w:b/>
          <w:sz w:val="24"/>
          <w:szCs w:val="24"/>
          <w:vertAlign w:val="subscript"/>
        </w:rPr>
        <w:t>n</w:t>
      </w:r>
      <w:r>
        <w:rPr>
          <w:rFonts w:ascii="Arial" w:hAnsi="Arial" w:cs="Arial"/>
          <w:sz w:val="24"/>
          <w:szCs w:val="24"/>
        </w:rPr>
        <w:t xml:space="preserve"> na os valores que </w:t>
      </w:r>
      <w:r w:rsidRPr="00DE6E5C">
        <w:rPr>
          <w:rFonts w:ascii="Arial" w:hAnsi="Arial" w:cs="Arial"/>
          <w:b/>
          <w:sz w:val="24"/>
          <w:szCs w:val="24"/>
        </w:rPr>
        <w:t>R</w:t>
      </w:r>
      <w:r>
        <w:rPr>
          <w:rFonts w:ascii="Arial" w:hAnsi="Arial" w:cs="Arial"/>
          <w:sz w:val="24"/>
          <w:szCs w:val="24"/>
        </w:rPr>
        <w:t xml:space="preserve"> assume em </w:t>
      </w:r>
      <w:r w:rsidRPr="00DE6E5C">
        <w:rPr>
          <w:rFonts w:ascii="Arial" w:hAnsi="Arial" w:cs="Arial"/>
          <w:b/>
          <w:sz w:val="24"/>
          <w:szCs w:val="24"/>
        </w:rPr>
        <w:t>X</w:t>
      </w:r>
      <w:r w:rsidR="00183BB3">
        <w:rPr>
          <w:rFonts w:ascii="Arial" w:hAnsi="Arial" w:cs="Arial"/>
          <w:sz w:val="24"/>
          <w:szCs w:val="24"/>
        </w:rPr>
        <w:t>. O calculador Bayesiano possui dois passos:</w:t>
      </w:r>
    </w:p>
    <w:p w14:paraId="1E844CEF" w14:textId="77777777" w:rsidR="000B0D24" w:rsidRDefault="00183BB3" w:rsidP="00183BB3">
      <w:pPr>
        <w:pStyle w:val="PargrafodaLista"/>
        <w:numPr>
          <w:ilvl w:val="0"/>
          <w:numId w:val="32"/>
        </w:numPr>
        <w:jc w:val="both"/>
        <w:rPr>
          <w:rFonts w:ascii="Arial" w:hAnsi="Arial" w:cs="Arial"/>
          <w:sz w:val="24"/>
          <w:szCs w:val="24"/>
        </w:rPr>
      </w:pPr>
      <w:r>
        <w:rPr>
          <w:rFonts w:ascii="Arial" w:hAnsi="Arial" w:cs="Arial"/>
          <w:sz w:val="24"/>
          <w:szCs w:val="24"/>
        </w:rPr>
        <w:t xml:space="preserve">Calcular a probabilidade </w:t>
      </w:r>
      <w:r w:rsidRPr="00DE6E5C">
        <w:rPr>
          <w:rFonts w:ascii="Arial" w:hAnsi="Arial" w:cs="Arial"/>
          <w:b/>
          <w:sz w:val="24"/>
          <w:szCs w:val="24"/>
        </w:rPr>
        <w:t>P(C=C</w:t>
      </w:r>
      <w:r w:rsidRPr="00DE6E5C">
        <w:rPr>
          <w:rFonts w:ascii="Arial" w:hAnsi="Arial" w:cs="Arial"/>
          <w:b/>
          <w:sz w:val="24"/>
          <w:szCs w:val="24"/>
          <w:vertAlign w:val="subscript"/>
        </w:rPr>
        <w:t>i</w:t>
      </w:r>
      <w:r w:rsidRPr="00DE6E5C">
        <w:rPr>
          <w:rFonts w:ascii="Arial" w:hAnsi="Arial" w:cs="Arial"/>
          <w:b/>
          <w:sz w:val="24"/>
          <w:szCs w:val="24"/>
        </w:rPr>
        <w:t>/R)</w:t>
      </w:r>
      <w:r>
        <w:rPr>
          <w:rFonts w:ascii="Arial" w:hAnsi="Arial" w:cs="Arial"/>
          <w:sz w:val="24"/>
          <w:szCs w:val="24"/>
        </w:rPr>
        <w:t xml:space="preserve">, </w:t>
      </w:r>
      <w:r w:rsidRPr="00DE6E5C">
        <w:rPr>
          <w:rFonts w:ascii="Arial" w:hAnsi="Arial" w:cs="Arial"/>
          <w:b/>
          <w:sz w:val="24"/>
          <w:szCs w:val="24"/>
        </w:rPr>
        <w:t>i</w:t>
      </w:r>
      <w:r>
        <w:rPr>
          <w:rFonts w:ascii="Arial" w:hAnsi="Arial" w:cs="Arial"/>
          <w:sz w:val="24"/>
          <w:szCs w:val="24"/>
        </w:rPr>
        <w:t>=1,2,</w:t>
      </w:r>
      <w:r w:rsidR="00B32121">
        <w:rPr>
          <w:rFonts w:ascii="Arial" w:hAnsi="Arial" w:cs="Arial"/>
          <w:sz w:val="24"/>
          <w:szCs w:val="24"/>
        </w:rPr>
        <w:t xml:space="preserve"> </w:t>
      </w:r>
      <w:r>
        <w:rPr>
          <w:rFonts w:ascii="Arial" w:hAnsi="Arial" w:cs="Arial"/>
          <w:sz w:val="24"/>
          <w:szCs w:val="24"/>
        </w:rPr>
        <w:t>...,</w:t>
      </w:r>
      <w:r w:rsidR="00B32121">
        <w:rPr>
          <w:rFonts w:ascii="Arial" w:hAnsi="Arial" w:cs="Arial"/>
          <w:sz w:val="24"/>
          <w:szCs w:val="24"/>
        </w:rPr>
        <w:t xml:space="preserve"> </w:t>
      </w:r>
      <w:r>
        <w:rPr>
          <w:rFonts w:ascii="Arial" w:hAnsi="Arial" w:cs="Arial"/>
          <w:sz w:val="24"/>
          <w:szCs w:val="24"/>
        </w:rPr>
        <w:t>k.</w:t>
      </w:r>
    </w:p>
    <w:p w14:paraId="1E844CF0" w14:textId="77777777" w:rsidR="00183BB3" w:rsidRDefault="00183BB3" w:rsidP="00183BB3">
      <w:pPr>
        <w:pStyle w:val="PargrafodaLista"/>
        <w:numPr>
          <w:ilvl w:val="0"/>
          <w:numId w:val="32"/>
        </w:numPr>
        <w:jc w:val="both"/>
        <w:rPr>
          <w:rFonts w:ascii="Arial" w:hAnsi="Arial" w:cs="Arial"/>
          <w:sz w:val="24"/>
          <w:szCs w:val="24"/>
        </w:rPr>
      </w:pPr>
      <w:r>
        <w:rPr>
          <w:rFonts w:ascii="Arial" w:hAnsi="Arial" w:cs="Arial"/>
          <w:sz w:val="24"/>
          <w:szCs w:val="24"/>
        </w:rPr>
        <w:t xml:space="preserve">Indicar com saída do algoritmo a classe </w:t>
      </w:r>
      <w:r w:rsidRPr="00DE6E5C">
        <w:rPr>
          <w:rFonts w:ascii="Arial" w:hAnsi="Arial" w:cs="Arial"/>
          <w:b/>
          <w:sz w:val="24"/>
          <w:szCs w:val="24"/>
        </w:rPr>
        <w:t>C</w:t>
      </w:r>
      <w:r w:rsidRPr="00DE6E5C">
        <w:rPr>
          <w:rFonts w:ascii="Arial" w:hAnsi="Arial" w:cs="Arial"/>
          <w:b/>
          <w:sz w:val="24"/>
          <w:szCs w:val="24"/>
          <w:vertAlign w:val="subscript"/>
        </w:rPr>
        <w:t>j</w:t>
      </w:r>
      <w:r>
        <w:rPr>
          <w:rFonts w:ascii="Arial" w:hAnsi="Arial" w:cs="Arial"/>
          <w:sz w:val="24"/>
          <w:szCs w:val="24"/>
        </w:rPr>
        <w:t xml:space="preserve"> tal que </w:t>
      </w:r>
      <w:r w:rsidRPr="00DE6E5C">
        <w:rPr>
          <w:rFonts w:ascii="Arial" w:hAnsi="Arial" w:cs="Arial"/>
          <w:b/>
          <w:sz w:val="24"/>
          <w:szCs w:val="24"/>
        </w:rPr>
        <w:t>P(C=C</w:t>
      </w:r>
      <w:r w:rsidRPr="00DE6E5C">
        <w:rPr>
          <w:rFonts w:ascii="Arial" w:hAnsi="Arial" w:cs="Arial"/>
          <w:b/>
          <w:sz w:val="24"/>
          <w:szCs w:val="24"/>
          <w:vertAlign w:val="subscript"/>
        </w:rPr>
        <w:t>j</w:t>
      </w:r>
      <w:r w:rsidRPr="00DE6E5C">
        <w:rPr>
          <w:rFonts w:ascii="Arial" w:hAnsi="Arial" w:cs="Arial"/>
          <w:b/>
          <w:sz w:val="24"/>
          <w:szCs w:val="24"/>
        </w:rPr>
        <w:t>/R)</w:t>
      </w:r>
      <w:r>
        <w:rPr>
          <w:rFonts w:ascii="Arial" w:hAnsi="Arial" w:cs="Arial"/>
          <w:sz w:val="24"/>
          <w:szCs w:val="24"/>
        </w:rPr>
        <w:t xml:space="preserve"> seja máxima.</w:t>
      </w:r>
    </w:p>
    <w:p w14:paraId="1E844CF1" w14:textId="77777777" w:rsidR="0010776C" w:rsidRPr="00183BB3" w:rsidRDefault="0010776C" w:rsidP="0010776C">
      <w:pPr>
        <w:pStyle w:val="PargrafodaLista"/>
        <w:ind w:left="855"/>
        <w:jc w:val="both"/>
        <w:rPr>
          <w:rFonts w:ascii="Arial" w:hAnsi="Arial" w:cs="Arial"/>
          <w:sz w:val="24"/>
          <w:szCs w:val="24"/>
        </w:rPr>
      </w:pPr>
    </w:p>
    <w:p w14:paraId="1E844CF2" w14:textId="77777777" w:rsidR="00826BB0" w:rsidRDefault="0010776C" w:rsidP="0010776C">
      <w:pPr>
        <w:pStyle w:val="PargrafodaLista"/>
        <w:numPr>
          <w:ilvl w:val="0"/>
          <w:numId w:val="33"/>
        </w:numPr>
        <w:jc w:val="both"/>
        <w:rPr>
          <w:rFonts w:ascii="Arial" w:hAnsi="Arial" w:cs="Arial"/>
          <w:sz w:val="24"/>
          <w:szCs w:val="24"/>
        </w:rPr>
      </w:pPr>
      <w:r w:rsidRPr="0010776C">
        <w:rPr>
          <w:rFonts w:ascii="Arial" w:hAnsi="Arial" w:cs="Arial"/>
          <w:b/>
          <w:sz w:val="24"/>
          <w:szCs w:val="24"/>
        </w:rPr>
        <w:t>K-Means</w:t>
      </w:r>
      <w:r>
        <w:rPr>
          <w:rFonts w:ascii="Arial" w:hAnsi="Arial" w:cs="Arial"/>
          <w:sz w:val="24"/>
          <w:szCs w:val="24"/>
        </w:rPr>
        <w:t xml:space="preserve"> – O algoritmo k-means é um método popular da tarefa de agrupamento. Toma-</w:t>
      </w:r>
      <w:r w:rsidR="00826BB0">
        <w:rPr>
          <w:rFonts w:ascii="Arial" w:hAnsi="Arial" w:cs="Arial"/>
          <w:sz w:val="24"/>
          <w:szCs w:val="24"/>
        </w:rPr>
        <w:t>se, randomicamente, k pontos de dados (dados numéricos) como sendo os centroides (elementos centrais) dos clusters. Em seguida, cada ponto (ou registro da base de dados) é atribuído ao cluster cuja distância deste ponto em relação ao centroide de cada cluster é a menor dentre todas as distâncias calculadas. Um novo centroide para cada cluster é computado pela média dos pontos do cluster, caracterizando a configuração dos clusters para a iteração seguinte. O processo termina quando os centroides dos clusters param de se modificar, ou após um número limitado de iterações que tenham sido especificado pelo usuário (Han</w:t>
      </w:r>
      <w:r w:rsidR="00570D05">
        <w:rPr>
          <w:rFonts w:ascii="Arial" w:hAnsi="Arial" w:cs="Arial"/>
          <w:sz w:val="24"/>
          <w:szCs w:val="24"/>
        </w:rPr>
        <w:t>,</w:t>
      </w:r>
      <w:r w:rsidR="00826BB0">
        <w:rPr>
          <w:rFonts w:ascii="Arial" w:hAnsi="Arial" w:cs="Arial"/>
          <w:sz w:val="24"/>
          <w:szCs w:val="24"/>
        </w:rPr>
        <w:t xml:space="preserve"> </w:t>
      </w:r>
      <w:r w:rsidR="00570D05">
        <w:rPr>
          <w:rFonts w:ascii="Arial" w:hAnsi="Arial" w:cs="Arial"/>
          <w:sz w:val="24"/>
          <w:szCs w:val="24"/>
        </w:rPr>
        <w:t>Ka</w:t>
      </w:r>
      <w:r w:rsidR="00826BB0">
        <w:rPr>
          <w:rFonts w:ascii="Arial" w:hAnsi="Arial" w:cs="Arial"/>
          <w:sz w:val="24"/>
          <w:szCs w:val="24"/>
        </w:rPr>
        <w:t>mber</w:t>
      </w:r>
      <w:r w:rsidR="00570D05">
        <w:rPr>
          <w:rFonts w:ascii="Arial" w:hAnsi="Arial" w:cs="Arial"/>
          <w:sz w:val="24"/>
          <w:szCs w:val="24"/>
        </w:rPr>
        <w:t xml:space="preserve"> &amp; Pei</w:t>
      </w:r>
      <w:r w:rsidR="00826BB0">
        <w:rPr>
          <w:rFonts w:ascii="Arial" w:hAnsi="Arial" w:cs="Arial"/>
          <w:sz w:val="24"/>
          <w:szCs w:val="24"/>
        </w:rPr>
        <w:t xml:space="preserve">, 2011; </w:t>
      </w:r>
      <w:r w:rsidR="001F6E31">
        <w:rPr>
          <w:rFonts w:ascii="Arial" w:hAnsi="Arial" w:cs="Arial"/>
          <w:sz w:val="24"/>
          <w:szCs w:val="24"/>
        </w:rPr>
        <w:t xml:space="preserve">Passos &amp; Goldschmidt, </w:t>
      </w:r>
      <w:r w:rsidR="00826BB0">
        <w:rPr>
          <w:rFonts w:ascii="Arial" w:hAnsi="Arial" w:cs="Arial"/>
          <w:sz w:val="24"/>
          <w:szCs w:val="24"/>
        </w:rPr>
        <w:t>2005</w:t>
      </w:r>
      <w:r w:rsidR="001F6E31">
        <w:rPr>
          <w:rFonts w:ascii="Arial" w:hAnsi="Arial" w:cs="Arial"/>
          <w:sz w:val="24"/>
          <w:szCs w:val="24"/>
        </w:rPr>
        <w:t>).</w:t>
      </w:r>
    </w:p>
    <w:p w14:paraId="1E844CF3" w14:textId="77777777" w:rsidR="0010776C" w:rsidRPr="00826BB0" w:rsidRDefault="00826BB0" w:rsidP="00826BB0">
      <w:pPr>
        <w:ind w:left="360"/>
        <w:jc w:val="both"/>
        <w:rPr>
          <w:rFonts w:ascii="Arial" w:hAnsi="Arial" w:cs="Arial"/>
          <w:sz w:val="24"/>
          <w:szCs w:val="24"/>
        </w:rPr>
      </w:pPr>
      <w:r>
        <w:rPr>
          <w:rFonts w:ascii="Arial" w:hAnsi="Arial" w:cs="Arial"/>
          <w:sz w:val="24"/>
          <w:szCs w:val="24"/>
        </w:rPr>
        <w:tab/>
        <w:t xml:space="preserve">Formalmente, </w:t>
      </w:r>
      <w:r w:rsidR="00B045CD">
        <w:rPr>
          <w:rFonts w:ascii="Arial" w:hAnsi="Arial" w:cs="Arial"/>
          <w:sz w:val="24"/>
          <w:szCs w:val="24"/>
        </w:rPr>
        <w:t>segundo Han</w:t>
      </w:r>
      <w:r w:rsidR="00B32121">
        <w:rPr>
          <w:rFonts w:ascii="Arial" w:hAnsi="Arial" w:cs="Arial"/>
          <w:sz w:val="24"/>
          <w:szCs w:val="24"/>
        </w:rPr>
        <w:t>;</w:t>
      </w:r>
      <w:r w:rsidR="00B045CD">
        <w:rPr>
          <w:rFonts w:ascii="Arial" w:hAnsi="Arial" w:cs="Arial"/>
          <w:sz w:val="24"/>
          <w:szCs w:val="24"/>
        </w:rPr>
        <w:t xml:space="preserve"> K</w:t>
      </w:r>
      <w:r w:rsidR="00B32121">
        <w:rPr>
          <w:rFonts w:ascii="Arial" w:hAnsi="Arial" w:cs="Arial"/>
          <w:sz w:val="24"/>
          <w:szCs w:val="24"/>
        </w:rPr>
        <w:t>a</w:t>
      </w:r>
      <w:r w:rsidR="00B045CD">
        <w:rPr>
          <w:rFonts w:ascii="Arial" w:hAnsi="Arial" w:cs="Arial"/>
          <w:sz w:val="24"/>
          <w:szCs w:val="24"/>
        </w:rPr>
        <w:t>mber</w:t>
      </w:r>
      <w:r w:rsidR="00B32121">
        <w:rPr>
          <w:rFonts w:ascii="Arial" w:hAnsi="Arial" w:cs="Arial"/>
          <w:sz w:val="24"/>
          <w:szCs w:val="24"/>
        </w:rPr>
        <w:t xml:space="preserve"> &amp; Pei</w:t>
      </w:r>
      <w:r w:rsidR="00B045CD">
        <w:rPr>
          <w:rFonts w:ascii="Arial" w:hAnsi="Arial" w:cs="Arial"/>
          <w:sz w:val="24"/>
          <w:szCs w:val="24"/>
        </w:rPr>
        <w:t xml:space="preserve"> (2011), </w:t>
      </w:r>
      <w:r w:rsidR="0010776C" w:rsidRPr="00826BB0">
        <w:rPr>
          <w:rFonts w:ascii="Arial" w:hAnsi="Arial" w:cs="Arial"/>
          <w:sz w:val="24"/>
          <w:szCs w:val="24"/>
        </w:rPr>
        <w:t xml:space="preserve">suponha um conjunto de dados </w:t>
      </w:r>
      <w:r w:rsidR="0010776C" w:rsidRPr="00826BB0">
        <w:rPr>
          <w:rFonts w:ascii="Arial" w:hAnsi="Arial" w:cs="Arial"/>
          <w:b/>
          <w:sz w:val="24"/>
          <w:szCs w:val="24"/>
        </w:rPr>
        <w:t>D</w:t>
      </w:r>
      <w:r w:rsidR="0010776C" w:rsidRPr="00826BB0">
        <w:rPr>
          <w:rFonts w:ascii="Arial" w:hAnsi="Arial" w:cs="Arial"/>
          <w:sz w:val="24"/>
          <w:szCs w:val="24"/>
        </w:rPr>
        <w:t xml:space="preserve">, contendo </w:t>
      </w:r>
      <w:r w:rsidR="0010776C" w:rsidRPr="00826BB0">
        <w:rPr>
          <w:rFonts w:ascii="Arial" w:hAnsi="Arial" w:cs="Arial"/>
          <w:b/>
          <w:sz w:val="24"/>
          <w:szCs w:val="24"/>
        </w:rPr>
        <w:t>n</w:t>
      </w:r>
      <w:r w:rsidR="0010776C" w:rsidRPr="00826BB0">
        <w:rPr>
          <w:rFonts w:ascii="Arial" w:hAnsi="Arial" w:cs="Arial"/>
          <w:sz w:val="24"/>
          <w:szCs w:val="24"/>
        </w:rPr>
        <w:t xml:space="preserve"> objetos em um espaço Euclidiano. O método de particionamento, distribui os objetos em </w:t>
      </w:r>
      <w:r w:rsidR="0010776C" w:rsidRPr="00826BB0">
        <w:rPr>
          <w:rFonts w:ascii="Arial" w:hAnsi="Arial" w:cs="Arial"/>
          <w:b/>
          <w:sz w:val="24"/>
          <w:szCs w:val="24"/>
        </w:rPr>
        <w:t>D</w:t>
      </w:r>
      <w:r w:rsidR="0010776C" w:rsidRPr="00826BB0">
        <w:rPr>
          <w:rFonts w:ascii="Arial" w:hAnsi="Arial" w:cs="Arial"/>
          <w:sz w:val="24"/>
          <w:szCs w:val="24"/>
        </w:rPr>
        <w:t xml:space="preserve"> entre k clusters, </w:t>
      </w:r>
      <w:r w:rsidR="0010776C" w:rsidRPr="00826BB0">
        <w:rPr>
          <w:rFonts w:ascii="Arial" w:hAnsi="Arial" w:cs="Arial"/>
          <w:b/>
          <w:sz w:val="24"/>
          <w:szCs w:val="24"/>
        </w:rPr>
        <w:t>C</w:t>
      </w:r>
      <w:r w:rsidR="0010776C" w:rsidRPr="00826BB0">
        <w:rPr>
          <w:rFonts w:ascii="Arial" w:hAnsi="Arial" w:cs="Arial"/>
          <w:b/>
          <w:sz w:val="24"/>
          <w:szCs w:val="24"/>
          <w:vertAlign w:val="subscript"/>
        </w:rPr>
        <w:t>1</w:t>
      </w:r>
      <w:r w:rsidR="0010776C" w:rsidRPr="00826BB0">
        <w:rPr>
          <w:rFonts w:ascii="Arial" w:hAnsi="Arial" w:cs="Arial"/>
          <w:sz w:val="24"/>
          <w:szCs w:val="24"/>
        </w:rPr>
        <w:t xml:space="preserve">, ..., </w:t>
      </w:r>
      <w:r w:rsidR="0010776C" w:rsidRPr="00826BB0">
        <w:rPr>
          <w:rFonts w:ascii="Arial" w:hAnsi="Arial" w:cs="Arial"/>
          <w:b/>
          <w:sz w:val="24"/>
          <w:szCs w:val="24"/>
        </w:rPr>
        <w:t>C</w:t>
      </w:r>
      <w:r w:rsidR="0010776C" w:rsidRPr="00826BB0">
        <w:rPr>
          <w:rFonts w:ascii="Arial" w:hAnsi="Arial" w:cs="Arial"/>
          <w:b/>
          <w:sz w:val="24"/>
          <w:szCs w:val="24"/>
          <w:vertAlign w:val="subscript"/>
        </w:rPr>
        <w:t>k</w:t>
      </w:r>
      <w:r w:rsidR="0010776C" w:rsidRPr="00826BB0">
        <w:rPr>
          <w:rFonts w:ascii="Arial" w:hAnsi="Arial" w:cs="Arial"/>
          <w:sz w:val="24"/>
          <w:szCs w:val="24"/>
        </w:rPr>
        <w:t xml:space="preserve">, isto é,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m:t>
            </m:r>
          </m:sub>
        </m:sSub>
        <m:r>
          <w:rPr>
            <w:rFonts w:ascii="Cambria Math" w:hAnsi="Cambria Math" w:cs="Arial"/>
            <w:sz w:val="24"/>
            <w:szCs w:val="24"/>
          </w:rPr>
          <m:t xml:space="preserve"> </m:t>
        </m:r>
        <m:r>
          <m:rPr>
            <m:sty m:val="p"/>
          </m:rPr>
          <w:rPr>
            <w:rFonts w:ascii="Cambria Math" w:hAnsi="Cambria Math"/>
            <w:noProof/>
            <w:lang w:eastAsia="pt-BR"/>
          </w:rPr>
          <w:drawing>
            <wp:inline distT="0" distB="0" distL="0" distR="0" wp14:anchorId="1E844E1E" wp14:editId="1E844E1F">
              <wp:extent cx="180975" cy="142875"/>
              <wp:effectExtent l="0" t="0" r="9525" b="9525"/>
              <wp:docPr id="226" name="Imagem 226" descr="http://www.webcalc.com.br/matematica/imagens3/image0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ebcalc.com.br/matematica/imagens3/image05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m:r>
        <m:r>
          <w:rPr>
            <w:rFonts w:ascii="Cambria Math" w:hAnsi="Cambria Math" w:cs="Arial"/>
            <w:sz w:val="24"/>
            <w:szCs w:val="24"/>
          </w:rPr>
          <m:t xml:space="preserve"> D</m:t>
        </m:r>
      </m:oMath>
      <w:r w:rsidR="0010776C" w:rsidRPr="00826BB0">
        <w:rPr>
          <w:rFonts w:ascii="Arial" w:eastAsiaTheme="minorEastAsia" w:hAnsi="Arial" w:cs="Arial"/>
          <w:sz w:val="24"/>
          <w:szCs w:val="24"/>
        </w:rPr>
        <w:t xml:space="preserve"> 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 xml:space="preserve">j </m:t>
            </m:r>
          </m:sub>
        </m:sSub>
        <m:r>
          <w:rPr>
            <w:rFonts w:ascii="Cambria Math" w:eastAsiaTheme="minorEastAsia" w:hAnsi="Cambria Math" w:cs="Arial"/>
            <w:sz w:val="24"/>
            <w:szCs w:val="24"/>
          </w:rPr>
          <m:t>= ∅</m:t>
        </m:r>
      </m:oMath>
      <w:r w:rsidR="0010776C" w:rsidRPr="00826BB0">
        <w:rPr>
          <w:rFonts w:ascii="Arial" w:eastAsiaTheme="minorEastAsia" w:hAnsi="Arial" w:cs="Arial"/>
          <w:sz w:val="24"/>
          <w:szCs w:val="24"/>
        </w:rPr>
        <w:t xml:space="preserve"> para (</w:t>
      </w:r>
      <m:oMath>
        <m:r>
          <w:rPr>
            <w:rFonts w:ascii="Cambria Math" w:eastAsiaTheme="minorEastAsia" w:hAnsi="Cambria Math" w:cs="Arial"/>
            <w:sz w:val="24"/>
            <w:szCs w:val="24"/>
          </w:rPr>
          <m:t>1 ≤i, j ≤k)</m:t>
        </m:r>
      </m:oMath>
      <w:r w:rsidR="0010776C" w:rsidRPr="00826BB0">
        <w:rPr>
          <w:rFonts w:ascii="Arial" w:eastAsiaTheme="minorEastAsia" w:hAnsi="Arial" w:cs="Arial"/>
          <w:sz w:val="24"/>
          <w:szCs w:val="24"/>
        </w:rPr>
        <w:t xml:space="preserve">. A execução do algoritmo </w:t>
      </w:r>
      <w:r w:rsidR="0010776C" w:rsidRPr="00826BB0">
        <w:rPr>
          <w:rFonts w:ascii="Arial" w:eastAsiaTheme="minorEastAsia" w:hAnsi="Arial" w:cs="Arial"/>
          <w:b/>
          <w:i/>
          <w:sz w:val="24"/>
          <w:szCs w:val="24"/>
        </w:rPr>
        <w:t>k-means</w:t>
      </w:r>
      <w:r w:rsidR="0010776C" w:rsidRPr="00826BB0">
        <w:rPr>
          <w:rFonts w:ascii="Arial" w:eastAsiaTheme="minorEastAsia" w:hAnsi="Arial" w:cs="Arial"/>
          <w:sz w:val="24"/>
          <w:szCs w:val="24"/>
        </w:rPr>
        <w:t xml:space="preserve"> toma um parâmetro de entrada k, e divide um conjunto de n objetos em k clusters tal que a similaridade intracluster resultante seja alta, mas a similaridade intercluster seja baixa. A similaridade em um cluster é medida em respeito ao valor médio dos objetos neste cluster (centro de gravidade do </w:t>
      </w:r>
      <w:r w:rsidR="0010776C" w:rsidRPr="00826BB0">
        <w:rPr>
          <w:rFonts w:ascii="Arial" w:eastAsiaTheme="minorEastAsia" w:hAnsi="Arial" w:cs="Arial"/>
          <w:sz w:val="24"/>
          <w:szCs w:val="24"/>
        </w:rPr>
        <w:lastRenderedPageBreak/>
        <w:t xml:space="preserve">cluster). O método </w:t>
      </w:r>
      <w:r w:rsidR="0010776C" w:rsidRPr="00826BB0">
        <w:rPr>
          <w:rFonts w:ascii="Arial" w:eastAsiaTheme="minorEastAsia" w:hAnsi="Arial" w:cs="Arial"/>
          <w:i/>
          <w:sz w:val="24"/>
          <w:szCs w:val="24"/>
        </w:rPr>
        <w:t>k-means</w:t>
      </w:r>
      <w:r w:rsidR="0010776C" w:rsidRPr="00826BB0">
        <w:rPr>
          <w:rFonts w:ascii="Arial" w:eastAsiaTheme="minorEastAsia" w:hAnsi="Arial" w:cs="Arial"/>
          <w:sz w:val="24"/>
          <w:szCs w:val="24"/>
        </w:rPr>
        <w:t xml:space="preserve"> é inicializado com os centros (médias) colocados em posições aleatórias. A busca pelo centro comum se faz de forma iterativa. Após essa inicialização, os objetos restantes são agrupados conforme a distância em que se encontram das médias. A diferença entre um objeto </w:t>
      </w:r>
      <m:oMath>
        <m:r>
          <m:rPr>
            <m:sty m:val="bi"/>
          </m:rPr>
          <w:rPr>
            <w:rFonts w:ascii="Cambria Math" w:eastAsiaTheme="minorEastAsia" w:hAnsi="Cambria Math" w:cs="Arial"/>
            <w:sz w:val="24"/>
            <w:szCs w:val="24"/>
          </w:rPr>
          <m:t xml:space="preserve">p ∈ </m:t>
        </m:r>
        <m:sSub>
          <m:sSubPr>
            <m:ctrlPr>
              <w:rPr>
                <w:rFonts w:ascii="Cambria Math" w:eastAsiaTheme="minorEastAsia" w:hAnsi="Cambria Math" w:cs="Arial"/>
                <w:b/>
                <w:i/>
                <w:sz w:val="24"/>
                <w:szCs w:val="24"/>
              </w:rPr>
            </m:ctrlPr>
          </m:sSubPr>
          <m:e>
            <m:r>
              <m:rPr>
                <m:sty m:val="bi"/>
              </m:rPr>
              <w:rPr>
                <w:rFonts w:ascii="Cambria Math" w:eastAsiaTheme="minorEastAsia" w:hAnsi="Cambria Math" w:cs="Arial"/>
                <w:sz w:val="24"/>
                <w:szCs w:val="24"/>
              </w:rPr>
              <m:t>C</m:t>
            </m:r>
          </m:e>
          <m:sub>
            <m:r>
              <m:rPr>
                <m:sty m:val="bi"/>
              </m:rPr>
              <w:rPr>
                <w:rFonts w:ascii="Cambria Math" w:eastAsiaTheme="minorEastAsia" w:hAnsi="Cambria Math" w:cs="Arial"/>
                <w:sz w:val="24"/>
                <w:szCs w:val="24"/>
              </w:rPr>
              <m:t>i</m:t>
            </m:r>
          </m:sub>
        </m:sSub>
      </m:oMath>
      <w:r w:rsidR="0010776C" w:rsidRPr="00826BB0">
        <w:rPr>
          <w:rFonts w:ascii="Arial" w:eastAsiaTheme="minorEastAsia" w:hAnsi="Arial" w:cs="Arial"/>
          <w:sz w:val="24"/>
          <w:szCs w:val="24"/>
        </w:rPr>
        <w:t xml:space="preserve">, e </w:t>
      </w:r>
      <w:r w:rsidR="0010776C" w:rsidRPr="00826BB0">
        <w:rPr>
          <w:rFonts w:ascii="Arial" w:eastAsiaTheme="minorEastAsia" w:hAnsi="Arial" w:cs="Arial"/>
          <w:b/>
          <w:sz w:val="24"/>
          <w:szCs w:val="24"/>
        </w:rPr>
        <w:t>c</w:t>
      </w:r>
      <w:r w:rsidR="0010776C" w:rsidRPr="00826BB0">
        <w:rPr>
          <w:rFonts w:ascii="Arial" w:eastAsiaTheme="minorEastAsia" w:hAnsi="Arial" w:cs="Arial"/>
          <w:b/>
          <w:sz w:val="24"/>
          <w:szCs w:val="24"/>
          <w:vertAlign w:val="subscript"/>
        </w:rPr>
        <w:t>i</w:t>
      </w:r>
      <w:r w:rsidR="0010776C" w:rsidRPr="00826BB0">
        <w:rPr>
          <w:rFonts w:ascii="Arial" w:eastAsiaTheme="minorEastAsia" w:hAnsi="Arial" w:cs="Arial"/>
          <w:b/>
          <w:sz w:val="24"/>
          <w:szCs w:val="24"/>
        </w:rPr>
        <w:t xml:space="preserve">, </w:t>
      </w:r>
      <w:r w:rsidR="0010776C" w:rsidRPr="00826BB0">
        <w:rPr>
          <w:rFonts w:ascii="Arial" w:eastAsiaTheme="minorEastAsia" w:hAnsi="Arial" w:cs="Arial"/>
          <w:sz w:val="24"/>
          <w:szCs w:val="24"/>
        </w:rPr>
        <w:t xml:space="preserve">a representatividade do cluster, é medida por </w:t>
      </w:r>
      <w:r w:rsidR="0010776C" w:rsidRPr="00826BB0">
        <w:rPr>
          <w:rFonts w:ascii="Arial" w:eastAsiaTheme="minorEastAsia" w:hAnsi="Arial" w:cs="Arial"/>
          <w:i/>
          <w:sz w:val="24"/>
          <w:szCs w:val="24"/>
        </w:rPr>
        <w:t>dist</w:t>
      </w:r>
      <w:r w:rsidR="0010776C" w:rsidRPr="00826BB0">
        <w:rPr>
          <w:rFonts w:ascii="Arial" w:eastAsiaTheme="minorEastAsia" w:hAnsi="Arial" w:cs="Arial"/>
          <w:sz w:val="24"/>
          <w:szCs w:val="24"/>
        </w:rPr>
        <w:t xml:space="preserve"> (</w:t>
      </w:r>
      <w:r w:rsidR="0010776C" w:rsidRPr="00826BB0">
        <w:rPr>
          <w:rFonts w:ascii="Arial" w:eastAsiaTheme="minorEastAsia" w:hAnsi="Arial" w:cs="Arial"/>
          <w:b/>
          <w:sz w:val="24"/>
          <w:szCs w:val="24"/>
        </w:rPr>
        <w:t>p</w:t>
      </w:r>
      <w:r w:rsidR="0010776C" w:rsidRPr="00826BB0">
        <w:rPr>
          <w:rFonts w:ascii="Arial" w:eastAsiaTheme="minorEastAsia" w:hAnsi="Arial" w:cs="Arial"/>
          <w:sz w:val="24"/>
          <w:szCs w:val="24"/>
        </w:rPr>
        <w:t xml:space="preserve">, </w:t>
      </w:r>
      <w:r w:rsidR="0010776C" w:rsidRPr="00826BB0">
        <w:rPr>
          <w:rFonts w:ascii="Arial" w:eastAsiaTheme="minorEastAsia" w:hAnsi="Arial" w:cs="Arial"/>
          <w:b/>
          <w:sz w:val="24"/>
          <w:szCs w:val="24"/>
        </w:rPr>
        <w:t>c</w:t>
      </w:r>
      <w:r w:rsidR="0010776C" w:rsidRPr="00826BB0">
        <w:rPr>
          <w:rFonts w:ascii="Arial" w:eastAsiaTheme="minorEastAsia" w:hAnsi="Arial" w:cs="Arial"/>
          <w:sz w:val="24"/>
          <w:szCs w:val="24"/>
        </w:rPr>
        <w:t xml:space="preserve">), onde </w:t>
      </w:r>
      <w:r w:rsidR="0010776C" w:rsidRPr="00826BB0">
        <w:rPr>
          <w:rFonts w:ascii="Arial" w:eastAsiaTheme="minorEastAsia" w:hAnsi="Arial" w:cs="Arial"/>
          <w:i/>
          <w:sz w:val="24"/>
          <w:szCs w:val="24"/>
        </w:rPr>
        <w:t>dist</w:t>
      </w:r>
      <w:r w:rsidR="0010776C" w:rsidRPr="00826BB0">
        <w:rPr>
          <w:rFonts w:ascii="Arial" w:eastAsiaTheme="minorEastAsia" w:hAnsi="Arial" w:cs="Arial"/>
          <w:sz w:val="24"/>
          <w:szCs w:val="24"/>
        </w:rPr>
        <w:t xml:space="preserve"> (</w:t>
      </w:r>
      <w:r w:rsidR="0010776C" w:rsidRPr="00826BB0">
        <w:rPr>
          <w:rFonts w:ascii="Arial" w:eastAsiaTheme="minorEastAsia" w:hAnsi="Arial" w:cs="Arial"/>
          <w:b/>
          <w:sz w:val="24"/>
          <w:szCs w:val="24"/>
        </w:rPr>
        <w:t>x</w:t>
      </w:r>
      <w:r w:rsidR="0010776C" w:rsidRPr="00826BB0">
        <w:rPr>
          <w:rFonts w:ascii="Arial" w:eastAsiaTheme="minorEastAsia" w:hAnsi="Arial" w:cs="Arial"/>
          <w:sz w:val="24"/>
          <w:szCs w:val="24"/>
        </w:rPr>
        <w:t xml:space="preserve">, </w:t>
      </w:r>
      <w:r w:rsidR="0010776C" w:rsidRPr="00826BB0">
        <w:rPr>
          <w:rFonts w:ascii="Arial" w:eastAsiaTheme="minorEastAsia" w:hAnsi="Arial" w:cs="Arial"/>
          <w:b/>
          <w:sz w:val="24"/>
          <w:szCs w:val="24"/>
        </w:rPr>
        <w:t>y</w:t>
      </w:r>
      <w:r w:rsidR="0010776C" w:rsidRPr="00826BB0">
        <w:rPr>
          <w:rFonts w:ascii="Arial" w:eastAsiaTheme="minorEastAsia" w:hAnsi="Arial" w:cs="Arial"/>
          <w:sz w:val="24"/>
          <w:szCs w:val="24"/>
        </w:rPr>
        <w:t xml:space="preserve">) é a distância Euclidiana entre dois pontos </w:t>
      </w:r>
      <w:r w:rsidR="0010776C" w:rsidRPr="00826BB0">
        <w:rPr>
          <w:rFonts w:ascii="Arial" w:eastAsiaTheme="minorEastAsia" w:hAnsi="Arial" w:cs="Arial"/>
          <w:b/>
          <w:sz w:val="24"/>
          <w:szCs w:val="24"/>
        </w:rPr>
        <w:t>x</w:t>
      </w:r>
      <w:r w:rsidR="0010776C" w:rsidRPr="00826BB0">
        <w:rPr>
          <w:rFonts w:ascii="Arial" w:eastAsiaTheme="minorEastAsia" w:hAnsi="Arial" w:cs="Arial"/>
          <w:sz w:val="24"/>
          <w:szCs w:val="24"/>
        </w:rPr>
        <w:t xml:space="preserve"> e </w:t>
      </w:r>
      <w:r w:rsidR="0010776C" w:rsidRPr="00826BB0">
        <w:rPr>
          <w:rFonts w:ascii="Arial" w:eastAsiaTheme="minorEastAsia" w:hAnsi="Arial" w:cs="Arial"/>
          <w:b/>
          <w:sz w:val="24"/>
          <w:szCs w:val="24"/>
        </w:rPr>
        <w:t>y</w:t>
      </w:r>
      <w:r w:rsidR="0010776C" w:rsidRPr="00826BB0">
        <w:rPr>
          <w:rFonts w:ascii="Arial" w:eastAsiaTheme="minorEastAsia" w:hAnsi="Arial" w:cs="Arial"/>
          <w:sz w:val="24"/>
          <w:szCs w:val="24"/>
        </w:rPr>
        <w:t xml:space="preserve">. A qualidade do cluster Ci pode ser medido pela variação intra-cluster, a qual é definida pela soma </w:t>
      </w:r>
    </w:p>
    <w:p w14:paraId="1E844CF4" w14:textId="77777777" w:rsidR="0010776C" w:rsidRPr="00397253" w:rsidRDefault="00397253" w:rsidP="00397253">
      <w:pPr>
        <w:jc w:val="right"/>
        <w:rPr>
          <w:rFonts w:ascii="Arial" w:hAnsi="Arial" w:cs="Arial"/>
          <w:b/>
          <w:sz w:val="24"/>
          <w:szCs w:val="24"/>
        </w:rPr>
      </w:pPr>
      <w:r w:rsidRPr="00397253">
        <w:rPr>
          <w:rFonts w:ascii="Arial" w:hAnsi="Arial" w:cs="Arial"/>
          <w:b/>
          <w:sz w:val="24"/>
          <w:szCs w:val="24"/>
        </w:rPr>
        <w:t>(3.14)</w:t>
      </w:r>
    </w:p>
    <w:p w14:paraId="1E844CF5" w14:textId="77777777" w:rsidR="0010776C" w:rsidRPr="00987F45" w:rsidRDefault="0010776C" w:rsidP="0010776C">
      <w:pPr>
        <w:jc w:val="both"/>
        <w:rPr>
          <w:rFonts w:ascii="Arial" w:hAnsi="Arial" w:cs="Arial"/>
          <w:sz w:val="28"/>
          <w:szCs w:val="28"/>
        </w:rPr>
      </w:pPr>
      <m:oMathPara>
        <m:oMathParaPr>
          <m:jc m:val="center"/>
        </m:oMathParaPr>
        <m:oMath>
          <m:r>
            <w:rPr>
              <w:rFonts w:ascii="Cambria Math" w:hAnsi="Cambria Math" w:cs="Arial"/>
              <w:sz w:val="28"/>
              <w:szCs w:val="28"/>
            </w:rPr>
            <m:t xml:space="preserve">E = </m:t>
          </m:r>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k</m:t>
              </m:r>
            </m:sup>
            <m:e>
              <m:nary>
                <m:naryPr>
                  <m:chr m:val="∑"/>
                  <m:limLoc m:val="undOvr"/>
                  <m:supHide m:val="1"/>
                  <m:ctrlPr>
                    <w:rPr>
                      <w:rFonts w:ascii="Cambria Math" w:hAnsi="Cambria Math" w:cs="Arial"/>
                      <w:i/>
                      <w:sz w:val="28"/>
                      <w:szCs w:val="28"/>
                    </w:rPr>
                  </m:ctrlPr>
                </m:naryPr>
                <m:sub>
                  <m:r>
                    <w:rPr>
                      <w:rFonts w:ascii="Cambria Math" w:hAnsi="Cambria Math" w:cs="Arial"/>
                      <w:sz w:val="28"/>
                      <w:szCs w:val="28"/>
                    </w:rPr>
                    <m:t>p∈</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i</m:t>
                      </m:r>
                    </m:sub>
                  </m:sSub>
                </m:sub>
                <m:sup/>
                <m:e>
                  <m:sSup>
                    <m:sSupPr>
                      <m:ctrlPr>
                        <w:rPr>
                          <w:rFonts w:ascii="Cambria Math" w:hAnsi="Cambria Math" w:cs="Arial"/>
                          <w:i/>
                          <w:sz w:val="28"/>
                          <w:szCs w:val="28"/>
                        </w:rPr>
                      </m:ctrlPr>
                    </m:sSupPr>
                    <m:e>
                      <m:r>
                        <w:rPr>
                          <w:rFonts w:ascii="Cambria Math" w:hAnsi="Cambria Math" w:cs="Arial"/>
                          <w:sz w:val="28"/>
                          <w:szCs w:val="28"/>
                        </w:rPr>
                        <m:t>dist(p,</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i)</m:t>
                          </m:r>
                        </m:sub>
                      </m:sSub>
                    </m:e>
                    <m:sup>
                      <m:r>
                        <w:rPr>
                          <w:rFonts w:ascii="Cambria Math" w:hAnsi="Cambria Math" w:cs="Arial"/>
                          <w:sz w:val="28"/>
                          <w:szCs w:val="28"/>
                        </w:rPr>
                        <m:t>2</m:t>
                      </m:r>
                    </m:sup>
                  </m:sSup>
                </m:e>
              </m:nary>
            </m:e>
          </m:nary>
        </m:oMath>
      </m:oMathPara>
    </w:p>
    <w:p w14:paraId="1E844CF6" w14:textId="77777777" w:rsidR="0010776C" w:rsidRDefault="0010776C" w:rsidP="0010776C">
      <w:pPr>
        <w:jc w:val="both"/>
        <w:rPr>
          <w:rFonts w:ascii="Arial" w:hAnsi="Arial" w:cs="Arial"/>
          <w:sz w:val="24"/>
          <w:szCs w:val="24"/>
        </w:rPr>
      </w:pPr>
      <w:r>
        <w:rPr>
          <w:rFonts w:ascii="Arial" w:hAnsi="Arial" w:cs="Arial"/>
          <w:sz w:val="24"/>
          <w:szCs w:val="24"/>
        </w:rPr>
        <w:tab/>
        <w:t xml:space="preserve">Onde </w:t>
      </w:r>
      <w:r w:rsidRPr="00DE2911">
        <w:rPr>
          <w:rFonts w:ascii="Arial" w:hAnsi="Arial" w:cs="Arial"/>
          <w:b/>
          <w:sz w:val="24"/>
          <w:szCs w:val="24"/>
        </w:rPr>
        <w:t>E</w:t>
      </w:r>
      <w:r>
        <w:rPr>
          <w:rFonts w:ascii="Arial" w:hAnsi="Arial" w:cs="Arial"/>
          <w:sz w:val="24"/>
          <w:szCs w:val="24"/>
        </w:rPr>
        <w:t xml:space="preserve"> é a soma do quadrado dos erros para todos os objetos no conjunto de dados; </w:t>
      </w:r>
      <w:r w:rsidRPr="00DE2911">
        <w:rPr>
          <w:rFonts w:ascii="Arial" w:hAnsi="Arial" w:cs="Arial"/>
          <w:b/>
          <w:sz w:val="24"/>
          <w:szCs w:val="24"/>
        </w:rPr>
        <w:t>p</w:t>
      </w:r>
      <w:r>
        <w:rPr>
          <w:rFonts w:ascii="Arial" w:hAnsi="Arial" w:cs="Arial"/>
          <w:sz w:val="24"/>
          <w:szCs w:val="24"/>
        </w:rPr>
        <w:t xml:space="preserve"> é o ponto no espaço Euclidiano representando um dado objeto; e </w:t>
      </w:r>
      <w:r w:rsidRPr="00DE2911">
        <w:rPr>
          <w:rFonts w:ascii="Arial" w:hAnsi="Arial" w:cs="Arial"/>
          <w:b/>
          <w:sz w:val="24"/>
          <w:szCs w:val="24"/>
        </w:rPr>
        <w:t>c</w:t>
      </w:r>
      <w:r w:rsidRPr="00DE2911">
        <w:rPr>
          <w:rFonts w:ascii="Arial" w:hAnsi="Arial" w:cs="Arial"/>
          <w:b/>
          <w:sz w:val="24"/>
          <w:szCs w:val="24"/>
          <w:vertAlign w:val="subscript"/>
        </w:rPr>
        <w:t>i</w:t>
      </w:r>
      <w:r>
        <w:rPr>
          <w:rFonts w:ascii="Arial" w:hAnsi="Arial" w:cs="Arial"/>
          <w:sz w:val="24"/>
          <w:szCs w:val="24"/>
        </w:rPr>
        <w:t xml:space="preserve"> é o centroide do cluster (ambos </w:t>
      </w:r>
      <w:r w:rsidRPr="00DE2911">
        <w:rPr>
          <w:rFonts w:ascii="Arial" w:hAnsi="Arial" w:cs="Arial"/>
          <w:b/>
          <w:sz w:val="24"/>
          <w:szCs w:val="24"/>
        </w:rPr>
        <w:t>p</w:t>
      </w:r>
      <w:r>
        <w:rPr>
          <w:rFonts w:ascii="Arial" w:hAnsi="Arial" w:cs="Arial"/>
          <w:sz w:val="24"/>
          <w:szCs w:val="24"/>
        </w:rPr>
        <w:t xml:space="preserve"> e </w:t>
      </w:r>
      <w:r w:rsidRPr="00DE2911">
        <w:rPr>
          <w:rFonts w:ascii="Arial" w:hAnsi="Arial" w:cs="Arial"/>
          <w:b/>
          <w:sz w:val="24"/>
          <w:szCs w:val="24"/>
        </w:rPr>
        <w:t>c</w:t>
      </w:r>
      <w:r w:rsidRPr="00DE2911">
        <w:rPr>
          <w:rFonts w:ascii="Arial" w:hAnsi="Arial" w:cs="Arial"/>
          <w:b/>
          <w:sz w:val="24"/>
          <w:szCs w:val="24"/>
          <w:vertAlign w:val="subscript"/>
        </w:rPr>
        <w:t>i</w:t>
      </w:r>
      <w:r>
        <w:rPr>
          <w:rFonts w:ascii="Arial" w:hAnsi="Arial" w:cs="Arial"/>
          <w:sz w:val="24"/>
          <w:szCs w:val="24"/>
        </w:rPr>
        <w:t xml:space="preserve"> são multidimensionais). Em outras palavras, para cada objeto em cada cluster, a distância do objeto ao centro do cluster é quadrada, e as distâncias são somadas (Han</w:t>
      </w:r>
      <w:r w:rsidR="00B32121">
        <w:rPr>
          <w:rFonts w:ascii="Arial" w:hAnsi="Arial" w:cs="Arial"/>
          <w:sz w:val="24"/>
          <w:szCs w:val="24"/>
        </w:rPr>
        <w:t>;</w:t>
      </w:r>
      <w:r>
        <w:rPr>
          <w:rFonts w:ascii="Arial" w:hAnsi="Arial" w:cs="Arial"/>
          <w:sz w:val="24"/>
          <w:szCs w:val="24"/>
        </w:rPr>
        <w:t xml:space="preserve"> Kamber</w:t>
      </w:r>
      <w:r w:rsidR="00B32121">
        <w:rPr>
          <w:rFonts w:ascii="Arial" w:hAnsi="Arial" w:cs="Arial"/>
          <w:sz w:val="24"/>
          <w:szCs w:val="24"/>
        </w:rPr>
        <w:t xml:space="preserve"> &amp; Pei</w:t>
      </w:r>
      <w:r>
        <w:rPr>
          <w:rFonts w:ascii="Arial" w:hAnsi="Arial" w:cs="Arial"/>
          <w:sz w:val="24"/>
          <w:szCs w:val="24"/>
        </w:rPr>
        <w:t>, 2011).</w:t>
      </w:r>
    </w:p>
    <w:p w14:paraId="1E844CF7" w14:textId="77777777" w:rsidR="00BE2A03" w:rsidRDefault="00BE2A03" w:rsidP="006B422F">
      <w:pPr>
        <w:pStyle w:val="PargrafodaLista"/>
        <w:numPr>
          <w:ilvl w:val="0"/>
          <w:numId w:val="33"/>
        </w:numPr>
        <w:jc w:val="both"/>
        <w:rPr>
          <w:rFonts w:ascii="Arial" w:hAnsi="Arial" w:cs="Arial"/>
          <w:sz w:val="24"/>
          <w:szCs w:val="24"/>
        </w:rPr>
      </w:pPr>
      <w:r w:rsidRPr="00EE11FB">
        <w:rPr>
          <w:rFonts w:ascii="Arial" w:hAnsi="Arial" w:cs="Arial"/>
          <w:b/>
          <w:sz w:val="24"/>
          <w:szCs w:val="24"/>
        </w:rPr>
        <w:t>K-Modes</w:t>
      </w:r>
      <w:r>
        <w:rPr>
          <w:rFonts w:ascii="Arial" w:hAnsi="Arial" w:cs="Arial"/>
          <w:sz w:val="24"/>
          <w:szCs w:val="24"/>
        </w:rPr>
        <w:t xml:space="preserve"> – O algoritmo k-modes é uma variação do método k-means, só que utilizado para agrupamento de dados categóricos (nominais). Em geral, no lugar do cálculo da média, calcula-se a moda dos objetos, usando medidas de similaridades para tratar objetos categóricos, e usando métodos baseados em frequência para atualizar as modas dos clusters.</w:t>
      </w:r>
    </w:p>
    <w:p w14:paraId="1E844CF8" w14:textId="77777777" w:rsidR="00BE2A03" w:rsidRDefault="00BE2A03" w:rsidP="006B422F">
      <w:pPr>
        <w:pStyle w:val="PargrafodaLista"/>
        <w:numPr>
          <w:ilvl w:val="0"/>
          <w:numId w:val="33"/>
        </w:numPr>
        <w:jc w:val="both"/>
        <w:rPr>
          <w:rFonts w:ascii="Arial" w:hAnsi="Arial" w:cs="Arial"/>
          <w:sz w:val="24"/>
          <w:szCs w:val="24"/>
        </w:rPr>
      </w:pPr>
      <w:r>
        <w:rPr>
          <w:rFonts w:ascii="Arial" w:hAnsi="Arial" w:cs="Arial"/>
          <w:b/>
          <w:sz w:val="24"/>
          <w:szCs w:val="24"/>
        </w:rPr>
        <w:t xml:space="preserve">K-Prototypes </w:t>
      </w:r>
      <w:r>
        <w:rPr>
          <w:rFonts w:ascii="Arial" w:hAnsi="Arial" w:cs="Arial"/>
          <w:sz w:val="24"/>
          <w:szCs w:val="24"/>
        </w:rPr>
        <w:t>–</w:t>
      </w:r>
      <w:r w:rsidR="00397253">
        <w:rPr>
          <w:rFonts w:ascii="Arial" w:hAnsi="Arial" w:cs="Arial"/>
          <w:sz w:val="24"/>
          <w:szCs w:val="24"/>
        </w:rPr>
        <w:t xml:space="preserve"> O</w:t>
      </w:r>
      <w:r>
        <w:rPr>
          <w:rFonts w:ascii="Arial" w:hAnsi="Arial" w:cs="Arial"/>
          <w:sz w:val="24"/>
          <w:szCs w:val="24"/>
        </w:rPr>
        <w:t xml:space="preserve"> método </w:t>
      </w:r>
      <w:r w:rsidRPr="00397253">
        <w:rPr>
          <w:rFonts w:ascii="Arial" w:hAnsi="Arial" w:cs="Arial"/>
          <w:i/>
          <w:sz w:val="24"/>
          <w:szCs w:val="24"/>
        </w:rPr>
        <w:t>k-prototypes</w:t>
      </w:r>
      <w:r>
        <w:rPr>
          <w:rFonts w:ascii="Arial" w:hAnsi="Arial" w:cs="Arial"/>
          <w:sz w:val="24"/>
          <w:szCs w:val="24"/>
        </w:rPr>
        <w:t xml:space="preserve"> é a integração dos métodos </w:t>
      </w:r>
      <w:r w:rsidRPr="00397253">
        <w:rPr>
          <w:rFonts w:ascii="Arial" w:hAnsi="Arial" w:cs="Arial"/>
          <w:i/>
          <w:sz w:val="24"/>
          <w:szCs w:val="24"/>
        </w:rPr>
        <w:t>k</w:t>
      </w:r>
      <w:r w:rsidR="00397253" w:rsidRPr="00397253">
        <w:rPr>
          <w:rFonts w:ascii="Arial" w:hAnsi="Arial" w:cs="Arial"/>
          <w:i/>
          <w:sz w:val="24"/>
          <w:szCs w:val="24"/>
        </w:rPr>
        <w:t>-</w:t>
      </w:r>
      <w:r w:rsidRPr="00397253">
        <w:rPr>
          <w:rFonts w:ascii="Arial" w:hAnsi="Arial" w:cs="Arial"/>
          <w:i/>
          <w:sz w:val="24"/>
          <w:szCs w:val="24"/>
        </w:rPr>
        <w:t>means</w:t>
      </w:r>
      <w:r>
        <w:rPr>
          <w:rFonts w:ascii="Arial" w:hAnsi="Arial" w:cs="Arial"/>
          <w:sz w:val="24"/>
          <w:szCs w:val="24"/>
        </w:rPr>
        <w:t xml:space="preserve"> e </w:t>
      </w:r>
      <w:r w:rsidRPr="00397253">
        <w:rPr>
          <w:rFonts w:ascii="Arial" w:hAnsi="Arial" w:cs="Arial"/>
          <w:i/>
          <w:sz w:val="24"/>
          <w:szCs w:val="24"/>
        </w:rPr>
        <w:t>k-modes</w:t>
      </w:r>
      <w:r>
        <w:rPr>
          <w:rFonts w:ascii="Arial" w:hAnsi="Arial" w:cs="Arial"/>
          <w:sz w:val="24"/>
          <w:szCs w:val="24"/>
        </w:rPr>
        <w:t>. Esse método pode ser aplicado a bases de dados que contenham tanto atributos numéricos quanto atributos categóricos.</w:t>
      </w:r>
    </w:p>
    <w:p w14:paraId="1E844CF9" w14:textId="77777777" w:rsidR="00397253" w:rsidRDefault="00BE2A03" w:rsidP="00397253">
      <w:pPr>
        <w:pStyle w:val="PargrafodaLista"/>
        <w:numPr>
          <w:ilvl w:val="0"/>
          <w:numId w:val="33"/>
        </w:numPr>
        <w:jc w:val="both"/>
        <w:rPr>
          <w:rFonts w:ascii="Arial" w:hAnsi="Arial" w:cs="Arial"/>
          <w:sz w:val="24"/>
          <w:szCs w:val="24"/>
        </w:rPr>
      </w:pPr>
      <w:r>
        <w:rPr>
          <w:rFonts w:ascii="Arial" w:hAnsi="Arial" w:cs="Arial"/>
          <w:sz w:val="24"/>
          <w:szCs w:val="24"/>
        </w:rPr>
        <w:t xml:space="preserve"> </w:t>
      </w:r>
      <w:r w:rsidR="00397253" w:rsidRPr="00397253">
        <w:rPr>
          <w:rFonts w:ascii="Arial" w:hAnsi="Arial" w:cs="Arial"/>
          <w:b/>
          <w:sz w:val="24"/>
          <w:szCs w:val="24"/>
        </w:rPr>
        <w:t>K-Medoids</w:t>
      </w:r>
      <w:r w:rsidR="00397253">
        <w:rPr>
          <w:rFonts w:ascii="Arial" w:hAnsi="Arial" w:cs="Arial"/>
          <w:sz w:val="24"/>
          <w:szCs w:val="24"/>
        </w:rPr>
        <w:t xml:space="preserve"> - O algoritmo k-medoids baseia-se, primeiramente, em encontrar os medoids (objetos mais centralmente localizado em um cluster). Os objetos restantes são então agrupados com o medoid ao qual ele é mais similar. Há então uma troca iterativa, de um medoid por um não medoid, visando à melhoria do agrupamento. O método então, é realizado baseado no princípio de minimizar a soma das dissimilaridades entre cada objeto </w:t>
      </w:r>
      <w:r w:rsidR="00397253" w:rsidRPr="008E0A2C">
        <w:rPr>
          <w:rFonts w:ascii="Arial" w:hAnsi="Arial" w:cs="Arial"/>
          <w:b/>
          <w:sz w:val="24"/>
          <w:szCs w:val="24"/>
        </w:rPr>
        <w:t>p</w:t>
      </w:r>
      <w:r w:rsidR="00397253">
        <w:rPr>
          <w:rFonts w:ascii="Arial" w:hAnsi="Arial" w:cs="Arial"/>
          <w:sz w:val="24"/>
          <w:szCs w:val="24"/>
        </w:rPr>
        <w:t xml:space="preserve"> e seu correspondente objeto representativo. Isto é, um critério absoluto de erro (</w:t>
      </w:r>
      <w:r w:rsidR="00397253" w:rsidRPr="009F726D">
        <w:rPr>
          <w:rFonts w:ascii="Arial" w:hAnsi="Arial" w:cs="Arial"/>
          <w:b/>
          <w:i/>
          <w:sz w:val="24"/>
          <w:szCs w:val="24"/>
        </w:rPr>
        <w:t>absolute-error criterion</w:t>
      </w:r>
      <w:r w:rsidR="00397253">
        <w:rPr>
          <w:rFonts w:ascii="Arial" w:hAnsi="Arial" w:cs="Arial"/>
          <w:sz w:val="24"/>
          <w:szCs w:val="24"/>
        </w:rPr>
        <w:t>), definido como</w:t>
      </w:r>
    </w:p>
    <w:p w14:paraId="1E844CFA" w14:textId="77777777" w:rsidR="00397253" w:rsidRPr="00397253" w:rsidRDefault="00397253" w:rsidP="00397253">
      <w:pPr>
        <w:jc w:val="right"/>
        <w:rPr>
          <w:rFonts w:ascii="Arial" w:hAnsi="Arial" w:cs="Arial"/>
          <w:b/>
          <w:sz w:val="24"/>
          <w:szCs w:val="24"/>
        </w:rPr>
      </w:pPr>
      <w:r w:rsidRPr="00397253">
        <w:rPr>
          <w:rFonts w:ascii="Arial" w:hAnsi="Arial" w:cs="Arial"/>
          <w:b/>
          <w:sz w:val="24"/>
          <w:szCs w:val="24"/>
        </w:rPr>
        <w:t>(3.15)</w:t>
      </w:r>
    </w:p>
    <w:p w14:paraId="1E844CFB" w14:textId="77777777" w:rsidR="00397253" w:rsidRDefault="00397253" w:rsidP="00397253">
      <w:pPr>
        <w:jc w:val="both"/>
        <w:rPr>
          <w:rFonts w:ascii="Arial" w:hAnsi="Arial" w:cs="Arial"/>
          <w:sz w:val="24"/>
          <w:szCs w:val="24"/>
        </w:rPr>
      </w:pPr>
      <m:oMathPara>
        <m:oMath>
          <m:r>
            <w:rPr>
              <w:rFonts w:ascii="Cambria Math" w:hAnsi="Cambria Math" w:cs="Arial"/>
              <w:sz w:val="28"/>
              <w:szCs w:val="28"/>
            </w:rPr>
            <m:t xml:space="preserve">E = </m:t>
          </m:r>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k</m:t>
              </m:r>
            </m:sup>
            <m:e>
              <m:nary>
                <m:naryPr>
                  <m:chr m:val="∑"/>
                  <m:limLoc m:val="undOvr"/>
                  <m:supHide m:val="1"/>
                  <m:ctrlPr>
                    <w:rPr>
                      <w:rFonts w:ascii="Cambria Math" w:hAnsi="Cambria Math" w:cs="Arial"/>
                      <w:i/>
                      <w:sz w:val="28"/>
                      <w:szCs w:val="28"/>
                    </w:rPr>
                  </m:ctrlPr>
                </m:naryPr>
                <m:sub>
                  <m:r>
                    <w:rPr>
                      <w:rFonts w:ascii="Cambria Math" w:hAnsi="Cambria Math" w:cs="Arial"/>
                      <w:sz w:val="28"/>
                      <w:szCs w:val="28"/>
                    </w:rPr>
                    <m:t xml:space="preserve">p ∈ </m:t>
                  </m:r>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i</m:t>
                      </m:r>
                    </m:sub>
                  </m:sSub>
                </m:sub>
                <m:sup/>
                <m:e>
                  <m:r>
                    <w:rPr>
                      <w:rFonts w:ascii="Cambria Math" w:hAnsi="Cambria Math" w:cs="Arial"/>
                      <w:sz w:val="28"/>
                      <w:szCs w:val="28"/>
                    </w:rPr>
                    <m:t>dist(p,</m:t>
                  </m:r>
                  <m:sSub>
                    <m:sSubPr>
                      <m:ctrlPr>
                        <w:rPr>
                          <w:rFonts w:ascii="Cambria Math" w:hAnsi="Cambria Math" w:cs="Arial"/>
                          <w:i/>
                          <w:sz w:val="28"/>
                          <w:szCs w:val="28"/>
                        </w:rPr>
                      </m:ctrlPr>
                    </m:sSubPr>
                    <m:e>
                      <m:r>
                        <w:rPr>
                          <w:rFonts w:ascii="Cambria Math" w:hAnsi="Cambria Math" w:cs="Arial"/>
                          <w:sz w:val="28"/>
                          <w:szCs w:val="28"/>
                        </w:rPr>
                        <m:t>O</m:t>
                      </m:r>
                    </m:e>
                    <m:sub>
                      <m:r>
                        <w:rPr>
                          <w:rFonts w:ascii="Cambria Math" w:hAnsi="Cambria Math" w:cs="Arial"/>
                          <w:sz w:val="28"/>
                          <w:szCs w:val="28"/>
                        </w:rPr>
                        <m:t>i</m:t>
                      </m:r>
                    </m:sub>
                  </m:sSub>
                  <m:r>
                    <w:rPr>
                      <w:rFonts w:ascii="Cambria Math" w:hAnsi="Cambria Math" w:cs="Arial"/>
                      <w:sz w:val="28"/>
                      <w:szCs w:val="28"/>
                    </w:rPr>
                    <m:t>)</m:t>
                  </m:r>
                </m:e>
              </m:nary>
            </m:e>
          </m:nary>
        </m:oMath>
      </m:oMathPara>
    </w:p>
    <w:p w14:paraId="1E844CFC" w14:textId="77777777" w:rsidR="00397253" w:rsidRDefault="00397253" w:rsidP="00397253">
      <w:pPr>
        <w:jc w:val="both"/>
        <w:rPr>
          <w:rFonts w:ascii="Arial" w:hAnsi="Arial" w:cs="Arial"/>
          <w:sz w:val="24"/>
          <w:szCs w:val="24"/>
        </w:rPr>
      </w:pPr>
      <w:r>
        <w:rPr>
          <w:rFonts w:ascii="Arial" w:hAnsi="Arial" w:cs="Arial"/>
          <w:sz w:val="24"/>
          <w:szCs w:val="24"/>
        </w:rPr>
        <w:tab/>
        <w:t xml:space="preserve">Onde </w:t>
      </w:r>
      <w:r w:rsidRPr="006419B3">
        <w:rPr>
          <w:rFonts w:ascii="Arial" w:hAnsi="Arial" w:cs="Arial"/>
          <w:b/>
          <w:sz w:val="24"/>
          <w:szCs w:val="24"/>
        </w:rPr>
        <w:t>E</w:t>
      </w:r>
      <w:r>
        <w:rPr>
          <w:rFonts w:ascii="Arial" w:hAnsi="Arial" w:cs="Arial"/>
          <w:sz w:val="24"/>
          <w:szCs w:val="24"/>
        </w:rPr>
        <w:t xml:space="preserve"> é a soma dos erros absolutos para todos objetos </w:t>
      </w:r>
      <w:r w:rsidRPr="00F668F7">
        <w:rPr>
          <w:rFonts w:ascii="Arial" w:hAnsi="Arial" w:cs="Arial"/>
          <w:b/>
          <w:sz w:val="24"/>
          <w:szCs w:val="24"/>
        </w:rPr>
        <w:t>p</w:t>
      </w:r>
      <w:r>
        <w:rPr>
          <w:rFonts w:ascii="Arial" w:hAnsi="Arial" w:cs="Arial"/>
          <w:b/>
          <w:sz w:val="24"/>
          <w:szCs w:val="24"/>
        </w:rPr>
        <w:t xml:space="preserve"> </w:t>
      </w:r>
      <w:r>
        <w:rPr>
          <w:rFonts w:ascii="Arial" w:hAnsi="Arial" w:cs="Arial"/>
          <w:sz w:val="24"/>
          <w:szCs w:val="24"/>
        </w:rPr>
        <w:t xml:space="preserve">no conjunto de dados; e </w:t>
      </w:r>
      <w:r w:rsidRPr="006419B3">
        <w:rPr>
          <w:rFonts w:ascii="Arial" w:hAnsi="Arial" w:cs="Arial"/>
          <w:b/>
          <w:sz w:val="24"/>
          <w:szCs w:val="24"/>
        </w:rPr>
        <w:t>O</w:t>
      </w:r>
      <w:r w:rsidRPr="006419B3">
        <w:rPr>
          <w:rFonts w:ascii="Arial" w:hAnsi="Arial" w:cs="Arial"/>
          <w:b/>
          <w:sz w:val="24"/>
          <w:szCs w:val="24"/>
          <w:vertAlign w:val="subscript"/>
        </w:rPr>
        <w:t>i</w:t>
      </w:r>
      <w:r>
        <w:rPr>
          <w:rFonts w:ascii="Arial" w:hAnsi="Arial" w:cs="Arial"/>
          <w:sz w:val="24"/>
          <w:szCs w:val="24"/>
        </w:rPr>
        <w:t xml:space="preserve"> é o objeto representativo de </w:t>
      </w:r>
      <w:r w:rsidRPr="006419B3">
        <w:rPr>
          <w:rFonts w:ascii="Arial" w:hAnsi="Arial" w:cs="Arial"/>
          <w:b/>
          <w:sz w:val="24"/>
          <w:szCs w:val="24"/>
        </w:rPr>
        <w:t>C</w:t>
      </w:r>
      <w:r w:rsidRPr="006419B3">
        <w:rPr>
          <w:rFonts w:ascii="Arial" w:hAnsi="Arial" w:cs="Arial"/>
          <w:b/>
          <w:sz w:val="24"/>
          <w:szCs w:val="24"/>
          <w:vertAlign w:val="subscript"/>
        </w:rPr>
        <w:t>i</w:t>
      </w:r>
      <w:r>
        <w:rPr>
          <w:rFonts w:ascii="Arial" w:hAnsi="Arial" w:cs="Arial"/>
          <w:sz w:val="24"/>
          <w:szCs w:val="24"/>
        </w:rPr>
        <w:t xml:space="preserve">. Isto é o básico para o método </w:t>
      </w:r>
      <w:r w:rsidRPr="00445410">
        <w:rPr>
          <w:rFonts w:ascii="Arial" w:hAnsi="Arial" w:cs="Arial"/>
          <w:b/>
          <w:i/>
          <w:sz w:val="24"/>
          <w:szCs w:val="24"/>
        </w:rPr>
        <w:t>k-medoids</w:t>
      </w:r>
      <w:r>
        <w:rPr>
          <w:rFonts w:ascii="Arial" w:hAnsi="Arial" w:cs="Arial"/>
          <w:sz w:val="24"/>
          <w:szCs w:val="24"/>
        </w:rPr>
        <w:t xml:space="preserve">, os quais os grupos de </w:t>
      </w:r>
      <w:r w:rsidRPr="00445410">
        <w:rPr>
          <w:rFonts w:ascii="Arial" w:hAnsi="Arial" w:cs="Arial"/>
          <w:b/>
          <w:sz w:val="24"/>
          <w:szCs w:val="24"/>
        </w:rPr>
        <w:t>n</w:t>
      </w:r>
      <w:r>
        <w:rPr>
          <w:rFonts w:ascii="Arial" w:hAnsi="Arial" w:cs="Arial"/>
          <w:sz w:val="24"/>
          <w:szCs w:val="24"/>
        </w:rPr>
        <w:t xml:space="preserve"> objetos em </w:t>
      </w:r>
      <w:r w:rsidRPr="00445410">
        <w:rPr>
          <w:rFonts w:ascii="Arial" w:hAnsi="Arial" w:cs="Arial"/>
          <w:b/>
          <w:sz w:val="24"/>
          <w:szCs w:val="24"/>
        </w:rPr>
        <w:t>k</w:t>
      </w:r>
      <w:r>
        <w:rPr>
          <w:rFonts w:ascii="Arial" w:hAnsi="Arial" w:cs="Arial"/>
          <w:sz w:val="24"/>
          <w:szCs w:val="24"/>
        </w:rPr>
        <w:t xml:space="preserve"> clusters, minimizando o erro absoluto. </w:t>
      </w:r>
    </w:p>
    <w:p w14:paraId="1E844CFD" w14:textId="77777777" w:rsidR="00391CC5" w:rsidRDefault="00397253" w:rsidP="00391CC5">
      <w:pPr>
        <w:jc w:val="both"/>
        <w:rPr>
          <w:rFonts w:ascii="Arial" w:hAnsi="Arial" w:cs="Arial"/>
          <w:sz w:val="24"/>
          <w:szCs w:val="24"/>
        </w:rPr>
      </w:pPr>
      <w:r>
        <w:rPr>
          <w:rFonts w:ascii="Arial" w:hAnsi="Arial" w:cs="Arial"/>
          <w:sz w:val="24"/>
          <w:szCs w:val="24"/>
        </w:rPr>
        <w:lastRenderedPageBreak/>
        <w:tab/>
        <w:t xml:space="preserve">Os algoritmos </w:t>
      </w:r>
      <w:r w:rsidRPr="00C6499E">
        <w:rPr>
          <w:rFonts w:ascii="Arial" w:hAnsi="Arial" w:cs="Arial"/>
          <w:b/>
          <w:sz w:val="24"/>
          <w:szCs w:val="24"/>
        </w:rPr>
        <w:t>PAM</w:t>
      </w:r>
      <w:r>
        <w:rPr>
          <w:rFonts w:ascii="Arial" w:hAnsi="Arial" w:cs="Arial"/>
          <w:sz w:val="24"/>
          <w:szCs w:val="24"/>
        </w:rPr>
        <w:t xml:space="preserve">, </w:t>
      </w:r>
      <w:r w:rsidRPr="00C6499E">
        <w:rPr>
          <w:rFonts w:ascii="Arial" w:hAnsi="Arial" w:cs="Arial"/>
          <w:b/>
          <w:sz w:val="24"/>
          <w:szCs w:val="24"/>
        </w:rPr>
        <w:t>CLARA</w:t>
      </w:r>
      <w:r>
        <w:rPr>
          <w:rFonts w:ascii="Arial" w:hAnsi="Arial" w:cs="Arial"/>
          <w:sz w:val="24"/>
          <w:szCs w:val="24"/>
        </w:rPr>
        <w:t xml:space="preserve"> e </w:t>
      </w:r>
      <w:r w:rsidRPr="00C6499E">
        <w:rPr>
          <w:rFonts w:ascii="Arial" w:hAnsi="Arial" w:cs="Arial"/>
          <w:b/>
          <w:sz w:val="24"/>
          <w:szCs w:val="24"/>
        </w:rPr>
        <w:t>CLARANS</w:t>
      </w:r>
      <w:r>
        <w:rPr>
          <w:rFonts w:ascii="Arial" w:hAnsi="Arial" w:cs="Arial"/>
          <w:sz w:val="24"/>
          <w:szCs w:val="24"/>
        </w:rPr>
        <w:t xml:space="preserve"> são os principais algoritmos da classe </w:t>
      </w:r>
      <w:r w:rsidRPr="00397253">
        <w:rPr>
          <w:rFonts w:ascii="Arial" w:hAnsi="Arial" w:cs="Arial"/>
          <w:i/>
          <w:sz w:val="24"/>
          <w:szCs w:val="24"/>
        </w:rPr>
        <w:t>k-medoids</w:t>
      </w:r>
      <w:r>
        <w:rPr>
          <w:rFonts w:ascii="Arial" w:hAnsi="Arial" w:cs="Arial"/>
          <w:sz w:val="24"/>
          <w:szCs w:val="24"/>
        </w:rPr>
        <w:t>. O primeiro (</w:t>
      </w:r>
      <w:r w:rsidRPr="005E5168">
        <w:rPr>
          <w:rFonts w:ascii="Arial" w:hAnsi="Arial" w:cs="Arial"/>
          <w:b/>
          <w:sz w:val="24"/>
          <w:szCs w:val="24"/>
        </w:rPr>
        <w:t>PAM</w:t>
      </w:r>
      <w:r>
        <w:rPr>
          <w:rFonts w:ascii="Arial" w:hAnsi="Arial" w:cs="Arial"/>
          <w:sz w:val="24"/>
          <w:szCs w:val="24"/>
        </w:rPr>
        <w:t>) é bem ineficiente, o último (</w:t>
      </w:r>
      <w:r w:rsidRPr="005E5168">
        <w:rPr>
          <w:rFonts w:ascii="Arial" w:hAnsi="Arial" w:cs="Arial"/>
          <w:b/>
          <w:sz w:val="24"/>
          <w:szCs w:val="24"/>
        </w:rPr>
        <w:t>CLARANS</w:t>
      </w:r>
      <w:r>
        <w:rPr>
          <w:rFonts w:ascii="Arial" w:hAnsi="Arial" w:cs="Arial"/>
          <w:sz w:val="24"/>
          <w:szCs w:val="24"/>
        </w:rPr>
        <w:t>) é bem mais eficiente, mais ainda tem o problema da dificuldade de detectar clusters de formatos arbitrários.</w:t>
      </w:r>
    </w:p>
    <w:p w14:paraId="1E844CFE" w14:textId="77777777" w:rsidR="004153B4" w:rsidRDefault="004153B4" w:rsidP="00391CC5">
      <w:pPr>
        <w:jc w:val="both"/>
        <w:rPr>
          <w:rFonts w:ascii="Arial" w:hAnsi="Arial" w:cs="Arial"/>
          <w:sz w:val="24"/>
          <w:szCs w:val="24"/>
        </w:rPr>
      </w:pPr>
    </w:p>
    <w:p w14:paraId="1E844CFF" w14:textId="77777777" w:rsidR="00391CC5" w:rsidRPr="00391CC5" w:rsidRDefault="00391CC5" w:rsidP="00391CC5">
      <w:pPr>
        <w:jc w:val="both"/>
        <w:rPr>
          <w:rFonts w:ascii="Arial" w:hAnsi="Arial" w:cs="Arial"/>
          <w:b/>
          <w:sz w:val="24"/>
          <w:szCs w:val="24"/>
        </w:rPr>
      </w:pPr>
      <w:r w:rsidRPr="00391CC5">
        <w:rPr>
          <w:rFonts w:ascii="Arial" w:hAnsi="Arial" w:cs="Arial"/>
          <w:b/>
          <w:sz w:val="24"/>
          <w:szCs w:val="24"/>
        </w:rPr>
        <w:t xml:space="preserve">3.4.3.3 </w:t>
      </w:r>
      <w:r>
        <w:rPr>
          <w:rFonts w:ascii="Arial" w:hAnsi="Arial" w:cs="Arial"/>
          <w:b/>
          <w:sz w:val="24"/>
          <w:szCs w:val="24"/>
        </w:rPr>
        <w:t xml:space="preserve">Método Específico - </w:t>
      </w:r>
      <w:r w:rsidR="00556CCB" w:rsidRPr="00391CC5">
        <w:rPr>
          <w:rFonts w:ascii="Arial" w:hAnsi="Arial" w:cs="Arial"/>
          <w:b/>
          <w:sz w:val="24"/>
          <w:szCs w:val="24"/>
        </w:rPr>
        <w:t xml:space="preserve">Apriori </w:t>
      </w:r>
    </w:p>
    <w:p w14:paraId="1E844D00" w14:textId="77777777" w:rsidR="00CC7A92" w:rsidRPr="00391CC5" w:rsidRDefault="00391CC5" w:rsidP="00391CC5">
      <w:pPr>
        <w:jc w:val="both"/>
        <w:rPr>
          <w:rFonts w:ascii="Arial" w:hAnsi="Arial" w:cs="Arial"/>
          <w:sz w:val="24"/>
          <w:szCs w:val="24"/>
        </w:rPr>
      </w:pPr>
      <w:r>
        <w:rPr>
          <w:rFonts w:ascii="Arial" w:hAnsi="Arial" w:cs="Arial"/>
          <w:sz w:val="24"/>
          <w:szCs w:val="24"/>
        </w:rPr>
        <w:tab/>
      </w:r>
      <w:r w:rsidR="00556CCB" w:rsidRPr="00391CC5">
        <w:rPr>
          <w:rFonts w:ascii="Arial" w:hAnsi="Arial" w:cs="Arial"/>
          <w:sz w:val="24"/>
          <w:szCs w:val="24"/>
        </w:rPr>
        <w:t xml:space="preserve">O </w:t>
      </w:r>
      <w:r w:rsidR="00556CCB" w:rsidRPr="00391CC5">
        <w:rPr>
          <w:rFonts w:ascii="Arial" w:hAnsi="Arial" w:cs="Arial"/>
          <w:i/>
          <w:sz w:val="24"/>
          <w:szCs w:val="24"/>
        </w:rPr>
        <w:t>Apriori</w:t>
      </w:r>
      <w:r w:rsidR="00556CCB" w:rsidRPr="00391CC5">
        <w:rPr>
          <w:rFonts w:ascii="Arial" w:hAnsi="Arial" w:cs="Arial"/>
          <w:sz w:val="24"/>
          <w:szCs w:val="24"/>
        </w:rPr>
        <w:t xml:space="preserve"> é um algoritmo clássico de Mineração de Regras de Associação (Agrawal, 1993</w:t>
      </w:r>
      <w:r w:rsidR="004F0971">
        <w:rPr>
          <w:rFonts w:ascii="Arial" w:hAnsi="Arial" w:cs="Arial"/>
          <w:sz w:val="24"/>
          <w:szCs w:val="24"/>
        </w:rPr>
        <w:t>)</w:t>
      </w:r>
      <w:r w:rsidR="00556CCB" w:rsidRPr="00391CC5">
        <w:rPr>
          <w:rFonts w:ascii="Arial" w:hAnsi="Arial" w:cs="Arial"/>
          <w:sz w:val="24"/>
          <w:szCs w:val="24"/>
        </w:rPr>
        <w:t xml:space="preserve">. Diversos algoritmos tais como GSP, DHP, Partition, DIC, etc., foram inspirados no funcionamento do </w:t>
      </w:r>
      <w:r w:rsidR="00556CCB" w:rsidRPr="00391CC5">
        <w:rPr>
          <w:rFonts w:ascii="Arial" w:hAnsi="Arial" w:cs="Arial"/>
          <w:i/>
          <w:sz w:val="24"/>
          <w:szCs w:val="24"/>
        </w:rPr>
        <w:t>Apriori</w:t>
      </w:r>
      <w:r w:rsidR="00556CCB" w:rsidRPr="00391CC5">
        <w:rPr>
          <w:rFonts w:ascii="Arial" w:hAnsi="Arial" w:cs="Arial"/>
          <w:sz w:val="24"/>
          <w:szCs w:val="24"/>
        </w:rPr>
        <w:t xml:space="preserve"> e se baseiam no princípio da antimonotonicidade do suporte. Segundo este princípio, “Um </w:t>
      </w:r>
      <w:r w:rsidR="00556CCB" w:rsidRPr="00391CC5">
        <w:rPr>
          <w:rFonts w:ascii="Arial" w:hAnsi="Arial" w:cs="Arial"/>
          <w:i/>
          <w:sz w:val="24"/>
          <w:szCs w:val="24"/>
        </w:rPr>
        <w:t>k-itemset</w:t>
      </w:r>
      <w:r w:rsidR="00556CCB" w:rsidRPr="00391CC5">
        <w:rPr>
          <w:rFonts w:ascii="Arial" w:hAnsi="Arial" w:cs="Arial"/>
          <w:sz w:val="24"/>
          <w:szCs w:val="24"/>
        </w:rPr>
        <w:t xml:space="preserve"> somente pode ser frequente se todos os seus (k-1)-</w:t>
      </w:r>
      <w:r w:rsidR="00556CCB" w:rsidRPr="00391CC5">
        <w:rPr>
          <w:rFonts w:ascii="Arial" w:hAnsi="Arial" w:cs="Arial"/>
          <w:i/>
          <w:sz w:val="24"/>
          <w:szCs w:val="24"/>
        </w:rPr>
        <w:t>itemsets</w:t>
      </w:r>
      <w:r w:rsidR="00556CCB" w:rsidRPr="00391CC5">
        <w:rPr>
          <w:rFonts w:ascii="Arial" w:hAnsi="Arial" w:cs="Arial"/>
          <w:sz w:val="24"/>
          <w:szCs w:val="24"/>
        </w:rPr>
        <w:t xml:space="preserve"> forem frequentes”. Assim sendo, a combinação de </w:t>
      </w:r>
      <w:r w:rsidR="00556CCB" w:rsidRPr="00391CC5">
        <w:rPr>
          <w:rFonts w:ascii="Arial" w:hAnsi="Arial" w:cs="Arial"/>
          <w:i/>
          <w:sz w:val="24"/>
          <w:szCs w:val="24"/>
        </w:rPr>
        <w:t>itemsets</w:t>
      </w:r>
      <w:r w:rsidR="00556CCB" w:rsidRPr="00391CC5">
        <w:rPr>
          <w:rFonts w:ascii="Arial" w:hAnsi="Arial" w:cs="Arial"/>
          <w:sz w:val="24"/>
          <w:szCs w:val="24"/>
        </w:rPr>
        <w:t xml:space="preserve"> para gerar um novo </w:t>
      </w:r>
      <w:r w:rsidR="00556CCB" w:rsidRPr="00391CC5">
        <w:rPr>
          <w:rFonts w:ascii="Arial" w:hAnsi="Arial" w:cs="Arial"/>
          <w:i/>
          <w:sz w:val="24"/>
          <w:szCs w:val="24"/>
        </w:rPr>
        <w:t>itemset</w:t>
      </w:r>
      <w:r w:rsidR="00556CCB" w:rsidRPr="00391CC5">
        <w:rPr>
          <w:rFonts w:ascii="Arial" w:hAnsi="Arial" w:cs="Arial"/>
          <w:sz w:val="24"/>
          <w:szCs w:val="24"/>
        </w:rPr>
        <w:t xml:space="preserve"> somente ocorre quando estes são frequentes.   </w:t>
      </w:r>
    </w:p>
    <w:p w14:paraId="1E844D01" w14:textId="77777777" w:rsidR="0053394F" w:rsidRDefault="00556CCB" w:rsidP="00556CCB">
      <w:pPr>
        <w:jc w:val="both"/>
        <w:rPr>
          <w:rFonts w:ascii="Arial" w:hAnsi="Arial" w:cs="Arial"/>
          <w:sz w:val="24"/>
          <w:szCs w:val="24"/>
        </w:rPr>
      </w:pPr>
      <w:r>
        <w:rPr>
          <w:rFonts w:ascii="Arial" w:hAnsi="Arial" w:cs="Arial"/>
          <w:sz w:val="24"/>
          <w:szCs w:val="24"/>
        </w:rPr>
        <w:tab/>
        <w:t xml:space="preserve">Segundo Passos &amp; Goldschmidt (2005), tais algoritmos podem ser </w:t>
      </w:r>
      <w:r w:rsidR="0053394F">
        <w:rPr>
          <w:rFonts w:ascii="Arial" w:hAnsi="Arial" w:cs="Arial"/>
          <w:sz w:val="24"/>
          <w:szCs w:val="24"/>
        </w:rPr>
        <w:t>decompostos basicamente em duas etapas:</w:t>
      </w:r>
    </w:p>
    <w:p w14:paraId="1E844D02" w14:textId="6E37663F" w:rsidR="00556CCB" w:rsidRDefault="0053394F" w:rsidP="0053394F">
      <w:pPr>
        <w:pStyle w:val="PargrafodaLista"/>
        <w:numPr>
          <w:ilvl w:val="0"/>
          <w:numId w:val="34"/>
        </w:numPr>
        <w:jc w:val="both"/>
        <w:rPr>
          <w:rFonts w:ascii="Arial" w:hAnsi="Arial" w:cs="Arial"/>
          <w:sz w:val="24"/>
          <w:szCs w:val="24"/>
        </w:rPr>
      </w:pPr>
      <w:r>
        <w:rPr>
          <w:rFonts w:ascii="Arial" w:hAnsi="Arial" w:cs="Arial"/>
          <w:sz w:val="24"/>
          <w:szCs w:val="24"/>
        </w:rPr>
        <w:t>Encontrar todos os conjuntos d</w:t>
      </w:r>
      <w:r w:rsidR="001B6D00">
        <w:rPr>
          <w:rFonts w:ascii="Arial" w:hAnsi="Arial" w:cs="Arial"/>
          <w:sz w:val="24"/>
          <w:szCs w:val="24"/>
        </w:rPr>
        <w:t>e</w:t>
      </w:r>
      <w:r>
        <w:rPr>
          <w:rFonts w:ascii="Arial" w:hAnsi="Arial" w:cs="Arial"/>
          <w:sz w:val="24"/>
          <w:szCs w:val="24"/>
        </w:rPr>
        <w:t xml:space="preserve"> itens frequentes (que satisfaçam à condição suporte mínimo).</w:t>
      </w:r>
    </w:p>
    <w:p w14:paraId="1E844D03" w14:textId="77777777" w:rsidR="0053394F" w:rsidRDefault="0053394F" w:rsidP="0053394F">
      <w:pPr>
        <w:pStyle w:val="PargrafodaLista"/>
        <w:numPr>
          <w:ilvl w:val="0"/>
          <w:numId w:val="34"/>
        </w:numPr>
        <w:jc w:val="both"/>
        <w:rPr>
          <w:rFonts w:ascii="Arial" w:hAnsi="Arial" w:cs="Arial"/>
          <w:sz w:val="24"/>
          <w:szCs w:val="24"/>
        </w:rPr>
      </w:pPr>
      <w:r>
        <w:rPr>
          <w:rFonts w:ascii="Arial" w:hAnsi="Arial" w:cs="Arial"/>
          <w:sz w:val="24"/>
          <w:szCs w:val="24"/>
        </w:rPr>
        <w:t>A partir do conjunto de itens frequentes, gerar as regras de associação (que satisfazem à condição de confiança mínima).</w:t>
      </w:r>
    </w:p>
    <w:p w14:paraId="1E844D04" w14:textId="77777777" w:rsidR="0053394F" w:rsidRDefault="0053394F" w:rsidP="0053394F">
      <w:pPr>
        <w:jc w:val="both"/>
        <w:rPr>
          <w:rFonts w:ascii="Arial" w:hAnsi="Arial" w:cs="Arial"/>
          <w:sz w:val="24"/>
          <w:szCs w:val="24"/>
        </w:rPr>
      </w:pPr>
    </w:p>
    <w:p w14:paraId="1E844D05" w14:textId="77777777" w:rsidR="00391CC5" w:rsidRPr="00391CC5" w:rsidRDefault="00391CC5" w:rsidP="0053394F">
      <w:pPr>
        <w:jc w:val="both"/>
        <w:rPr>
          <w:rFonts w:ascii="Arial" w:hAnsi="Arial" w:cs="Arial"/>
          <w:b/>
          <w:sz w:val="24"/>
          <w:szCs w:val="24"/>
        </w:rPr>
      </w:pPr>
      <w:r w:rsidRPr="00391CC5">
        <w:rPr>
          <w:rFonts w:ascii="Arial" w:hAnsi="Arial" w:cs="Arial"/>
          <w:b/>
          <w:sz w:val="24"/>
          <w:szCs w:val="24"/>
        </w:rPr>
        <w:t>3.4.3.4 Métodos Baseados em Indução de Árvores de Decisão</w:t>
      </w:r>
    </w:p>
    <w:p w14:paraId="1E844D06" w14:textId="77777777" w:rsidR="00391CC5" w:rsidRDefault="00391CC5" w:rsidP="0053394F">
      <w:pPr>
        <w:jc w:val="both"/>
        <w:rPr>
          <w:rFonts w:ascii="Arial" w:hAnsi="Arial" w:cs="Arial"/>
          <w:sz w:val="24"/>
          <w:szCs w:val="24"/>
        </w:rPr>
      </w:pPr>
      <w:r>
        <w:rPr>
          <w:rFonts w:ascii="Arial" w:hAnsi="Arial" w:cs="Arial"/>
          <w:sz w:val="24"/>
          <w:szCs w:val="24"/>
        </w:rPr>
        <w:tab/>
        <w:t xml:space="preserve">Segundo Passos &amp; Goldschmidt (2005), alguns dos principais métodos de Mineração de Dados são baseados na construção de árvores de decisão a partir da base de dados. </w:t>
      </w:r>
      <w:r w:rsidR="00953190">
        <w:rPr>
          <w:rFonts w:ascii="Arial" w:hAnsi="Arial" w:cs="Arial"/>
          <w:sz w:val="24"/>
          <w:szCs w:val="24"/>
        </w:rPr>
        <w:t>E</w:t>
      </w:r>
      <w:r>
        <w:rPr>
          <w:rFonts w:ascii="Arial" w:hAnsi="Arial" w:cs="Arial"/>
          <w:sz w:val="24"/>
          <w:szCs w:val="24"/>
        </w:rPr>
        <w:t xml:space="preserve">m geral a construção de uma árvore de decisão é realizada segundo alguma abordagem recursiva de particionamento da base de dados. </w:t>
      </w:r>
      <w:r w:rsidR="00953190">
        <w:rPr>
          <w:rFonts w:ascii="Arial" w:hAnsi="Arial" w:cs="Arial"/>
          <w:sz w:val="24"/>
          <w:szCs w:val="24"/>
        </w:rPr>
        <w:t>Um exemplo clássico de método baseado na indução de árvores de decisão é o algoritmo C4.5.</w:t>
      </w:r>
    </w:p>
    <w:p w14:paraId="1E844D07" w14:textId="77777777" w:rsidR="00953190" w:rsidRDefault="00953190" w:rsidP="00953190">
      <w:pPr>
        <w:pStyle w:val="PargrafodaLista"/>
        <w:numPr>
          <w:ilvl w:val="0"/>
          <w:numId w:val="35"/>
        </w:numPr>
        <w:jc w:val="both"/>
        <w:rPr>
          <w:rFonts w:ascii="Arial" w:hAnsi="Arial" w:cs="Arial"/>
          <w:sz w:val="24"/>
          <w:szCs w:val="24"/>
        </w:rPr>
      </w:pPr>
      <w:r w:rsidRPr="008F4253">
        <w:rPr>
          <w:rFonts w:ascii="Arial" w:hAnsi="Arial" w:cs="Arial"/>
          <w:b/>
          <w:sz w:val="24"/>
          <w:szCs w:val="24"/>
        </w:rPr>
        <w:t>C4.5</w:t>
      </w:r>
      <w:r>
        <w:rPr>
          <w:rFonts w:ascii="Arial" w:hAnsi="Arial" w:cs="Arial"/>
          <w:sz w:val="24"/>
          <w:szCs w:val="24"/>
        </w:rPr>
        <w:t xml:space="preserve"> –</w:t>
      </w:r>
      <w:r w:rsidR="008F4253">
        <w:rPr>
          <w:rFonts w:ascii="Arial" w:hAnsi="Arial" w:cs="Arial"/>
          <w:sz w:val="24"/>
          <w:szCs w:val="24"/>
        </w:rPr>
        <w:t xml:space="preserve"> O</w:t>
      </w:r>
      <w:r>
        <w:rPr>
          <w:rFonts w:ascii="Arial" w:hAnsi="Arial" w:cs="Arial"/>
          <w:sz w:val="24"/>
          <w:szCs w:val="24"/>
        </w:rPr>
        <w:t xml:space="preserve"> </w:t>
      </w:r>
      <w:r w:rsidR="008F4253">
        <w:rPr>
          <w:rFonts w:ascii="Arial" w:hAnsi="Arial" w:cs="Arial"/>
          <w:sz w:val="24"/>
          <w:szCs w:val="24"/>
        </w:rPr>
        <w:t xml:space="preserve">C4.5 procura abstrair árvores de decisão a partir de uma abordagem recursiva de particionamento das bases de dados. Utiliza, para tanto, conceitos e medidas da Teoria da Informação.  </w:t>
      </w:r>
    </w:p>
    <w:p w14:paraId="1E844D08" w14:textId="77777777" w:rsidR="008F4253" w:rsidRDefault="008F4253" w:rsidP="008F4253">
      <w:pPr>
        <w:jc w:val="both"/>
        <w:rPr>
          <w:rFonts w:ascii="Arial" w:hAnsi="Arial" w:cs="Arial"/>
          <w:sz w:val="24"/>
          <w:szCs w:val="24"/>
        </w:rPr>
      </w:pPr>
      <w:r>
        <w:rPr>
          <w:rFonts w:ascii="Arial" w:hAnsi="Arial" w:cs="Arial"/>
          <w:sz w:val="24"/>
          <w:szCs w:val="24"/>
        </w:rPr>
        <w:tab/>
        <w:t xml:space="preserve">Uma árvore de decisão é um modelo de conhecimento em que cada nó interno da árvore representa uma decisão sobre um atributo que determina como os dados estão particionados pelos seus nós filhos. Inicialmente, a raiz da árvore contém toda a base de dados com exemplos misturados das várias classes. Um predicado, denominado ponto de separação, é escolhido como sendo a condição que melhor separa ou discrimina a classe. Tal predicado envolve exatamente um dos atributos do problema e divide a base de dados em dois ou mais conjuntos, que são associados </w:t>
      </w:r>
      <w:r w:rsidR="005C548F">
        <w:rPr>
          <w:rFonts w:ascii="Arial" w:hAnsi="Arial" w:cs="Arial"/>
          <w:sz w:val="24"/>
          <w:szCs w:val="24"/>
        </w:rPr>
        <w:t>cada um a um nó filho. Cada novo nó abrange, portanto, uma partição da base de dados que é recursivamente separada até que conjunto associado a cada nó folha consista inteiramente ou predominantemente de registros de uma mesma classe Passos &amp; Goldschmidt (2005).</w:t>
      </w:r>
    </w:p>
    <w:p w14:paraId="1E844D09" w14:textId="77777777" w:rsidR="005C548F" w:rsidRPr="008F4253" w:rsidRDefault="005C548F" w:rsidP="008F4253">
      <w:pPr>
        <w:jc w:val="both"/>
        <w:rPr>
          <w:rFonts w:ascii="Arial" w:hAnsi="Arial" w:cs="Arial"/>
          <w:sz w:val="24"/>
          <w:szCs w:val="24"/>
        </w:rPr>
      </w:pPr>
      <w:r>
        <w:rPr>
          <w:rFonts w:ascii="Arial" w:hAnsi="Arial" w:cs="Arial"/>
          <w:sz w:val="24"/>
          <w:szCs w:val="24"/>
        </w:rPr>
        <w:lastRenderedPageBreak/>
        <w:tab/>
        <w:t>De acordo com Passos &amp; Goldschmidt (2005), a maioria dos algoritmos baseados na abstração de árvores de decisão consiste de duas fases: Construção da Árvore de Decisão e Simplificação da Árvore de Decisão.</w:t>
      </w:r>
    </w:p>
    <w:p w14:paraId="1E844D0A" w14:textId="77777777" w:rsidR="004153B4" w:rsidRDefault="004153B4" w:rsidP="0053394F">
      <w:pPr>
        <w:jc w:val="both"/>
        <w:rPr>
          <w:rFonts w:ascii="Arial" w:hAnsi="Arial" w:cs="Arial"/>
          <w:sz w:val="24"/>
          <w:szCs w:val="24"/>
        </w:rPr>
      </w:pPr>
    </w:p>
    <w:p w14:paraId="1E844D0B" w14:textId="77777777" w:rsidR="003B250A" w:rsidRPr="003B250A" w:rsidRDefault="003B250A" w:rsidP="0053394F">
      <w:pPr>
        <w:jc w:val="both"/>
        <w:rPr>
          <w:rFonts w:ascii="Arial" w:hAnsi="Arial" w:cs="Arial"/>
          <w:b/>
          <w:sz w:val="24"/>
          <w:szCs w:val="24"/>
        </w:rPr>
      </w:pPr>
      <w:r w:rsidRPr="003B250A">
        <w:rPr>
          <w:rFonts w:ascii="Arial" w:hAnsi="Arial" w:cs="Arial"/>
          <w:b/>
          <w:sz w:val="24"/>
          <w:szCs w:val="24"/>
        </w:rPr>
        <w:t>3.4.3.5 Métodos Baseados em Lógica Nebulosa</w:t>
      </w:r>
    </w:p>
    <w:p w14:paraId="1E844D0C" w14:textId="77777777" w:rsidR="003B250A" w:rsidRDefault="003B250A" w:rsidP="0053394F">
      <w:pPr>
        <w:jc w:val="both"/>
        <w:rPr>
          <w:rFonts w:ascii="Arial" w:hAnsi="Arial" w:cs="Arial"/>
          <w:sz w:val="24"/>
          <w:szCs w:val="24"/>
        </w:rPr>
      </w:pPr>
      <w:r>
        <w:rPr>
          <w:rFonts w:ascii="Arial" w:hAnsi="Arial" w:cs="Arial"/>
          <w:sz w:val="24"/>
          <w:szCs w:val="24"/>
        </w:rPr>
        <w:tab/>
        <w:t>Diversos métodos de Mineração de dados foram adaptados de forma a incorporar a flexibilidade proporcionada pela Lógica Nebulosa. Entre eles pode-se citar as versões nebulosas K-Means e do C4.5. Nessas versões, os registros da base de dados podem pertencer a diversos clusters e classe simultaneamente, com diferentes graus de pertinência. Um exemplo de algoritmo nebuloso é o algoritmo de Wang-Mendel, concebido para aplicação na tarefa de Previsão de Séries Temporais (Passos &amp; Goldschmidt, 2005).</w:t>
      </w:r>
    </w:p>
    <w:p w14:paraId="1E844D0D" w14:textId="77777777" w:rsidR="006E4B09" w:rsidRDefault="006E4B09" w:rsidP="0053394F">
      <w:pPr>
        <w:jc w:val="both"/>
        <w:rPr>
          <w:rFonts w:ascii="Arial" w:hAnsi="Arial" w:cs="Arial"/>
          <w:sz w:val="24"/>
          <w:szCs w:val="24"/>
        </w:rPr>
      </w:pPr>
    </w:p>
    <w:p w14:paraId="1E844D0E" w14:textId="77777777" w:rsidR="006E4B09" w:rsidRPr="006E4B09" w:rsidRDefault="006E4B09" w:rsidP="0053394F">
      <w:pPr>
        <w:jc w:val="both"/>
        <w:rPr>
          <w:rFonts w:ascii="Arial" w:hAnsi="Arial" w:cs="Arial"/>
          <w:b/>
          <w:sz w:val="24"/>
          <w:szCs w:val="24"/>
        </w:rPr>
      </w:pPr>
      <w:r w:rsidRPr="006E4B09">
        <w:rPr>
          <w:rFonts w:ascii="Arial" w:hAnsi="Arial" w:cs="Arial"/>
          <w:b/>
          <w:sz w:val="24"/>
          <w:szCs w:val="24"/>
        </w:rPr>
        <w:t>3.4.3.6 Métodos Hierárquicos</w:t>
      </w:r>
    </w:p>
    <w:p w14:paraId="1E844D0F" w14:textId="77777777" w:rsidR="00C447D8" w:rsidRDefault="00C447D8" w:rsidP="00C447D8">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t>Agrupamento hierá</w:t>
      </w:r>
      <w:r w:rsidR="008715EB" w:rsidRPr="00C447D8">
        <w:rPr>
          <w:rFonts w:ascii="Arial" w:hAnsi="Arial" w:cs="Arial"/>
          <w:sz w:val="24"/>
          <w:szCs w:val="24"/>
        </w:rPr>
        <w:t>rquico produz uma fus</w:t>
      </w:r>
      <w:r>
        <w:rPr>
          <w:rFonts w:ascii="Arial" w:hAnsi="Arial" w:cs="Arial"/>
          <w:sz w:val="24"/>
          <w:szCs w:val="24"/>
        </w:rPr>
        <w:t>ão sequencial aninhada das variá</w:t>
      </w:r>
      <w:r w:rsidR="008715EB" w:rsidRPr="00C447D8">
        <w:rPr>
          <w:rFonts w:ascii="Arial" w:hAnsi="Arial" w:cs="Arial"/>
          <w:sz w:val="24"/>
          <w:szCs w:val="24"/>
        </w:rPr>
        <w:t>veis em</w:t>
      </w:r>
      <w:r>
        <w:rPr>
          <w:rFonts w:ascii="Arial" w:hAnsi="Arial" w:cs="Arial"/>
          <w:sz w:val="24"/>
          <w:szCs w:val="24"/>
        </w:rPr>
        <w:t xml:space="preserve"> estudo, baseado em algumas mé</w:t>
      </w:r>
      <w:r w:rsidR="008715EB" w:rsidRPr="00C447D8">
        <w:rPr>
          <w:rFonts w:ascii="Arial" w:hAnsi="Arial" w:cs="Arial"/>
          <w:sz w:val="24"/>
          <w:szCs w:val="24"/>
        </w:rPr>
        <w:t>tricas de correla</w:t>
      </w:r>
      <w:r>
        <w:rPr>
          <w:rFonts w:ascii="Arial" w:hAnsi="Arial" w:cs="Arial"/>
          <w:sz w:val="24"/>
          <w:szCs w:val="24"/>
        </w:rPr>
        <w:t>ção ou semelhança, como a correlação de Pearson ou a distâ</w:t>
      </w:r>
      <w:r w:rsidR="008715EB" w:rsidRPr="00C447D8">
        <w:rPr>
          <w:rFonts w:ascii="Arial" w:hAnsi="Arial" w:cs="Arial"/>
          <w:sz w:val="24"/>
          <w:szCs w:val="24"/>
        </w:rPr>
        <w:t>ncia Euclidiana. A fus</w:t>
      </w:r>
      <w:r>
        <w:rPr>
          <w:rFonts w:ascii="Arial" w:hAnsi="Arial" w:cs="Arial"/>
          <w:sz w:val="24"/>
          <w:szCs w:val="24"/>
        </w:rPr>
        <w:t>ão aninhada é</w:t>
      </w:r>
      <w:r w:rsidR="008715EB" w:rsidRPr="00C447D8">
        <w:rPr>
          <w:rFonts w:ascii="Arial" w:hAnsi="Arial" w:cs="Arial"/>
          <w:sz w:val="24"/>
          <w:szCs w:val="24"/>
        </w:rPr>
        <w:t xml:space="preserve"> representada por um</w:t>
      </w:r>
      <w:r>
        <w:rPr>
          <w:rFonts w:ascii="Arial" w:hAnsi="Arial" w:cs="Arial"/>
          <w:sz w:val="24"/>
          <w:szCs w:val="24"/>
        </w:rPr>
        <w:t xml:space="preserve"> “dendrograma". No ní</w:t>
      </w:r>
      <w:r w:rsidR="008715EB" w:rsidRPr="00C447D8">
        <w:rPr>
          <w:rFonts w:ascii="Arial" w:hAnsi="Arial" w:cs="Arial"/>
          <w:sz w:val="24"/>
          <w:szCs w:val="24"/>
        </w:rPr>
        <w:t>vel mais b</w:t>
      </w:r>
      <w:r>
        <w:rPr>
          <w:rFonts w:ascii="Arial" w:hAnsi="Arial" w:cs="Arial"/>
          <w:sz w:val="24"/>
          <w:szCs w:val="24"/>
        </w:rPr>
        <w:t>aixo do dendrograma, cada variável é</w:t>
      </w:r>
      <w:r w:rsidR="008715EB" w:rsidRPr="00C447D8">
        <w:rPr>
          <w:rFonts w:ascii="Arial" w:hAnsi="Arial" w:cs="Arial"/>
          <w:sz w:val="24"/>
          <w:szCs w:val="24"/>
        </w:rPr>
        <w:t xml:space="preserve"> um membro de</w:t>
      </w:r>
      <w:r>
        <w:rPr>
          <w:rFonts w:ascii="Arial" w:hAnsi="Arial" w:cs="Arial"/>
          <w:sz w:val="24"/>
          <w:szCs w:val="24"/>
        </w:rPr>
        <w:t xml:space="preserve"> </w:t>
      </w:r>
      <w:r w:rsidR="008715EB" w:rsidRPr="00C447D8">
        <w:rPr>
          <w:rFonts w:ascii="Arial" w:hAnsi="Arial" w:cs="Arial"/>
          <w:sz w:val="24"/>
          <w:szCs w:val="24"/>
        </w:rPr>
        <w:t>um cluster (grupo) individu</w:t>
      </w:r>
      <w:r>
        <w:rPr>
          <w:rFonts w:ascii="Arial" w:hAnsi="Arial" w:cs="Arial"/>
          <w:sz w:val="24"/>
          <w:szCs w:val="24"/>
        </w:rPr>
        <w:t>al. No primeiro passo, as variá</w:t>
      </w:r>
      <w:r w:rsidR="008715EB" w:rsidRPr="00C447D8">
        <w:rPr>
          <w:rFonts w:ascii="Arial" w:hAnsi="Arial" w:cs="Arial"/>
          <w:sz w:val="24"/>
          <w:szCs w:val="24"/>
        </w:rPr>
        <w:t>veis mais semelhantes s</w:t>
      </w:r>
      <w:r>
        <w:rPr>
          <w:rFonts w:ascii="Arial" w:hAnsi="Arial" w:cs="Arial"/>
          <w:sz w:val="24"/>
          <w:szCs w:val="24"/>
        </w:rPr>
        <w:t xml:space="preserve">ão </w:t>
      </w:r>
      <w:r w:rsidR="008715EB" w:rsidRPr="00C447D8">
        <w:rPr>
          <w:rFonts w:ascii="Arial" w:hAnsi="Arial" w:cs="Arial"/>
          <w:sz w:val="24"/>
          <w:szCs w:val="24"/>
        </w:rPr>
        <w:t>fundidas em um cluster</w:t>
      </w:r>
      <w:r>
        <w:rPr>
          <w:rFonts w:ascii="Arial" w:hAnsi="Arial" w:cs="Arial"/>
          <w:sz w:val="24"/>
          <w:szCs w:val="24"/>
        </w:rPr>
        <w:t>. Em seguida, as próximas duas variá</w:t>
      </w:r>
      <w:r w:rsidR="008715EB" w:rsidRPr="00C447D8">
        <w:rPr>
          <w:rFonts w:ascii="Arial" w:hAnsi="Arial" w:cs="Arial"/>
          <w:sz w:val="24"/>
          <w:szCs w:val="24"/>
        </w:rPr>
        <w:t>veis mais similares s</w:t>
      </w:r>
      <w:r>
        <w:rPr>
          <w:rFonts w:ascii="Arial" w:hAnsi="Arial" w:cs="Arial"/>
          <w:sz w:val="24"/>
          <w:szCs w:val="24"/>
        </w:rPr>
        <w:t xml:space="preserve">ão </w:t>
      </w:r>
      <w:r w:rsidR="008715EB" w:rsidRPr="00C447D8">
        <w:rPr>
          <w:rFonts w:ascii="Arial" w:hAnsi="Arial" w:cs="Arial"/>
          <w:sz w:val="24"/>
          <w:szCs w:val="24"/>
        </w:rPr>
        <w:t>unidas em outro cluster. Em cada passo, os dois grupos mais semelhantes (incluindo</w:t>
      </w:r>
      <w:r>
        <w:rPr>
          <w:rFonts w:ascii="Arial" w:hAnsi="Arial" w:cs="Arial"/>
          <w:sz w:val="24"/>
          <w:szCs w:val="24"/>
        </w:rPr>
        <w:t xml:space="preserve"> conjuntos unitários) são</w:t>
      </w:r>
      <w:r w:rsidR="008715EB" w:rsidRPr="00C447D8">
        <w:rPr>
          <w:rFonts w:ascii="Arial" w:hAnsi="Arial" w:cs="Arial"/>
          <w:sz w:val="24"/>
          <w:szCs w:val="24"/>
        </w:rPr>
        <w:t xml:space="preserve"> unidos para formar um grande grupo. No n</w:t>
      </w:r>
      <w:r>
        <w:rPr>
          <w:rFonts w:ascii="Arial" w:hAnsi="Arial" w:cs="Arial"/>
          <w:sz w:val="24"/>
          <w:szCs w:val="24"/>
        </w:rPr>
        <w:t>í</w:t>
      </w:r>
      <w:r w:rsidR="008715EB" w:rsidRPr="00C447D8">
        <w:rPr>
          <w:rFonts w:ascii="Arial" w:hAnsi="Arial" w:cs="Arial"/>
          <w:sz w:val="24"/>
          <w:szCs w:val="24"/>
        </w:rPr>
        <w:t>vel mais alto</w:t>
      </w:r>
      <w:r>
        <w:rPr>
          <w:rFonts w:ascii="Arial" w:hAnsi="Arial" w:cs="Arial"/>
          <w:sz w:val="24"/>
          <w:szCs w:val="24"/>
        </w:rPr>
        <w:t xml:space="preserve"> </w:t>
      </w:r>
      <w:r w:rsidR="008715EB" w:rsidRPr="00C447D8">
        <w:rPr>
          <w:rFonts w:ascii="Arial" w:hAnsi="Arial" w:cs="Arial"/>
          <w:sz w:val="24"/>
          <w:szCs w:val="24"/>
        </w:rPr>
        <w:t>do dendrograma, existe um c</w:t>
      </w:r>
      <w:r>
        <w:rPr>
          <w:rFonts w:ascii="Arial" w:hAnsi="Arial" w:cs="Arial"/>
          <w:sz w:val="24"/>
          <w:szCs w:val="24"/>
        </w:rPr>
        <w:t>onjunto contendo todas as variá</w:t>
      </w:r>
      <w:r w:rsidR="008715EB" w:rsidRPr="00C447D8">
        <w:rPr>
          <w:rFonts w:ascii="Arial" w:hAnsi="Arial" w:cs="Arial"/>
          <w:sz w:val="24"/>
          <w:szCs w:val="24"/>
        </w:rPr>
        <w:t>veis</w:t>
      </w:r>
      <w:r w:rsidR="00570D05">
        <w:rPr>
          <w:rFonts w:ascii="Arial" w:hAnsi="Arial" w:cs="Arial"/>
          <w:sz w:val="24"/>
          <w:szCs w:val="24"/>
        </w:rPr>
        <w:t xml:space="preserve"> (Han; Kamber &amp; Pei, 2011</w:t>
      </w:r>
      <w:r w:rsidR="009E0E7D">
        <w:rPr>
          <w:rFonts w:ascii="Arial" w:hAnsi="Arial" w:cs="Arial"/>
          <w:sz w:val="24"/>
          <w:szCs w:val="24"/>
        </w:rPr>
        <w:t>)</w:t>
      </w:r>
      <w:r w:rsidR="008715EB" w:rsidRPr="00C447D8">
        <w:rPr>
          <w:rFonts w:ascii="Arial" w:hAnsi="Arial" w:cs="Arial"/>
          <w:sz w:val="24"/>
          <w:szCs w:val="24"/>
        </w:rPr>
        <w:t>.</w:t>
      </w:r>
    </w:p>
    <w:p w14:paraId="1E844D10" w14:textId="77777777" w:rsidR="00C447D8" w:rsidRDefault="00C447D8" w:rsidP="00C447D8">
      <w:pPr>
        <w:autoSpaceDE w:val="0"/>
        <w:autoSpaceDN w:val="0"/>
        <w:adjustRightInd w:val="0"/>
        <w:spacing w:after="0" w:line="240" w:lineRule="auto"/>
        <w:jc w:val="both"/>
        <w:rPr>
          <w:rFonts w:ascii="Arial" w:hAnsi="Arial" w:cs="Arial"/>
          <w:sz w:val="24"/>
          <w:szCs w:val="24"/>
        </w:rPr>
      </w:pPr>
    </w:p>
    <w:p w14:paraId="1E844D11" w14:textId="77777777" w:rsidR="006C4296" w:rsidRDefault="006C4296" w:rsidP="00C447D8">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t>A correlação de Pearson entre dois experimentos X e Y é dada por:</w:t>
      </w:r>
    </w:p>
    <w:p w14:paraId="1E844D12" w14:textId="77777777" w:rsidR="006C4296" w:rsidRDefault="006C4296" w:rsidP="00C447D8">
      <w:pPr>
        <w:autoSpaceDE w:val="0"/>
        <w:autoSpaceDN w:val="0"/>
        <w:adjustRightInd w:val="0"/>
        <w:spacing w:after="0" w:line="240" w:lineRule="auto"/>
        <w:jc w:val="both"/>
        <w:rPr>
          <w:rFonts w:ascii="Arial" w:hAnsi="Arial" w:cs="Arial"/>
          <w:sz w:val="24"/>
          <w:szCs w:val="24"/>
        </w:rPr>
      </w:pPr>
    </w:p>
    <w:p w14:paraId="1E844D13" w14:textId="77777777" w:rsidR="006C4296" w:rsidRPr="006C4296" w:rsidRDefault="006C4296" w:rsidP="006C4296">
      <w:pPr>
        <w:autoSpaceDE w:val="0"/>
        <w:autoSpaceDN w:val="0"/>
        <w:adjustRightInd w:val="0"/>
        <w:spacing w:after="0" w:line="240" w:lineRule="auto"/>
        <w:jc w:val="right"/>
        <w:rPr>
          <w:rFonts w:ascii="Arial" w:hAnsi="Arial" w:cs="Arial"/>
          <w:b/>
          <w:sz w:val="24"/>
          <w:szCs w:val="24"/>
        </w:rPr>
      </w:pPr>
      <w:r w:rsidRPr="006C4296">
        <w:rPr>
          <w:rFonts w:ascii="Arial" w:hAnsi="Arial" w:cs="Arial"/>
          <w:b/>
          <w:sz w:val="24"/>
          <w:szCs w:val="24"/>
        </w:rPr>
        <w:t>(3.16)</w:t>
      </w:r>
    </w:p>
    <w:p w14:paraId="1E844D14" w14:textId="77777777" w:rsidR="006C4296" w:rsidRDefault="006C4296" w:rsidP="00C447D8">
      <w:pPr>
        <w:autoSpaceDE w:val="0"/>
        <w:autoSpaceDN w:val="0"/>
        <w:adjustRightInd w:val="0"/>
        <w:spacing w:after="0" w:line="240" w:lineRule="auto"/>
        <w:jc w:val="both"/>
        <w:rPr>
          <w:rFonts w:ascii="Arial" w:hAnsi="Arial" w:cs="Arial"/>
          <w:sz w:val="24"/>
          <w:szCs w:val="24"/>
        </w:rPr>
      </w:pPr>
    </w:p>
    <w:p w14:paraId="1E844D15" w14:textId="77777777" w:rsidR="006C4296" w:rsidRDefault="006C4296" w:rsidP="00C447D8">
      <w:pPr>
        <w:autoSpaceDE w:val="0"/>
        <w:autoSpaceDN w:val="0"/>
        <w:adjustRightInd w:val="0"/>
        <w:spacing w:after="0" w:line="240" w:lineRule="auto"/>
        <w:jc w:val="both"/>
        <w:rPr>
          <w:rFonts w:ascii="Arial" w:hAnsi="Arial" w:cs="Arial"/>
          <w:sz w:val="24"/>
          <w:szCs w:val="24"/>
        </w:rPr>
      </w:pPr>
    </w:p>
    <w:p w14:paraId="1E844D16" w14:textId="77777777" w:rsidR="006C4296" w:rsidRDefault="006C4296" w:rsidP="00C447D8">
      <w:pPr>
        <w:autoSpaceDE w:val="0"/>
        <w:autoSpaceDN w:val="0"/>
        <w:adjustRightInd w:val="0"/>
        <w:spacing w:after="0" w:line="240" w:lineRule="auto"/>
        <w:jc w:val="both"/>
        <w:rPr>
          <w:rFonts w:ascii="Arial" w:hAnsi="Arial" w:cs="Arial"/>
          <w:sz w:val="24"/>
          <w:szCs w:val="24"/>
        </w:rPr>
      </w:pPr>
    </w:p>
    <w:p w14:paraId="1E844D17" w14:textId="77777777" w:rsidR="006C4296" w:rsidRPr="009F5A85" w:rsidRDefault="001B6D00" w:rsidP="00C447D8">
      <w:pPr>
        <w:autoSpaceDE w:val="0"/>
        <w:autoSpaceDN w:val="0"/>
        <w:adjustRightInd w:val="0"/>
        <w:spacing w:after="0" w:line="240" w:lineRule="auto"/>
        <w:jc w:val="both"/>
        <w:rPr>
          <w:rFonts w:ascii="Arial" w:hAnsi="Arial" w:cs="Arial"/>
          <w:sz w:val="28"/>
          <w:szCs w:val="28"/>
        </w:rPr>
      </w:pPr>
      <m:oMathPara>
        <m:oMath>
          <m:f>
            <m:fPr>
              <m:ctrlPr>
                <w:rPr>
                  <w:rFonts w:ascii="Cambria Math" w:hAnsi="Cambria Math" w:cs="Arial"/>
                  <w:i/>
                  <w:sz w:val="28"/>
                  <w:szCs w:val="28"/>
                </w:rPr>
              </m:ctrlPr>
            </m:fPr>
            <m:num>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avg</m:t>
                          </m:r>
                        </m:sub>
                      </m:sSub>
                    </m:e>
                  </m:d>
                </m:e>
              </m:nary>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avg</m:t>
                      </m:r>
                    </m:sub>
                  </m:sSub>
                </m:e>
              </m:d>
            </m:num>
            <m:den>
              <m:sSup>
                <m:sSupPr>
                  <m:ctrlPr>
                    <w:rPr>
                      <w:rFonts w:ascii="Cambria Math" w:hAnsi="Cambria Math" w:cs="Arial"/>
                      <w:i/>
                      <w:sz w:val="28"/>
                      <w:szCs w:val="28"/>
                    </w:rPr>
                  </m:ctrlPr>
                </m:sSupPr>
                <m:e>
                  <m:d>
                    <m:dPr>
                      <m:begChr m:val="["/>
                      <m:endChr m:val="]"/>
                      <m:ctrlPr>
                        <w:rPr>
                          <w:rFonts w:ascii="Cambria Math" w:hAnsi="Cambria Math" w:cs="Arial"/>
                          <w:i/>
                          <w:sz w:val="28"/>
                          <w:szCs w:val="28"/>
                        </w:rPr>
                      </m:ctrlPr>
                    </m:dPr>
                    <m:e>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sSup>
                            <m:sSupPr>
                              <m:ctrlPr>
                                <w:rPr>
                                  <w:rFonts w:ascii="Cambria Math" w:hAnsi="Cambria Math" w:cs="Arial"/>
                                  <w:i/>
                                  <w:sz w:val="28"/>
                                  <w:szCs w:val="28"/>
                                </w:rPr>
                              </m:ctrlPr>
                            </m:sSupPr>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avg</m:t>
                                      </m:r>
                                    </m:sub>
                                  </m:sSub>
                                </m:e>
                              </m:d>
                            </m:e>
                            <m:sup>
                              <m:r>
                                <w:rPr>
                                  <w:rFonts w:ascii="Cambria Math" w:hAnsi="Cambria Math" w:cs="Arial"/>
                                  <w:sz w:val="28"/>
                                  <w:szCs w:val="28"/>
                                </w:rPr>
                                <m:t>2</m:t>
                              </m:r>
                            </m:sup>
                          </m:sSup>
                          <m:sSup>
                            <m:sSupPr>
                              <m:ctrlPr>
                                <w:rPr>
                                  <w:rFonts w:ascii="Cambria Math" w:hAnsi="Cambria Math" w:cs="Arial"/>
                                  <w:i/>
                                  <w:sz w:val="28"/>
                                  <w:szCs w:val="28"/>
                                </w:rPr>
                              </m:ctrlPr>
                            </m:sSupPr>
                            <m:e>
                              <m:d>
                                <m:dPr>
                                  <m:ctrlPr>
                                    <w:rPr>
                                      <w:rFonts w:ascii="Cambria Math" w:hAnsi="Cambria Math" w:cs="Arial"/>
                                      <w:i/>
                                      <w:sz w:val="28"/>
                                      <w:szCs w:val="28"/>
                                    </w:rPr>
                                  </m:ctrlPr>
                                </m:dPr>
                                <m:e>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avg</m:t>
                                              </m:r>
                                            </m:sub>
                                          </m:sSub>
                                        </m:e>
                                      </m:d>
                                    </m:e>
                                  </m:nary>
                                </m:e>
                              </m:d>
                            </m:e>
                            <m:sup>
                              <m:r>
                                <w:rPr>
                                  <w:rFonts w:ascii="Cambria Math" w:hAnsi="Cambria Math" w:cs="Arial"/>
                                  <w:sz w:val="28"/>
                                  <w:szCs w:val="28"/>
                                </w:rPr>
                                <m:t>2</m:t>
                              </m:r>
                            </m:sup>
                          </m:sSup>
                        </m:e>
                      </m:nary>
                    </m:e>
                  </m:d>
                </m:e>
                <m:sup>
                  <m:r>
                    <w:rPr>
                      <w:rFonts w:ascii="Cambria Math" w:hAnsi="Cambria Math" w:cs="Arial"/>
                      <w:sz w:val="28"/>
                      <w:szCs w:val="28"/>
                    </w:rPr>
                    <m:t>1/2</m:t>
                  </m:r>
                </m:sup>
              </m:sSup>
            </m:den>
          </m:f>
        </m:oMath>
      </m:oMathPara>
    </w:p>
    <w:p w14:paraId="1E844D18" w14:textId="77777777" w:rsidR="006C4296" w:rsidRDefault="006C4296" w:rsidP="00C447D8">
      <w:pPr>
        <w:autoSpaceDE w:val="0"/>
        <w:autoSpaceDN w:val="0"/>
        <w:adjustRightInd w:val="0"/>
        <w:spacing w:after="0" w:line="240" w:lineRule="auto"/>
        <w:jc w:val="both"/>
        <w:rPr>
          <w:rFonts w:ascii="Arial" w:hAnsi="Arial" w:cs="Arial"/>
          <w:sz w:val="24"/>
          <w:szCs w:val="24"/>
        </w:rPr>
      </w:pPr>
    </w:p>
    <w:p w14:paraId="1E844D19" w14:textId="77777777" w:rsidR="00F55CD6" w:rsidRDefault="00F55CD6" w:rsidP="00F55CD6">
      <w:pPr>
        <w:autoSpaceDE w:val="0"/>
        <w:autoSpaceDN w:val="0"/>
        <w:adjustRightInd w:val="0"/>
        <w:spacing w:after="0" w:line="240" w:lineRule="auto"/>
        <w:rPr>
          <w:rFonts w:ascii="Arial" w:hAnsi="Arial" w:cs="Arial"/>
          <w:sz w:val="24"/>
          <w:szCs w:val="24"/>
        </w:rPr>
      </w:pPr>
    </w:p>
    <w:p w14:paraId="1E844D1A" w14:textId="77777777" w:rsidR="006C4296" w:rsidRPr="00F55CD6" w:rsidRDefault="00F55CD6" w:rsidP="00F55CD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t>O</w:t>
      </w:r>
      <w:r w:rsidRPr="00F55CD6">
        <w:rPr>
          <w:rFonts w:ascii="Arial" w:hAnsi="Arial" w:cs="Arial"/>
          <w:sz w:val="24"/>
          <w:szCs w:val="24"/>
        </w:rPr>
        <w:t xml:space="preserve">nde N </w:t>
      </w:r>
      <w:r>
        <w:rPr>
          <w:rFonts w:ascii="Arial" w:hAnsi="Arial" w:cs="Arial"/>
          <w:sz w:val="24"/>
          <w:szCs w:val="24"/>
        </w:rPr>
        <w:t>é o número de variá</w:t>
      </w:r>
      <w:r w:rsidRPr="00F55CD6">
        <w:rPr>
          <w:rFonts w:ascii="Arial" w:hAnsi="Arial" w:cs="Arial"/>
          <w:sz w:val="24"/>
          <w:szCs w:val="24"/>
        </w:rPr>
        <w:t>veis, X</w:t>
      </w:r>
      <w:r w:rsidRPr="00F55CD6">
        <w:rPr>
          <w:rFonts w:ascii="Arial" w:hAnsi="Arial" w:cs="Arial"/>
          <w:sz w:val="24"/>
          <w:szCs w:val="24"/>
          <w:vertAlign w:val="subscript"/>
        </w:rPr>
        <w:t>avg</w:t>
      </w:r>
      <w:r w:rsidRPr="00F55CD6">
        <w:rPr>
          <w:rFonts w:ascii="Arial" w:hAnsi="Arial" w:cs="Arial"/>
          <w:sz w:val="24"/>
          <w:szCs w:val="24"/>
        </w:rPr>
        <w:t xml:space="preserve"> </w:t>
      </w:r>
      <w:r>
        <w:rPr>
          <w:rFonts w:ascii="Arial" w:hAnsi="Arial" w:cs="Arial"/>
          <w:sz w:val="24"/>
          <w:szCs w:val="24"/>
        </w:rPr>
        <w:t>é a média das variá</w:t>
      </w:r>
      <w:r w:rsidRPr="00F55CD6">
        <w:rPr>
          <w:rFonts w:ascii="Arial" w:hAnsi="Arial" w:cs="Arial"/>
          <w:sz w:val="24"/>
          <w:szCs w:val="24"/>
        </w:rPr>
        <w:t>veis no experimento X,</w:t>
      </w:r>
      <w:r>
        <w:rPr>
          <w:rFonts w:ascii="Arial" w:hAnsi="Arial" w:cs="Arial"/>
          <w:sz w:val="24"/>
          <w:szCs w:val="24"/>
        </w:rPr>
        <w:t xml:space="preserve"> </w:t>
      </w:r>
      <w:r w:rsidRPr="00F55CD6">
        <w:rPr>
          <w:rFonts w:ascii="Arial" w:hAnsi="Arial" w:cs="Arial"/>
          <w:sz w:val="24"/>
          <w:szCs w:val="24"/>
        </w:rPr>
        <w:t>e Y</w:t>
      </w:r>
      <w:r w:rsidRPr="00F55CD6">
        <w:rPr>
          <w:rFonts w:ascii="Arial" w:hAnsi="Arial" w:cs="Arial"/>
          <w:sz w:val="24"/>
          <w:szCs w:val="24"/>
          <w:vertAlign w:val="subscript"/>
        </w:rPr>
        <w:t>avg</w:t>
      </w:r>
      <w:r w:rsidRPr="00F55CD6">
        <w:rPr>
          <w:rFonts w:ascii="Arial" w:hAnsi="Arial" w:cs="Arial"/>
          <w:sz w:val="24"/>
          <w:szCs w:val="24"/>
        </w:rPr>
        <w:t xml:space="preserve"> </w:t>
      </w:r>
      <w:r>
        <w:rPr>
          <w:rFonts w:ascii="Arial" w:hAnsi="Arial" w:cs="Arial"/>
          <w:sz w:val="24"/>
          <w:szCs w:val="24"/>
        </w:rPr>
        <w:t>é a média das variá</w:t>
      </w:r>
      <w:r w:rsidRPr="00F55CD6">
        <w:rPr>
          <w:rFonts w:ascii="Arial" w:hAnsi="Arial" w:cs="Arial"/>
          <w:sz w:val="24"/>
          <w:szCs w:val="24"/>
        </w:rPr>
        <w:t xml:space="preserve">veis no experimento </w:t>
      </w:r>
      <w:r>
        <w:rPr>
          <w:rFonts w:ascii="Arial" w:hAnsi="Arial" w:cs="Arial"/>
          <w:sz w:val="24"/>
          <w:szCs w:val="24"/>
        </w:rPr>
        <w:t>Y</w:t>
      </w:r>
      <w:r w:rsidRPr="00F55CD6">
        <w:rPr>
          <w:rFonts w:ascii="Arial" w:hAnsi="Arial" w:cs="Arial"/>
          <w:sz w:val="24"/>
          <w:szCs w:val="24"/>
        </w:rPr>
        <w:t>. A correla</w:t>
      </w:r>
      <w:r>
        <w:rPr>
          <w:rFonts w:ascii="Arial" w:hAnsi="Arial" w:cs="Arial"/>
          <w:sz w:val="24"/>
          <w:szCs w:val="24"/>
        </w:rPr>
        <w:t>ção de Pearson é</w:t>
      </w:r>
      <w:r w:rsidRPr="00F55CD6">
        <w:rPr>
          <w:rFonts w:ascii="Arial" w:hAnsi="Arial" w:cs="Arial"/>
          <w:sz w:val="24"/>
          <w:szCs w:val="24"/>
        </w:rPr>
        <w:t xml:space="preserve"> uma</w:t>
      </w:r>
      <w:r>
        <w:rPr>
          <w:rFonts w:ascii="Arial" w:hAnsi="Arial" w:cs="Arial"/>
          <w:sz w:val="24"/>
          <w:szCs w:val="24"/>
        </w:rPr>
        <w:t xml:space="preserve"> </w:t>
      </w:r>
      <w:r w:rsidRPr="00F55CD6">
        <w:rPr>
          <w:rFonts w:ascii="Arial" w:hAnsi="Arial" w:cs="Arial"/>
          <w:sz w:val="24"/>
          <w:szCs w:val="24"/>
        </w:rPr>
        <w:t>medida de similaridade comumente usada entre dois vetores, portanto, um menos a</w:t>
      </w:r>
      <w:r>
        <w:rPr>
          <w:rFonts w:ascii="Arial" w:hAnsi="Arial" w:cs="Arial"/>
          <w:sz w:val="24"/>
          <w:szCs w:val="24"/>
        </w:rPr>
        <w:t xml:space="preserve"> </w:t>
      </w:r>
      <w:r w:rsidRPr="00F55CD6">
        <w:rPr>
          <w:rFonts w:ascii="Arial" w:hAnsi="Arial" w:cs="Arial"/>
          <w:sz w:val="24"/>
          <w:szCs w:val="24"/>
        </w:rPr>
        <w:t>correla</w:t>
      </w:r>
      <w:r>
        <w:rPr>
          <w:rFonts w:ascii="Arial" w:hAnsi="Arial" w:cs="Arial"/>
          <w:sz w:val="24"/>
          <w:szCs w:val="24"/>
        </w:rPr>
        <w:t>ção é usada como distância mé</w:t>
      </w:r>
      <w:r w:rsidRPr="00F55CD6">
        <w:rPr>
          <w:rFonts w:ascii="Arial" w:hAnsi="Arial" w:cs="Arial"/>
          <w:sz w:val="24"/>
          <w:szCs w:val="24"/>
        </w:rPr>
        <w:t>trica.</w:t>
      </w:r>
    </w:p>
    <w:p w14:paraId="1E844D1B" w14:textId="77777777" w:rsidR="008715EB" w:rsidRDefault="006C4296" w:rsidP="00C447D8">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w:t>
      </w:r>
    </w:p>
    <w:p w14:paraId="1E844D1C" w14:textId="77777777" w:rsidR="00F55CD6" w:rsidRDefault="00B1160E" w:rsidP="00C447D8">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t>A distância Euclidiana entre dois vetores é dada por:</w:t>
      </w:r>
    </w:p>
    <w:p w14:paraId="1E844D1D" w14:textId="77777777" w:rsidR="00B1160E" w:rsidRDefault="00B1160E" w:rsidP="00C447D8">
      <w:pPr>
        <w:autoSpaceDE w:val="0"/>
        <w:autoSpaceDN w:val="0"/>
        <w:adjustRightInd w:val="0"/>
        <w:spacing w:after="0" w:line="240" w:lineRule="auto"/>
        <w:jc w:val="both"/>
        <w:rPr>
          <w:rFonts w:ascii="Arial" w:hAnsi="Arial" w:cs="Arial"/>
          <w:sz w:val="24"/>
          <w:szCs w:val="24"/>
        </w:rPr>
      </w:pPr>
    </w:p>
    <w:p w14:paraId="1E844D1E" w14:textId="77777777" w:rsidR="00B1160E" w:rsidRPr="00B1160E" w:rsidRDefault="00B1160E" w:rsidP="00B1160E">
      <w:pPr>
        <w:autoSpaceDE w:val="0"/>
        <w:autoSpaceDN w:val="0"/>
        <w:adjustRightInd w:val="0"/>
        <w:spacing w:after="0" w:line="240" w:lineRule="auto"/>
        <w:jc w:val="right"/>
        <w:rPr>
          <w:rFonts w:ascii="Arial" w:hAnsi="Arial" w:cs="Arial"/>
          <w:b/>
          <w:sz w:val="24"/>
          <w:szCs w:val="24"/>
        </w:rPr>
      </w:pPr>
      <w:r w:rsidRPr="00B1160E">
        <w:rPr>
          <w:rFonts w:ascii="Arial" w:hAnsi="Arial" w:cs="Arial"/>
          <w:b/>
          <w:sz w:val="24"/>
          <w:szCs w:val="24"/>
        </w:rPr>
        <w:t>(3.17)</w:t>
      </w:r>
    </w:p>
    <w:p w14:paraId="1E844D1F" w14:textId="77777777" w:rsidR="00B1160E" w:rsidRDefault="00B1160E" w:rsidP="00C447D8">
      <w:pPr>
        <w:autoSpaceDE w:val="0"/>
        <w:autoSpaceDN w:val="0"/>
        <w:adjustRightInd w:val="0"/>
        <w:spacing w:after="0" w:line="240" w:lineRule="auto"/>
        <w:jc w:val="both"/>
        <w:rPr>
          <w:rFonts w:ascii="Arial" w:hAnsi="Arial" w:cs="Arial"/>
          <w:sz w:val="24"/>
          <w:szCs w:val="24"/>
        </w:rPr>
      </w:pPr>
    </w:p>
    <w:p w14:paraId="1E844D20" w14:textId="77777777" w:rsidR="00B1160E" w:rsidRDefault="00B1160E" w:rsidP="008312CF">
      <w:pPr>
        <w:jc w:val="both"/>
        <w:rPr>
          <w:rFonts w:ascii="Arial" w:hAnsi="Arial" w:cs="Arial"/>
          <w:sz w:val="24"/>
          <w:szCs w:val="24"/>
        </w:rPr>
      </w:pPr>
    </w:p>
    <w:p w14:paraId="1E844D21" w14:textId="77777777" w:rsidR="00B1160E" w:rsidRPr="00B8034F" w:rsidRDefault="001B6D00" w:rsidP="008312CF">
      <w:pPr>
        <w:jc w:val="both"/>
        <w:rPr>
          <w:rFonts w:ascii="Arial" w:hAnsi="Arial" w:cs="Arial"/>
          <w:sz w:val="28"/>
          <w:szCs w:val="28"/>
        </w:rPr>
      </w:pPr>
      <m:oMathPara>
        <m:oMath>
          <m:rad>
            <m:radPr>
              <m:degHide m:val="1"/>
              <m:ctrlPr>
                <w:rPr>
                  <w:rFonts w:ascii="Cambria Math" w:hAnsi="Cambria Math" w:cs="Arial"/>
                  <w:i/>
                  <w:sz w:val="28"/>
                  <w:szCs w:val="28"/>
                </w:rPr>
              </m:ctrlPr>
            </m:radPr>
            <m:deg/>
            <m:e>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sSup>
                    <m:sSupPr>
                      <m:ctrlPr>
                        <w:rPr>
                          <w:rFonts w:ascii="Cambria Math" w:hAnsi="Cambria Math" w:cs="Arial"/>
                          <w:i/>
                          <w:sz w:val="28"/>
                          <w:szCs w:val="28"/>
                        </w:rPr>
                      </m:ctrlPr>
                    </m:sSupPr>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e>
                      </m:d>
                    </m:e>
                    <m:sup>
                      <m:r>
                        <w:rPr>
                          <w:rFonts w:ascii="Cambria Math" w:hAnsi="Cambria Math" w:cs="Arial"/>
                          <w:sz w:val="28"/>
                          <w:szCs w:val="28"/>
                        </w:rPr>
                        <m:t>2</m:t>
                      </m:r>
                    </m:sup>
                  </m:sSup>
                </m:e>
              </m:nary>
            </m:e>
          </m:rad>
        </m:oMath>
      </m:oMathPara>
    </w:p>
    <w:p w14:paraId="1E844D22" w14:textId="77777777" w:rsidR="00D427B8" w:rsidRDefault="00D427B8" w:rsidP="008312CF">
      <w:pPr>
        <w:jc w:val="both"/>
        <w:rPr>
          <w:rFonts w:ascii="Arial" w:hAnsi="Arial" w:cs="Arial"/>
          <w:sz w:val="24"/>
          <w:szCs w:val="24"/>
        </w:rPr>
      </w:pPr>
      <w:r>
        <w:rPr>
          <w:rFonts w:ascii="Arial" w:hAnsi="Arial" w:cs="Arial"/>
          <w:sz w:val="24"/>
          <w:szCs w:val="24"/>
        </w:rPr>
        <w:tab/>
        <w:t>Onde x</w:t>
      </w:r>
      <w:r w:rsidRPr="00D427B8">
        <w:rPr>
          <w:rFonts w:ascii="Arial" w:hAnsi="Arial" w:cs="Arial"/>
          <w:sz w:val="24"/>
          <w:szCs w:val="24"/>
          <w:vertAlign w:val="subscript"/>
        </w:rPr>
        <w:t>i</w:t>
      </w:r>
      <w:r>
        <w:rPr>
          <w:rFonts w:ascii="Arial" w:hAnsi="Arial" w:cs="Arial"/>
          <w:sz w:val="24"/>
          <w:szCs w:val="24"/>
        </w:rPr>
        <w:t xml:space="preserve"> são as variáveis do experimento X e y</w:t>
      </w:r>
      <w:r w:rsidRPr="00D427B8">
        <w:rPr>
          <w:rFonts w:ascii="Arial" w:hAnsi="Arial" w:cs="Arial"/>
          <w:sz w:val="24"/>
          <w:szCs w:val="24"/>
          <w:vertAlign w:val="subscript"/>
        </w:rPr>
        <w:t>i</w:t>
      </w:r>
      <w:r>
        <w:rPr>
          <w:rFonts w:ascii="Arial" w:hAnsi="Arial" w:cs="Arial"/>
          <w:sz w:val="24"/>
          <w:szCs w:val="24"/>
        </w:rPr>
        <w:t xml:space="preserve"> são as variáveis do experimento Y.</w:t>
      </w:r>
    </w:p>
    <w:p w14:paraId="1E844D23" w14:textId="77777777" w:rsidR="00B8034F" w:rsidRDefault="00B8034F" w:rsidP="008312CF">
      <w:pPr>
        <w:jc w:val="both"/>
        <w:rPr>
          <w:rFonts w:ascii="Arial" w:hAnsi="Arial" w:cs="Arial"/>
          <w:sz w:val="24"/>
          <w:szCs w:val="24"/>
        </w:rPr>
      </w:pPr>
    </w:p>
    <w:p w14:paraId="1E844D24" w14:textId="77777777" w:rsidR="00C05BD6" w:rsidRDefault="00570D05" w:rsidP="00C05BD6">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r>
      <w:r w:rsidR="00C05BD6">
        <w:rPr>
          <w:rFonts w:ascii="Arial" w:hAnsi="Arial" w:cs="Arial"/>
          <w:color w:val="000000"/>
          <w:sz w:val="24"/>
          <w:szCs w:val="24"/>
        </w:rPr>
        <w:t>Além destas mé</w:t>
      </w:r>
      <w:r w:rsidR="00C05BD6" w:rsidRPr="00C05BD6">
        <w:rPr>
          <w:rFonts w:ascii="Arial" w:hAnsi="Arial" w:cs="Arial"/>
          <w:color w:val="000000"/>
          <w:sz w:val="24"/>
          <w:szCs w:val="24"/>
        </w:rPr>
        <w:t>t</w:t>
      </w:r>
      <w:r w:rsidR="00C05BD6">
        <w:rPr>
          <w:rFonts w:ascii="Arial" w:hAnsi="Arial" w:cs="Arial"/>
          <w:color w:val="000000"/>
          <w:sz w:val="24"/>
          <w:szCs w:val="24"/>
        </w:rPr>
        <w:t>ricas, podemos citar ainda a mé</w:t>
      </w:r>
      <w:r w:rsidR="00C05BD6" w:rsidRPr="00C05BD6">
        <w:rPr>
          <w:rFonts w:ascii="Arial" w:hAnsi="Arial" w:cs="Arial"/>
          <w:color w:val="000000"/>
          <w:sz w:val="24"/>
          <w:szCs w:val="24"/>
        </w:rPr>
        <w:t>trica de Minkowski, que tem a</w:t>
      </w:r>
      <w:r w:rsidR="00C05BD6">
        <w:rPr>
          <w:rFonts w:ascii="Arial" w:hAnsi="Arial" w:cs="Arial"/>
          <w:color w:val="000000"/>
          <w:sz w:val="24"/>
          <w:szCs w:val="24"/>
        </w:rPr>
        <w:t xml:space="preserve"> distâ</w:t>
      </w:r>
      <w:r w:rsidR="00C05BD6" w:rsidRPr="00C05BD6">
        <w:rPr>
          <w:rFonts w:ascii="Arial" w:hAnsi="Arial" w:cs="Arial"/>
          <w:color w:val="000000"/>
          <w:sz w:val="24"/>
          <w:szCs w:val="24"/>
        </w:rPr>
        <w:t>ncia Euclidiana como um caso particular. Outras vers</w:t>
      </w:r>
      <w:r w:rsidR="00C05BD6">
        <w:rPr>
          <w:rFonts w:ascii="Arial" w:hAnsi="Arial" w:cs="Arial"/>
          <w:color w:val="000000"/>
          <w:sz w:val="24"/>
          <w:szCs w:val="24"/>
        </w:rPr>
        <w:t>ões populares da mé</w:t>
      </w:r>
      <w:r w:rsidR="00C05BD6" w:rsidRPr="00C05BD6">
        <w:rPr>
          <w:rFonts w:ascii="Arial" w:hAnsi="Arial" w:cs="Arial"/>
          <w:color w:val="000000"/>
          <w:sz w:val="24"/>
          <w:szCs w:val="24"/>
        </w:rPr>
        <w:t>trica</w:t>
      </w:r>
      <w:r w:rsidR="00C05BD6">
        <w:rPr>
          <w:rFonts w:ascii="Arial" w:hAnsi="Arial" w:cs="Arial"/>
          <w:color w:val="000000"/>
          <w:sz w:val="24"/>
          <w:szCs w:val="24"/>
        </w:rPr>
        <w:t xml:space="preserve"> de Minkowski são as distâ</w:t>
      </w:r>
      <w:r w:rsidR="00C05BD6" w:rsidRPr="00C05BD6">
        <w:rPr>
          <w:rFonts w:ascii="Arial" w:hAnsi="Arial" w:cs="Arial"/>
          <w:color w:val="000000"/>
          <w:sz w:val="24"/>
          <w:szCs w:val="24"/>
        </w:rPr>
        <w:t>ncias de Man</w:t>
      </w:r>
      <w:r w:rsidR="00C05BD6">
        <w:rPr>
          <w:rFonts w:ascii="Arial" w:hAnsi="Arial" w:cs="Arial"/>
          <w:color w:val="000000"/>
          <w:sz w:val="24"/>
          <w:szCs w:val="24"/>
        </w:rPr>
        <w:t>hattan e de Chebyshev. Outra mé</w:t>
      </w:r>
      <w:r w:rsidR="00C05BD6" w:rsidRPr="00C05BD6">
        <w:rPr>
          <w:rFonts w:ascii="Arial" w:hAnsi="Arial" w:cs="Arial"/>
          <w:color w:val="000000"/>
          <w:sz w:val="24"/>
          <w:szCs w:val="24"/>
        </w:rPr>
        <w:t>trica de</w:t>
      </w:r>
      <w:r w:rsidR="00C05BD6">
        <w:rPr>
          <w:rFonts w:ascii="Arial" w:hAnsi="Arial" w:cs="Arial"/>
          <w:color w:val="000000"/>
          <w:sz w:val="24"/>
          <w:szCs w:val="24"/>
        </w:rPr>
        <w:t xml:space="preserve"> distância cujo cá</w:t>
      </w:r>
      <w:r w:rsidR="00C05BD6" w:rsidRPr="00C05BD6">
        <w:rPr>
          <w:rFonts w:ascii="Arial" w:hAnsi="Arial" w:cs="Arial"/>
          <w:color w:val="000000"/>
          <w:sz w:val="24"/>
          <w:szCs w:val="24"/>
        </w:rPr>
        <w:t xml:space="preserve">lculo </w:t>
      </w:r>
      <w:r w:rsidR="00C05BD6">
        <w:rPr>
          <w:rFonts w:ascii="Arial" w:hAnsi="Arial" w:cs="Arial"/>
          <w:color w:val="000000"/>
          <w:sz w:val="24"/>
          <w:szCs w:val="24"/>
        </w:rPr>
        <w:t>é</w:t>
      </w:r>
      <w:r w:rsidR="00C05BD6" w:rsidRPr="00C05BD6">
        <w:rPr>
          <w:rFonts w:ascii="Arial" w:hAnsi="Arial" w:cs="Arial"/>
          <w:color w:val="000000"/>
          <w:sz w:val="24"/>
          <w:szCs w:val="24"/>
        </w:rPr>
        <w:t xml:space="preserve"> extremamente simples </w:t>
      </w:r>
      <w:r w:rsidR="00C05BD6">
        <w:rPr>
          <w:rFonts w:ascii="Arial" w:hAnsi="Arial" w:cs="Arial"/>
          <w:color w:val="000000"/>
          <w:sz w:val="24"/>
          <w:szCs w:val="24"/>
        </w:rPr>
        <w:t>é a distâ</w:t>
      </w:r>
      <w:r w:rsidR="00C05BD6" w:rsidRPr="00C05BD6">
        <w:rPr>
          <w:rFonts w:ascii="Arial" w:hAnsi="Arial" w:cs="Arial"/>
          <w:color w:val="000000"/>
          <w:sz w:val="24"/>
          <w:szCs w:val="24"/>
        </w:rPr>
        <w:t>ncia Camberra que calcula a</w:t>
      </w:r>
      <w:r w:rsidR="00C05BD6">
        <w:rPr>
          <w:rFonts w:ascii="Arial" w:hAnsi="Arial" w:cs="Arial"/>
          <w:color w:val="000000"/>
          <w:sz w:val="24"/>
          <w:szCs w:val="24"/>
        </w:rPr>
        <w:t xml:space="preserve"> soma das diferenças fracioná</w:t>
      </w:r>
      <w:r w:rsidR="00C05BD6" w:rsidRPr="00C05BD6">
        <w:rPr>
          <w:rFonts w:ascii="Arial" w:hAnsi="Arial" w:cs="Arial"/>
          <w:color w:val="000000"/>
          <w:sz w:val="24"/>
          <w:szCs w:val="24"/>
        </w:rPr>
        <w:t>rias entre as coordenadas de pares de objetos (</w:t>
      </w:r>
      <w:r w:rsidR="00C05BD6" w:rsidRPr="0085681A">
        <w:rPr>
          <w:rFonts w:ascii="Arial" w:hAnsi="Arial" w:cs="Arial"/>
          <w:color w:val="000000" w:themeColor="text1"/>
          <w:sz w:val="24"/>
          <w:szCs w:val="24"/>
        </w:rPr>
        <w:t>Linden,2009</w:t>
      </w:r>
      <w:r w:rsidR="00C05BD6" w:rsidRPr="00C05BD6">
        <w:rPr>
          <w:rFonts w:ascii="Arial" w:hAnsi="Arial" w:cs="Arial"/>
          <w:color w:val="000000"/>
          <w:sz w:val="24"/>
          <w:szCs w:val="24"/>
        </w:rPr>
        <w:t>).</w:t>
      </w:r>
    </w:p>
    <w:p w14:paraId="1E844D25" w14:textId="77777777" w:rsidR="00C05BD6" w:rsidRDefault="00C05BD6" w:rsidP="00C05BD6">
      <w:pPr>
        <w:autoSpaceDE w:val="0"/>
        <w:autoSpaceDN w:val="0"/>
        <w:adjustRightInd w:val="0"/>
        <w:spacing w:after="0" w:line="240" w:lineRule="auto"/>
        <w:jc w:val="both"/>
        <w:rPr>
          <w:rFonts w:ascii="Arial" w:hAnsi="Arial" w:cs="Arial"/>
          <w:color w:val="000000"/>
          <w:sz w:val="24"/>
          <w:szCs w:val="24"/>
        </w:rPr>
      </w:pPr>
    </w:p>
    <w:p w14:paraId="1E844D26" w14:textId="77777777" w:rsidR="00C05BD6" w:rsidRPr="00C05BD6" w:rsidRDefault="003B01D1" w:rsidP="00C05BD6">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r>
      <w:r w:rsidR="00C05BD6">
        <w:rPr>
          <w:rFonts w:ascii="Arial" w:hAnsi="Arial" w:cs="Arial"/>
          <w:color w:val="000000"/>
          <w:sz w:val="24"/>
          <w:szCs w:val="24"/>
        </w:rPr>
        <w:t>Uma outra técnica usual de agrupamento é o mapa auto-organizá</w:t>
      </w:r>
      <w:r w:rsidR="00C05BD6" w:rsidRPr="00C05BD6">
        <w:rPr>
          <w:rFonts w:ascii="Arial" w:hAnsi="Arial" w:cs="Arial"/>
          <w:color w:val="000000"/>
          <w:sz w:val="24"/>
          <w:szCs w:val="24"/>
        </w:rPr>
        <w:t>vel (</w:t>
      </w:r>
      <w:r w:rsidR="00C05BD6" w:rsidRPr="00C05BD6">
        <w:rPr>
          <w:rFonts w:ascii="Arial" w:hAnsi="Arial" w:cs="Arial"/>
          <w:i/>
          <w:color w:val="000000"/>
          <w:sz w:val="24"/>
          <w:szCs w:val="24"/>
        </w:rPr>
        <w:t>self-organized map</w:t>
      </w:r>
      <w:r w:rsidR="00C05BD6" w:rsidRPr="00C05BD6">
        <w:rPr>
          <w:rFonts w:ascii="Arial" w:hAnsi="Arial" w:cs="Arial"/>
          <w:color w:val="000000"/>
          <w:sz w:val="24"/>
          <w:szCs w:val="24"/>
        </w:rPr>
        <w:t xml:space="preserve"> -</w:t>
      </w:r>
      <w:r w:rsidR="00C05BD6">
        <w:rPr>
          <w:rFonts w:ascii="Arial" w:hAnsi="Arial" w:cs="Arial"/>
          <w:color w:val="000000"/>
          <w:sz w:val="24"/>
          <w:szCs w:val="24"/>
        </w:rPr>
        <w:t xml:space="preserve"> </w:t>
      </w:r>
      <w:r w:rsidR="00C05BD6" w:rsidRPr="003B01D1">
        <w:rPr>
          <w:rFonts w:ascii="Arial" w:hAnsi="Arial" w:cs="Arial"/>
          <w:b/>
          <w:color w:val="000000"/>
          <w:sz w:val="24"/>
          <w:szCs w:val="24"/>
        </w:rPr>
        <w:t>SOM</w:t>
      </w:r>
      <w:r w:rsidR="00C05BD6">
        <w:rPr>
          <w:rFonts w:ascii="Arial" w:hAnsi="Arial" w:cs="Arial"/>
          <w:color w:val="000000"/>
          <w:sz w:val="24"/>
          <w:szCs w:val="24"/>
        </w:rPr>
        <w:t>) ou mapa de Kohonen, que é</w:t>
      </w:r>
      <w:r w:rsidR="00C05BD6" w:rsidRPr="00C05BD6">
        <w:rPr>
          <w:rFonts w:ascii="Arial" w:hAnsi="Arial" w:cs="Arial"/>
          <w:color w:val="000000"/>
          <w:sz w:val="24"/>
          <w:szCs w:val="24"/>
        </w:rPr>
        <w:t xml:space="preserve"> um algoritmo de agrupamento em redes</w:t>
      </w:r>
      <w:r w:rsidR="00C05BD6">
        <w:rPr>
          <w:rFonts w:ascii="Arial" w:hAnsi="Arial" w:cs="Arial"/>
          <w:color w:val="000000"/>
          <w:sz w:val="24"/>
          <w:szCs w:val="24"/>
        </w:rPr>
        <w:t xml:space="preserve"> </w:t>
      </w:r>
      <w:r w:rsidR="00C05BD6" w:rsidRPr="00C05BD6">
        <w:rPr>
          <w:rFonts w:ascii="Arial" w:hAnsi="Arial" w:cs="Arial"/>
          <w:color w:val="000000"/>
          <w:sz w:val="24"/>
          <w:szCs w:val="24"/>
        </w:rPr>
        <w:t>neurais (</w:t>
      </w:r>
      <w:r w:rsidR="00C05BD6" w:rsidRPr="0085681A">
        <w:rPr>
          <w:rFonts w:ascii="Arial" w:hAnsi="Arial" w:cs="Arial"/>
          <w:color w:val="000000" w:themeColor="text1"/>
          <w:sz w:val="24"/>
          <w:szCs w:val="24"/>
        </w:rPr>
        <w:t>A</w:t>
      </w:r>
      <w:r w:rsidR="00B32121" w:rsidRPr="0085681A">
        <w:rPr>
          <w:rFonts w:ascii="Arial" w:hAnsi="Arial" w:cs="Arial"/>
          <w:color w:val="000000" w:themeColor="text1"/>
          <w:sz w:val="24"/>
          <w:szCs w:val="24"/>
        </w:rPr>
        <w:t>maratunga</w:t>
      </w:r>
      <w:r w:rsidR="00C05BD6" w:rsidRPr="0085681A">
        <w:rPr>
          <w:rFonts w:ascii="Arial" w:hAnsi="Arial" w:cs="Arial"/>
          <w:color w:val="000000" w:themeColor="text1"/>
          <w:sz w:val="24"/>
          <w:szCs w:val="24"/>
        </w:rPr>
        <w:t>; C</w:t>
      </w:r>
      <w:r w:rsidR="00B32121" w:rsidRPr="0085681A">
        <w:rPr>
          <w:rFonts w:ascii="Arial" w:hAnsi="Arial" w:cs="Arial"/>
          <w:color w:val="000000" w:themeColor="text1"/>
          <w:sz w:val="24"/>
          <w:szCs w:val="24"/>
        </w:rPr>
        <w:t>abreira</w:t>
      </w:r>
      <w:r w:rsidR="00C05BD6" w:rsidRPr="0085681A">
        <w:rPr>
          <w:rFonts w:ascii="Arial" w:hAnsi="Arial" w:cs="Arial"/>
          <w:color w:val="000000" w:themeColor="text1"/>
          <w:sz w:val="24"/>
          <w:szCs w:val="24"/>
        </w:rPr>
        <w:t>, 2004</w:t>
      </w:r>
      <w:r w:rsidR="00C05BD6" w:rsidRPr="00C05BD6">
        <w:rPr>
          <w:rFonts w:ascii="Arial" w:hAnsi="Arial" w:cs="Arial"/>
          <w:color w:val="000000"/>
          <w:sz w:val="24"/>
          <w:szCs w:val="24"/>
        </w:rPr>
        <w:t>). Este p</w:t>
      </w:r>
      <w:r w:rsidR="00C05BD6">
        <w:rPr>
          <w:rFonts w:ascii="Arial" w:hAnsi="Arial" w:cs="Arial"/>
          <w:color w:val="000000"/>
          <w:sz w:val="24"/>
          <w:szCs w:val="24"/>
        </w:rPr>
        <w:t>ermite uma melhor visualização</w:t>
      </w:r>
      <w:r w:rsidR="00C05BD6" w:rsidRPr="00C05BD6">
        <w:rPr>
          <w:rFonts w:ascii="Arial" w:hAnsi="Arial" w:cs="Arial"/>
          <w:color w:val="000000"/>
          <w:sz w:val="24"/>
          <w:szCs w:val="24"/>
        </w:rPr>
        <w:t xml:space="preserve"> e</w:t>
      </w:r>
      <w:r w:rsidR="00C05BD6">
        <w:rPr>
          <w:rFonts w:ascii="Arial" w:hAnsi="Arial" w:cs="Arial"/>
          <w:color w:val="000000"/>
          <w:sz w:val="24"/>
          <w:szCs w:val="24"/>
        </w:rPr>
        <w:t xml:space="preserve"> identificação</w:t>
      </w:r>
      <w:r w:rsidR="00C05BD6" w:rsidRPr="00C05BD6">
        <w:rPr>
          <w:rFonts w:ascii="Arial" w:hAnsi="Arial" w:cs="Arial"/>
          <w:color w:val="000000"/>
          <w:sz w:val="24"/>
          <w:szCs w:val="24"/>
        </w:rPr>
        <w:t xml:space="preserve"> de ag</w:t>
      </w:r>
      <w:r w:rsidR="00C05BD6">
        <w:rPr>
          <w:rFonts w:ascii="Arial" w:hAnsi="Arial" w:cs="Arial"/>
          <w:color w:val="000000"/>
          <w:sz w:val="24"/>
          <w:szCs w:val="24"/>
        </w:rPr>
        <w:t>rupamentos similares como também da correlação</w:t>
      </w:r>
      <w:r w:rsidR="00C05BD6" w:rsidRPr="00C05BD6">
        <w:rPr>
          <w:rFonts w:ascii="Arial" w:hAnsi="Arial" w:cs="Arial"/>
          <w:color w:val="000000"/>
          <w:sz w:val="24"/>
          <w:szCs w:val="24"/>
        </w:rPr>
        <w:t xml:space="preserve"> entre as amostras.</w:t>
      </w:r>
    </w:p>
    <w:p w14:paraId="1E844D27" w14:textId="77777777" w:rsidR="009E0E7D" w:rsidRDefault="003B01D1" w:rsidP="00C05BD6">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r>
    </w:p>
    <w:p w14:paraId="1E844D28" w14:textId="77777777" w:rsidR="00C05BD6" w:rsidRDefault="009E0E7D" w:rsidP="00C05BD6">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r>
      <w:r w:rsidR="00C05BD6" w:rsidRPr="00C05BD6">
        <w:rPr>
          <w:rFonts w:ascii="Arial" w:hAnsi="Arial" w:cs="Arial"/>
          <w:color w:val="000000"/>
          <w:sz w:val="24"/>
          <w:szCs w:val="24"/>
        </w:rPr>
        <w:t xml:space="preserve">O </w:t>
      </w:r>
      <w:r w:rsidR="00C05BD6" w:rsidRPr="003B01D1">
        <w:rPr>
          <w:rFonts w:ascii="Arial" w:hAnsi="Arial" w:cs="Arial"/>
          <w:b/>
          <w:color w:val="000000"/>
          <w:sz w:val="24"/>
          <w:szCs w:val="24"/>
        </w:rPr>
        <w:t>SOM</w:t>
      </w:r>
      <w:r w:rsidR="00C05BD6" w:rsidRPr="00C05BD6">
        <w:rPr>
          <w:rFonts w:ascii="Arial" w:hAnsi="Arial" w:cs="Arial"/>
          <w:color w:val="000000"/>
          <w:sz w:val="24"/>
          <w:szCs w:val="24"/>
        </w:rPr>
        <w:t xml:space="preserve"> tr</w:t>
      </w:r>
      <w:r w:rsidR="003B01D1">
        <w:rPr>
          <w:rFonts w:ascii="Arial" w:hAnsi="Arial" w:cs="Arial"/>
          <w:color w:val="000000"/>
          <w:sz w:val="24"/>
          <w:szCs w:val="24"/>
        </w:rPr>
        <w:t>ansforma dados de alta dimensão</w:t>
      </w:r>
      <w:r w:rsidR="00C05BD6" w:rsidRPr="00C05BD6">
        <w:rPr>
          <w:rFonts w:ascii="Arial" w:hAnsi="Arial" w:cs="Arial"/>
          <w:color w:val="000000"/>
          <w:sz w:val="24"/>
          <w:szCs w:val="24"/>
        </w:rPr>
        <w:t xml:space="preserve"> e</w:t>
      </w:r>
      <w:r w:rsidR="003B01D1">
        <w:rPr>
          <w:rFonts w:ascii="Arial" w:hAnsi="Arial" w:cs="Arial"/>
          <w:color w:val="000000"/>
          <w:sz w:val="24"/>
          <w:szCs w:val="24"/>
        </w:rPr>
        <w:t>m imagens de uma ou duas dimensões</w:t>
      </w:r>
      <w:r w:rsidR="00C05BD6" w:rsidRPr="00C05BD6">
        <w:rPr>
          <w:rFonts w:ascii="Arial" w:hAnsi="Arial" w:cs="Arial"/>
          <w:color w:val="000000"/>
          <w:sz w:val="24"/>
          <w:szCs w:val="24"/>
        </w:rPr>
        <w:t>, ond</w:t>
      </w:r>
      <w:r w:rsidR="003B01D1">
        <w:rPr>
          <w:rFonts w:ascii="Arial" w:hAnsi="Arial" w:cs="Arial"/>
          <w:color w:val="000000"/>
          <w:sz w:val="24"/>
          <w:szCs w:val="24"/>
        </w:rPr>
        <w:t>e o agrupamento pode ser identifi</w:t>
      </w:r>
      <w:r w:rsidR="00C05BD6" w:rsidRPr="00C05BD6">
        <w:rPr>
          <w:rFonts w:ascii="Arial" w:hAnsi="Arial" w:cs="Arial"/>
          <w:color w:val="000000"/>
          <w:sz w:val="24"/>
          <w:szCs w:val="24"/>
        </w:rPr>
        <w:t xml:space="preserve">cado. </w:t>
      </w:r>
      <w:r w:rsidR="003B01D1">
        <w:rPr>
          <w:rFonts w:ascii="Arial" w:hAnsi="Arial" w:cs="Arial"/>
          <w:color w:val="000000"/>
          <w:sz w:val="24"/>
          <w:szCs w:val="24"/>
        </w:rPr>
        <w:t>É um algoritmo versá</w:t>
      </w:r>
      <w:r w:rsidR="00C05BD6" w:rsidRPr="00C05BD6">
        <w:rPr>
          <w:rFonts w:ascii="Arial" w:hAnsi="Arial" w:cs="Arial"/>
          <w:color w:val="000000"/>
          <w:sz w:val="24"/>
          <w:szCs w:val="24"/>
        </w:rPr>
        <w:t>til e a</w:t>
      </w:r>
      <w:r w:rsidR="003B01D1">
        <w:rPr>
          <w:rFonts w:ascii="Arial" w:hAnsi="Arial" w:cs="Arial"/>
          <w:color w:val="000000"/>
          <w:sz w:val="24"/>
          <w:szCs w:val="24"/>
        </w:rPr>
        <w:t xml:space="preserve"> </w:t>
      </w:r>
      <w:r w:rsidR="00C05BD6" w:rsidRPr="00C05BD6">
        <w:rPr>
          <w:rFonts w:ascii="Arial" w:hAnsi="Arial" w:cs="Arial"/>
          <w:color w:val="000000"/>
          <w:sz w:val="24"/>
          <w:szCs w:val="24"/>
        </w:rPr>
        <w:t>visualiza</w:t>
      </w:r>
      <w:r w:rsidR="003B01D1">
        <w:rPr>
          <w:rFonts w:ascii="Arial" w:hAnsi="Arial" w:cs="Arial"/>
          <w:color w:val="000000"/>
          <w:sz w:val="24"/>
          <w:szCs w:val="24"/>
        </w:rPr>
        <w:t>ção</w:t>
      </w:r>
      <w:r w:rsidR="00C05BD6" w:rsidRPr="00C05BD6">
        <w:rPr>
          <w:rFonts w:ascii="Arial" w:hAnsi="Arial" w:cs="Arial"/>
          <w:color w:val="000000"/>
          <w:sz w:val="24"/>
          <w:szCs w:val="24"/>
        </w:rPr>
        <w:t xml:space="preserve"> dos resultados pode ser feita de diferentes maneiras.</w:t>
      </w:r>
    </w:p>
    <w:p w14:paraId="1E844D29" w14:textId="77777777" w:rsidR="00F40079" w:rsidRDefault="00F40079" w:rsidP="00C05BD6">
      <w:pPr>
        <w:autoSpaceDE w:val="0"/>
        <w:autoSpaceDN w:val="0"/>
        <w:adjustRightInd w:val="0"/>
        <w:spacing w:after="0" w:line="240" w:lineRule="auto"/>
        <w:jc w:val="both"/>
        <w:rPr>
          <w:rFonts w:ascii="Arial" w:hAnsi="Arial" w:cs="Arial"/>
          <w:color w:val="000000"/>
          <w:sz w:val="24"/>
          <w:szCs w:val="24"/>
        </w:rPr>
      </w:pPr>
    </w:p>
    <w:p w14:paraId="1E844D2A" w14:textId="77777777" w:rsidR="00F63256" w:rsidRPr="00F63256" w:rsidRDefault="00F63256" w:rsidP="00F63256">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b/>
      </w:r>
      <w:r w:rsidRPr="00F63256">
        <w:rPr>
          <w:rFonts w:ascii="Arial" w:hAnsi="Arial" w:cs="Arial"/>
          <w:color w:val="000000"/>
          <w:sz w:val="24"/>
          <w:szCs w:val="24"/>
        </w:rPr>
        <w:t xml:space="preserve">O </w:t>
      </w:r>
      <w:r>
        <w:rPr>
          <w:rFonts w:ascii="Arial" w:hAnsi="Arial" w:cs="Arial"/>
          <w:color w:val="000000"/>
          <w:sz w:val="24"/>
          <w:szCs w:val="24"/>
        </w:rPr>
        <w:t>K-</w:t>
      </w:r>
      <w:r w:rsidRPr="00F63256">
        <w:rPr>
          <w:rFonts w:ascii="Arial" w:hAnsi="Arial" w:cs="Arial"/>
          <w:color w:val="000000"/>
          <w:sz w:val="24"/>
          <w:szCs w:val="24"/>
        </w:rPr>
        <w:t xml:space="preserve">means </w:t>
      </w:r>
      <w:r>
        <w:rPr>
          <w:rFonts w:ascii="Arial" w:hAnsi="Arial" w:cs="Arial"/>
          <w:color w:val="000000"/>
          <w:sz w:val="24"/>
          <w:szCs w:val="24"/>
        </w:rPr>
        <w:t>é també</w:t>
      </w:r>
      <w:r w:rsidRPr="00F63256">
        <w:rPr>
          <w:rFonts w:ascii="Arial" w:hAnsi="Arial" w:cs="Arial"/>
          <w:color w:val="000000"/>
          <w:sz w:val="24"/>
          <w:szCs w:val="24"/>
        </w:rPr>
        <w:t>m uma heur</w:t>
      </w:r>
      <w:r>
        <w:rPr>
          <w:rFonts w:ascii="Arial" w:hAnsi="Arial" w:cs="Arial"/>
          <w:color w:val="000000"/>
          <w:sz w:val="24"/>
          <w:szCs w:val="24"/>
        </w:rPr>
        <w:t>í</w:t>
      </w:r>
      <w:r w:rsidRPr="00F63256">
        <w:rPr>
          <w:rFonts w:ascii="Arial" w:hAnsi="Arial" w:cs="Arial"/>
          <w:color w:val="000000"/>
          <w:sz w:val="24"/>
          <w:szCs w:val="24"/>
        </w:rPr>
        <w:t>stica de agrupamento n</w:t>
      </w:r>
      <w:r>
        <w:rPr>
          <w:rFonts w:ascii="Arial" w:hAnsi="Arial" w:cs="Arial"/>
          <w:color w:val="000000"/>
          <w:sz w:val="24"/>
          <w:szCs w:val="24"/>
        </w:rPr>
        <w:t>ão</w:t>
      </w:r>
      <w:r w:rsidRPr="00F63256">
        <w:rPr>
          <w:rFonts w:ascii="Arial" w:hAnsi="Arial" w:cs="Arial"/>
          <w:color w:val="000000"/>
          <w:sz w:val="24"/>
          <w:szCs w:val="24"/>
        </w:rPr>
        <w:t xml:space="preserve"> hier</w:t>
      </w:r>
      <w:r>
        <w:rPr>
          <w:rFonts w:ascii="Arial" w:hAnsi="Arial" w:cs="Arial"/>
          <w:color w:val="000000"/>
          <w:sz w:val="24"/>
          <w:szCs w:val="24"/>
        </w:rPr>
        <w:t>á</w:t>
      </w:r>
      <w:r w:rsidRPr="00F63256">
        <w:rPr>
          <w:rFonts w:ascii="Arial" w:hAnsi="Arial" w:cs="Arial"/>
          <w:color w:val="000000"/>
          <w:sz w:val="24"/>
          <w:szCs w:val="24"/>
        </w:rPr>
        <w:t>rquico que busca</w:t>
      </w:r>
      <w:r>
        <w:rPr>
          <w:rFonts w:ascii="Arial" w:hAnsi="Arial" w:cs="Arial"/>
          <w:color w:val="000000"/>
          <w:sz w:val="24"/>
          <w:szCs w:val="24"/>
        </w:rPr>
        <w:t xml:space="preserve"> minimizar a distâ</w:t>
      </w:r>
      <w:r w:rsidRPr="00F63256">
        <w:rPr>
          <w:rFonts w:ascii="Arial" w:hAnsi="Arial" w:cs="Arial"/>
          <w:color w:val="000000"/>
          <w:sz w:val="24"/>
          <w:szCs w:val="24"/>
        </w:rPr>
        <w:t>ncia dos elementos a um conjunto de forma iterativa. Podemos</w:t>
      </w:r>
      <w:r>
        <w:rPr>
          <w:rFonts w:ascii="Arial" w:hAnsi="Arial" w:cs="Arial"/>
          <w:color w:val="000000"/>
          <w:sz w:val="24"/>
          <w:szCs w:val="24"/>
        </w:rPr>
        <w:t xml:space="preserve"> </w:t>
      </w:r>
      <w:r w:rsidRPr="00F63256">
        <w:rPr>
          <w:rFonts w:ascii="Arial" w:hAnsi="Arial" w:cs="Arial"/>
          <w:color w:val="000000"/>
          <w:sz w:val="24"/>
          <w:szCs w:val="24"/>
        </w:rPr>
        <w:t>citar ainda os Grafos que s</w:t>
      </w:r>
      <w:r>
        <w:rPr>
          <w:rFonts w:ascii="Arial" w:hAnsi="Arial" w:cs="Arial"/>
          <w:color w:val="000000"/>
          <w:sz w:val="24"/>
          <w:szCs w:val="24"/>
        </w:rPr>
        <w:t>ão</w:t>
      </w:r>
      <w:r w:rsidRPr="00F63256">
        <w:rPr>
          <w:rFonts w:ascii="Arial" w:hAnsi="Arial" w:cs="Arial"/>
          <w:color w:val="000000"/>
          <w:sz w:val="24"/>
          <w:szCs w:val="24"/>
        </w:rPr>
        <w:t xml:space="preserve"> </w:t>
      </w:r>
      <w:r>
        <w:rPr>
          <w:rFonts w:ascii="Arial" w:hAnsi="Arial" w:cs="Arial"/>
          <w:color w:val="000000"/>
          <w:sz w:val="24"/>
          <w:szCs w:val="24"/>
        </w:rPr>
        <w:t>modelos matemáticos que representam relações</w:t>
      </w:r>
      <w:r w:rsidRPr="00F63256">
        <w:rPr>
          <w:rFonts w:ascii="Arial" w:hAnsi="Arial" w:cs="Arial"/>
          <w:color w:val="000000"/>
          <w:sz w:val="24"/>
          <w:szCs w:val="24"/>
        </w:rPr>
        <w:t xml:space="preserve"> entre</w:t>
      </w:r>
      <w:r>
        <w:rPr>
          <w:rFonts w:ascii="Arial" w:hAnsi="Arial" w:cs="Arial"/>
          <w:color w:val="000000"/>
          <w:sz w:val="24"/>
          <w:szCs w:val="24"/>
        </w:rPr>
        <w:t xml:space="preserve"> </w:t>
      </w:r>
      <w:r w:rsidRPr="00F63256">
        <w:rPr>
          <w:rFonts w:ascii="Arial" w:hAnsi="Arial" w:cs="Arial"/>
          <w:color w:val="000000"/>
          <w:sz w:val="24"/>
          <w:szCs w:val="24"/>
        </w:rPr>
        <w:t xml:space="preserve">objetos. Um grafo </w:t>
      </w:r>
      <w:r>
        <w:rPr>
          <w:rFonts w:ascii="Arial" w:hAnsi="Arial" w:cs="Arial"/>
          <w:color w:val="000000"/>
          <w:sz w:val="24"/>
          <w:szCs w:val="24"/>
        </w:rPr>
        <w:t>é</w:t>
      </w:r>
      <w:r w:rsidRPr="00F63256">
        <w:rPr>
          <w:rFonts w:ascii="Arial" w:hAnsi="Arial" w:cs="Arial"/>
          <w:color w:val="000000"/>
          <w:sz w:val="24"/>
          <w:szCs w:val="24"/>
        </w:rPr>
        <w:t xml:space="preserve"> um conjunto dado por G=(V, E), onde V </w:t>
      </w:r>
      <w:r>
        <w:rPr>
          <w:rFonts w:ascii="Arial" w:hAnsi="Arial" w:cs="Arial"/>
          <w:color w:val="000000"/>
          <w:sz w:val="24"/>
          <w:szCs w:val="24"/>
        </w:rPr>
        <w:t>é</w:t>
      </w:r>
      <w:r w:rsidRPr="00F63256">
        <w:rPr>
          <w:rFonts w:ascii="Arial" w:hAnsi="Arial" w:cs="Arial"/>
          <w:color w:val="000000"/>
          <w:sz w:val="24"/>
          <w:szCs w:val="24"/>
        </w:rPr>
        <w:t xml:space="preserve"> um conjunto </w:t>
      </w:r>
      <w:r>
        <w:rPr>
          <w:rFonts w:ascii="Arial" w:hAnsi="Arial" w:cs="Arial"/>
          <w:color w:val="000000"/>
          <w:sz w:val="24"/>
          <w:szCs w:val="24"/>
        </w:rPr>
        <w:t>fi</w:t>
      </w:r>
      <w:r w:rsidRPr="00F63256">
        <w:rPr>
          <w:rFonts w:ascii="Arial" w:hAnsi="Arial" w:cs="Arial"/>
          <w:color w:val="000000"/>
          <w:sz w:val="24"/>
          <w:szCs w:val="24"/>
        </w:rPr>
        <w:t>nito</w:t>
      </w:r>
      <w:r>
        <w:rPr>
          <w:rFonts w:ascii="Arial" w:hAnsi="Arial" w:cs="Arial"/>
          <w:color w:val="000000"/>
          <w:sz w:val="24"/>
          <w:szCs w:val="24"/>
        </w:rPr>
        <w:t xml:space="preserve"> </w:t>
      </w:r>
      <w:r w:rsidRPr="00F63256">
        <w:rPr>
          <w:rFonts w:ascii="Arial" w:hAnsi="Arial" w:cs="Arial"/>
          <w:color w:val="000000"/>
          <w:sz w:val="24"/>
          <w:szCs w:val="24"/>
        </w:rPr>
        <w:t>de pontos</w:t>
      </w:r>
      <w:r>
        <w:rPr>
          <w:rFonts w:ascii="Arial" w:hAnsi="Arial" w:cs="Arial"/>
          <w:color w:val="000000"/>
          <w:sz w:val="24"/>
          <w:szCs w:val="24"/>
        </w:rPr>
        <w:t>, normalmente denominados de nós ou vé</w:t>
      </w:r>
      <w:r w:rsidRPr="00F63256">
        <w:rPr>
          <w:rFonts w:ascii="Arial" w:hAnsi="Arial" w:cs="Arial"/>
          <w:color w:val="000000"/>
          <w:sz w:val="24"/>
          <w:szCs w:val="24"/>
        </w:rPr>
        <w:t xml:space="preserve">rtices e E </w:t>
      </w:r>
      <w:r>
        <w:rPr>
          <w:rFonts w:ascii="Arial" w:hAnsi="Arial" w:cs="Arial"/>
          <w:color w:val="000000"/>
          <w:sz w:val="24"/>
          <w:szCs w:val="24"/>
        </w:rPr>
        <w:t>é uma relação</w:t>
      </w:r>
      <w:r w:rsidRPr="00F63256">
        <w:rPr>
          <w:rFonts w:ascii="Arial" w:hAnsi="Arial" w:cs="Arial"/>
          <w:color w:val="000000"/>
          <w:sz w:val="24"/>
          <w:szCs w:val="24"/>
        </w:rPr>
        <w:t xml:space="preserve"> entre</w:t>
      </w:r>
      <w:r>
        <w:rPr>
          <w:rFonts w:ascii="Arial" w:hAnsi="Arial" w:cs="Arial"/>
          <w:color w:val="000000"/>
          <w:sz w:val="24"/>
          <w:szCs w:val="24"/>
        </w:rPr>
        <w:t xml:space="preserve"> vé</w:t>
      </w:r>
      <w:r w:rsidRPr="00F63256">
        <w:rPr>
          <w:rFonts w:ascii="Arial" w:hAnsi="Arial" w:cs="Arial"/>
          <w:color w:val="000000"/>
          <w:sz w:val="24"/>
          <w:szCs w:val="24"/>
        </w:rPr>
        <w:t xml:space="preserve">rtices, ou seja, um conjunto de pares em VxV </w:t>
      </w:r>
      <w:r w:rsidRPr="004F0971">
        <w:rPr>
          <w:rFonts w:ascii="Arial" w:hAnsi="Arial" w:cs="Arial"/>
          <w:color w:val="000000" w:themeColor="text1"/>
          <w:sz w:val="24"/>
          <w:szCs w:val="24"/>
        </w:rPr>
        <w:t>(Linden, 2009</w:t>
      </w:r>
      <w:r w:rsidRPr="00F63256">
        <w:rPr>
          <w:rFonts w:ascii="Arial" w:hAnsi="Arial" w:cs="Arial"/>
          <w:color w:val="000000"/>
          <w:sz w:val="24"/>
          <w:szCs w:val="24"/>
        </w:rPr>
        <w:t>).</w:t>
      </w:r>
    </w:p>
    <w:p w14:paraId="1E844D2B" w14:textId="77777777" w:rsidR="00C05BD6" w:rsidRPr="00C05BD6" w:rsidRDefault="00C05BD6" w:rsidP="00C05BD6">
      <w:pPr>
        <w:autoSpaceDE w:val="0"/>
        <w:autoSpaceDN w:val="0"/>
        <w:adjustRightInd w:val="0"/>
        <w:spacing w:after="0" w:line="240" w:lineRule="auto"/>
        <w:jc w:val="both"/>
        <w:rPr>
          <w:rFonts w:ascii="Arial" w:hAnsi="Arial" w:cs="Arial"/>
          <w:sz w:val="24"/>
          <w:szCs w:val="24"/>
        </w:rPr>
      </w:pPr>
    </w:p>
    <w:p w14:paraId="1E844D2C" w14:textId="77777777" w:rsidR="008312CF" w:rsidRDefault="008312CF" w:rsidP="008312CF">
      <w:pPr>
        <w:jc w:val="both"/>
        <w:rPr>
          <w:rFonts w:ascii="Arial" w:hAnsi="Arial" w:cs="Arial"/>
          <w:sz w:val="24"/>
          <w:szCs w:val="24"/>
        </w:rPr>
      </w:pPr>
      <w:r>
        <w:rPr>
          <w:rFonts w:ascii="Arial" w:hAnsi="Arial" w:cs="Arial"/>
          <w:sz w:val="24"/>
          <w:szCs w:val="24"/>
        </w:rPr>
        <w:tab/>
        <w:t>De acordo com Han</w:t>
      </w:r>
      <w:r w:rsidR="009E0E7D">
        <w:rPr>
          <w:rFonts w:ascii="Arial" w:hAnsi="Arial" w:cs="Arial"/>
          <w:sz w:val="24"/>
          <w:szCs w:val="24"/>
        </w:rPr>
        <w:t>; Ka</w:t>
      </w:r>
      <w:r>
        <w:rPr>
          <w:rFonts w:ascii="Arial" w:hAnsi="Arial" w:cs="Arial"/>
          <w:sz w:val="24"/>
          <w:szCs w:val="24"/>
        </w:rPr>
        <w:t>mber</w:t>
      </w:r>
      <w:r w:rsidR="009E0E7D">
        <w:rPr>
          <w:rFonts w:ascii="Arial" w:hAnsi="Arial" w:cs="Arial"/>
          <w:sz w:val="24"/>
          <w:szCs w:val="24"/>
        </w:rPr>
        <w:t xml:space="preserve"> &amp; Pei</w:t>
      </w:r>
      <w:r>
        <w:rPr>
          <w:rFonts w:ascii="Arial" w:hAnsi="Arial" w:cs="Arial"/>
          <w:sz w:val="24"/>
          <w:szCs w:val="24"/>
        </w:rPr>
        <w:t xml:space="preserve"> (2011), seja qual for o método a ser usado, a necessidade principal é medir a distância entre dois clusters, onde cada cluster é geralmente, um conjunto de objetos.</w:t>
      </w:r>
    </w:p>
    <w:p w14:paraId="1E844D2D" w14:textId="77777777" w:rsidR="008312CF" w:rsidRDefault="008312CF" w:rsidP="008312CF">
      <w:pPr>
        <w:jc w:val="both"/>
        <w:rPr>
          <w:rFonts w:ascii="Arial" w:hAnsi="Arial" w:cs="Arial"/>
          <w:sz w:val="24"/>
          <w:szCs w:val="24"/>
        </w:rPr>
      </w:pPr>
      <w:r>
        <w:rPr>
          <w:rFonts w:ascii="Arial" w:hAnsi="Arial" w:cs="Arial"/>
          <w:sz w:val="24"/>
          <w:szCs w:val="24"/>
        </w:rPr>
        <w:tab/>
        <w:t xml:space="preserve">Existem outros algoritmos hierárquicos tais como </w:t>
      </w:r>
      <w:r w:rsidRPr="00266EC4">
        <w:rPr>
          <w:rFonts w:ascii="Arial" w:hAnsi="Arial" w:cs="Arial"/>
          <w:b/>
          <w:sz w:val="24"/>
          <w:szCs w:val="24"/>
        </w:rPr>
        <w:t>BIRCH</w:t>
      </w:r>
      <w:r>
        <w:rPr>
          <w:rFonts w:ascii="Arial" w:hAnsi="Arial" w:cs="Arial"/>
          <w:sz w:val="24"/>
          <w:szCs w:val="24"/>
        </w:rPr>
        <w:t xml:space="preserve">: </w:t>
      </w:r>
      <w:r w:rsidRPr="00266EC4">
        <w:rPr>
          <w:rFonts w:ascii="Arial" w:hAnsi="Arial" w:cs="Arial"/>
          <w:b/>
          <w:i/>
          <w:sz w:val="24"/>
          <w:szCs w:val="24"/>
        </w:rPr>
        <w:t>Multiphase Hierarchical Clustering</w:t>
      </w:r>
      <w:r>
        <w:rPr>
          <w:rFonts w:ascii="Arial" w:hAnsi="Arial" w:cs="Arial"/>
          <w:sz w:val="24"/>
          <w:szCs w:val="24"/>
        </w:rPr>
        <w:t xml:space="preserve"> usando recurso de clusters em árvores, o </w:t>
      </w:r>
      <w:r w:rsidRPr="00266EC4">
        <w:rPr>
          <w:rFonts w:ascii="Arial" w:hAnsi="Arial" w:cs="Arial"/>
          <w:b/>
          <w:sz w:val="24"/>
          <w:szCs w:val="24"/>
        </w:rPr>
        <w:t>Chameleon</w:t>
      </w:r>
      <w:r>
        <w:rPr>
          <w:rFonts w:ascii="Arial" w:hAnsi="Arial" w:cs="Arial"/>
          <w:sz w:val="24"/>
          <w:szCs w:val="24"/>
        </w:rPr>
        <w:t xml:space="preserve">: </w:t>
      </w:r>
      <w:r w:rsidRPr="00266EC4">
        <w:rPr>
          <w:rFonts w:ascii="Arial" w:hAnsi="Arial" w:cs="Arial"/>
          <w:b/>
          <w:i/>
          <w:sz w:val="24"/>
          <w:szCs w:val="24"/>
        </w:rPr>
        <w:t>Multiphase Hierarchical Clustering</w:t>
      </w:r>
      <w:r>
        <w:rPr>
          <w:rFonts w:ascii="Arial" w:hAnsi="Arial" w:cs="Arial"/>
          <w:sz w:val="24"/>
          <w:szCs w:val="24"/>
        </w:rPr>
        <w:t xml:space="preserve"> usando modelagem dinâmica e </w:t>
      </w:r>
      <w:r w:rsidRPr="00170068">
        <w:rPr>
          <w:rFonts w:ascii="Arial" w:hAnsi="Arial" w:cs="Arial"/>
          <w:b/>
          <w:i/>
          <w:sz w:val="24"/>
          <w:szCs w:val="24"/>
        </w:rPr>
        <w:t>Probabilistic Hierarchical Clustersing</w:t>
      </w:r>
      <w:r>
        <w:rPr>
          <w:rFonts w:ascii="Arial" w:hAnsi="Arial" w:cs="Arial"/>
          <w:sz w:val="24"/>
          <w:szCs w:val="24"/>
        </w:rPr>
        <w:t>. Esses algoritmos não serão discutidos nesse trabalho.</w:t>
      </w:r>
    </w:p>
    <w:p w14:paraId="1E844D2E" w14:textId="77777777" w:rsidR="0085681A" w:rsidRDefault="0085681A" w:rsidP="00063D79">
      <w:pPr>
        <w:jc w:val="both"/>
        <w:rPr>
          <w:rFonts w:ascii="Arial" w:hAnsi="Arial" w:cs="Arial"/>
          <w:b/>
          <w:sz w:val="24"/>
          <w:szCs w:val="24"/>
        </w:rPr>
      </w:pPr>
    </w:p>
    <w:p w14:paraId="1E844D2F" w14:textId="77777777" w:rsidR="008C019A" w:rsidRDefault="008C019A" w:rsidP="00063D79">
      <w:pPr>
        <w:jc w:val="both"/>
        <w:rPr>
          <w:rFonts w:ascii="Arial" w:hAnsi="Arial" w:cs="Arial"/>
          <w:b/>
          <w:sz w:val="24"/>
          <w:szCs w:val="24"/>
        </w:rPr>
      </w:pPr>
    </w:p>
    <w:p w14:paraId="1E844D30" w14:textId="77777777" w:rsidR="008C019A" w:rsidRDefault="008C019A" w:rsidP="00063D79">
      <w:pPr>
        <w:jc w:val="both"/>
        <w:rPr>
          <w:rFonts w:ascii="Arial" w:hAnsi="Arial" w:cs="Arial"/>
          <w:b/>
          <w:sz w:val="24"/>
          <w:szCs w:val="24"/>
        </w:rPr>
      </w:pPr>
    </w:p>
    <w:p w14:paraId="1E844D31" w14:textId="77777777" w:rsidR="00063D79" w:rsidRPr="006E4B09" w:rsidRDefault="00063D79" w:rsidP="00063D79">
      <w:pPr>
        <w:jc w:val="both"/>
        <w:rPr>
          <w:rFonts w:ascii="Arial" w:hAnsi="Arial" w:cs="Arial"/>
          <w:b/>
          <w:sz w:val="24"/>
          <w:szCs w:val="24"/>
        </w:rPr>
      </w:pPr>
      <w:r>
        <w:rPr>
          <w:rFonts w:ascii="Arial" w:hAnsi="Arial" w:cs="Arial"/>
          <w:b/>
          <w:sz w:val="24"/>
          <w:szCs w:val="24"/>
        </w:rPr>
        <w:lastRenderedPageBreak/>
        <w:t>3.4.3.7 Métodos Baseados em Densidade</w:t>
      </w:r>
    </w:p>
    <w:p w14:paraId="1E844D32" w14:textId="77777777" w:rsidR="00837493" w:rsidRDefault="00837493" w:rsidP="00837493">
      <w:pPr>
        <w:ind w:firstLine="360"/>
        <w:jc w:val="both"/>
        <w:rPr>
          <w:rFonts w:ascii="Arial" w:hAnsi="Arial" w:cs="Arial"/>
          <w:sz w:val="24"/>
          <w:szCs w:val="24"/>
        </w:rPr>
      </w:pPr>
      <w:r>
        <w:rPr>
          <w:rFonts w:ascii="Arial" w:hAnsi="Arial" w:cs="Arial"/>
          <w:sz w:val="24"/>
          <w:szCs w:val="24"/>
        </w:rPr>
        <w:t>Os métodos baseados em densidade permitem descobrir grupos de formatos arbitrários. Estes métodos consideram grupos como sendo regiões densas de objetos no espaço de dados separados por regiões de baixa densidade, que geralmente representam ruídos, onde esses ruídos estão incluídos nos clusters (Han</w:t>
      </w:r>
      <w:r w:rsidR="004153B4">
        <w:rPr>
          <w:rFonts w:ascii="Arial" w:hAnsi="Arial" w:cs="Arial"/>
          <w:sz w:val="24"/>
          <w:szCs w:val="24"/>
        </w:rPr>
        <w:t>;</w:t>
      </w:r>
      <w:r>
        <w:rPr>
          <w:rFonts w:ascii="Arial" w:hAnsi="Arial" w:cs="Arial"/>
          <w:sz w:val="24"/>
          <w:szCs w:val="24"/>
        </w:rPr>
        <w:t xml:space="preserve"> K</w:t>
      </w:r>
      <w:r w:rsidR="004153B4">
        <w:rPr>
          <w:rFonts w:ascii="Arial" w:hAnsi="Arial" w:cs="Arial"/>
          <w:sz w:val="24"/>
          <w:szCs w:val="24"/>
        </w:rPr>
        <w:t>a</w:t>
      </w:r>
      <w:r>
        <w:rPr>
          <w:rFonts w:ascii="Arial" w:hAnsi="Arial" w:cs="Arial"/>
          <w:sz w:val="24"/>
          <w:szCs w:val="24"/>
        </w:rPr>
        <w:t>mber</w:t>
      </w:r>
      <w:r w:rsidR="004153B4">
        <w:rPr>
          <w:rFonts w:ascii="Arial" w:hAnsi="Arial" w:cs="Arial"/>
          <w:sz w:val="24"/>
          <w:szCs w:val="24"/>
        </w:rPr>
        <w:t xml:space="preserve"> &amp; Pei</w:t>
      </w:r>
      <w:r>
        <w:rPr>
          <w:rFonts w:ascii="Arial" w:hAnsi="Arial" w:cs="Arial"/>
          <w:sz w:val="24"/>
          <w:szCs w:val="24"/>
        </w:rPr>
        <w:t xml:space="preserve">, 2011). Pode-se citar como exemplos de algoritmos baseados em densidade </w:t>
      </w:r>
      <w:r w:rsidRPr="003B7E5A">
        <w:rPr>
          <w:rFonts w:ascii="Arial" w:hAnsi="Arial" w:cs="Arial"/>
          <w:b/>
          <w:sz w:val="24"/>
          <w:szCs w:val="24"/>
        </w:rPr>
        <w:t>DBSCAN</w:t>
      </w:r>
      <w:r>
        <w:rPr>
          <w:rFonts w:ascii="Arial" w:hAnsi="Arial" w:cs="Arial"/>
          <w:sz w:val="24"/>
          <w:szCs w:val="24"/>
        </w:rPr>
        <w:t xml:space="preserve">, </w:t>
      </w:r>
      <w:r w:rsidRPr="003B7E5A">
        <w:rPr>
          <w:rFonts w:ascii="Arial" w:hAnsi="Arial" w:cs="Arial"/>
          <w:b/>
          <w:sz w:val="24"/>
          <w:szCs w:val="24"/>
        </w:rPr>
        <w:t>OPTICS</w:t>
      </w:r>
      <w:r>
        <w:rPr>
          <w:rFonts w:ascii="Arial" w:hAnsi="Arial" w:cs="Arial"/>
          <w:sz w:val="24"/>
          <w:szCs w:val="24"/>
        </w:rPr>
        <w:t xml:space="preserve"> e </w:t>
      </w:r>
      <w:r w:rsidRPr="003B7E5A">
        <w:rPr>
          <w:rFonts w:ascii="Arial" w:hAnsi="Arial" w:cs="Arial"/>
          <w:b/>
          <w:sz w:val="24"/>
          <w:szCs w:val="24"/>
        </w:rPr>
        <w:t>DENCLUE</w:t>
      </w:r>
      <w:r>
        <w:rPr>
          <w:rFonts w:ascii="Arial" w:hAnsi="Arial" w:cs="Arial"/>
          <w:sz w:val="24"/>
          <w:szCs w:val="24"/>
        </w:rPr>
        <w:t>, que serão discutidos em seguida.</w:t>
      </w:r>
    </w:p>
    <w:p w14:paraId="1E844D33" w14:textId="77777777" w:rsidR="00837493" w:rsidRDefault="00837493" w:rsidP="00837493">
      <w:pPr>
        <w:pStyle w:val="PargrafodaLista"/>
        <w:numPr>
          <w:ilvl w:val="0"/>
          <w:numId w:val="33"/>
        </w:numPr>
        <w:jc w:val="both"/>
        <w:rPr>
          <w:rFonts w:ascii="Arial" w:hAnsi="Arial" w:cs="Arial"/>
          <w:sz w:val="24"/>
          <w:szCs w:val="24"/>
        </w:rPr>
      </w:pPr>
      <w:r w:rsidRPr="00FD3ACD">
        <w:rPr>
          <w:rFonts w:ascii="Arial" w:hAnsi="Arial" w:cs="Arial"/>
          <w:b/>
          <w:sz w:val="24"/>
          <w:szCs w:val="24"/>
        </w:rPr>
        <w:t>DBASCAN</w:t>
      </w:r>
      <w:r>
        <w:rPr>
          <w:rFonts w:ascii="Arial" w:hAnsi="Arial" w:cs="Arial"/>
          <w:sz w:val="24"/>
          <w:szCs w:val="24"/>
        </w:rPr>
        <w:t xml:space="preserve"> - O algoritmo </w:t>
      </w:r>
      <w:r w:rsidRPr="00FD3ACD">
        <w:rPr>
          <w:rFonts w:ascii="Arial" w:hAnsi="Arial" w:cs="Arial"/>
          <w:b/>
          <w:sz w:val="24"/>
          <w:szCs w:val="24"/>
        </w:rPr>
        <w:t>DBSCAN</w:t>
      </w:r>
      <w:r>
        <w:rPr>
          <w:rFonts w:ascii="Arial" w:hAnsi="Arial" w:cs="Arial"/>
          <w:sz w:val="24"/>
          <w:szCs w:val="24"/>
        </w:rPr>
        <w:t xml:space="preserve"> (</w:t>
      </w:r>
      <w:r w:rsidRPr="00FD3ACD">
        <w:rPr>
          <w:rFonts w:ascii="Arial" w:hAnsi="Arial" w:cs="Arial"/>
          <w:i/>
          <w:sz w:val="24"/>
          <w:szCs w:val="24"/>
        </w:rPr>
        <w:t>Density-based Spatial Clustering of Applications with Noise</w:t>
      </w:r>
      <w:r>
        <w:rPr>
          <w:rFonts w:ascii="Arial" w:hAnsi="Arial" w:cs="Arial"/>
          <w:sz w:val="24"/>
          <w:szCs w:val="24"/>
        </w:rPr>
        <w:t xml:space="preserve">) cria grupos de objetos em regiões de alta densidade e é capaz de descobrir grupos de formatos arbitrários em bases de dados espaciais e com ruído. Para o </w:t>
      </w:r>
      <w:r w:rsidRPr="00FD3ACD">
        <w:rPr>
          <w:rFonts w:ascii="Arial" w:hAnsi="Arial" w:cs="Arial"/>
          <w:b/>
          <w:sz w:val="24"/>
          <w:szCs w:val="24"/>
        </w:rPr>
        <w:t>DBSCAN</w:t>
      </w:r>
      <w:r>
        <w:rPr>
          <w:rFonts w:ascii="Arial" w:hAnsi="Arial" w:cs="Arial"/>
          <w:sz w:val="24"/>
          <w:szCs w:val="24"/>
        </w:rPr>
        <w:t xml:space="preserve"> um cluster é definido como um conjunto máximo de pontos densamente conectados. Ele encontra clusters com formatos (</w:t>
      </w:r>
      <w:r w:rsidRPr="003D6C3A">
        <w:rPr>
          <w:rFonts w:ascii="Arial" w:hAnsi="Arial" w:cs="Arial"/>
          <w:b/>
          <w:i/>
          <w:sz w:val="24"/>
          <w:szCs w:val="24"/>
        </w:rPr>
        <w:t>shape</w:t>
      </w:r>
      <w:r>
        <w:rPr>
          <w:rFonts w:ascii="Arial" w:hAnsi="Arial" w:cs="Arial"/>
          <w:sz w:val="24"/>
          <w:szCs w:val="24"/>
        </w:rPr>
        <w:t>) arbitrários em bancos de dados espaciais, contendo ruídos (</w:t>
      </w:r>
      <w:r w:rsidRPr="003D6C3A">
        <w:rPr>
          <w:rFonts w:ascii="Arial" w:hAnsi="Arial" w:cs="Arial"/>
          <w:i/>
          <w:sz w:val="24"/>
          <w:szCs w:val="24"/>
        </w:rPr>
        <w:t>outliers</w:t>
      </w:r>
      <w:r>
        <w:rPr>
          <w:rFonts w:ascii="Arial" w:hAnsi="Arial" w:cs="Arial"/>
          <w:sz w:val="24"/>
          <w:szCs w:val="24"/>
        </w:rPr>
        <w:t>) (Han</w:t>
      </w:r>
      <w:r w:rsidR="00C94031">
        <w:rPr>
          <w:rFonts w:ascii="Arial" w:hAnsi="Arial" w:cs="Arial"/>
          <w:sz w:val="24"/>
          <w:szCs w:val="24"/>
        </w:rPr>
        <w:t>;</w:t>
      </w:r>
      <w:r>
        <w:rPr>
          <w:rFonts w:ascii="Arial" w:hAnsi="Arial" w:cs="Arial"/>
          <w:sz w:val="24"/>
          <w:szCs w:val="24"/>
        </w:rPr>
        <w:t xml:space="preserve"> </w:t>
      </w:r>
      <w:r w:rsidR="00C94031">
        <w:rPr>
          <w:rFonts w:ascii="Arial" w:hAnsi="Arial" w:cs="Arial"/>
          <w:sz w:val="24"/>
          <w:szCs w:val="24"/>
        </w:rPr>
        <w:t>Ka</w:t>
      </w:r>
      <w:r>
        <w:rPr>
          <w:rFonts w:ascii="Arial" w:hAnsi="Arial" w:cs="Arial"/>
          <w:sz w:val="24"/>
          <w:szCs w:val="24"/>
        </w:rPr>
        <w:t>mber</w:t>
      </w:r>
      <w:r w:rsidR="00C94031">
        <w:rPr>
          <w:rFonts w:ascii="Arial" w:hAnsi="Arial" w:cs="Arial"/>
          <w:sz w:val="24"/>
          <w:szCs w:val="24"/>
        </w:rPr>
        <w:t xml:space="preserve"> &amp; Pei</w:t>
      </w:r>
      <w:r>
        <w:rPr>
          <w:rFonts w:ascii="Arial" w:hAnsi="Arial" w:cs="Arial"/>
          <w:sz w:val="24"/>
          <w:szCs w:val="24"/>
        </w:rPr>
        <w:t>, 2011).</w:t>
      </w:r>
    </w:p>
    <w:p w14:paraId="1E844D34" w14:textId="77777777" w:rsidR="00837493" w:rsidRDefault="00837493" w:rsidP="00C94031">
      <w:pPr>
        <w:jc w:val="both"/>
        <w:rPr>
          <w:rFonts w:ascii="Arial" w:hAnsi="Arial" w:cs="Arial"/>
          <w:sz w:val="24"/>
          <w:szCs w:val="24"/>
        </w:rPr>
      </w:pPr>
      <w:r>
        <w:rPr>
          <w:rFonts w:ascii="Arial" w:hAnsi="Arial" w:cs="Arial"/>
          <w:sz w:val="24"/>
          <w:szCs w:val="24"/>
        </w:rPr>
        <w:tab/>
      </w:r>
    </w:p>
    <w:p w14:paraId="1E844D35" w14:textId="77777777" w:rsidR="00837493" w:rsidRDefault="00837493" w:rsidP="00837493">
      <w:pPr>
        <w:jc w:val="both"/>
        <w:rPr>
          <w:rFonts w:ascii="Arial" w:hAnsi="Arial" w:cs="Arial"/>
          <w:sz w:val="24"/>
          <w:szCs w:val="24"/>
        </w:rPr>
      </w:pPr>
      <w:r>
        <w:rPr>
          <w:rFonts w:ascii="Arial" w:hAnsi="Arial" w:cs="Arial"/>
          <w:sz w:val="24"/>
          <w:szCs w:val="24"/>
        </w:rPr>
        <w:tab/>
        <w:t xml:space="preserve">O algoritmo </w:t>
      </w:r>
      <w:r w:rsidR="00C94031">
        <w:rPr>
          <w:rFonts w:ascii="Arial" w:hAnsi="Arial" w:cs="Arial"/>
          <w:sz w:val="24"/>
          <w:szCs w:val="24"/>
        </w:rPr>
        <w:t xml:space="preserve">DBSCAN </w:t>
      </w:r>
      <w:r>
        <w:rPr>
          <w:rFonts w:ascii="Arial" w:hAnsi="Arial" w:cs="Arial"/>
          <w:sz w:val="24"/>
          <w:szCs w:val="24"/>
        </w:rPr>
        <w:t>distingue três tipos de objetos em um conjunto de dados:</w:t>
      </w:r>
    </w:p>
    <w:p w14:paraId="1E844D36" w14:textId="77777777" w:rsidR="00837493" w:rsidRPr="009A75ED" w:rsidRDefault="00837493" w:rsidP="00837493">
      <w:pPr>
        <w:pStyle w:val="PargrafodaLista"/>
        <w:numPr>
          <w:ilvl w:val="0"/>
          <w:numId w:val="38"/>
        </w:numPr>
        <w:jc w:val="both"/>
        <w:rPr>
          <w:rFonts w:ascii="Arial" w:hAnsi="Arial" w:cs="Arial"/>
          <w:b/>
          <w:sz w:val="24"/>
          <w:szCs w:val="24"/>
        </w:rPr>
      </w:pPr>
      <w:r w:rsidRPr="00655338">
        <w:rPr>
          <w:rFonts w:ascii="Arial" w:hAnsi="Arial" w:cs="Arial"/>
          <w:b/>
          <w:sz w:val="24"/>
          <w:szCs w:val="24"/>
        </w:rPr>
        <w:t>Pontos centrais</w:t>
      </w:r>
      <w:r>
        <w:rPr>
          <w:rFonts w:ascii="Arial" w:hAnsi="Arial" w:cs="Arial"/>
          <w:b/>
          <w:sz w:val="24"/>
          <w:szCs w:val="24"/>
        </w:rPr>
        <w:t xml:space="preserve">: </w:t>
      </w:r>
      <w:r>
        <w:rPr>
          <w:rFonts w:ascii="Arial" w:hAnsi="Arial" w:cs="Arial"/>
          <w:sz w:val="24"/>
          <w:szCs w:val="24"/>
        </w:rPr>
        <w:t xml:space="preserve">são pontos que estão no interior de uma região densa, onde existe pelos menos </w:t>
      </w:r>
      <w:r w:rsidRPr="00151AEE">
        <w:rPr>
          <w:rFonts w:ascii="Arial" w:hAnsi="Arial" w:cs="Arial"/>
          <w:b/>
          <w:i/>
          <w:iCs/>
          <w:sz w:val="24"/>
          <w:szCs w:val="24"/>
        </w:rPr>
        <w:t>η</w:t>
      </w:r>
      <w:r>
        <w:rPr>
          <w:rFonts w:ascii="Arial" w:hAnsi="Arial" w:cs="Arial"/>
          <w:iCs/>
          <w:sz w:val="24"/>
          <w:szCs w:val="24"/>
        </w:rPr>
        <w:t xml:space="preserve"> pontos no raio </w:t>
      </w:r>
      <w:r w:rsidRPr="00151AEE">
        <w:rPr>
          <w:rFonts w:ascii="Arial" w:hAnsi="Arial" w:cs="Arial"/>
          <w:b/>
          <w:i/>
          <w:iCs/>
          <w:sz w:val="24"/>
          <w:szCs w:val="24"/>
        </w:rPr>
        <w:t>ε</w:t>
      </w:r>
      <w:r>
        <w:rPr>
          <w:rFonts w:ascii="Arial" w:hAnsi="Arial" w:cs="Arial"/>
          <w:iCs/>
          <w:sz w:val="24"/>
          <w:szCs w:val="24"/>
        </w:rPr>
        <w:t xml:space="preserve"> desse objeto. A cardinalidade desses pontos em relação ao parâmetro de </w:t>
      </w:r>
      <w:r w:rsidRPr="00655338">
        <w:rPr>
          <w:rFonts w:ascii="Arial" w:hAnsi="Arial" w:cs="Arial"/>
          <w:b/>
          <w:i/>
          <w:iCs/>
          <w:sz w:val="24"/>
          <w:szCs w:val="24"/>
        </w:rPr>
        <w:t>ε</w:t>
      </w:r>
      <w:r w:rsidRPr="00655338">
        <w:rPr>
          <w:rFonts w:ascii="Arial" w:hAnsi="Arial" w:cs="Arial"/>
          <w:b/>
          <w:sz w:val="24"/>
          <w:szCs w:val="24"/>
        </w:rPr>
        <w:t>-vizinhança</w:t>
      </w:r>
      <w:r>
        <w:rPr>
          <w:rFonts w:ascii="Arial" w:hAnsi="Arial" w:cs="Arial"/>
          <w:sz w:val="24"/>
          <w:szCs w:val="24"/>
        </w:rPr>
        <w:t xml:space="preserve"> deve ser de no mínimo </w:t>
      </w:r>
      <w:r w:rsidRPr="00151AEE">
        <w:rPr>
          <w:rFonts w:ascii="Arial" w:hAnsi="Arial" w:cs="Arial"/>
          <w:b/>
          <w:i/>
          <w:iCs/>
          <w:sz w:val="24"/>
          <w:szCs w:val="24"/>
        </w:rPr>
        <w:t>η</w:t>
      </w:r>
      <w:r>
        <w:rPr>
          <w:rFonts w:ascii="Arial" w:hAnsi="Arial" w:cs="Arial"/>
          <w:iCs/>
          <w:sz w:val="24"/>
          <w:szCs w:val="24"/>
        </w:rPr>
        <w:t xml:space="preserve"> pontos;</w:t>
      </w:r>
    </w:p>
    <w:p w14:paraId="1E844D37" w14:textId="77777777" w:rsidR="00837493" w:rsidRPr="005265C3" w:rsidRDefault="00837493" w:rsidP="00837493">
      <w:pPr>
        <w:pStyle w:val="PargrafodaLista"/>
        <w:numPr>
          <w:ilvl w:val="0"/>
          <w:numId w:val="38"/>
        </w:numPr>
        <w:jc w:val="both"/>
        <w:rPr>
          <w:rFonts w:ascii="Arial" w:hAnsi="Arial" w:cs="Arial"/>
          <w:b/>
          <w:sz w:val="24"/>
          <w:szCs w:val="24"/>
        </w:rPr>
      </w:pPr>
      <w:r>
        <w:rPr>
          <w:rFonts w:ascii="Arial" w:hAnsi="Arial" w:cs="Arial"/>
          <w:b/>
          <w:sz w:val="24"/>
          <w:szCs w:val="24"/>
        </w:rPr>
        <w:t>Pontos de borda (border point):</w:t>
      </w:r>
      <w:r>
        <w:rPr>
          <w:rFonts w:ascii="Arial" w:hAnsi="Arial" w:cs="Arial"/>
          <w:sz w:val="24"/>
          <w:szCs w:val="24"/>
        </w:rPr>
        <w:t xml:space="preserve"> </w:t>
      </w:r>
      <w:r w:rsidRPr="005265C3">
        <w:rPr>
          <w:rFonts w:ascii="Arial" w:hAnsi="Arial" w:cs="Arial"/>
          <w:sz w:val="24"/>
          <w:szCs w:val="24"/>
        </w:rPr>
        <w:t xml:space="preserve">estão na fronteira de uma região densa, ou seja, sã pontos que estão na </w:t>
      </w:r>
      <w:r w:rsidRPr="005265C3">
        <w:rPr>
          <w:rFonts w:ascii="Arial" w:hAnsi="Arial" w:cs="Arial"/>
          <w:b/>
          <w:iCs/>
          <w:sz w:val="24"/>
          <w:szCs w:val="24"/>
        </w:rPr>
        <w:t>ε</w:t>
      </w:r>
      <w:r w:rsidRPr="005265C3">
        <w:rPr>
          <w:rFonts w:ascii="Arial" w:hAnsi="Arial" w:cs="Arial"/>
          <w:b/>
          <w:sz w:val="24"/>
          <w:szCs w:val="24"/>
        </w:rPr>
        <w:t>-vizinhança</w:t>
      </w:r>
      <w:r w:rsidRPr="005265C3">
        <w:rPr>
          <w:rFonts w:ascii="Arial" w:hAnsi="Arial" w:cs="Arial"/>
          <w:sz w:val="24"/>
          <w:szCs w:val="24"/>
        </w:rPr>
        <w:t xml:space="preserve"> de algum ponto central, porém não são pontos centrais, pois a cardinalidade desses pontos em relação ao raio </w:t>
      </w:r>
      <w:r w:rsidRPr="005265C3">
        <w:rPr>
          <w:rFonts w:ascii="Arial" w:hAnsi="Arial" w:cs="Arial"/>
          <w:i/>
          <w:iCs/>
          <w:sz w:val="24"/>
          <w:szCs w:val="24"/>
        </w:rPr>
        <w:t xml:space="preserve">ε </w:t>
      </w:r>
      <w:r w:rsidRPr="005265C3">
        <w:rPr>
          <w:rFonts w:ascii="Arial" w:hAnsi="Arial" w:cs="Arial"/>
          <w:sz w:val="24"/>
          <w:szCs w:val="24"/>
        </w:rPr>
        <w:t xml:space="preserve">não excede </w:t>
      </w:r>
      <w:r w:rsidRPr="005265C3">
        <w:rPr>
          <w:rFonts w:ascii="Arial" w:hAnsi="Arial" w:cs="Arial"/>
          <w:i/>
          <w:iCs/>
          <w:sz w:val="24"/>
          <w:szCs w:val="24"/>
        </w:rPr>
        <w:t>η</w:t>
      </w:r>
      <w:r w:rsidRPr="005265C3">
        <w:rPr>
          <w:rFonts w:ascii="Arial" w:hAnsi="Arial" w:cs="Arial"/>
          <w:sz w:val="24"/>
          <w:szCs w:val="24"/>
        </w:rPr>
        <w:t>;</w:t>
      </w:r>
    </w:p>
    <w:p w14:paraId="1E844D38" w14:textId="77777777" w:rsidR="00837493" w:rsidRPr="005265C3" w:rsidRDefault="00837493" w:rsidP="00837493">
      <w:pPr>
        <w:pStyle w:val="PargrafodaLista"/>
        <w:numPr>
          <w:ilvl w:val="0"/>
          <w:numId w:val="38"/>
        </w:numPr>
        <w:jc w:val="both"/>
        <w:rPr>
          <w:rFonts w:ascii="Arial" w:hAnsi="Arial" w:cs="Arial"/>
          <w:b/>
          <w:sz w:val="24"/>
          <w:szCs w:val="24"/>
        </w:rPr>
      </w:pPr>
      <w:r>
        <w:rPr>
          <w:rFonts w:ascii="Arial" w:hAnsi="Arial" w:cs="Arial"/>
          <w:b/>
          <w:sz w:val="24"/>
          <w:szCs w:val="24"/>
        </w:rPr>
        <w:t xml:space="preserve">Outliers (noise point): </w:t>
      </w:r>
      <w:r w:rsidRPr="005265C3">
        <w:rPr>
          <w:rFonts w:ascii="Arial" w:hAnsi="Arial" w:cs="Arial"/>
          <w:sz w:val="24"/>
          <w:szCs w:val="24"/>
        </w:rPr>
        <w:t xml:space="preserve">esses pontos não são centrais e nem de borda e assim não são conectados por densidade a nenhum outro ponto, não pertencendo a nenhum </w:t>
      </w:r>
      <w:r w:rsidRPr="005265C3">
        <w:rPr>
          <w:rFonts w:ascii="Arial" w:hAnsi="Arial" w:cs="Arial"/>
          <w:i/>
          <w:iCs/>
          <w:sz w:val="24"/>
          <w:szCs w:val="24"/>
        </w:rPr>
        <w:t>cluster</w:t>
      </w:r>
      <w:r w:rsidRPr="005265C3">
        <w:rPr>
          <w:rFonts w:ascii="Arial" w:hAnsi="Arial" w:cs="Arial"/>
          <w:sz w:val="24"/>
          <w:szCs w:val="24"/>
        </w:rPr>
        <w:t>.</w:t>
      </w:r>
    </w:p>
    <w:p w14:paraId="1E844D39" w14:textId="77777777" w:rsidR="00837493" w:rsidRPr="005265C3" w:rsidRDefault="00837493" w:rsidP="00837493">
      <w:pPr>
        <w:jc w:val="both"/>
        <w:rPr>
          <w:rFonts w:ascii="Arial" w:hAnsi="Arial" w:cs="Arial"/>
          <w:sz w:val="24"/>
          <w:szCs w:val="24"/>
        </w:rPr>
      </w:pPr>
      <w:r>
        <w:rPr>
          <w:rFonts w:ascii="Arial" w:hAnsi="Arial" w:cs="Arial"/>
          <w:sz w:val="24"/>
          <w:szCs w:val="24"/>
        </w:rPr>
        <w:tab/>
      </w:r>
      <w:r w:rsidRPr="005265C3">
        <w:rPr>
          <w:rFonts w:ascii="Arial" w:hAnsi="Arial" w:cs="Arial"/>
          <w:sz w:val="24"/>
          <w:szCs w:val="24"/>
        </w:rPr>
        <w:t xml:space="preserve">Caso um ponto for classificado como </w:t>
      </w:r>
      <w:r w:rsidRPr="005265C3">
        <w:rPr>
          <w:rFonts w:ascii="Arial" w:hAnsi="Arial" w:cs="Arial"/>
          <w:b/>
          <w:i/>
          <w:iCs/>
          <w:sz w:val="24"/>
          <w:szCs w:val="24"/>
        </w:rPr>
        <w:t>outlier</w:t>
      </w:r>
      <w:r w:rsidRPr="005265C3">
        <w:rPr>
          <w:rFonts w:ascii="Arial" w:hAnsi="Arial" w:cs="Arial"/>
          <w:i/>
          <w:iCs/>
          <w:sz w:val="24"/>
          <w:szCs w:val="24"/>
        </w:rPr>
        <w:t xml:space="preserve"> </w:t>
      </w:r>
      <w:r w:rsidRPr="005265C3">
        <w:rPr>
          <w:rFonts w:ascii="Arial" w:hAnsi="Arial" w:cs="Arial"/>
          <w:sz w:val="24"/>
          <w:szCs w:val="24"/>
        </w:rPr>
        <w:t xml:space="preserve">pelo algoritmo, posteriormente ele pode estar na </w:t>
      </w:r>
      <w:r w:rsidRPr="005265C3">
        <w:rPr>
          <w:rFonts w:ascii="Arial" w:hAnsi="Arial" w:cs="Arial"/>
          <w:i/>
          <w:iCs/>
          <w:sz w:val="24"/>
          <w:szCs w:val="24"/>
        </w:rPr>
        <w:t>ε</w:t>
      </w:r>
      <w:r w:rsidRPr="005265C3">
        <w:rPr>
          <w:rFonts w:ascii="Arial" w:hAnsi="Arial" w:cs="Arial"/>
          <w:sz w:val="24"/>
          <w:szCs w:val="24"/>
        </w:rPr>
        <w:t>-vizinhança de outro ponto não visitado ainda pelo DBSCAN. Sendo assim, essa classificação pode ser removida caso o objeto seja diretamente alcançável por densidade a partir de um ponto central ainda não visitado</w:t>
      </w:r>
      <w:r>
        <w:rPr>
          <w:rFonts w:ascii="Arial" w:hAnsi="Arial" w:cs="Arial"/>
          <w:sz w:val="24"/>
          <w:szCs w:val="24"/>
        </w:rPr>
        <w:t xml:space="preserve"> (Han</w:t>
      </w:r>
      <w:r w:rsidR="004153B4">
        <w:rPr>
          <w:rFonts w:ascii="Arial" w:hAnsi="Arial" w:cs="Arial"/>
          <w:sz w:val="24"/>
          <w:szCs w:val="24"/>
        </w:rPr>
        <w:t>;</w:t>
      </w:r>
      <w:r>
        <w:rPr>
          <w:rFonts w:ascii="Arial" w:hAnsi="Arial" w:cs="Arial"/>
          <w:sz w:val="24"/>
          <w:szCs w:val="24"/>
        </w:rPr>
        <w:t xml:space="preserve"> </w:t>
      </w:r>
      <w:r w:rsidR="004153B4">
        <w:rPr>
          <w:rFonts w:ascii="Arial" w:hAnsi="Arial" w:cs="Arial"/>
          <w:sz w:val="24"/>
          <w:szCs w:val="24"/>
        </w:rPr>
        <w:t>Ka</w:t>
      </w:r>
      <w:r>
        <w:rPr>
          <w:rFonts w:ascii="Arial" w:hAnsi="Arial" w:cs="Arial"/>
          <w:sz w:val="24"/>
          <w:szCs w:val="24"/>
        </w:rPr>
        <w:t>mber</w:t>
      </w:r>
      <w:r w:rsidR="004153B4">
        <w:rPr>
          <w:rFonts w:ascii="Arial" w:hAnsi="Arial" w:cs="Arial"/>
          <w:sz w:val="24"/>
          <w:szCs w:val="24"/>
        </w:rPr>
        <w:t xml:space="preserve"> &amp; Pei</w:t>
      </w:r>
      <w:r>
        <w:rPr>
          <w:rFonts w:ascii="Arial" w:hAnsi="Arial" w:cs="Arial"/>
          <w:sz w:val="24"/>
          <w:szCs w:val="24"/>
        </w:rPr>
        <w:t>, 2011)</w:t>
      </w:r>
      <w:r w:rsidRPr="005265C3">
        <w:rPr>
          <w:rFonts w:ascii="Arial" w:hAnsi="Arial" w:cs="Arial"/>
          <w:sz w:val="24"/>
          <w:szCs w:val="24"/>
        </w:rPr>
        <w:t>.</w:t>
      </w:r>
    </w:p>
    <w:p w14:paraId="1E844D3A" w14:textId="77777777" w:rsidR="00837493" w:rsidRDefault="00837493" w:rsidP="00837493">
      <w:pPr>
        <w:jc w:val="both"/>
        <w:rPr>
          <w:rFonts w:ascii="Arial" w:hAnsi="Arial" w:cs="Arial"/>
          <w:sz w:val="24"/>
          <w:szCs w:val="24"/>
        </w:rPr>
      </w:pPr>
      <w:r>
        <w:rPr>
          <w:rFonts w:ascii="Arial" w:hAnsi="Arial" w:cs="Arial"/>
          <w:sz w:val="24"/>
          <w:szCs w:val="24"/>
        </w:rPr>
        <w:tab/>
        <w:t>Segundo Han</w:t>
      </w:r>
      <w:r w:rsidR="004153B4">
        <w:rPr>
          <w:rFonts w:ascii="Arial" w:hAnsi="Arial" w:cs="Arial"/>
          <w:sz w:val="24"/>
          <w:szCs w:val="24"/>
        </w:rPr>
        <w:t>;</w:t>
      </w:r>
      <w:r>
        <w:rPr>
          <w:rFonts w:ascii="Arial" w:hAnsi="Arial" w:cs="Arial"/>
          <w:sz w:val="24"/>
          <w:szCs w:val="24"/>
        </w:rPr>
        <w:t xml:space="preserve"> K</w:t>
      </w:r>
      <w:r w:rsidR="004153B4">
        <w:rPr>
          <w:rFonts w:ascii="Arial" w:hAnsi="Arial" w:cs="Arial"/>
          <w:sz w:val="24"/>
          <w:szCs w:val="24"/>
        </w:rPr>
        <w:t>a</w:t>
      </w:r>
      <w:r>
        <w:rPr>
          <w:rFonts w:ascii="Arial" w:hAnsi="Arial" w:cs="Arial"/>
          <w:sz w:val="24"/>
          <w:szCs w:val="24"/>
        </w:rPr>
        <w:t>mber</w:t>
      </w:r>
      <w:r w:rsidR="004153B4">
        <w:rPr>
          <w:rFonts w:ascii="Arial" w:hAnsi="Arial" w:cs="Arial"/>
          <w:sz w:val="24"/>
          <w:szCs w:val="24"/>
        </w:rPr>
        <w:t xml:space="preserve"> &amp; Pei</w:t>
      </w:r>
      <w:r>
        <w:rPr>
          <w:rFonts w:ascii="Arial" w:hAnsi="Arial" w:cs="Arial"/>
          <w:sz w:val="24"/>
          <w:szCs w:val="24"/>
        </w:rPr>
        <w:t xml:space="preserve">, se for usado um índice espacial, a complexidade computacional do </w:t>
      </w:r>
      <w:r w:rsidRPr="00F86288">
        <w:rPr>
          <w:rFonts w:ascii="Arial" w:hAnsi="Arial" w:cs="Arial"/>
          <w:b/>
          <w:sz w:val="24"/>
          <w:szCs w:val="24"/>
        </w:rPr>
        <w:t>DBSAC</w:t>
      </w:r>
      <w:r>
        <w:rPr>
          <w:rFonts w:ascii="Arial" w:hAnsi="Arial" w:cs="Arial"/>
          <w:sz w:val="24"/>
          <w:szCs w:val="24"/>
        </w:rPr>
        <w:t xml:space="preserve"> é O(</w:t>
      </w:r>
      <w:r w:rsidRPr="00F86288">
        <w:rPr>
          <w:rFonts w:ascii="Arial" w:hAnsi="Arial" w:cs="Arial"/>
          <w:b/>
          <w:i/>
          <w:sz w:val="24"/>
          <w:szCs w:val="24"/>
        </w:rPr>
        <w:t>n</w:t>
      </w:r>
      <w:r>
        <w:rPr>
          <w:rFonts w:ascii="Arial" w:hAnsi="Arial" w:cs="Arial"/>
          <w:b/>
          <w:i/>
          <w:sz w:val="24"/>
          <w:szCs w:val="24"/>
        </w:rPr>
        <w:t>.</w:t>
      </w:r>
      <w:r w:rsidRPr="00F86288">
        <w:rPr>
          <w:rFonts w:ascii="Arial" w:hAnsi="Arial" w:cs="Arial"/>
          <w:b/>
          <w:sz w:val="24"/>
          <w:szCs w:val="24"/>
        </w:rPr>
        <w:t xml:space="preserve"> log </w:t>
      </w:r>
      <w:r w:rsidRPr="00F86288">
        <w:rPr>
          <w:rFonts w:ascii="Arial" w:hAnsi="Arial" w:cs="Arial"/>
          <w:b/>
          <w:i/>
          <w:sz w:val="24"/>
          <w:szCs w:val="24"/>
        </w:rPr>
        <w:t>n</w:t>
      </w:r>
      <w:r>
        <w:rPr>
          <w:rFonts w:ascii="Arial" w:hAnsi="Arial" w:cs="Arial"/>
          <w:sz w:val="24"/>
          <w:szCs w:val="24"/>
        </w:rPr>
        <w:t xml:space="preserve">), onde </w:t>
      </w:r>
      <w:r w:rsidRPr="00F86288">
        <w:rPr>
          <w:rFonts w:ascii="Arial" w:hAnsi="Arial" w:cs="Arial"/>
          <w:b/>
          <w:i/>
          <w:sz w:val="24"/>
          <w:szCs w:val="24"/>
        </w:rPr>
        <w:t>n</w:t>
      </w:r>
      <w:r>
        <w:rPr>
          <w:rFonts w:ascii="Arial" w:hAnsi="Arial" w:cs="Arial"/>
          <w:sz w:val="24"/>
          <w:szCs w:val="24"/>
        </w:rPr>
        <w:t xml:space="preserve"> é o número de objetos de dados. Caso contrário, a complexidade é O(</w:t>
      </w:r>
      <w:r w:rsidRPr="00F86288">
        <w:rPr>
          <w:rFonts w:ascii="Arial" w:hAnsi="Arial" w:cs="Arial"/>
          <w:b/>
          <w:sz w:val="24"/>
          <w:szCs w:val="24"/>
        </w:rPr>
        <w:t>n</w:t>
      </w:r>
      <w:r w:rsidRPr="00F86288">
        <w:rPr>
          <w:rFonts w:ascii="Arial" w:hAnsi="Arial" w:cs="Arial"/>
          <w:sz w:val="24"/>
          <w:szCs w:val="24"/>
          <w:vertAlign w:val="superscript"/>
        </w:rPr>
        <w:t>2</w:t>
      </w:r>
      <w:r>
        <w:rPr>
          <w:rFonts w:ascii="Arial" w:hAnsi="Arial" w:cs="Arial"/>
          <w:sz w:val="24"/>
          <w:szCs w:val="24"/>
        </w:rPr>
        <w:t xml:space="preserve">). Para configurações dos parâmetros apropriados pelo usuário, o algoritmo é efetivo para encontrar clusters de forma arbitrária.   </w:t>
      </w:r>
    </w:p>
    <w:p w14:paraId="1E844D3B" w14:textId="77777777" w:rsidR="00837493" w:rsidRDefault="00837493" w:rsidP="00837493">
      <w:pPr>
        <w:pStyle w:val="PargrafodaLista"/>
        <w:numPr>
          <w:ilvl w:val="0"/>
          <w:numId w:val="36"/>
        </w:numPr>
        <w:jc w:val="both"/>
        <w:rPr>
          <w:rFonts w:ascii="Arial" w:hAnsi="Arial" w:cs="Arial"/>
          <w:sz w:val="24"/>
          <w:szCs w:val="24"/>
        </w:rPr>
      </w:pPr>
      <w:r w:rsidRPr="005149D0">
        <w:rPr>
          <w:rFonts w:ascii="Arial" w:hAnsi="Arial" w:cs="Arial"/>
          <w:b/>
          <w:sz w:val="24"/>
          <w:szCs w:val="24"/>
        </w:rPr>
        <w:t>OPTICS</w:t>
      </w:r>
      <w:r>
        <w:rPr>
          <w:rFonts w:ascii="Arial" w:hAnsi="Arial" w:cs="Arial"/>
          <w:sz w:val="24"/>
          <w:szCs w:val="24"/>
        </w:rPr>
        <w:t xml:space="preserve"> - Embora o </w:t>
      </w:r>
      <w:r w:rsidRPr="00AC7555">
        <w:rPr>
          <w:rFonts w:ascii="Arial" w:hAnsi="Arial" w:cs="Arial"/>
          <w:b/>
          <w:sz w:val="24"/>
          <w:szCs w:val="24"/>
        </w:rPr>
        <w:t>DBSACN</w:t>
      </w:r>
      <w:r>
        <w:rPr>
          <w:rFonts w:ascii="Arial" w:hAnsi="Arial" w:cs="Arial"/>
          <w:sz w:val="24"/>
          <w:szCs w:val="24"/>
        </w:rPr>
        <w:t xml:space="preserve"> possa encontrar clusters dado os parâmetros de entrada tais como </w:t>
      </w:r>
      <w:r w:rsidRPr="005265C3">
        <w:rPr>
          <w:rFonts w:ascii="Arial" w:hAnsi="Arial" w:cs="Arial"/>
          <w:b/>
          <w:iCs/>
          <w:sz w:val="24"/>
          <w:szCs w:val="24"/>
        </w:rPr>
        <w:t>ε</w:t>
      </w:r>
      <w:r w:rsidRPr="005265C3">
        <w:rPr>
          <w:rFonts w:ascii="Arial" w:hAnsi="Arial" w:cs="Arial"/>
          <w:b/>
          <w:sz w:val="24"/>
          <w:szCs w:val="24"/>
        </w:rPr>
        <w:t>-vizinhança</w:t>
      </w:r>
      <w:r>
        <w:rPr>
          <w:rFonts w:ascii="Arial" w:hAnsi="Arial" w:cs="Arial"/>
          <w:b/>
          <w:sz w:val="24"/>
          <w:szCs w:val="24"/>
        </w:rPr>
        <w:t xml:space="preserve"> </w:t>
      </w:r>
      <w:r>
        <w:rPr>
          <w:rFonts w:ascii="Arial" w:hAnsi="Arial" w:cs="Arial"/>
          <w:sz w:val="24"/>
          <w:szCs w:val="24"/>
        </w:rPr>
        <w:t xml:space="preserve">(o raio máximo de uma vizinhança) e MintPts (o número de pontos requeridos na vizinhança de </w:t>
      </w:r>
      <w:r>
        <w:rPr>
          <w:rFonts w:ascii="Arial" w:hAnsi="Arial" w:cs="Arial"/>
          <w:sz w:val="24"/>
          <w:szCs w:val="24"/>
        </w:rPr>
        <w:lastRenderedPageBreak/>
        <w:t xml:space="preserve">um </w:t>
      </w:r>
      <w:r w:rsidRPr="00FD120F">
        <w:rPr>
          <w:rFonts w:ascii="Arial" w:hAnsi="Arial" w:cs="Arial"/>
          <w:i/>
          <w:sz w:val="24"/>
          <w:szCs w:val="24"/>
        </w:rPr>
        <w:t>core objects</w:t>
      </w:r>
      <w:r>
        <w:rPr>
          <w:rFonts w:ascii="Arial" w:hAnsi="Arial" w:cs="Arial"/>
          <w:sz w:val="24"/>
          <w:szCs w:val="24"/>
        </w:rPr>
        <w:t xml:space="preserve">), isso transfere para os usuários a responsabilidade de selecionar os valores dos parâmetros que irão levar a descoberta de clusters aceitáveis. Isto é um problema, que também estar associados a muitos outros algoritmos de clusters. A configuração de tais parâmetros são usualmente definidos empiricamente, especialmente para parâmetros do mundo real, conjunto de dados de alta dimensionalidade. Além do mais, muitos algoritmos são sensíveis para esses valores de parâmetros: configurações levemente diferentes pode levar a muitos diferentes </w:t>
      </w:r>
      <w:r w:rsidR="00C94031">
        <w:rPr>
          <w:rFonts w:ascii="Arial" w:hAnsi="Arial" w:cs="Arial"/>
          <w:sz w:val="24"/>
          <w:szCs w:val="24"/>
        </w:rPr>
        <w:t>agrupamento</w:t>
      </w:r>
      <w:r w:rsidR="00013935">
        <w:rPr>
          <w:rFonts w:ascii="Arial" w:hAnsi="Arial" w:cs="Arial"/>
          <w:sz w:val="24"/>
          <w:szCs w:val="24"/>
        </w:rPr>
        <w:t xml:space="preserve"> de dados (Han</w:t>
      </w:r>
      <w:r w:rsidR="00B32121">
        <w:rPr>
          <w:rFonts w:ascii="Arial" w:hAnsi="Arial" w:cs="Arial"/>
          <w:sz w:val="24"/>
          <w:szCs w:val="24"/>
        </w:rPr>
        <w:t>;</w:t>
      </w:r>
      <w:r w:rsidR="00013935">
        <w:rPr>
          <w:rFonts w:ascii="Arial" w:hAnsi="Arial" w:cs="Arial"/>
          <w:sz w:val="24"/>
          <w:szCs w:val="24"/>
        </w:rPr>
        <w:t xml:space="preserve"> K</w:t>
      </w:r>
      <w:r w:rsidR="00B32121">
        <w:rPr>
          <w:rFonts w:ascii="Arial" w:hAnsi="Arial" w:cs="Arial"/>
          <w:sz w:val="24"/>
          <w:szCs w:val="24"/>
        </w:rPr>
        <w:t>a</w:t>
      </w:r>
      <w:r>
        <w:rPr>
          <w:rFonts w:ascii="Arial" w:hAnsi="Arial" w:cs="Arial"/>
          <w:sz w:val="24"/>
          <w:szCs w:val="24"/>
        </w:rPr>
        <w:t>mber</w:t>
      </w:r>
      <w:r w:rsidR="00B32121">
        <w:rPr>
          <w:rFonts w:ascii="Arial" w:hAnsi="Arial" w:cs="Arial"/>
          <w:sz w:val="24"/>
          <w:szCs w:val="24"/>
        </w:rPr>
        <w:t xml:space="preserve"> &amp; Pei</w:t>
      </w:r>
      <w:r>
        <w:rPr>
          <w:rFonts w:ascii="Arial" w:hAnsi="Arial" w:cs="Arial"/>
          <w:sz w:val="24"/>
          <w:szCs w:val="24"/>
        </w:rPr>
        <w:t xml:space="preserve">, 2011). Para superar a dificuldade em usar os parâmetros na análise de clusters, foi proposto um método chamado </w:t>
      </w:r>
      <w:r w:rsidRPr="00AC7555">
        <w:rPr>
          <w:rFonts w:ascii="Arial" w:hAnsi="Arial" w:cs="Arial"/>
          <w:b/>
          <w:sz w:val="24"/>
          <w:szCs w:val="24"/>
        </w:rPr>
        <w:t>OPTICS</w:t>
      </w:r>
      <w:r>
        <w:rPr>
          <w:rFonts w:ascii="Arial" w:hAnsi="Arial" w:cs="Arial"/>
          <w:sz w:val="24"/>
          <w:szCs w:val="24"/>
        </w:rPr>
        <w:t>.</w:t>
      </w:r>
    </w:p>
    <w:p w14:paraId="1E844D3C" w14:textId="77777777" w:rsidR="00837493" w:rsidRDefault="00837493" w:rsidP="00837493">
      <w:pPr>
        <w:pStyle w:val="PargrafodaLista"/>
        <w:jc w:val="both"/>
        <w:rPr>
          <w:rFonts w:ascii="Arial" w:hAnsi="Arial" w:cs="Arial"/>
          <w:sz w:val="24"/>
          <w:szCs w:val="24"/>
        </w:rPr>
      </w:pPr>
      <w:r>
        <w:rPr>
          <w:rFonts w:ascii="Arial" w:hAnsi="Arial" w:cs="Arial"/>
          <w:sz w:val="24"/>
          <w:szCs w:val="24"/>
        </w:rPr>
        <w:t xml:space="preserve"> </w:t>
      </w:r>
    </w:p>
    <w:p w14:paraId="1E844D3D" w14:textId="77777777" w:rsidR="00837493" w:rsidRDefault="00837493" w:rsidP="00837493">
      <w:pPr>
        <w:jc w:val="both"/>
        <w:rPr>
          <w:rFonts w:ascii="Arial" w:hAnsi="Arial" w:cs="Arial"/>
          <w:sz w:val="24"/>
          <w:szCs w:val="24"/>
        </w:rPr>
      </w:pPr>
      <w:r>
        <w:rPr>
          <w:rFonts w:ascii="Arial" w:hAnsi="Arial" w:cs="Arial"/>
          <w:sz w:val="24"/>
          <w:szCs w:val="24"/>
        </w:rPr>
        <w:tab/>
        <w:t xml:space="preserve">O método </w:t>
      </w:r>
      <w:r w:rsidRPr="00BA487A">
        <w:rPr>
          <w:rFonts w:ascii="Arial" w:hAnsi="Arial" w:cs="Arial"/>
          <w:b/>
          <w:sz w:val="24"/>
          <w:szCs w:val="24"/>
        </w:rPr>
        <w:t>OPTICS</w:t>
      </w:r>
      <w:r>
        <w:rPr>
          <w:rFonts w:ascii="Arial" w:hAnsi="Arial" w:cs="Arial"/>
          <w:sz w:val="24"/>
          <w:szCs w:val="24"/>
        </w:rPr>
        <w:t xml:space="preserve"> não produz explicitamente um conjunto de clusters de dados. Em vez disso, ele exibe </w:t>
      </w:r>
      <w:r w:rsidRPr="00AC7555">
        <w:rPr>
          <w:rFonts w:ascii="Arial" w:hAnsi="Arial" w:cs="Arial"/>
          <w:b/>
          <w:i/>
          <w:sz w:val="24"/>
          <w:szCs w:val="24"/>
        </w:rPr>
        <w:t>cluster ordering</w:t>
      </w:r>
      <w:r>
        <w:rPr>
          <w:rFonts w:ascii="Arial" w:hAnsi="Arial" w:cs="Arial"/>
          <w:sz w:val="24"/>
          <w:szCs w:val="24"/>
        </w:rPr>
        <w:t>. Isto é, uma lista linear de todos os objetos que estão sobre análise e representa a estrutura de clusters baseado na densidade (</w:t>
      </w:r>
      <w:r w:rsidRPr="00A06E7B">
        <w:rPr>
          <w:rFonts w:ascii="Arial" w:hAnsi="Arial" w:cs="Arial"/>
          <w:i/>
          <w:sz w:val="24"/>
          <w:szCs w:val="24"/>
        </w:rPr>
        <w:t>density-based clustering structure</w:t>
      </w:r>
      <w:r>
        <w:rPr>
          <w:rFonts w:ascii="Arial" w:hAnsi="Arial" w:cs="Arial"/>
          <w:sz w:val="24"/>
          <w:szCs w:val="24"/>
        </w:rPr>
        <w:t xml:space="preserve">) dos dados. Isto equivale a </w:t>
      </w:r>
      <w:r w:rsidR="00013935">
        <w:rPr>
          <w:rFonts w:ascii="Arial" w:hAnsi="Arial" w:cs="Arial"/>
          <w:sz w:val="24"/>
          <w:szCs w:val="24"/>
        </w:rPr>
        <w:t xml:space="preserve">agrupamento </w:t>
      </w:r>
      <w:r>
        <w:rPr>
          <w:rFonts w:ascii="Arial" w:hAnsi="Arial" w:cs="Arial"/>
          <w:sz w:val="24"/>
          <w:szCs w:val="24"/>
        </w:rPr>
        <w:t>obtida a partir de uma ampla e variada configuração de parâmetros. A ordenação de clusters pode ser usada para extrair informações básicas sobre os clusters (por exemplo, o centro do cluster, ou a forma arbitrária dos clusters), derivar a estrutura intrínseca do cluster, bem como proporcionar a v</w:t>
      </w:r>
      <w:r w:rsidR="00013935">
        <w:rPr>
          <w:rFonts w:ascii="Arial" w:hAnsi="Arial" w:cs="Arial"/>
          <w:sz w:val="24"/>
          <w:szCs w:val="24"/>
        </w:rPr>
        <w:t>isualização do cluster (Han</w:t>
      </w:r>
      <w:r w:rsidR="00B32121">
        <w:rPr>
          <w:rFonts w:ascii="Arial" w:hAnsi="Arial" w:cs="Arial"/>
          <w:sz w:val="24"/>
          <w:szCs w:val="24"/>
        </w:rPr>
        <w:t xml:space="preserve">; </w:t>
      </w:r>
      <w:r w:rsidR="00013935">
        <w:rPr>
          <w:rFonts w:ascii="Arial" w:hAnsi="Arial" w:cs="Arial"/>
          <w:sz w:val="24"/>
          <w:szCs w:val="24"/>
        </w:rPr>
        <w:t>K</w:t>
      </w:r>
      <w:r w:rsidR="00B32121">
        <w:rPr>
          <w:rFonts w:ascii="Arial" w:hAnsi="Arial" w:cs="Arial"/>
          <w:sz w:val="24"/>
          <w:szCs w:val="24"/>
        </w:rPr>
        <w:t>a</w:t>
      </w:r>
      <w:r>
        <w:rPr>
          <w:rFonts w:ascii="Arial" w:hAnsi="Arial" w:cs="Arial"/>
          <w:sz w:val="24"/>
          <w:szCs w:val="24"/>
        </w:rPr>
        <w:t>mber</w:t>
      </w:r>
      <w:r w:rsidR="00B32121">
        <w:rPr>
          <w:rFonts w:ascii="Arial" w:hAnsi="Arial" w:cs="Arial"/>
          <w:sz w:val="24"/>
          <w:szCs w:val="24"/>
        </w:rPr>
        <w:t xml:space="preserve"> &amp; Pei</w:t>
      </w:r>
      <w:r>
        <w:rPr>
          <w:rFonts w:ascii="Arial" w:hAnsi="Arial" w:cs="Arial"/>
          <w:sz w:val="24"/>
          <w:szCs w:val="24"/>
        </w:rPr>
        <w:t>, 2011).</w:t>
      </w:r>
    </w:p>
    <w:p w14:paraId="1E844D3E" w14:textId="77777777" w:rsidR="00837493" w:rsidRDefault="00013935" w:rsidP="00837493">
      <w:pPr>
        <w:jc w:val="both"/>
        <w:rPr>
          <w:rFonts w:ascii="Arial" w:hAnsi="Arial" w:cs="Arial"/>
          <w:iCs/>
          <w:sz w:val="24"/>
          <w:szCs w:val="24"/>
        </w:rPr>
      </w:pPr>
      <w:r>
        <w:rPr>
          <w:rFonts w:ascii="Arial" w:hAnsi="Arial" w:cs="Arial"/>
          <w:sz w:val="24"/>
          <w:szCs w:val="24"/>
        </w:rPr>
        <w:tab/>
        <w:t>De acordo com Han</w:t>
      </w:r>
      <w:r w:rsidR="00B32121">
        <w:rPr>
          <w:rFonts w:ascii="Arial" w:hAnsi="Arial" w:cs="Arial"/>
          <w:sz w:val="24"/>
          <w:szCs w:val="24"/>
        </w:rPr>
        <w:t>;</w:t>
      </w:r>
      <w:r>
        <w:rPr>
          <w:rFonts w:ascii="Arial" w:hAnsi="Arial" w:cs="Arial"/>
          <w:sz w:val="24"/>
          <w:szCs w:val="24"/>
        </w:rPr>
        <w:t xml:space="preserve"> K</w:t>
      </w:r>
      <w:r w:rsidR="00B32121">
        <w:rPr>
          <w:rFonts w:ascii="Arial" w:hAnsi="Arial" w:cs="Arial"/>
          <w:sz w:val="24"/>
          <w:szCs w:val="24"/>
        </w:rPr>
        <w:t>a</w:t>
      </w:r>
      <w:r w:rsidR="00837493">
        <w:rPr>
          <w:rFonts w:ascii="Arial" w:hAnsi="Arial" w:cs="Arial"/>
          <w:sz w:val="24"/>
          <w:szCs w:val="24"/>
        </w:rPr>
        <w:t>mber</w:t>
      </w:r>
      <w:r w:rsidR="00B32121">
        <w:rPr>
          <w:rFonts w:ascii="Arial" w:hAnsi="Arial" w:cs="Arial"/>
          <w:sz w:val="24"/>
          <w:szCs w:val="24"/>
        </w:rPr>
        <w:t xml:space="preserve"> &amp; pei</w:t>
      </w:r>
      <w:r w:rsidR="00837493">
        <w:rPr>
          <w:rFonts w:ascii="Arial" w:hAnsi="Arial" w:cs="Arial"/>
          <w:sz w:val="24"/>
          <w:szCs w:val="24"/>
        </w:rPr>
        <w:t xml:space="preserve"> (2011), para construir diferentes clusters simultaneamente, os objetos são processados em uma ordem especifica. Os objetos selecionados são aqueles que estão em uma distância menor do que </w:t>
      </w:r>
      <w:r w:rsidR="00837493" w:rsidRPr="005265C3">
        <w:rPr>
          <w:rFonts w:ascii="Arial" w:hAnsi="Arial" w:cs="Arial"/>
          <w:b/>
          <w:iCs/>
          <w:sz w:val="24"/>
          <w:szCs w:val="24"/>
        </w:rPr>
        <w:t>ε</w:t>
      </w:r>
      <w:r w:rsidR="00837493">
        <w:rPr>
          <w:rFonts w:ascii="Arial" w:hAnsi="Arial" w:cs="Arial"/>
          <w:b/>
          <w:iCs/>
          <w:sz w:val="24"/>
          <w:szCs w:val="24"/>
        </w:rPr>
        <w:t xml:space="preserve">, </w:t>
      </w:r>
      <w:r w:rsidR="00837493">
        <w:rPr>
          <w:rFonts w:ascii="Arial" w:hAnsi="Arial" w:cs="Arial"/>
          <w:iCs/>
          <w:sz w:val="24"/>
          <w:szCs w:val="24"/>
        </w:rPr>
        <w:t>assim os clusters com alta densidade irão ser construídos primeiro.</w:t>
      </w:r>
    </w:p>
    <w:p w14:paraId="1E844D3F" w14:textId="77777777" w:rsidR="00837493" w:rsidRDefault="00837493" w:rsidP="00837493">
      <w:pPr>
        <w:jc w:val="both"/>
        <w:rPr>
          <w:rFonts w:ascii="Arial" w:hAnsi="Arial" w:cs="Arial"/>
          <w:sz w:val="24"/>
          <w:szCs w:val="24"/>
        </w:rPr>
      </w:pPr>
      <w:r>
        <w:rPr>
          <w:rFonts w:ascii="Arial" w:hAnsi="Arial" w:cs="Arial"/>
          <w:sz w:val="24"/>
          <w:szCs w:val="24"/>
        </w:rPr>
        <w:tab/>
      </w:r>
      <w:r w:rsidR="00B32121">
        <w:rPr>
          <w:rFonts w:ascii="Arial" w:hAnsi="Arial" w:cs="Arial"/>
          <w:sz w:val="24"/>
          <w:szCs w:val="24"/>
        </w:rPr>
        <w:t>A</w:t>
      </w:r>
      <w:r>
        <w:rPr>
          <w:rFonts w:ascii="Arial" w:hAnsi="Arial" w:cs="Arial"/>
          <w:iCs/>
          <w:sz w:val="24"/>
          <w:szCs w:val="24"/>
        </w:rPr>
        <w:t xml:space="preserve"> estrutura do algoritmo </w:t>
      </w:r>
      <w:r w:rsidRPr="00314A11">
        <w:rPr>
          <w:rFonts w:ascii="Arial" w:hAnsi="Arial" w:cs="Arial"/>
          <w:iCs/>
          <w:sz w:val="24"/>
          <w:szCs w:val="24"/>
        </w:rPr>
        <w:t>OPTICS</w:t>
      </w:r>
      <w:r>
        <w:rPr>
          <w:rFonts w:ascii="Arial" w:hAnsi="Arial" w:cs="Arial"/>
          <w:iCs/>
          <w:sz w:val="24"/>
          <w:szCs w:val="24"/>
        </w:rPr>
        <w:t xml:space="preserve"> é muito similar ao </w:t>
      </w:r>
      <w:r w:rsidRPr="00314A11">
        <w:rPr>
          <w:rFonts w:ascii="Arial" w:hAnsi="Arial" w:cs="Arial"/>
          <w:iCs/>
          <w:sz w:val="24"/>
          <w:szCs w:val="24"/>
        </w:rPr>
        <w:t>DBSCAN</w:t>
      </w:r>
      <w:r>
        <w:rPr>
          <w:rFonts w:ascii="Arial" w:hAnsi="Arial" w:cs="Arial"/>
          <w:iCs/>
          <w:sz w:val="24"/>
          <w:szCs w:val="24"/>
        </w:rPr>
        <w:t xml:space="preserve">. Consequentemente, os dois algoritmos têm a mesma complexidade. A complexidade é </w:t>
      </w:r>
      <w:r>
        <w:rPr>
          <w:rFonts w:ascii="Arial" w:hAnsi="Arial" w:cs="Arial"/>
          <w:sz w:val="24"/>
          <w:szCs w:val="24"/>
        </w:rPr>
        <w:t>O(</w:t>
      </w:r>
      <w:r w:rsidRPr="00314A11">
        <w:rPr>
          <w:rFonts w:ascii="Arial" w:hAnsi="Arial" w:cs="Arial"/>
          <w:i/>
          <w:sz w:val="24"/>
          <w:szCs w:val="24"/>
        </w:rPr>
        <w:t>n.</w:t>
      </w:r>
      <w:r w:rsidRPr="00314A11">
        <w:rPr>
          <w:rFonts w:ascii="Arial" w:hAnsi="Arial" w:cs="Arial"/>
          <w:sz w:val="24"/>
          <w:szCs w:val="24"/>
        </w:rPr>
        <w:t xml:space="preserve"> log </w:t>
      </w:r>
      <w:r w:rsidRPr="00314A11">
        <w:rPr>
          <w:rFonts w:ascii="Arial" w:hAnsi="Arial" w:cs="Arial"/>
          <w:i/>
          <w:sz w:val="24"/>
          <w:szCs w:val="24"/>
        </w:rPr>
        <w:t>n</w:t>
      </w:r>
      <w:r>
        <w:rPr>
          <w:rFonts w:ascii="Arial" w:hAnsi="Arial" w:cs="Arial"/>
          <w:sz w:val="24"/>
          <w:szCs w:val="24"/>
        </w:rPr>
        <w:t>) se é usado um índex espacial, e O(</w:t>
      </w:r>
      <w:r w:rsidRPr="00314A11">
        <w:rPr>
          <w:rFonts w:ascii="Arial" w:hAnsi="Arial" w:cs="Arial"/>
          <w:sz w:val="24"/>
          <w:szCs w:val="24"/>
        </w:rPr>
        <w:t>n</w:t>
      </w:r>
      <w:r w:rsidRPr="00314A11">
        <w:rPr>
          <w:rFonts w:ascii="Arial" w:hAnsi="Arial" w:cs="Arial"/>
          <w:sz w:val="24"/>
          <w:szCs w:val="24"/>
          <w:vertAlign w:val="superscript"/>
        </w:rPr>
        <w:t>2</w:t>
      </w:r>
      <w:r>
        <w:rPr>
          <w:rFonts w:ascii="Arial" w:hAnsi="Arial" w:cs="Arial"/>
          <w:sz w:val="24"/>
          <w:szCs w:val="24"/>
        </w:rPr>
        <w:t xml:space="preserve">) caso contrário, onde </w:t>
      </w:r>
      <w:r w:rsidRPr="00D83A32">
        <w:rPr>
          <w:rFonts w:ascii="Arial" w:hAnsi="Arial" w:cs="Arial"/>
          <w:b/>
          <w:sz w:val="24"/>
          <w:szCs w:val="24"/>
        </w:rPr>
        <w:t>n</w:t>
      </w:r>
      <w:r>
        <w:rPr>
          <w:rFonts w:ascii="Arial" w:hAnsi="Arial" w:cs="Arial"/>
          <w:sz w:val="24"/>
          <w:szCs w:val="24"/>
        </w:rPr>
        <w:t xml:space="preserve"> é o número de objetos.</w:t>
      </w:r>
    </w:p>
    <w:p w14:paraId="1E844D40" w14:textId="77777777" w:rsidR="00837493" w:rsidRDefault="00837493" w:rsidP="00837493">
      <w:pPr>
        <w:pStyle w:val="PargrafodaLista"/>
        <w:numPr>
          <w:ilvl w:val="0"/>
          <w:numId w:val="39"/>
        </w:numPr>
        <w:jc w:val="both"/>
        <w:rPr>
          <w:rFonts w:ascii="Arial" w:hAnsi="Arial" w:cs="Arial"/>
          <w:sz w:val="24"/>
          <w:szCs w:val="24"/>
        </w:rPr>
      </w:pPr>
      <w:r w:rsidRPr="00910E71">
        <w:rPr>
          <w:rFonts w:ascii="Arial" w:hAnsi="Arial" w:cs="Arial"/>
          <w:b/>
          <w:sz w:val="24"/>
          <w:szCs w:val="24"/>
        </w:rPr>
        <w:t>DENCLUE</w:t>
      </w:r>
      <w:r>
        <w:rPr>
          <w:rFonts w:ascii="Arial" w:hAnsi="Arial" w:cs="Arial"/>
          <w:b/>
          <w:sz w:val="24"/>
          <w:szCs w:val="24"/>
        </w:rPr>
        <w:t xml:space="preserve"> </w:t>
      </w:r>
      <w:r w:rsidRPr="00910E71">
        <w:rPr>
          <w:rFonts w:ascii="Arial" w:hAnsi="Arial" w:cs="Arial"/>
          <w:sz w:val="24"/>
          <w:szCs w:val="24"/>
        </w:rPr>
        <w:t>(</w:t>
      </w:r>
      <w:r w:rsidRPr="00910E71">
        <w:rPr>
          <w:rFonts w:ascii="Arial" w:hAnsi="Arial" w:cs="Arial"/>
          <w:i/>
          <w:sz w:val="24"/>
          <w:szCs w:val="24"/>
        </w:rPr>
        <w:t>DENsity-based CLUstEring</w:t>
      </w:r>
      <w:r w:rsidR="00013935">
        <w:rPr>
          <w:rFonts w:ascii="Arial" w:hAnsi="Arial" w:cs="Arial"/>
          <w:sz w:val="24"/>
          <w:szCs w:val="24"/>
        </w:rPr>
        <w:t>) - É</w:t>
      </w:r>
      <w:r>
        <w:rPr>
          <w:rFonts w:ascii="Arial" w:hAnsi="Arial" w:cs="Arial"/>
          <w:sz w:val="24"/>
          <w:szCs w:val="24"/>
        </w:rPr>
        <w:t xml:space="preserve"> um método de </w:t>
      </w:r>
      <w:r w:rsidR="00013935">
        <w:rPr>
          <w:rFonts w:ascii="Arial" w:hAnsi="Arial" w:cs="Arial"/>
          <w:sz w:val="24"/>
          <w:szCs w:val="24"/>
        </w:rPr>
        <w:t xml:space="preserve">agrupamento </w:t>
      </w:r>
      <w:r>
        <w:rPr>
          <w:rFonts w:ascii="Arial" w:hAnsi="Arial" w:cs="Arial"/>
          <w:sz w:val="24"/>
          <w:szCs w:val="24"/>
        </w:rPr>
        <w:t xml:space="preserve">baseado num conjunto de funções de distribuição de densidade. Primeiro é dado uma estimativa da densidade, e então descreve o algoritmo </w:t>
      </w:r>
      <w:r w:rsidRPr="00512D34">
        <w:rPr>
          <w:rFonts w:ascii="Arial" w:hAnsi="Arial" w:cs="Arial"/>
          <w:sz w:val="24"/>
          <w:szCs w:val="24"/>
        </w:rPr>
        <w:t>DENCLUE</w:t>
      </w:r>
      <w:r>
        <w:rPr>
          <w:rFonts w:ascii="Arial" w:hAnsi="Arial" w:cs="Arial"/>
          <w:sz w:val="24"/>
          <w:szCs w:val="24"/>
        </w:rPr>
        <w:t>.</w:t>
      </w:r>
    </w:p>
    <w:p w14:paraId="1E844D41" w14:textId="77777777" w:rsidR="004341AD" w:rsidRDefault="00837493" w:rsidP="00837493">
      <w:pPr>
        <w:jc w:val="both"/>
        <w:rPr>
          <w:rFonts w:ascii="Arial" w:hAnsi="Arial" w:cs="Arial"/>
          <w:sz w:val="24"/>
          <w:szCs w:val="24"/>
        </w:rPr>
      </w:pPr>
      <w:r>
        <w:rPr>
          <w:rFonts w:ascii="Arial" w:hAnsi="Arial" w:cs="Arial"/>
          <w:sz w:val="24"/>
          <w:szCs w:val="24"/>
        </w:rPr>
        <w:tab/>
      </w:r>
    </w:p>
    <w:p w14:paraId="1E844D42" w14:textId="77777777" w:rsidR="00837493" w:rsidRDefault="004341AD" w:rsidP="00837493">
      <w:pPr>
        <w:jc w:val="both"/>
        <w:rPr>
          <w:rFonts w:ascii="Arial" w:hAnsi="Arial" w:cs="Arial"/>
          <w:iCs/>
          <w:sz w:val="24"/>
          <w:szCs w:val="24"/>
        </w:rPr>
      </w:pPr>
      <w:r>
        <w:rPr>
          <w:rFonts w:ascii="Arial" w:hAnsi="Arial" w:cs="Arial"/>
          <w:sz w:val="24"/>
          <w:szCs w:val="24"/>
        </w:rPr>
        <w:tab/>
      </w:r>
      <w:r w:rsidR="00837493">
        <w:rPr>
          <w:rFonts w:ascii="Arial" w:hAnsi="Arial" w:cs="Arial"/>
          <w:sz w:val="24"/>
          <w:szCs w:val="24"/>
        </w:rPr>
        <w:t xml:space="preserve">Nos métodos DBSCAN e OPTICS, a densidade é calculada contando o número de objetos em uma vizinhança definida pelo parâmetro raio </w:t>
      </w:r>
      <w:r w:rsidR="00837493" w:rsidRPr="003B07FD">
        <w:rPr>
          <w:rFonts w:ascii="Arial" w:hAnsi="Arial" w:cs="Arial"/>
          <w:iCs/>
          <w:sz w:val="24"/>
          <w:szCs w:val="24"/>
        </w:rPr>
        <w:t>ε</w:t>
      </w:r>
      <w:r w:rsidR="00837493">
        <w:rPr>
          <w:rFonts w:ascii="Arial" w:hAnsi="Arial" w:cs="Arial"/>
          <w:iCs/>
          <w:sz w:val="24"/>
          <w:szCs w:val="24"/>
        </w:rPr>
        <w:t>. Tal estimativa de densidade pode ser altamente sensível ao valor d</w:t>
      </w:r>
      <w:r w:rsidR="00B465AD">
        <w:rPr>
          <w:rFonts w:ascii="Arial" w:hAnsi="Arial" w:cs="Arial"/>
          <w:iCs/>
          <w:sz w:val="24"/>
          <w:szCs w:val="24"/>
        </w:rPr>
        <w:t xml:space="preserve">o </w:t>
      </w:r>
      <w:r>
        <w:rPr>
          <w:rFonts w:ascii="Arial" w:hAnsi="Arial" w:cs="Arial"/>
          <w:iCs/>
          <w:sz w:val="24"/>
          <w:szCs w:val="24"/>
        </w:rPr>
        <w:t>raio. Por exemplo, na Figura 3.2</w:t>
      </w:r>
      <w:r w:rsidR="00837493">
        <w:rPr>
          <w:rFonts w:ascii="Arial" w:hAnsi="Arial" w:cs="Arial"/>
          <w:iCs/>
          <w:sz w:val="24"/>
          <w:szCs w:val="24"/>
        </w:rPr>
        <w:t>, a densidade muda significativamente quando o raio aumenta por um pequeno valor.</w:t>
      </w:r>
    </w:p>
    <w:p w14:paraId="1E844D43" w14:textId="77777777" w:rsidR="00837493" w:rsidRDefault="00837493" w:rsidP="00837493">
      <w:pPr>
        <w:jc w:val="both"/>
        <w:rPr>
          <w:rFonts w:ascii="Arial" w:hAnsi="Arial" w:cs="Arial"/>
          <w:iCs/>
          <w:sz w:val="24"/>
          <w:szCs w:val="24"/>
        </w:rPr>
      </w:pPr>
    </w:p>
    <w:p w14:paraId="1E844D44" w14:textId="77777777" w:rsidR="00837493" w:rsidRDefault="004341AD" w:rsidP="00837493">
      <w:pPr>
        <w:jc w:val="both"/>
        <w:rPr>
          <w:rFonts w:ascii="Arial" w:hAnsi="Arial" w:cs="Arial"/>
          <w:iCs/>
          <w:sz w:val="24"/>
          <w:szCs w:val="24"/>
        </w:rPr>
      </w:pPr>
      <w:r w:rsidRPr="001B6D00">
        <w:rPr>
          <w:rFonts w:ascii="Arial" w:hAnsi="Arial" w:cs="Arial"/>
          <w:b/>
          <w:iCs/>
          <w:sz w:val="24"/>
          <w:szCs w:val="24"/>
        </w:rPr>
        <w:lastRenderedPageBreak/>
        <w:t>Figura 3.2</w:t>
      </w:r>
      <w:r w:rsidR="00837493" w:rsidRPr="001B6D00">
        <w:rPr>
          <w:rFonts w:ascii="Arial" w:hAnsi="Arial" w:cs="Arial"/>
          <w:iCs/>
          <w:sz w:val="24"/>
          <w:szCs w:val="24"/>
        </w:rPr>
        <w:t xml:space="preserve"> </w:t>
      </w:r>
      <w:r w:rsidR="002D2AC5" w:rsidRPr="001B6D00">
        <w:rPr>
          <w:rFonts w:ascii="Arial" w:hAnsi="Arial" w:cs="Arial"/>
          <w:iCs/>
          <w:sz w:val="24"/>
          <w:szCs w:val="24"/>
        </w:rPr>
        <w:t xml:space="preserve">Estimando a densidade no DBSAN e OPTPICS. Aumentando o raio de </w:t>
      </w:r>
      <w:r w:rsidR="002D2AC5" w:rsidRPr="003B07FD">
        <w:rPr>
          <w:rFonts w:ascii="Arial" w:hAnsi="Arial" w:cs="Arial"/>
          <w:iCs/>
          <w:sz w:val="24"/>
          <w:szCs w:val="24"/>
        </w:rPr>
        <w:t>ε</w:t>
      </w:r>
      <w:r w:rsidR="002D2AC5" w:rsidRPr="002D2AC5">
        <w:rPr>
          <w:rFonts w:ascii="Arial" w:hAnsi="Arial" w:cs="Arial"/>
          <w:iCs/>
          <w:sz w:val="24"/>
          <w:szCs w:val="24"/>
          <w:vertAlign w:val="subscript"/>
        </w:rPr>
        <w:t>1</w:t>
      </w:r>
      <w:r w:rsidR="002D2AC5" w:rsidRPr="00013935">
        <w:rPr>
          <w:rFonts w:ascii="Arial" w:hAnsi="Arial" w:cs="Arial"/>
          <w:iCs/>
          <w:sz w:val="24"/>
          <w:szCs w:val="24"/>
        </w:rPr>
        <w:t xml:space="preserve"> </w:t>
      </w:r>
      <w:r w:rsidR="002D2AC5">
        <w:rPr>
          <w:rFonts w:ascii="Arial" w:hAnsi="Arial" w:cs="Arial"/>
          <w:iCs/>
          <w:sz w:val="24"/>
          <w:szCs w:val="24"/>
        </w:rPr>
        <w:t xml:space="preserve">para </w:t>
      </w:r>
      <w:r w:rsidR="002D2AC5" w:rsidRPr="003B07FD">
        <w:rPr>
          <w:rFonts w:ascii="Arial" w:hAnsi="Arial" w:cs="Arial"/>
          <w:iCs/>
          <w:sz w:val="24"/>
          <w:szCs w:val="24"/>
        </w:rPr>
        <w:t>ε</w:t>
      </w:r>
      <w:r w:rsidR="002D2AC5" w:rsidRPr="002D2AC5">
        <w:rPr>
          <w:rFonts w:ascii="Arial" w:hAnsi="Arial" w:cs="Arial"/>
          <w:iCs/>
          <w:sz w:val="24"/>
          <w:szCs w:val="24"/>
          <w:vertAlign w:val="subscript"/>
        </w:rPr>
        <w:t>2</w:t>
      </w:r>
      <w:r w:rsidR="002D2AC5">
        <w:rPr>
          <w:rFonts w:ascii="Arial" w:hAnsi="Arial" w:cs="Arial"/>
          <w:iCs/>
          <w:sz w:val="24"/>
          <w:szCs w:val="24"/>
          <w:vertAlign w:val="subscript"/>
        </w:rPr>
        <w:t xml:space="preserve">, </w:t>
      </w:r>
      <w:r w:rsidR="002D2AC5">
        <w:rPr>
          <w:rFonts w:ascii="Arial" w:hAnsi="Arial" w:cs="Arial"/>
          <w:iCs/>
          <w:sz w:val="24"/>
          <w:szCs w:val="24"/>
        </w:rPr>
        <w:t xml:space="preserve">resulta em uma densidade muito maior. </w:t>
      </w:r>
      <w:r w:rsidR="00837493" w:rsidRPr="00013935">
        <w:rPr>
          <w:rFonts w:ascii="Arial" w:hAnsi="Arial" w:cs="Arial"/>
          <w:iCs/>
          <w:sz w:val="24"/>
          <w:szCs w:val="24"/>
        </w:rPr>
        <w:t xml:space="preserve">Fonte: </w:t>
      </w:r>
      <w:r w:rsidR="002D2AC5">
        <w:rPr>
          <w:rFonts w:ascii="Arial" w:hAnsi="Arial" w:cs="Arial"/>
          <w:iCs/>
          <w:sz w:val="24"/>
          <w:szCs w:val="24"/>
        </w:rPr>
        <w:t>(</w:t>
      </w:r>
      <w:r w:rsidR="00837493" w:rsidRPr="00013935">
        <w:rPr>
          <w:rFonts w:ascii="Arial" w:hAnsi="Arial" w:cs="Arial"/>
          <w:iCs/>
          <w:sz w:val="24"/>
          <w:szCs w:val="24"/>
        </w:rPr>
        <w:t>Han</w:t>
      </w:r>
      <w:r>
        <w:rPr>
          <w:rFonts w:ascii="Arial" w:hAnsi="Arial" w:cs="Arial"/>
          <w:iCs/>
          <w:sz w:val="24"/>
          <w:szCs w:val="24"/>
        </w:rPr>
        <w:t>;</w:t>
      </w:r>
      <w:r w:rsidR="00837493" w:rsidRPr="00013935">
        <w:rPr>
          <w:rFonts w:ascii="Arial" w:hAnsi="Arial" w:cs="Arial"/>
          <w:iCs/>
          <w:sz w:val="24"/>
          <w:szCs w:val="24"/>
        </w:rPr>
        <w:t xml:space="preserve"> </w:t>
      </w:r>
      <w:r w:rsidR="00013935" w:rsidRPr="00013935">
        <w:rPr>
          <w:rFonts w:ascii="Arial" w:hAnsi="Arial" w:cs="Arial"/>
          <w:iCs/>
          <w:sz w:val="24"/>
          <w:szCs w:val="24"/>
        </w:rPr>
        <w:t>K</w:t>
      </w:r>
      <w:r>
        <w:rPr>
          <w:rFonts w:ascii="Arial" w:hAnsi="Arial" w:cs="Arial"/>
          <w:iCs/>
          <w:sz w:val="24"/>
          <w:szCs w:val="24"/>
        </w:rPr>
        <w:t>a</w:t>
      </w:r>
      <w:r w:rsidR="00013935" w:rsidRPr="00013935">
        <w:rPr>
          <w:rFonts w:ascii="Arial" w:hAnsi="Arial" w:cs="Arial"/>
          <w:iCs/>
          <w:sz w:val="24"/>
          <w:szCs w:val="24"/>
        </w:rPr>
        <w:t>mber</w:t>
      </w:r>
      <w:r>
        <w:rPr>
          <w:rFonts w:ascii="Arial" w:hAnsi="Arial" w:cs="Arial"/>
          <w:iCs/>
          <w:sz w:val="24"/>
          <w:szCs w:val="24"/>
        </w:rPr>
        <w:t xml:space="preserve"> &amp; Pei</w:t>
      </w:r>
      <w:r w:rsidR="00837493" w:rsidRPr="00013935">
        <w:rPr>
          <w:rFonts w:ascii="Arial" w:hAnsi="Arial" w:cs="Arial"/>
          <w:iCs/>
          <w:sz w:val="24"/>
          <w:szCs w:val="24"/>
        </w:rPr>
        <w:t>, 2011</w:t>
      </w:r>
      <w:r w:rsidR="002D2AC5">
        <w:rPr>
          <w:rFonts w:ascii="Arial" w:hAnsi="Arial" w:cs="Arial"/>
          <w:iCs/>
          <w:sz w:val="24"/>
          <w:szCs w:val="24"/>
        </w:rPr>
        <w:t>)</w:t>
      </w:r>
      <w:r w:rsidR="00837493" w:rsidRPr="00013935">
        <w:rPr>
          <w:rFonts w:ascii="Arial" w:hAnsi="Arial" w:cs="Arial"/>
          <w:iCs/>
          <w:sz w:val="24"/>
          <w:szCs w:val="24"/>
        </w:rPr>
        <w:t>.</w:t>
      </w:r>
    </w:p>
    <w:p w14:paraId="1E844D45" w14:textId="77777777" w:rsidR="002D2AC5" w:rsidRDefault="002D2AC5" w:rsidP="00837493">
      <w:pPr>
        <w:jc w:val="both"/>
        <w:rPr>
          <w:rFonts w:ascii="Arial" w:hAnsi="Arial" w:cs="Arial"/>
          <w:iCs/>
          <w:sz w:val="24"/>
          <w:szCs w:val="24"/>
        </w:rPr>
      </w:pPr>
      <w:r w:rsidRPr="002D2AC5">
        <w:rPr>
          <w:rFonts w:ascii="Arial" w:hAnsi="Arial" w:cs="Arial"/>
          <w:iCs/>
          <w:noProof/>
          <w:sz w:val="24"/>
          <w:szCs w:val="24"/>
          <w:lang w:eastAsia="pt-BR"/>
        </w:rPr>
        <mc:AlternateContent>
          <mc:Choice Requires="wps">
            <w:drawing>
              <wp:anchor distT="45720" distB="45720" distL="114300" distR="114300" simplePos="0" relativeHeight="251683840" behindDoc="0" locked="0" layoutInCell="1" allowOverlap="1" wp14:anchorId="1E844E20" wp14:editId="1E844E21">
                <wp:simplePos x="0" y="0"/>
                <wp:positionH relativeFrom="column">
                  <wp:align>center</wp:align>
                </wp:positionH>
                <wp:positionV relativeFrom="paragraph">
                  <wp:posOffset>182880</wp:posOffset>
                </wp:positionV>
                <wp:extent cx="2360930" cy="1404620"/>
                <wp:effectExtent l="0" t="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844E3C" w14:textId="77777777" w:rsidR="008C019A" w:rsidRDefault="008C019A">
                            <w:r>
                              <w:rPr>
                                <w:noProof/>
                                <w:lang w:eastAsia="pt-BR"/>
                              </w:rPr>
                              <w:drawing>
                                <wp:inline distT="0" distB="0" distL="0" distR="0" wp14:anchorId="1E844E49" wp14:editId="1E844E4A">
                                  <wp:extent cx="1905000" cy="1733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000" cy="17335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4.4pt;width:185.9pt;height:110.6pt;z-index:25168384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" stroked="f">
                <v:textbox style="mso-fit-shape-to-text:t">
                  <w:txbxContent>
                    <w:p w:rsidR="008C019A" w:rsidRDefault="008C019A">
                      <w:r>
                        <w:rPr>
                          <w:noProof/>
                          <w:lang w:eastAsia="pt-BR"/>
                        </w:rPr>
                        <w:drawing>
                          <wp:inline distT="0" distB="0" distL="0" distR="0" wp14:anchorId="76B23948" wp14:editId="45F8929A">
                            <wp:extent cx="1905000" cy="1733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733550"/>
                                    </a:xfrm>
                                    <a:prstGeom prst="rect">
                                      <a:avLst/>
                                    </a:prstGeom>
                                  </pic:spPr>
                                </pic:pic>
                              </a:graphicData>
                            </a:graphic>
                          </wp:inline>
                        </w:drawing>
                      </w:r>
                    </w:p>
                  </w:txbxContent>
                </v:textbox>
                <w10:wrap type="square"/>
              </v:shape>
            </w:pict>
          </mc:Fallback>
        </mc:AlternateContent>
      </w:r>
    </w:p>
    <w:p w14:paraId="1E844D46" w14:textId="77777777" w:rsidR="002D2AC5" w:rsidRDefault="002D2AC5" w:rsidP="00837493">
      <w:pPr>
        <w:jc w:val="both"/>
        <w:rPr>
          <w:rFonts w:ascii="Arial" w:hAnsi="Arial" w:cs="Arial"/>
          <w:iCs/>
          <w:sz w:val="24"/>
          <w:szCs w:val="24"/>
        </w:rPr>
      </w:pPr>
    </w:p>
    <w:p w14:paraId="1E844D47" w14:textId="77777777" w:rsidR="002D2AC5" w:rsidRDefault="002D2AC5" w:rsidP="00837493">
      <w:pPr>
        <w:jc w:val="both"/>
        <w:rPr>
          <w:rFonts w:ascii="Arial" w:hAnsi="Arial" w:cs="Arial"/>
          <w:iCs/>
          <w:sz w:val="24"/>
          <w:szCs w:val="24"/>
        </w:rPr>
      </w:pPr>
    </w:p>
    <w:p w14:paraId="1E844D48" w14:textId="77777777" w:rsidR="002D2AC5" w:rsidRDefault="002D2AC5" w:rsidP="00837493">
      <w:pPr>
        <w:jc w:val="both"/>
        <w:rPr>
          <w:rFonts w:ascii="Arial" w:hAnsi="Arial" w:cs="Arial"/>
          <w:iCs/>
          <w:sz w:val="24"/>
          <w:szCs w:val="24"/>
        </w:rPr>
      </w:pPr>
    </w:p>
    <w:p w14:paraId="1E844D49" w14:textId="77777777" w:rsidR="002D2AC5" w:rsidRDefault="002D2AC5" w:rsidP="00837493">
      <w:pPr>
        <w:jc w:val="both"/>
        <w:rPr>
          <w:rFonts w:ascii="Arial" w:hAnsi="Arial" w:cs="Arial"/>
          <w:iCs/>
          <w:sz w:val="24"/>
          <w:szCs w:val="24"/>
        </w:rPr>
      </w:pPr>
    </w:p>
    <w:p w14:paraId="1E844D4A" w14:textId="77777777" w:rsidR="002D2AC5" w:rsidRDefault="002D2AC5" w:rsidP="00837493">
      <w:pPr>
        <w:jc w:val="both"/>
        <w:rPr>
          <w:rFonts w:ascii="Arial" w:hAnsi="Arial" w:cs="Arial"/>
          <w:iCs/>
          <w:sz w:val="24"/>
          <w:szCs w:val="24"/>
        </w:rPr>
      </w:pPr>
    </w:p>
    <w:p w14:paraId="1E844D4B" w14:textId="77777777" w:rsidR="002D2AC5" w:rsidRDefault="002D2AC5" w:rsidP="00837493">
      <w:pPr>
        <w:jc w:val="both"/>
        <w:rPr>
          <w:rFonts w:ascii="Arial" w:hAnsi="Arial" w:cs="Arial"/>
          <w:iCs/>
          <w:sz w:val="24"/>
          <w:szCs w:val="24"/>
        </w:rPr>
      </w:pPr>
    </w:p>
    <w:p w14:paraId="1E844D4C" w14:textId="77777777" w:rsidR="002D2AC5" w:rsidRDefault="002D2AC5" w:rsidP="00837493">
      <w:pPr>
        <w:jc w:val="both"/>
        <w:rPr>
          <w:rFonts w:ascii="Arial" w:hAnsi="Arial" w:cs="Arial"/>
          <w:iCs/>
          <w:sz w:val="24"/>
          <w:szCs w:val="24"/>
        </w:rPr>
      </w:pPr>
    </w:p>
    <w:p w14:paraId="1E844D4D" w14:textId="77777777" w:rsidR="002D2AC5" w:rsidRPr="00013935" w:rsidRDefault="002D2AC5" w:rsidP="00837493">
      <w:pPr>
        <w:jc w:val="both"/>
        <w:rPr>
          <w:rFonts w:ascii="Arial" w:hAnsi="Arial" w:cs="Arial"/>
          <w:iCs/>
          <w:sz w:val="24"/>
          <w:szCs w:val="24"/>
        </w:rPr>
      </w:pPr>
    </w:p>
    <w:p w14:paraId="1E844D4E" w14:textId="77777777" w:rsidR="00837493" w:rsidRDefault="00837493" w:rsidP="00837493">
      <w:pPr>
        <w:jc w:val="both"/>
        <w:rPr>
          <w:rFonts w:ascii="Arial" w:hAnsi="Arial" w:cs="Arial"/>
          <w:sz w:val="24"/>
          <w:szCs w:val="24"/>
        </w:rPr>
      </w:pPr>
      <w:r w:rsidRPr="00013935">
        <w:rPr>
          <w:rFonts w:ascii="Arial" w:hAnsi="Arial" w:cs="Arial"/>
          <w:sz w:val="24"/>
          <w:szCs w:val="24"/>
        </w:rPr>
        <w:tab/>
      </w:r>
      <w:r w:rsidR="00013935">
        <w:rPr>
          <w:rFonts w:ascii="Arial" w:hAnsi="Arial" w:cs="Arial"/>
          <w:sz w:val="24"/>
          <w:szCs w:val="24"/>
        </w:rPr>
        <w:t>Segundo Han</w:t>
      </w:r>
      <w:r w:rsidR="004341AD">
        <w:rPr>
          <w:rFonts w:ascii="Arial" w:hAnsi="Arial" w:cs="Arial"/>
          <w:sz w:val="24"/>
          <w:szCs w:val="24"/>
        </w:rPr>
        <w:t>;</w:t>
      </w:r>
      <w:r w:rsidR="00013935">
        <w:rPr>
          <w:rFonts w:ascii="Arial" w:hAnsi="Arial" w:cs="Arial"/>
          <w:sz w:val="24"/>
          <w:szCs w:val="24"/>
        </w:rPr>
        <w:t xml:space="preserve"> K</w:t>
      </w:r>
      <w:r w:rsidR="004341AD">
        <w:rPr>
          <w:rFonts w:ascii="Arial" w:hAnsi="Arial" w:cs="Arial"/>
          <w:sz w:val="24"/>
          <w:szCs w:val="24"/>
        </w:rPr>
        <w:t>a</w:t>
      </w:r>
      <w:r>
        <w:rPr>
          <w:rFonts w:ascii="Arial" w:hAnsi="Arial" w:cs="Arial"/>
          <w:sz w:val="24"/>
          <w:szCs w:val="24"/>
        </w:rPr>
        <w:t>mber</w:t>
      </w:r>
      <w:r w:rsidR="004341AD">
        <w:rPr>
          <w:rFonts w:ascii="Arial" w:hAnsi="Arial" w:cs="Arial"/>
          <w:sz w:val="24"/>
          <w:szCs w:val="24"/>
        </w:rPr>
        <w:t xml:space="preserve"> &amp; Pei</w:t>
      </w:r>
      <w:r>
        <w:rPr>
          <w:rFonts w:ascii="Arial" w:hAnsi="Arial" w:cs="Arial"/>
          <w:sz w:val="24"/>
          <w:szCs w:val="24"/>
        </w:rPr>
        <w:t xml:space="preserve"> (2011), para superar este problema, pode ser usado estimativa de densidade de núcleo (</w:t>
      </w:r>
      <w:r w:rsidRPr="00A3165A">
        <w:rPr>
          <w:rFonts w:ascii="Arial" w:hAnsi="Arial" w:cs="Arial"/>
          <w:b/>
          <w:i/>
          <w:sz w:val="24"/>
          <w:szCs w:val="24"/>
        </w:rPr>
        <w:t>kernel density estimation</w:t>
      </w:r>
      <w:r w:rsidRPr="00514C15">
        <w:rPr>
          <w:rFonts w:ascii="Arial" w:hAnsi="Arial" w:cs="Arial"/>
          <w:sz w:val="24"/>
          <w:szCs w:val="24"/>
        </w:rPr>
        <w:t>)</w:t>
      </w:r>
      <w:r>
        <w:rPr>
          <w:rFonts w:ascii="Arial" w:hAnsi="Arial" w:cs="Arial"/>
          <w:sz w:val="24"/>
          <w:szCs w:val="24"/>
        </w:rPr>
        <w:t>, que é uma abordagem da estatística de estimativa de densidade não-paramétrica. A ideia geral por trás da estimativa de densidade de núcleo é simples. Trata-se um objeto observado com um indicador de densidade de alta probabilidade na região circundante. A densidade probabilística de um ponto depende da distância a partir desse ponto para o objeto observado.</w:t>
      </w:r>
    </w:p>
    <w:p w14:paraId="1E844D4F" w14:textId="77777777" w:rsidR="00837493" w:rsidRDefault="00837493" w:rsidP="00837493">
      <w:pPr>
        <w:jc w:val="both"/>
        <w:rPr>
          <w:rFonts w:ascii="Arial" w:hAnsi="Arial" w:cs="Arial"/>
          <w:sz w:val="24"/>
          <w:szCs w:val="24"/>
        </w:rPr>
      </w:pPr>
      <w:r>
        <w:rPr>
          <w:rFonts w:ascii="Arial" w:hAnsi="Arial" w:cs="Arial"/>
          <w:sz w:val="24"/>
          <w:szCs w:val="24"/>
        </w:rPr>
        <w:tab/>
        <w:t xml:space="preserve"> Formalmente, seja </w:t>
      </w:r>
      <w:r w:rsidRPr="009D6079">
        <w:rPr>
          <w:rFonts w:ascii="Arial" w:hAnsi="Arial" w:cs="Arial"/>
          <w:b/>
          <w:sz w:val="24"/>
          <w:szCs w:val="24"/>
        </w:rPr>
        <w:t>x</w:t>
      </w:r>
      <w:r w:rsidRPr="009D6079">
        <w:rPr>
          <w:rFonts w:ascii="Arial" w:hAnsi="Arial" w:cs="Arial"/>
          <w:b/>
          <w:sz w:val="24"/>
          <w:szCs w:val="24"/>
          <w:vertAlign w:val="subscript"/>
        </w:rPr>
        <w:t>1</w:t>
      </w:r>
      <w:r>
        <w:rPr>
          <w:rFonts w:ascii="Arial" w:hAnsi="Arial" w:cs="Arial"/>
          <w:sz w:val="24"/>
          <w:szCs w:val="24"/>
        </w:rPr>
        <w:t xml:space="preserve">, ..., </w:t>
      </w:r>
      <w:r w:rsidRPr="009D6079">
        <w:rPr>
          <w:rFonts w:ascii="Arial" w:hAnsi="Arial" w:cs="Arial"/>
          <w:b/>
          <w:sz w:val="24"/>
          <w:szCs w:val="24"/>
        </w:rPr>
        <w:t>x</w:t>
      </w:r>
      <w:r w:rsidRPr="009D6079">
        <w:rPr>
          <w:rFonts w:ascii="Arial" w:hAnsi="Arial" w:cs="Arial"/>
          <w:b/>
          <w:sz w:val="24"/>
          <w:szCs w:val="24"/>
          <w:vertAlign w:val="subscript"/>
        </w:rPr>
        <w:t>n</w:t>
      </w:r>
      <w:r>
        <w:rPr>
          <w:rFonts w:ascii="Arial" w:hAnsi="Arial" w:cs="Arial"/>
          <w:sz w:val="24"/>
          <w:szCs w:val="24"/>
        </w:rPr>
        <w:t xml:space="preserve"> seja uma amostra independente e identicamente distribuída de uma variável aleatória ƒ.  A função de densidade de núcleo de probabilidade estimativa é</w:t>
      </w:r>
    </w:p>
    <w:p w14:paraId="1E844D50" w14:textId="77777777" w:rsidR="00837493" w:rsidRPr="006E03F1" w:rsidRDefault="00013935" w:rsidP="00837493">
      <w:pPr>
        <w:jc w:val="right"/>
        <w:rPr>
          <w:rFonts w:ascii="Arial" w:hAnsi="Arial" w:cs="Arial"/>
          <w:b/>
          <w:sz w:val="24"/>
          <w:szCs w:val="24"/>
        </w:rPr>
      </w:pPr>
      <w:r>
        <w:rPr>
          <w:rFonts w:ascii="Arial" w:hAnsi="Arial" w:cs="Arial"/>
          <w:b/>
          <w:sz w:val="24"/>
          <w:szCs w:val="24"/>
        </w:rPr>
        <w:t>(3</w:t>
      </w:r>
      <w:r w:rsidR="00837493" w:rsidRPr="006E03F1">
        <w:rPr>
          <w:rFonts w:ascii="Arial" w:hAnsi="Arial" w:cs="Arial"/>
          <w:b/>
          <w:sz w:val="24"/>
          <w:szCs w:val="24"/>
        </w:rPr>
        <w:t>.</w:t>
      </w:r>
      <w:r>
        <w:rPr>
          <w:rFonts w:ascii="Arial" w:hAnsi="Arial" w:cs="Arial"/>
          <w:b/>
          <w:sz w:val="24"/>
          <w:szCs w:val="24"/>
        </w:rPr>
        <w:t>20</w:t>
      </w:r>
      <w:r w:rsidR="00837493" w:rsidRPr="006E03F1">
        <w:rPr>
          <w:rFonts w:ascii="Arial" w:hAnsi="Arial" w:cs="Arial"/>
          <w:b/>
          <w:sz w:val="24"/>
          <w:szCs w:val="24"/>
        </w:rPr>
        <w:t>)</w:t>
      </w:r>
    </w:p>
    <w:p w14:paraId="1E844D51" w14:textId="77777777" w:rsidR="00837493" w:rsidRPr="006E03F1" w:rsidRDefault="001B6D00" w:rsidP="00837493">
      <w:pPr>
        <w:jc w:val="center"/>
        <w:rPr>
          <w:rFonts w:ascii="Arial" w:hAnsi="Arial" w:cs="Arial"/>
          <w:sz w:val="28"/>
          <w:szCs w:val="28"/>
        </w:rPr>
      </w:pPr>
      <m:oMathPara>
        <m:oMath>
          <m:acc>
            <m:accPr>
              <m:ctrlPr>
                <w:rPr>
                  <w:rFonts w:ascii="Cambria Math" w:hAnsi="Cambria Math" w:cs="Arial"/>
                  <w:i/>
                  <w:sz w:val="28"/>
                  <w:szCs w:val="28"/>
                </w:rPr>
              </m:ctrlPr>
            </m:accPr>
            <m:e>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h</m:t>
                  </m:r>
                </m:sub>
              </m:sSub>
            </m:e>
          </m:acc>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 xml:space="preserve"> = </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nh</m:t>
              </m:r>
            </m:den>
          </m:f>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K</m:t>
              </m:r>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 xml:space="preserve">x-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num>
                    <m:den>
                      <m:r>
                        <w:rPr>
                          <w:rFonts w:ascii="Cambria Math" w:hAnsi="Cambria Math" w:cs="Arial"/>
                          <w:sz w:val="28"/>
                          <w:szCs w:val="28"/>
                        </w:rPr>
                        <m:t>h</m:t>
                      </m:r>
                    </m:den>
                  </m:f>
                </m:e>
              </m:d>
            </m:e>
          </m:nary>
        </m:oMath>
      </m:oMathPara>
    </w:p>
    <w:p w14:paraId="1E844D52" w14:textId="77777777" w:rsidR="00837493" w:rsidRDefault="00837493" w:rsidP="00837493">
      <w:pPr>
        <w:jc w:val="both"/>
        <w:rPr>
          <w:rFonts w:ascii="Arial" w:eastAsiaTheme="minorEastAsia" w:hAnsi="Arial" w:cs="Arial"/>
          <w:sz w:val="24"/>
          <w:szCs w:val="24"/>
        </w:rPr>
      </w:pPr>
      <w:r>
        <w:rPr>
          <w:rFonts w:ascii="Arial" w:hAnsi="Arial" w:cs="Arial"/>
          <w:sz w:val="24"/>
          <w:szCs w:val="24"/>
        </w:rPr>
        <w:tab/>
        <w:t xml:space="preserve">Onde K() é o núcleo e h especifica o grau de suavização de um objeto no espaço de parâmetros. O núcleo pode ser considerado como uma função que modela a influência de um ponto dentro de uma amostra. Tecnicamente, um núcleo K() é uma função integrável não negativa que satisfaz dois requisitos: </w:t>
      </w:r>
      <m:oMath>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K</m:t>
            </m:r>
            <m:d>
              <m:dPr>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du =1</m:t>
            </m:r>
          </m:e>
        </m:nary>
      </m:oMath>
      <w:r>
        <w:rPr>
          <w:rFonts w:ascii="Arial" w:eastAsiaTheme="minorEastAsia" w:hAnsi="Arial" w:cs="Arial"/>
          <w:sz w:val="24"/>
          <w:szCs w:val="24"/>
        </w:rPr>
        <w:t xml:space="preserve"> e K(-u) = K(u) para todos os valores de u. Uma função núcleo frequentemente utilizada é a função de núcleo Gaussiano com uma média 0 e uma variância de 1:</w:t>
      </w:r>
    </w:p>
    <w:p w14:paraId="1E844D53" w14:textId="77777777" w:rsidR="00837493" w:rsidRPr="00BD2BA9" w:rsidRDefault="00013935" w:rsidP="00837493">
      <w:pPr>
        <w:jc w:val="right"/>
        <w:rPr>
          <w:rFonts w:ascii="Arial" w:eastAsiaTheme="minorEastAsia" w:hAnsi="Arial" w:cs="Arial"/>
          <w:b/>
          <w:sz w:val="24"/>
          <w:szCs w:val="24"/>
        </w:rPr>
      </w:pPr>
      <w:r>
        <w:rPr>
          <w:rFonts w:ascii="Arial" w:eastAsiaTheme="minorEastAsia" w:hAnsi="Arial" w:cs="Arial"/>
          <w:b/>
          <w:sz w:val="24"/>
          <w:szCs w:val="24"/>
        </w:rPr>
        <w:t>(3</w:t>
      </w:r>
      <w:r w:rsidR="00837493" w:rsidRPr="00BD2BA9">
        <w:rPr>
          <w:rFonts w:ascii="Arial" w:eastAsiaTheme="minorEastAsia" w:hAnsi="Arial" w:cs="Arial"/>
          <w:b/>
          <w:sz w:val="24"/>
          <w:szCs w:val="24"/>
        </w:rPr>
        <w:t>.</w:t>
      </w:r>
      <w:r>
        <w:rPr>
          <w:rFonts w:ascii="Arial" w:eastAsiaTheme="minorEastAsia" w:hAnsi="Arial" w:cs="Arial"/>
          <w:b/>
          <w:sz w:val="24"/>
          <w:szCs w:val="24"/>
        </w:rPr>
        <w:t>2</w:t>
      </w:r>
      <w:r w:rsidR="00837493" w:rsidRPr="00BD2BA9">
        <w:rPr>
          <w:rFonts w:ascii="Arial" w:eastAsiaTheme="minorEastAsia" w:hAnsi="Arial" w:cs="Arial"/>
          <w:b/>
          <w:sz w:val="24"/>
          <w:szCs w:val="24"/>
        </w:rPr>
        <w:t>1)</w:t>
      </w:r>
    </w:p>
    <w:p w14:paraId="1E844D54" w14:textId="77777777" w:rsidR="00837493" w:rsidRDefault="00837493" w:rsidP="00837493">
      <w:pPr>
        <w:jc w:val="both"/>
        <w:rPr>
          <w:rFonts w:ascii="Arial" w:hAnsi="Arial" w:cs="Arial"/>
          <w:sz w:val="24"/>
          <w:szCs w:val="24"/>
        </w:rPr>
      </w:pPr>
      <m:oMathPara>
        <m:oMath>
          <m:r>
            <w:rPr>
              <w:rFonts w:ascii="Cambria Math" w:hAnsi="Cambria Math" w:cs="Arial"/>
              <w:sz w:val="28"/>
              <w:szCs w:val="28"/>
            </w:rPr>
            <m:t>K</m:t>
          </m:r>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 xml:space="preserve">x-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num>
                <m:den>
                  <m:r>
                    <w:rPr>
                      <w:rFonts w:ascii="Cambria Math" w:hAnsi="Cambria Math" w:cs="Arial"/>
                      <w:sz w:val="28"/>
                      <w:szCs w:val="28"/>
                    </w:rPr>
                    <m:t>h</m:t>
                  </m:r>
                </m:den>
              </m:f>
            </m:e>
          </m:d>
          <m:r>
            <w:rPr>
              <w:rFonts w:ascii="Cambria Math" w:hAnsi="Cambria Math" w:cs="Arial"/>
              <w:sz w:val="28"/>
              <w:szCs w:val="28"/>
            </w:rPr>
            <m:t xml:space="preserve"> = </m:t>
          </m:r>
          <m:f>
            <m:fPr>
              <m:ctrlPr>
                <w:rPr>
                  <w:rFonts w:ascii="Cambria Math" w:hAnsi="Cambria Math" w:cs="Arial"/>
                  <w:i/>
                  <w:sz w:val="28"/>
                  <w:szCs w:val="28"/>
                </w:rPr>
              </m:ctrlPr>
            </m:fPr>
            <m:num>
              <m:r>
                <w:rPr>
                  <w:rFonts w:ascii="Cambria Math" w:hAnsi="Cambria Math" w:cs="Arial"/>
                  <w:sz w:val="28"/>
                  <w:szCs w:val="28"/>
                </w:rPr>
                <m:t>1</m:t>
              </m:r>
            </m:num>
            <m:den>
              <m:rad>
                <m:radPr>
                  <m:degHide m:val="1"/>
                  <m:ctrlPr>
                    <w:rPr>
                      <w:rFonts w:ascii="Cambria Math" w:hAnsi="Cambria Math" w:cs="Arial"/>
                      <w:i/>
                      <w:sz w:val="28"/>
                      <w:szCs w:val="28"/>
                    </w:rPr>
                  </m:ctrlPr>
                </m:radPr>
                <m:deg/>
                <m:e>
                  <m:sSup>
                    <m:sSupPr>
                      <m:ctrlPr>
                        <w:rPr>
                          <w:rFonts w:ascii="Cambria Math" w:hAnsi="Cambria Math" w:cs="Arial"/>
                          <w:i/>
                          <w:sz w:val="28"/>
                          <w:szCs w:val="28"/>
                        </w:rPr>
                      </m:ctrlPr>
                    </m:sSupPr>
                    <m:e>
                      <m:r>
                        <w:rPr>
                          <w:rFonts w:ascii="Cambria Math" w:hAnsi="Cambria Math" w:cs="Arial"/>
                          <w:sz w:val="28"/>
                          <w:szCs w:val="28"/>
                        </w:rPr>
                        <m:t>2π</m:t>
                      </m:r>
                    </m:e>
                    <m:sup>
                      <m:r>
                        <w:rPr>
                          <w:rFonts w:ascii="Cambria Math" w:hAnsi="Cambria Math" w:cs="Arial"/>
                          <w:sz w:val="28"/>
                          <w:szCs w:val="28"/>
                        </w:rPr>
                        <m:t>e</m:t>
                      </m:r>
                    </m:sup>
                  </m:sSup>
                </m:e>
              </m:rad>
            </m:den>
          </m:f>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r>
                        <w:rPr>
                          <w:rFonts w:ascii="Cambria Math" w:hAnsi="Cambria Math" w:cs="Arial"/>
                          <w:sz w:val="28"/>
                          <w:szCs w:val="28"/>
                        </w:rPr>
                        <m:t xml:space="preserve">x- </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d>
                </m:e>
                <m:sup>
                  <m:r>
                    <w:rPr>
                      <w:rFonts w:ascii="Cambria Math" w:hAnsi="Cambria Math" w:cs="Arial"/>
                      <w:sz w:val="28"/>
                      <w:szCs w:val="28"/>
                    </w:rPr>
                    <m:t>2</m:t>
                  </m:r>
                </m:sup>
              </m:sSup>
            </m:num>
            <m:den>
              <m:sSup>
                <m:sSupPr>
                  <m:ctrlPr>
                    <w:rPr>
                      <w:rFonts w:ascii="Cambria Math" w:hAnsi="Cambria Math" w:cs="Arial"/>
                      <w:i/>
                      <w:sz w:val="28"/>
                      <w:szCs w:val="28"/>
                    </w:rPr>
                  </m:ctrlPr>
                </m:sSupPr>
                <m:e>
                  <m:r>
                    <w:rPr>
                      <w:rFonts w:ascii="Cambria Math" w:hAnsi="Cambria Math" w:cs="Arial"/>
                      <w:sz w:val="28"/>
                      <w:szCs w:val="28"/>
                    </w:rPr>
                    <m:t>2</m:t>
                  </m:r>
                  <m:r>
                    <w:rPr>
                      <w:rFonts w:ascii="Cambria Math" w:hAnsi="Cambria Math" w:cs="Arial"/>
                      <w:sz w:val="28"/>
                      <w:szCs w:val="28"/>
                    </w:rPr>
                    <m:t>h</m:t>
                  </m:r>
                </m:e>
                <m:sup>
                  <m:r>
                    <w:rPr>
                      <w:rFonts w:ascii="Cambria Math" w:hAnsi="Cambria Math" w:cs="Arial"/>
                      <w:sz w:val="28"/>
                      <w:szCs w:val="28"/>
                    </w:rPr>
                    <m:t>2</m:t>
                  </m:r>
                </m:sup>
              </m:sSup>
            </m:den>
          </m:f>
        </m:oMath>
      </m:oMathPara>
    </w:p>
    <w:p w14:paraId="1E844D55" w14:textId="77777777" w:rsidR="00837493" w:rsidRDefault="00837493" w:rsidP="00837493">
      <w:pPr>
        <w:jc w:val="both"/>
        <w:rPr>
          <w:rFonts w:ascii="Arial" w:hAnsi="Arial" w:cs="Arial"/>
          <w:sz w:val="24"/>
          <w:szCs w:val="24"/>
        </w:rPr>
      </w:pPr>
      <w:r>
        <w:rPr>
          <w:rFonts w:ascii="Arial" w:hAnsi="Arial" w:cs="Arial"/>
          <w:sz w:val="24"/>
          <w:szCs w:val="24"/>
        </w:rPr>
        <w:lastRenderedPageBreak/>
        <w:tab/>
        <w:t xml:space="preserve">O DENCLUE usa um núcleo Gaussiano para estimar a densidade baseada no dado conjunto de objetos a serem agrupados. Um ponto </w:t>
      </w:r>
      <w:r w:rsidRPr="002321C6">
        <w:rPr>
          <w:rFonts w:ascii="Arial" w:hAnsi="Arial" w:cs="Arial"/>
          <w:b/>
          <w:sz w:val="24"/>
          <w:szCs w:val="24"/>
        </w:rPr>
        <w:t>x</w:t>
      </w:r>
      <w:r>
        <w:rPr>
          <w:rFonts w:ascii="Arial" w:hAnsi="Arial" w:cs="Arial"/>
          <w:sz w:val="24"/>
          <w:szCs w:val="24"/>
        </w:rPr>
        <w:t xml:space="preserve">* é chamado um </w:t>
      </w:r>
      <w:r w:rsidRPr="002321C6">
        <w:rPr>
          <w:rFonts w:ascii="Arial" w:hAnsi="Arial" w:cs="Arial"/>
          <w:b/>
          <w:i/>
          <w:sz w:val="24"/>
          <w:szCs w:val="24"/>
        </w:rPr>
        <w:t>density attractor</w:t>
      </w:r>
      <w:r>
        <w:rPr>
          <w:rFonts w:ascii="Arial" w:hAnsi="Arial" w:cs="Arial"/>
          <w:sz w:val="24"/>
          <w:szCs w:val="24"/>
        </w:rPr>
        <w:t xml:space="preserve"> se ele é máximo local da função de densidade estimada (Han</w:t>
      </w:r>
      <w:r w:rsidR="004341AD">
        <w:rPr>
          <w:rFonts w:ascii="Arial" w:hAnsi="Arial" w:cs="Arial"/>
          <w:sz w:val="24"/>
          <w:szCs w:val="24"/>
        </w:rPr>
        <w:t>;</w:t>
      </w:r>
      <w:r>
        <w:rPr>
          <w:rFonts w:ascii="Arial" w:hAnsi="Arial" w:cs="Arial"/>
          <w:sz w:val="24"/>
          <w:szCs w:val="24"/>
        </w:rPr>
        <w:t xml:space="preserve"> Kamber</w:t>
      </w:r>
      <w:r w:rsidR="004341AD">
        <w:rPr>
          <w:rFonts w:ascii="Arial" w:hAnsi="Arial" w:cs="Arial"/>
          <w:sz w:val="24"/>
          <w:szCs w:val="24"/>
        </w:rPr>
        <w:t xml:space="preserve"> &amp; Pei</w:t>
      </w:r>
      <w:r>
        <w:rPr>
          <w:rFonts w:ascii="Arial" w:hAnsi="Arial" w:cs="Arial"/>
          <w:sz w:val="24"/>
          <w:szCs w:val="24"/>
        </w:rPr>
        <w:t xml:space="preserve">, 2011). Para evitar pontos máximo locais triviais, DENCLUE usa um limite de ruído </w:t>
      </w:r>
      <w:r w:rsidRPr="00E23FC6">
        <w:rPr>
          <w:rFonts w:ascii="Arial" w:hAnsi="Arial" w:cs="Arial"/>
          <w:color w:val="000000"/>
          <w:sz w:val="24"/>
          <w:szCs w:val="24"/>
          <w:shd w:val="clear" w:color="auto" w:fill="F9F9F9"/>
        </w:rPr>
        <w:t>ξ</w:t>
      </w:r>
      <w:r>
        <w:rPr>
          <w:rFonts w:ascii="Arial" w:hAnsi="Arial" w:cs="Arial"/>
          <w:color w:val="000000"/>
          <w:sz w:val="24"/>
          <w:szCs w:val="24"/>
          <w:shd w:val="clear" w:color="auto" w:fill="F9F9F9"/>
        </w:rPr>
        <w:t xml:space="preserve">, e somente considera os atratores de densidade </w:t>
      </w:r>
      <w:r w:rsidRPr="00B45ED1">
        <w:rPr>
          <w:rFonts w:ascii="Arial" w:hAnsi="Arial" w:cs="Arial"/>
          <w:b/>
          <w:color w:val="000000"/>
          <w:sz w:val="24"/>
          <w:szCs w:val="24"/>
          <w:shd w:val="clear" w:color="auto" w:fill="F9F9F9"/>
        </w:rPr>
        <w:t>x</w:t>
      </w:r>
      <w:r>
        <w:rPr>
          <w:rFonts w:ascii="Arial" w:hAnsi="Arial" w:cs="Arial"/>
          <w:color w:val="000000"/>
          <w:sz w:val="24"/>
          <w:szCs w:val="24"/>
          <w:shd w:val="clear" w:color="auto" w:fill="F9F9F9"/>
        </w:rPr>
        <w:t xml:space="preserve">* tais que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ƒ</m:t>
            </m:r>
          </m:e>
        </m:acc>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oMath>
      <w:r>
        <w:rPr>
          <w:rFonts w:ascii="Arial" w:eastAsiaTheme="minorEastAsia" w:hAnsi="Arial" w:cs="Arial"/>
          <w:sz w:val="24"/>
          <w:szCs w:val="24"/>
        </w:rPr>
        <w:t xml:space="preserve">) ≥ </w:t>
      </w:r>
      <w:r w:rsidRPr="000802D7">
        <w:rPr>
          <w:rFonts w:ascii="Arial" w:hAnsi="Arial" w:cs="Arial"/>
          <w:color w:val="000000"/>
          <w:sz w:val="24"/>
          <w:szCs w:val="24"/>
          <w:shd w:val="clear" w:color="auto" w:fill="F9F9F9"/>
        </w:rPr>
        <w:t>ξ</w:t>
      </w:r>
      <w:r>
        <w:rPr>
          <w:rFonts w:ascii="Arial" w:hAnsi="Arial" w:cs="Arial"/>
          <w:color w:val="000000"/>
          <w:sz w:val="24"/>
          <w:szCs w:val="24"/>
          <w:shd w:val="clear" w:color="auto" w:fill="F9F9F9"/>
        </w:rPr>
        <w:t>. Estes não triviais atratores de densidade são centro de clusters.</w:t>
      </w:r>
    </w:p>
    <w:p w14:paraId="1E844D56" w14:textId="77777777" w:rsidR="00837493" w:rsidRDefault="004341AD" w:rsidP="00837493">
      <w:pPr>
        <w:jc w:val="both"/>
        <w:rPr>
          <w:rFonts w:ascii="Arial" w:hAnsi="Arial" w:cs="Arial"/>
          <w:sz w:val="24"/>
          <w:szCs w:val="24"/>
        </w:rPr>
      </w:pPr>
      <w:r>
        <w:rPr>
          <w:rFonts w:ascii="Arial" w:hAnsi="Arial" w:cs="Arial"/>
          <w:sz w:val="24"/>
          <w:szCs w:val="24"/>
        </w:rPr>
        <w:tab/>
        <w:t xml:space="preserve">Os </w:t>
      </w:r>
      <w:r w:rsidR="00837493">
        <w:rPr>
          <w:rFonts w:ascii="Arial" w:hAnsi="Arial" w:cs="Arial"/>
          <w:sz w:val="24"/>
          <w:szCs w:val="24"/>
        </w:rPr>
        <w:t xml:space="preserve">objetos analisados são associados para o cluster através do atrator de densidade usando um procedimento de subida. Para um objeto x, o procedimento de subida inicia de x e é guiada pelo gradiente da função de estimativa de densidade. O atrator de densidade para x é calculado como </w:t>
      </w:r>
    </w:p>
    <w:p w14:paraId="1E844D57" w14:textId="77777777" w:rsidR="00837493" w:rsidRDefault="00837493" w:rsidP="00837493">
      <w:pPr>
        <w:jc w:val="both"/>
        <w:rPr>
          <w:rFonts w:ascii="Arial" w:hAnsi="Arial" w:cs="Arial"/>
          <w:sz w:val="24"/>
          <w:szCs w:val="24"/>
        </w:rPr>
      </w:pPr>
    </w:p>
    <w:p w14:paraId="1E844D58" w14:textId="77777777" w:rsidR="00837493" w:rsidRDefault="00837493" w:rsidP="00837493">
      <w:pPr>
        <w:jc w:val="both"/>
        <w:rPr>
          <w:rFonts w:ascii="Arial" w:hAnsi="Arial" w:cs="Arial"/>
          <w:sz w:val="24"/>
          <w:szCs w:val="24"/>
        </w:rPr>
      </w:pPr>
    </w:p>
    <w:p w14:paraId="1E844D59" w14:textId="77777777" w:rsidR="00837493" w:rsidRPr="0055424B" w:rsidRDefault="00013935" w:rsidP="00837493">
      <w:pPr>
        <w:jc w:val="right"/>
        <w:rPr>
          <w:rFonts w:ascii="Arial" w:hAnsi="Arial" w:cs="Arial"/>
          <w:b/>
          <w:sz w:val="24"/>
          <w:szCs w:val="24"/>
        </w:rPr>
      </w:pPr>
      <w:r>
        <w:rPr>
          <w:rFonts w:ascii="Arial" w:hAnsi="Arial" w:cs="Arial"/>
          <w:b/>
          <w:sz w:val="24"/>
          <w:szCs w:val="24"/>
        </w:rPr>
        <w:t>(3</w:t>
      </w:r>
      <w:r w:rsidR="00837493" w:rsidRPr="0055424B">
        <w:rPr>
          <w:rFonts w:ascii="Arial" w:hAnsi="Arial" w:cs="Arial"/>
          <w:b/>
          <w:sz w:val="24"/>
          <w:szCs w:val="24"/>
        </w:rPr>
        <w:t>.</w:t>
      </w:r>
      <w:r>
        <w:rPr>
          <w:rFonts w:ascii="Arial" w:hAnsi="Arial" w:cs="Arial"/>
          <w:b/>
          <w:sz w:val="24"/>
          <w:szCs w:val="24"/>
        </w:rPr>
        <w:t>22</w:t>
      </w:r>
      <w:r w:rsidR="00837493" w:rsidRPr="0055424B">
        <w:rPr>
          <w:rFonts w:ascii="Arial" w:hAnsi="Arial" w:cs="Arial"/>
          <w:b/>
          <w:sz w:val="24"/>
          <w:szCs w:val="24"/>
        </w:rPr>
        <w:t>)</w:t>
      </w:r>
    </w:p>
    <w:p w14:paraId="1E844D5A" w14:textId="77777777" w:rsidR="00837493" w:rsidRPr="00291A62" w:rsidRDefault="001B6D00" w:rsidP="00837493">
      <w:pPr>
        <w:jc w:val="both"/>
        <w:rPr>
          <w:rFonts w:ascii="Arial" w:eastAsiaTheme="minorEastAsia"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0</m:t>
              </m:r>
            </m:sup>
          </m:sSup>
          <m:r>
            <w:rPr>
              <w:rFonts w:ascii="Cambria Math" w:hAnsi="Cambria Math" w:cs="Arial"/>
              <w:sz w:val="24"/>
              <w:szCs w:val="24"/>
            </w:rPr>
            <m:t xml:space="preserve"> =x</m:t>
          </m:r>
        </m:oMath>
      </m:oMathPara>
    </w:p>
    <w:p w14:paraId="1E844D5B" w14:textId="77777777" w:rsidR="00837493" w:rsidRPr="009347C5" w:rsidRDefault="001B6D00" w:rsidP="00837493">
      <w:pPr>
        <w:jc w:val="both"/>
        <w:rPr>
          <w:rFonts w:ascii="Arial" w:hAnsi="Arial" w:cs="Arial"/>
          <w:sz w:val="28"/>
          <w:szCs w:val="28"/>
        </w:rPr>
      </w:pPr>
      <m:oMathPara>
        <m:oMath>
          <m:sSup>
            <m:sSupPr>
              <m:ctrlPr>
                <w:rPr>
                  <w:rFonts w:ascii="Cambria Math" w:hAnsi="Cambria Math" w:cs="Arial"/>
                  <w:i/>
                  <w:sz w:val="28"/>
                  <w:szCs w:val="28"/>
                </w:rPr>
              </m:ctrlPr>
            </m:sSupPr>
            <m:e>
              <m:r>
                <w:rPr>
                  <w:rFonts w:ascii="Cambria Math" w:hAnsi="Cambria Math" w:cs="Arial"/>
                  <w:sz w:val="28"/>
                  <w:szCs w:val="28"/>
                </w:rPr>
                <m:t>x</m:t>
              </m:r>
            </m:e>
            <m:sup>
              <m:r>
                <w:rPr>
                  <w:rFonts w:ascii="Cambria Math" w:hAnsi="Cambria Math" w:cs="Arial"/>
                  <w:sz w:val="28"/>
                  <w:szCs w:val="28"/>
                </w:rPr>
                <m:t>j+1</m:t>
              </m:r>
            </m:sup>
          </m:sSup>
          <m:r>
            <w:rPr>
              <w:rFonts w:ascii="Cambria Math" w:hAnsi="Cambria Math" w:cs="Arial"/>
              <w:sz w:val="28"/>
              <w:szCs w:val="28"/>
            </w:rPr>
            <m:t xml:space="preserve"> = </m:t>
          </m:r>
          <m:sSup>
            <m:sSupPr>
              <m:ctrlPr>
                <w:rPr>
                  <w:rFonts w:ascii="Cambria Math" w:hAnsi="Cambria Math" w:cs="Arial"/>
                  <w:i/>
                  <w:sz w:val="28"/>
                  <w:szCs w:val="28"/>
                </w:rPr>
              </m:ctrlPr>
            </m:sSupPr>
            <m:e>
              <m:r>
                <w:rPr>
                  <w:rFonts w:ascii="Cambria Math" w:hAnsi="Cambria Math" w:cs="Arial"/>
                  <w:sz w:val="28"/>
                  <w:szCs w:val="28"/>
                </w:rPr>
                <m:t>x</m:t>
              </m:r>
            </m:e>
            <m:sup>
              <m:r>
                <w:rPr>
                  <w:rFonts w:ascii="Cambria Math" w:hAnsi="Cambria Math" w:cs="Arial"/>
                  <w:sz w:val="28"/>
                  <w:szCs w:val="28"/>
                </w:rPr>
                <m:t>j</m:t>
              </m:r>
            </m:sup>
          </m:sSup>
          <m:r>
            <w:rPr>
              <w:rFonts w:ascii="Cambria Math" w:hAnsi="Cambria Math" w:cs="Arial"/>
              <w:sz w:val="28"/>
              <w:szCs w:val="28"/>
            </w:rPr>
            <m:t>+ δ</m:t>
          </m:r>
          <m:f>
            <m:fPr>
              <m:ctrlPr>
                <w:rPr>
                  <w:rFonts w:ascii="Cambria Math" w:hAnsi="Cambria Math" w:cs="Arial"/>
                  <w:i/>
                  <w:sz w:val="28"/>
                  <w:szCs w:val="28"/>
                </w:rPr>
              </m:ctrlPr>
            </m:fPr>
            <m:num>
              <m:r>
                <m:rPr>
                  <m:sty m:val="p"/>
                </m:rPr>
                <w:rPr>
                  <w:rFonts w:ascii="Cambria Math" w:hAnsi="Cambria Math" w:cs="Arial"/>
                  <w:sz w:val="28"/>
                  <w:szCs w:val="28"/>
                </w:rPr>
                <m:t>∇</m:t>
              </m:r>
              <m:acc>
                <m:accPr>
                  <m:ctrlPr>
                    <w:rPr>
                      <w:rFonts w:ascii="Cambria Math" w:hAnsi="Cambria Math" w:cs="Arial"/>
                      <w:i/>
                      <w:sz w:val="28"/>
                      <w:szCs w:val="28"/>
                    </w:rPr>
                  </m:ctrlPr>
                </m:accPr>
                <m:e>
                  <m:r>
                    <w:rPr>
                      <w:rFonts w:ascii="Cambria Math" w:hAnsi="Cambria Math" w:cs="Arial"/>
                      <w:sz w:val="28"/>
                      <w:szCs w:val="28"/>
                    </w:rPr>
                    <m:t xml:space="preserve">ƒ </m:t>
                  </m:r>
                </m:e>
              </m:acc>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x</m:t>
                      </m:r>
                    </m:e>
                    <m:sup>
                      <m:r>
                        <w:rPr>
                          <w:rFonts w:ascii="Cambria Math" w:hAnsi="Cambria Math" w:cs="Arial"/>
                          <w:sz w:val="28"/>
                          <w:szCs w:val="28"/>
                        </w:rPr>
                        <m:t>j</m:t>
                      </m:r>
                    </m:sup>
                  </m:sSup>
                </m:e>
              </m:d>
            </m:num>
            <m:den>
              <m:r>
                <w:rPr>
                  <w:rFonts w:ascii="Cambria Math" w:hAnsi="Cambria Math" w:cs="Arial"/>
                  <w:sz w:val="28"/>
                  <w:szCs w:val="28"/>
                </w:rPr>
                <m:t xml:space="preserve">| </m:t>
              </m:r>
              <m:r>
                <m:rPr>
                  <m:sty m:val="p"/>
                </m:rPr>
                <w:rPr>
                  <w:rFonts w:ascii="Cambria Math" w:hAnsi="Cambria Math" w:cs="Arial"/>
                  <w:sz w:val="28"/>
                  <w:szCs w:val="28"/>
                </w:rPr>
                <m:t>∇</m:t>
              </m:r>
              <m:acc>
                <m:accPr>
                  <m:ctrlPr>
                    <w:rPr>
                      <w:rFonts w:ascii="Cambria Math" w:hAnsi="Cambria Math" w:cs="Arial"/>
                      <w:i/>
                      <w:sz w:val="28"/>
                      <w:szCs w:val="28"/>
                    </w:rPr>
                  </m:ctrlPr>
                </m:accPr>
                <m:e>
                  <m:r>
                    <w:rPr>
                      <w:rFonts w:ascii="Cambria Math" w:hAnsi="Cambria Math" w:cs="Arial"/>
                      <w:sz w:val="28"/>
                      <w:szCs w:val="28"/>
                    </w:rPr>
                    <m:t>ƒ</m:t>
                  </m:r>
                </m:e>
              </m:acc>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x</m:t>
                      </m:r>
                    </m:e>
                    <m:sup>
                      <m:r>
                        <w:rPr>
                          <w:rFonts w:ascii="Cambria Math" w:hAnsi="Cambria Math" w:cs="Arial"/>
                          <w:sz w:val="28"/>
                          <w:szCs w:val="28"/>
                        </w:rPr>
                        <m:t>j</m:t>
                      </m:r>
                    </m:sup>
                  </m:sSup>
                </m:e>
              </m:d>
              <m:r>
                <w:rPr>
                  <w:rFonts w:ascii="Cambria Math" w:hAnsi="Cambria Math" w:cs="Arial"/>
                  <w:sz w:val="28"/>
                  <w:szCs w:val="28"/>
                </w:rPr>
                <m:t>|'</m:t>
              </m:r>
            </m:den>
          </m:f>
        </m:oMath>
      </m:oMathPara>
    </w:p>
    <w:p w14:paraId="1E844D5C" w14:textId="77777777" w:rsidR="00837493" w:rsidRDefault="00837493" w:rsidP="00837493">
      <w:pPr>
        <w:jc w:val="both"/>
        <w:rPr>
          <w:rFonts w:ascii="Arial" w:eastAsiaTheme="minorEastAsia" w:hAnsi="Arial" w:cs="Arial"/>
          <w:sz w:val="24"/>
          <w:szCs w:val="24"/>
        </w:rPr>
      </w:pPr>
      <w:r>
        <w:rPr>
          <w:rFonts w:ascii="Arial" w:hAnsi="Arial" w:cs="Arial"/>
          <w:sz w:val="24"/>
          <w:szCs w:val="24"/>
        </w:rPr>
        <w:tab/>
        <w:t xml:space="preserve">Onde </w:t>
      </w:r>
      <m:oMath>
        <m:r>
          <w:rPr>
            <w:rFonts w:ascii="Cambria Math" w:hAnsi="Cambria Math" w:cs="Arial"/>
            <w:sz w:val="28"/>
            <w:szCs w:val="28"/>
          </w:rPr>
          <m:t>δ</m:t>
        </m:r>
      </m:oMath>
      <w:r>
        <w:rPr>
          <w:rFonts w:ascii="Arial" w:eastAsiaTheme="minorEastAsia" w:hAnsi="Arial" w:cs="Arial"/>
          <w:sz w:val="28"/>
          <w:szCs w:val="28"/>
        </w:rPr>
        <w:t xml:space="preserve"> </w:t>
      </w:r>
      <w:r w:rsidRPr="00CD0DC0">
        <w:rPr>
          <w:rFonts w:ascii="Arial" w:eastAsiaTheme="minorEastAsia" w:hAnsi="Arial" w:cs="Arial"/>
          <w:sz w:val="24"/>
          <w:szCs w:val="24"/>
        </w:rPr>
        <w:t>é</w:t>
      </w:r>
      <w:r>
        <w:rPr>
          <w:rFonts w:ascii="Arial" w:eastAsiaTheme="minorEastAsia" w:hAnsi="Arial" w:cs="Arial"/>
          <w:sz w:val="24"/>
          <w:szCs w:val="24"/>
        </w:rPr>
        <w:t xml:space="preserve"> um parâmetro para controlar os passos da convergência, e </w:t>
      </w:r>
    </w:p>
    <w:p w14:paraId="1E844D5D" w14:textId="77777777" w:rsidR="00837493" w:rsidRDefault="00837493" w:rsidP="00837493">
      <w:pPr>
        <w:jc w:val="both"/>
        <w:rPr>
          <w:rFonts w:ascii="Arial" w:eastAsiaTheme="minorEastAsia" w:hAnsi="Arial" w:cs="Arial"/>
          <w:sz w:val="24"/>
          <w:szCs w:val="24"/>
        </w:rPr>
      </w:pPr>
    </w:p>
    <w:p w14:paraId="1E844D5E" w14:textId="77777777" w:rsidR="00837493" w:rsidRPr="00CD0DC0" w:rsidRDefault="00013935" w:rsidP="00837493">
      <w:pPr>
        <w:jc w:val="right"/>
        <w:rPr>
          <w:rFonts w:ascii="Arial" w:eastAsiaTheme="minorEastAsia" w:hAnsi="Arial" w:cs="Arial"/>
          <w:b/>
          <w:sz w:val="24"/>
          <w:szCs w:val="24"/>
        </w:rPr>
      </w:pPr>
      <w:r>
        <w:rPr>
          <w:rFonts w:ascii="Arial" w:eastAsiaTheme="minorEastAsia" w:hAnsi="Arial" w:cs="Arial"/>
          <w:b/>
          <w:sz w:val="24"/>
          <w:szCs w:val="24"/>
        </w:rPr>
        <w:t>(3</w:t>
      </w:r>
      <w:r w:rsidR="00837493" w:rsidRPr="00CD0DC0">
        <w:rPr>
          <w:rFonts w:ascii="Arial" w:eastAsiaTheme="minorEastAsia" w:hAnsi="Arial" w:cs="Arial"/>
          <w:b/>
          <w:sz w:val="24"/>
          <w:szCs w:val="24"/>
        </w:rPr>
        <w:t>.</w:t>
      </w:r>
      <w:r>
        <w:rPr>
          <w:rFonts w:ascii="Arial" w:eastAsiaTheme="minorEastAsia" w:hAnsi="Arial" w:cs="Arial"/>
          <w:b/>
          <w:sz w:val="24"/>
          <w:szCs w:val="24"/>
        </w:rPr>
        <w:t>23</w:t>
      </w:r>
      <w:r w:rsidR="00837493" w:rsidRPr="00CD0DC0">
        <w:rPr>
          <w:rFonts w:ascii="Arial" w:eastAsiaTheme="minorEastAsia" w:hAnsi="Arial" w:cs="Arial"/>
          <w:b/>
          <w:sz w:val="24"/>
          <w:szCs w:val="24"/>
        </w:rPr>
        <w:t>)</w:t>
      </w:r>
    </w:p>
    <w:p w14:paraId="1E844D5F" w14:textId="77777777" w:rsidR="00837493" w:rsidRPr="007E4DCD" w:rsidRDefault="00837493" w:rsidP="00837493">
      <w:pPr>
        <w:jc w:val="both"/>
        <w:rPr>
          <w:rFonts w:ascii="Arial" w:hAnsi="Arial" w:cs="Arial"/>
          <w:sz w:val="24"/>
          <w:szCs w:val="24"/>
        </w:rPr>
      </w:pPr>
      <m:oMathPara>
        <m:oMath>
          <m:r>
            <m:rPr>
              <m:sty m:val="p"/>
            </m:rPr>
            <w:rPr>
              <w:rFonts w:ascii="Cambria Math" w:hAnsi="Cambria Math" w:cs="Arial"/>
              <w:sz w:val="28"/>
              <w:szCs w:val="28"/>
            </w:rPr>
            <m:t>∇</m:t>
          </m:r>
          <m:acc>
            <m:accPr>
              <m:ctrlPr>
                <w:rPr>
                  <w:rFonts w:ascii="Cambria Math" w:hAnsi="Cambria Math" w:cs="Arial"/>
                  <w:i/>
                  <w:sz w:val="28"/>
                  <w:szCs w:val="28"/>
                </w:rPr>
              </m:ctrlPr>
            </m:accPr>
            <m:e>
              <m:r>
                <w:rPr>
                  <w:rFonts w:ascii="Cambria Math" w:hAnsi="Cambria Math" w:cs="Arial"/>
                  <w:sz w:val="28"/>
                  <w:szCs w:val="28"/>
                </w:rPr>
                <m:t>ƒ</m:t>
              </m:r>
            </m:e>
          </m:acc>
          <m:d>
            <m:dPr>
              <m:ctrlPr>
                <w:rPr>
                  <w:rFonts w:ascii="Cambria Math" w:hAnsi="Cambria Math" w:cs="Arial"/>
                  <w:i/>
                  <w:sz w:val="28"/>
                  <w:szCs w:val="28"/>
                </w:rPr>
              </m:ctrlPr>
            </m:dPr>
            <m:e>
              <m:r>
                <w:rPr>
                  <w:rFonts w:ascii="Cambria Math" w:hAnsi="Cambria Math" w:cs="Arial"/>
                  <w:sz w:val="28"/>
                  <w:szCs w:val="28"/>
                </w:rPr>
                <m:t>x</m:t>
              </m:r>
            </m:e>
          </m:d>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p>
                <m:sSupPr>
                  <m:ctrlPr>
                    <w:rPr>
                      <w:rFonts w:ascii="Cambria Math" w:hAnsi="Cambria Math" w:cs="Arial"/>
                      <w:i/>
                      <w:sz w:val="28"/>
                      <w:szCs w:val="28"/>
                    </w:rPr>
                  </m:ctrlPr>
                </m:sSupPr>
                <m:e>
                  <m:r>
                    <w:rPr>
                      <w:rFonts w:ascii="Cambria Math" w:hAnsi="Cambria Math" w:cs="Arial"/>
                      <w:sz w:val="28"/>
                      <w:szCs w:val="28"/>
                    </w:rPr>
                    <m:t>h</m:t>
                  </m:r>
                </m:e>
                <m:sup>
                  <m:r>
                    <w:rPr>
                      <w:rFonts w:ascii="Cambria Math" w:hAnsi="Cambria Math" w:cs="Arial"/>
                      <w:sz w:val="28"/>
                      <w:szCs w:val="28"/>
                    </w:rPr>
                    <m:t>d+2</m:t>
                  </m:r>
                </m:sup>
              </m:sSup>
              <m:r>
                <w:rPr>
                  <w:rFonts w:ascii="Cambria Math" w:hAnsi="Cambria Math" w:cs="Arial"/>
                  <w:sz w:val="28"/>
                  <w:szCs w:val="28"/>
                </w:rPr>
                <m:t>n</m:t>
              </m:r>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k</m:t>
                  </m:r>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x-</m:t>
                          </m:r>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j</m:t>
                              </m:r>
                            </m:sub>
                          </m:sSub>
                        </m:num>
                        <m:den>
                          <m:r>
                            <w:rPr>
                              <w:rFonts w:ascii="Cambria Math" w:hAnsi="Cambria Math" w:cs="Arial"/>
                              <w:sz w:val="28"/>
                              <w:szCs w:val="28"/>
                            </w:rPr>
                            <m:t>h</m:t>
                          </m:r>
                        </m:den>
                      </m:f>
                    </m:e>
                  </m:d>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-x</m:t>
                      </m:r>
                    </m:e>
                  </m:d>
                </m:e>
              </m:nary>
            </m:den>
          </m:f>
        </m:oMath>
      </m:oMathPara>
    </w:p>
    <w:p w14:paraId="1E844D60" w14:textId="77777777" w:rsidR="00837493" w:rsidRDefault="00837493" w:rsidP="00837493">
      <w:pPr>
        <w:jc w:val="both"/>
        <w:rPr>
          <w:rFonts w:ascii="Arial" w:eastAsiaTheme="minorEastAsia" w:hAnsi="Arial" w:cs="Arial"/>
          <w:sz w:val="24"/>
          <w:szCs w:val="24"/>
        </w:rPr>
      </w:pPr>
      <w:r>
        <w:rPr>
          <w:rFonts w:ascii="Arial" w:hAnsi="Arial" w:cs="Arial"/>
          <w:sz w:val="24"/>
          <w:szCs w:val="24"/>
        </w:rPr>
        <w:tab/>
        <w:t xml:space="preserve">O procedimento de subida para k &gt; 0 se </w:t>
      </w:r>
      <m:oMath>
        <m:acc>
          <m:accPr>
            <m:ctrlPr>
              <w:rPr>
                <w:rFonts w:ascii="Cambria Math" w:hAnsi="Cambria Math" w:cs="Arial"/>
                <w:i/>
                <w:sz w:val="24"/>
                <w:szCs w:val="24"/>
              </w:rPr>
            </m:ctrlPr>
          </m:accPr>
          <m:e>
            <m:r>
              <w:rPr>
                <w:rFonts w:ascii="Cambria Math" w:hAnsi="Cambria Math" w:cs="Arial"/>
                <w:sz w:val="24"/>
                <w:szCs w:val="24"/>
              </w:rPr>
              <m:t>ƒ</m:t>
            </m:r>
          </m:e>
        </m:acc>
      </m:oMath>
      <w:r>
        <w:rPr>
          <w:rFonts w:ascii="Arial" w:eastAsiaTheme="minorEastAsia" w:hAnsi="Arial" w:cs="Arial"/>
          <w:sz w:val="24"/>
          <w:szCs w:val="24"/>
        </w:rPr>
        <w:t>(</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k+1</m:t>
            </m:r>
          </m:sup>
        </m:sSup>
        <m:r>
          <w:rPr>
            <w:rFonts w:ascii="Cambria Math" w:eastAsiaTheme="minorEastAsia" w:hAnsi="Cambria Math" w:cs="Arial"/>
            <w:sz w:val="24"/>
            <w:szCs w:val="24"/>
          </w:rPr>
          <m:t>)&lt;</m:t>
        </m:r>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ƒ</m:t>
            </m:r>
          </m:e>
        </m:acc>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k</m:t>
            </m:r>
          </m:sup>
        </m:sSup>
      </m:oMath>
      <w:r>
        <w:rPr>
          <w:rFonts w:ascii="Arial" w:eastAsiaTheme="minorEastAsia" w:hAnsi="Arial" w:cs="Arial"/>
          <w:sz w:val="24"/>
          <w:szCs w:val="24"/>
        </w:rPr>
        <w:t xml:space="preserve">), e associar x para o atrator de densidade </w:t>
      </w:r>
      <w:r w:rsidRPr="007F7506">
        <w:rPr>
          <w:rFonts w:ascii="Arial" w:eastAsiaTheme="minorEastAsia" w:hAnsi="Arial" w:cs="Arial"/>
          <w:b/>
          <w:sz w:val="24"/>
          <w:szCs w:val="24"/>
        </w:rPr>
        <w:t>x</w:t>
      </w:r>
      <w:r>
        <w:rPr>
          <w:rFonts w:ascii="Arial" w:eastAsiaTheme="minorEastAsia" w:hAnsi="Arial" w:cs="Arial"/>
          <w:sz w:val="24"/>
          <w:szCs w:val="24"/>
        </w:rPr>
        <w:t xml:space="preserve">* = </w:t>
      </w:r>
      <w:r w:rsidRPr="007F7506">
        <w:rPr>
          <w:rFonts w:ascii="Arial" w:eastAsiaTheme="minorEastAsia" w:hAnsi="Arial" w:cs="Arial"/>
          <w:b/>
          <w:sz w:val="24"/>
          <w:szCs w:val="24"/>
        </w:rPr>
        <w:t>x</w:t>
      </w:r>
      <w:r w:rsidRPr="007F7506">
        <w:rPr>
          <w:rFonts w:ascii="Arial" w:eastAsiaTheme="minorEastAsia" w:hAnsi="Arial" w:cs="Arial"/>
          <w:sz w:val="24"/>
          <w:szCs w:val="24"/>
          <w:vertAlign w:val="superscript"/>
        </w:rPr>
        <w:t>k</w:t>
      </w:r>
      <w:r w:rsidR="00E00DB0">
        <w:rPr>
          <w:rFonts w:ascii="Arial" w:eastAsiaTheme="minorEastAsia" w:hAnsi="Arial" w:cs="Arial"/>
          <w:sz w:val="24"/>
          <w:szCs w:val="24"/>
        </w:rPr>
        <w:t>. U</w:t>
      </w:r>
      <w:r>
        <w:rPr>
          <w:rFonts w:ascii="Arial" w:eastAsiaTheme="minorEastAsia" w:hAnsi="Arial" w:cs="Arial"/>
          <w:sz w:val="24"/>
          <w:szCs w:val="24"/>
        </w:rPr>
        <w:t xml:space="preserve">m objeto é um ruído se ele converge no procedimento de subida para um máximo local x* com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ƒ</m:t>
            </m:r>
          </m:e>
        </m:acc>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oMath>
      <w:r>
        <w:rPr>
          <w:rFonts w:ascii="Arial" w:eastAsiaTheme="minorEastAsia" w:hAnsi="Arial" w:cs="Arial"/>
          <w:sz w:val="24"/>
          <w:szCs w:val="24"/>
        </w:rPr>
        <w:t xml:space="preserve">) ≥ </w:t>
      </w:r>
      <w:r w:rsidRPr="000802D7">
        <w:rPr>
          <w:rFonts w:ascii="Arial" w:hAnsi="Arial" w:cs="Arial"/>
          <w:color w:val="000000"/>
          <w:sz w:val="24"/>
          <w:szCs w:val="24"/>
          <w:shd w:val="clear" w:color="auto" w:fill="F9F9F9"/>
        </w:rPr>
        <w:t>ξ</w:t>
      </w:r>
      <w:r>
        <w:rPr>
          <w:rFonts w:ascii="Arial" w:hAnsi="Arial" w:cs="Arial"/>
          <w:color w:val="000000"/>
          <w:sz w:val="24"/>
          <w:szCs w:val="24"/>
          <w:shd w:val="clear" w:color="auto" w:fill="F9F9F9"/>
        </w:rPr>
        <w:t>.</w:t>
      </w:r>
    </w:p>
    <w:p w14:paraId="1E844D61" w14:textId="77777777" w:rsidR="00837493" w:rsidRDefault="00013935" w:rsidP="00837493">
      <w:pPr>
        <w:jc w:val="both"/>
        <w:rPr>
          <w:rFonts w:ascii="Arial" w:hAnsi="Arial" w:cs="Arial"/>
          <w:color w:val="000000"/>
          <w:sz w:val="24"/>
          <w:szCs w:val="24"/>
          <w:shd w:val="clear" w:color="auto" w:fill="F9F9F9"/>
        </w:rPr>
      </w:pPr>
      <w:r>
        <w:rPr>
          <w:rFonts w:ascii="Arial" w:eastAsiaTheme="minorEastAsia" w:hAnsi="Arial" w:cs="Arial"/>
          <w:sz w:val="24"/>
          <w:szCs w:val="24"/>
        </w:rPr>
        <w:tab/>
        <w:t>De acordo com Han</w:t>
      </w:r>
      <w:r w:rsidR="004341AD">
        <w:rPr>
          <w:rFonts w:ascii="Arial" w:eastAsiaTheme="minorEastAsia" w:hAnsi="Arial" w:cs="Arial"/>
          <w:sz w:val="24"/>
          <w:szCs w:val="24"/>
        </w:rPr>
        <w:t>;</w:t>
      </w:r>
      <w:r>
        <w:rPr>
          <w:rFonts w:ascii="Arial" w:eastAsiaTheme="minorEastAsia" w:hAnsi="Arial" w:cs="Arial"/>
          <w:sz w:val="24"/>
          <w:szCs w:val="24"/>
        </w:rPr>
        <w:t xml:space="preserve"> K</w:t>
      </w:r>
      <w:r w:rsidR="004341AD">
        <w:rPr>
          <w:rFonts w:ascii="Arial" w:eastAsiaTheme="minorEastAsia" w:hAnsi="Arial" w:cs="Arial"/>
          <w:sz w:val="24"/>
          <w:szCs w:val="24"/>
        </w:rPr>
        <w:t>a</w:t>
      </w:r>
      <w:r w:rsidR="00837493">
        <w:rPr>
          <w:rFonts w:ascii="Arial" w:eastAsiaTheme="minorEastAsia" w:hAnsi="Arial" w:cs="Arial"/>
          <w:sz w:val="24"/>
          <w:szCs w:val="24"/>
        </w:rPr>
        <w:t>mber</w:t>
      </w:r>
      <w:r w:rsidR="004341AD">
        <w:rPr>
          <w:rFonts w:ascii="Arial" w:eastAsiaTheme="minorEastAsia" w:hAnsi="Arial" w:cs="Arial"/>
          <w:sz w:val="24"/>
          <w:szCs w:val="24"/>
        </w:rPr>
        <w:t xml:space="preserve"> &amp; Pei</w:t>
      </w:r>
      <w:r w:rsidR="00837493">
        <w:rPr>
          <w:rFonts w:ascii="Arial" w:eastAsiaTheme="minorEastAsia" w:hAnsi="Arial" w:cs="Arial"/>
          <w:sz w:val="24"/>
          <w:szCs w:val="24"/>
        </w:rPr>
        <w:t xml:space="preserve"> (2011), um cluster é um conjunto de atrator de densidade X e um conjunto de objetos input C tais que cada objeto em C é associado para o atrator de densidade em X, e existe um caminho entre cada par de atrator de densidade onde a densidade é acima de </w:t>
      </w:r>
      <w:r w:rsidR="00837493" w:rsidRPr="000802D7">
        <w:rPr>
          <w:rFonts w:ascii="Arial" w:hAnsi="Arial" w:cs="Arial"/>
          <w:color w:val="000000"/>
          <w:sz w:val="24"/>
          <w:szCs w:val="24"/>
          <w:shd w:val="clear" w:color="auto" w:fill="F9F9F9"/>
        </w:rPr>
        <w:t>ξ</w:t>
      </w:r>
      <w:r w:rsidR="00837493">
        <w:rPr>
          <w:rFonts w:ascii="Arial" w:hAnsi="Arial" w:cs="Arial"/>
          <w:color w:val="000000"/>
          <w:sz w:val="20"/>
          <w:szCs w:val="20"/>
          <w:shd w:val="clear" w:color="auto" w:fill="F9F9F9"/>
        </w:rPr>
        <w:t xml:space="preserve">. </w:t>
      </w:r>
      <w:r w:rsidR="00837493">
        <w:rPr>
          <w:rFonts w:ascii="Arial" w:hAnsi="Arial" w:cs="Arial"/>
          <w:color w:val="000000"/>
          <w:sz w:val="24"/>
          <w:szCs w:val="24"/>
          <w:shd w:val="clear" w:color="auto" w:fill="F9F9F9"/>
        </w:rPr>
        <w:t xml:space="preserve">Por usar múltiplos atratores de densidade conectados por caminhos, </w:t>
      </w:r>
      <w:r w:rsidR="00837493" w:rsidRPr="00013935">
        <w:rPr>
          <w:rFonts w:ascii="Arial" w:hAnsi="Arial" w:cs="Arial"/>
          <w:b/>
          <w:color w:val="000000"/>
          <w:sz w:val="24"/>
          <w:szCs w:val="24"/>
          <w:shd w:val="clear" w:color="auto" w:fill="F9F9F9"/>
        </w:rPr>
        <w:t>DENCLUE</w:t>
      </w:r>
      <w:r w:rsidR="00837493">
        <w:rPr>
          <w:rFonts w:ascii="Arial" w:hAnsi="Arial" w:cs="Arial"/>
          <w:color w:val="000000"/>
          <w:sz w:val="24"/>
          <w:szCs w:val="24"/>
          <w:shd w:val="clear" w:color="auto" w:fill="F9F9F9"/>
        </w:rPr>
        <w:t xml:space="preserve"> pode encontrar clusters de forma arbitrária.</w:t>
      </w:r>
    </w:p>
    <w:p w14:paraId="1E844D62" w14:textId="77777777" w:rsidR="00837493" w:rsidRDefault="004341AD" w:rsidP="00837493">
      <w:pPr>
        <w:jc w:val="both"/>
        <w:rPr>
          <w:rFonts w:ascii="Arial" w:hAnsi="Arial" w:cs="Arial"/>
          <w:sz w:val="24"/>
          <w:szCs w:val="24"/>
        </w:rPr>
      </w:pPr>
      <w:r>
        <w:rPr>
          <w:rFonts w:ascii="Arial" w:hAnsi="Arial" w:cs="Arial"/>
          <w:sz w:val="24"/>
          <w:szCs w:val="24"/>
        </w:rPr>
        <w:tab/>
        <w:t xml:space="preserve">Para </w:t>
      </w:r>
      <w:r w:rsidR="00013935">
        <w:rPr>
          <w:rFonts w:ascii="Arial" w:hAnsi="Arial" w:cs="Arial"/>
          <w:sz w:val="24"/>
          <w:szCs w:val="24"/>
        </w:rPr>
        <w:t>Han</w:t>
      </w:r>
      <w:r>
        <w:rPr>
          <w:rFonts w:ascii="Arial" w:hAnsi="Arial" w:cs="Arial"/>
          <w:sz w:val="24"/>
          <w:szCs w:val="24"/>
        </w:rPr>
        <w:t>;</w:t>
      </w:r>
      <w:r w:rsidR="00013935">
        <w:rPr>
          <w:rFonts w:ascii="Arial" w:hAnsi="Arial" w:cs="Arial"/>
          <w:sz w:val="24"/>
          <w:szCs w:val="24"/>
        </w:rPr>
        <w:t xml:space="preserve"> K</w:t>
      </w:r>
      <w:r>
        <w:rPr>
          <w:rFonts w:ascii="Arial" w:hAnsi="Arial" w:cs="Arial"/>
          <w:sz w:val="24"/>
          <w:szCs w:val="24"/>
        </w:rPr>
        <w:t>a</w:t>
      </w:r>
      <w:r w:rsidR="00837493">
        <w:rPr>
          <w:rFonts w:ascii="Arial" w:hAnsi="Arial" w:cs="Arial"/>
          <w:sz w:val="24"/>
          <w:szCs w:val="24"/>
        </w:rPr>
        <w:t>mber</w:t>
      </w:r>
      <w:r>
        <w:rPr>
          <w:rFonts w:ascii="Arial" w:hAnsi="Arial" w:cs="Arial"/>
          <w:sz w:val="24"/>
          <w:szCs w:val="24"/>
        </w:rPr>
        <w:t xml:space="preserve"> &amp; Pei</w:t>
      </w:r>
      <w:r w:rsidR="00837493">
        <w:rPr>
          <w:rFonts w:ascii="Arial" w:hAnsi="Arial" w:cs="Arial"/>
          <w:sz w:val="24"/>
          <w:szCs w:val="24"/>
        </w:rPr>
        <w:t xml:space="preserve"> (2011), </w:t>
      </w:r>
      <w:r w:rsidR="00837493" w:rsidRPr="00013935">
        <w:rPr>
          <w:rFonts w:ascii="Arial" w:hAnsi="Arial" w:cs="Arial"/>
          <w:b/>
          <w:sz w:val="24"/>
          <w:szCs w:val="24"/>
        </w:rPr>
        <w:t>DENCLUE</w:t>
      </w:r>
      <w:r w:rsidR="00837493">
        <w:rPr>
          <w:rFonts w:ascii="Arial" w:hAnsi="Arial" w:cs="Arial"/>
          <w:sz w:val="24"/>
          <w:szCs w:val="24"/>
        </w:rPr>
        <w:t xml:space="preserve"> tem várias vantagens. Ele pode ser considerado com uma generalização de vários bem-conhecidos métodos de agrupamento, tais como </w:t>
      </w:r>
      <w:r w:rsidR="00837493" w:rsidRPr="00013935">
        <w:rPr>
          <w:rFonts w:ascii="Arial" w:hAnsi="Arial" w:cs="Arial"/>
          <w:i/>
          <w:sz w:val="24"/>
          <w:szCs w:val="24"/>
        </w:rPr>
        <w:t>single-linkage</w:t>
      </w:r>
      <w:r w:rsidR="00837493">
        <w:rPr>
          <w:rFonts w:ascii="Arial" w:hAnsi="Arial" w:cs="Arial"/>
          <w:sz w:val="24"/>
          <w:szCs w:val="24"/>
        </w:rPr>
        <w:t xml:space="preserve"> e DBSACN. Além disso, DENCLUE é invariante contra ruídos. A função de estimativa de densidade de núcleo pode efetivamente reduzir a influência de ruído por distribuir uniformemente o ruído nos dados de entrada (input).</w:t>
      </w:r>
    </w:p>
    <w:p w14:paraId="1E844D63" w14:textId="77777777" w:rsidR="00013935" w:rsidRDefault="00013935" w:rsidP="0053394F">
      <w:pPr>
        <w:jc w:val="both"/>
        <w:rPr>
          <w:rFonts w:ascii="Arial" w:hAnsi="Arial" w:cs="Arial"/>
          <w:b/>
          <w:sz w:val="24"/>
          <w:szCs w:val="24"/>
        </w:rPr>
      </w:pPr>
      <w:r>
        <w:rPr>
          <w:rFonts w:ascii="Arial" w:hAnsi="Arial" w:cs="Arial"/>
          <w:b/>
          <w:sz w:val="24"/>
          <w:szCs w:val="24"/>
        </w:rPr>
        <w:lastRenderedPageBreak/>
        <w:t>3.4.3.8 Métodos Basead</w:t>
      </w:r>
      <w:r w:rsidR="006441AF">
        <w:rPr>
          <w:rFonts w:ascii="Arial" w:hAnsi="Arial" w:cs="Arial"/>
          <w:b/>
          <w:sz w:val="24"/>
          <w:szCs w:val="24"/>
        </w:rPr>
        <w:t>os em Grade</w:t>
      </w:r>
    </w:p>
    <w:p w14:paraId="1E844D64" w14:textId="77777777" w:rsidR="006441AF" w:rsidRDefault="006441AF" w:rsidP="006441AF">
      <w:pPr>
        <w:ind w:firstLine="360"/>
        <w:jc w:val="both"/>
        <w:rPr>
          <w:rFonts w:ascii="Arial" w:hAnsi="Arial" w:cs="Arial"/>
          <w:sz w:val="24"/>
          <w:szCs w:val="24"/>
        </w:rPr>
      </w:pPr>
      <w:r w:rsidRPr="00F141C5">
        <w:rPr>
          <w:rFonts w:ascii="Arial" w:hAnsi="Arial" w:cs="Arial"/>
          <w:sz w:val="24"/>
          <w:szCs w:val="24"/>
        </w:rPr>
        <w:t>Os métodos baseados em grade</w:t>
      </w:r>
      <w:r>
        <w:rPr>
          <w:rFonts w:ascii="Arial" w:hAnsi="Arial" w:cs="Arial"/>
          <w:sz w:val="24"/>
          <w:szCs w:val="24"/>
        </w:rPr>
        <w:t xml:space="preserve"> (</w:t>
      </w:r>
      <w:r w:rsidRPr="006441AF">
        <w:rPr>
          <w:rFonts w:ascii="Arial" w:hAnsi="Arial" w:cs="Arial"/>
          <w:b/>
          <w:i/>
          <w:sz w:val="24"/>
          <w:szCs w:val="24"/>
        </w:rPr>
        <w:t>Grid</w:t>
      </w:r>
      <w:r>
        <w:rPr>
          <w:rFonts w:ascii="Arial" w:hAnsi="Arial" w:cs="Arial"/>
          <w:sz w:val="24"/>
          <w:szCs w:val="24"/>
        </w:rPr>
        <w:t>)</w:t>
      </w:r>
      <w:r w:rsidRPr="00F141C5">
        <w:rPr>
          <w:rFonts w:ascii="Arial" w:hAnsi="Arial" w:cs="Arial"/>
          <w:sz w:val="24"/>
          <w:szCs w:val="24"/>
        </w:rPr>
        <w:t xml:space="preserve"> dividem os objetos em um número finito de células que formam uma estrutura de grade multidimensional na qual todas as operações de agrupamento são realizadas. A principal vantagem do método é que as operações independem do número de objetos da base de dados, e sim do número de células da estrutura da grade, o que melhora </w:t>
      </w:r>
      <w:r>
        <w:rPr>
          <w:rFonts w:ascii="Arial" w:hAnsi="Arial" w:cs="Arial"/>
          <w:sz w:val="24"/>
          <w:szCs w:val="24"/>
        </w:rPr>
        <w:t>o</w:t>
      </w:r>
      <w:r w:rsidRPr="00F141C5">
        <w:rPr>
          <w:rFonts w:ascii="Arial" w:hAnsi="Arial" w:cs="Arial"/>
          <w:sz w:val="24"/>
          <w:szCs w:val="24"/>
        </w:rPr>
        <w:t xml:space="preserve"> desempenho dos algoritmos bas</w:t>
      </w:r>
      <w:r>
        <w:rPr>
          <w:rFonts w:ascii="Arial" w:hAnsi="Arial" w:cs="Arial"/>
          <w:sz w:val="24"/>
          <w:szCs w:val="24"/>
        </w:rPr>
        <w:t>eados nesta heurística</w:t>
      </w:r>
      <w:r w:rsidRPr="00F141C5">
        <w:rPr>
          <w:rFonts w:ascii="Arial" w:hAnsi="Arial" w:cs="Arial"/>
          <w:sz w:val="24"/>
          <w:szCs w:val="24"/>
        </w:rPr>
        <w:t xml:space="preserve">. </w:t>
      </w:r>
      <w:r>
        <w:rPr>
          <w:rFonts w:ascii="Arial" w:hAnsi="Arial" w:cs="Arial"/>
          <w:sz w:val="24"/>
          <w:szCs w:val="24"/>
        </w:rPr>
        <w:t xml:space="preserve">Como </w:t>
      </w:r>
      <w:r w:rsidRPr="00F141C5">
        <w:rPr>
          <w:rFonts w:ascii="Arial" w:hAnsi="Arial" w:cs="Arial"/>
          <w:sz w:val="24"/>
          <w:szCs w:val="24"/>
        </w:rPr>
        <w:t>exemplo</w:t>
      </w:r>
      <w:r>
        <w:rPr>
          <w:rFonts w:ascii="Arial" w:hAnsi="Arial" w:cs="Arial"/>
          <w:sz w:val="24"/>
          <w:szCs w:val="24"/>
        </w:rPr>
        <w:t>s</w:t>
      </w:r>
      <w:r w:rsidRPr="00F141C5">
        <w:rPr>
          <w:rFonts w:ascii="Arial" w:hAnsi="Arial" w:cs="Arial"/>
          <w:sz w:val="24"/>
          <w:szCs w:val="24"/>
        </w:rPr>
        <w:t xml:space="preserve"> de algoritmo baseado em grade </w:t>
      </w:r>
      <w:r>
        <w:rPr>
          <w:rFonts w:ascii="Arial" w:hAnsi="Arial" w:cs="Arial"/>
          <w:sz w:val="24"/>
          <w:szCs w:val="24"/>
        </w:rPr>
        <w:t xml:space="preserve">pode-se citar </w:t>
      </w:r>
      <w:r w:rsidRPr="00F141C5">
        <w:rPr>
          <w:rFonts w:ascii="Arial" w:hAnsi="Arial" w:cs="Arial"/>
          <w:sz w:val="24"/>
          <w:szCs w:val="24"/>
        </w:rPr>
        <w:t xml:space="preserve">o algoritmo CLIQUE </w:t>
      </w:r>
      <w:r>
        <w:rPr>
          <w:rFonts w:ascii="Arial" w:hAnsi="Arial" w:cs="Arial"/>
          <w:sz w:val="24"/>
          <w:szCs w:val="24"/>
        </w:rPr>
        <w:t>e STING (Han</w:t>
      </w:r>
      <w:r w:rsidR="00E708C1">
        <w:rPr>
          <w:rFonts w:ascii="Arial" w:hAnsi="Arial" w:cs="Arial"/>
          <w:sz w:val="24"/>
          <w:szCs w:val="24"/>
        </w:rPr>
        <w:t>;</w:t>
      </w:r>
      <w:r>
        <w:rPr>
          <w:rFonts w:ascii="Arial" w:hAnsi="Arial" w:cs="Arial"/>
          <w:sz w:val="24"/>
          <w:szCs w:val="24"/>
        </w:rPr>
        <w:t xml:space="preserve"> K</w:t>
      </w:r>
      <w:r w:rsidR="00E708C1">
        <w:rPr>
          <w:rFonts w:ascii="Arial" w:hAnsi="Arial" w:cs="Arial"/>
          <w:sz w:val="24"/>
          <w:szCs w:val="24"/>
        </w:rPr>
        <w:t>a</w:t>
      </w:r>
      <w:r>
        <w:rPr>
          <w:rFonts w:ascii="Arial" w:hAnsi="Arial" w:cs="Arial"/>
          <w:sz w:val="24"/>
          <w:szCs w:val="24"/>
        </w:rPr>
        <w:t>mber</w:t>
      </w:r>
      <w:r w:rsidR="00E708C1">
        <w:rPr>
          <w:rFonts w:ascii="Arial" w:hAnsi="Arial" w:cs="Arial"/>
          <w:sz w:val="24"/>
          <w:szCs w:val="24"/>
        </w:rPr>
        <w:t xml:space="preserve"> &amp; Pei</w:t>
      </w:r>
      <w:r>
        <w:rPr>
          <w:rFonts w:ascii="Arial" w:hAnsi="Arial" w:cs="Arial"/>
          <w:sz w:val="24"/>
          <w:szCs w:val="24"/>
        </w:rPr>
        <w:t>, 2011).</w:t>
      </w:r>
    </w:p>
    <w:p w14:paraId="1E844D65" w14:textId="77777777" w:rsidR="006441AF" w:rsidRDefault="006441AF" w:rsidP="006441AF">
      <w:pPr>
        <w:pStyle w:val="PargrafodaLista"/>
        <w:numPr>
          <w:ilvl w:val="0"/>
          <w:numId w:val="33"/>
        </w:numPr>
        <w:jc w:val="both"/>
        <w:rPr>
          <w:rFonts w:ascii="Arial" w:hAnsi="Arial" w:cs="Arial"/>
          <w:sz w:val="24"/>
          <w:szCs w:val="24"/>
        </w:rPr>
      </w:pPr>
      <w:r w:rsidRPr="0048329F">
        <w:rPr>
          <w:rFonts w:ascii="Arial" w:hAnsi="Arial" w:cs="Arial"/>
          <w:b/>
          <w:sz w:val="24"/>
          <w:szCs w:val="24"/>
        </w:rPr>
        <w:t>CLIQUE</w:t>
      </w:r>
      <w:r>
        <w:rPr>
          <w:rFonts w:ascii="Arial" w:hAnsi="Arial" w:cs="Arial"/>
          <w:sz w:val="24"/>
          <w:szCs w:val="24"/>
        </w:rPr>
        <w:t xml:space="preserve"> - </w:t>
      </w:r>
      <w:r w:rsidRPr="006C0BF2">
        <w:rPr>
          <w:rFonts w:ascii="Arial" w:hAnsi="Arial" w:cs="Arial"/>
          <w:sz w:val="24"/>
          <w:szCs w:val="24"/>
        </w:rPr>
        <w:t xml:space="preserve">O algoritmo CLIQUE (Clustering in Quest), baseado em grade e em densidade, </w:t>
      </w:r>
      <w:r w:rsidR="00E708C1">
        <w:rPr>
          <w:rFonts w:ascii="Arial" w:hAnsi="Arial" w:cs="Arial"/>
          <w:sz w:val="24"/>
          <w:szCs w:val="24"/>
        </w:rPr>
        <w:t xml:space="preserve">segmenta </w:t>
      </w:r>
      <w:r w:rsidRPr="006C0BF2">
        <w:rPr>
          <w:rFonts w:ascii="Arial" w:hAnsi="Arial" w:cs="Arial"/>
          <w:sz w:val="24"/>
          <w:szCs w:val="24"/>
        </w:rPr>
        <w:t>o conjunto de dados em subespaços (grade de células) para encontrar agrupamentos suficientemente densos. Cada grade organiza um conjunto de dados, separando os valores contínuos de cada atributo em um número de intervalos discretos. Por fim, cada objeto é atribuído a uma célula a qual seu intervalo contém o valor original do objeto. Os agrupamentos são formados a partir da junção de células densas adjacentes (</w:t>
      </w:r>
      <w:r w:rsidR="000A311B">
        <w:rPr>
          <w:rFonts w:ascii="Arial" w:hAnsi="Arial" w:cs="Arial"/>
          <w:sz w:val="24"/>
          <w:szCs w:val="24"/>
        </w:rPr>
        <w:t>Han</w:t>
      </w:r>
      <w:r w:rsidR="00E708C1">
        <w:rPr>
          <w:rFonts w:ascii="Arial" w:hAnsi="Arial" w:cs="Arial"/>
          <w:sz w:val="24"/>
          <w:szCs w:val="24"/>
        </w:rPr>
        <w:t>;</w:t>
      </w:r>
      <w:r w:rsidR="000A311B">
        <w:rPr>
          <w:rFonts w:ascii="Arial" w:hAnsi="Arial" w:cs="Arial"/>
          <w:sz w:val="24"/>
          <w:szCs w:val="24"/>
        </w:rPr>
        <w:t xml:space="preserve"> K</w:t>
      </w:r>
      <w:r w:rsidR="00E708C1">
        <w:rPr>
          <w:rFonts w:ascii="Arial" w:hAnsi="Arial" w:cs="Arial"/>
          <w:sz w:val="24"/>
          <w:szCs w:val="24"/>
        </w:rPr>
        <w:t>a</w:t>
      </w:r>
      <w:r w:rsidR="000A311B">
        <w:rPr>
          <w:rFonts w:ascii="Arial" w:hAnsi="Arial" w:cs="Arial"/>
          <w:sz w:val="24"/>
          <w:szCs w:val="24"/>
        </w:rPr>
        <w:t>mber</w:t>
      </w:r>
      <w:r w:rsidR="00E708C1">
        <w:rPr>
          <w:rFonts w:ascii="Arial" w:hAnsi="Arial" w:cs="Arial"/>
          <w:sz w:val="24"/>
          <w:szCs w:val="24"/>
        </w:rPr>
        <w:t xml:space="preserve"> &amp; Pei</w:t>
      </w:r>
      <w:r w:rsidR="000A311B">
        <w:rPr>
          <w:rFonts w:ascii="Arial" w:hAnsi="Arial" w:cs="Arial"/>
          <w:sz w:val="24"/>
          <w:szCs w:val="24"/>
        </w:rPr>
        <w:t xml:space="preserve">, 2011; </w:t>
      </w:r>
      <w:r w:rsidRPr="006C0BF2">
        <w:rPr>
          <w:rFonts w:ascii="Arial" w:hAnsi="Arial" w:cs="Arial"/>
          <w:sz w:val="24"/>
          <w:szCs w:val="24"/>
        </w:rPr>
        <w:t>Oliveira, 2007)</w:t>
      </w:r>
      <w:r>
        <w:rPr>
          <w:rFonts w:ascii="Arial" w:hAnsi="Arial" w:cs="Arial"/>
          <w:sz w:val="24"/>
          <w:szCs w:val="24"/>
        </w:rPr>
        <w:t>.</w:t>
      </w:r>
    </w:p>
    <w:p w14:paraId="1E844D66" w14:textId="77777777" w:rsidR="006441AF" w:rsidRPr="00056334" w:rsidRDefault="000A311B" w:rsidP="006441AF">
      <w:pPr>
        <w:jc w:val="both"/>
        <w:rPr>
          <w:rFonts w:ascii="Arial" w:hAnsi="Arial" w:cs="Arial"/>
          <w:sz w:val="24"/>
          <w:szCs w:val="24"/>
        </w:rPr>
      </w:pPr>
      <w:r>
        <w:rPr>
          <w:rFonts w:ascii="Arial" w:hAnsi="Arial" w:cs="Arial"/>
          <w:sz w:val="24"/>
          <w:szCs w:val="24"/>
        </w:rPr>
        <w:tab/>
        <w:t>Segundo Han</w:t>
      </w:r>
      <w:r w:rsidR="00E708C1">
        <w:rPr>
          <w:rFonts w:ascii="Arial" w:hAnsi="Arial" w:cs="Arial"/>
          <w:sz w:val="24"/>
          <w:szCs w:val="24"/>
        </w:rPr>
        <w:t>;</w:t>
      </w:r>
      <w:r>
        <w:rPr>
          <w:rFonts w:ascii="Arial" w:hAnsi="Arial" w:cs="Arial"/>
          <w:sz w:val="24"/>
          <w:szCs w:val="24"/>
        </w:rPr>
        <w:t xml:space="preserve"> K</w:t>
      </w:r>
      <w:r w:rsidR="00E708C1">
        <w:rPr>
          <w:rFonts w:ascii="Arial" w:hAnsi="Arial" w:cs="Arial"/>
          <w:sz w:val="24"/>
          <w:szCs w:val="24"/>
        </w:rPr>
        <w:t>a</w:t>
      </w:r>
      <w:r w:rsidR="006441AF">
        <w:rPr>
          <w:rFonts w:ascii="Arial" w:hAnsi="Arial" w:cs="Arial"/>
          <w:sz w:val="24"/>
          <w:szCs w:val="24"/>
        </w:rPr>
        <w:t>mber</w:t>
      </w:r>
      <w:r w:rsidR="00E708C1">
        <w:rPr>
          <w:rFonts w:ascii="Arial" w:hAnsi="Arial" w:cs="Arial"/>
          <w:sz w:val="24"/>
          <w:szCs w:val="24"/>
        </w:rPr>
        <w:t xml:space="preserve"> &amp; Pei</w:t>
      </w:r>
      <w:r w:rsidR="006441AF">
        <w:rPr>
          <w:rFonts w:ascii="Arial" w:hAnsi="Arial" w:cs="Arial"/>
          <w:sz w:val="24"/>
          <w:szCs w:val="24"/>
        </w:rPr>
        <w:t xml:space="preserve"> (2011), o método CLIQUE particiona cada dimensão em intervalos não sobrepostos, dividindo, assim, todo espaço de incorporação dos objetos de dados em células. </w:t>
      </w:r>
    </w:p>
    <w:p w14:paraId="1E844D67" w14:textId="77777777" w:rsidR="006441AF" w:rsidRDefault="006441AF" w:rsidP="006441AF">
      <w:pPr>
        <w:jc w:val="both"/>
        <w:rPr>
          <w:rFonts w:ascii="Arial" w:hAnsi="Arial" w:cs="Arial"/>
          <w:sz w:val="24"/>
          <w:szCs w:val="24"/>
        </w:rPr>
      </w:pPr>
      <w:r>
        <w:rPr>
          <w:rFonts w:ascii="Arial" w:hAnsi="Arial" w:cs="Arial"/>
          <w:sz w:val="24"/>
          <w:szCs w:val="24"/>
        </w:rPr>
        <w:tab/>
        <w:t>A principal estratégia por trás do método CLIQUE é encontrar todas as células nos espaços unidimensionais correspondentes a cada atributo produzido pelas projeções em um dado número de partes iguais. São mantidas somente células que contenham número de elementos acima de um patamar (</w:t>
      </w:r>
      <w:r w:rsidRPr="000A311B">
        <w:rPr>
          <w:rFonts w:ascii="Arial" w:hAnsi="Arial" w:cs="Arial"/>
          <w:i/>
          <w:sz w:val="24"/>
          <w:szCs w:val="24"/>
        </w:rPr>
        <w:t>MinPts</w:t>
      </w:r>
      <w:r>
        <w:rPr>
          <w:rFonts w:ascii="Arial" w:hAnsi="Arial" w:cs="Arial"/>
          <w:sz w:val="24"/>
          <w:szCs w:val="24"/>
        </w:rPr>
        <w:t>), denominados de células densa (</w:t>
      </w:r>
      <w:r w:rsidR="000A311B">
        <w:rPr>
          <w:rFonts w:ascii="Arial" w:hAnsi="Arial" w:cs="Arial"/>
          <w:sz w:val="24"/>
          <w:szCs w:val="24"/>
        </w:rPr>
        <w:t>Han</w:t>
      </w:r>
      <w:r w:rsidR="00E708C1">
        <w:rPr>
          <w:rFonts w:ascii="Arial" w:hAnsi="Arial" w:cs="Arial"/>
          <w:sz w:val="24"/>
          <w:szCs w:val="24"/>
        </w:rPr>
        <w:t>;</w:t>
      </w:r>
      <w:r w:rsidR="000A311B">
        <w:rPr>
          <w:rFonts w:ascii="Arial" w:hAnsi="Arial" w:cs="Arial"/>
          <w:sz w:val="24"/>
          <w:szCs w:val="24"/>
        </w:rPr>
        <w:t xml:space="preserve"> K</w:t>
      </w:r>
      <w:r w:rsidR="00E708C1">
        <w:rPr>
          <w:rFonts w:ascii="Arial" w:hAnsi="Arial" w:cs="Arial"/>
          <w:sz w:val="24"/>
          <w:szCs w:val="24"/>
        </w:rPr>
        <w:t>a</w:t>
      </w:r>
      <w:r>
        <w:rPr>
          <w:rFonts w:ascii="Arial" w:hAnsi="Arial" w:cs="Arial"/>
          <w:sz w:val="24"/>
          <w:szCs w:val="24"/>
        </w:rPr>
        <w:t>mber</w:t>
      </w:r>
      <w:r w:rsidR="00E708C1">
        <w:rPr>
          <w:rFonts w:ascii="Arial" w:hAnsi="Arial" w:cs="Arial"/>
          <w:sz w:val="24"/>
          <w:szCs w:val="24"/>
        </w:rPr>
        <w:t xml:space="preserve"> &amp; Pei</w:t>
      </w:r>
      <w:r w:rsidR="000A311B">
        <w:rPr>
          <w:rFonts w:ascii="Arial" w:hAnsi="Arial" w:cs="Arial"/>
          <w:sz w:val="24"/>
          <w:szCs w:val="24"/>
        </w:rPr>
        <w:t>, 2011</w:t>
      </w:r>
      <w:r>
        <w:rPr>
          <w:rFonts w:ascii="Arial" w:hAnsi="Arial" w:cs="Arial"/>
          <w:sz w:val="24"/>
          <w:szCs w:val="24"/>
        </w:rPr>
        <w:t>).</w:t>
      </w:r>
    </w:p>
    <w:p w14:paraId="1E844D68" w14:textId="77777777" w:rsidR="006441AF" w:rsidRDefault="006441AF" w:rsidP="006441AF">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r>
      <w:r>
        <w:rPr>
          <w:rFonts w:ascii="Times-Roman" w:hAnsi="Times-Roman" w:cs="Times-Roman"/>
          <w:sz w:val="24"/>
          <w:szCs w:val="24"/>
        </w:rPr>
        <w:t>No caso geral, o algoritmo faz a identificação dos clusters em cada um dos atributos. Os atributos que não tem clusters, ou seja, que não atendem ao critério (MinPts), são eliminados. Os atributos restantes são combinados entre si, verificando-se a existência de clusters nesses espaços de mais alta dimensão. O processo continua até que não haja mais formação de clusters. Como resultado, os grupos são formados pela união de hiper-retângulos entre subespaços projetados atendendo fundamentalmente ao critério de densidade (MinPts).</w:t>
      </w:r>
      <w:r w:rsidR="0053209B">
        <w:rPr>
          <w:rFonts w:ascii="Arial" w:hAnsi="Arial" w:cs="Arial"/>
          <w:sz w:val="24"/>
          <w:szCs w:val="24"/>
        </w:rPr>
        <w:t xml:space="preserve"> Considerando a Figura 3</w:t>
      </w:r>
      <w:r>
        <w:rPr>
          <w:rFonts w:ascii="Arial" w:hAnsi="Arial" w:cs="Arial"/>
          <w:sz w:val="24"/>
          <w:szCs w:val="24"/>
        </w:rPr>
        <w:t>.</w:t>
      </w:r>
      <w:r w:rsidR="0053209B">
        <w:rPr>
          <w:rFonts w:ascii="Arial" w:hAnsi="Arial" w:cs="Arial"/>
          <w:sz w:val="24"/>
          <w:szCs w:val="24"/>
        </w:rPr>
        <w:t>2</w:t>
      </w:r>
      <w:r>
        <w:rPr>
          <w:rFonts w:ascii="Arial" w:hAnsi="Arial" w:cs="Arial"/>
          <w:sz w:val="24"/>
          <w:szCs w:val="24"/>
        </w:rPr>
        <w:t>, onde o espaço de dado incorporado contém três dimensões: idade (</w:t>
      </w:r>
      <w:r w:rsidRPr="005F32A5">
        <w:rPr>
          <w:rFonts w:ascii="Arial" w:hAnsi="Arial" w:cs="Arial"/>
          <w:i/>
          <w:sz w:val="24"/>
          <w:szCs w:val="24"/>
        </w:rPr>
        <w:t>age</w:t>
      </w:r>
      <w:r>
        <w:rPr>
          <w:rFonts w:ascii="Arial" w:hAnsi="Arial" w:cs="Arial"/>
          <w:sz w:val="24"/>
          <w:szCs w:val="24"/>
        </w:rPr>
        <w:t>), salário (</w:t>
      </w:r>
      <w:r w:rsidRPr="005F32A5">
        <w:rPr>
          <w:rFonts w:ascii="Arial" w:hAnsi="Arial" w:cs="Arial"/>
          <w:i/>
          <w:sz w:val="24"/>
          <w:szCs w:val="24"/>
        </w:rPr>
        <w:t>salary</w:t>
      </w:r>
      <w:r>
        <w:rPr>
          <w:rFonts w:ascii="Arial" w:hAnsi="Arial" w:cs="Arial"/>
          <w:sz w:val="24"/>
          <w:szCs w:val="24"/>
        </w:rPr>
        <w:t>) e férias (</w:t>
      </w:r>
      <w:r w:rsidRPr="005F32A5">
        <w:rPr>
          <w:rFonts w:ascii="Arial" w:hAnsi="Arial" w:cs="Arial"/>
          <w:i/>
          <w:sz w:val="24"/>
          <w:szCs w:val="24"/>
        </w:rPr>
        <w:t>vacation</w:t>
      </w:r>
      <w:r>
        <w:rPr>
          <w:rFonts w:ascii="Arial" w:hAnsi="Arial" w:cs="Arial"/>
          <w:sz w:val="24"/>
          <w:szCs w:val="24"/>
        </w:rPr>
        <w:t xml:space="preserve">). </w:t>
      </w:r>
      <w:r w:rsidRPr="005F32A5">
        <w:rPr>
          <w:rFonts w:ascii="Arial" w:hAnsi="Arial" w:cs="Arial"/>
          <w:sz w:val="24"/>
          <w:szCs w:val="24"/>
        </w:rPr>
        <w:t xml:space="preserve">Uma célula de 2-D, </w:t>
      </w:r>
      <w:r>
        <w:rPr>
          <w:rFonts w:ascii="Arial" w:hAnsi="Arial" w:cs="Arial"/>
          <w:sz w:val="24"/>
          <w:szCs w:val="24"/>
        </w:rPr>
        <w:t>que está</w:t>
      </w:r>
      <w:r w:rsidRPr="005F32A5">
        <w:rPr>
          <w:rFonts w:ascii="Arial" w:hAnsi="Arial" w:cs="Arial"/>
          <w:sz w:val="24"/>
          <w:szCs w:val="24"/>
        </w:rPr>
        <w:t xml:space="preserve"> no subespaço formado por idade e salário, contém L pontos somente se a projeção desta célula em todas as dimensões, ou seja, idade e salário, respectivamente, contém pelo menos l pontos</w:t>
      </w:r>
      <w:r w:rsidR="000A311B">
        <w:rPr>
          <w:rFonts w:ascii="Arial" w:hAnsi="Arial" w:cs="Arial"/>
          <w:sz w:val="24"/>
          <w:szCs w:val="24"/>
        </w:rPr>
        <w:t xml:space="preserve"> (Han</w:t>
      </w:r>
      <w:r w:rsidR="00C06248">
        <w:rPr>
          <w:rFonts w:ascii="Arial" w:hAnsi="Arial" w:cs="Arial"/>
          <w:sz w:val="24"/>
          <w:szCs w:val="24"/>
        </w:rPr>
        <w:t>;</w:t>
      </w:r>
      <w:r w:rsidR="000A311B">
        <w:rPr>
          <w:rFonts w:ascii="Arial" w:hAnsi="Arial" w:cs="Arial"/>
          <w:sz w:val="24"/>
          <w:szCs w:val="24"/>
        </w:rPr>
        <w:t xml:space="preserve"> K</w:t>
      </w:r>
      <w:r w:rsidR="00C06248">
        <w:rPr>
          <w:rFonts w:ascii="Arial" w:hAnsi="Arial" w:cs="Arial"/>
          <w:sz w:val="24"/>
          <w:szCs w:val="24"/>
        </w:rPr>
        <w:t>a</w:t>
      </w:r>
      <w:r w:rsidR="000A311B">
        <w:rPr>
          <w:rFonts w:ascii="Arial" w:hAnsi="Arial" w:cs="Arial"/>
          <w:sz w:val="24"/>
          <w:szCs w:val="24"/>
        </w:rPr>
        <w:t>mber</w:t>
      </w:r>
      <w:r w:rsidR="00C06248">
        <w:rPr>
          <w:rFonts w:ascii="Arial" w:hAnsi="Arial" w:cs="Arial"/>
          <w:sz w:val="24"/>
          <w:szCs w:val="24"/>
        </w:rPr>
        <w:t xml:space="preserve"> &amp; Pei</w:t>
      </w:r>
      <w:r w:rsidR="000A311B">
        <w:rPr>
          <w:rFonts w:ascii="Arial" w:hAnsi="Arial" w:cs="Arial"/>
          <w:sz w:val="24"/>
          <w:szCs w:val="24"/>
        </w:rPr>
        <w:t>, 2011)</w:t>
      </w:r>
      <w:r>
        <w:rPr>
          <w:rFonts w:ascii="Arial" w:hAnsi="Arial" w:cs="Arial"/>
          <w:sz w:val="24"/>
          <w:szCs w:val="24"/>
        </w:rPr>
        <w:t>.</w:t>
      </w:r>
    </w:p>
    <w:p w14:paraId="1E844D69" w14:textId="77777777" w:rsidR="006441AF" w:rsidRDefault="006441AF" w:rsidP="006441AF">
      <w:pPr>
        <w:autoSpaceDE w:val="0"/>
        <w:autoSpaceDN w:val="0"/>
        <w:adjustRightInd w:val="0"/>
        <w:spacing w:after="0" w:line="240" w:lineRule="auto"/>
        <w:jc w:val="both"/>
        <w:rPr>
          <w:rFonts w:ascii="Arial" w:hAnsi="Arial" w:cs="Arial"/>
          <w:sz w:val="24"/>
          <w:szCs w:val="24"/>
        </w:rPr>
      </w:pPr>
    </w:p>
    <w:p w14:paraId="1E844D6A" w14:textId="77777777" w:rsidR="00BB5F5E" w:rsidRPr="005F32A5" w:rsidRDefault="000A311B" w:rsidP="006441AF">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r>
    </w:p>
    <w:p w14:paraId="1E844D6B" w14:textId="77777777" w:rsidR="000A311B" w:rsidRDefault="0053209B" w:rsidP="000A311B">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Figura 3</w:t>
      </w:r>
      <w:r w:rsidR="000A311B" w:rsidRPr="004E38F0">
        <w:rPr>
          <w:rFonts w:ascii="Arial" w:hAnsi="Arial" w:cs="Arial"/>
          <w:b/>
          <w:sz w:val="24"/>
          <w:szCs w:val="24"/>
        </w:rPr>
        <w:t>.</w:t>
      </w:r>
      <w:r>
        <w:rPr>
          <w:rFonts w:ascii="Arial" w:hAnsi="Arial" w:cs="Arial"/>
          <w:b/>
          <w:sz w:val="24"/>
          <w:szCs w:val="24"/>
        </w:rPr>
        <w:t>2</w:t>
      </w:r>
      <w:r w:rsidR="000A311B">
        <w:rPr>
          <w:rFonts w:ascii="Arial" w:hAnsi="Arial" w:cs="Arial"/>
          <w:sz w:val="24"/>
          <w:szCs w:val="24"/>
        </w:rPr>
        <w:t xml:space="preserve"> Unidades densas encontradas em relação as dimensões age, salary e vacation, interceptadas para fornecer um espaço de busca candidato para unidade s densas de alta dimensionalidade. </w:t>
      </w:r>
      <w:r w:rsidR="000A311B" w:rsidRPr="00BB5F5E">
        <w:rPr>
          <w:rFonts w:ascii="Arial" w:hAnsi="Arial" w:cs="Arial"/>
          <w:b/>
          <w:sz w:val="24"/>
          <w:szCs w:val="24"/>
        </w:rPr>
        <w:t>Fonte</w:t>
      </w:r>
      <w:r w:rsidR="000A311B">
        <w:rPr>
          <w:rFonts w:ascii="Arial" w:hAnsi="Arial" w:cs="Arial"/>
          <w:sz w:val="24"/>
          <w:szCs w:val="24"/>
        </w:rPr>
        <w:t>: Han</w:t>
      </w:r>
      <w:r w:rsidR="00BB5F5E">
        <w:rPr>
          <w:rFonts w:ascii="Arial" w:hAnsi="Arial" w:cs="Arial"/>
          <w:sz w:val="24"/>
          <w:szCs w:val="24"/>
        </w:rPr>
        <w:t>;</w:t>
      </w:r>
      <w:r w:rsidR="000A311B">
        <w:rPr>
          <w:rFonts w:ascii="Arial" w:hAnsi="Arial" w:cs="Arial"/>
          <w:sz w:val="24"/>
          <w:szCs w:val="24"/>
        </w:rPr>
        <w:t xml:space="preserve"> </w:t>
      </w:r>
      <w:r w:rsidR="00BB5F5E">
        <w:rPr>
          <w:rFonts w:ascii="Arial" w:hAnsi="Arial" w:cs="Arial"/>
          <w:sz w:val="24"/>
          <w:szCs w:val="24"/>
        </w:rPr>
        <w:t>Ka</w:t>
      </w:r>
      <w:r w:rsidR="000A311B">
        <w:rPr>
          <w:rFonts w:ascii="Arial" w:hAnsi="Arial" w:cs="Arial"/>
          <w:sz w:val="24"/>
          <w:szCs w:val="24"/>
        </w:rPr>
        <w:t>mber</w:t>
      </w:r>
      <w:r w:rsidR="00BB5F5E">
        <w:rPr>
          <w:rFonts w:ascii="Arial" w:hAnsi="Arial" w:cs="Arial"/>
          <w:sz w:val="24"/>
          <w:szCs w:val="24"/>
        </w:rPr>
        <w:t xml:space="preserve"> &amp; Pei </w:t>
      </w:r>
      <w:r w:rsidR="000A311B">
        <w:rPr>
          <w:rFonts w:ascii="Arial" w:hAnsi="Arial" w:cs="Arial"/>
          <w:sz w:val="24"/>
          <w:szCs w:val="24"/>
        </w:rPr>
        <w:t>(2011)</w:t>
      </w:r>
    </w:p>
    <w:p w14:paraId="1E844D6C" w14:textId="77777777" w:rsidR="006441AF" w:rsidRDefault="006441AF" w:rsidP="006441AF">
      <w:pPr>
        <w:jc w:val="both"/>
        <w:rPr>
          <w:rFonts w:ascii="Arial" w:hAnsi="Arial" w:cs="Arial"/>
          <w:sz w:val="24"/>
          <w:szCs w:val="24"/>
        </w:rPr>
      </w:pPr>
    </w:p>
    <w:p w14:paraId="1E844D6D" w14:textId="77777777" w:rsidR="006441AF" w:rsidRDefault="006441AF" w:rsidP="006441AF">
      <w:pPr>
        <w:jc w:val="both"/>
        <w:rPr>
          <w:rFonts w:ascii="Arial" w:hAnsi="Arial" w:cs="Arial"/>
          <w:sz w:val="24"/>
          <w:szCs w:val="24"/>
        </w:rPr>
      </w:pPr>
      <w:r w:rsidRPr="004E38F0">
        <w:rPr>
          <w:rFonts w:ascii="Arial" w:hAnsi="Arial" w:cs="Arial"/>
          <w:noProof/>
          <w:sz w:val="24"/>
          <w:szCs w:val="24"/>
          <w:lang w:eastAsia="pt-BR"/>
        </w:rPr>
        <w:lastRenderedPageBreak/>
        <mc:AlternateContent>
          <mc:Choice Requires="wps">
            <w:drawing>
              <wp:anchor distT="45720" distB="45720" distL="114300" distR="114300" simplePos="0" relativeHeight="251663360" behindDoc="0" locked="0" layoutInCell="1" allowOverlap="1" wp14:anchorId="1E844E22" wp14:editId="1E844E23">
                <wp:simplePos x="0" y="0"/>
                <wp:positionH relativeFrom="margin">
                  <wp:posOffset>843915</wp:posOffset>
                </wp:positionH>
                <wp:positionV relativeFrom="paragraph">
                  <wp:posOffset>7620</wp:posOffset>
                </wp:positionV>
                <wp:extent cx="4181475" cy="4410075"/>
                <wp:effectExtent l="0" t="0" r="28575" b="2857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4410075"/>
                        </a:xfrm>
                        <a:prstGeom prst="rect">
                          <a:avLst/>
                        </a:prstGeom>
                        <a:solidFill>
                          <a:srgbClr val="FFFFFF"/>
                        </a:solidFill>
                        <a:ln w="9525">
                          <a:solidFill>
                            <a:srgbClr val="000000"/>
                          </a:solidFill>
                          <a:miter lim="800000"/>
                          <a:headEnd/>
                          <a:tailEnd/>
                        </a:ln>
                      </wps:spPr>
                      <wps:txbx>
                        <w:txbxContent>
                          <w:p w14:paraId="1E844E3D" w14:textId="77777777" w:rsidR="008C019A" w:rsidRDefault="008C019A" w:rsidP="006441AF">
                            <w:r>
                              <w:rPr>
                                <w:noProof/>
                                <w:lang w:eastAsia="pt-BR"/>
                              </w:rPr>
                              <w:drawing>
                                <wp:inline distT="0" distB="0" distL="0" distR="0" wp14:anchorId="1E844E4B" wp14:editId="1E844E4C">
                                  <wp:extent cx="3733800" cy="43148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43148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73E3" id="_x0000_s1030" type="#_x0000_t202" style="position:absolute;left:0;text-align:left;margin-left:66.45pt;margin-top:.6pt;width:329.25pt;height:347.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">
                <v:textbox>
                  <w:txbxContent>
                    <w:p w:rsidR="008C019A" w:rsidRDefault="008C019A" w:rsidP="006441AF">
                      <w:r>
                        <w:rPr>
                          <w:noProof/>
                          <w:lang w:eastAsia="pt-BR"/>
                        </w:rPr>
                        <w:drawing>
                          <wp:inline distT="0" distB="0" distL="0" distR="0" wp14:anchorId="5B55C656" wp14:editId="04A6BFB1">
                            <wp:extent cx="3733800" cy="43148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4314825"/>
                                    </a:xfrm>
                                    <a:prstGeom prst="rect">
                                      <a:avLst/>
                                    </a:prstGeom>
                                  </pic:spPr>
                                </pic:pic>
                              </a:graphicData>
                            </a:graphic>
                          </wp:inline>
                        </w:drawing>
                      </w:r>
                    </w:p>
                  </w:txbxContent>
                </v:textbox>
                <w10:wrap type="square" anchorx="margin"/>
              </v:shape>
            </w:pict>
          </mc:Fallback>
        </mc:AlternateContent>
      </w:r>
    </w:p>
    <w:p w14:paraId="1E844D6E" w14:textId="77777777" w:rsidR="006441AF" w:rsidRDefault="006441AF" w:rsidP="006441AF">
      <w:pPr>
        <w:jc w:val="both"/>
        <w:rPr>
          <w:rFonts w:ascii="Arial" w:hAnsi="Arial" w:cs="Arial"/>
          <w:sz w:val="24"/>
          <w:szCs w:val="24"/>
        </w:rPr>
      </w:pPr>
    </w:p>
    <w:p w14:paraId="1E844D6F" w14:textId="77777777" w:rsidR="006441AF" w:rsidRDefault="006441AF" w:rsidP="006441AF">
      <w:pPr>
        <w:jc w:val="both"/>
        <w:rPr>
          <w:rFonts w:ascii="Arial" w:hAnsi="Arial" w:cs="Arial"/>
          <w:sz w:val="24"/>
          <w:szCs w:val="24"/>
        </w:rPr>
      </w:pPr>
    </w:p>
    <w:p w14:paraId="1E844D70" w14:textId="77777777" w:rsidR="006441AF" w:rsidRDefault="006441AF" w:rsidP="006441AF">
      <w:pPr>
        <w:jc w:val="both"/>
        <w:rPr>
          <w:rFonts w:ascii="Arial" w:hAnsi="Arial" w:cs="Arial"/>
          <w:sz w:val="24"/>
          <w:szCs w:val="24"/>
        </w:rPr>
      </w:pPr>
    </w:p>
    <w:p w14:paraId="1E844D71" w14:textId="77777777" w:rsidR="006441AF" w:rsidRDefault="006441AF" w:rsidP="006441AF">
      <w:pPr>
        <w:jc w:val="both"/>
        <w:rPr>
          <w:rFonts w:ascii="Arial" w:hAnsi="Arial" w:cs="Arial"/>
          <w:sz w:val="24"/>
          <w:szCs w:val="24"/>
        </w:rPr>
      </w:pPr>
    </w:p>
    <w:p w14:paraId="1E844D72" w14:textId="77777777" w:rsidR="006441AF" w:rsidRDefault="006441AF" w:rsidP="006441AF">
      <w:pPr>
        <w:jc w:val="both"/>
        <w:rPr>
          <w:rFonts w:ascii="Arial" w:hAnsi="Arial" w:cs="Arial"/>
          <w:sz w:val="24"/>
          <w:szCs w:val="24"/>
        </w:rPr>
      </w:pPr>
    </w:p>
    <w:p w14:paraId="1E844D73" w14:textId="77777777" w:rsidR="006441AF" w:rsidRDefault="006441AF" w:rsidP="006441AF">
      <w:pPr>
        <w:jc w:val="both"/>
        <w:rPr>
          <w:rFonts w:ascii="Arial" w:hAnsi="Arial" w:cs="Arial"/>
          <w:sz w:val="24"/>
          <w:szCs w:val="24"/>
        </w:rPr>
      </w:pPr>
    </w:p>
    <w:p w14:paraId="1E844D74" w14:textId="77777777" w:rsidR="006441AF" w:rsidRDefault="006441AF" w:rsidP="006441AF">
      <w:pPr>
        <w:jc w:val="both"/>
        <w:rPr>
          <w:rFonts w:ascii="Arial" w:hAnsi="Arial" w:cs="Arial"/>
          <w:sz w:val="24"/>
          <w:szCs w:val="24"/>
        </w:rPr>
      </w:pPr>
    </w:p>
    <w:p w14:paraId="1E844D75" w14:textId="77777777" w:rsidR="006441AF" w:rsidRDefault="006441AF" w:rsidP="006441AF">
      <w:pPr>
        <w:jc w:val="both"/>
        <w:rPr>
          <w:rFonts w:ascii="Arial" w:hAnsi="Arial" w:cs="Arial"/>
          <w:sz w:val="24"/>
          <w:szCs w:val="24"/>
        </w:rPr>
      </w:pPr>
    </w:p>
    <w:p w14:paraId="1E844D76" w14:textId="77777777" w:rsidR="006441AF" w:rsidRDefault="006441AF" w:rsidP="006441AF">
      <w:pPr>
        <w:jc w:val="both"/>
        <w:rPr>
          <w:rFonts w:ascii="Arial" w:hAnsi="Arial" w:cs="Arial"/>
          <w:sz w:val="24"/>
          <w:szCs w:val="24"/>
        </w:rPr>
      </w:pPr>
    </w:p>
    <w:p w14:paraId="1E844D77" w14:textId="77777777" w:rsidR="006441AF" w:rsidRDefault="006441AF" w:rsidP="006441AF">
      <w:pPr>
        <w:jc w:val="both"/>
        <w:rPr>
          <w:rFonts w:ascii="Arial" w:hAnsi="Arial" w:cs="Arial"/>
          <w:sz w:val="24"/>
          <w:szCs w:val="24"/>
        </w:rPr>
      </w:pPr>
    </w:p>
    <w:p w14:paraId="1E844D78" w14:textId="77777777" w:rsidR="006441AF" w:rsidRDefault="006441AF" w:rsidP="006441AF">
      <w:pPr>
        <w:jc w:val="both"/>
        <w:rPr>
          <w:rFonts w:ascii="Arial" w:hAnsi="Arial" w:cs="Arial"/>
          <w:sz w:val="24"/>
          <w:szCs w:val="24"/>
        </w:rPr>
      </w:pPr>
    </w:p>
    <w:p w14:paraId="1E844D79" w14:textId="77777777" w:rsidR="006441AF" w:rsidRDefault="006441AF" w:rsidP="006441AF">
      <w:pPr>
        <w:jc w:val="both"/>
        <w:rPr>
          <w:rFonts w:ascii="Arial" w:hAnsi="Arial" w:cs="Arial"/>
          <w:sz w:val="24"/>
          <w:szCs w:val="24"/>
        </w:rPr>
      </w:pPr>
    </w:p>
    <w:p w14:paraId="1E844D7A" w14:textId="77777777" w:rsidR="006441AF" w:rsidRDefault="006441AF" w:rsidP="006441AF">
      <w:pPr>
        <w:jc w:val="both"/>
        <w:rPr>
          <w:rFonts w:ascii="Arial" w:hAnsi="Arial" w:cs="Arial"/>
          <w:sz w:val="24"/>
          <w:szCs w:val="24"/>
        </w:rPr>
      </w:pPr>
    </w:p>
    <w:p w14:paraId="1E844D7B" w14:textId="77777777" w:rsidR="006441AF" w:rsidRDefault="006441AF" w:rsidP="006441AF">
      <w:pPr>
        <w:jc w:val="both"/>
        <w:rPr>
          <w:rFonts w:ascii="Arial" w:hAnsi="Arial" w:cs="Arial"/>
          <w:sz w:val="24"/>
          <w:szCs w:val="24"/>
        </w:rPr>
      </w:pPr>
    </w:p>
    <w:p w14:paraId="1E844D7C" w14:textId="77777777" w:rsidR="006441AF" w:rsidRDefault="006441AF" w:rsidP="006441AF">
      <w:pPr>
        <w:jc w:val="both"/>
        <w:rPr>
          <w:rFonts w:ascii="Arial" w:hAnsi="Arial" w:cs="Arial"/>
          <w:sz w:val="24"/>
          <w:szCs w:val="24"/>
        </w:rPr>
      </w:pPr>
    </w:p>
    <w:p w14:paraId="1E844D7D" w14:textId="77777777" w:rsidR="006441AF" w:rsidRDefault="006441AF" w:rsidP="006441AF">
      <w:pPr>
        <w:jc w:val="both"/>
        <w:rPr>
          <w:rFonts w:ascii="Arial" w:hAnsi="Arial" w:cs="Arial"/>
          <w:sz w:val="24"/>
          <w:szCs w:val="24"/>
        </w:rPr>
      </w:pPr>
    </w:p>
    <w:p w14:paraId="1E844D7E" w14:textId="77777777" w:rsidR="006441AF" w:rsidRDefault="006441AF" w:rsidP="006441AF">
      <w:pPr>
        <w:pStyle w:val="PargrafodaLista"/>
        <w:numPr>
          <w:ilvl w:val="0"/>
          <w:numId w:val="33"/>
        </w:numPr>
        <w:jc w:val="both"/>
        <w:rPr>
          <w:rFonts w:ascii="Arial" w:hAnsi="Arial" w:cs="Arial"/>
          <w:sz w:val="24"/>
          <w:szCs w:val="24"/>
        </w:rPr>
      </w:pPr>
      <w:r w:rsidRPr="00A90416">
        <w:rPr>
          <w:rFonts w:ascii="Arial" w:hAnsi="Arial" w:cs="Arial"/>
          <w:b/>
          <w:sz w:val="24"/>
          <w:szCs w:val="24"/>
        </w:rPr>
        <w:t>STING</w:t>
      </w:r>
      <w:r w:rsidR="000A311B">
        <w:rPr>
          <w:rFonts w:ascii="Arial" w:hAnsi="Arial" w:cs="Arial"/>
          <w:sz w:val="24"/>
          <w:szCs w:val="24"/>
        </w:rPr>
        <w:t xml:space="preserve"> - </w:t>
      </w:r>
      <w:r>
        <w:rPr>
          <w:rFonts w:ascii="Arial" w:hAnsi="Arial" w:cs="Arial"/>
          <w:sz w:val="24"/>
          <w:szCs w:val="24"/>
        </w:rPr>
        <w:t xml:space="preserve"> STING (Statistical INformation Grid-based) é uma técnica de agrupamento no qual a área espacial dos objetos </w:t>
      </w:r>
      <w:r w:rsidR="00F80292">
        <w:rPr>
          <w:rFonts w:ascii="Arial" w:hAnsi="Arial" w:cs="Arial"/>
          <w:sz w:val="24"/>
          <w:szCs w:val="24"/>
        </w:rPr>
        <w:t xml:space="preserve">de entrada </w:t>
      </w:r>
      <w:r>
        <w:rPr>
          <w:rFonts w:ascii="Arial" w:hAnsi="Arial" w:cs="Arial"/>
          <w:sz w:val="24"/>
          <w:szCs w:val="24"/>
        </w:rPr>
        <w:t>é dividida em células retangulares. O algoritmo inicia dividindo a área espacial em níveis de células retangulares, correspondendo a níveis de resolução, formando uma estrutura hierárquica. As células de níveis mais alto são compostas a partir de células de nível mais baixo. Isso gera uma estrutura hierárquica das células produzidas pela subdivisão c</w:t>
      </w:r>
      <w:r w:rsidR="0053209B">
        <w:rPr>
          <w:rFonts w:ascii="Arial" w:hAnsi="Arial" w:cs="Arial"/>
          <w:sz w:val="24"/>
          <w:szCs w:val="24"/>
        </w:rPr>
        <w:t>onsecutiva do espaço. A Figura 3.3</w:t>
      </w:r>
      <w:r>
        <w:rPr>
          <w:rFonts w:ascii="Arial" w:hAnsi="Arial" w:cs="Arial"/>
          <w:sz w:val="24"/>
          <w:szCs w:val="24"/>
        </w:rPr>
        <w:t xml:space="preserve"> mostra uma estrutura hierárquica para agrupamento STING. Os parâmetros estatísticos das células de mais alto nível podem ser facilmente calculadas a partir dos parâmetros das células de mais baixo nível. Os parâmetros são os seguintes: o parâmetro independente, </w:t>
      </w:r>
      <w:r w:rsidRPr="00CE049C">
        <w:rPr>
          <w:rFonts w:ascii="Arial" w:hAnsi="Arial" w:cs="Arial"/>
          <w:i/>
          <w:sz w:val="24"/>
          <w:szCs w:val="24"/>
        </w:rPr>
        <w:t>count</w:t>
      </w:r>
      <w:r>
        <w:rPr>
          <w:rFonts w:ascii="Arial" w:hAnsi="Arial" w:cs="Arial"/>
          <w:sz w:val="24"/>
          <w:szCs w:val="24"/>
        </w:rPr>
        <w:t>; e os parâmetros dependentes, média (</w:t>
      </w:r>
      <w:r w:rsidRPr="00CE049C">
        <w:rPr>
          <w:rFonts w:ascii="Arial" w:hAnsi="Arial" w:cs="Arial"/>
          <w:i/>
          <w:sz w:val="24"/>
          <w:szCs w:val="24"/>
        </w:rPr>
        <w:t>mean</w:t>
      </w:r>
      <w:r>
        <w:rPr>
          <w:rFonts w:ascii="Arial" w:hAnsi="Arial" w:cs="Arial"/>
          <w:sz w:val="24"/>
          <w:szCs w:val="24"/>
        </w:rPr>
        <w:t xml:space="preserve">), </w:t>
      </w:r>
      <w:r w:rsidRPr="00CE049C">
        <w:rPr>
          <w:rFonts w:ascii="Arial" w:hAnsi="Arial" w:cs="Arial"/>
          <w:i/>
          <w:sz w:val="24"/>
          <w:szCs w:val="24"/>
        </w:rPr>
        <w:t>stdev</w:t>
      </w:r>
      <w:r>
        <w:rPr>
          <w:rFonts w:ascii="Arial" w:hAnsi="Arial" w:cs="Arial"/>
          <w:sz w:val="24"/>
          <w:szCs w:val="24"/>
        </w:rPr>
        <w:t xml:space="preserve"> (desvio padrão), </w:t>
      </w:r>
      <w:r w:rsidRPr="00CE049C">
        <w:rPr>
          <w:rFonts w:ascii="Arial" w:hAnsi="Arial" w:cs="Arial"/>
          <w:i/>
          <w:sz w:val="24"/>
          <w:szCs w:val="24"/>
        </w:rPr>
        <w:t>min</w:t>
      </w:r>
      <w:r>
        <w:rPr>
          <w:rFonts w:ascii="Arial" w:hAnsi="Arial" w:cs="Arial"/>
          <w:sz w:val="24"/>
          <w:szCs w:val="24"/>
        </w:rPr>
        <w:t xml:space="preserve"> (mínimo), </w:t>
      </w:r>
      <w:r w:rsidRPr="00CE049C">
        <w:rPr>
          <w:rFonts w:ascii="Arial" w:hAnsi="Arial" w:cs="Arial"/>
          <w:i/>
          <w:sz w:val="24"/>
          <w:szCs w:val="24"/>
        </w:rPr>
        <w:t>max</w:t>
      </w:r>
      <w:r>
        <w:rPr>
          <w:rFonts w:ascii="Arial" w:hAnsi="Arial" w:cs="Arial"/>
          <w:sz w:val="24"/>
          <w:szCs w:val="24"/>
        </w:rPr>
        <w:t xml:space="preserve"> (máximo), e os tipos de distribuição que os valores das células, como segue normal, uniforme e exponencial, ou nenhum (se a distribuição não é conhecida). Quando os dados são carregados do banco de dados, os parâmetros count, mean, stdev, min e max são diretamente calculados.</w:t>
      </w:r>
    </w:p>
    <w:p w14:paraId="1E844D7F" w14:textId="77777777" w:rsidR="004F0971" w:rsidRDefault="004F0971" w:rsidP="006441AF">
      <w:pPr>
        <w:jc w:val="both"/>
        <w:rPr>
          <w:rFonts w:ascii="Arial" w:hAnsi="Arial" w:cs="Arial"/>
          <w:b/>
          <w:sz w:val="24"/>
          <w:szCs w:val="24"/>
        </w:rPr>
      </w:pPr>
    </w:p>
    <w:p w14:paraId="1E844D80" w14:textId="77777777" w:rsidR="0053209B" w:rsidRDefault="0053209B" w:rsidP="006441AF">
      <w:pPr>
        <w:jc w:val="both"/>
        <w:rPr>
          <w:noProof/>
          <w:lang w:eastAsia="pt-BR"/>
        </w:rPr>
      </w:pPr>
      <w:r>
        <w:rPr>
          <w:rFonts w:ascii="Arial" w:hAnsi="Arial" w:cs="Arial"/>
          <w:b/>
          <w:sz w:val="24"/>
          <w:szCs w:val="24"/>
        </w:rPr>
        <w:lastRenderedPageBreak/>
        <w:t>Figura 3</w:t>
      </w:r>
      <w:r w:rsidR="006441AF" w:rsidRPr="00B1611B">
        <w:rPr>
          <w:rFonts w:ascii="Arial" w:hAnsi="Arial" w:cs="Arial"/>
          <w:b/>
          <w:sz w:val="24"/>
          <w:szCs w:val="24"/>
        </w:rPr>
        <w:t>.</w:t>
      </w:r>
      <w:r>
        <w:rPr>
          <w:rFonts w:ascii="Arial" w:hAnsi="Arial" w:cs="Arial"/>
          <w:b/>
          <w:sz w:val="24"/>
          <w:szCs w:val="24"/>
        </w:rPr>
        <w:t>3</w:t>
      </w:r>
      <w:r w:rsidR="006441AF">
        <w:rPr>
          <w:rFonts w:ascii="Arial" w:hAnsi="Arial" w:cs="Arial"/>
          <w:sz w:val="24"/>
          <w:szCs w:val="24"/>
        </w:rPr>
        <w:t xml:space="preserve"> Estrutura hierárquica para agrupamento STING. </w:t>
      </w:r>
      <w:r w:rsidR="006441AF" w:rsidRPr="00B1611B">
        <w:rPr>
          <w:rFonts w:ascii="Arial" w:hAnsi="Arial" w:cs="Arial"/>
          <w:b/>
          <w:sz w:val="24"/>
          <w:szCs w:val="24"/>
        </w:rPr>
        <w:t>Fonte</w:t>
      </w:r>
      <w:r>
        <w:rPr>
          <w:rFonts w:ascii="Arial" w:hAnsi="Arial" w:cs="Arial"/>
          <w:sz w:val="24"/>
          <w:szCs w:val="24"/>
        </w:rPr>
        <w:t>:(</w:t>
      </w:r>
      <w:r w:rsidR="00F80292">
        <w:rPr>
          <w:rFonts w:ascii="Arial" w:hAnsi="Arial" w:cs="Arial"/>
          <w:sz w:val="24"/>
          <w:szCs w:val="24"/>
        </w:rPr>
        <w:t>Han</w:t>
      </w:r>
      <w:r w:rsidR="00BB5F5E">
        <w:rPr>
          <w:rFonts w:ascii="Arial" w:hAnsi="Arial" w:cs="Arial"/>
          <w:sz w:val="24"/>
          <w:szCs w:val="24"/>
        </w:rPr>
        <w:t>;</w:t>
      </w:r>
      <w:r w:rsidR="00F80292">
        <w:rPr>
          <w:rFonts w:ascii="Arial" w:hAnsi="Arial" w:cs="Arial"/>
          <w:sz w:val="24"/>
          <w:szCs w:val="24"/>
        </w:rPr>
        <w:t xml:space="preserve"> K</w:t>
      </w:r>
      <w:r w:rsidR="00BB5F5E">
        <w:rPr>
          <w:rFonts w:ascii="Arial" w:hAnsi="Arial" w:cs="Arial"/>
          <w:sz w:val="24"/>
          <w:szCs w:val="24"/>
        </w:rPr>
        <w:t>a</w:t>
      </w:r>
      <w:r w:rsidR="006441AF">
        <w:rPr>
          <w:rFonts w:ascii="Arial" w:hAnsi="Arial" w:cs="Arial"/>
          <w:sz w:val="24"/>
          <w:szCs w:val="24"/>
        </w:rPr>
        <w:t>mber</w:t>
      </w:r>
      <w:r w:rsidR="00BB5F5E">
        <w:rPr>
          <w:rFonts w:ascii="Arial" w:hAnsi="Arial" w:cs="Arial"/>
          <w:sz w:val="24"/>
          <w:szCs w:val="24"/>
        </w:rPr>
        <w:t xml:space="preserve"> &amp; Pei</w:t>
      </w:r>
      <w:r>
        <w:rPr>
          <w:rFonts w:ascii="Arial" w:hAnsi="Arial" w:cs="Arial"/>
          <w:sz w:val="24"/>
          <w:szCs w:val="24"/>
        </w:rPr>
        <w:t xml:space="preserve">, </w:t>
      </w:r>
      <w:r w:rsidR="006441AF">
        <w:rPr>
          <w:rFonts w:ascii="Arial" w:hAnsi="Arial" w:cs="Arial"/>
          <w:sz w:val="24"/>
          <w:szCs w:val="24"/>
        </w:rPr>
        <w:t>2011).</w:t>
      </w:r>
      <w:r w:rsidR="006441AF" w:rsidRPr="00B1611B">
        <w:rPr>
          <w:noProof/>
          <w:lang w:eastAsia="pt-BR"/>
        </w:rPr>
        <w:t xml:space="preserve"> </w:t>
      </w:r>
    </w:p>
    <w:p w14:paraId="1E844D81" w14:textId="77777777" w:rsidR="006441AF" w:rsidRDefault="006441AF" w:rsidP="006441AF">
      <w:pPr>
        <w:jc w:val="both"/>
        <w:rPr>
          <w:rFonts w:ascii="Arial" w:hAnsi="Arial" w:cs="Arial"/>
          <w:sz w:val="24"/>
          <w:szCs w:val="24"/>
        </w:rPr>
      </w:pPr>
      <w:r>
        <w:rPr>
          <w:noProof/>
          <w:lang w:eastAsia="pt-BR"/>
        </w:rPr>
        <w:drawing>
          <wp:inline distT="0" distB="0" distL="0" distR="0" wp14:anchorId="1E844E24" wp14:editId="1E844E25">
            <wp:extent cx="4362450" cy="220478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979" cy="2207069"/>
                    </a:xfrm>
                    <a:prstGeom prst="rect">
                      <a:avLst/>
                    </a:prstGeom>
                  </pic:spPr>
                </pic:pic>
              </a:graphicData>
            </a:graphic>
          </wp:inline>
        </w:drawing>
      </w:r>
    </w:p>
    <w:p w14:paraId="1E844D82" w14:textId="77777777" w:rsidR="0053209B" w:rsidRDefault="006441AF" w:rsidP="006441AF">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r>
    </w:p>
    <w:p w14:paraId="1E844D83" w14:textId="77777777" w:rsidR="006441AF" w:rsidRDefault="0053209B" w:rsidP="006441AF">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t>A Figura 3</w:t>
      </w:r>
      <w:r w:rsidR="006441AF" w:rsidRPr="00F97222">
        <w:rPr>
          <w:rFonts w:ascii="Arial" w:hAnsi="Arial" w:cs="Arial"/>
          <w:sz w:val="24"/>
          <w:szCs w:val="24"/>
        </w:rPr>
        <w:t>.</w:t>
      </w:r>
      <w:r>
        <w:rPr>
          <w:rFonts w:ascii="Arial" w:hAnsi="Arial" w:cs="Arial"/>
          <w:sz w:val="24"/>
          <w:szCs w:val="24"/>
        </w:rPr>
        <w:t>3</w:t>
      </w:r>
      <w:r w:rsidR="006441AF" w:rsidRPr="00F97222">
        <w:rPr>
          <w:rFonts w:ascii="Arial" w:hAnsi="Arial" w:cs="Arial"/>
          <w:sz w:val="24"/>
          <w:szCs w:val="24"/>
        </w:rPr>
        <w:t>, ilustra o processo da su</w:t>
      </w:r>
      <w:r w:rsidR="00C55F00">
        <w:rPr>
          <w:rFonts w:ascii="Arial" w:hAnsi="Arial" w:cs="Arial"/>
          <w:sz w:val="24"/>
          <w:szCs w:val="24"/>
        </w:rPr>
        <w:t>bdivisão de espaços e da consequ</w:t>
      </w:r>
      <w:r w:rsidR="006441AF" w:rsidRPr="00F97222">
        <w:rPr>
          <w:rFonts w:ascii="Arial" w:hAnsi="Arial" w:cs="Arial"/>
          <w:sz w:val="24"/>
          <w:szCs w:val="24"/>
        </w:rPr>
        <w:t>ente formação da hierarquia das células efetuado pelo algoritmo STING. A estrutura hierárquica de células representa a informação em diferentes níveis de agrupamento. Em cada nível, são registradas informações estatísticas básicas sobre os atributos de cada célula da grade como:</w:t>
      </w:r>
      <w:r w:rsidR="006441AF">
        <w:rPr>
          <w:rFonts w:ascii="Arial" w:hAnsi="Arial" w:cs="Arial"/>
          <w:sz w:val="24"/>
          <w:szCs w:val="24"/>
        </w:rPr>
        <w:t xml:space="preserve"> frequ</w:t>
      </w:r>
      <w:r w:rsidR="006441AF" w:rsidRPr="00F97222">
        <w:rPr>
          <w:rFonts w:ascii="Arial" w:hAnsi="Arial" w:cs="Arial"/>
          <w:sz w:val="24"/>
          <w:szCs w:val="24"/>
        </w:rPr>
        <w:t>ência, média, desvio padrão, valor máximo e valor mínimo.</w:t>
      </w:r>
    </w:p>
    <w:p w14:paraId="1E844D84" w14:textId="77777777" w:rsidR="006441AF" w:rsidRDefault="006441AF" w:rsidP="006441AF">
      <w:pPr>
        <w:autoSpaceDE w:val="0"/>
        <w:autoSpaceDN w:val="0"/>
        <w:adjustRightInd w:val="0"/>
        <w:spacing w:after="0" w:line="240" w:lineRule="auto"/>
        <w:jc w:val="both"/>
        <w:rPr>
          <w:rFonts w:ascii="Arial" w:hAnsi="Arial" w:cs="Arial"/>
          <w:sz w:val="24"/>
          <w:szCs w:val="24"/>
        </w:rPr>
      </w:pPr>
    </w:p>
    <w:p w14:paraId="1E844D85" w14:textId="77777777" w:rsidR="006441AF" w:rsidRPr="00F97222" w:rsidRDefault="006441AF" w:rsidP="006441AF">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b/>
      </w:r>
      <w:r w:rsidRPr="00F97222">
        <w:rPr>
          <w:rFonts w:ascii="Arial" w:hAnsi="Arial" w:cs="Arial"/>
          <w:sz w:val="24"/>
          <w:szCs w:val="24"/>
        </w:rPr>
        <w:t>O algoritmo STING tem a propriedade de gerar bons resultados de agrupamento</w:t>
      </w:r>
      <w:r>
        <w:rPr>
          <w:rFonts w:ascii="Arial" w:hAnsi="Arial" w:cs="Arial"/>
          <w:sz w:val="24"/>
          <w:szCs w:val="24"/>
        </w:rPr>
        <w:t xml:space="preserve"> </w:t>
      </w:r>
      <w:r w:rsidRPr="00F97222">
        <w:rPr>
          <w:rFonts w:ascii="Arial" w:hAnsi="Arial" w:cs="Arial"/>
          <w:sz w:val="24"/>
          <w:szCs w:val="24"/>
        </w:rPr>
        <w:t>em um curto espaço de tempo de execução, entretanto existem duas grandes</w:t>
      </w:r>
      <w:r>
        <w:rPr>
          <w:rFonts w:ascii="Arial" w:hAnsi="Arial" w:cs="Arial"/>
          <w:sz w:val="24"/>
          <w:szCs w:val="24"/>
        </w:rPr>
        <w:t xml:space="preserve"> </w:t>
      </w:r>
      <w:r w:rsidRPr="00F97222">
        <w:rPr>
          <w:rFonts w:ascii="Arial" w:hAnsi="Arial" w:cs="Arial"/>
          <w:sz w:val="24"/>
          <w:szCs w:val="24"/>
        </w:rPr>
        <w:t>dificuldades com este algoritmo. Em primeiro lugar, o desempenho de STING depende</w:t>
      </w:r>
      <w:r>
        <w:rPr>
          <w:rFonts w:ascii="Arial" w:hAnsi="Arial" w:cs="Arial"/>
          <w:sz w:val="24"/>
          <w:szCs w:val="24"/>
        </w:rPr>
        <w:t xml:space="preserve"> </w:t>
      </w:r>
      <w:r w:rsidRPr="00F97222">
        <w:rPr>
          <w:rFonts w:ascii="Arial" w:hAnsi="Arial" w:cs="Arial"/>
          <w:sz w:val="24"/>
          <w:szCs w:val="24"/>
        </w:rPr>
        <w:t>da granularidade do nível mais baixo da estrutura de grade. Em segundo lugar, os</w:t>
      </w:r>
      <w:r>
        <w:rPr>
          <w:rFonts w:ascii="Arial" w:hAnsi="Arial" w:cs="Arial"/>
          <w:sz w:val="24"/>
          <w:szCs w:val="24"/>
        </w:rPr>
        <w:t xml:space="preserve"> </w:t>
      </w:r>
      <w:r w:rsidRPr="00F97222">
        <w:rPr>
          <w:rFonts w:ascii="Arial" w:hAnsi="Arial" w:cs="Arial"/>
          <w:sz w:val="24"/>
          <w:szCs w:val="24"/>
        </w:rPr>
        <w:t>grupos resultantes são somente limitados horizontalmente ou verticalmente, não</w:t>
      </w:r>
      <w:r>
        <w:rPr>
          <w:rFonts w:ascii="Arial" w:hAnsi="Arial" w:cs="Arial"/>
          <w:sz w:val="24"/>
          <w:szCs w:val="24"/>
        </w:rPr>
        <w:t xml:space="preserve"> </w:t>
      </w:r>
      <w:r w:rsidRPr="00F97222">
        <w:rPr>
          <w:rFonts w:ascii="Arial" w:hAnsi="Arial" w:cs="Arial"/>
          <w:sz w:val="24"/>
          <w:szCs w:val="24"/>
        </w:rPr>
        <w:t>existindo qualquer limitação na diagonal. Esta lacuna pode afetar significativamente a</w:t>
      </w:r>
      <w:r>
        <w:rPr>
          <w:rFonts w:ascii="Arial" w:hAnsi="Arial" w:cs="Arial"/>
          <w:sz w:val="24"/>
          <w:szCs w:val="24"/>
        </w:rPr>
        <w:t xml:space="preserve"> </w:t>
      </w:r>
      <w:r w:rsidRPr="00F97222">
        <w:rPr>
          <w:rFonts w:ascii="Arial" w:hAnsi="Arial" w:cs="Arial"/>
          <w:sz w:val="24"/>
          <w:szCs w:val="24"/>
        </w:rPr>
        <w:t>qualidade dos grupos</w:t>
      </w:r>
      <w:r w:rsidR="00D9222A">
        <w:rPr>
          <w:rFonts w:ascii="Arial" w:hAnsi="Arial" w:cs="Arial"/>
          <w:sz w:val="24"/>
          <w:szCs w:val="24"/>
        </w:rPr>
        <w:t xml:space="preserve"> (Han, Ka</w:t>
      </w:r>
      <w:r>
        <w:rPr>
          <w:rFonts w:ascii="Arial" w:hAnsi="Arial" w:cs="Arial"/>
          <w:sz w:val="24"/>
          <w:szCs w:val="24"/>
        </w:rPr>
        <w:t>mber</w:t>
      </w:r>
      <w:r w:rsidR="00D9222A">
        <w:rPr>
          <w:rFonts w:ascii="Arial" w:hAnsi="Arial" w:cs="Arial"/>
          <w:sz w:val="24"/>
          <w:szCs w:val="24"/>
        </w:rPr>
        <w:t xml:space="preserve"> &amp; Pei</w:t>
      </w:r>
      <w:r>
        <w:rPr>
          <w:rFonts w:ascii="Arial" w:hAnsi="Arial" w:cs="Arial"/>
          <w:sz w:val="24"/>
          <w:szCs w:val="24"/>
        </w:rPr>
        <w:t>, 2011)</w:t>
      </w:r>
      <w:r w:rsidRPr="00F97222">
        <w:rPr>
          <w:rFonts w:ascii="Arial" w:hAnsi="Arial" w:cs="Arial"/>
          <w:sz w:val="24"/>
          <w:szCs w:val="24"/>
        </w:rPr>
        <w:t>.</w:t>
      </w:r>
    </w:p>
    <w:p w14:paraId="1E844D86" w14:textId="77777777" w:rsidR="006441AF" w:rsidRDefault="006441AF" w:rsidP="006441AF">
      <w:pPr>
        <w:jc w:val="both"/>
        <w:rPr>
          <w:rFonts w:ascii="Arial" w:hAnsi="Arial" w:cs="Arial"/>
          <w:sz w:val="24"/>
          <w:szCs w:val="24"/>
        </w:rPr>
      </w:pPr>
    </w:p>
    <w:p w14:paraId="1E844D87" w14:textId="77777777" w:rsidR="006441AF" w:rsidRDefault="006441AF" w:rsidP="006441AF">
      <w:pPr>
        <w:jc w:val="both"/>
        <w:rPr>
          <w:rFonts w:ascii="Arial" w:hAnsi="Arial" w:cs="Arial"/>
          <w:sz w:val="24"/>
          <w:szCs w:val="24"/>
        </w:rPr>
      </w:pPr>
      <w:r>
        <w:rPr>
          <w:rFonts w:ascii="Arial" w:hAnsi="Arial" w:cs="Arial"/>
          <w:sz w:val="24"/>
          <w:szCs w:val="24"/>
        </w:rPr>
        <w:tab/>
        <w:t>De acordo com Han</w:t>
      </w:r>
      <w:r w:rsidR="00D9222A">
        <w:rPr>
          <w:rFonts w:ascii="Arial" w:hAnsi="Arial" w:cs="Arial"/>
          <w:sz w:val="24"/>
          <w:szCs w:val="24"/>
        </w:rPr>
        <w:t>,</w:t>
      </w:r>
      <w:r>
        <w:rPr>
          <w:rFonts w:ascii="Arial" w:hAnsi="Arial" w:cs="Arial"/>
          <w:sz w:val="24"/>
          <w:szCs w:val="24"/>
        </w:rPr>
        <w:t xml:space="preserve"> </w:t>
      </w:r>
      <w:r w:rsidR="00D9222A">
        <w:rPr>
          <w:rFonts w:ascii="Arial" w:hAnsi="Arial" w:cs="Arial"/>
          <w:sz w:val="24"/>
          <w:szCs w:val="24"/>
        </w:rPr>
        <w:t>Ka</w:t>
      </w:r>
      <w:r>
        <w:rPr>
          <w:rFonts w:ascii="Arial" w:hAnsi="Arial" w:cs="Arial"/>
          <w:sz w:val="24"/>
          <w:szCs w:val="24"/>
        </w:rPr>
        <w:t>mber</w:t>
      </w:r>
      <w:r w:rsidR="00D9222A">
        <w:rPr>
          <w:rFonts w:ascii="Arial" w:hAnsi="Arial" w:cs="Arial"/>
          <w:sz w:val="24"/>
          <w:szCs w:val="24"/>
        </w:rPr>
        <w:t xml:space="preserve"> &amp; Pei</w:t>
      </w:r>
      <w:r>
        <w:rPr>
          <w:rFonts w:ascii="Arial" w:hAnsi="Arial" w:cs="Arial"/>
          <w:sz w:val="24"/>
          <w:szCs w:val="24"/>
        </w:rPr>
        <w:t xml:space="preserve"> (2011), uma interessante propriedade do STING é que ele aproxima-se do resultado de agrupamento DBSCAN se a granularidade é baixa.</w:t>
      </w:r>
    </w:p>
    <w:p w14:paraId="1E844D88" w14:textId="77777777" w:rsidR="000731F4" w:rsidRDefault="000731F4" w:rsidP="006441AF">
      <w:pPr>
        <w:jc w:val="both"/>
        <w:rPr>
          <w:rFonts w:ascii="Arial" w:hAnsi="Arial" w:cs="Arial"/>
          <w:sz w:val="24"/>
          <w:szCs w:val="24"/>
        </w:rPr>
      </w:pPr>
      <w:r>
        <w:rPr>
          <w:rFonts w:ascii="Arial" w:hAnsi="Arial" w:cs="Arial"/>
          <w:sz w:val="24"/>
          <w:szCs w:val="24"/>
        </w:rPr>
        <w:tab/>
        <w:t>Resumindo, a etapa de Extração de Padrões é direcionada ao cumprimento dos objetivos definidos na Identificação do problema. Nessa etapa é realizada a escolha, a configuração e execução de um ou mais algoritmos para extração de conhecimento. Como esta etapa é um processo iterativo, pode ser necessário que seja executada diversas vezes para ajustar o conjunto de parâmetros visando à obtenção de resultados mais adequados aos objetivos preestabelecidos (Rezende, 2005).</w:t>
      </w:r>
    </w:p>
    <w:p w14:paraId="1E844D89" w14:textId="77777777" w:rsidR="000731F4" w:rsidRDefault="000731F4" w:rsidP="006441AF">
      <w:pPr>
        <w:jc w:val="both"/>
        <w:rPr>
          <w:rFonts w:ascii="Arial" w:hAnsi="Arial" w:cs="Arial"/>
          <w:sz w:val="24"/>
          <w:szCs w:val="24"/>
        </w:rPr>
      </w:pPr>
      <w:r>
        <w:rPr>
          <w:rFonts w:ascii="Arial" w:hAnsi="Arial" w:cs="Arial"/>
          <w:sz w:val="24"/>
          <w:szCs w:val="24"/>
        </w:rPr>
        <w:tab/>
        <w:t>A disponibilização do conjunto de padrões extraídos nesta etapa ao usuário ou a sua incorporação a um Sistema Inteligente ocorre após a análise e/ou o processamento dos padrões na etapa de Pós-processamento.</w:t>
      </w:r>
    </w:p>
    <w:p w14:paraId="1E844D8A" w14:textId="77777777" w:rsidR="004F0971" w:rsidRDefault="004F0971" w:rsidP="006441AF">
      <w:pPr>
        <w:jc w:val="both"/>
        <w:rPr>
          <w:rFonts w:ascii="Arial" w:hAnsi="Arial" w:cs="Arial"/>
          <w:sz w:val="24"/>
          <w:szCs w:val="24"/>
        </w:rPr>
      </w:pPr>
    </w:p>
    <w:p w14:paraId="1E844D8B" w14:textId="77777777" w:rsidR="000731F4" w:rsidRPr="000731F4" w:rsidRDefault="000731F4" w:rsidP="000731F4">
      <w:pPr>
        <w:pStyle w:val="PargrafodaLista"/>
        <w:numPr>
          <w:ilvl w:val="1"/>
          <w:numId w:val="28"/>
        </w:numPr>
        <w:jc w:val="both"/>
        <w:rPr>
          <w:rFonts w:ascii="Arial" w:hAnsi="Arial" w:cs="Arial"/>
          <w:b/>
          <w:sz w:val="24"/>
          <w:szCs w:val="24"/>
        </w:rPr>
      </w:pPr>
      <w:r w:rsidRPr="000731F4">
        <w:rPr>
          <w:rFonts w:ascii="Arial" w:hAnsi="Arial" w:cs="Arial"/>
          <w:b/>
          <w:sz w:val="24"/>
          <w:szCs w:val="24"/>
        </w:rPr>
        <w:lastRenderedPageBreak/>
        <w:t>Pós-processa</w:t>
      </w:r>
      <w:bookmarkStart w:id="0" w:name="_GoBack"/>
      <w:bookmarkEnd w:id="0"/>
      <w:r w:rsidRPr="000731F4">
        <w:rPr>
          <w:rFonts w:ascii="Arial" w:hAnsi="Arial" w:cs="Arial"/>
          <w:b/>
          <w:sz w:val="24"/>
          <w:szCs w:val="24"/>
        </w:rPr>
        <w:t>mento</w:t>
      </w:r>
    </w:p>
    <w:p w14:paraId="1E844D8C" w14:textId="77777777" w:rsidR="000731F4" w:rsidRDefault="000731F4" w:rsidP="000731F4">
      <w:pPr>
        <w:jc w:val="both"/>
        <w:rPr>
          <w:rFonts w:ascii="Arial" w:hAnsi="Arial" w:cs="Arial"/>
          <w:sz w:val="24"/>
          <w:szCs w:val="24"/>
        </w:rPr>
      </w:pPr>
      <w:r w:rsidRPr="000731F4">
        <w:rPr>
          <w:rFonts w:ascii="Arial" w:hAnsi="Arial" w:cs="Arial"/>
          <w:sz w:val="24"/>
          <w:szCs w:val="24"/>
        </w:rPr>
        <w:t xml:space="preserve"> </w:t>
      </w:r>
      <w:r w:rsidR="008E58B5">
        <w:rPr>
          <w:rFonts w:ascii="Arial" w:hAnsi="Arial" w:cs="Arial"/>
          <w:sz w:val="24"/>
          <w:szCs w:val="24"/>
        </w:rPr>
        <w:tab/>
        <w:t xml:space="preserve">Segundo Liu &amp; Hsu (1996), a obtenção do conhecimento não é o passo final do processo de Extração de Conhecimento de Bases de dados. </w:t>
      </w:r>
      <w:r w:rsidR="00EE569D">
        <w:rPr>
          <w:rFonts w:ascii="Arial" w:hAnsi="Arial" w:cs="Arial"/>
          <w:sz w:val="24"/>
          <w:szCs w:val="24"/>
        </w:rPr>
        <w:t>O conhecimento extraído pode ser utilizado na resolução de problemas da vida real, seja por meio de um Sistema Inteligente ou de um ser humano como apoio a algum processo de tomada de decisão. Para isso é importante que algumas questões sejam respondidas aos usuários:</w:t>
      </w:r>
    </w:p>
    <w:p w14:paraId="1E844D8D" w14:textId="77777777" w:rsidR="00EE569D" w:rsidRDefault="00EF6F2F" w:rsidP="00EF6F2F">
      <w:pPr>
        <w:pStyle w:val="PargrafodaLista"/>
        <w:numPr>
          <w:ilvl w:val="0"/>
          <w:numId w:val="33"/>
        </w:numPr>
        <w:jc w:val="both"/>
        <w:rPr>
          <w:rFonts w:ascii="Arial" w:hAnsi="Arial" w:cs="Arial"/>
          <w:sz w:val="24"/>
          <w:szCs w:val="24"/>
        </w:rPr>
      </w:pPr>
      <w:r>
        <w:rPr>
          <w:rFonts w:ascii="Arial" w:hAnsi="Arial" w:cs="Arial"/>
          <w:sz w:val="24"/>
          <w:szCs w:val="24"/>
        </w:rPr>
        <w:t>O conhecimento extraído representa o conhecimento do especialista?</w:t>
      </w:r>
    </w:p>
    <w:p w14:paraId="1E844D8E" w14:textId="77777777" w:rsidR="00EF6F2F" w:rsidRDefault="00EF6F2F" w:rsidP="00EF6F2F">
      <w:pPr>
        <w:pStyle w:val="PargrafodaLista"/>
        <w:numPr>
          <w:ilvl w:val="0"/>
          <w:numId w:val="33"/>
        </w:numPr>
        <w:jc w:val="both"/>
        <w:rPr>
          <w:rFonts w:ascii="Arial" w:hAnsi="Arial" w:cs="Arial"/>
          <w:sz w:val="24"/>
          <w:szCs w:val="24"/>
        </w:rPr>
      </w:pPr>
      <w:r>
        <w:rPr>
          <w:rFonts w:ascii="Arial" w:hAnsi="Arial" w:cs="Arial"/>
          <w:sz w:val="24"/>
          <w:szCs w:val="24"/>
        </w:rPr>
        <w:t>De que maneira o conhecimento do especialista difere do conhecimento extraído?</w:t>
      </w:r>
    </w:p>
    <w:p w14:paraId="1E844D8F" w14:textId="77777777" w:rsidR="00EF6F2F" w:rsidRDefault="00EF6F2F" w:rsidP="00EF6F2F">
      <w:pPr>
        <w:pStyle w:val="PargrafodaLista"/>
        <w:numPr>
          <w:ilvl w:val="0"/>
          <w:numId w:val="33"/>
        </w:numPr>
        <w:jc w:val="both"/>
        <w:rPr>
          <w:rFonts w:ascii="Arial" w:hAnsi="Arial" w:cs="Arial"/>
          <w:sz w:val="24"/>
          <w:szCs w:val="24"/>
        </w:rPr>
      </w:pPr>
      <w:r>
        <w:rPr>
          <w:rFonts w:ascii="Arial" w:hAnsi="Arial" w:cs="Arial"/>
          <w:sz w:val="24"/>
          <w:szCs w:val="24"/>
        </w:rPr>
        <w:t>Em que parte o conhecimento do especialista está correto?</w:t>
      </w:r>
    </w:p>
    <w:p w14:paraId="1E844D90" w14:textId="77777777" w:rsidR="00EF6F2F" w:rsidRDefault="00EF6F2F" w:rsidP="00EF6F2F">
      <w:pPr>
        <w:jc w:val="both"/>
        <w:rPr>
          <w:rFonts w:ascii="Arial" w:hAnsi="Arial" w:cs="Arial"/>
          <w:sz w:val="24"/>
          <w:szCs w:val="24"/>
        </w:rPr>
      </w:pPr>
    </w:p>
    <w:p w14:paraId="1E844D91" w14:textId="77777777" w:rsidR="008448E7" w:rsidRDefault="008448E7" w:rsidP="00FA397A">
      <w:pPr>
        <w:ind w:left="360" w:firstLine="348"/>
        <w:jc w:val="both"/>
        <w:rPr>
          <w:rFonts w:ascii="Arial" w:hAnsi="Arial" w:cs="Arial"/>
          <w:sz w:val="24"/>
          <w:szCs w:val="24"/>
        </w:rPr>
      </w:pPr>
      <w:r>
        <w:rPr>
          <w:rFonts w:ascii="Arial" w:hAnsi="Arial" w:cs="Arial"/>
          <w:sz w:val="24"/>
          <w:szCs w:val="24"/>
        </w:rPr>
        <w:t xml:space="preserve">Em geral, os algoritmos de Extração de Padrões podem gerar uma quantidade enorme de padrões, muitos dos quais podem não ser importantes, relevantes ou interessantes para o usuário. Então, fornecer ao usuário uma grande quantidade de padrões descobertos não é produtivo pois, normalmente, ele procura uma pequena lista de padrões interessantes. Portanto, é de vital importância desenvolver algumas técnicas de apoio no sentido de fornecer os usuários apenas os </w:t>
      </w:r>
      <w:r w:rsidR="00D9222A">
        <w:rPr>
          <w:rFonts w:ascii="Arial" w:hAnsi="Arial" w:cs="Arial"/>
          <w:sz w:val="24"/>
          <w:szCs w:val="24"/>
        </w:rPr>
        <w:t>padrões mais interessantes (Goldschmidt</w:t>
      </w:r>
      <w:r>
        <w:rPr>
          <w:rFonts w:ascii="Arial" w:hAnsi="Arial" w:cs="Arial"/>
          <w:sz w:val="24"/>
          <w:szCs w:val="24"/>
        </w:rPr>
        <w:t xml:space="preserve">, </w:t>
      </w:r>
      <w:r w:rsidR="00D9222A">
        <w:rPr>
          <w:rFonts w:ascii="Arial" w:hAnsi="Arial" w:cs="Arial"/>
          <w:sz w:val="24"/>
          <w:szCs w:val="24"/>
        </w:rPr>
        <w:t>2003</w:t>
      </w:r>
      <w:r>
        <w:rPr>
          <w:rFonts w:ascii="Arial" w:hAnsi="Arial" w:cs="Arial"/>
          <w:sz w:val="24"/>
          <w:szCs w:val="24"/>
        </w:rPr>
        <w:t>).</w:t>
      </w:r>
    </w:p>
    <w:p w14:paraId="1E844D92" w14:textId="77777777" w:rsidR="007C3F25" w:rsidRDefault="007C3F25" w:rsidP="008448E7">
      <w:pPr>
        <w:ind w:left="360"/>
        <w:jc w:val="both"/>
        <w:rPr>
          <w:rFonts w:ascii="Arial" w:hAnsi="Arial" w:cs="Arial"/>
          <w:sz w:val="24"/>
          <w:szCs w:val="24"/>
        </w:rPr>
      </w:pPr>
      <w:r>
        <w:rPr>
          <w:rFonts w:ascii="Arial" w:hAnsi="Arial" w:cs="Arial"/>
          <w:sz w:val="24"/>
          <w:szCs w:val="24"/>
        </w:rPr>
        <w:tab/>
        <w:t>Segundo Rezende (2005), diversas medidas para avaliação de conhecimento têm sido pesquisadas com a finalidade de auxiliar o usuário no entendimento e na utilização do conhecimento adquirido.</w:t>
      </w:r>
    </w:p>
    <w:p w14:paraId="1E844D93" w14:textId="77777777" w:rsidR="00034E37" w:rsidRDefault="007C3F25" w:rsidP="008448E7">
      <w:pPr>
        <w:ind w:left="360"/>
        <w:jc w:val="both"/>
        <w:rPr>
          <w:rFonts w:ascii="Arial" w:hAnsi="Arial" w:cs="Arial"/>
          <w:sz w:val="24"/>
          <w:szCs w:val="24"/>
        </w:rPr>
      </w:pPr>
      <w:r>
        <w:rPr>
          <w:rFonts w:ascii="Arial" w:hAnsi="Arial" w:cs="Arial"/>
          <w:sz w:val="24"/>
          <w:szCs w:val="24"/>
        </w:rPr>
        <w:tab/>
      </w:r>
      <w:r w:rsidR="00034E37">
        <w:rPr>
          <w:rFonts w:ascii="Arial" w:hAnsi="Arial" w:cs="Arial"/>
          <w:sz w:val="24"/>
          <w:szCs w:val="24"/>
        </w:rPr>
        <w:t>O Processo de Extração de Conhecimento, tem como um dos principais objetivos, é que o usuário possa compreender e utilizar o conhecimento descoberto. Entretanto, podem ocorrer casos em que os modelos são muito complexos ou não fazem sentido para os especialistas (Pazzani, 2000). Assim, a compreensibilidade do conhecimento extraído é um aspecto bastante importante para o processo de Extração de Conhecimento.</w:t>
      </w:r>
    </w:p>
    <w:p w14:paraId="1E844D94" w14:textId="77777777" w:rsidR="00FC7522" w:rsidRDefault="00D16426" w:rsidP="008448E7">
      <w:pPr>
        <w:ind w:left="360"/>
        <w:jc w:val="both"/>
        <w:rPr>
          <w:rFonts w:ascii="Arial" w:hAnsi="Arial" w:cs="Arial"/>
          <w:sz w:val="24"/>
          <w:szCs w:val="24"/>
        </w:rPr>
      </w:pPr>
      <w:r>
        <w:rPr>
          <w:rFonts w:ascii="Arial" w:hAnsi="Arial" w:cs="Arial"/>
          <w:sz w:val="24"/>
          <w:szCs w:val="24"/>
        </w:rPr>
        <w:tab/>
        <w:t xml:space="preserve">A compreensibilidade de um dado conjunto de regras está relacionada com a facilidade de interpretação dessas regras por um ser humano. </w:t>
      </w:r>
      <w:r w:rsidR="000546AE">
        <w:rPr>
          <w:rFonts w:ascii="Arial" w:hAnsi="Arial" w:cs="Arial"/>
          <w:sz w:val="24"/>
          <w:szCs w:val="24"/>
        </w:rPr>
        <w:t xml:space="preserve">Segundo Pazzini (2000), a compreensibilidade de um modelo pode ser estimada, por exemplo, pelo número de regras e o número de condições por regra. Nesse caso, quanto menor a quantidade de regras de um dado modelo e menor o número de condições por regra, maior será a compreensibilidade das regras descobertas. </w:t>
      </w:r>
    </w:p>
    <w:p w14:paraId="1E844D95" w14:textId="77777777" w:rsidR="00C94891" w:rsidRDefault="00FC7522" w:rsidP="008448E7">
      <w:pPr>
        <w:ind w:left="360"/>
        <w:jc w:val="both"/>
        <w:rPr>
          <w:rFonts w:ascii="Arial" w:hAnsi="Arial" w:cs="Arial"/>
          <w:sz w:val="24"/>
          <w:szCs w:val="24"/>
        </w:rPr>
      </w:pPr>
      <w:r>
        <w:rPr>
          <w:rFonts w:ascii="Arial" w:hAnsi="Arial" w:cs="Arial"/>
          <w:sz w:val="24"/>
          <w:szCs w:val="24"/>
        </w:rPr>
        <w:tab/>
        <w:t xml:space="preserve">A maneira de avaliar a qualidade tentando estimar o quanto de conhecimento interessante (ou inesperado) existe, deve combinar fatores numa medida que reflita como o especialista julga o padrão (Piatetsky-Shapiro &amp; Matheus, 1994). </w:t>
      </w:r>
      <w:r w:rsidR="00C94891">
        <w:rPr>
          <w:rFonts w:ascii="Arial" w:hAnsi="Arial" w:cs="Arial"/>
          <w:sz w:val="24"/>
          <w:szCs w:val="24"/>
        </w:rPr>
        <w:t xml:space="preserve">As medidas de interesse estão baseadas em vários aspectos, principalmente na utilidade que as regras representam para o usuário final do processo de Extração de Conhecimento (Dong &amp; Li, 1998). </w:t>
      </w:r>
      <w:r w:rsidR="00C94891">
        <w:rPr>
          <w:rFonts w:ascii="Arial" w:hAnsi="Arial" w:cs="Arial"/>
          <w:sz w:val="24"/>
          <w:szCs w:val="24"/>
        </w:rPr>
        <w:lastRenderedPageBreak/>
        <w:t xml:space="preserve">Estas medidas podem ser divididas em objetivas e subjetivas (Silberschatz &amp; Tuzhilin, 1995; Piatetsky-Shapiro &amp; Matheus, 1994). </w:t>
      </w:r>
    </w:p>
    <w:p w14:paraId="1E844D96" w14:textId="77777777" w:rsidR="00C94891" w:rsidRDefault="00A55691" w:rsidP="008448E7">
      <w:pPr>
        <w:ind w:left="360"/>
        <w:jc w:val="both"/>
        <w:rPr>
          <w:rFonts w:ascii="Arial" w:hAnsi="Arial" w:cs="Arial"/>
          <w:sz w:val="24"/>
          <w:szCs w:val="24"/>
        </w:rPr>
      </w:pPr>
      <w:r>
        <w:rPr>
          <w:rFonts w:ascii="Arial" w:hAnsi="Arial" w:cs="Arial"/>
          <w:sz w:val="24"/>
          <w:szCs w:val="24"/>
        </w:rPr>
        <w:tab/>
        <w:t>Segundo Horst (1999), medidas objetivas são aquelas que estão relacionadas somente com a estrutura de padrões e do conjunto de dados de teste. Elas não levam em consideração fatores específicos do usuário nem do conhecimento do domínio para avaliar um padrão. Algumas medidas de interesse são: modelos de regras, cobertura de regras mínimas, custo da classificação incorreta.</w:t>
      </w:r>
    </w:p>
    <w:p w14:paraId="1E844D97" w14:textId="77777777" w:rsidR="008448E7" w:rsidRDefault="00C94891" w:rsidP="008448E7">
      <w:pPr>
        <w:ind w:left="360"/>
        <w:jc w:val="both"/>
        <w:rPr>
          <w:rFonts w:ascii="Arial" w:hAnsi="Arial" w:cs="Arial"/>
          <w:sz w:val="24"/>
          <w:szCs w:val="24"/>
        </w:rPr>
      </w:pPr>
      <w:r>
        <w:rPr>
          <w:rFonts w:ascii="Arial" w:hAnsi="Arial" w:cs="Arial"/>
          <w:sz w:val="24"/>
          <w:szCs w:val="24"/>
        </w:rPr>
        <w:t xml:space="preserve"> </w:t>
      </w:r>
      <w:r w:rsidR="00A55691">
        <w:rPr>
          <w:rFonts w:ascii="Arial" w:hAnsi="Arial" w:cs="Arial"/>
          <w:sz w:val="24"/>
          <w:szCs w:val="24"/>
        </w:rPr>
        <w:tab/>
        <w:t>Como no Processo de Extração de Conhecimento, pode ter diferentes usuários que, podem ter diferentes graus de interesse para um determinado padrão, medidas subjetivas são necessárias. Estas medidas consistem em fatores específicos do conhecimento do domínio e de interesse do usuário, que devem ser tratadas ao selecionar um conjunto de regras interessantes ao usuário final. Al</w:t>
      </w:r>
      <w:r w:rsidR="003804E8">
        <w:rPr>
          <w:rFonts w:ascii="Arial" w:hAnsi="Arial" w:cs="Arial"/>
          <w:sz w:val="24"/>
          <w:szCs w:val="24"/>
        </w:rPr>
        <w:t>gumas regras subjetivas são ines</w:t>
      </w:r>
      <w:r w:rsidR="00A55691">
        <w:rPr>
          <w:rFonts w:ascii="Arial" w:hAnsi="Arial" w:cs="Arial"/>
          <w:sz w:val="24"/>
          <w:szCs w:val="24"/>
        </w:rPr>
        <w:t>perabilidade e utilidade (Silberschatz &amp; Tuzhilin, 1995).</w:t>
      </w:r>
    </w:p>
    <w:p w14:paraId="1E844D98" w14:textId="77777777" w:rsidR="00A55691" w:rsidRDefault="00A027DE" w:rsidP="008448E7">
      <w:pPr>
        <w:ind w:left="360"/>
        <w:jc w:val="both"/>
        <w:rPr>
          <w:rFonts w:ascii="Arial" w:hAnsi="Arial" w:cs="Arial"/>
          <w:sz w:val="24"/>
          <w:szCs w:val="24"/>
        </w:rPr>
      </w:pPr>
      <w:r>
        <w:rPr>
          <w:rFonts w:ascii="Arial" w:hAnsi="Arial" w:cs="Arial"/>
          <w:sz w:val="24"/>
          <w:szCs w:val="24"/>
        </w:rPr>
        <w:tab/>
        <w:t>Segundo Rezende (2005), em um ambiente para avaliação de conhecimento, aspectos objetivos de interesse podem ser utilizados como um primeiro filtro para selecionar regras potencialmente interessantes ao usuário. Os aspectos subjetivos pode ser utilizados como um filtro final para selecionar regras realmente interessantes.</w:t>
      </w:r>
    </w:p>
    <w:p w14:paraId="1E844D99" w14:textId="77777777" w:rsidR="00A027DE" w:rsidRDefault="001F5545" w:rsidP="008448E7">
      <w:pPr>
        <w:ind w:left="360"/>
        <w:jc w:val="both"/>
        <w:rPr>
          <w:rFonts w:ascii="Arial" w:hAnsi="Arial" w:cs="Arial"/>
          <w:sz w:val="24"/>
          <w:szCs w:val="24"/>
        </w:rPr>
      </w:pPr>
      <w:r>
        <w:rPr>
          <w:rFonts w:ascii="Arial" w:hAnsi="Arial" w:cs="Arial"/>
          <w:sz w:val="24"/>
          <w:szCs w:val="24"/>
        </w:rPr>
        <w:tab/>
        <w:t>Após a análise do conhecimento, caso este não seja de interesse do usuário final ou não cumpra com os objetivos propostos, o processo de extração pode ser repetido ajustando-se os parâmetros ou melhorando o processo de escolha dos dados para a obtenção de resultados melhores numa próxima iteração (Rezende, 2005).</w:t>
      </w:r>
    </w:p>
    <w:p w14:paraId="1E844D9A" w14:textId="77777777" w:rsidR="0094301E" w:rsidRDefault="00DA3670" w:rsidP="00DA3670">
      <w:pPr>
        <w:ind w:left="360"/>
        <w:jc w:val="both"/>
        <w:rPr>
          <w:rFonts w:ascii="Arial" w:hAnsi="Arial" w:cs="Arial"/>
          <w:sz w:val="24"/>
          <w:szCs w:val="24"/>
        </w:rPr>
      </w:pPr>
      <w:r>
        <w:rPr>
          <w:rFonts w:ascii="Arial" w:hAnsi="Arial" w:cs="Arial"/>
          <w:sz w:val="24"/>
          <w:szCs w:val="24"/>
        </w:rPr>
        <w:tab/>
      </w:r>
      <w:r w:rsidRPr="00DA3670">
        <w:rPr>
          <w:rFonts w:ascii="Arial" w:hAnsi="Arial" w:cs="Arial"/>
          <w:sz w:val="24"/>
          <w:szCs w:val="24"/>
        </w:rPr>
        <w:t xml:space="preserve">Existem várias estratégias propostas na literatura para pós-processar o conhecimento descoberto, entre elas a atribuição de medidas de potencial grau de interesse as quais são organizadas em dois grupos, ditas user-driven e data-driven (Silberschatz &amp; Tuzhilin, 1996), (Freitas, 1998). </w:t>
      </w:r>
    </w:p>
    <w:p w14:paraId="1E844D9B" w14:textId="77777777" w:rsidR="001F5545" w:rsidRDefault="0094301E" w:rsidP="00DA3670">
      <w:pPr>
        <w:ind w:left="360"/>
        <w:jc w:val="both"/>
        <w:rPr>
          <w:rFonts w:ascii="Arial" w:hAnsi="Arial" w:cs="Arial"/>
          <w:sz w:val="24"/>
          <w:szCs w:val="24"/>
        </w:rPr>
      </w:pPr>
      <w:r>
        <w:rPr>
          <w:rFonts w:ascii="Arial" w:hAnsi="Arial" w:cs="Arial"/>
          <w:sz w:val="24"/>
          <w:szCs w:val="24"/>
        </w:rPr>
        <w:tab/>
      </w:r>
      <w:r w:rsidR="00DA3670" w:rsidRPr="00DA3670">
        <w:rPr>
          <w:rFonts w:ascii="Arial" w:hAnsi="Arial" w:cs="Arial"/>
          <w:sz w:val="24"/>
          <w:szCs w:val="24"/>
        </w:rPr>
        <w:t>Outra estratégia é proposta por Hussain et al. (2000) que constitui um método que identifica, a partir de um conjunto de padrões descobertos, um subconjunto de regras que representam regras de exceção e, além disso, atribui uma medida de interesse para cada regra. A tabela 1 mostra a estrutura geral das regras de</w:t>
      </w:r>
      <w:r w:rsidR="00DA3670">
        <w:rPr>
          <w:rFonts w:ascii="Arial" w:hAnsi="Arial" w:cs="Arial"/>
          <w:sz w:val="24"/>
          <w:szCs w:val="24"/>
        </w:rPr>
        <w:t xml:space="preserve"> </w:t>
      </w:r>
      <w:r w:rsidR="00DA3670" w:rsidRPr="00DA3670">
        <w:rPr>
          <w:rFonts w:ascii="Arial" w:hAnsi="Arial" w:cs="Arial"/>
          <w:sz w:val="24"/>
          <w:szCs w:val="24"/>
        </w:rPr>
        <w:t xml:space="preserve">exceção. Nesta tabela A, B e C são conjuntos não-vazios de itens de dados associados e </w:t>
      </w:r>
      <w:r>
        <w:rPr>
          <w:rFonts w:ascii="Arial" w:hAnsi="Arial" w:cs="Arial"/>
          <w:sz w:val="24"/>
          <w:szCs w:val="24"/>
        </w:rPr>
        <w:t>o símbolo “¬</w:t>
      </w:r>
      <w:r w:rsidR="00DA3670" w:rsidRPr="00DA3670">
        <w:rPr>
          <w:rFonts w:ascii="Arial" w:hAnsi="Arial" w:cs="Arial"/>
          <w:sz w:val="24"/>
          <w:szCs w:val="24"/>
        </w:rPr>
        <w:t>” denota a negação lógica. É importante observar que uma regra de exceção é uma especialização de uma regra geral e uma regra de exceção associa a um item de dados que nega aquele identificado pela regra geral. Este método assume que regras de senso comum representam padrões conhecidos pelo usuário, tendo em vista que aquelas regras têm uma grande cobertura, ao contrário das regras de exceção, que em geral são desconhecidas, uma vez que elas têm baixa</w:t>
      </w:r>
      <w:r w:rsidR="00DA3670">
        <w:rPr>
          <w:rFonts w:ascii="Arial" w:hAnsi="Arial" w:cs="Arial"/>
          <w:sz w:val="24"/>
          <w:szCs w:val="24"/>
        </w:rPr>
        <w:t xml:space="preserve"> cobertura. </w:t>
      </w:r>
      <w:r w:rsidR="00DA3670" w:rsidRPr="00DA3670">
        <w:rPr>
          <w:rFonts w:ascii="Arial" w:hAnsi="Arial" w:cs="Arial"/>
          <w:sz w:val="24"/>
          <w:szCs w:val="24"/>
        </w:rPr>
        <w:t>Sendo assim, as regras de exceção tendem a ser surpreendentes, dado o fato de representarem uma</w:t>
      </w:r>
      <w:r w:rsidR="00DA3670">
        <w:rPr>
          <w:rFonts w:ascii="Arial" w:hAnsi="Arial" w:cs="Arial"/>
          <w:sz w:val="24"/>
          <w:szCs w:val="24"/>
        </w:rPr>
        <w:t xml:space="preserve"> </w:t>
      </w:r>
      <w:r w:rsidR="00DA3670" w:rsidRPr="00DA3670">
        <w:rPr>
          <w:rFonts w:ascii="Arial" w:hAnsi="Arial" w:cs="Arial"/>
          <w:sz w:val="24"/>
          <w:szCs w:val="24"/>
        </w:rPr>
        <w:t xml:space="preserve">contradição em relação </w:t>
      </w:r>
      <w:r w:rsidR="00DA3670" w:rsidRPr="00DA3670">
        <w:rPr>
          <w:rFonts w:ascii="Arial" w:hAnsi="Arial" w:cs="Arial"/>
          <w:sz w:val="24"/>
          <w:szCs w:val="24"/>
        </w:rPr>
        <w:lastRenderedPageBreak/>
        <w:t xml:space="preserve">à regra de senso comum. É importante observar que a regra de referência auxilia na explicação da causa da regra de exceção. </w:t>
      </w:r>
      <w:r w:rsidR="00DA3670" w:rsidRPr="00DA3670">
        <w:rPr>
          <w:rFonts w:ascii="Arial" w:hAnsi="Arial" w:cs="Arial"/>
          <w:sz w:val="24"/>
          <w:szCs w:val="24"/>
        </w:rPr>
        <w:cr/>
      </w:r>
    </w:p>
    <w:p w14:paraId="1E844D9C" w14:textId="77777777" w:rsidR="0094301E" w:rsidRDefault="0094301E" w:rsidP="00DA3670">
      <w:pPr>
        <w:ind w:left="360"/>
        <w:jc w:val="both"/>
        <w:rPr>
          <w:rFonts w:ascii="Arial" w:hAnsi="Arial" w:cs="Arial"/>
          <w:sz w:val="24"/>
          <w:szCs w:val="24"/>
        </w:rPr>
      </w:pPr>
      <w:r w:rsidRPr="0094301E">
        <w:rPr>
          <w:rFonts w:ascii="Arial" w:hAnsi="Arial" w:cs="Arial"/>
          <w:b/>
          <w:sz w:val="24"/>
          <w:szCs w:val="24"/>
        </w:rPr>
        <w:t>Tabela 1 Estrutura de Regras de Exceção</w:t>
      </w:r>
      <w:r>
        <w:rPr>
          <w:rFonts w:ascii="Arial" w:hAnsi="Arial" w:cs="Arial"/>
          <w:sz w:val="24"/>
          <w:szCs w:val="24"/>
        </w:rPr>
        <w:t>.</w:t>
      </w:r>
    </w:p>
    <w:tbl>
      <w:tblPr>
        <w:tblStyle w:val="Tabelacomgrade"/>
        <w:tblW w:w="0" w:type="auto"/>
        <w:tblInd w:w="360" w:type="dxa"/>
        <w:tblLook w:val="04A0" w:firstRow="1" w:lastRow="0" w:firstColumn="1" w:lastColumn="0" w:noHBand="0" w:noVBand="1"/>
      </w:tblPr>
      <w:tblGrid>
        <w:gridCol w:w="8134"/>
      </w:tblGrid>
      <w:tr w:rsidR="0094301E" w14:paraId="1E844D9E" w14:textId="77777777" w:rsidTr="0094301E">
        <w:tc>
          <w:tcPr>
            <w:tcW w:w="8494" w:type="dxa"/>
          </w:tcPr>
          <w:p w14:paraId="1E844D9D" w14:textId="77777777" w:rsidR="0094301E" w:rsidRDefault="0094301E" w:rsidP="00DA3670">
            <w:pPr>
              <w:jc w:val="both"/>
              <w:rPr>
                <w:rFonts w:ascii="Arial" w:hAnsi="Arial" w:cs="Arial"/>
                <w:sz w:val="24"/>
                <w:szCs w:val="24"/>
              </w:rPr>
            </w:pPr>
            <w:r>
              <w:rPr>
                <w:rFonts w:ascii="Arial" w:hAnsi="Arial" w:cs="Arial"/>
                <w:sz w:val="24"/>
                <w:szCs w:val="24"/>
              </w:rPr>
              <w:t xml:space="preserve">A </w:t>
            </w:r>
            <w:r w:rsidRPr="0094301E">
              <w:rPr>
                <w:rFonts w:ascii="Arial" w:hAnsi="Arial" w:cs="Arial"/>
                <w:sz w:val="24"/>
                <w:szCs w:val="24"/>
              </w:rPr>
              <w:sym w:font="Wingdings" w:char="F0E0"/>
            </w:r>
            <w:r>
              <w:rPr>
                <w:rFonts w:ascii="Arial" w:hAnsi="Arial" w:cs="Arial"/>
                <w:sz w:val="24"/>
                <w:szCs w:val="24"/>
              </w:rPr>
              <w:t xml:space="preserve"> C regra geral (alta cobertura e alta confiança)</w:t>
            </w:r>
          </w:p>
        </w:tc>
      </w:tr>
      <w:tr w:rsidR="0094301E" w14:paraId="1E844DA0" w14:textId="77777777" w:rsidTr="0094301E">
        <w:tc>
          <w:tcPr>
            <w:tcW w:w="8494" w:type="dxa"/>
          </w:tcPr>
          <w:p w14:paraId="1E844D9F" w14:textId="77777777" w:rsidR="0094301E" w:rsidRDefault="0094301E" w:rsidP="0094301E">
            <w:pPr>
              <w:jc w:val="both"/>
              <w:rPr>
                <w:rFonts w:ascii="Arial" w:hAnsi="Arial" w:cs="Arial"/>
                <w:sz w:val="24"/>
                <w:szCs w:val="24"/>
              </w:rPr>
            </w:pPr>
            <w:r>
              <w:rPr>
                <w:rFonts w:ascii="Arial" w:hAnsi="Arial" w:cs="Arial"/>
                <w:sz w:val="24"/>
                <w:szCs w:val="24"/>
              </w:rPr>
              <w:t xml:space="preserve">A, B </w:t>
            </w:r>
            <w:r w:rsidRPr="0094301E">
              <w:rPr>
                <w:rFonts w:ascii="Arial" w:hAnsi="Arial" w:cs="Arial"/>
                <w:sz w:val="24"/>
                <w:szCs w:val="24"/>
              </w:rPr>
              <w:sym w:font="Wingdings" w:char="F0E0"/>
            </w:r>
            <w:r>
              <w:rPr>
                <w:rFonts w:ascii="Arial" w:hAnsi="Arial" w:cs="Arial"/>
                <w:sz w:val="24"/>
                <w:szCs w:val="24"/>
              </w:rPr>
              <w:t xml:space="preserve"> ¬</w:t>
            </w:r>
            <w:r w:rsidRPr="0094301E">
              <w:rPr>
                <w:rFonts w:ascii="Arial" w:hAnsi="Arial" w:cs="Arial"/>
                <w:sz w:val="24"/>
                <w:szCs w:val="24"/>
              </w:rPr>
              <w:t xml:space="preserve"> C regra de exceção (ba</w:t>
            </w:r>
            <w:r>
              <w:rPr>
                <w:rFonts w:ascii="Arial" w:hAnsi="Arial" w:cs="Arial"/>
                <w:sz w:val="24"/>
                <w:szCs w:val="24"/>
              </w:rPr>
              <w:t>ixa cobertura, alta confiança)</w:t>
            </w:r>
          </w:p>
        </w:tc>
      </w:tr>
      <w:tr w:rsidR="0094301E" w14:paraId="1E844DA2" w14:textId="77777777" w:rsidTr="0094301E">
        <w:tc>
          <w:tcPr>
            <w:tcW w:w="8494" w:type="dxa"/>
          </w:tcPr>
          <w:p w14:paraId="1E844DA1" w14:textId="77777777" w:rsidR="0094301E" w:rsidRDefault="0094301E" w:rsidP="0094301E">
            <w:pPr>
              <w:jc w:val="both"/>
              <w:rPr>
                <w:rFonts w:ascii="Arial" w:hAnsi="Arial" w:cs="Arial"/>
                <w:sz w:val="24"/>
                <w:szCs w:val="24"/>
              </w:rPr>
            </w:pPr>
            <w:r>
              <w:rPr>
                <w:rFonts w:ascii="Arial" w:hAnsi="Arial" w:cs="Arial"/>
                <w:sz w:val="24"/>
                <w:szCs w:val="24"/>
              </w:rPr>
              <w:t xml:space="preserve">B </w:t>
            </w:r>
            <w:r w:rsidRPr="0094301E">
              <w:rPr>
                <w:rFonts w:ascii="Arial" w:hAnsi="Arial" w:cs="Arial"/>
                <w:sz w:val="24"/>
                <w:szCs w:val="24"/>
              </w:rPr>
              <w:sym w:font="Wingdings" w:char="F0E0"/>
            </w:r>
            <w:r>
              <w:rPr>
                <w:rFonts w:ascii="Arial" w:hAnsi="Arial" w:cs="Arial"/>
                <w:sz w:val="24"/>
                <w:szCs w:val="24"/>
              </w:rPr>
              <w:t xml:space="preserve">  ¬</w:t>
            </w:r>
            <w:r w:rsidRPr="0094301E">
              <w:rPr>
                <w:rFonts w:ascii="Arial" w:hAnsi="Arial" w:cs="Arial"/>
                <w:sz w:val="24"/>
                <w:szCs w:val="24"/>
              </w:rPr>
              <w:t xml:space="preserve"> C regra de referência (baixa cobertura e/ou baixa confiança) </w:t>
            </w:r>
          </w:p>
        </w:tc>
      </w:tr>
    </w:tbl>
    <w:p w14:paraId="1E844DA3" w14:textId="77777777" w:rsidR="0094301E" w:rsidRPr="00EF6F2F" w:rsidRDefault="0094301E" w:rsidP="00DA3670">
      <w:pPr>
        <w:ind w:left="360"/>
        <w:jc w:val="both"/>
        <w:rPr>
          <w:rFonts w:ascii="Arial" w:hAnsi="Arial" w:cs="Arial"/>
          <w:sz w:val="24"/>
          <w:szCs w:val="24"/>
        </w:rPr>
      </w:pPr>
    </w:p>
    <w:p w14:paraId="1E844DA4" w14:textId="77777777" w:rsidR="000B3192" w:rsidRDefault="0094301E" w:rsidP="0094301E">
      <w:pPr>
        <w:jc w:val="both"/>
        <w:rPr>
          <w:rFonts w:ascii="Arial" w:hAnsi="Arial" w:cs="Arial"/>
          <w:sz w:val="24"/>
          <w:szCs w:val="24"/>
        </w:rPr>
      </w:pPr>
      <w:r>
        <w:rPr>
          <w:rFonts w:ascii="Arial" w:hAnsi="Arial" w:cs="Arial"/>
          <w:sz w:val="24"/>
          <w:szCs w:val="24"/>
        </w:rPr>
        <w:tab/>
        <w:t xml:space="preserve">Formalmente, a medida proposta por </w:t>
      </w:r>
      <w:r w:rsidRPr="0094301E">
        <w:rPr>
          <w:rFonts w:ascii="Arial" w:hAnsi="Arial" w:cs="Arial"/>
          <w:sz w:val="24"/>
          <w:szCs w:val="24"/>
        </w:rPr>
        <w:t xml:space="preserve">Hussain et al. (2000) é definida da seguinte forma: </w:t>
      </w:r>
      <w:r w:rsidRPr="0094301E">
        <w:rPr>
          <w:rFonts w:ascii="Arial" w:hAnsi="Arial" w:cs="Arial"/>
          <w:sz w:val="24"/>
          <w:szCs w:val="24"/>
        </w:rPr>
        <w:cr/>
      </w:r>
    </w:p>
    <w:p w14:paraId="1E844DA5" w14:textId="77777777" w:rsidR="00BE0CD2" w:rsidRDefault="00BE0CD2" w:rsidP="00BE0CD2">
      <w:pPr>
        <w:jc w:val="right"/>
        <w:rPr>
          <w:rFonts w:ascii="Arial" w:hAnsi="Arial" w:cs="Arial"/>
          <w:b/>
          <w:sz w:val="24"/>
          <w:szCs w:val="24"/>
        </w:rPr>
      </w:pPr>
      <w:r w:rsidRPr="00BE0CD2">
        <w:rPr>
          <w:rFonts w:ascii="Arial" w:hAnsi="Arial" w:cs="Arial"/>
          <w:b/>
          <w:sz w:val="24"/>
          <w:szCs w:val="24"/>
        </w:rPr>
        <w:t>(3.24)</w:t>
      </w:r>
    </w:p>
    <w:p w14:paraId="1E844DA6" w14:textId="77777777" w:rsidR="00BE0CD2" w:rsidRPr="00BE0CD2" w:rsidRDefault="00BE0CD2" w:rsidP="00BE0CD2">
      <w:pPr>
        <w:jc w:val="both"/>
        <w:rPr>
          <w:rFonts w:ascii="Arial" w:eastAsiaTheme="minorEastAsia" w:hAnsi="Arial" w:cs="Arial"/>
          <w:b/>
          <w:sz w:val="24"/>
          <w:szCs w:val="24"/>
        </w:rPr>
      </w:pPr>
      <m:oMathPara>
        <m:oMath>
          <m:r>
            <m:rPr>
              <m:sty m:val="bi"/>
            </m:rPr>
            <w:rPr>
              <w:rFonts w:ascii="Cambria Math" w:hAnsi="Cambria Math" w:cs="Arial"/>
              <w:sz w:val="24"/>
              <w:szCs w:val="24"/>
            </w:rPr>
            <m:t>Pr</m:t>
          </m:r>
          <m:d>
            <m:dPr>
              <m:ctrlPr>
                <w:rPr>
                  <w:rFonts w:ascii="Cambria Math" w:hAnsi="Cambria Math" w:cs="Arial"/>
                  <w:b/>
                  <w:i/>
                  <w:sz w:val="24"/>
                  <w:szCs w:val="24"/>
                </w:rPr>
              </m:ctrlPr>
            </m:dPr>
            <m:e>
              <m:r>
                <m:rPr>
                  <m:sty m:val="bi"/>
                </m:rPr>
                <w:rPr>
                  <w:rFonts w:ascii="Cambria Math" w:hAnsi="Cambria Math" w:cs="Arial"/>
                  <w:sz w:val="24"/>
                  <w:szCs w:val="24"/>
                </w:rPr>
                <m:t>AC</m:t>
              </m:r>
            </m:e>
          </m:d>
          <m:r>
            <m:rPr>
              <m:sty m:val="bi"/>
            </m:rPr>
            <w:rPr>
              <w:rFonts w:ascii="Cambria Math" w:hAnsi="Cambria Math" w:cs="Arial"/>
              <w:sz w:val="24"/>
              <w:szCs w:val="24"/>
            </w:rPr>
            <m:t>.</m:t>
          </m:r>
          <m:func>
            <m:funcPr>
              <m:ctrlPr>
                <w:rPr>
                  <w:rFonts w:ascii="Cambria Math" w:hAnsi="Cambria Math" w:cs="Arial"/>
                  <w:b/>
                  <w:i/>
                  <w:sz w:val="24"/>
                  <w:szCs w:val="24"/>
                </w:rPr>
              </m:ctrlPr>
            </m:funcPr>
            <m:fName>
              <m:r>
                <m:rPr>
                  <m:sty m:val="b"/>
                </m:rPr>
                <w:rPr>
                  <w:rFonts w:ascii="Cambria Math" w:hAnsi="Cambria Math" w:cs="Arial"/>
                  <w:sz w:val="24"/>
                  <w:szCs w:val="24"/>
                </w:rPr>
                <m:t>log</m:t>
              </m:r>
            </m:fName>
            <m:e>
              <m:f>
                <m:fPr>
                  <m:ctrlPr>
                    <w:rPr>
                      <w:rFonts w:ascii="Cambria Math" w:hAnsi="Cambria Math" w:cs="Arial"/>
                      <w:b/>
                      <w:i/>
                      <w:sz w:val="24"/>
                      <w:szCs w:val="24"/>
                    </w:rPr>
                  </m:ctrlPr>
                </m:fPr>
                <m:num>
                  <m:r>
                    <m:rPr>
                      <m:sty m:val="bi"/>
                    </m:rPr>
                    <w:rPr>
                      <w:rFonts w:ascii="Cambria Math" w:hAnsi="Cambria Math" w:cs="Arial"/>
                      <w:sz w:val="24"/>
                      <w:szCs w:val="24"/>
                    </w:rPr>
                    <m:t>Pr(AC)</m:t>
                  </m:r>
                </m:num>
                <m:den>
                  <m:r>
                    <m:rPr>
                      <m:sty m:val="bi"/>
                    </m:rPr>
                    <w:rPr>
                      <w:rFonts w:ascii="Cambria Math" w:hAnsi="Cambria Math" w:cs="Arial"/>
                      <w:sz w:val="24"/>
                      <w:szCs w:val="24"/>
                    </w:rPr>
                    <m:t>Pr(AC)</m:t>
                  </m:r>
                </m:den>
              </m:f>
              <m:r>
                <m:rPr>
                  <m:sty m:val="bi"/>
                </m:rPr>
                <w:rPr>
                  <w:rFonts w:ascii="Cambria Math" w:hAnsi="Cambria Math" w:cs="Arial"/>
                  <w:sz w:val="24"/>
                  <w:szCs w:val="24"/>
                </w:rPr>
                <m:t>+Pr</m:t>
              </m:r>
              <m:d>
                <m:dPr>
                  <m:ctrlPr>
                    <w:rPr>
                      <w:rFonts w:ascii="Cambria Math" w:hAnsi="Cambria Math" w:cs="Arial"/>
                      <w:b/>
                      <w:i/>
                      <w:sz w:val="24"/>
                      <w:szCs w:val="24"/>
                    </w:rPr>
                  </m:ctrlPr>
                </m:dPr>
                <m:e>
                  <m:r>
                    <m:rPr>
                      <m:sty m:val="bi"/>
                    </m:rPr>
                    <w:rPr>
                      <w:rFonts w:ascii="Cambria Math" w:hAnsi="Cambria Math" w:cs="Arial"/>
                      <w:sz w:val="24"/>
                      <w:szCs w:val="24"/>
                    </w:rPr>
                    <m:t>AB¬C</m:t>
                  </m:r>
                </m:e>
              </m:d>
              <m:r>
                <m:rPr>
                  <m:sty m:val="bi"/>
                </m:rPr>
                <w:rPr>
                  <w:rFonts w:ascii="Cambria Math" w:hAnsi="Cambria Math" w:cs="Arial"/>
                  <w:sz w:val="24"/>
                  <w:szCs w:val="24"/>
                </w:rPr>
                <m:t>.</m:t>
              </m:r>
              <m:func>
                <m:funcPr>
                  <m:ctrlPr>
                    <w:rPr>
                      <w:rFonts w:ascii="Cambria Math" w:hAnsi="Cambria Math" w:cs="Arial"/>
                      <w:b/>
                      <w:i/>
                      <w:sz w:val="24"/>
                      <w:szCs w:val="24"/>
                    </w:rPr>
                  </m:ctrlPr>
                </m:funcPr>
                <m:fName>
                  <m:r>
                    <m:rPr>
                      <m:sty m:val="b"/>
                    </m:rPr>
                    <w:rPr>
                      <w:rFonts w:ascii="Cambria Math" w:hAnsi="Cambria Math" w:cs="Arial"/>
                      <w:sz w:val="24"/>
                      <w:szCs w:val="24"/>
                    </w:rPr>
                    <m:t>log</m:t>
                  </m:r>
                </m:fName>
                <m:e>
                  <m:f>
                    <m:fPr>
                      <m:ctrlPr>
                        <w:rPr>
                          <w:rFonts w:ascii="Cambria Math" w:hAnsi="Cambria Math" w:cs="Arial"/>
                          <w:b/>
                          <w:i/>
                          <w:sz w:val="24"/>
                          <w:szCs w:val="24"/>
                        </w:rPr>
                      </m:ctrlPr>
                    </m:fPr>
                    <m:num>
                      <m:r>
                        <m:rPr>
                          <m:sty m:val="bi"/>
                        </m:rPr>
                        <w:rPr>
                          <w:rFonts w:ascii="Cambria Math" w:hAnsi="Cambria Math" w:cs="Arial"/>
                          <w:sz w:val="24"/>
                          <w:szCs w:val="24"/>
                        </w:rPr>
                        <m:t>Pr(AB¬C)</m:t>
                      </m:r>
                    </m:num>
                    <m:den>
                      <m:r>
                        <m:rPr>
                          <m:sty m:val="bi"/>
                        </m:rPr>
                        <w:rPr>
                          <w:rFonts w:ascii="Cambria Math" w:hAnsi="Cambria Math" w:cs="Arial"/>
                          <w:sz w:val="24"/>
                          <w:szCs w:val="24"/>
                        </w:rPr>
                        <m:t>Pr</m:t>
                      </m:r>
                      <m:d>
                        <m:dPr>
                          <m:ctrlPr>
                            <w:rPr>
                              <w:rFonts w:ascii="Cambria Math" w:hAnsi="Cambria Math" w:cs="Arial"/>
                              <w:b/>
                              <w:i/>
                              <w:sz w:val="24"/>
                              <w:szCs w:val="24"/>
                            </w:rPr>
                          </m:ctrlPr>
                        </m:dPr>
                        <m:e>
                          <m:r>
                            <m:rPr>
                              <m:sty m:val="bi"/>
                            </m:rPr>
                            <w:rPr>
                              <w:rFonts w:ascii="Cambria Math" w:hAnsi="Cambria Math" w:cs="Arial"/>
                              <w:sz w:val="24"/>
                              <w:szCs w:val="24"/>
                            </w:rPr>
                            <m:t>A¬C</m:t>
                          </m:r>
                        </m:e>
                      </m:d>
                      <m:r>
                        <m:rPr>
                          <m:sty m:val="bi"/>
                        </m:rPr>
                        <w:rPr>
                          <w:rFonts w:ascii="Cambria Math" w:hAnsi="Cambria Math" w:cs="Arial"/>
                          <w:sz w:val="24"/>
                          <w:szCs w:val="24"/>
                        </w:rPr>
                        <m:t>.Pr(B¬C)</m:t>
                      </m:r>
                    </m:den>
                  </m:f>
                </m:e>
              </m:func>
            </m:e>
          </m:func>
        </m:oMath>
      </m:oMathPara>
    </w:p>
    <w:p w14:paraId="1E844DA7" w14:textId="77777777" w:rsidR="00BE0CD2" w:rsidRDefault="00BE0CD2" w:rsidP="00BE0CD2">
      <w:pPr>
        <w:jc w:val="both"/>
        <w:rPr>
          <w:rFonts w:ascii="Arial" w:eastAsiaTheme="minorEastAsia" w:hAnsi="Arial" w:cs="Arial"/>
          <w:b/>
          <w:sz w:val="24"/>
          <w:szCs w:val="24"/>
        </w:rPr>
      </w:pPr>
    </w:p>
    <w:p w14:paraId="1E844DA8" w14:textId="77777777" w:rsidR="00BE0CD2" w:rsidRDefault="0044378B" w:rsidP="0044378B">
      <w:pPr>
        <w:jc w:val="both"/>
        <w:rPr>
          <w:rFonts w:ascii="Arial" w:hAnsi="Arial" w:cs="Arial"/>
          <w:sz w:val="24"/>
          <w:szCs w:val="24"/>
        </w:rPr>
      </w:pPr>
      <w:r>
        <w:rPr>
          <w:rFonts w:ascii="Arial" w:hAnsi="Arial" w:cs="Arial"/>
          <w:b/>
          <w:sz w:val="24"/>
          <w:szCs w:val="24"/>
        </w:rPr>
        <w:tab/>
      </w:r>
      <w:r w:rsidRPr="0044378B">
        <w:rPr>
          <w:rFonts w:ascii="Arial" w:hAnsi="Arial" w:cs="Arial"/>
          <w:sz w:val="24"/>
          <w:szCs w:val="24"/>
        </w:rPr>
        <w:t xml:space="preserve">Quanto maior o valor da medida de interesse, maior é a chance de a regra ser surpreendente. </w:t>
      </w:r>
      <w:r w:rsidRPr="0044378B">
        <w:rPr>
          <w:rFonts w:ascii="Arial" w:hAnsi="Arial" w:cs="Arial"/>
          <w:sz w:val="24"/>
          <w:szCs w:val="24"/>
        </w:rPr>
        <w:cr/>
      </w:r>
    </w:p>
    <w:p w14:paraId="1E844DA9" w14:textId="77777777" w:rsidR="009657B1" w:rsidRDefault="009657B1" w:rsidP="009657B1">
      <w:pPr>
        <w:jc w:val="both"/>
        <w:rPr>
          <w:rFonts w:ascii="Arial" w:hAnsi="Arial" w:cs="Arial"/>
          <w:sz w:val="24"/>
          <w:szCs w:val="24"/>
        </w:rPr>
      </w:pPr>
      <w:r>
        <w:rPr>
          <w:rFonts w:ascii="Arial" w:hAnsi="Arial" w:cs="Arial"/>
          <w:sz w:val="24"/>
          <w:szCs w:val="24"/>
        </w:rPr>
        <w:tab/>
      </w:r>
      <w:r w:rsidRPr="009657B1">
        <w:rPr>
          <w:rFonts w:ascii="Arial" w:hAnsi="Arial" w:cs="Arial"/>
          <w:sz w:val="24"/>
          <w:szCs w:val="24"/>
        </w:rPr>
        <w:t xml:space="preserve">Outra estratégia para o Pós-processamento é o filtro de regras de associação, que objetiva selecionar aquelas que associem alguns elementos previamente selecionados (ou descartados) pelo especialista. Esta estratégia, a partir da redução do conjunto de regras, além de facilitar a análise elo especialista também melhora significativamente o desempenho de algoritmos que a partir deste conjunto reduzido venha executar outras estratégias de Pós-processamento. A parametrização do processo de filtro é a partir dos identificadores dos itens de dados que compõem as regras, conforme exemplo: </w:t>
      </w:r>
      <w:r w:rsidRPr="009657B1">
        <w:rPr>
          <w:rFonts w:ascii="Arial" w:hAnsi="Arial" w:cs="Arial"/>
          <w:sz w:val="24"/>
          <w:szCs w:val="24"/>
        </w:rPr>
        <w:cr/>
      </w:r>
    </w:p>
    <w:p w14:paraId="1E844DAA" w14:textId="77777777" w:rsidR="009657B1" w:rsidRPr="009657B1" w:rsidRDefault="009657B1" w:rsidP="009657B1">
      <w:pPr>
        <w:jc w:val="both"/>
        <w:rPr>
          <w:rFonts w:ascii="Arial" w:hAnsi="Arial" w:cs="Arial"/>
          <w:sz w:val="24"/>
          <w:szCs w:val="24"/>
        </w:rPr>
      </w:pPr>
      <w:r>
        <w:rPr>
          <w:rFonts w:ascii="Arial" w:hAnsi="Arial" w:cs="Arial"/>
          <w:sz w:val="24"/>
          <w:szCs w:val="24"/>
        </w:rPr>
        <w:t xml:space="preserve">Regra 1: A </w:t>
      </w:r>
      <w:r w:rsidRPr="009657B1">
        <w:rPr>
          <w:rFonts w:ascii="Arial" w:hAnsi="Arial" w:cs="Arial"/>
          <w:sz w:val="24"/>
          <w:szCs w:val="24"/>
        </w:rPr>
        <w:sym w:font="Wingdings" w:char="F0E0"/>
      </w:r>
      <w:r w:rsidRPr="009657B1">
        <w:rPr>
          <w:rFonts w:ascii="Arial" w:hAnsi="Arial" w:cs="Arial"/>
          <w:sz w:val="24"/>
          <w:szCs w:val="24"/>
        </w:rPr>
        <w:t xml:space="preserve"> C </w:t>
      </w:r>
    </w:p>
    <w:p w14:paraId="1E844DAB" w14:textId="77777777" w:rsidR="009657B1" w:rsidRPr="009657B1" w:rsidRDefault="009657B1" w:rsidP="009657B1">
      <w:pPr>
        <w:jc w:val="both"/>
        <w:rPr>
          <w:rFonts w:ascii="Arial" w:hAnsi="Arial" w:cs="Arial"/>
          <w:sz w:val="24"/>
          <w:szCs w:val="24"/>
        </w:rPr>
      </w:pPr>
      <w:r>
        <w:rPr>
          <w:rFonts w:ascii="Arial" w:hAnsi="Arial" w:cs="Arial"/>
          <w:sz w:val="24"/>
          <w:szCs w:val="24"/>
        </w:rPr>
        <w:t xml:space="preserve">Regra 2: A, B </w:t>
      </w:r>
      <w:r w:rsidRPr="009657B1">
        <w:rPr>
          <w:rFonts w:ascii="Arial" w:hAnsi="Arial" w:cs="Arial"/>
          <w:sz w:val="24"/>
          <w:szCs w:val="24"/>
        </w:rPr>
        <w:sym w:font="Wingdings" w:char="F0E0"/>
      </w:r>
      <w:r w:rsidRPr="009657B1">
        <w:rPr>
          <w:rFonts w:ascii="Arial" w:hAnsi="Arial" w:cs="Arial"/>
          <w:sz w:val="24"/>
          <w:szCs w:val="24"/>
        </w:rPr>
        <w:t xml:space="preserve"> D </w:t>
      </w:r>
    </w:p>
    <w:p w14:paraId="1E844DAC" w14:textId="77777777" w:rsidR="009657B1" w:rsidRPr="009657B1" w:rsidRDefault="009657B1" w:rsidP="009657B1">
      <w:pPr>
        <w:jc w:val="both"/>
        <w:rPr>
          <w:rFonts w:ascii="Arial" w:hAnsi="Arial" w:cs="Arial"/>
          <w:sz w:val="24"/>
          <w:szCs w:val="24"/>
        </w:rPr>
      </w:pPr>
      <w:r w:rsidRPr="009657B1">
        <w:rPr>
          <w:rFonts w:ascii="Arial" w:hAnsi="Arial" w:cs="Arial"/>
          <w:sz w:val="24"/>
          <w:szCs w:val="24"/>
        </w:rPr>
        <w:t xml:space="preserve">Regra 3: C </w:t>
      </w:r>
      <w:r w:rsidRPr="009657B1">
        <w:rPr>
          <w:rFonts w:ascii="Arial" w:hAnsi="Arial" w:cs="Arial"/>
          <w:sz w:val="24"/>
          <w:szCs w:val="24"/>
        </w:rPr>
        <w:sym w:font="Wingdings" w:char="F0E0"/>
      </w:r>
      <w:r w:rsidRPr="009657B1">
        <w:rPr>
          <w:rFonts w:ascii="Arial" w:hAnsi="Arial" w:cs="Arial"/>
          <w:sz w:val="24"/>
          <w:szCs w:val="24"/>
        </w:rPr>
        <w:t xml:space="preserve"> E </w:t>
      </w:r>
    </w:p>
    <w:p w14:paraId="1E844DAD" w14:textId="77777777" w:rsidR="009657B1" w:rsidRDefault="009657B1" w:rsidP="009657B1">
      <w:pPr>
        <w:jc w:val="both"/>
        <w:rPr>
          <w:rFonts w:ascii="Arial" w:hAnsi="Arial" w:cs="Arial"/>
          <w:sz w:val="24"/>
          <w:szCs w:val="24"/>
        </w:rPr>
      </w:pPr>
      <w:r>
        <w:rPr>
          <w:rFonts w:ascii="Arial" w:hAnsi="Arial" w:cs="Arial"/>
          <w:sz w:val="24"/>
          <w:szCs w:val="24"/>
        </w:rPr>
        <w:t xml:space="preserve">Regra 4: A, D </w:t>
      </w:r>
      <w:r w:rsidRPr="009657B1">
        <w:rPr>
          <w:rFonts w:ascii="Arial" w:hAnsi="Arial" w:cs="Arial"/>
          <w:sz w:val="24"/>
          <w:szCs w:val="24"/>
        </w:rPr>
        <w:sym w:font="Wingdings" w:char="F0E0"/>
      </w:r>
      <w:r w:rsidRPr="009657B1">
        <w:rPr>
          <w:rFonts w:ascii="Arial" w:hAnsi="Arial" w:cs="Arial"/>
          <w:sz w:val="24"/>
          <w:szCs w:val="24"/>
        </w:rPr>
        <w:t xml:space="preserve"> C </w:t>
      </w:r>
      <w:r w:rsidRPr="009657B1">
        <w:rPr>
          <w:rFonts w:ascii="Arial" w:hAnsi="Arial" w:cs="Arial"/>
          <w:sz w:val="24"/>
          <w:szCs w:val="24"/>
        </w:rPr>
        <w:cr/>
      </w:r>
    </w:p>
    <w:p w14:paraId="1E844DAE" w14:textId="77777777" w:rsidR="009657B1" w:rsidRDefault="009657B1" w:rsidP="009657B1">
      <w:pPr>
        <w:jc w:val="both"/>
        <w:rPr>
          <w:rFonts w:ascii="Arial" w:hAnsi="Arial" w:cs="Arial"/>
          <w:sz w:val="24"/>
          <w:szCs w:val="24"/>
        </w:rPr>
      </w:pPr>
      <w:r>
        <w:rPr>
          <w:rFonts w:ascii="Arial" w:hAnsi="Arial" w:cs="Arial"/>
          <w:sz w:val="24"/>
          <w:szCs w:val="24"/>
        </w:rPr>
        <w:tab/>
      </w:r>
      <w:r w:rsidRPr="009657B1">
        <w:rPr>
          <w:rFonts w:ascii="Arial" w:hAnsi="Arial" w:cs="Arial"/>
          <w:sz w:val="24"/>
          <w:szCs w:val="24"/>
        </w:rPr>
        <w:t xml:space="preserve">Supondo que o especialista não esteja interessando em regras em que apresentem o item “D”, independentemente se este consta do antecedente ou do consequente, apenas as Regras 1 e 3 serão selecionadas. Vale destacar novamente que essa estratégia somente é interessante quando o especialista tem conhecimento prévio do que deseja que seja contemplado ou eliminado, caso contrário, padrões interessantes podem ser eliminados. Uma alternativa a </w:t>
      </w:r>
      <w:r>
        <w:rPr>
          <w:rFonts w:ascii="Arial" w:hAnsi="Arial" w:cs="Arial"/>
          <w:sz w:val="24"/>
          <w:szCs w:val="24"/>
        </w:rPr>
        <w:t>e</w:t>
      </w:r>
      <w:r w:rsidRPr="009657B1">
        <w:rPr>
          <w:rFonts w:ascii="Arial" w:hAnsi="Arial" w:cs="Arial"/>
          <w:sz w:val="24"/>
          <w:szCs w:val="24"/>
        </w:rPr>
        <w:t>sta funcionalidade seria eliminar os itens de dados da base, porém esta alternativa onera computacionalmente a etapa de Pré-processamento,</w:t>
      </w:r>
      <w:r>
        <w:rPr>
          <w:rFonts w:ascii="Arial" w:hAnsi="Arial" w:cs="Arial"/>
          <w:sz w:val="24"/>
          <w:szCs w:val="24"/>
        </w:rPr>
        <w:t xml:space="preserve"> </w:t>
      </w:r>
      <w:r w:rsidRPr="009657B1">
        <w:rPr>
          <w:rFonts w:ascii="Arial" w:hAnsi="Arial" w:cs="Arial"/>
          <w:sz w:val="24"/>
          <w:szCs w:val="24"/>
        </w:rPr>
        <w:t xml:space="preserve">exigindo </w:t>
      </w:r>
      <w:r w:rsidRPr="009657B1">
        <w:rPr>
          <w:rFonts w:ascii="Arial" w:hAnsi="Arial" w:cs="Arial"/>
          <w:sz w:val="24"/>
          <w:szCs w:val="24"/>
        </w:rPr>
        <w:lastRenderedPageBreak/>
        <w:t>que um novo conjunto de dados seja construído a cada experimento</w:t>
      </w:r>
      <w:r>
        <w:rPr>
          <w:rFonts w:ascii="Arial" w:hAnsi="Arial" w:cs="Arial"/>
          <w:sz w:val="24"/>
          <w:szCs w:val="24"/>
        </w:rPr>
        <w:t xml:space="preserve"> (Milani &amp; Carvalho, 2013)</w:t>
      </w:r>
      <w:r w:rsidRPr="009657B1">
        <w:rPr>
          <w:rFonts w:ascii="Arial" w:hAnsi="Arial" w:cs="Arial"/>
          <w:sz w:val="24"/>
          <w:szCs w:val="24"/>
        </w:rPr>
        <w:t xml:space="preserve">. </w:t>
      </w:r>
      <w:r w:rsidRPr="009657B1">
        <w:rPr>
          <w:rFonts w:ascii="Arial" w:hAnsi="Arial" w:cs="Arial"/>
          <w:sz w:val="24"/>
          <w:szCs w:val="24"/>
        </w:rPr>
        <w:cr/>
      </w:r>
    </w:p>
    <w:p w14:paraId="1E844DAF" w14:textId="77777777" w:rsidR="009657B1" w:rsidRPr="009657B1" w:rsidRDefault="009657B1" w:rsidP="009657B1">
      <w:pPr>
        <w:jc w:val="both"/>
        <w:rPr>
          <w:rFonts w:ascii="Arial" w:hAnsi="Arial" w:cs="Arial"/>
          <w:sz w:val="24"/>
          <w:szCs w:val="24"/>
        </w:rPr>
      </w:pPr>
      <w:r>
        <w:rPr>
          <w:rFonts w:ascii="Arial" w:hAnsi="Arial" w:cs="Arial"/>
          <w:sz w:val="24"/>
          <w:szCs w:val="24"/>
        </w:rPr>
        <w:tab/>
        <w:t xml:space="preserve">Ainda segundo (Milani &amp; Carvalho, 2013), </w:t>
      </w:r>
      <w:r w:rsidR="006A1674">
        <w:rPr>
          <w:rFonts w:ascii="Arial" w:hAnsi="Arial" w:cs="Arial"/>
          <w:sz w:val="24"/>
          <w:szCs w:val="24"/>
        </w:rPr>
        <w:t>e</w:t>
      </w:r>
      <w:r w:rsidRPr="009657B1">
        <w:rPr>
          <w:rFonts w:ascii="Arial" w:hAnsi="Arial" w:cs="Arial"/>
          <w:sz w:val="24"/>
          <w:szCs w:val="24"/>
        </w:rPr>
        <w:t xml:space="preserve">xistem ainda outras estratégias para a eliminação de regras extraídas que não agregam novos conhecimentos ao especialista, como por exemplo, a eliminação de redundância. Por exemplo, a partir do conjunto das Regras 1, 2, 3 e 4 percebe-se uma redundância da Regra 4 em relação a Regra 1, ou seja, a Regra 4 já está contemplada pela Regra 1, desta forma a Regra 4 pode ser eliminada do conjunto. </w:t>
      </w:r>
    </w:p>
    <w:p w14:paraId="1E844DB0" w14:textId="77777777" w:rsidR="009657B1" w:rsidRPr="009657B1" w:rsidRDefault="009657B1" w:rsidP="009657B1">
      <w:pPr>
        <w:jc w:val="both"/>
        <w:rPr>
          <w:rFonts w:ascii="Arial" w:hAnsi="Arial" w:cs="Arial"/>
          <w:sz w:val="24"/>
          <w:szCs w:val="24"/>
        </w:rPr>
      </w:pPr>
      <w:r w:rsidRPr="009657B1">
        <w:rPr>
          <w:rFonts w:ascii="Arial" w:hAnsi="Arial" w:cs="Arial"/>
          <w:sz w:val="24"/>
          <w:szCs w:val="24"/>
        </w:rPr>
        <w:t xml:space="preserve"> </w:t>
      </w:r>
      <w:r w:rsidR="006A1674">
        <w:rPr>
          <w:rFonts w:ascii="Arial" w:hAnsi="Arial" w:cs="Arial"/>
          <w:sz w:val="24"/>
          <w:szCs w:val="24"/>
        </w:rPr>
        <w:tab/>
      </w:r>
      <w:r w:rsidRPr="009657B1">
        <w:rPr>
          <w:rFonts w:ascii="Arial" w:hAnsi="Arial" w:cs="Arial"/>
          <w:sz w:val="24"/>
          <w:szCs w:val="24"/>
        </w:rPr>
        <w:t xml:space="preserve">No que se refere aos padrões descobertos pela tarefa de classificação também existem diversas formas para pós-processar os padrões extraídos, entre elas: transcrição da árvore de decisão em regras, eliminação de redundância e atribuição de medidas de interesse, por exemplo, a partir de generalizações sucessivas. </w:t>
      </w:r>
    </w:p>
    <w:p w14:paraId="1E844DB1" w14:textId="77777777" w:rsidR="009657B1" w:rsidRDefault="009657B1" w:rsidP="009657B1">
      <w:pPr>
        <w:jc w:val="both"/>
        <w:rPr>
          <w:rFonts w:ascii="Arial" w:hAnsi="Arial" w:cs="Arial"/>
          <w:sz w:val="24"/>
          <w:szCs w:val="24"/>
        </w:rPr>
      </w:pPr>
      <w:r w:rsidRPr="009657B1">
        <w:rPr>
          <w:rFonts w:ascii="Arial" w:hAnsi="Arial" w:cs="Arial"/>
          <w:sz w:val="24"/>
          <w:szCs w:val="24"/>
        </w:rPr>
        <w:t xml:space="preserve"> </w:t>
      </w:r>
    </w:p>
    <w:p w14:paraId="1E844DB2" w14:textId="77777777" w:rsidR="00895FEA" w:rsidRPr="00895FEA" w:rsidRDefault="00895FEA" w:rsidP="00895FEA">
      <w:pPr>
        <w:pStyle w:val="PargrafodaLista"/>
        <w:numPr>
          <w:ilvl w:val="1"/>
          <w:numId w:val="28"/>
        </w:numPr>
        <w:jc w:val="both"/>
        <w:rPr>
          <w:rFonts w:ascii="Arial" w:hAnsi="Arial" w:cs="Arial"/>
          <w:b/>
          <w:sz w:val="24"/>
          <w:szCs w:val="24"/>
        </w:rPr>
      </w:pPr>
      <w:r w:rsidRPr="00895FEA">
        <w:rPr>
          <w:rFonts w:ascii="Arial" w:hAnsi="Arial" w:cs="Arial"/>
          <w:b/>
          <w:sz w:val="24"/>
          <w:szCs w:val="24"/>
        </w:rPr>
        <w:t>Tecnologia de Suporte a Mineração de Dados</w:t>
      </w:r>
    </w:p>
    <w:p w14:paraId="1E844DB3" w14:textId="77777777" w:rsidR="00E67B7D" w:rsidRDefault="00895FEA" w:rsidP="009657B1">
      <w:pPr>
        <w:jc w:val="both"/>
        <w:rPr>
          <w:rFonts w:ascii="Arial" w:hAnsi="Arial" w:cs="Arial"/>
          <w:sz w:val="24"/>
          <w:szCs w:val="24"/>
        </w:rPr>
      </w:pPr>
      <w:r>
        <w:rPr>
          <w:rFonts w:ascii="Arial" w:hAnsi="Arial" w:cs="Arial"/>
          <w:sz w:val="24"/>
          <w:szCs w:val="24"/>
        </w:rPr>
        <w:tab/>
        <w:t xml:space="preserve">O processo de KDD é realizado incorporando-se várias técnicas de diferentes áreas como Aprendizado de Máquina, Data Warehousing, Banco de Dados, Estatísticas, Visualização de Dados, dentre outras. </w:t>
      </w:r>
      <w:r w:rsidR="00E67B7D">
        <w:rPr>
          <w:rFonts w:ascii="Arial" w:hAnsi="Arial" w:cs="Arial"/>
          <w:sz w:val="24"/>
          <w:szCs w:val="24"/>
        </w:rPr>
        <w:t xml:space="preserve">A etapa de Extração de Conhecimento, por exemplo, utiliza muitos recursos da área de Aprendizado de Máquina, e as demais são consideradas como áreas de apoio ao processo de KDD. </w:t>
      </w:r>
    </w:p>
    <w:p w14:paraId="1E844DB4" w14:textId="77777777" w:rsidR="00772D13" w:rsidRDefault="00772D13" w:rsidP="009657B1">
      <w:pPr>
        <w:jc w:val="both"/>
        <w:rPr>
          <w:rFonts w:ascii="Arial" w:hAnsi="Arial" w:cs="Arial"/>
          <w:sz w:val="24"/>
          <w:szCs w:val="24"/>
        </w:rPr>
      </w:pPr>
    </w:p>
    <w:p w14:paraId="1E844DB5" w14:textId="77777777" w:rsidR="00772D13" w:rsidRPr="00772D13" w:rsidRDefault="00772D13" w:rsidP="009657B1">
      <w:pPr>
        <w:jc w:val="both"/>
        <w:rPr>
          <w:rFonts w:ascii="Arial" w:hAnsi="Arial" w:cs="Arial"/>
          <w:b/>
          <w:sz w:val="24"/>
          <w:szCs w:val="24"/>
        </w:rPr>
      </w:pPr>
      <w:r w:rsidRPr="00772D13">
        <w:rPr>
          <w:rFonts w:ascii="Arial" w:hAnsi="Arial" w:cs="Arial"/>
          <w:b/>
          <w:sz w:val="24"/>
          <w:szCs w:val="24"/>
        </w:rPr>
        <w:t xml:space="preserve">3.6.1 Estatísticas </w:t>
      </w:r>
    </w:p>
    <w:p w14:paraId="1E844DB6" w14:textId="77777777" w:rsidR="00772D13" w:rsidRDefault="00895FEA" w:rsidP="00772D13">
      <w:pPr>
        <w:jc w:val="both"/>
        <w:rPr>
          <w:rFonts w:ascii="Arial" w:hAnsi="Arial" w:cs="Arial"/>
          <w:sz w:val="24"/>
          <w:szCs w:val="24"/>
        </w:rPr>
      </w:pPr>
      <w:r>
        <w:rPr>
          <w:rFonts w:ascii="Arial" w:hAnsi="Arial" w:cs="Arial"/>
          <w:sz w:val="24"/>
          <w:szCs w:val="24"/>
        </w:rPr>
        <w:t xml:space="preserve"> </w:t>
      </w:r>
      <w:r w:rsidR="00772D13">
        <w:rPr>
          <w:rFonts w:ascii="Arial" w:hAnsi="Arial" w:cs="Arial"/>
          <w:sz w:val="24"/>
          <w:szCs w:val="24"/>
        </w:rPr>
        <w:tab/>
        <w:t xml:space="preserve">A estatística estuda as coleções, análise, interpretação ou explicação, e apresentação dos dados. A mineração de dados tem conexão própria com a </w:t>
      </w:r>
      <w:r w:rsidR="000D5D8F">
        <w:rPr>
          <w:rFonts w:ascii="Arial" w:hAnsi="Arial" w:cs="Arial"/>
          <w:sz w:val="24"/>
          <w:szCs w:val="24"/>
        </w:rPr>
        <w:t>estatísticas (</w:t>
      </w:r>
      <w:r w:rsidR="00772D13">
        <w:rPr>
          <w:rFonts w:ascii="Arial" w:hAnsi="Arial" w:cs="Arial"/>
          <w:sz w:val="24"/>
          <w:szCs w:val="24"/>
        </w:rPr>
        <w:t>Han</w:t>
      </w:r>
      <w:r w:rsidR="00DA399E">
        <w:rPr>
          <w:rFonts w:ascii="Arial" w:hAnsi="Arial" w:cs="Arial"/>
          <w:sz w:val="24"/>
          <w:szCs w:val="24"/>
        </w:rPr>
        <w:t>;</w:t>
      </w:r>
      <w:r w:rsidR="000D5D8F">
        <w:rPr>
          <w:rFonts w:ascii="Arial" w:hAnsi="Arial" w:cs="Arial"/>
          <w:sz w:val="24"/>
          <w:szCs w:val="24"/>
        </w:rPr>
        <w:t xml:space="preserve"> K</w:t>
      </w:r>
      <w:r w:rsidR="00DA399E">
        <w:rPr>
          <w:rFonts w:ascii="Arial" w:hAnsi="Arial" w:cs="Arial"/>
          <w:sz w:val="24"/>
          <w:szCs w:val="24"/>
        </w:rPr>
        <w:t>a</w:t>
      </w:r>
      <w:r w:rsidR="000D5D8F">
        <w:rPr>
          <w:rFonts w:ascii="Arial" w:hAnsi="Arial" w:cs="Arial"/>
          <w:sz w:val="24"/>
          <w:szCs w:val="24"/>
        </w:rPr>
        <w:t>mber</w:t>
      </w:r>
      <w:r w:rsidR="00DA399E">
        <w:rPr>
          <w:rFonts w:ascii="Arial" w:hAnsi="Arial" w:cs="Arial"/>
          <w:sz w:val="24"/>
          <w:szCs w:val="24"/>
        </w:rPr>
        <w:t xml:space="preserve"> &amp; Pei</w:t>
      </w:r>
      <w:r w:rsidR="00772D13">
        <w:rPr>
          <w:rFonts w:ascii="Arial" w:hAnsi="Arial" w:cs="Arial"/>
          <w:sz w:val="24"/>
          <w:szCs w:val="24"/>
        </w:rPr>
        <w:t>, 2011</w:t>
      </w:r>
      <w:r w:rsidR="000D5D8F">
        <w:rPr>
          <w:rFonts w:ascii="Arial" w:hAnsi="Arial" w:cs="Arial"/>
          <w:sz w:val="24"/>
          <w:szCs w:val="24"/>
        </w:rPr>
        <w:t>)</w:t>
      </w:r>
      <w:r w:rsidR="00772D13">
        <w:rPr>
          <w:rFonts w:ascii="Arial" w:hAnsi="Arial" w:cs="Arial"/>
          <w:sz w:val="24"/>
          <w:szCs w:val="24"/>
        </w:rPr>
        <w:t>.</w:t>
      </w:r>
    </w:p>
    <w:p w14:paraId="1E844DB7" w14:textId="77777777" w:rsidR="00772D13" w:rsidRDefault="00772D13" w:rsidP="00772D13">
      <w:pPr>
        <w:jc w:val="both"/>
        <w:rPr>
          <w:rFonts w:ascii="Arial" w:hAnsi="Arial" w:cs="Arial"/>
          <w:sz w:val="24"/>
          <w:szCs w:val="24"/>
        </w:rPr>
      </w:pPr>
      <w:r>
        <w:rPr>
          <w:rFonts w:ascii="Arial" w:hAnsi="Arial" w:cs="Arial"/>
          <w:sz w:val="24"/>
          <w:szCs w:val="24"/>
        </w:rPr>
        <w:tab/>
        <w:t>Segundo Han</w:t>
      </w:r>
      <w:r w:rsidR="00DA399E">
        <w:rPr>
          <w:rFonts w:ascii="Arial" w:hAnsi="Arial" w:cs="Arial"/>
          <w:sz w:val="24"/>
          <w:szCs w:val="24"/>
        </w:rPr>
        <w:t xml:space="preserve">; </w:t>
      </w:r>
      <w:r w:rsidR="000D5D8F">
        <w:rPr>
          <w:rFonts w:ascii="Arial" w:hAnsi="Arial" w:cs="Arial"/>
          <w:sz w:val="24"/>
          <w:szCs w:val="24"/>
        </w:rPr>
        <w:t>K</w:t>
      </w:r>
      <w:r w:rsidR="00DA399E">
        <w:rPr>
          <w:rFonts w:ascii="Arial" w:hAnsi="Arial" w:cs="Arial"/>
          <w:sz w:val="24"/>
          <w:szCs w:val="24"/>
        </w:rPr>
        <w:t>a</w:t>
      </w:r>
      <w:r w:rsidR="000D5D8F">
        <w:rPr>
          <w:rFonts w:ascii="Arial" w:hAnsi="Arial" w:cs="Arial"/>
          <w:sz w:val="24"/>
          <w:szCs w:val="24"/>
        </w:rPr>
        <w:t>mber</w:t>
      </w:r>
      <w:r w:rsidR="00DA399E">
        <w:rPr>
          <w:rFonts w:ascii="Arial" w:hAnsi="Arial" w:cs="Arial"/>
          <w:sz w:val="24"/>
          <w:szCs w:val="24"/>
        </w:rPr>
        <w:t xml:space="preserve"> &amp; Pei</w:t>
      </w:r>
      <w:r w:rsidR="000D5D8F">
        <w:rPr>
          <w:rFonts w:ascii="Arial" w:hAnsi="Arial" w:cs="Arial"/>
          <w:sz w:val="24"/>
          <w:szCs w:val="24"/>
        </w:rPr>
        <w:t xml:space="preserve"> </w:t>
      </w:r>
      <w:r>
        <w:rPr>
          <w:rFonts w:ascii="Arial" w:hAnsi="Arial" w:cs="Arial"/>
          <w:sz w:val="24"/>
          <w:szCs w:val="24"/>
        </w:rPr>
        <w:t xml:space="preserve">(2011), um modelo estatístico, é um conjunto de funções matemáticas, que descrevem as ações dos objetos, em uma classe alvo, em termos de suas variáveis aleatórias e sua distribuição de probabilidades associadas. </w:t>
      </w:r>
      <w:r w:rsidR="000D5D8F">
        <w:rPr>
          <w:rFonts w:ascii="Arial" w:hAnsi="Arial" w:cs="Arial"/>
          <w:sz w:val="24"/>
          <w:szCs w:val="24"/>
        </w:rPr>
        <w:t>Ainda segundo autores</w:t>
      </w:r>
      <w:r>
        <w:rPr>
          <w:rFonts w:ascii="Arial" w:hAnsi="Arial" w:cs="Arial"/>
          <w:sz w:val="24"/>
          <w:szCs w:val="24"/>
        </w:rPr>
        <w:t xml:space="preserve">, os modelos estatísticos são muito usados para modelar dados e classes de dados. Por exemplo, pode-se utilizar os modelos estatísticos para caracterização e classificação de dados em </w:t>
      </w:r>
      <w:r w:rsidR="000D5D8F">
        <w:rPr>
          <w:rFonts w:ascii="Arial" w:hAnsi="Arial" w:cs="Arial"/>
          <w:sz w:val="24"/>
          <w:szCs w:val="24"/>
        </w:rPr>
        <w:t>tarefas de Mineração de D</w:t>
      </w:r>
      <w:r>
        <w:rPr>
          <w:rFonts w:ascii="Arial" w:hAnsi="Arial" w:cs="Arial"/>
          <w:sz w:val="24"/>
          <w:szCs w:val="24"/>
        </w:rPr>
        <w:t>ados. Em outras palavras, tais modelos estatísticos podem ser</w:t>
      </w:r>
      <w:r w:rsidR="000D5D8F">
        <w:rPr>
          <w:rFonts w:ascii="Arial" w:hAnsi="Arial" w:cs="Arial"/>
          <w:sz w:val="24"/>
          <w:szCs w:val="24"/>
        </w:rPr>
        <w:t xml:space="preserve"> o resultado de uma tarefas de Mineração de D</w:t>
      </w:r>
      <w:r>
        <w:rPr>
          <w:rFonts w:ascii="Arial" w:hAnsi="Arial" w:cs="Arial"/>
          <w:sz w:val="24"/>
          <w:szCs w:val="24"/>
        </w:rPr>
        <w:t xml:space="preserve">ados. </w:t>
      </w:r>
      <w:r w:rsidR="000D5D8F">
        <w:rPr>
          <w:rFonts w:ascii="Arial" w:hAnsi="Arial" w:cs="Arial"/>
          <w:sz w:val="24"/>
          <w:szCs w:val="24"/>
        </w:rPr>
        <w:t>Alternativamente, tarefas de Mineração de D</w:t>
      </w:r>
      <w:r>
        <w:rPr>
          <w:rFonts w:ascii="Arial" w:hAnsi="Arial" w:cs="Arial"/>
          <w:sz w:val="24"/>
          <w:szCs w:val="24"/>
        </w:rPr>
        <w:t>ados podem ser construídas em cima dos modelos estatísticos.</w:t>
      </w:r>
      <w:r w:rsidR="000D5D8F">
        <w:rPr>
          <w:rFonts w:ascii="Arial" w:hAnsi="Arial" w:cs="Arial"/>
          <w:sz w:val="24"/>
          <w:szCs w:val="24"/>
        </w:rPr>
        <w:t xml:space="preserve"> </w:t>
      </w:r>
    </w:p>
    <w:p w14:paraId="1E844DB8" w14:textId="77777777" w:rsidR="009657B1" w:rsidRDefault="00772D13" w:rsidP="00772D13">
      <w:pPr>
        <w:jc w:val="both"/>
        <w:rPr>
          <w:rFonts w:ascii="Arial" w:hAnsi="Arial" w:cs="Arial"/>
          <w:sz w:val="24"/>
          <w:szCs w:val="24"/>
        </w:rPr>
      </w:pPr>
      <w:r>
        <w:rPr>
          <w:rFonts w:ascii="Arial" w:hAnsi="Arial" w:cs="Arial"/>
          <w:sz w:val="24"/>
          <w:szCs w:val="24"/>
        </w:rPr>
        <w:tab/>
      </w:r>
      <w:r w:rsidR="000D5D8F">
        <w:rPr>
          <w:rFonts w:ascii="Arial" w:hAnsi="Arial" w:cs="Arial"/>
          <w:sz w:val="24"/>
          <w:szCs w:val="24"/>
        </w:rPr>
        <w:t>As áreas de Mineração de Dados e Estatística estão fortemente ligadas. Ambas as disciplinas têm como objetivo encontrar padrões e regularidade nos dados. Em geral, a Mineração de Dados enfatiza não só a precisão, mas também a facilidade de entendimento do conhecimento adquirido (Rezende, 2005).</w:t>
      </w:r>
    </w:p>
    <w:p w14:paraId="1E844DB9" w14:textId="77777777" w:rsidR="00885ED0" w:rsidRDefault="000D5D8F" w:rsidP="00772D13">
      <w:pPr>
        <w:jc w:val="both"/>
        <w:rPr>
          <w:rFonts w:ascii="Arial" w:hAnsi="Arial" w:cs="Arial"/>
          <w:sz w:val="24"/>
          <w:szCs w:val="24"/>
        </w:rPr>
      </w:pPr>
      <w:r>
        <w:rPr>
          <w:rFonts w:ascii="Arial" w:hAnsi="Arial" w:cs="Arial"/>
          <w:sz w:val="24"/>
          <w:szCs w:val="24"/>
        </w:rPr>
        <w:lastRenderedPageBreak/>
        <w:tab/>
        <w:t>Assim, a Mineração de Dados usa diversos mecanismos disponíveis na Estatística para realizar a descoberta de padrões, calcular aproximações, médias, taxas de erros e desvios. Para a Mine</w:t>
      </w:r>
      <w:r w:rsidR="00885ED0">
        <w:rPr>
          <w:rFonts w:ascii="Arial" w:hAnsi="Arial" w:cs="Arial"/>
          <w:sz w:val="24"/>
          <w:szCs w:val="24"/>
        </w:rPr>
        <w:t>ração de Dados é necessário o suporte de várias outras técnicas incluindo organização e estrutura de dados (Rezende, 2005).</w:t>
      </w:r>
    </w:p>
    <w:p w14:paraId="1E844DBA" w14:textId="77777777" w:rsidR="000D5D8F" w:rsidRDefault="000D5D8F" w:rsidP="00772D13">
      <w:pPr>
        <w:jc w:val="both"/>
        <w:rPr>
          <w:rFonts w:ascii="Arial" w:hAnsi="Arial" w:cs="Arial"/>
          <w:sz w:val="24"/>
          <w:szCs w:val="24"/>
        </w:rPr>
      </w:pPr>
      <w:r>
        <w:rPr>
          <w:rFonts w:ascii="Arial" w:hAnsi="Arial" w:cs="Arial"/>
          <w:sz w:val="24"/>
          <w:szCs w:val="24"/>
        </w:rPr>
        <w:t xml:space="preserve">  </w:t>
      </w:r>
      <w:r w:rsidR="00885ED0">
        <w:rPr>
          <w:rFonts w:ascii="Arial" w:hAnsi="Arial" w:cs="Arial"/>
          <w:sz w:val="24"/>
          <w:szCs w:val="24"/>
        </w:rPr>
        <w:tab/>
        <w:t xml:space="preserve">Vale ressaltar que técnicas estatísticas também são utilizadas para avaliação de hipóteses e do conhecimento obtido no processo de Mineração de Dados. Além disso, no processo de extração de padrões o aprendizado Bayesiano exerce um papel importante. Entre esses algoritmos utilizados em Mineração de Dados estão o </w:t>
      </w:r>
      <w:r w:rsidR="00885ED0" w:rsidRPr="00885ED0">
        <w:rPr>
          <w:rFonts w:ascii="Arial" w:hAnsi="Arial" w:cs="Arial"/>
          <w:i/>
          <w:sz w:val="24"/>
          <w:szCs w:val="24"/>
        </w:rPr>
        <w:t>Naive Bayes</w:t>
      </w:r>
      <w:r w:rsidR="00885ED0">
        <w:rPr>
          <w:rFonts w:ascii="Arial" w:hAnsi="Arial" w:cs="Arial"/>
          <w:sz w:val="24"/>
          <w:szCs w:val="24"/>
        </w:rPr>
        <w:t xml:space="preserve"> e o </w:t>
      </w:r>
      <w:r w:rsidR="00885ED0" w:rsidRPr="00885ED0">
        <w:rPr>
          <w:rFonts w:ascii="Arial" w:hAnsi="Arial" w:cs="Arial"/>
          <w:i/>
          <w:sz w:val="24"/>
          <w:szCs w:val="24"/>
        </w:rPr>
        <w:t>AutoClass</w:t>
      </w:r>
      <w:r w:rsidR="00885ED0">
        <w:rPr>
          <w:rFonts w:ascii="Arial" w:hAnsi="Arial" w:cs="Arial"/>
          <w:i/>
          <w:sz w:val="24"/>
          <w:szCs w:val="24"/>
        </w:rPr>
        <w:t xml:space="preserve"> </w:t>
      </w:r>
      <w:r w:rsidR="00885ED0">
        <w:rPr>
          <w:rFonts w:ascii="Arial" w:hAnsi="Arial" w:cs="Arial"/>
          <w:sz w:val="24"/>
          <w:szCs w:val="24"/>
        </w:rPr>
        <w:t>(Rezende, 2005).</w:t>
      </w:r>
    </w:p>
    <w:p w14:paraId="1E844DBB" w14:textId="77777777" w:rsidR="00D21E06" w:rsidRDefault="00D21E06" w:rsidP="00772D13">
      <w:pPr>
        <w:jc w:val="both"/>
        <w:rPr>
          <w:rFonts w:ascii="Arial" w:hAnsi="Arial" w:cs="Arial"/>
          <w:sz w:val="24"/>
          <w:szCs w:val="24"/>
        </w:rPr>
      </w:pPr>
      <w:r>
        <w:rPr>
          <w:rFonts w:ascii="Arial" w:hAnsi="Arial" w:cs="Arial"/>
          <w:sz w:val="24"/>
          <w:szCs w:val="24"/>
        </w:rPr>
        <w:tab/>
        <w:t>Existem muitas outras áreas da Estatísticas que tem sido fundamentais para a Mineração de Dados. No entanto, não é o objetivo desse trabalho analisar todas, pois trata-se de um assunto bastante abrangente.</w:t>
      </w:r>
    </w:p>
    <w:p w14:paraId="1E844DBC" w14:textId="77777777" w:rsidR="000B6A88" w:rsidRDefault="000B6A88" w:rsidP="00772D13">
      <w:pPr>
        <w:jc w:val="both"/>
        <w:rPr>
          <w:rFonts w:ascii="Arial" w:hAnsi="Arial" w:cs="Arial"/>
          <w:sz w:val="24"/>
          <w:szCs w:val="24"/>
        </w:rPr>
      </w:pPr>
    </w:p>
    <w:p w14:paraId="1E844DBD" w14:textId="77777777" w:rsidR="000B6A88" w:rsidRPr="000B6A88" w:rsidRDefault="000B6A88" w:rsidP="000B6A88">
      <w:pPr>
        <w:pStyle w:val="PargrafodaLista"/>
        <w:numPr>
          <w:ilvl w:val="2"/>
          <w:numId w:val="28"/>
        </w:numPr>
        <w:jc w:val="both"/>
        <w:rPr>
          <w:rFonts w:ascii="Arial" w:hAnsi="Arial" w:cs="Arial"/>
          <w:b/>
          <w:sz w:val="24"/>
          <w:szCs w:val="24"/>
        </w:rPr>
      </w:pPr>
      <w:r w:rsidRPr="000B6A88">
        <w:rPr>
          <w:rFonts w:ascii="Arial" w:hAnsi="Arial" w:cs="Arial"/>
          <w:b/>
          <w:sz w:val="24"/>
          <w:szCs w:val="24"/>
        </w:rPr>
        <w:t>Aprendizado de Máquina</w:t>
      </w:r>
    </w:p>
    <w:p w14:paraId="1E844DBE" w14:textId="77777777" w:rsidR="000B6A88" w:rsidRDefault="000B6A88" w:rsidP="000B6A88">
      <w:pPr>
        <w:jc w:val="both"/>
        <w:rPr>
          <w:rFonts w:ascii="Arial" w:hAnsi="Arial" w:cs="Arial"/>
          <w:sz w:val="24"/>
          <w:szCs w:val="24"/>
        </w:rPr>
      </w:pPr>
      <w:r>
        <w:rPr>
          <w:rFonts w:ascii="Arial" w:hAnsi="Arial" w:cs="Arial"/>
          <w:sz w:val="24"/>
          <w:szCs w:val="24"/>
        </w:rPr>
        <w:tab/>
        <w:t>De acordo com Han</w:t>
      </w:r>
      <w:r w:rsidR="00DA399E">
        <w:rPr>
          <w:rFonts w:ascii="Arial" w:hAnsi="Arial" w:cs="Arial"/>
          <w:sz w:val="24"/>
          <w:szCs w:val="24"/>
        </w:rPr>
        <w:t>;</w:t>
      </w:r>
      <w:r>
        <w:rPr>
          <w:rFonts w:ascii="Arial" w:hAnsi="Arial" w:cs="Arial"/>
          <w:sz w:val="24"/>
          <w:szCs w:val="24"/>
        </w:rPr>
        <w:t xml:space="preserve"> K</w:t>
      </w:r>
      <w:r w:rsidR="00DA399E">
        <w:rPr>
          <w:rFonts w:ascii="Arial" w:hAnsi="Arial" w:cs="Arial"/>
          <w:sz w:val="24"/>
          <w:szCs w:val="24"/>
        </w:rPr>
        <w:t>a</w:t>
      </w:r>
      <w:r>
        <w:rPr>
          <w:rFonts w:ascii="Arial" w:hAnsi="Arial" w:cs="Arial"/>
          <w:sz w:val="24"/>
          <w:szCs w:val="24"/>
        </w:rPr>
        <w:t>mber</w:t>
      </w:r>
      <w:r w:rsidR="00DA399E">
        <w:rPr>
          <w:rFonts w:ascii="Arial" w:hAnsi="Arial" w:cs="Arial"/>
          <w:sz w:val="24"/>
          <w:szCs w:val="24"/>
        </w:rPr>
        <w:t xml:space="preserve"> &amp; Pei</w:t>
      </w:r>
      <w:r>
        <w:rPr>
          <w:rFonts w:ascii="Arial" w:hAnsi="Arial" w:cs="Arial"/>
          <w:sz w:val="24"/>
          <w:szCs w:val="24"/>
        </w:rPr>
        <w:t xml:space="preserve"> (2011), aprendizagem de máquina, investiga como os computadores pode aprender, com base em dados. </w:t>
      </w:r>
    </w:p>
    <w:p w14:paraId="1E844DBF" w14:textId="77777777" w:rsidR="000B6A88" w:rsidRDefault="000B6A88" w:rsidP="000B6A88">
      <w:pPr>
        <w:jc w:val="both"/>
        <w:rPr>
          <w:rFonts w:ascii="Arial" w:hAnsi="Arial" w:cs="Arial"/>
          <w:sz w:val="24"/>
          <w:szCs w:val="24"/>
        </w:rPr>
      </w:pPr>
      <w:r>
        <w:rPr>
          <w:rFonts w:ascii="Arial" w:hAnsi="Arial" w:cs="Arial"/>
          <w:sz w:val="24"/>
          <w:szCs w:val="24"/>
        </w:rPr>
        <w:tab/>
        <w:t>Segundo Rezende (2003), aprendizado de máquina, é uma área de Inteligência Artificial (</w:t>
      </w:r>
      <w:r w:rsidRPr="00CE3568">
        <w:rPr>
          <w:rFonts w:ascii="Arial" w:hAnsi="Arial" w:cs="Arial"/>
          <w:b/>
          <w:sz w:val="24"/>
          <w:szCs w:val="24"/>
        </w:rPr>
        <w:t>IA</w:t>
      </w:r>
      <w:r>
        <w:rPr>
          <w:rFonts w:ascii="Arial" w:hAnsi="Arial" w:cs="Arial"/>
          <w:sz w:val="24"/>
          <w:szCs w:val="24"/>
        </w:rPr>
        <w:t xml:space="preserve">), cujo objetivo, é o desenvolvimento de técnicas computacionais sobre o aprendizado, bem como a construção de sistemas capazes de adquirir conhecimento de forma automática. </w:t>
      </w:r>
    </w:p>
    <w:p w14:paraId="1E844DC0" w14:textId="77777777" w:rsidR="000B6A88" w:rsidRDefault="000B6A88" w:rsidP="000B6A88">
      <w:pPr>
        <w:jc w:val="both"/>
        <w:rPr>
          <w:rFonts w:ascii="Arial" w:hAnsi="Arial" w:cs="Arial"/>
          <w:sz w:val="24"/>
          <w:szCs w:val="24"/>
        </w:rPr>
      </w:pPr>
      <w:r>
        <w:rPr>
          <w:rFonts w:ascii="Arial" w:hAnsi="Arial" w:cs="Arial"/>
          <w:sz w:val="24"/>
          <w:szCs w:val="24"/>
        </w:rPr>
        <w:tab/>
        <w:t>Para Han</w:t>
      </w:r>
      <w:r w:rsidR="00DA399E">
        <w:rPr>
          <w:rFonts w:ascii="Arial" w:hAnsi="Arial" w:cs="Arial"/>
          <w:sz w:val="24"/>
          <w:szCs w:val="24"/>
        </w:rPr>
        <w:t>;</w:t>
      </w:r>
      <w:r>
        <w:rPr>
          <w:rFonts w:ascii="Arial" w:hAnsi="Arial" w:cs="Arial"/>
          <w:sz w:val="24"/>
          <w:szCs w:val="24"/>
        </w:rPr>
        <w:t xml:space="preserve"> </w:t>
      </w:r>
      <w:r w:rsidR="00CE3568">
        <w:rPr>
          <w:rFonts w:ascii="Arial" w:hAnsi="Arial" w:cs="Arial"/>
          <w:sz w:val="24"/>
          <w:szCs w:val="24"/>
        </w:rPr>
        <w:t>K</w:t>
      </w:r>
      <w:r w:rsidR="00DA399E">
        <w:rPr>
          <w:rFonts w:ascii="Arial" w:hAnsi="Arial" w:cs="Arial"/>
          <w:sz w:val="24"/>
          <w:szCs w:val="24"/>
        </w:rPr>
        <w:t>a</w:t>
      </w:r>
      <w:r w:rsidR="00CE3568">
        <w:rPr>
          <w:rFonts w:ascii="Arial" w:hAnsi="Arial" w:cs="Arial"/>
          <w:sz w:val="24"/>
          <w:szCs w:val="24"/>
        </w:rPr>
        <w:t>mber</w:t>
      </w:r>
      <w:r w:rsidR="00DA399E">
        <w:rPr>
          <w:rFonts w:ascii="Arial" w:hAnsi="Arial" w:cs="Arial"/>
          <w:sz w:val="24"/>
          <w:szCs w:val="24"/>
        </w:rPr>
        <w:t xml:space="preserve"> &amp; Pei</w:t>
      </w:r>
      <w:r w:rsidR="00E10147">
        <w:rPr>
          <w:rFonts w:ascii="Arial" w:hAnsi="Arial" w:cs="Arial"/>
          <w:sz w:val="24"/>
          <w:szCs w:val="24"/>
        </w:rPr>
        <w:t xml:space="preserve"> </w:t>
      </w:r>
      <w:r>
        <w:rPr>
          <w:rFonts w:ascii="Arial" w:hAnsi="Arial" w:cs="Arial"/>
          <w:sz w:val="24"/>
          <w:szCs w:val="24"/>
        </w:rPr>
        <w:t>(2011), a principal área de pesquisa está voltada para programas de computador, aprenderem automaticamente reconhecer padrões complexos, com base em dados, e a partir daí, tomar decisões inteligentes. Por exemplo, um problema típico de aprendizado de máquina, é programar um computador para que ele possa reconhecer automaticamente os códigos postais escritos, depois de aprender a partir com um conjunto de exemplos.</w:t>
      </w:r>
    </w:p>
    <w:p w14:paraId="1E844DC1" w14:textId="77777777" w:rsidR="000B6A88" w:rsidRDefault="000B6A88" w:rsidP="000B6A88">
      <w:pPr>
        <w:jc w:val="both"/>
        <w:rPr>
          <w:rFonts w:ascii="Arial" w:hAnsi="Arial" w:cs="Arial"/>
          <w:sz w:val="24"/>
          <w:szCs w:val="24"/>
        </w:rPr>
      </w:pPr>
      <w:r>
        <w:rPr>
          <w:rFonts w:ascii="Arial" w:hAnsi="Arial" w:cs="Arial"/>
          <w:sz w:val="24"/>
          <w:szCs w:val="24"/>
        </w:rPr>
        <w:tab/>
        <w:t xml:space="preserve">De acordo com Mitchell (1997), aprendizado de máquina, é uma sub-área da Inteligência Artificial </w:t>
      </w:r>
      <w:r w:rsidRPr="00CE3568">
        <w:rPr>
          <w:rFonts w:ascii="Arial" w:hAnsi="Arial" w:cs="Arial"/>
          <w:b/>
          <w:sz w:val="24"/>
          <w:szCs w:val="24"/>
        </w:rPr>
        <w:t>(IA</w:t>
      </w:r>
      <w:r>
        <w:rPr>
          <w:rFonts w:ascii="Arial" w:hAnsi="Arial" w:cs="Arial"/>
          <w:sz w:val="24"/>
          <w:szCs w:val="24"/>
        </w:rPr>
        <w:t xml:space="preserve">), cujo objetivo é desenvolver métodos, técnicas e ferramentas para construir máquinas inteligentes, que se modificam para realizar cada vez melhor sua(s) tarefa(s). </w:t>
      </w:r>
    </w:p>
    <w:p w14:paraId="1E844DC2" w14:textId="77777777" w:rsidR="000B6A88" w:rsidRDefault="000B6A88" w:rsidP="000B6A88">
      <w:pPr>
        <w:jc w:val="both"/>
        <w:rPr>
          <w:rFonts w:ascii="Arial" w:hAnsi="Arial" w:cs="Arial"/>
          <w:sz w:val="24"/>
          <w:szCs w:val="24"/>
        </w:rPr>
      </w:pPr>
      <w:r>
        <w:rPr>
          <w:rFonts w:ascii="Arial" w:hAnsi="Arial" w:cs="Arial"/>
          <w:sz w:val="24"/>
          <w:szCs w:val="24"/>
        </w:rPr>
        <w:tab/>
        <w:t>Para aprender, o sistema, bem como os seres humanos, podem se valer de estratégias de aprendizado.  A seguir, será apresentado, algumas dessas estratégicas clássicas de aprendizagem de máquina relacionado a mineração de dados (</w:t>
      </w:r>
      <w:r w:rsidRPr="00245404">
        <w:rPr>
          <w:rFonts w:ascii="Arial" w:hAnsi="Arial" w:cs="Arial"/>
          <w:i/>
          <w:sz w:val="24"/>
          <w:szCs w:val="24"/>
        </w:rPr>
        <w:t>data mining</w:t>
      </w:r>
      <w:r>
        <w:rPr>
          <w:rFonts w:ascii="Arial" w:hAnsi="Arial" w:cs="Arial"/>
          <w:sz w:val="24"/>
          <w:szCs w:val="24"/>
        </w:rPr>
        <w:t xml:space="preserve">) </w:t>
      </w:r>
      <w:r w:rsidR="00CE3568">
        <w:rPr>
          <w:rFonts w:ascii="Arial" w:hAnsi="Arial" w:cs="Arial"/>
          <w:sz w:val="24"/>
          <w:szCs w:val="24"/>
        </w:rPr>
        <w:t>(</w:t>
      </w:r>
      <w:r>
        <w:rPr>
          <w:rFonts w:ascii="Arial" w:hAnsi="Arial" w:cs="Arial"/>
          <w:sz w:val="24"/>
          <w:szCs w:val="24"/>
        </w:rPr>
        <w:t>Han</w:t>
      </w:r>
      <w:r w:rsidR="00DA399E">
        <w:rPr>
          <w:rFonts w:ascii="Arial" w:hAnsi="Arial" w:cs="Arial"/>
          <w:sz w:val="24"/>
          <w:szCs w:val="24"/>
        </w:rPr>
        <w:t>;</w:t>
      </w:r>
      <w:r w:rsidR="00CE3568">
        <w:rPr>
          <w:rFonts w:ascii="Arial" w:hAnsi="Arial" w:cs="Arial"/>
          <w:sz w:val="24"/>
          <w:szCs w:val="24"/>
        </w:rPr>
        <w:t xml:space="preserve"> K</w:t>
      </w:r>
      <w:r w:rsidR="00DA399E">
        <w:rPr>
          <w:rFonts w:ascii="Arial" w:hAnsi="Arial" w:cs="Arial"/>
          <w:sz w:val="24"/>
          <w:szCs w:val="24"/>
        </w:rPr>
        <w:t>a</w:t>
      </w:r>
      <w:r w:rsidR="00CE3568">
        <w:rPr>
          <w:rFonts w:ascii="Arial" w:hAnsi="Arial" w:cs="Arial"/>
          <w:sz w:val="24"/>
          <w:szCs w:val="24"/>
        </w:rPr>
        <w:t>mber</w:t>
      </w:r>
      <w:r w:rsidR="00DA399E">
        <w:rPr>
          <w:rFonts w:ascii="Arial" w:hAnsi="Arial" w:cs="Arial"/>
          <w:sz w:val="24"/>
          <w:szCs w:val="24"/>
        </w:rPr>
        <w:t xml:space="preserve"> &amp; Pei</w:t>
      </w:r>
      <w:r>
        <w:rPr>
          <w:rFonts w:ascii="Arial" w:hAnsi="Arial" w:cs="Arial"/>
          <w:sz w:val="24"/>
          <w:szCs w:val="24"/>
        </w:rPr>
        <w:t>, 2011</w:t>
      </w:r>
      <w:r w:rsidR="00CE3568">
        <w:rPr>
          <w:rFonts w:ascii="Arial" w:hAnsi="Arial" w:cs="Arial"/>
          <w:sz w:val="24"/>
          <w:szCs w:val="24"/>
        </w:rPr>
        <w:t>)</w:t>
      </w:r>
      <w:r>
        <w:rPr>
          <w:rFonts w:ascii="Arial" w:hAnsi="Arial" w:cs="Arial"/>
          <w:sz w:val="24"/>
          <w:szCs w:val="24"/>
        </w:rPr>
        <w:t>:</w:t>
      </w:r>
    </w:p>
    <w:p w14:paraId="1E844DC3" w14:textId="77777777" w:rsidR="000B6A88" w:rsidRDefault="000B6A88" w:rsidP="000B6A88">
      <w:pPr>
        <w:pStyle w:val="PargrafodaLista"/>
        <w:numPr>
          <w:ilvl w:val="0"/>
          <w:numId w:val="40"/>
        </w:numPr>
        <w:jc w:val="both"/>
        <w:rPr>
          <w:rFonts w:ascii="Arial" w:hAnsi="Arial" w:cs="Arial"/>
          <w:sz w:val="24"/>
          <w:szCs w:val="24"/>
        </w:rPr>
      </w:pPr>
      <w:r w:rsidRPr="00BC7A9A">
        <w:rPr>
          <w:rFonts w:ascii="Arial" w:hAnsi="Arial" w:cs="Arial"/>
          <w:b/>
          <w:sz w:val="24"/>
          <w:szCs w:val="24"/>
        </w:rPr>
        <w:t>Aprendizado supervisionado</w:t>
      </w:r>
      <w:r>
        <w:rPr>
          <w:rFonts w:ascii="Arial" w:hAnsi="Arial" w:cs="Arial"/>
          <w:sz w:val="24"/>
          <w:szCs w:val="24"/>
        </w:rPr>
        <w:t xml:space="preserve">: é basicamente um sinônimo para classificação. No aprendizado supervisionado o objetivo é induzir conceitos a partir de exemplos que estão pré-classificados, ou seja, exemplos que estão rotulados com uma classe conhecida. Se as classes possuírem valores discretos, o problema é caracterizado como </w:t>
      </w:r>
      <w:r>
        <w:rPr>
          <w:rFonts w:ascii="Arial" w:hAnsi="Arial" w:cs="Arial"/>
          <w:sz w:val="24"/>
          <w:szCs w:val="24"/>
        </w:rPr>
        <w:lastRenderedPageBreak/>
        <w:t xml:space="preserve">classificação. Caso as classes possuam valores contínuos, o problema é caracterizado, como regressão </w:t>
      </w:r>
      <w:r w:rsidR="00CE3568">
        <w:rPr>
          <w:rFonts w:ascii="Arial" w:hAnsi="Arial" w:cs="Arial"/>
          <w:sz w:val="24"/>
          <w:szCs w:val="24"/>
        </w:rPr>
        <w:t>(</w:t>
      </w:r>
      <w:r>
        <w:rPr>
          <w:rFonts w:ascii="Arial" w:hAnsi="Arial" w:cs="Arial"/>
          <w:sz w:val="24"/>
          <w:szCs w:val="24"/>
        </w:rPr>
        <w:t>Han</w:t>
      </w:r>
      <w:r w:rsidR="00DA399E">
        <w:rPr>
          <w:rFonts w:ascii="Arial" w:hAnsi="Arial" w:cs="Arial"/>
          <w:sz w:val="24"/>
          <w:szCs w:val="24"/>
        </w:rPr>
        <w:t>;</w:t>
      </w:r>
      <w:r w:rsidR="00CE3568">
        <w:rPr>
          <w:rFonts w:ascii="Arial" w:hAnsi="Arial" w:cs="Arial"/>
          <w:sz w:val="24"/>
          <w:szCs w:val="24"/>
        </w:rPr>
        <w:t xml:space="preserve"> k</w:t>
      </w:r>
      <w:r w:rsidR="00DA399E">
        <w:rPr>
          <w:rFonts w:ascii="Arial" w:hAnsi="Arial" w:cs="Arial"/>
          <w:sz w:val="24"/>
          <w:szCs w:val="24"/>
        </w:rPr>
        <w:t>a</w:t>
      </w:r>
      <w:r w:rsidR="00CE3568">
        <w:rPr>
          <w:rFonts w:ascii="Arial" w:hAnsi="Arial" w:cs="Arial"/>
          <w:sz w:val="24"/>
          <w:szCs w:val="24"/>
        </w:rPr>
        <w:t>mber</w:t>
      </w:r>
      <w:r w:rsidR="00DA399E">
        <w:rPr>
          <w:rFonts w:ascii="Arial" w:hAnsi="Arial" w:cs="Arial"/>
          <w:sz w:val="24"/>
          <w:szCs w:val="24"/>
        </w:rPr>
        <w:t xml:space="preserve"> &amp; Pei</w:t>
      </w:r>
      <w:r>
        <w:rPr>
          <w:rFonts w:ascii="Arial" w:hAnsi="Arial" w:cs="Arial"/>
          <w:sz w:val="24"/>
          <w:szCs w:val="24"/>
        </w:rPr>
        <w:t>, 2011</w:t>
      </w:r>
      <w:r w:rsidR="00CE3568">
        <w:rPr>
          <w:rFonts w:ascii="Arial" w:hAnsi="Arial" w:cs="Arial"/>
          <w:sz w:val="24"/>
          <w:szCs w:val="24"/>
        </w:rPr>
        <w:t>)</w:t>
      </w:r>
      <w:r>
        <w:rPr>
          <w:rFonts w:ascii="Arial" w:hAnsi="Arial" w:cs="Arial"/>
          <w:sz w:val="24"/>
          <w:szCs w:val="24"/>
        </w:rPr>
        <w:t>. Em geral, de acordo com Rezende (2003), cada exemplo é descrito por um vetor de valores de características, ou atributos, e pelo rótulo da classe associada. O objetivo do algoritmo de indução, é construir um classificador que possa determinar corretamente a classe de novos exemplos ainda não rotulados, ou seja, exemplos que não tenham rótulo da classe. Um algoritmo de aprendizado supervisionado pode ser utilizado quando, em um banco de dados, se tem tanto as perguntas com as respostas. Usado para a realização de treinamento de redes neurais na obtenção de classificação, funções de aproximação ou modelagem</w:t>
      </w:r>
      <w:r w:rsidR="00CE3568">
        <w:rPr>
          <w:rFonts w:ascii="Arial" w:hAnsi="Arial" w:cs="Arial"/>
          <w:sz w:val="24"/>
          <w:szCs w:val="24"/>
        </w:rPr>
        <w:t xml:space="preserve"> e previsões baseadas no tempo (</w:t>
      </w:r>
      <w:r>
        <w:rPr>
          <w:rFonts w:ascii="Arial" w:hAnsi="Arial" w:cs="Arial"/>
          <w:sz w:val="24"/>
          <w:szCs w:val="24"/>
        </w:rPr>
        <w:t>Bigus, 1999</w:t>
      </w:r>
      <w:r w:rsidR="00CE3568">
        <w:rPr>
          <w:rFonts w:ascii="Arial" w:hAnsi="Arial" w:cs="Arial"/>
          <w:sz w:val="24"/>
          <w:szCs w:val="24"/>
        </w:rPr>
        <w:t>)</w:t>
      </w:r>
      <w:r>
        <w:rPr>
          <w:rFonts w:ascii="Arial" w:hAnsi="Arial" w:cs="Arial"/>
          <w:sz w:val="24"/>
          <w:szCs w:val="24"/>
        </w:rPr>
        <w:t>.</w:t>
      </w:r>
    </w:p>
    <w:p w14:paraId="1E844DC4" w14:textId="77777777" w:rsidR="000B6A88" w:rsidRDefault="000B6A88" w:rsidP="000B6A88">
      <w:pPr>
        <w:pStyle w:val="PargrafodaLista"/>
        <w:numPr>
          <w:ilvl w:val="0"/>
          <w:numId w:val="40"/>
        </w:numPr>
        <w:jc w:val="both"/>
        <w:rPr>
          <w:rFonts w:ascii="Arial" w:hAnsi="Arial" w:cs="Arial"/>
          <w:sz w:val="24"/>
          <w:szCs w:val="24"/>
        </w:rPr>
      </w:pPr>
      <w:r w:rsidRPr="00CA227E">
        <w:rPr>
          <w:rFonts w:ascii="Arial" w:hAnsi="Arial" w:cs="Arial"/>
          <w:b/>
          <w:sz w:val="24"/>
          <w:szCs w:val="24"/>
        </w:rPr>
        <w:t>Aprendizado não-supervisionado</w:t>
      </w:r>
      <w:r>
        <w:rPr>
          <w:rFonts w:ascii="Arial" w:hAnsi="Arial" w:cs="Arial"/>
          <w:sz w:val="24"/>
          <w:szCs w:val="24"/>
        </w:rPr>
        <w:t>: é essencialmente, um sinônimo para agrupamento (</w:t>
      </w:r>
      <w:r>
        <w:rPr>
          <w:rFonts w:ascii="Arial" w:hAnsi="Arial" w:cs="Arial"/>
          <w:i/>
          <w:sz w:val="24"/>
          <w:szCs w:val="24"/>
        </w:rPr>
        <w:t>cluster</w:t>
      </w:r>
      <w:r>
        <w:rPr>
          <w:rFonts w:ascii="Arial" w:hAnsi="Arial" w:cs="Arial"/>
          <w:sz w:val="24"/>
          <w:szCs w:val="24"/>
        </w:rPr>
        <w:t xml:space="preserve">). No aprendizado não-supervisionado, o indutor analisa os exemplos fornecidos e tenta determinar se alguns deles podem ser agrupados de alguma maneira, formando agrupamentos ou </w:t>
      </w:r>
      <w:r w:rsidRPr="00571812">
        <w:rPr>
          <w:rFonts w:ascii="Arial" w:hAnsi="Arial" w:cs="Arial"/>
          <w:i/>
          <w:sz w:val="24"/>
          <w:szCs w:val="24"/>
        </w:rPr>
        <w:t>clusters</w:t>
      </w:r>
      <w:r>
        <w:rPr>
          <w:rFonts w:ascii="Arial" w:hAnsi="Arial" w:cs="Arial"/>
          <w:sz w:val="24"/>
          <w:szCs w:val="24"/>
        </w:rPr>
        <w:t xml:space="preserve">. A tarefa do algoritmo é agrupara exemplos não rotulados, i.e., exemplos que não possuem o atributo classe especificado. Nesse caso, é possível utilizar algoritmos de aprendizado para descobrir padrões nos dados a partir de alguma caracterização de regularidade, sendo esses padrões denominados </w:t>
      </w:r>
      <w:r w:rsidRPr="00571812">
        <w:rPr>
          <w:rFonts w:ascii="Arial" w:hAnsi="Arial" w:cs="Arial"/>
          <w:i/>
          <w:sz w:val="24"/>
          <w:szCs w:val="24"/>
        </w:rPr>
        <w:t>clusters</w:t>
      </w:r>
      <w:r>
        <w:rPr>
          <w:rFonts w:ascii="Arial" w:hAnsi="Arial" w:cs="Arial"/>
          <w:sz w:val="24"/>
          <w:szCs w:val="24"/>
        </w:rPr>
        <w:t xml:space="preserve"> </w:t>
      </w:r>
      <w:r w:rsidR="00CE3568">
        <w:rPr>
          <w:rFonts w:ascii="Arial" w:hAnsi="Arial" w:cs="Arial"/>
          <w:sz w:val="24"/>
          <w:szCs w:val="24"/>
        </w:rPr>
        <w:t>(</w:t>
      </w:r>
      <w:r>
        <w:rPr>
          <w:rFonts w:ascii="Arial" w:hAnsi="Arial" w:cs="Arial"/>
          <w:sz w:val="24"/>
          <w:szCs w:val="24"/>
        </w:rPr>
        <w:t>Decker &amp; Focardi, 1995; McCallum, Nigan, &amp; Ungar, 200</w:t>
      </w:r>
      <w:r w:rsidR="00CE3568">
        <w:rPr>
          <w:rFonts w:ascii="Arial" w:hAnsi="Arial" w:cs="Arial"/>
          <w:sz w:val="24"/>
          <w:szCs w:val="24"/>
        </w:rPr>
        <w:t>)</w:t>
      </w:r>
      <w:r>
        <w:rPr>
          <w:rFonts w:ascii="Arial" w:hAnsi="Arial" w:cs="Arial"/>
          <w:sz w:val="24"/>
          <w:szCs w:val="24"/>
        </w:rPr>
        <w:t xml:space="preserve">. Exemplos contidos em um mesmo cluster são mais similares, segundo alguma medida de similaridade, do que aqueles contidos em clusters diferentes. O processo de formação dos clusters é geralmente conhecido por </w:t>
      </w:r>
      <w:r w:rsidRPr="00830B2B">
        <w:rPr>
          <w:rFonts w:ascii="Arial" w:hAnsi="Arial" w:cs="Arial"/>
          <w:i/>
          <w:sz w:val="24"/>
          <w:szCs w:val="24"/>
        </w:rPr>
        <w:t>clustering</w:t>
      </w:r>
      <w:r>
        <w:rPr>
          <w:rFonts w:ascii="Arial" w:hAnsi="Arial" w:cs="Arial"/>
          <w:sz w:val="24"/>
          <w:szCs w:val="24"/>
        </w:rPr>
        <w:t xml:space="preserve">. Tipicamente, pode-se usar agrupamento para descobrir classes dentro de dados </w:t>
      </w:r>
      <w:r w:rsidR="00CE3568">
        <w:rPr>
          <w:rFonts w:ascii="Arial" w:hAnsi="Arial" w:cs="Arial"/>
          <w:sz w:val="24"/>
          <w:szCs w:val="24"/>
        </w:rPr>
        <w:t>(</w:t>
      </w:r>
      <w:r>
        <w:rPr>
          <w:rFonts w:ascii="Arial" w:hAnsi="Arial" w:cs="Arial"/>
          <w:sz w:val="24"/>
          <w:szCs w:val="24"/>
        </w:rPr>
        <w:t>Han</w:t>
      </w:r>
      <w:r w:rsidR="00DA399E">
        <w:rPr>
          <w:rFonts w:ascii="Arial" w:hAnsi="Arial" w:cs="Arial"/>
          <w:sz w:val="24"/>
          <w:szCs w:val="24"/>
        </w:rPr>
        <w:t>;</w:t>
      </w:r>
      <w:r w:rsidR="00CE3568">
        <w:rPr>
          <w:rFonts w:ascii="Arial" w:hAnsi="Arial" w:cs="Arial"/>
          <w:sz w:val="24"/>
          <w:szCs w:val="24"/>
        </w:rPr>
        <w:t xml:space="preserve"> K</w:t>
      </w:r>
      <w:r w:rsidR="00DA399E">
        <w:rPr>
          <w:rFonts w:ascii="Arial" w:hAnsi="Arial" w:cs="Arial"/>
          <w:sz w:val="24"/>
          <w:szCs w:val="24"/>
        </w:rPr>
        <w:t>a</w:t>
      </w:r>
      <w:r w:rsidR="00CE3568">
        <w:rPr>
          <w:rFonts w:ascii="Arial" w:hAnsi="Arial" w:cs="Arial"/>
          <w:sz w:val="24"/>
          <w:szCs w:val="24"/>
        </w:rPr>
        <w:t>mber</w:t>
      </w:r>
      <w:r w:rsidR="00DA399E">
        <w:rPr>
          <w:rFonts w:ascii="Arial" w:hAnsi="Arial" w:cs="Arial"/>
          <w:sz w:val="24"/>
          <w:szCs w:val="24"/>
        </w:rPr>
        <w:t xml:space="preserve"> &amp; Pei</w:t>
      </w:r>
      <w:r>
        <w:rPr>
          <w:rFonts w:ascii="Arial" w:hAnsi="Arial" w:cs="Arial"/>
          <w:sz w:val="24"/>
          <w:szCs w:val="24"/>
        </w:rPr>
        <w:t>, 2011</w:t>
      </w:r>
      <w:r w:rsidR="00CE3568">
        <w:rPr>
          <w:rFonts w:ascii="Arial" w:hAnsi="Arial" w:cs="Arial"/>
          <w:sz w:val="24"/>
          <w:szCs w:val="24"/>
        </w:rPr>
        <w:t>)</w:t>
      </w:r>
      <w:r>
        <w:rPr>
          <w:rFonts w:ascii="Arial" w:hAnsi="Arial" w:cs="Arial"/>
          <w:sz w:val="24"/>
          <w:szCs w:val="24"/>
        </w:rPr>
        <w:t>.</w:t>
      </w:r>
    </w:p>
    <w:p w14:paraId="1E844DC5" w14:textId="77777777" w:rsidR="000B6A88" w:rsidRDefault="000B6A88" w:rsidP="000B6A88">
      <w:pPr>
        <w:pStyle w:val="PargrafodaLista"/>
        <w:numPr>
          <w:ilvl w:val="0"/>
          <w:numId w:val="40"/>
        </w:numPr>
        <w:jc w:val="both"/>
        <w:rPr>
          <w:rFonts w:ascii="Arial" w:hAnsi="Arial" w:cs="Arial"/>
          <w:sz w:val="24"/>
          <w:szCs w:val="24"/>
        </w:rPr>
      </w:pPr>
      <w:r>
        <w:rPr>
          <w:rFonts w:ascii="Arial" w:hAnsi="Arial" w:cs="Arial"/>
          <w:b/>
          <w:sz w:val="24"/>
          <w:szCs w:val="24"/>
        </w:rPr>
        <w:t>Aprendizado semi</w:t>
      </w:r>
      <w:r w:rsidRPr="00182D5C">
        <w:rPr>
          <w:rFonts w:ascii="Arial" w:hAnsi="Arial" w:cs="Arial"/>
          <w:sz w:val="24"/>
          <w:szCs w:val="24"/>
        </w:rPr>
        <w:t>-</w:t>
      </w:r>
      <w:r w:rsidRPr="00182D5C">
        <w:rPr>
          <w:rFonts w:ascii="Arial" w:hAnsi="Arial" w:cs="Arial"/>
          <w:b/>
          <w:sz w:val="24"/>
          <w:szCs w:val="24"/>
        </w:rPr>
        <w:t>supervisionado</w:t>
      </w:r>
      <w:r>
        <w:rPr>
          <w:rFonts w:ascii="Arial" w:hAnsi="Arial" w:cs="Arial"/>
          <w:sz w:val="24"/>
          <w:szCs w:val="24"/>
        </w:rPr>
        <w:t xml:space="preserve">: quando existem exemplos rotulados, pode-se utilizar o aprendizado supervisionado para induzir classificadores a partir destes exemplos. Caso contrário, quando os exemplos não estão rotulados, pode-se utilizar o aprendizado não-supervisionado com o objetivo de encontrar os </w:t>
      </w:r>
      <w:r w:rsidRPr="008924F5">
        <w:rPr>
          <w:rFonts w:ascii="Arial" w:hAnsi="Arial" w:cs="Arial"/>
          <w:i/>
          <w:sz w:val="24"/>
          <w:szCs w:val="24"/>
        </w:rPr>
        <w:t>cluster</w:t>
      </w:r>
      <w:r>
        <w:rPr>
          <w:rFonts w:ascii="Arial" w:hAnsi="Arial" w:cs="Arial"/>
          <w:sz w:val="24"/>
          <w:szCs w:val="24"/>
        </w:rPr>
        <w:t>s. Já o aprendizado semi-supervisionado, consiste em utilizar algoritmos que aprendam apartir de exemplos rotulados e não rotulados. Ou seja, o aprendizado semi-supervisionado, pode ser aplicável tanto em tarefas de classificação qu</w:t>
      </w:r>
      <w:r w:rsidR="00CE3568">
        <w:rPr>
          <w:rFonts w:ascii="Arial" w:hAnsi="Arial" w:cs="Arial"/>
          <w:sz w:val="24"/>
          <w:szCs w:val="24"/>
        </w:rPr>
        <w:t>anto em tarefas de agrupamento (</w:t>
      </w:r>
      <w:r>
        <w:rPr>
          <w:rFonts w:ascii="Arial" w:hAnsi="Arial" w:cs="Arial"/>
          <w:sz w:val="24"/>
          <w:szCs w:val="24"/>
        </w:rPr>
        <w:t>Han</w:t>
      </w:r>
      <w:r w:rsidR="00DA399E">
        <w:rPr>
          <w:rFonts w:ascii="Arial" w:hAnsi="Arial" w:cs="Arial"/>
          <w:sz w:val="24"/>
          <w:szCs w:val="24"/>
        </w:rPr>
        <w:t>;</w:t>
      </w:r>
      <w:r w:rsidR="00CE3568">
        <w:rPr>
          <w:rFonts w:ascii="Arial" w:hAnsi="Arial" w:cs="Arial"/>
          <w:sz w:val="24"/>
          <w:szCs w:val="24"/>
        </w:rPr>
        <w:t xml:space="preserve"> k</w:t>
      </w:r>
      <w:r w:rsidR="00DA399E">
        <w:rPr>
          <w:rFonts w:ascii="Arial" w:hAnsi="Arial" w:cs="Arial"/>
          <w:sz w:val="24"/>
          <w:szCs w:val="24"/>
        </w:rPr>
        <w:t>a</w:t>
      </w:r>
      <w:r w:rsidR="00CE3568">
        <w:rPr>
          <w:rFonts w:ascii="Arial" w:hAnsi="Arial" w:cs="Arial"/>
          <w:sz w:val="24"/>
          <w:szCs w:val="24"/>
        </w:rPr>
        <w:t>mber</w:t>
      </w:r>
      <w:r w:rsidR="00DA399E">
        <w:rPr>
          <w:rFonts w:ascii="Arial" w:hAnsi="Arial" w:cs="Arial"/>
          <w:sz w:val="24"/>
          <w:szCs w:val="24"/>
        </w:rPr>
        <w:t xml:space="preserve"> &amp; Pei</w:t>
      </w:r>
      <w:r>
        <w:rPr>
          <w:rFonts w:ascii="Arial" w:hAnsi="Arial" w:cs="Arial"/>
          <w:sz w:val="24"/>
          <w:szCs w:val="24"/>
        </w:rPr>
        <w:t>, 2011</w:t>
      </w:r>
      <w:r w:rsidR="00CE3568">
        <w:rPr>
          <w:rFonts w:ascii="Arial" w:hAnsi="Arial" w:cs="Arial"/>
          <w:sz w:val="24"/>
          <w:szCs w:val="24"/>
        </w:rPr>
        <w:t>)</w:t>
      </w:r>
      <w:r>
        <w:rPr>
          <w:rFonts w:ascii="Arial" w:hAnsi="Arial" w:cs="Arial"/>
          <w:sz w:val="24"/>
          <w:szCs w:val="24"/>
        </w:rPr>
        <w:t>.</w:t>
      </w:r>
    </w:p>
    <w:p w14:paraId="1E844DC6" w14:textId="77777777" w:rsidR="000B6A88" w:rsidRDefault="000B6A88" w:rsidP="000B6A88">
      <w:pPr>
        <w:pStyle w:val="PargrafodaLista"/>
        <w:numPr>
          <w:ilvl w:val="0"/>
          <w:numId w:val="40"/>
        </w:numPr>
        <w:jc w:val="both"/>
        <w:rPr>
          <w:rFonts w:ascii="Arial" w:hAnsi="Arial" w:cs="Arial"/>
          <w:sz w:val="24"/>
          <w:szCs w:val="24"/>
        </w:rPr>
      </w:pPr>
      <w:r>
        <w:rPr>
          <w:rFonts w:ascii="Arial" w:hAnsi="Arial" w:cs="Arial"/>
          <w:sz w:val="24"/>
          <w:szCs w:val="24"/>
        </w:rPr>
        <w:t xml:space="preserve"> </w:t>
      </w:r>
      <w:r w:rsidRPr="00DA399E">
        <w:rPr>
          <w:rFonts w:ascii="Arial" w:hAnsi="Arial" w:cs="Arial"/>
          <w:b/>
          <w:sz w:val="24"/>
          <w:szCs w:val="24"/>
        </w:rPr>
        <w:t>Aprendizado ativo</w:t>
      </w:r>
      <w:r>
        <w:rPr>
          <w:rFonts w:ascii="Arial" w:hAnsi="Arial" w:cs="Arial"/>
          <w:sz w:val="24"/>
          <w:szCs w:val="24"/>
        </w:rPr>
        <w:t>: é uma abordagem de aprendizado de máquina, que permite que o usuário execute um papel ativo no processo de aprendizagem. Uma abordagem de aprendizado ativo, pode pedir ao usuário (i.e., o especialista do domínio) para rotular um exemplo, que pode ser a partir de um conjunto de exemplos não-rotulados, ou sintetizado pelo programa de aprendizagem. O objetivo é otimizar a qualidade do modelo, através de aquisição de conhecimento ativamente do usuário humano, a partir da quantid</w:t>
      </w:r>
      <w:r w:rsidR="00CE3568">
        <w:rPr>
          <w:rFonts w:ascii="Arial" w:hAnsi="Arial" w:cs="Arial"/>
          <w:sz w:val="24"/>
          <w:szCs w:val="24"/>
        </w:rPr>
        <w:t>ade exemplos a serem rotulados (</w:t>
      </w:r>
      <w:r>
        <w:rPr>
          <w:rFonts w:ascii="Arial" w:hAnsi="Arial" w:cs="Arial"/>
          <w:sz w:val="24"/>
          <w:szCs w:val="24"/>
        </w:rPr>
        <w:t>Han</w:t>
      </w:r>
      <w:r w:rsidR="00DA399E">
        <w:rPr>
          <w:rFonts w:ascii="Arial" w:hAnsi="Arial" w:cs="Arial"/>
          <w:sz w:val="24"/>
          <w:szCs w:val="24"/>
        </w:rPr>
        <w:t>;</w:t>
      </w:r>
      <w:r w:rsidR="00CE3568">
        <w:rPr>
          <w:rFonts w:ascii="Arial" w:hAnsi="Arial" w:cs="Arial"/>
          <w:sz w:val="24"/>
          <w:szCs w:val="24"/>
        </w:rPr>
        <w:t xml:space="preserve"> K</w:t>
      </w:r>
      <w:r w:rsidR="00DA399E">
        <w:rPr>
          <w:rFonts w:ascii="Arial" w:hAnsi="Arial" w:cs="Arial"/>
          <w:sz w:val="24"/>
          <w:szCs w:val="24"/>
        </w:rPr>
        <w:t>a</w:t>
      </w:r>
      <w:r w:rsidR="00CE3568">
        <w:rPr>
          <w:rFonts w:ascii="Arial" w:hAnsi="Arial" w:cs="Arial"/>
          <w:sz w:val="24"/>
          <w:szCs w:val="24"/>
        </w:rPr>
        <w:t>mber</w:t>
      </w:r>
      <w:r w:rsidR="00DA399E">
        <w:rPr>
          <w:rFonts w:ascii="Arial" w:hAnsi="Arial" w:cs="Arial"/>
          <w:sz w:val="24"/>
          <w:szCs w:val="24"/>
        </w:rPr>
        <w:t xml:space="preserve"> &amp; Pei</w:t>
      </w:r>
      <w:r>
        <w:rPr>
          <w:rFonts w:ascii="Arial" w:hAnsi="Arial" w:cs="Arial"/>
          <w:sz w:val="24"/>
          <w:szCs w:val="24"/>
        </w:rPr>
        <w:t>, 2011</w:t>
      </w:r>
      <w:r w:rsidR="00CE3568">
        <w:rPr>
          <w:rFonts w:ascii="Arial" w:hAnsi="Arial" w:cs="Arial"/>
          <w:sz w:val="24"/>
          <w:szCs w:val="24"/>
        </w:rPr>
        <w:t>)</w:t>
      </w:r>
      <w:r>
        <w:rPr>
          <w:rFonts w:ascii="Arial" w:hAnsi="Arial" w:cs="Arial"/>
          <w:sz w:val="24"/>
          <w:szCs w:val="24"/>
        </w:rPr>
        <w:t>.</w:t>
      </w:r>
    </w:p>
    <w:p w14:paraId="1E844DC7" w14:textId="77777777" w:rsidR="000B6A88" w:rsidRDefault="000B6A88" w:rsidP="000B6A88">
      <w:pPr>
        <w:jc w:val="both"/>
        <w:rPr>
          <w:rFonts w:ascii="Arial" w:hAnsi="Arial" w:cs="Arial"/>
          <w:sz w:val="24"/>
          <w:szCs w:val="24"/>
        </w:rPr>
      </w:pPr>
    </w:p>
    <w:p w14:paraId="1E844DC8" w14:textId="77777777" w:rsidR="00885ED0" w:rsidRPr="000B6A88" w:rsidRDefault="000B6A88" w:rsidP="00434258">
      <w:pPr>
        <w:jc w:val="both"/>
        <w:rPr>
          <w:rFonts w:ascii="Arial" w:hAnsi="Arial" w:cs="Arial"/>
          <w:sz w:val="24"/>
          <w:szCs w:val="24"/>
        </w:rPr>
      </w:pPr>
      <w:r>
        <w:rPr>
          <w:rFonts w:ascii="Arial" w:hAnsi="Arial" w:cs="Arial"/>
          <w:sz w:val="24"/>
          <w:szCs w:val="24"/>
        </w:rPr>
        <w:lastRenderedPageBreak/>
        <w:tab/>
        <w:t>Pode-se ver que existem muitas similaridades, entre mineração de dados e aprendizado de máquina. Para as tarefas de classificação e agrupamento, as pesquisas em aprendizado de máquina, frequentemente focam, na precisão do modelo. Em adicional a precisão, as pesquisas em mineração de dados, dão muita ênfase na eficiência e escalabilidade de métodos de mineração em grandes massas de dados, bem como na maneira de lidar com tipos de dados complexos e, explo</w:t>
      </w:r>
      <w:r w:rsidR="00CE3568">
        <w:rPr>
          <w:rFonts w:ascii="Arial" w:hAnsi="Arial" w:cs="Arial"/>
          <w:sz w:val="24"/>
          <w:szCs w:val="24"/>
        </w:rPr>
        <w:t>rar novos métodos alternativos (</w:t>
      </w:r>
      <w:r>
        <w:rPr>
          <w:rFonts w:ascii="Arial" w:hAnsi="Arial" w:cs="Arial"/>
          <w:sz w:val="24"/>
          <w:szCs w:val="24"/>
        </w:rPr>
        <w:t>Han</w:t>
      </w:r>
      <w:r w:rsidR="00124CB8">
        <w:rPr>
          <w:rFonts w:ascii="Arial" w:hAnsi="Arial" w:cs="Arial"/>
          <w:sz w:val="24"/>
          <w:szCs w:val="24"/>
        </w:rPr>
        <w:t>;</w:t>
      </w:r>
      <w:r w:rsidR="00E10147">
        <w:rPr>
          <w:rFonts w:ascii="Arial" w:hAnsi="Arial" w:cs="Arial"/>
          <w:sz w:val="24"/>
          <w:szCs w:val="24"/>
        </w:rPr>
        <w:t xml:space="preserve"> K</w:t>
      </w:r>
      <w:r w:rsidR="00124CB8">
        <w:rPr>
          <w:rFonts w:ascii="Arial" w:hAnsi="Arial" w:cs="Arial"/>
          <w:sz w:val="24"/>
          <w:szCs w:val="24"/>
        </w:rPr>
        <w:t>a</w:t>
      </w:r>
      <w:r w:rsidR="00E10147">
        <w:rPr>
          <w:rFonts w:ascii="Arial" w:hAnsi="Arial" w:cs="Arial"/>
          <w:sz w:val="24"/>
          <w:szCs w:val="24"/>
        </w:rPr>
        <w:t>mber</w:t>
      </w:r>
      <w:r w:rsidR="00124CB8">
        <w:rPr>
          <w:rFonts w:ascii="Arial" w:hAnsi="Arial" w:cs="Arial"/>
          <w:sz w:val="24"/>
          <w:szCs w:val="24"/>
        </w:rPr>
        <w:t xml:space="preserve"> &amp; Pei</w:t>
      </w:r>
      <w:r>
        <w:rPr>
          <w:rFonts w:ascii="Arial" w:hAnsi="Arial" w:cs="Arial"/>
          <w:sz w:val="24"/>
          <w:szCs w:val="24"/>
        </w:rPr>
        <w:t>, 2011</w:t>
      </w:r>
      <w:r w:rsidR="00CE3568">
        <w:rPr>
          <w:rFonts w:ascii="Arial" w:hAnsi="Arial" w:cs="Arial"/>
          <w:sz w:val="24"/>
          <w:szCs w:val="24"/>
        </w:rPr>
        <w:t>)</w:t>
      </w:r>
      <w:r>
        <w:rPr>
          <w:rFonts w:ascii="Arial" w:hAnsi="Arial" w:cs="Arial"/>
          <w:sz w:val="24"/>
          <w:szCs w:val="24"/>
        </w:rPr>
        <w:t>.</w:t>
      </w:r>
    </w:p>
    <w:p w14:paraId="1E844DC9" w14:textId="77777777" w:rsidR="009657B1" w:rsidRDefault="009657B1" w:rsidP="009657B1">
      <w:pPr>
        <w:jc w:val="both"/>
        <w:rPr>
          <w:rFonts w:ascii="Arial" w:hAnsi="Arial" w:cs="Arial"/>
          <w:sz w:val="24"/>
          <w:szCs w:val="24"/>
        </w:rPr>
      </w:pPr>
    </w:p>
    <w:p w14:paraId="1E844DCA" w14:textId="77777777" w:rsidR="006E7531" w:rsidRPr="00264D09" w:rsidRDefault="00B9435C" w:rsidP="00264D09">
      <w:pPr>
        <w:pStyle w:val="PargrafodaLista"/>
        <w:numPr>
          <w:ilvl w:val="1"/>
          <w:numId w:val="28"/>
        </w:numPr>
        <w:jc w:val="both"/>
        <w:rPr>
          <w:rFonts w:ascii="Arial" w:hAnsi="Arial" w:cs="Arial"/>
          <w:b/>
          <w:sz w:val="24"/>
          <w:szCs w:val="24"/>
        </w:rPr>
      </w:pPr>
      <w:r w:rsidRPr="00264D09">
        <w:rPr>
          <w:rFonts w:ascii="Arial" w:hAnsi="Arial" w:cs="Arial"/>
          <w:b/>
          <w:sz w:val="24"/>
          <w:szCs w:val="24"/>
        </w:rPr>
        <w:t>Aplicações de Mineração de Dados</w:t>
      </w:r>
    </w:p>
    <w:p w14:paraId="1E844DCB" w14:textId="77777777" w:rsidR="00B9435C" w:rsidRDefault="006E7531" w:rsidP="00B9435C">
      <w:pPr>
        <w:jc w:val="both"/>
        <w:rPr>
          <w:rFonts w:ascii="Arial" w:hAnsi="Arial" w:cs="Arial"/>
          <w:sz w:val="24"/>
          <w:szCs w:val="24"/>
        </w:rPr>
      </w:pPr>
      <w:r>
        <w:rPr>
          <w:rFonts w:ascii="Arial" w:hAnsi="Arial" w:cs="Arial"/>
          <w:sz w:val="24"/>
          <w:szCs w:val="24"/>
        </w:rPr>
        <w:tab/>
      </w:r>
      <w:r w:rsidR="00B9435C">
        <w:rPr>
          <w:rFonts w:ascii="Arial" w:hAnsi="Arial" w:cs="Arial"/>
          <w:sz w:val="24"/>
          <w:szCs w:val="24"/>
        </w:rPr>
        <w:t>As tecnologias de Mineração de Dados podem ser aplicadas em grande variedade de contextos de tomada de decisão. Em particular, áreas de significativo retorno de investimento esperado incluem:</w:t>
      </w:r>
    </w:p>
    <w:p w14:paraId="1E844DCC" w14:textId="77777777" w:rsidR="006E7531" w:rsidRDefault="00B9435C" w:rsidP="00B9435C">
      <w:pPr>
        <w:pStyle w:val="PargrafodaLista"/>
        <w:numPr>
          <w:ilvl w:val="0"/>
          <w:numId w:val="42"/>
        </w:numPr>
        <w:jc w:val="both"/>
        <w:rPr>
          <w:rFonts w:ascii="Arial" w:hAnsi="Arial" w:cs="Arial"/>
          <w:sz w:val="24"/>
          <w:szCs w:val="24"/>
        </w:rPr>
      </w:pPr>
      <w:r w:rsidRPr="00671011">
        <w:rPr>
          <w:rFonts w:ascii="Arial" w:hAnsi="Arial" w:cs="Arial"/>
          <w:b/>
          <w:i/>
          <w:sz w:val="24"/>
          <w:szCs w:val="24"/>
        </w:rPr>
        <w:t>Marketing</w:t>
      </w:r>
      <w:r>
        <w:rPr>
          <w:rFonts w:ascii="Arial" w:hAnsi="Arial" w:cs="Arial"/>
          <w:sz w:val="24"/>
          <w:szCs w:val="24"/>
        </w:rPr>
        <w:t xml:space="preserve"> – aplicações como análise de comportamento do consumidor baseados em padrões de consumo; a definição de estratégias de </w:t>
      </w:r>
      <w:r w:rsidRPr="00B9435C">
        <w:rPr>
          <w:rFonts w:ascii="Arial" w:hAnsi="Arial" w:cs="Arial"/>
          <w:i/>
          <w:sz w:val="24"/>
          <w:szCs w:val="24"/>
        </w:rPr>
        <w:t>marketing</w:t>
      </w:r>
      <w:r>
        <w:rPr>
          <w:rFonts w:ascii="Arial" w:hAnsi="Arial" w:cs="Arial"/>
          <w:sz w:val="24"/>
          <w:szCs w:val="24"/>
        </w:rPr>
        <w:t xml:space="preserve"> incluem propaganda, localização de lojas e mala direta direcionada; segmentação de clientes, layouts de lojas e campanhas de publicidades.</w:t>
      </w:r>
    </w:p>
    <w:p w14:paraId="1E844DCD" w14:textId="77777777" w:rsidR="00B9435C" w:rsidRDefault="00B9435C" w:rsidP="00B9435C">
      <w:pPr>
        <w:pStyle w:val="PargrafodaLista"/>
        <w:numPr>
          <w:ilvl w:val="0"/>
          <w:numId w:val="42"/>
        </w:numPr>
        <w:jc w:val="both"/>
        <w:rPr>
          <w:rFonts w:ascii="Arial" w:hAnsi="Arial" w:cs="Arial"/>
          <w:sz w:val="24"/>
          <w:szCs w:val="24"/>
        </w:rPr>
      </w:pPr>
      <w:r w:rsidRPr="00671011">
        <w:rPr>
          <w:rFonts w:ascii="Arial" w:hAnsi="Arial" w:cs="Arial"/>
          <w:b/>
          <w:sz w:val="24"/>
          <w:szCs w:val="24"/>
        </w:rPr>
        <w:t>Finanças</w:t>
      </w:r>
      <w:r>
        <w:rPr>
          <w:rFonts w:ascii="Arial" w:hAnsi="Arial" w:cs="Arial"/>
          <w:sz w:val="24"/>
          <w:szCs w:val="24"/>
        </w:rPr>
        <w:t xml:space="preserve"> – aplicações incluem análise de crédito de clientes, segmentação de contas a receber, análise de performance de investimentos financeiros como ações, bonds e fundos mútuos e detecção de fraudes.</w:t>
      </w:r>
    </w:p>
    <w:p w14:paraId="1E844DCE" w14:textId="77777777" w:rsidR="00B9435C" w:rsidRDefault="00B9435C" w:rsidP="00B9435C">
      <w:pPr>
        <w:pStyle w:val="PargrafodaLista"/>
        <w:numPr>
          <w:ilvl w:val="0"/>
          <w:numId w:val="42"/>
        </w:numPr>
        <w:jc w:val="both"/>
        <w:rPr>
          <w:rFonts w:ascii="Arial" w:hAnsi="Arial" w:cs="Arial"/>
          <w:sz w:val="24"/>
          <w:szCs w:val="24"/>
        </w:rPr>
      </w:pPr>
      <w:r w:rsidRPr="00671011">
        <w:rPr>
          <w:rFonts w:ascii="Arial" w:hAnsi="Arial" w:cs="Arial"/>
          <w:b/>
          <w:sz w:val="24"/>
          <w:szCs w:val="24"/>
        </w:rPr>
        <w:t>Produção</w:t>
      </w:r>
      <w:r>
        <w:rPr>
          <w:rFonts w:ascii="Arial" w:hAnsi="Arial" w:cs="Arial"/>
          <w:sz w:val="24"/>
          <w:szCs w:val="24"/>
        </w:rPr>
        <w:t>- aplicações envolvem otimização de recursos como máquinas, força de trabalho e materiais; projeto ótimo de processos de fabricação e projeto de produção de automóveis baseados nos requisitos dos clientes.</w:t>
      </w:r>
    </w:p>
    <w:p w14:paraId="1E844DCF" w14:textId="77777777" w:rsidR="00B9435C" w:rsidRPr="00B9435C" w:rsidRDefault="00B9435C" w:rsidP="00B9435C">
      <w:pPr>
        <w:pStyle w:val="PargrafodaLista"/>
        <w:numPr>
          <w:ilvl w:val="0"/>
          <w:numId w:val="42"/>
        </w:numPr>
        <w:jc w:val="both"/>
        <w:rPr>
          <w:rFonts w:ascii="Arial" w:hAnsi="Arial" w:cs="Arial"/>
          <w:sz w:val="24"/>
          <w:szCs w:val="24"/>
        </w:rPr>
      </w:pPr>
      <w:r w:rsidRPr="00671011">
        <w:rPr>
          <w:rFonts w:ascii="Arial" w:hAnsi="Arial" w:cs="Arial"/>
          <w:b/>
          <w:sz w:val="24"/>
          <w:szCs w:val="24"/>
        </w:rPr>
        <w:t>Saúde</w:t>
      </w:r>
      <w:r>
        <w:rPr>
          <w:rFonts w:ascii="Arial" w:hAnsi="Arial" w:cs="Arial"/>
          <w:sz w:val="24"/>
          <w:szCs w:val="24"/>
        </w:rPr>
        <w:t xml:space="preserve"> – aplicações incluem descoberta de padrões em imagens radiológicas, análise de dados experimentais</w:t>
      </w:r>
      <w:r w:rsidR="00275F67">
        <w:rPr>
          <w:rFonts w:ascii="Arial" w:hAnsi="Arial" w:cs="Arial"/>
          <w:sz w:val="24"/>
          <w:szCs w:val="24"/>
        </w:rPr>
        <w:t xml:space="preserve"> em microarray (gene-chip) para relação com doenças, análises de efeitos colaterais de remédios e efetividade de certos tratamentos, etc.</w:t>
      </w:r>
      <w:r>
        <w:rPr>
          <w:rFonts w:ascii="Arial" w:hAnsi="Arial" w:cs="Arial"/>
          <w:sz w:val="24"/>
          <w:szCs w:val="24"/>
        </w:rPr>
        <w:t xml:space="preserve"> </w:t>
      </w:r>
    </w:p>
    <w:p w14:paraId="1E844DD0" w14:textId="77777777" w:rsidR="0053209B" w:rsidRDefault="0053209B" w:rsidP="006E7531">
      <w:pPr>
        <w:jc w:val="both"/>
        <w:rPr>
          <w:rFonts w:ascii="Arial" w:hAnsi="Arial" w:cs="Arial"/>
          <w:sz w:val="24"/>
          <w:szCs w:val="24"/>
        </w:rPr>
      </w:pPr>
    </w:p>
    <w:p w14:paraId="1E844DD1" w14:textId="77777777" w:rsidR="007831B1" w:rsidRDefault="00AE4D13" w:rsidP="00B70424">
      <w:pPr>
        <w:pStyle w:val="PargrafodaLista"/>
        <w:numPr>
          <w:ilvl w:val="1"/>
          <w:numId w:val="28"/>
        </w:numPr>
        <w:jc w:val="both"/>
        <w:rPr>
          <w:rFonts w:ascii="Arial" w:hAnsi="Arial" w:cs="Arial"/>
          <w:b/>
          <w:sz w:val="24"/>
          <w:szCs w:val="24"/>
        </w:rPr>
      </w:pPr>
      <w:r w:rsidRPr="00AE4D13">
        <w:rPr>
          <w:rFonts w:ascii="Arial" w:hAnsi="Arial" w:cs="Arial"/>
          <w:b/>
          <w:sz w:val="24"/>
          <w:szCs w:val="24"/>
        </w:rPr>
        <w:t>Visualização de Dados</w:t>
      </w:r>
    </w:p>
    <w:p w14:paraId="1E844DD2" w14:textId="77777777" w:rsidR="00AE4D13" w:rsidRPr="007831B1" w:rsidRDefault="007831B1" w:rsidP="007831B1">
      <w:pPr>
        <w:jc w:val="both"/>
        <w:rPr>
          <w:rFonts w:ascii="Arial" w:hAnsi="Arial" w:cs="Arial"/>
          <w:b/>
          <w:sz w:val="24"/>
          <w:szCs w:val="24"/>
        </w:rPr>
      </w:pPr>
      <w:r>
        <w:rPr>
          <w:rFonts w:ascii="Arial" w:hAnsi="Arial" w:cs="Arial"/>
          <w:sz w:val="24"/>
          <w:szCs w:val="24"/>
        </w:rPr>
        <w:tab/>
      </w:r>
      <w:r w:rsidR="00AE4D13" w:rsidRPr="007831B1">
        <w:rPr>
          <w:rFonts w:ascii="Arial" w:hAnsi="Arial" w:cs="Arial"/>
          <w:sz w:val="24"/>
          <w:szCs w:val="24"/>
        </w:rPr>
        <w:t>As técnicas e ferramentas para Visualização de Dados são indispensáveis ao processo de Mineração de dados. Elas podem ser usadas durante a execução das etapas do processo de extração de conhecimento melhorando a compreensão dos resultados obtidos e a comunicação entre os usuários (Rezende et al., 1998).</w:t>
      </w:r>
    </w:p>
    <w:p w14:paraId="1E844DD3" w14:textId="77777777" w:rsidR="00022ACE" w:rsidRDefault="00164F11" w:rsidP="00022ACE">
      <w:pPr>
        <w:jc w:val="both"/>
        <w:rPr>
          <w:rFonts w:ascii="Arial" w:hAnsi="Arial" w:cs="Arial"/>
          <w:sz w:val="24"/>
          <w:szCs w:val="24"/>
        </w:rPr>
      </w:pPr>
      <w:r>
        <w:rPr>
          <w:rFonts w:ascii="Arial" w:hAnsi="Arial" w:cs="Arial"/>
          <w:sz w:val="24"/>
          <w:szCs w:val="24"/>
        </w:rPr>
        <w:tab/>
      </w:r>
      <w:r w:rsidR="001C42BD" w:rsidRPr="00164F11">
        <w:rPr>
          <w:rFonts w:ascii="Arial" w:hAnsi="Arial" w:cs="Arial"/>
          <w:sz w:val="24"/>
          <w:szCs w:val="24"/>
        </w:rPr>
        <w:t xml:space="preserve">As técnicas de Visualização de Dados estimulam naturalmente a percepção e a inteligência humana, aumentando a capacidade de entendimento e associação de novos padrões. Logo, a Visualização de Dados utiliza a percepção humana como um primeiro método para descobrir valores. Poderosas ferramentas de visualização que consigam gerar diversas formas de visualização (árvores, regras, gráficos 3D/2D, espectro) combinadas com técnicas de </w:t>
      </w:r>
      <w:r w:rsidR="001C42BD" w:rsidRPr="00164F11">
        <w:rPr>
          <w:rFonts w:ascii="Arial" w:hAnsi="Arial" w:cs="Arial"/>
          <w:sz w:val="24"/>
          <w:szCs w:val="24"/>
        </w:rPr>
        <w:lastRenderedPageBreak/>
        <w:t>Mineração de Dados podem melhorar o processo de Mineração de dados (Fayyad, Grinstein, &amp; Wierse, 2002).</w:t>
      </w:r>
    </w:p>
    <w:p w14:paraId="1E844DD4" w14:textId="77777777" w:rsidR="00222406" w:rsidRDefault="009F0DA3" w:rsidP="00022ACE">
      <w:pPr>
        <w:jc w:val="both"/>
        <w:rPr>
          <w:rFonts w:ascii="Arial" w:hAnsi="Arial" w:cs="Arial"/>
          <w:sz w:val="24"/>
          <w:szCs w:val="24"/>
        </w:rPr>
      </w:pPr>
      <w:r>
        <w:rPr>
          <w:rFonts w:ascii="Arial" w:hAnsi="Arial" w:cs="Arial"/>
          <w:sz w:val="24"/>
          <w:szCs w:val="24"/>
        </w:rPr>
        <w:tab/>
        <w:t>Segundo Han,</w:t>
      </w:r>
      <w:r w:rsidR="00222406">
        <w:rPr>
          <w:rFonts w:ascii="Arial" w:hAnsi="Arial" w:cs="Arial"/>
          <w:sz w:val="24"/>
          <w:szCs w:val="24"/>
        </w:rPr>
        <w:t xml:space="preserve"> K</w:t>
      </w:r>
      <w:r>
        <w:rPr>
          <w:rFonts w:ascii="Arial" w:hAnsi="Arial" w:cs="Arial"/>
          <w:sz w:val="24"/>
          <w:szCs w:val="24"/>
        </w:rPr>
        <w:t>a</w:t>
      </w:r>
      <w:r w:rsidR="00222406">
        <w:rPr>
          <w:rFonts w:ascii="Arial" w:hAnsi="Arial" w:cs="Arial"/>
          <w:sz w:val="24"/>
          <w:szCs w:val="24"/>
        </w:rPr>
        <w:t>mber</w:t>
      </w:r>
      <w:r>
        <w:rPr>
          <w:rFonts w:ascii="Arial" w:hAnsi="Arial" w:cs="Arial"/>
          <w:sz w:val="24"/>
          <w:szCs w:val="24"/>
        </w:rPr>
        <w:t xml:space="preserve"> &amp; Pei</w:t>
      </w:r>
      <w:r w:rsidR="00222406">
        <w:rPr>
          <w:rFonts w:ascii="Arial" w:hAnsi="Arial" w:cs="Arial"/>
          <w:sz w:val="24"/>
          <w:szCs w:val="24"/>
        </w:rPr>
        <w:t xml:space="preserve"> (2011), a visualização de dados, utiliza várias abordagens, incluindo técnicas orientada a pixel, técnicas de projeção geométrica, técnicas baseada em ícone, hierárquica e técnicas baseada em gráfico.</w:t>
      </w:r>
    </w:p>
    <w:p w14:paraId="1E844DD5" w14:textId="77777777" w:rsidR="00222406" w:rsidRDefault="00222406" w:rsidP="00022ACE">
      <w:pPr>
        <w:jc w:val="both"/>
        <w:rPr>
          <w:rFonts w:ascii="Arial" w:hAnsi="Arial" w:cs="Arial"/>
          <w:sz w:val="24"/>
          <w:szCs w:val="24"/>
        </w:rPr>
      </w:pPr>
    </w:p>
    <w:p w14:paraId="1E844DD6" w14:textId="77777777" w:rsidR="00222406" w:rsidRDefault="00222406" w:rsidP="00B70424">
      <w:pPr>
        <w:pStyle w:val="PargrafodaLista"/>
        <w:numPr>
          <w:ilvl w:val="2"/>
          <w:numId w:val="44"/>
        </w:numPr>
        <w:jc w:val="both"/>
        <w:rPr>
          <w:rFonts w:ascii="Arial" w:hAnsi="Arial" w:cs="Arial"/>
          <w:b/>
          <w:sz w:val="24"/>
          <w:szCs w:val="24"/>
        </w:rPr>
      </w:pPr>
      <w:r w:rsidRPr="00222406">
        <w:rPr>
          <w:rFonts w:ascii="Arial" w:hAnsi="Arial" w:cs="Arial"/>
          <w:b/>
          <w:sz w:val="24"/>
          <w:szCs w:val="24"/>
        </w:rPr>
        <w:t>Técnicas de Visualização Orientada a Pixel</w:t>
      </w:r>
    </w:p>
    <w:p w14:paraId="1E844DD7" w14:textId="77777777" w:rsidR="00222406" w:rsidRPr="00F016D7" w:rsidRDefault="00222406" w:rsidP="00222406">
      <w:pPr>
        <w:jc w:val="both"/>
        <w:rPr>
          <w:rFonts w:ascii="Arial" w:hAnsi="Arial" w:cs="Arial"/>
          <w:sz w:val="24"/>
          <w:szCs w:val="24"/>
        </w:rPr>
      </w:pPr>
      <w:r>
        <w:rPr>
          <w:rFonts w:ascii="Arial" w:hAnsi="Arial" w:cs="Arial"/>
          <w:b/>
          <w:sz w:val="24"/>
          <w:szCs w:val="24"/>
        </w:rPr>
        <w:tab/>
        <w:t>U</w:t>
      </w:r>
      <w:r>
        <w:rPr>
          <w:rFonts w:ascii="Arial" w:hAnsi="Arial" w:cs="Arial"/>
          <w:sz w:val="24"/>
          <w:szCs w:val="24"/>
        </w:rPr>
        <w:t xml:space="preserve">ma maneira simples de visualizar os valores de uma dimensão é usar pixels, onde a cor do pixel reflete os valores da dimensão. Para um conjunto de dados de </w:t>
      </w:r>
      <w:r w:rsidRPr="0083348B">
        <w:rPr>
          <w:rFonts w:ascii="Arial" w:hAnsi="Arial" w:cs="Arial"/>
          <w:i/>
          <w:sz w:val="24"/>
          <w:szCs w:val="24"/>
        </w:rPr>
        <w:t>m</w:t>
      </w:r>
      <w:r>
        <w:rPr>
          <w:rFonts w:ascii="Arial" w:hAnsi="Arial" w:cs="Arial"/>
          <w:sz w:val="24"/>
          <w:szCs w:val="24"/>
        </w:rPr>
        <w:t xml:space="preserve"> dimensões, as técnicas </w:t>
      </w:r>
      <w:r w:rsidRPr="0083348B">
        <w:rPr>
          <w:rFonts w:ascii="Arial" w:hAnsi="Arial" w:cs="Arial"/>
          <w:b/>
          <w:i/>
          <w:sz w:val="24"/>
          <w:szCs w:val="24"/>
        </w:rPr>
        <w:t>pixel-oriented</w:t>
      </w:r>
      <w:r>
        <w:rPr>
          <w:rFonts w:ascii="Arial" w:hAnsi="Arial" w:cs="Arial"/>
          <w:sz w:val="24"/>
          <w:szCs w:val="24"/>
        </w:rPr>
        <w:t xml:space="preserve">, criam </w:t>
      </w:r>
      <w:r w:rsidRPr="0083348B">
        <w:rPr>
          <w:rFonts w:ascii="Arial" w:hAnsi="Arial" w:cs="Arial"/>
          <w:i/>
          <w:sz w:val="24"/>
          <w:szCs w:val="24"/>
        </w:rPr>
        <w:t>m</w:t>
      </w:r>
      <w:r>
        <w:rPr>
          <w:rFonts w:ascii="Arial" w:hAnsi="Arial" w:cs="Arial"/>
          <w:sz w:val="24"/>
          <w:szCs w:val="24"/>
        </w:rPr>
        <w:t xml:space="preserve"> janelas na tela, uma para cada dimensão. Os </w:t>
      </w:r>
      <w:r w:rsidRPr="0083348B">
        <w:rPr>
          <w:rFonts w:ascii="Arial" w:hAnsi="Arial" w:cs="Arial"/>
          <w:i/>
          <w:sz w:val="24"/>
          <w:szCs w:val="24"/>
        </w:rPr>
        <w:t>m</w:t>
      </w:r>
      <w:r>
        <w:rPr>
          <w:rFonts w:ascii="Arial" w:hAnsi="Arial" w:cs="Arial"/>
          <w:sz w:val="24"/>
          <w:szCs w:val="24"/>
        </w:rPr>
        <w:t xml:space="preserve"> valores das </w:t>
      </w:r>
      <w:r w:rsidRPr="0083348B">
        <w:rPr>
          <w:rFonts w:ascii="Arial" w:hAnsi="Arial" w:cs="Arial"/>
          <w:i/>
          <w:sz w:val="24"/>
          <w:szCs w:val="24"/>
        </w:rPr>
        <w:t>m</w:t>
      </w:r>
      <w:r>
        <w:rPr>
          <w:rFonts w:ascii="Arial" w:hAnsi="Arial" w:cs="Arial"/>
          <w:sz w:val="24"/>
          <w:szCs w:val="24"/>
        </w:rPr>
        <w:t xml:space="preserve"> dimensões de um registro, são mapeados para </w:t>
      </w:r>
      <w:r w:rsidRPr="0083348B">
        <w:rPr>
          <w:rFonts w:ascii="Arial" w:hAnsi="Arial" w:cs="Arial"/>
          <w:i/>
          <w:sz w:val="24"/>
          <w:szCs w:val="24"/>
        </w:rPr>
        <w:t>m</w:t>
      </w:r>
      <w:r>
        <w:rPr>
          <w:rFonts w:ascii="Arial" w:hAnsi="Arial" w:cs="Arial"/>
          <w:sz w:val="24"/>
          <w:szCs w:val="24"/>
        </w:rPr>
        <w:t xml:space="preserve"> pixels para uma posição correspondente na janela. As cores dos pixels refle</w:t>
      </w:r>
      <w:r w:rsidR="00E10147">
        <w:rPr>
          <w:rFonts w:ascii="Arial" w:hAnsi="Arial" w:cs="Arial"/>
          <w:sz w:val="24"/>
          <w:szCs w:val="24"/>
        </w:rPr>
        <w:t>tem os valores correspondentes (</w:t>
      </w:r>
      <w:r>
        <w:rPr>
          <w:rFonts w:ascii="Arial" w:hAnsi="Arial" w:cs="Arial"/>
          <w:sz w:val="24"/>
          <w:szCs w:val="24"/>
        </w:rPr>
        <w:t>Han</w:t>
      </w:r>
      <w:r w:rsidR="009F0DA3">
        <w:rPr>
          <w:rFonts w:ascii="Arial" w:hAnsi="Arial" w:cs="Arial"/>
          <w:sz w:val="24"/>
          <w:szCs w:val="24"/>
        </w:rPr>
        <w:t>,</w:t>
      </w:r>
      <w:r w:rsidR="00E10147">
        <w:rPr>
          <w:rFonts w:ascii="Arial" w:hAnsi="Arial" w:cs="Arial"/>
          <w:sz w:val="24"/>
          <w:szCs w:val="24"/>
        </w:rPr>
        <w:t xml:space="preserve"> K</w:t>
      </w:r>
      <w:r w:rsidR="009F0DA3">
        <w:rPr>
          <w:rFonts w:ascii="Arial" w:hAnsi="Arial" w:cs="Arial"/>
          <w:sz w:val="24"/>
          <w:szCs w:val="24"/>
        </w:rPr>
        <w:t>a</w:t>
      </w:r>
      <w:r w:rsidR="00E10147">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2011</w:t>
      </w:r>
      <w:r w:rsidR="00E10147">
        <w:rPr>
          <w:rFonts w:ascii="Arial" w:hAnsi="Arial" w:cs="Arial"/>
          <w:sz w:val="24"/>
          <w:szCs w:val="24"/>
        </w:rPr>
        <w:t>)</w:t>
      </w:r>
      <w:r>
        <w:rPr>
          <w:rFonts w:ascii="Arial" w:hAnsi="Arial" w:cs="Arial"/>
          <w:sz w:val="24"/>
          <w:szCs w:val="24"/>
        </w:rPr>
        <w:t>.</w:t>
      </w:r>
    </w:p>
    <w:p w14:paraId="1E844DD8" w14:textId="77777777" w:rsidR="00222406" w:rsidRDefault="00222406" w:rsidP="00222406">
      <w:pPr>
        <w:jc w:val="both"/>
        <w:rPr>
          <w:rFonts w:ascii="Arial" w:hAnsi="Arial" w:cs="Arial"/>
          <w:sz w:val="24"/>
          <w:szCs w:val="24"/>
        </w:rPr>
      </w:pPr>
      <w:r>
        <w:rPr>
          <w:rFonts w:ascii="Arial" w:hAnsi="Arial" w:cs="Arial"/>
          <w:sz w:val="24"/>
          <w:szCs w:val="24"/>
        </w:rPr>
        <w:tab/>
        <w:t>De acordo com Han</w:t>
      </w:r>
      <w:r w:rsidR="009F0DA3">
        <w:rPr>
          <w:rFonts w:ascii="Arial" w:hAnsi="Arial" w:cs="Arial"/>
          <w:sz w:val="24"/>
          <w:szCs w:val="24"/>
        </w:rPr>
        <w:t>,</w:t>
      </w:r>
      <w:r w:rsidR="00E10147">
        <w:rPr>
          <w:rFonts w:ascii="Arial" w:hAnsi="Arial" w:cs="Arial"/>
          <w:sz w:val="24"/>
          <w:szCs w:val="24"/>
        </w:rPr>
        <w:t xml:space="preserve"> K</w:t>
      </w:r>
      <w:r w:rsidR="009F0DA3">
        <w:rPr>
          <w:rFonts w:ascii="Arial" w:hAnsi="Arial" w:cs="Arial"/>
          <w:sz w:val="24"/>
          <w:szCs w:val="24"/>
        </w:rPr>
        <w:t>a</w:t>
      </w:r>
      <w:r w:rsidR="00E10147">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dentro de uma janela, os dados são organizados em um ordem globalmente compartilhada por todas as janelas. A ordem global, pode ser obtida, por classificar todos os registros de dados, de uma forma significativa para a tarefa em questão. A </w:t>
      </w:r>
      <w:r w:rsidR="0053209B">
        <w:rPr>
          <w:rFonts w:ascii="Arial" w:hAnsi="Arial" w:cs="Arial"/>
          <w:b/>
          <w:sz w:val="24"/>
          <w:szCs w:val="24"/>
        </w:rPr>
        <w:t>Figura 3.4</w:t>
      </w:r>
      <w:r>
        <w:rPr>
          <w:rFonts w:ascii="Arial" w:hAnsi="Arial" w:cs="Arial"/>
          <w:sz w:val="24"/>
          <w:szCs w:val="24"/>
        </w:rPr>
        <w:t>, a seguir, mostra um gráfico orientado a pixel, onde, são observados quatro atributos dos clientes: renda (</w:t>
      </w:r>
      <w:r w:rsidRPr="005F7E40">
        <w:rPr>
          <w:rFonts w:ascii="Arial" w:hAnsi="Arial" w:cs="Arial"/>
          <w:i/>
          <w:sz w:val="24"/>
          <w:szCs w:val="24"/>
        </w:rPr>
        <w:t>income</w:t>
      </w:r>
      <w:r>
        <w:rPr>
          <w:rFonts w:ascii="Arial" w:hAnsi="Arial" w:cs="Arial"/>
          <w:sz w:val="24"/>
          <w:szCs w:val="24"/>
        </w:rPr>
        <w:t>), limite de crédito (</w:t>
      </w:r>
      <w:r w:rsidRPr="005F7E40">
        <w:rPr>
          <w:rFonts w:ascii="Arial" w:hAnsi="Arial" w:cs="Arial"/>
          <w:i/>
          <w:sz w:val="24"/>
          <w:szCs w:val="24"/>
        </w:rPr>
        <w:t>credit_limit</w:t>
      </w:r>
      <w:r>
        <w:rPr>
          <w:rFonts w:ascii="Arial" w:hAnsi="Arial" w:cs="Arial"/>
          <w:sz w:val="24"/>
          <w:szCs w:val="24"/>
        </w:rPr>
        <w:t>), volume de transações (</w:t>
      </w:r>
      <w:r w:rsidRPr="005F7E40">
        <w:rPr>
          <w:rFonts w:ascii="Arial" w:hAnsi="Arial" w:cs="Arial"/>
          <w:i/>
          <w:sz w:val="24"/>
          <w:szCs w:val="24"/>
        </w:rPr>
        <w:t>transaction_volume</w:t>
      </w:r>
      <w:r>
        <w:rPr>
          <w:rFonts w:ascii="Arial" w:hAnsi="Arial" w:cs="Arial"/>
          <w:sz w:val="24"/>
          <w:szCs w:val="24"/>
        </w:rPr>
        <w:t>) e idade (</w:t>
      </w:r>
      <w:r w:rsidRPr="005F7E40">
        <w:rPr>
          <w:rFonts w:ascii="Arial" w:hAnsi="Arial" w:cs="Arial"/>
          <w:i/>
          <w:sz w:val="24"/>
          <w:szCs w:val="24"/>
        </w:rPr>
        <w:t>age</w:t>
      </w:r>
      <w:r>
        <w:rPr>
          <w:rFonts w:ascii="Arial" w:hAnsi="Arial" w:cs="Arial"/>
          <w:sz w:val="24"/>
          <w:szCs w:val="24"/>
        </w:rPr>
        <w:t xml:space="preserve">). </w:t>
      </w:r>
    </w:p>
    <w:p w14:paraId="1E844DD9" w14:textId="77777777" w:rsidR="00222406" w:rsidRDefault="00222406" w:rsidP="00222406">
      <w:pPr>
        <w:rPr>
          <w:rFonts w:ascii="Arial" w:hAnsi="Arial" w:cs="Arial"/>
          <w:sz w:val="24"/>
          <w:szCs w:val="24"/>
        </w:rPr>
      </w:pPr>
      <w:r w:rsidRPr="005F7E40">
        <w:rPr>
          <w:rFonts w:ascii="Arial" w:hAnsi="Arial" w:cs="Arial"/>
          <w:noProof/>
          <w:sz w:val="24"/>
          <w:szCs w:val="24"/>
          <w:lang w:eastAsia="pt-BR"/>
        </w:rPr>
        <mc:AlternateContent>
          <mc:Choice Requires="wps">
            <w:drawing>
              <wp:anchor distT="45720" distB="45720" distL="114300" distR="114300" simplePos="0" relativeHeight="251665408" behindDoc="0" locked="0" layoutInCell="1" allowOverlap="1" wp14:anchorId="1E844E26" wp14:editId="1E844E27">
                <wp:simplePos x="0" y="0"/>
                <wp:positionH relativeFrom="margin">
                  <wp:posOffset>8890</wp:posOffset>
                </wp:positionH>
                <wp:positionV relativeFrom="paragraph">
                  <wp:posOffset>486410</wp:posOffset>
                </wp:positionV>
                <wp:extent cx="5381625" cy="1404620"/>
                <wp:effectExtent l="0" t="0" r="9525" b="0"/>
                <wp:wrapSquare wrapText="bothSides"/>
                <wp:docPr id="2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noFill/>
                          <a:miter lim="800000"/>
                          <a:headEnd/>
                          <a:tailEnd/>
                        </a:ln>
                      </wps:spPr>
                      <wps:txbx>
                        <w:txbxContent>
                          <w:p w14:paraId="1E844E3E" w14:textId="77777777" w:rsidR="008C019A" w:rsidRDefault="008C019A" w:rsidP="00222406">
                            <w:pPr>
                              <w:jc w:val="center"/>
                            </w:pPr>
                            <w:r>
                              <w:rPr>
                                <w:noProof/>
                                <w:lang w:eastAsia="pt-BR"/>
                              </w:rPr>
                              <w:drawing>
                                <wp:inline distT="0" distB="0" distL="0" distR="0" wp14:anchorId="1E844E4D" wp14:editId="1E844E4E">
                                  <wp:extent cx="4238625" cy="1552575"/>
                                  <wp:effectExtent l="0" t="0" r="9525" b="9525"/>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625" cy="15525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E9605" id="_x0000_s1031" type="#_x0000_t202" style="position:absolute;margin-left:.7pt;margin-top:38.3pt;width:423.7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" stroked="f">
                <v:textbox style="mso-fit-shape-to-text:t">
                  <w:txbxContent>
                    <w:p w:rsidR="008C019A" w:rsidRDefault="008C019A" w:rsidP="00222406">
                      <w:pPr>
                        <w:jc w:val="center"/>
                      </w:pPr>
                      <w:r>
                        <w:rPr>
                          <w:noProof/>
                          <w:lang w:eastAsia="pt-BR"/>
                        </w:rPr>
                        <w:drawing>
                          <wp:inline distT="0" distB="0" distL="0" distR="0" wp14:anchorId="6A94F85A" wp14:editId="70088503">
                            <wp:extent cx="4238625" cy="1552575"/>
                            <wp:effectExtent l="0" t="0" r="9525" b="9525"/>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1552575"/>
                                    </a:xfrm>
                                    <a:prstGeom prst="rect">
                                      <a:avLst/>
                                    </a:prstGeom>
                                  </pic:spPr>
                                </pic:pic>
                              </a:graphicData>
                            </a:graphic>
                          </wp:inline>
                        </w:drawing>
                      </w:r>
                    </w:p>
                  </w:txbxContent>
                </v:textbox>
                <w10:wrap type="square" anchorx="margin"/>
              </v:shape>
            </w:pict>
          </mc:Fallback>
        </mc:AlternateContent>
      </w:r>
      <w:r w:rsidR="0053209B">
        <w:rPr>
          <w:rFonts w:ascii="Arial" w:hAnsi="Arial" w:cs="Arial"/>
          <w:b/>
          <w:sz w:val="24"/>
          <w:szCs w:val="24"/>
        </w:rPr>
        <w:t>Figura 3</w:t>
      </w:r>
      <w:r w:rsidRPr="005F7E40">
        <w:rPr>
          <w:rFonts w:ascii="Arial" w:hAnsi="Arial" w:cs="Arial"/>
          <w:b/>
          <w:sz w:val="24"/>
          <w:szCs w:val="24"/>
        </w:rPr>
        <w:t>.</w:t>
      </w:r>
      <w:r w:rsidR="0053209B">
        <w:rPr>
          <w:rFonts w:ascii="Arial" w:hAnsi="Arial" w:cs="Arial"/>
          <w:b/>
          <w:sz w:val="24"/>
          <w:szCs w:val="24"/>
        </w:rPr>
        <w:t>4</w:t>
      </w:r>
      <w:r w:rsidR="009F0DA3">
        <w:rPr>
          <w:rFonts w:ascii="Arial" w:hAnsi="Arial" w:cs="Arial"/>
          <w:sz w:val="24"/>
          <w:szCs w:val="24"/>
        </w:rPr>
        <w:t>. Adotada de Haa,</w:t>
      </w:r>
      <w:r w:rsidR="00E10147">
        <w:rPr>
          <w:rFonts w:ascii="Arial" w:hAnsi="Arial" w:cs="Arial"/>
          <w:sz w:val="24"/>
          <w:szCs w:val="24"/>
        </w:rPr>
        <w:t xml:space="preserve"> K</w:t>
      </w:r>
      <w:r w:rsidR="009F0DA3">
        <w:rPr>
          <w:rFonts w:ascii="Arial" w:hAnsi="Arial" w:cs="Arial"/>
          <w:sz w:val="24"/>
          <w:szCs w:val="24"/>
        </w:rPr>
        <w:t>a</w:t>
      </w:r>
      <w:r w:rsidR="00E10147">
        <w:rPr>
          <w:rFonts w:ascii="Arial" w:hAnsi="Arial" w:cs="Arial"/>
          <w:sz w:val="24"/>
          <w:szCs w:val="24"/>
        </w:rPr>
        <w:t>mber</w:t>
      </w:r>
      <w:r w:rsidR="009F0DA3">
        <w:rPr>
          <w:rFonts w:ascii="Arial" w:hAnsi="Arial" w:cs="Arial"/>
          <w:sz w:val="24"/>
          <w:szCs w:val="24"/>
        </w:rPr>
        <w:t xml:space="preserve"> &amp; Pei</w:t>
      </w:r>
      <w:r w:rsidR="00E10147">
        <w:rPr>
          <w:rFonts w:ascii="Arial" w:hAnsi="Arial" w:cs="Arial"/>
          <w:sz w:val="24"/>
          <w:szCs w:val="24"/>
        </w:rPr>
        <w:t xml:space="preserve"> </w:t>
      </w:r>
      <w:r>
        <w:rPr>
          <w:rFonts w:ascii="Arial" w:hAnsi="Arial" w:cs="Arial"/>
          <w:sz w:val="24"/>
          <w:szCs w:val="24"/>
        </w:rPr>
        <w:t>(2011). Visualização de dados de quatro atributos, ordenados pela renda do cliente (ascendente).</w:t>
      </w:r>
      <w:r w:rsidRPr="000874B1">
        <w:rPr>
          <w:noProof/>
          <w:lang w:eastAsia="pt-BR"/>
        </w:rPr>
        <w:t xml:space="preserve"> </w:t>
      </w:r>
    </w:p>
    <w:p w14:paraId="1E844DDA" w14:textId="77777777" w:rsidR="00222406" w:rsidRDefault="009F0DA3" w:rsidP="00222406">
      <w:pPr>
        <w:jc w:val="both"/>
        <w:rPr>
          <w:rFonts w:ascii="Arial" w:hAnsi="Arial" w:cs="Arial"/>
          <w:sz w:val="24"/>
          <w:szCs w:val="24"/>
        </w:rPr>
      </w:pPr>
      <w:r>
        <w:rPr>
          <w:rFonts w:ascii="Arial" w:hAnsi="Arial" w:cs="Arial"/>
          <w:sz w:val="24"/>
          <w:szCs w:val="24"/>
        </w:rPr>
        <w:tab/>
        <w:t xml:space="preserve">Segundo Han, </w:t>
      </w:r>
      <w:r w:rsidR="00222406">
        <w:rPr>
          <w:rFonts w:ascii="Arial" w:hAnsi="Arial" w:cs="Arial"/>
          <w:sz w:val="24"/>
          <w:szCs w:val="24"/>
        </w:rPr>
        <w:t>K</w:t>
      </w:r>
      <w:r>
        <w:rPr>
          <w:rFonts w:ascii="Arial" w:hAnsi="Arial" w:cs="Arial"/>
          <w:sz w:val="24"/>
          <w:szCs w:val="24"/>
        </w:rPr>
        <w:t>a</w:t>
      </w:r>
      <w:r w:rsidR="00222406">
        <w:rPr>
          <w:rFonts w:ascii="Arial" w:hAnsi="Arial" w:cs="Arial"/>
          <w:sz w:val="24"/>
          <w:szCs w:val="24"/>
        </w:rPr>
        <w:t>mber</w:t>
      </w:r>
      <w:r>
        <w:rPr>
          <w:rFonts w:ascii="Arial" w:hAnsi="Arial" w:cs="Arial"/>
          <w:sz w:val="24"/>
          <w:szCs w:val="24"/>
        </w:rPr>
        <w:t xml:space="preserve"> &amp; Pei</w:t>
      </w:r>
      <w:r w:rsidR="00222406">
        <w:rPr>
          <w:rFonts w:ascii="Arial" w:hAnsi="Arial" w:cs="Arial"/>
          <w:sz w:val="24"/>
          <w:szCs w:val="24"/>
        </w:rPr>
        <w:t xml:space="preserve"> (2011), a representação dos registros de dados de forma linear, pode não funcionar bem, quando o número de atributos é muito grande. Isso se deve, segundo Branco (2002), ao fato da dependência direta em relação a resolução da tela, pois quanto maior a dimensionalidade dos dados, maior será o número de janelas e, consequentemente, menor será o número de atributos que poderão ser vistos simultaneamente. Para resolver e</w:t>
      </w:r>
      <w:r w:rsidR="001F1C83">
        <w:rPr>
          <w:rFonts w:ascii="Arial" w:hAnsi="Arial" w:cs="Arial"/>
          <w:sz w:val="24"/>
          <w:szCs w:val="24"/>
        </w:rPr>
        <w:t>sse problema,</w:t>
      </w:r>
      <w:r w:rsidR="00222406">
        <w:rPr>
          <w:rFonts w:ascii="Arial" w:hAnsi="Arial" w:cs="Arial"/>
          <w:sz w:val="24"/>
          <w:szCs w:val="24"/>
        </w:rPr>
        <w:t xml:space="preserve"> usa-se a técnica Segmentos Circulares (</w:t>
      </w:r>
      <w:r w:rsidR="00222406" w:rsidRPr="00A91A13">
        <w:rPr>
          <w:rFonts w:ascii="Arial" w:hAnsi="Arial" w:cs="Arial"/>
          <w:i/>
          <w:sz w:val="24"/>
          <w:szCs w:val="24"/>
        </w:rPr>
        <w:t>Circle Segment</w:t>
      </w:r>
      <w:r w:rsidR="00222406">
        <w:rPr>
          <w:rFonts w:ascii="Arial" w:hAnsi="Arial" w:cs="Arial"/>
          <w:sz w:val="24"/>
          <w:szCs w:val="24"/>
        </w:rPr>
        <w:t xml:space="preserve">s), essa técnica, mapeia os dados em pixels coloridos em segmentos circulares. A </w:t>
      </w:r>
      <w:r w:rsidR="0053209B">
        <w:rPr>
          <w:rFonts w:ascii="Arial" w:hAnsi="Arial" w:cs="Arial"/>
          <w:b/>
          <w:sz w:val="24"/>
          <w:szCs w:val="24"/>
        </w:rPr>
        <w:t>Figura 3</w:t>
      </w:r>
      <w:r w:rsidR="00222406" w:rsidRPr="00A91A13">
        <w:rPr>
          <w:rFonts w:ascii="Arial" w:hAnsi="Arial" w:cs="Arial"/>
          <w:b/>
          <w:sz w:val="24"/>
          <w:szCs w:val="24"/>
        </w:rPr>
        <w:t>.</w:t>
      </w:r>
      <w:r w:rsidR="0053209B">
        <w:rPr>
          <w:rFonts w:ascii="Arial" w:hAnsi="Arial" w:cs="Arial"/>
          <w:b/>
          <w:sz w:val="24"/>
          <w:szCs w:val="24"/>
        </w:rPr>
        <w:t>5</w:t>
      </w:r>
      <w:r w:rsidR="00222406">
        <w:rPr>
          <w:rFonts w:ascii="Arial" w:hAnsi="Arial" w:cs="Arial"/>
          <w:sz w:val="24"/>
          <w:szCs w:val="24"/>
        </w:rPr>
        <w:t>, ilustra exemplos dessa técnica</w:t>
      </w:r>
      <w:r>
        <w:rPr>
          <w:rFonts w:ascii="Arial" w:hAnsi="Arial" w:cs="Arial"/>
          <w:sz w:val="24"/>
          <w:szCs w:val="24"/>
        </w:rPr>
        <w:t xml:space="preserve"> (Han, </w:t>
      </w:r>
      <w:r w:rsidR="001F1C83">
        <w:rPr>
          <w:rFonts w:ascii="Arial" w:hAnsi="Arial" w:cs="Arial"/>
          <w:sz w:val="24"/>
          <w:szCs w:val="24"/>
        </w:rPr>
        <w:t>K</w:t>
      </w:r>
      <w:r>
        <w:rPr>
          <w:rFonts w:ascii="Arial" w:hAnsi="Arial" w:cs="Arial"/>
          <w:sz w:val="24"/>
          <w:szCs w:val="24"/>
        </w:rPr>
        <w:t>a</w:t>
      </w:r>
      <w:r w:rsidR="001F1C83">
        <w:rPr>
          <w:rFonts w:ascii="Arial" w:hAnsi="Arial" w:cs="Arial"/>
          <w:sz w:val="24"/>
          <w:szCs w:val="24"/>
        </w:rPr>
        <w:t>mber</w:t>
      </w:r>
      <w:r>
        <w:rPr>
          <w:rFonts w:ascii="Arial" w:hAnsi="Arial" w:cs="Arial"/>
          <w:sz w:val="24"/>
          <w:szCs w:val="24"/>
        </w:rPr>
        <w:t xml:space="preserve"> &amp; Pei</w:t>
      </w:r>
      <w:r w:rsidR="001F1C83">
        <w:rPr>
          <w:rFonts w:ascii="Arial" w:hAnsi="Arial" w:cs="Arial"/>
          <w:sz w:val="24"/>
          <w:szCs w:val="24"/>
        </w:rPr>
        <w:t>, 2011)</w:t>
      </w:r>
      <w:r w:rsidR="00222406">
        <w:rPr>
          <w:rFonts w:ascii="Arial" w:hAnsi="Arial" w:cs="Arial"/>
          <w:sz w:val="24"/>
          <w:szCs w:val="24"/>
        </w:rPr>
        <w:t>.</w:t>
      </w:r>
    </w:p>
    <w:p w14:paraId="1E844DDB" w14:textId="77777777" w:rsidR="00DA72A7" w:rsidRDefault="00DA72A7" w:rsidP="001F1C83">
      <w:pPr>
        <w:jc w:val="both"/>
        <w:rPr>
          <w:rFonts w:ascii="Arial" w:hAnsi="Arial" w:cs="Arial"/>
          <w:b/>
          <w:sz w:val="24"/>
          <w:szCs w:val="24"/>
        </w:rPr>
      </w:pPr>
    </w:p>
    <w:p w14:paraId="1E844DDC" w14:textId="77777777" w:rsidR="001F1C83" w:rsidRDefault="0053209B" w:rsidP="001F1C83">
      <w:pPr>
        <w:jc w:val="both"/>
        <w:rPr>
          <w:rFonts w:ascii="Arial" w:hAnsi="Arial" w:cs="Arial"/>
          <w:sz w:val="24"/>
          <w:szCs w:val="24"/>
        </w:rPr>
      </w:pPr>
      <w:r>
        <w:rPr>
          <w:rFonts w:ascii="Arial" w:hAnsi="Arial" w:cs="Arial"/>
          <w:b/>
          <w:sz w:val="24"/>
          <w:szCs w:val="24"/>
        </w:rPr>
        <w:lastRenderedPageBreak/>
        <w:t>Figura 3</w:t>
      </w:r>
      <w:r w:rsidR="001F1C83" w:rsidRPr="00BD74C1">
        <w:rPr>
          <w:rFonts w:ascii="Arial" w:hAnsi="Arial" w:cs="Arial"/>
          <w:b/>
          <w:sz w:val="24"/>
          <w:szCs w:val="24"/>
        </w:rPr>
        <w:t>.</w:t>
      </w:r>
      <w:r>
        <w:rPr>
          <w:rFonts w:ascii="Arial" w:hAnsi="Arial" w:cs="Arial"/>
          <w:b/>
          <w:sz w:val="24"/>
          <w:szCs w:val="24"/>
        </w:rPr>
        <w:t>5</w:t>
      </w:r>
      <w:r w:rsidR="001F1C83">
        <w:rPr>
          <w:rFonts w:ascii="Arial" w:hAnsi="Arial" w:cs="Arial"/>
          <w:sz w:val="24"/>
          <w:szCs w:val="24"/>
        </w:rPr>
        <w:t>. Adotada de Han</w:t>
      </w:r>
      <w:r w:rsidR="009F0DA3">
        <w:rPr>
          <w:rFonts w:ascii="Arial" w:hAnsi="Arial" w:cs="Arial"/>
          <w:sz w:val="24"/>
          <w:szCs w:val="24"/>
        </w:rPr>
        <w:t xml:space="preserve">, </w:t>
      </w:r>
      <w:r w:rsidR="00207C96">
        <w:rPr>
          <w:rFonts w:ascii="Arial" w:hAnsi="Arial" w:cs="Arial"/>
          <w:sz w:val="24"/>
          <w:szCs w:val="24"/>
        </w:rPr>
        <w:t>K</w:t>
      </w:r>
      <w:r w:rsidR="009F0DA3">
        <w:rPr>
          <w:rFonts w:ascii="Arial" w:hAnsi="Arial" w:cs="Arial"/>
          <w:sz w:val="24"/>
          <w:szCs w:val="24"/>
        </w:rPr>
        <w:t>a</w:t>
      </w:r>
      <w:r w:rsidR="00207C96">
        <w:rPr>
          <w:rFonts w:ascii="Arial" w:hAnsi="Arial" w:cs="Arial"/>
          <w:sz w:val="24"/>
          <w:szCs w:val="24"/>
        </w:rPr>
        <w:t>mber</w:t>
      </w:r>
      <w:r w:rsidR="009F0DA3">
        <w:rPr>
          <w:rFonts w:ascii="Arial" w:hAnsi="Arial" w:cs="Arial"/>
          <w:sz w:val="24"/>
          <w:szCs w:val="24"/>
        </w:rPr>
        <w:t xml:space="preserve"> &amp; Pei</w:t>
      </w:r>
      <w:r w:rsidR="001F1C83">
        <w:rPr>
          <w:rFonts w:ascii="Arial" w:hAnsi="Arial" w:cs="Arial"/>
          <w:sz w:val="24"/>
          <w:szCs w:val="24"/>
        </w:rPr>
        <w:t xml:space="preserve"> (2011). A técnica Segmento Circular. Representando um registro de dados em segmentos circulares.</w:t>
      </w:r>
    </w:p>
    <w:p w14:paraId="1E844DDD" w14:textId="77777777" w:rsidR="001F1C83" w:rsidRDefault="001F1C83" w:rsidP="001F1C83">
      <w:pPr>
        <w:jc w:val="both"/>
        <w:rPr>
          <w:rFonts w:ascii="Arial" w:hAnsi="Arial" w:cs="Arial"/>
          <w:sz w:val="24"/>
          <w:szCs w:val="24"/>
        </w:rPr>
      </w:pPr>
    </w:p>
    <w:p w14:paraId="1E844DDE" w14:textId="77777777" w:rsidR="00222406" w:rsidRPr="00207C96" w:rsidRDefault="001F1C83" w:rsidP="00B70424">
      <w:pPr>
        <w:pStyle w:val="PargrafodaLista"/>
        <w:numPr>
          <w:ilvl w:val="2"/>
          <w:numId w:val="44"/>
        </w:numPr>
        <w:jc w:val="both"/>
        <w:rPr>
          <w:rFonts w:ascii="Arial" w:hAnsi="Arial" w:cs="Arial"/>
          <w:b/>
          <w:sz w:val="24"/>
          <w:szCs w:val="24"/>
        </w:rPr>
      </w:pPr>
      <w:r w:rsidRPr="00BD74C1">
        <w:rPr>
          <w:noProof/>
          <w:lang w:eastAsia="pt-BR"/>
        </w:rPr>
        <mc:AlternateContent>
          <mc:Choice Requires="wps">
            <w:drawing>
              <wp:anchor distT="45720" distB="45720" distL="114300" distR="114300" simplePos="0" relativeHeight="251667456" behindDoc="0" locked="0" layoutInCell="1" allowOverlap="1" wp14:anchorId="1E844E28" wp14:editId="1E844E29">
                <wp:simplePos x="0" y="0"/>
                <wp:positionH relativeFrom="margin">
                  <wp:align>left</wp:align>
                </wp:positionH>
                <wp:positionV relativeFrom="paragraph">
                  <wp:posOffset>186055</wp:posOffset>
                </wp:positionV>
                <wp:extent cx="5762625" cy="1404620"/>
                <wp:effectExtent l="0" t="0" r="9525"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noFill/>
                          <a:miter lim="800000"/>
                          <a:headEnd/>
                          <a:tailEnd/>
                        </a:ln>
                      </wps:spPr>
                      <wps:txbx>
                        <w:txbxContent>
                          <w:p w14:paraId="1E844E3F" w14:textId="77777777" w:rsidR="008C019A" w:rsidRDefault="008C019A" w:rsidP="001F1C83">
                            <w:pPr>
                              <w:jc w:val="center"/>
                            </w:pPr>
                            <w:r>
                              <w:rPr>
                                <w:noProof/>
                                <w:lang w:eastAsia="pt-BR"/>
                              </w:rPr>
                              <w:drawing>
                                <wp:inline distT="0" distB="0" distL="0" distR="0" wp14:anchorId="1E844E4F" wp14:editId="1E844E50">
                                  <wp:extent cx="4305300" cy="2124075"/>
                                  <wp:effectExtent l="0" t="0" r="0" b="952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21240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DC5C3" id="_x0000_s1032" type="#_x0000_t202" style="position:absolute;left:0;text-align:left;margin-left:0;margin-top:14.65pt;width:453.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" stroked="f">
                <v:textbox style="mso-fit-shape-to-text:t">
                  <w:txbxContent>
                    <w:p w:rsidR="008C019A" w:rsidRDefault="008C019A" w:rsidP="001F1C83">
                      <w:pPr>
                        <w:jc w:val="center"/>
                      </w:pPr>
                      <w:r>
                        <w:rPr>
                          <w:noProof/>
                          <w:lang w:eastAsia="pt-BR"/>
                        </w:rPr>
                        <w:drawing>
                          <wp:inline distT="0" distB="0" distL="0" distR="0" wp14:anchorId="16066842" wp14:editId="0EDA76E8">
                            <wp:extent cx="4305300" cy="2124075"/>
                            <wp:effectExtent l="0" t="0" r="0" b="952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124075"/>
                                    </a:xfrm>
                                    <a:prstGeom prst="rect">
                                      <a:avLst/>
                                    </a:prstGeom>
                                  </pic:spPr>
                                </pic:pic>
                              </a:graphicData>
                            </a:graphic>
                          </wp:inline>
                        </w:drawing>
                      </w:r>
                    </w:p>
                  </w:txbxContent>
                </v:textbox>
                <w10:wrap type="square" anchorx="margin"/>
              </v:shape>
            </w:pict>
          </mc:Fallback>
        </mc:AlternateContent>
      </w:r>
      <w:r w:rsidR="00207C96" w:rsidRPr="00207C96">
        <w:rPr>
          <w:rFonts w:ascii="Arial" w:hAnsi="Arial" w:cs="Arial"/>
          <w:b/>
          <w:sz w:val="24"/>
          <w:szCs w:val="24"/>
        </w:rPr>
        <w:t>Técnica de Projeção Geométrica</w:t>
      </w:r>
    </w:p>
    <w:p w14:paraId="1E844DDF" w14:textId="77777777" w:rsidR="00207C96" w:rsidRDefault="00207C96" w:rsidP="00207C96">
      <w:pPr>
        <w:pStyle w:val="PargrafodaLista"/>
        <w:ind w:left="0"/>
        <w:jc w:val="both"/>
        <w:rPr>
          <w:rFonts w:ascii="Arial" w:hAnsi="Arial" w:cs="Arial"/>
          <w:b/>
          <w:sz w:val="24"/>
          <w:szCs w:val="24"/>
        </w:rPr>
      </w:pPr>
    </w:p>
    <w:p w14:paraId="1E844DE0" w14:textId="77777777" w:rsidR="00207C96" w:rsidRDefault="00207C96" w:rsidP="00207C96">
      <w:pPr>
        <w:jc w:val="both"/>
        <w:rPr>
          <w:rFonts w:ascii="Arial" w:hAnsi="Arial" w:cs="Arial"/>
          <w:sz w:val="24"/>
          <w:szCs w:val="24"/>
        </w:rPr>
      </w:pPr>
      <w:r>
        <w:rPr>
          <w:rFonts w:ascii="Arial" w:hAnsi="Arial" w:cs="Arial"/>
          <w:b/>
          <w:sz w:val="24"/>
          <w:szCs w:val="24"/>
        </w:rPr>
        <w:tab/>
      </w:r>
      <w:r w:rsidR="009F0DA3">
        <w:rPr>
          <w:rFonts w:ascii="Arial" w:hAnsi="Arial" w:cs="Arial"/>
          <w:sz w:val="24"/>
          <w:szCs w:val="24"/>
        </w:rPr>
        <w:t>De acordo com Han, Ka</w:t>
      </w:r>
      <w:r>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as técnicas de projeções geométricas, projetam os dados multidimensionais em um espaço bidimensional, buscando apresentar projeções interessantes do conjunto de dados. Ainda, segundo Han </w:t>
      </w:r>
      <w:r w:rsidR="0019153D">
        <w:rPr>
          <w:rFonts w:ascii="Arial" w:hAnsi="Arial" w:cs="Arial"/>
          <w:sz w:val="24"/>
          <w:szCs w:val="24"/>
        </w:rPr>
        <w:t xml:space="preserve">&amp; kember </w:t>
      </w:r>
      <w:r>
        <w:rPr>
          <w:rFonts w:ascii="Arial" w:hAnsi="Arial" w:cs="Arial"/>
          <w:sz w:val="24"/>
          <w:szCs w:val="24"/>
        </w:rPr>
        <w:t xml:space="preserve">(2011), em particular, uma técnica bastante utilizada desta categoria, é a técnica gráfico de dispersão (scatter plot), que plota os pontos de dados, usando coordenadas cartesianas. Pode-se adicionar uma terceira dimensão, usando cores ou formas diferentes, para representar pontos de dados. A </w:t>
      </w:r>
      <w:r w:rsidRPr="006B388C">
        <w:rPr>
          <w:rFonts w:ascii="Arial" w:hAnsi="Arial" w:cs="Arial"/>
          <w:b/>
          <w:sz w:val="24"/>
          <w:szCs w:val="24"/>
        </w:rPr>
        <w:t>Figur</w:t>
      </w:r>
      <w:r w:rsidR="0019153D">
        <w:rPr>
          <w:rFonts w:ascii="Arial" w:hAnsi="Arial" w:cs="Arial"/>
          <w:b/>
          <w:sz w:val="24"/>
          <w:szCs w:val="24"/>
        </w:rPr>
        <w:t>a 3</w:t>
      </w:r>
      <w:r w:rsidRPr="006B388C">
        <w:rPr>
          <w:rFonts w:ascii="Arial" w:hAnsi="Arial" w:cs="Arial"/>
          <w:b/>
          <w:sz w:val="24"/>
          <w:szCs w:val="24"/>
        </w:rPr>
        <w:t>.</w:t>
      </w:r>
      <w:r w:rsidR="0019153D">
        <w:rPr>
          <w:rFonts w:ascii="Arial" w:hAnsi="Arial" w:cs="Arial"/>
          <w:b/>
          <w:sz w:val="24"/>
          <w:szCs w:val="24"/>
        </w:rPr>
        <w:t>6</w:t>
      </w:r>
      <w:r>
        <w:rPr>
          <w:rFonts w:ascii="Arial" w:hAnsi="Arial" w:cs="Arial"/>
          <w:sz w:val="24"/>
          <w:szCs w:val="24"/>
        </w:rPr>
        <w:t>, mostra um exemplo, onde X e Y são dois atributos espaciais e a terceira dimensão é representada por diferentes formas.</w:t>
      </w:r>
    </w:p>
    <w:p w14:paraId="1E844DE1" w14:textId="77777777" w:rsidR="00DA72A7" w:rsidRDefault="00DA72A7" w:rsidP="00207C96">
      <w:pPr>
        <w:jc w:val="both"/>
        <w:rPr>
          <w:rFonts w:ascii="Arial" w:hAnsi="Arial" w:cs="Arial"/>
          <w:sz w:val="24"/>
          <w:szCs w:val="24"/>
        </w:rPr>
      </w:pPr>
      <w:r>
        <w:rPr>
          <w:rFonts w:ascii="Arial" w:hAnsi="Arial" w:cs="Arial"/>
          <w:sz w:val="24"/>
          <w:szCs w:val="24"/>
        </w:rPr>
        <w:tab/>
        <w:t xml:space="preserve">Um gráfico em 3-D, usando gráfico de dispersão, usa três eixos em um sistema de coordenadas cartesianas. No entanto, se ele usar cores, ele pode representar pontos de dados em 4-D, como mostra a </w:t>
      </w:r>
      <w:r w:rsidR="0019153D">
        <w:rPr>
          <w:rFonts w:ascii="Arial" w:hAnsi="Arial" w:cs="Arial"/>
          <w:b/>
          <w:sz w:val="24"/>
          <w:szCs w:val="24"/>
        </w:rPr>
        <w:t>Figura 3</w:t>
      </w:r>
      <w:r w:rsidRPr="007B4753">
        <w:rPr>
          <w:rFonts w:ascii="Arial" w:hAnsi="Arial" w:cs="Arial"/>
          <w:b/>
          <w:sz w:val="24"/>
          <w:szCs w:val="24"/>
        </w:rPr>
        <w:t>.</w:t>
      </w:r>
      <w:r w:rsidR="0019153D">
        <w:rPr>
          <w:rFonts w:ascii="Arial" w:hAnsi="Arial" w:cs="Arial"/>
          <w:b/>
          <w:sz w:val="24"/>
          <w:szCs w:val="24"/>
        </w:rPr>
        <w:t>7</w:t>
      </w:r>
      <w:r>
        <w:rPr>
          <w:rFonts w:ascii="Arial" w:hAnsi="Arial" w:cs="Arial"/>
          <w:sz w:val="24"/>
          <w:szCs w:val="24"/>
        </w:rPr>
        <w:t>.</w:t>
      </w:r>
    </w:p>
    <w:p w14:paraId="1E844DE2" w14:textId="77777777" w:rsidR="00DA72A7" w:rsidRDefault="00DA72A7" w:rsidP="00207C96">
      <w:pPr>
        <w:jc w:val="both"/>
        <w:rPr>
          <w:rFonts w:ascii="Arial" w:hAnsi="Arial" w:cs="Arial"/>
          <w:sz w:val="24"/>
          <w:szCs w:val="24"/>
        </w:rPr>
      </w:pPr>
    </w:p>
    <w:p w14:paraId="1E844DE3" w14:textId="77777777" w:rsidR="00207C96" w:rsidRDefault="00207C96" w:rsidP="00207C96">
      <w:pPr>
        <w:jc w:val="both"/>
        <w:rPr>
          <w:rFonts w:ascii="Arial" w:hAnsi="Arial" w:cs="Arial"/>
          <w:sz w:val="24"/>
          <w:szCs w:val="24"/>
        </w:rPr>
      </w:pPr>
      <w:r w:rsidRPr="006B388C">
        <w:rPr>
          <w:rFonts w:ascii="Arial" w:hAnsi="Arial" w:cs="Arial"/>
          <w:noProof/>
          <w:sz w:val="24"/>
          <w:szCs w:val="24"/>
          <w:lang w:eastAsia="pt-BR"/>
        </w:rPr>
        <w:lastRenderedPageBreak/>
        <mc:AlternateContent>
          <mc:Choice Requires="wps">
            <w:drawing>
              <wp:anchor distT="45720" distB="45720" distL="114300" distR="114300" simplePos="0" relativeHeight="251669504" behindDoc="0" locked="0" layoutInCell="1" allowOverlap="1" wp14:anchorId="1E844E2A" wp14:editId="1E844E2B">
                <wp:simplePos x="0" y="0"/>
                <wp:positionH relativeFrom="margin">
                  <wp:posOffset>8890</wp:posOffset>
                </wp:positionH>
                <wp:positionV relativeFrom="paragraph">
                  <wp:posOffset>459105</wp:posOffset>
                </wp:positionV>
                <wp:extent cx="5381625" cy="1404620"/>
                <wp:effectExtent l="0" t="0" r="9525" b="0"/>
                <wp:wrapSquare wrapText="bothSides"/>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noFill/>
                          <a:miter lim="800000"/>
                          <a:headEnd/>
                          <a:tailEnd/>
                        </a:ln>
                      </wps:spPr>
                      <wps:txbx>
                        <w:txbxContent>
                          <w:p w14:paraId="1E844E40" w14:textId="77777777" w:rsidR="008C019A" w:rsidRDefault="008C019A" w:rsidP="00207C96">
                            <w:pPr>
                              <w:jc w:val="center"/>
                            </w:pPr>
                            <w:r>
                              <w:rPr>
                                <w:noProof/>
                                <w:lang w:eastAsia="pt-BR"/>
                              </w:rPr>
                              <w:drawing>
                                <wp:inline distT="0" distB="0" distL="0" distR="0" wp14:anchorId="1E844E51" wp14:editId="1E844E52">
                                  <wp:extent cx="3533775" cy="2647950"/>
                                  <wp:effectExtent l="0" t="0" r="9525"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775" cy="26479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30CA8" id="_x0000_s1033" type="#_x0000_t202" style="position:absolute;left:0;text-align:left;margin-left:.7pt;margin-top:36.15pt;width:423.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" stroked="f">
                <v:textbox style="mso-fit-shape-to-text:t">
                  <w:txbxContent>
                    <w:p w:rsidR="008C019A" w:rsidRDefault="008C019A" w:rsidP="00207C96">
                      <w:pPr>
                        <w:jc w:val="center"/>
                      </w:pPr>
                      <w:r>
                        <w:rPr>
                          <w:noProof/>
                          <w:lang w:eastAsia="pt-BR"/>
                        </w:rPr>
                        <w:drawing>
                          <wp:inline distT="0" distB="0" distL="0" distR="0" wp14:anchorId="66206ECE" wp14:editId="0547B0DA">
                            <wp:extent cx="3533775" cy="2647950"/>
                            <wp:effectExtent l="0" t="0" r="9525"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2647950"/>
                                    </a:xfrm>
                                    <a:prstGeom prst="rect">
                                      <a:avLst/>
                                    </a:prstGeom>
                                  </pic:spPr>
                                </pic:pic>
                              </a:graphicData>
                            </a:graphic>
                          </wp:inline>
                        </w:drawing>
                      </w:r>
                    </w:p>
                  </w:txbxContent>
                </v:textbox>
                <w10:wrap type="square" anchorx="margin"/>
              </v:shape>
            </w:pict>
          </mc:Fallback>
        </mc:AlternateContent>
      </w:r>
      <w:r w:rsidR="0019153D">
        <w:rPr>
          <w:rFonts w:ascii="Arial" w:hAnsi="Arial" w:cs="Arial"/>
          <w:b/>
          <w:sz w:val="24"/>
          <w:szCs w:val="24"/>
        </w:rPr>
        <w:t>Figura 3</w:t>
      </w:r>
      <w:r w:rsidRPr="006B388C">
        <w:rPr>
          <w:rFonts w:ascii="Arial" w:hAnsi="Arial" w:cs="Arial"/>
          <w:b/>
          <w:sz w:val="24"/>
          <w:szCs w:val="24"/>
        </w:rPr>
        <w:t>.</w:t>
      </w:r>
      <w:r w:rsidR="0019153D">
        <w:rPr>
          <w:rFonts w:ascii="Arial" w:hAnsi="Arial" w:cs="Arial"/>
          <w:b/>
          <w:sz w:val="24"/>
          <w:szCs w:val="24"/>
        </w:rPr>
        <w:t>6</w:t>
      </w:r>
      <w:r w:rsidR="009F0DA3">
        <w:rPr>
          <w:rFonts w:ascii="Arial" w:hAnsi="Arial" w:cs="Arial"/>
          <w:sz w:val="24"/>
          <w:szCs w:val="24"/>
        </w:rPr>
        <w:t xml:space="preserve">. Adotada de Han, </w:t>
      </w:r>
      <w:r>
        <w:rPr>
          <w:rFonts w:ascii="Arial" w:hAnsi="Arial" w:cs="Arial"/>
          <w:sz w:val="24"/>
          <w:szCs w:val="24"/>
        </w:rPr>
        <w:t>K</w:t>
      </w:r>
      <w:r w:rsidR="009F0DA3">
        <w:rPr>
          <w:rFonts w:ascii="Arial" w:hAnsi="Arial" w:cs="Arial"/>
          <w:sz w:val="24"/>
          <w:szCs w:val="24"/>
        </w:rPr>
        <w:t>a</w:t>
      </w:r>
      <w:r>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Visualização de um conjunto de dados em 2-D, usando gráfico de dispersão (</w:t>
      </w:r>
      <w:r w:rsidRPr="006B388C">
        <w:rPr>
          <w:rFonts w:ascii="Arial" w:hAnsi="Arial" w:cs="Arial"/>
          <w:i/>
          <w:sz w:val="24"/>
          <w:szCs w:val="24"/>
        </w:rPr>
        <w:t>scatter plot</w:t>
      </w:r>
      <w:r>
        <w:rPr>
          <w:rFonts w:ascii="Arial" w:hAnsi="Arial" w:cs="Arial"/>
          <w:sz w:val="24"/>
          <w:szCs w:val="24"/>
        </w:rPr>
        <w:t xml:space="preserve">). </w:t>
      </w:r>
    </w:p>
    <w:p w14:paraId="1E844DE4" w14:textId="77777777" w:rsidR="00340679" w:rsidRDefault="00340679" w:rsidP="00340679">
      <w:pPr>
        <w:jc w:val="both"/>
        <w:rPr>
          <w:rFonts w:ascii="Arial" w:hAnsi="Arial" w:cs="Arial"/>
          <w:sz w:val="24"/>
          <w:szCs w:val="24"/>
        </w:rPr>
      </w:pPr>
      <w:r>
        <w:rPr>
          <w:rFonts w:ascii="Arial" w:hAnsi="Arial" w:cs="Arial"/>
          <w:sz w:val="24"/>
          <w:szCs w:val="24"/>
        </w:rPr>
        <w:tab/>
      </w:r>
    </w:p>
    <w:p w14:paraId="1E844DE5" w14:textId="77777777" w:rsidR="00340679" w:rsidRDefault="00340679" w:rsidP="00340679">
      <w:pPr>
        <w:jc w:val="both"/>
        <w:rPr>
          <w:rFonts w:ascii="Arial" w:hAnsi="Arial" w:cs="Arial"/>
          <w:sz w:val="24"/>
          <w:szCs w:val="24"/>
        </w:rPr>
      </w:pPr>
      <w:r w:rsidRPr="007B4753">
        <w:rPr>
          <w:rFonts w:ascii="Arial" w:hAnsi="Arial" w:cs="Arial"/>
          <w:noProof/>
          <w:sz w:val="24"/>
          <w:szCs w:val="24"/>
          <w:lang w:eastAsia="pt-BR"/>
        </w:rPr>
        <mc:AlternateContent>
          <mc:Choice Requires="wps">
            <w:drawing>
              <wp:anchor distT="45720" distB="45720" distL="114300" distR="114300" simplePos="0" relativeHeight="251671552" behindDoc="0" locked="0" layoutInCell="1" allowOverlap="1" wp14:anchorId="1E844E2C" wp14:editId="1E844E2D">
                <wp:simplePos x="0" y="0"/>
                <wp:positionH relativeFrom="margin">
                  <wp:posOffset>104140</wp:posOffset>
                </wp:positionH>
                <wp:positionV relativeFrom="paragraph">
                  <wp:posOffset>508000</wp:posOffset>
                </wp:positionV>
                <wp:extent cx="5267325" cy="1404620"/>
                <wp:effectExtent l="0" t="0" r="9525" b="8890"/>
                <wp:wrapSquare wrapText="bothSides"/>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404620"/>
                        </a:xfrm>
                        <a:prstGeom prst="rect">
                          <a:avLst/>
                        </a:prstGeom>
                        <a:solidFill>
                          <a:srgbClr val="FFFFFF"/>
                        </a:solidFill>
                        <a:ln w="9525">
                          <a:noFill/>
                          <a:miter lim="800000"/>
                          <a:headEnd/>
                          <a:tailEnd/>
                        </a:ln>
                      </wps:spPr>
                      <wps:txbx>
                        <w:txbxContent>
                          <w:p w14:paraId="1E844E41" w14:textId="77777777" w:rsidR="008C019A" w:rsidRDefault="008C019A" w:rsidP="00340679">
                            <w:pPr>
                              <w:jc w:val="center"/>
                            </w:pPr>
                            <w:r>
                              <w:rPr>
                                <w:noProof/>
                                <w:lang w:eastAsia="pt-BR"/>
                              </w:rPr>
                              <w:drawing>
                                <wp:inline distT="0" distB="0" distL="0" distR="0" wp14:anchorId="1E844E53" wp14:editId="1E844E54">
                                  <wp:extent cx="2867025" cy="2305050"/>
                                  <wp:effectExtent l="0" t="0" r="952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23050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8D0AA" id="_x0000_s1034" type="#_x0000_t202" style="position:absolute;left:0;text-align:left;margin-left:8.2pt;margin-top:40pt;width:414.7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" stroked="f">
                <v:textbox style="mso-fit-shape-to-text:t">
                  <w:txbxContent>
                    <w:p w:rsidR="008C019A" w:rsidRDefault="008C019A" w:rsidP="00340679">
                      <w:pPr>
                        <w:jc w:val="center"/>
                      </w:pPr>
                      <w:r>
                        <w:rPr>
                          <w:noProof/>
                          <w:lang w:eastAsia="pt-BR"/>
                        </w:rPr>
                        <w:drawing>
                          <wp:inline distT="0" distB="0" distL="0" distR="0" wp14:anchorId="6546E2DB" wp14:editId="6B79EAA2">
                            <wp:extent cx="2867025" cy="2305050"/>
                            <wp:effectExtent l="0" t="0" r="952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2305050"/>
                                    </a:xfrm>
                                    <a:prstGeom prst="rect">
                                      <a:avLst/>
                                    </a:prstGeom>
                                  </pic:spPr>
                                </pic:pic>
                              </a:graphicData>
                            </a:graphic>
                          </wp:inline>
                        </w:drawing>
                      </w:r>
                    </w:p>
                  </w:txbxContent>
                </v:textbox>
                <w10:wrap type="square" anchorx="margin"/>
              </v:shape>
            </w:pict>
          </mc:Fallback>
        </mc:AlternateContent>
      </w:r>
      <w:r w:rsidR="0019153D">
        <w:rPr>
          <w:rFonts w:ascii="Arial" w:hAnsi="Arial" w:cs="Arial"/>
          <w:b/>
          <w:sz w:val="24"/>
          <w:szCs w:val="24"/>
        </w:rPr>
        <w:t>Figura 3</w:t>
      </w:r>
      <w:r w:rsidRPr="007B4753">
        <w:rPr>
          <w:rFonts w:ascii="Arial" w:hAnsi="Arial" w:cs="Arial"/>
          <w:b/>
          <w:sz w:val="24"/>
          <w:szCs w:val="24"/>
        </w:rPr>
        <w:t>.</w:t>
      </w:r>
      <w:r w:rsidR="0019153D">
        <w:rPr>
          <w:rFonts w:ascii="Arial" w:hAnsi="Arial" w:cs="Arial"/>
          <w:b/>
          <w:sz w:val="24"/>
          <w:szCs w:val="24"/>
        </w:rPr>
        <w:t>7</w:t>
      </w:r>
      <w:r w:rsidR="009F0DA3">
        <w:rPr>
          <w:rFonts w:ascii="Arial" w:hAnsi="Arial" w:cs="Arial"/>
          <w:sz w:val="24"/>
          <w:szCs w:val="24"/>
        </w:rPr>
        <w:t>. Adotada de Han,</w:t>
      </w:r>
      <w:r>
        <w:rPr>
          <w:rFonts w:ascii="Arial" w:hAnsi="Arial" w:cs="Arial"/>
          <w:sz w:val="24"/>
          <w:szCs w:val="24"/>
        </w:rPr>
        <w:t xml:space="preserve"> K</w:t>
      </w:r>
      <w:r w:rsidR="009F0DA3">
        <w:rPr>
          <w:rFonts w:ascii="Arial" w:hAnsi="Arial" w:cs="Arial"/>
          <w:sz w:val="24"/>
          <w:szCs w:val="24"/>
        </w:rPr>
        <w:t>a</w:t>
      </w:r>
      <w:r>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Visualização de um conjunto de dados em 3-D, usando gráfico de dispersão (</w:t>
      </w:r>
      <w:r w:rsidRPr="007B4753">
        <w:rPr>
          <w:rFonts w:ascii="Arial" w:hAnsi="Arial" w:cs="Arial"/>
          <w:i/>
          <w:sz w:val="24"/>
          <w:szCs w:val="24"/>
        </w:rPr>
        <w:t>scatter plot</w:t>
      </w:r>
      <w:r>
        <w:rPr>
          <w:rFonts w:ascii="Arial" w:hAnsi="Arial" w:cs="Arial"/>
          <w:sz w:val="24"/>
          <w:szCs w:val="24"/>
        </w:rPr>
        <w:t>).</w:t>
      </w:r>
    </w:p>
    <w:p w14:paraId="1E844DE6" w14:textId="77777777" w:rsidR="007259E7" w:rsidRDefault="007259E7" w:rsidP="007259E7">
      <w:pPr>
        <w:jc w:val="both"/>
        <w:rPr>
          <w:rFonts w:ascii="Arial" w:hAnsi="Arial" w:cs="Arial"/>
          <w:sz w:val="24"/>
          <w:szCs w:val="24"/>
        </w:rPr>
      </w:pPr>
      <w:r>
        <w:rPr>
          <w:rFonts w:ascii="Arial" w:hAnsi="Arial" w:cs="Arial"/>
          <w:sz w:val="24"/>
          <w:szCs w:val="24"/>
        </w:rPr>
        <w:tab/>
        <w:t>Para conjunto de dados com mais de quatro dimensões, os gráficos de dispersão, são usualme</w:t>
      </w:r>
      <w:r w:rsidR="009F0DA3">
        <w:rPr>
          <w:rFonts w:ascii="Arial" w:hAnsi="Arial" w:cs="Arial"/>
          <w:sz w:val="24"/>
          <w:szCs w:val="24"/>
        </w:rPr>
        <w:t xml:space="preserve">nte ineficientes, segundo Han, </w:t>
      </w:r>
      <w:r>
        <w:rPr>
          <w:rFonts w:ascii="Arial" w:hAnsi="Arial" w:cs="Arial"/>
          <w:sz w:val="24"/>
          <w:szCs w:val="24"/>
        </w:rPr>
        <w:t>K</w:t>
      </w:r>
      <w:r w:rsidR="009F0DA3">
        <w:rPr>
          <w:rFonts w:ascii="Arial" w:hAnsi="Arial" w:cs="Arial"/>
          <w:sz w:val="24"/>
          <w:szCs w:val="24"/>
        </w:rPr>
        <w:t>a</w:t>
      </w:r>
      <w:r>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A técnica matriz de dispersão (</w:t>
      </w:r>
      <w:r w:rsidRPr="00B1039A">
        <w:rPr>
          <w:rFonts w:ascii="Arial" w:hAnsi="Arial" w:cs="Arial"/>
          <w:i/>
          <w:sz w:val="24"/>
          <w:szCs w:val="24"/>
        </w:rPr>
        <w:t>scatter-plot matrix</w:t>
      </w:r>
      <w:r>
        <w:rPr>
          <w:rFonts w:ascii="Arial" w:hAnsi="Arial" w:cs="Arial"/>
          <w:sz w:val="24"/>
          <w:szCs w:val="24"/>
        </w:rPr>
        <w:t>), é uma generalização para o gráfico de dispersão (</w:t>
      </w:r>
      <w:r w:rsidRPr="00B1039A">
        <w:rPr>
          <w:rFonts w:ascii="Arial" w:hAnsi="Arial" w:cs="Arial"/>
          <w:i/>
          <w:sz w:val="24"/>
          <w:szCs w:val="24"/>
        </w:rPr>
        <w:t>scatter plot</w:t>
      </w:r>
      <w:r>
        <w:rPr>
          <w:rFonts w:ascii="Arial" w:hAnsi="Arial" w:cs="Arial"/>
          <w:sz w:val="24"/>
          <w:szCs w:val="24"/>
        </w:rPr>
        <w:t xml:space="preserve">). Para um conjunto de dados n-dimensional, a matriz de dispersão, é uma grade n x n de gráficos de dispersão 2-D, que fornecem uma visualização de cada dimensão com todas as outras dimensões. A </w:t>
      </w:r>
      <w:r w:rsidR="0019153D">
        <w:rPr>
          <w:rFonts w:ascii="Arial" w:hAnsi="Arial" w:cs="Arial"/>
          <w:b/>
          <w:sz w:val="24"/>
          <w:szCs w:val="24"/>
        </w:rPr>
        <w:t>Figura 3</w:t>
      </w:r>
      <w:r w:rsidRPr="004E101C">
        <w:rPr>
          <w:rFonts w:ascii="Arial" w:hAnsi="Arial" w:cs="Arial"/>
          <w:b/>
          <w:sz w:val="24"/>
          <w:szCs w:val="24"/>
        </w:rPr>
        <w:t>.</w:t>
      </w:r>
      <w:r w:rsidR="0019153D">
        <w:rPr>
          <w:rFonts w:ascii="Arial" w:hAnsi="Arial" w:cs="Arial"/>
          <w:b/>
          <w:sz w:val="24"/>
          <w:szCs w:val="24"/>
        </w:rPr>
        <w:t>8</w:t>
      </w:r>
      <w:r>
        <w:rPr>
          <w:rFonts w:ascii="Arial" w:hAnsi="Arial" w:cs="Arial"/>
          <w:sz w:val="24"/>
          <w:szCs w:val="24"/>
        </w:rPr>
        <w:t>, mostra um exemplo, no qual visualiza o conjunto de dados de íris. O conjunto de dados, consiste de 450 exemplos de cada três espécies de flores de íris. Há cinco dimensões no conjunto de dados: comprimento (</w:t>
      </w:r>
      <w:r w:rsidRPr="004E101C">
        <w:rPr>
          <w:rFonts w:ascii="Arial" w:hAnsi="Arial" w:cs="Arial"/>
          <w:i/>
          <w:sz w:val="24"/>
          <w:szCs w:val="24"/>
        </w:rPr>
        <w:t>length</w:t>
      </w:r>
      <w:r>
        <w:rPr>
          <w:rFonts w:ascii="Arial" w:hAnsi="Arial" w:cs="Arial"/>
          <w:sz w:val="24"/>
          <w:szCs w:val="24"/>
        </w:rPr>
        <w:t>) e tamanho (</w:t>
      </w:r>
      <w:r w:rsidRPr="004E101C">
        <w:rPr>
          <w:rFonts w:ascii="Arial" w:hAnsi="Arial" w:cs="Arial"/>
          <w:i/>
          <w:sz w:val="24"/>
          <w:szCs w:val="24"/>
        </w:rPr>
        <w:t>width</w:t>
      </w:r>
      <w:r>
        <w:rPr>
          <w:rFonts w:ascii="Arial" w:hAnsi="Arial" w:cs="Arial"/>
          <w:sz w:val="24"/>
          <w:szCs w:val="24"/>
        </w:rPr>
        <w:t xml:space="preserve">) da pétala, e espécie. </w:t>
      </w:r>
    </w:p>
    <w:p w14:paraId="1E844DE7" w14:textId="77777777" w:rsidR="007259E7" w:rsidRDefault="007259E7" w:rsidP="007259E7">
      <w:pPr>
        <w:jc w:val="both"/>
        <w:rPr>
          <w:rFonts w:ascii="Arial" w:hAnsi="Arial" w:cs="Arial"/>
          <w:sz w:val="24"/>
          <w:szCs w:val="24"/>
        </w:rPr>
      </w:pPr>
    </w:p>
    <w:p w14:paraId="1E844DE8" w14:textId="77777777" w:rsidR="00D238ED" w:rsidRDefault="00D238ED" w:rsidP="00D238ED">
      <w:pPr>
        <w:jc w:val="both"/>
        <w:rPr>
          <w:rFonts w:ascii="Arial" w:hAnsi="Arial" w:cs="Arial"/>
          <w:sz w:val="24"/>
          <w:szCs w:val="24"/>
        </w:rPr>
      </w:pPr>
      <w:r w:rsidRPr="004E101C">
        <w:rPr>
          <w:rFonts w:ascii="Arial" w:hAnsi="Arial" w:cs="Arial"/>
          <w:noProof/>
          <w:sz w:val="24"/>
          <w:szCs w:val="24"/>
          <w:lang w:eastAsia="pt-BR"/>
        </w:rPr>
        <mc:AlternateContent>
          <mc:Choice Requires="wps">
            <w:drawing>
              <wp:anchor distT="45720" distB="45720" distL="114300" distR="114300" simplePos="0" relativeHeight="251673600" behindDoc="0" locked="0" layoutInCell="1" allowOverlap="1" wp14:anchorId="1E844E2E" wp14:editId="1E844E2F">
                <wp:simplePos x="0" y="0"/>
                <wp:positionH relativeFrom="margin">
                  <wp:align>right</wp:align>
                </wp:positionH>
                <wp:positionV relativeFrom="paragraph">
                  <wp:posOffset>661035</wp:posOffset>
                </wp:positionV>
                <wp:extent cx="5372100" cy="1404620"/>
                <wp:effectExtent l="0" t="0" r="0" b="0"/>
                <wp:wrapSquare wrapText="bothSides"/>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noFill/>
                          <a:miter lim="800000"/>
                          <a:headEnd/>
                          <a:tailEnd/>
                        </a:ln>
                      </wps:spPr>
                      <wps:txbx>
                        <w:txbxContent>
                          <w:p w14:paraId="1E844E42" w14:textId="77777777" w:rsidR="008C019A" w:rsidRDefault="008C019A" w:rsidP="00D238ED">
                            <w:pPr>
                              <w:jc w:val="center"/>
                            </w:pPr>
                            <w:r>
                              <w:rPr>
                                <w:noProof/>
                                <w:lang w:eastAsia="pt-BR"/>
                              </w:rPr>
                              <w:drawing>
                                <wp:inline distT="0" distB="0" distL="0" distR="0" wp14:anchorId="1E844E55" wp14:editId="1E844E56">
                                  <wp:extent cx="4286250" cy="4133850"/>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41338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2799F" id="_x0000_s1035" type="#_x0000_t202" style="position:absolute;left:0;text-align:left;margin-left:371.8pt;margin-top:52.05pt;width:423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" stroked="f">
                <v:textbox style="mso-fit-shape-to-text:t">
                  <w:txbxContent>
                    <w:p w:rsidR="008C019A" w:rsidRDefault="008C019A" w:rsidP="00D238ED">
                      <w:pPr>
                        <w:jc w:val="center"/>
                      </w:pPr>
                      <w:r>
                        <w:rPr>
                          <w:noProof/>
                          <w:lang w:eastAsia="pt-BR"/>
                        </w:rPr>
                        <w:drawing>
                          <wp:inline distT="0" distB="0" distL="0" distR="0" wp14:anchorId="74025B3C" wp14:editId="19730968">
                            <wp:extent cx="4286250" cy="4133850"/>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4133850"/>
                                    </a:xfrm>
                                    <a:prstGeom prst="rect">
                                      <a:avLst/>
                                    </a:prstGeom>
                                  </pic:spPr>
                                </pic:pic>
                              </a:graphicData>
                            </a:graphic>
                          </wp:inline>
                        </w:drawing>
                      </w:r>
                    </w:p>
                  </w:txbxContent>
                </v:textbox>
                <w10:wrap type="square" anchorx="margin"/>
              </v:shape>
            </w:pict>
          </mc:Fallback>
        </mc:AlternateContent>
      </w:r>
      <w:r w:rsidR="0019153D">
        <w:rPr>
          <w:rFonts w:ascii="Arial" w:hAnsi="Arial" w:cs="Arial"/>
          <w:b/>
          <w:sz w:val="24"/>
          <w:szCs w:val="24"/>
        </w:rPr>
        <w:t>Figura 3</w:t>
      </w:r>
      <w:r w:rsidRPr="004E101C">
        <w:rPr>
          <w:rFonts w:ascii="Arial" w:hAnsi="Arial" w:cs="Arial"/>
          <w:b/>
          <w:sz w:val="24"/>
          <w:szCs w:val="24"/>
        </w:rPr>
        <w:t>.</w:t>
      </w:r>
      <w:r w:rsidR="0019153D">
        <w:rPr>
          <w:rFonts w:ascii="Arial" w:hAnsi="Arial" w:cs="Arial"/>
          <w:b/>
          <w:sz w:val="24"/>
          <w:szCs w:val="24"/>
        </w:rPr>
        <w:t>8</w:t>
      </w:r>
      <w:r w:rsidR="009F0DA3">
        <w:rPr>
          <w:rFonts w:ascii="Arial" w:hAnsi="Arial" w:cs="Arial"/>
          <w:sz w:val="24"/>
          <w:szCs w:val="24"/>
        </w:rPr>
        <w:t xml:space="preserve">. Adotada de Han, </w:t>
      </w:r>
      <w:r>
        <w:rPr>
          <w:rFonts w:ascii="Arial" w:hAnsi="Arial" w:cs="Arial"/>
          <w:sz w:val="24"/>
          <w:szCs w:val="24"/>
        </w:rPr>
        <w:t>K</w:t>
      </w:r>
      <w:r w:rsidR="009F0DA3">
        <w:rPr>
          <w:rFonts w:ascii="Arial" w:hAnsi="Arial" w:cs="Arial"/>
          <w:sz w:val="24"/>
          <w:szCs w:val="24"/>
        </w:rPr>
        <w:t>a</w:t>
      </w:r>
      <w:r>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Visualização de um conjunto de dados de íris, usando uma matriz de dispersão (</w:t>
      </w:r>
      <w:r w:rsidRPr="004E101C">
        <w:rPr>
          <w:rFonts w:ascii="Arial" w:hAnsi="Arial" w:cs="Arial"/>
          <w:i/>
          <w:sz w:val="24"/>
          <w:szCs w:val="24"/>
        </w:rPr>
        <w:t>scatter-plot matrix</w:t>
      </w:r>
      <w:r>
        <w:rPr>
          <w:rFonts w:ascii="Arial" w:hAnsi="Arial" w:cs="Arial"/>
          <w:sz w:val="24"/>
          <w:szCs w:val="24"/>
        </w:rPr>
        <w:t>).</w:t>
      </w:r>
    </w:p>
    <w:p w14:paraId="1E844DE9" w14:textId="77777777" w:rsidR="00D238ED" w:rsidRDefault="00D238ED" w:rsidP="00D238ED">
      <w:pPr>
        <w:jc w:val="both"/>
        <w:rPr>
          <w:rFonts w:ascii="Arial" w:hAnsi="Arial" w:cs="Arial"/>
          <w:sz w:val="24"/>
          <w:szCs w:val="24"/>
        </w:rPr>
      </w:pPr>
      <w:r>
        <w:rPr>
          <w:rFonts w:ascii="Arial" w:hAnsi="Arial" w:cs="Arial"/>
          <w:sz w:val="24"/>
          <w:szCs w:val="24"/>
        </w:rPr>
        <w:tab/>
        <w:t xml:space="preserve">A técnica de matriz de dispersão, torna-se menos efetiva, à medida que aumenta a dimensionalidade. Uma outra técnica, chamada Coordenadas Paralelas, pode manipular alta dimensionalidade. É uma técnica de visualização, onde as dimensões são representadas como uma série de eixos paralelos, uns aos outros, e com igual espaçamento entre eles, nos quais </w:t>
      </w:r>
      <w:r w:rsidR="00E10147">
        <w:rPr>
          <w:rFonts w:ascii="Arial" w:hAnsi="Arial" w:cs="Arial"/>
          <w:sz w:val="24"/>
          <w:szCs w:val="24"/>
        </w:rPr>
        <w:t>os valores estão representados (Inselberg</w:t>
      </w:r>
      <w:r>
        <w:rPr>
          <w:rFonts w:ascii="Arial" w:hAnsi="Arial" w:cs="Arial"/>
          <w:sz w:val="24"/>
          <w:szCs w:val="24"/>
        </w:rPr>
        <w:t xml:space="preserve">; </w:t>
      </w:r>
      <w:r w:rsidR="00E10147">
        <w:rPr>
          <w:rFonts w:ascii="Arial" w:hAnsi="Arial" w:cs="Arial"/>
          <w:sz w:val="24"/>
          <w:szCs w:val="24"/>
        </w:rPr>
        <w:t>Avidan</w:t>
      </w:r>
      <w:r>
        <w:rPr>
          <w:rFonts w:ascii="Arial" w:hAnsi="Arial" w:cs="Arial"/>
          <w:sz w:val="24"/>
          <w:szCs w:val="24"/>
        </w:rPr>
        <w:t>, 199</w:t>
      </w:r>
      <w:r w:rsidR="00E10147">
        <w:rPr>
          <w:rFonts w:ascii="Arial" w:hAnsi="Arial" w:cs="Arial"/>
          <w:sz w:val="24"/>
          <w:szCs w:val="24"/>
        </w:rPr>
        <w:t>9)</w:t>
      </w:r>
      <w:r>
        <w:rPr>
          <w:rFonts w:ascii="Arial" w:hAnsi="Arial" w:cs="Arial"/>
          <w:sz w:val="24"/>
          <w:szCs w:val="24"/>
        </w:rPr>
        <w:t>.  Um registro de dados é representado por uma linha poligonal, que intercepta cada eixo para um correspondente ponto ao valor</w:t>
      </w:r>
      <w:r w:rsidR="009F0DA3">
        <w:rPr>
          <w:rFonts w:ascii="Arial" w:hAnsi="Arial" w:cs="Arial"/>
          <w:sz w:val="24"/>
          <w:szCs w:val="24"/>
        </w:rPr>
        <w:t xml:space="preserve"> associado da dimensão (Han, Ka</w:t>
      </w:r>
      <w:r>
        <w:rPr>
          <w:rFonts w:ascii="Arial" w:hAnsi="Arial" w:cs="Arial"/>
          <w:sz w:val="24"/>
          <w:szCs w:val="24"/>
        </w:rPr>
        <w:t>mber</w:t>
      </w:r>
      <w:r w:rsidR="009F0DA3">
        <w:rPr>
          <w:rFonts w:ascii="Arial" w:hAnsi="Arial" w:cs="Arial"/>
          <w:sz w:val="24"/>
          <w:szCs w:val="24"/>
        </w:rPr>
        <w:t xml:space="preserve"> &amp; Pei</w:t>
      </w:r>
      <w:r w:rsidR="00E10147">
        <w:rPr>
          <w:rFonts w:ascii="Arial" w:hAnsi="Arial" w:cs="Arial"/>
          <w:sz w:val="24"/>
          <w:szCs w:val="24"/>
        </w:rPr>
        <w:t>, 2011)</w:t>
      </w:r>
      <w:r>
        <w:rPr>
          <w:rFonts w:ascii="Arial" w:hAnsi="Arial" w:cs="Arial"/>
          <w:sz w:val="24"/>
          <w:szCs w:val="24"/>
        </w:rPr>
        <w:t xml:space="preserve">. Veja a </w:t>
      </w:r>
      <w:r w:rsidR="0019153D">
        <w:rPr>
          <w:rFonts w:ascii="Arial" w:hAnsi="Arial" w:cs="Arial"/>
          <w:b/>
          <w:sz w:val="24"/>
          <w:szCs w:val="24"/>
        </w:rPr>
        <w:t>Figura 3</w:t>
      </w:r>
      <w:r w:rsidRPr="00A47EE8">
        <w:rPr>
          <w:rFonts w:ascii="Arial" w:hAnsi="Arial" w:cs="Arial"/>
          <w:b/>
          <w:sz w:val="24"/>
          <w:szCs w:val="24"/>
        </w:rPr>
        <w:t>.</w:t>
      </w:r>
      <w:r w:rsidR="0019153D">
        <w:rPr>
          <w:rFonts w:ascii="Arial" w:hAnsi="Arial" w:cs="Arial"/>
          <w:b/>
          <w:sz w:val="24"/>
          <w:szCs w:val="24"/>
        </w:rPr>
        <w:t>9</w:t>
      </w:r>
      <w:r>
        <w:rPr>
          <w:rFonts w:ascii="Arial" w:hAnsi="Arial" w:cs="Arial"/>
          <w:sz w:val="24"/>
          <w:szCs w:val="24"/>
        </w:rPr>
        <w:t>.</w:t>
      </w:r>
    </w:p>
    <w:p w14:paraId="1E844DEA" w14:textId="77777777" w:rsidR="00DA72A7" w:rsidRDefault="00DA72A7" w:rsidP="00DA72A7">
      <w:pPr>
        <w:jc w:val="both"/>
        <w:rPr>
          <w:rFonts w:ascii="Arial" w:hAnsi="Arial" w:cs="Arial"/>
          <w:b/>
          <w:sz w:val="24"/>
          <w:szCs w:val="24"/>
        </w:rPr>
      </w:pPr>
    </w:p>
    <w:p w14:paraId="1E844DEB" w14:textId="77777777" w:rsidR="00DA72A7" w:rsidRDefault="00DA72A7" w:rsidP="00DA72A7">
      <w:pPr>
        <w:jc w:val="both"/>
        <w:rPr>
          <w:rFonts w:ascii="Arial" w:hAnsi="Arial" w:cs="Arial"/>
          <w:b/>
          <w:sz w:val="24"/>
          <w:szCs w:val="24"/>
        </w:rPr>
      </w:pPr>
    </w:p>
    <w:p w14:paraId="1E844DEC" w14:textId="77777777" w:rsidR="00DA72A7" w:rsidRDefault="00DA72A7" w:rsidP="00DA72A7">
      <w:pPr>
        <w:jc w:val="both"/>
        <w:rPr>
          <w:rFonts w:ascii="Arial" w:hAnsi="Arial" w:cs="Arial"/>
          <w:b/>
          <w:sz w:val="24"/>
          <w:szCs w:val="24"/>
        </w:rPr>
      </w:pPr>
    </w:p>
    <w:p w14:paraId="1E844DED" w14:textId="77777777" w:rsidR="00E10147" w:rsidRDefault="00E10147" w:rsidP="00DA72A7">
      <w:pPr>
        <w:jc w:val="both"/>
        <w:rPr>
          <w:rFonts w:ascii="Arial" w:hAnsi="Arial" w:cs="Arial"/>
          <w:b/>
          <w:sz w:val="24"/>
          <w:szCs w:val="24"/>
        </w:rPr>
      </w:pPr>
    </w:p>
    <w:p w14:paraId="1E844DEE" w14:textId="77777777" w:rsidR="00DA72A7" w:rsidRDefault="00DA72A7" w:rsidP="00DA72A7">
      <w:pPr>
        <w:jc w:val="both"/>
        <w:rPr>
          <w:rFonts w:ascii="Arial" w:hAnsi="Arial" w:cs="Arial"/>
          <w:b/>
          <w:sz w:val="24"/>
          <w:szCs w:val="24"/>
        </w:rPr>
      </w:pPr>
    </w:p>
    <w:p w14:paraId="1E844DEF" w14:textId="77777777" w:rsidR="00DA72A7" w:rsidRDefault="00DA72A7" w:rsidP="00DA72A7">
      <w:pPr>
        <w:jc w:val="both"/>
        <w:rPr>
          <w:rFonts w:ascii="Arial" w:hAnsi="Arial" w:cs="Arial"/>
          <w:b/>
          <w:sz w:val="24"/>
          <w:szCs w:val="24"/>
        </w:rPr>
      </w:pPr>
    </w:p>
    <w:p w14:paraId="1E844DF0" w14:textId="77777777" w:rsidR="00DA72A7" w:rsidRDefault="00DA72A7" w:rsidP="00DA72A7">
      <w:pPr>
        <w:jc w:val="both"/>
        <w:rPr>
          <w:rFonts w:ascii="Arial" w:hAnsi="Arial" w:cs="Arial"/>
          <w:b/>
          <w:sz w:val="24"/>
          <w:szCs w:val="24"/>
        </w:rPr>
      </w:pPr>
    </w:p>
    <w:p w14:paraId="1E844DF1" w14:textId="77777777" w:rsidR="00DA72A7" w:rsidRDefault="0019153D" w:rsidP="00DA72A7">
      <w:pPr>
        <w:jc w:val="both"/>
        <w:rPr>
          <w:rFonts w:ascii="Arial" w:hAnsi="Arial" w:cs="Arial"/>
          <w:sz w:val="24"/>
          <w:szCs w:val="24"/>
        </w:rPr>
      </w:pPr>
      <w:r>
        <w:rPr>
          <w:rFonts w:ascii="Arial" w:hAnsi="Arial" w:cs="Arial"/>
          <w:b/>
          <w:sz w:val="24"/>
          <w:szCs w:val="24"/>
        </w:rPr>
        <w:lastRenderedPageBreak/>
        <w:t>Figura 3</w:t>
      </w:r>
      <w:r w:rsidR="00DA72A7" w:rsidRPr="00A47EE8">
        <w:rPr>
          <w:rFonts w:ascii="Arial" w:hAnsi="Arial" w:cs="Arial"/>
          <w:b/>
          <w:sz w:val="24"/>
          <w:szCs w:val="24"/>
        </w:rPr>
        <w:t>.</w:t>
      </w:r>
      <w:r>
        <w:rPr>
          <w:rFonts w:ascii="Arial" w:hAnsi="Arial" w:cs="Arial"/>
          <w:b/>
          <w:sz w:val="24"/>
          <w:szCs w:val="24"/>
        </w:rPr>
        <w:t>9</w:t>
      </w:r>
      <w:r w:rsidR="009F0DA3">
        <w:rPr>
          <w:rFonts w:ascii="Arial" w:hAnsi="Arial" w:cs="Arial"/>
          <w:sz w:val="24"/>
          <w:szCs w:val="24"/>
        </w:rPr>
        <w:t xml:space="preserve">. Adotada de Han, </w:t>
      </w:r>
      <w:r w:rsidR="00DA72A7">
        <w:rPr>
          <w:rFonts w:ascii="Arial" w:hAnsi="Arial" w:cs="Arial"/>
          <w:sz w:val="24"/>
          <w:szCs w:val="24"/>
        </w:rPr>
        <w:t>K</w:t>
      </w:r>
      <w:r w:rsidR="009F0DA3">
        <w:rPr>
          <w:rFonts w:ascii="Arial" w:hAnsi="Arial" w:cs="Arial"/>
          <w:sz w:val="24"/>
          <w:szCs w:val="24"/>
        </w:rPr>
        <w:t>a</w:t>
      </w:r>
      <w:r w:rsidR="00DA72A7">
        <w:rPr>
          <w:rFonts w:ascii="Arial" w:hAnsi="Arial" w:cs="Arial"/>
          <w:sz w:val="24"/>
          <w:szCs w:val="24"/>
        </w:rPr>
        <w:t>mber</w:t>
      </w:r>
      <w:r w:rsidR="009F0DA3">
        <w:rPr>
          <w:rFonts w:ascii="Arial" w:hAnsi="Arial" w:cs="Arial"/>
          <w:sz w:val="24"/>
          <w:szCs w:val="24"/>
        </w:rPr>
        <w:t xml:space="preserve"> &amp; Pei</w:t>
      </w:r>
      <w:r w:rsidR="00DA72A7">
        <w:rPr>
          <w:rFonts w:ascii="Arial" w:hAnsi="Arial" w:cs="Arial"/>
          <w:sz w:val="24"/>
          <w:szCs w:val="24"/>
        </w:rPr>
        <w:t xml:space="preserve"> (2011). Visualização que usa Coordenadas Paralelas.</w:t>
      </w:r>
    </w:p>
    <w:p w14:paraId="1E844DF2" w14:textId="77777777" w:rsidR="00DA72A7" w:rsidRPr="00DA72A7" w:rsidRDefault="00DA72A7" w:rsidP="00D64611">
      <w:pPr>
        <w:pStyle w:val="PargrafodaLista"/>
        <w:numPr>
          <w:ilvl w:val="2"/>
          <w:numId w:val="44"/>
        </w:numPr>
        <w:jc w:val="both"/>
        <w:rPr>
          <w:rFonts w:ascii="Arial" w:hAnsi="Arial" w:cs="Arial"/>
          <w:b/>
          <w:sz w:val="24"/>
          <w:szCs w:val="24"/>
        </w:rPr>
      </w:pPr>
      <w:r w:rsidRPr="00A47EE8">
        <w:rPr>
          <w:noProof/>
          <w:lang w:eastAsia="pt-BR"/>
        </w:rPr>
        <mc:AlternateContent>
          <mc:Choice Requires="wps">
            <w:drawing>
              <wp:anchor distT="45720" distB="45720" distL="114300" distR="114300" simplePos="0" relativeHeight="251675648" behindDoc="0" locked="0" layoutInCell="1" allowOverlap="1" wp14:anchorId="1E844E30" wp14:editId="1E844E31">
                <wp:simplePos x="0" y="0"/>
                <wp:positionH relativeFrom="margin">
                  <wp:posOffset>5080</wp:posOffset>
                </wp:positionH>
                <wp:positionV relativeFrom="paragraph">
                  <wp:posOffset>186055</wp:posOffset>
                </wp:positionV>
                <wp:extent cx="5400675" cy="1404620"/>
                <wp:effectExtent l="0" t="0" r="9525" b="0"/>
                <wp:wrapSquare wrapText="bothSides"/>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noFill/>
                          <a:miter lim="800000"/>
                          <a:headEnd/>
                          <a:tailEnd/>
                        </a:ln>
                      </wps:spPr>
                      <wps:txbx>
                        <w:txbxContent>
                          <w:p w14:paraId="1E844E43" w14:textId="77777777" w:rsidR="008C019A" w:rsidRDefault="008C019A" w:rsidP="00DA72A7">
                            <w:pPr>
                              <w:jc w:val="center"/>
                            </w:pPr>
                            <w:r>
                              <w:rPr>
                                <w:noProof/>
                                <w:lang w:eastAsia="pt-BR"/>
                              </w:rPr>
                              <w:drawing>
                                <wp:inline distT="0" distB="0" distL="0" distR="0" wp14:anchorId="1E844E57" wp14:editId="1E844E58">
                                  <wp:extent cx="3752850" cy="2828925"/>
                                  <wp:effectExtent l="0" t="0" r="0" b="9525"/>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850" cy="28289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E910F" id="_x0000_s1036" type="#_x0000_t202" style="position:absolute;left:0;text-align:left;margin-left:.4pt;margin-top:14.65pt;width:425.2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" stroked="f">
                <v:textbox style="mso-fit-shape-to-text:t">
                  <w:txbxContent>
                    <w:p w:rsidR="008C019A" w:rsidRDefault="008C019A" w:rsidP="00DA72A7">
                      <w:pPr>
                        <w:jc w:val="center"/>
                      </w:pPr>
                      <w:r>
                        <w:rPr>
                          <w:noProof/>
                          <w:lang w:eastAsia="pt-BR"/>
                        </w:rPr>
                        <w:drawing>
                          <wp:inline distT="0" distB="0" distL="0" distR="0" wp14:anchorId="66E4793F" wp14:editId="660C54DB">
                            <wp:extent cx="3752850" cy="2828925"/>
                            <wp:effectExtent l="0" t="0" r="0" b="9525"/>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850" cy="2828925"/>
                                    </a:xfrm>
                                    <a:prstGeom prst="rect">
                                      <a:avLst/>
                                    </a:prstGeom>
                                  </pic:spPr>
                                </pic:pic>
                              </a:graphicData>
                            </a:graphic>
                          </wp:inline>
                        </w:drawing>
                      </w:r>
                    </w:p>
                  </w:txbxContent>
                </v:textbox>
                <w10:wrap type="square" anchorx="margin"/>
              </v:shape>
            </w:pict>
          </mc:Fallback>
        </mc:AlternateContent>
      </w:r>
      <w:r w:rsidRPr="00DA72A7">
        <w:rPr>
          <w:rFonts w:ascii="Arial" w:hAnsi="Arial" w:cs="Arial"/>
          <w:b/>
          <w:sz w:val="24"/>
          <w:szCs w:val="24"/>
        </w:rPr>
        <w:t>Visualização Iconográfica</w:t>
      </w:r>
    </w:p>
    <w:p w14:paraId="1E844DF3" w14:textId="77777777" w:rsidR="00DA72A7" w:rsidRDefault="00DA72A7" w:rsidP="00DA72A7">
      <w:pPr>
        <w:pStyle w:val="PargrafodaLista"/>
        <w:ind w:left="0"/>
        <w:jc w:val="both"/>
        <w:rPr>
          <w:rFonts w:ascii="Arial" w:hAnsi="Arial" w:cs="Arial"/>
          <w:sz w:val="24"/>
          <w:szCs w:val="24"/>
        </w:rPr>
      </w:pPr>
    </w:p>
    <w:p w14:paraId="1E844DF4" w14:textId="77777777" w:rsidR="00DA72A7" w:rsidRDefault="00DA72A7" w:rsidP="00DA72A7">
      <w:pPr>
        <w:jc w:val="both"/>
        <w:rPr>
          <w:rFonts w:ascii="Arial" w:hAnsi="Arial" w:cs="Arial"/>
          <w:sz w:val="24"/>
          <w:szCs w:val="24"/>
        </w:rPr>
      </w:pPr>
      <w:r>
        <w:rPr>
          <w:rFonts w:ascii="Arial" w:hAnsi="Arial" w:cs="Arial"/>
          <w:sz w:val="24"/>
          <w:szCs w:val="24"/>
        </w:rPr>
        <w:tab/>
        <w:t xml:space="preserve">Essa técnica usa pequenos ícones para representar dados multidimensionais. Ou seja, essa técnica, tem como objetivo, mapear os atributos em características particulares de ícones. Cada característica do ícone, representa um atributo dos </w:t>
      </w:r>
      <w:r w:rsidR="009F0DA3">
        <w:rPr>
          <w:rFonts w:ascii="Arial" w:hAnsi="Arial" w:cs="Arial"/>
          <w:sz w:val="24"/>
          <w:szCs w:val="24"/>
        </w:rPr>
        <w:t>dados multidimensional (Han, Ka</w:t>
      </w:r>
      <w:r>
        <w:rPr>
          <w:rFonts w:ascii="Arial" w:hAnsi="Arial" w:cs="Arial"/>
          <w:sz w:val="24"/>
          <w:szCs w:val="24"/>
        </w:rPr>
        <w:t>mber</w:t>
      </w:r>
      <w:r w:rsidR="009F0DA3">
        <w:rPr>
          <w:rFonts w:ascii="Arial" w:hAnsi="Arial" w:cs="Arial"/>
          <w:sz w:val="24"/>
          <w:szCs w:val="24"/>
        </w:rPr>
        <w:t xml:space="preserve"> &amp; Pei</w:t>
      </w:r>
      <w:r>
        <w:rPr>
          <w:rFonts w:ascii="Arial" w:hAnsi="Arial" w:cs="Arial"/>
          <w:sz w:val="24"/>
          <w:szCs w:val="24"/>
        </w:rPr>
        <w:t xml:space="preserve">, 2011]. Popularmente, essa técnica, trabalha com dois ícones: </w:t>
      </w:r>
      <w:r w:rsidRPr="00834611">
        <w:rPr>
          <w:rFonts w:ascii="Arial" w:hAnsi="Arial" w:cs="Arial"/>
          <w:b/>
          <w:i/>
          <w:sz w:val="24"/>
          <w:szCs w:val="24"/>
        </w:rPr>
        <w:t>Chernoff faces</w:t>
      </w:r>
      <w:r>
        <w:rPr>
          <w:rFonts w:ascii="Arial" w:hAnsi="Arial" w:cs="Arial"/>
          <w:sz w:val="24"/>
          <w:szCs w:val="24"/>
        </w:rPr>
        <w:t xml:space="preserve"> and </w:t>
      </w:r>
      <w:r>
        <w:rPr>
          <w:rFonts w:ascii="Arial" w:hAnsi="Arial" w:cs="Arial"/>
          <w:b/>
          <w:i/>
          <w:sz w:val="24"/>
          <w:szCs w:val="24"/>
        </w:rPr>
        <w:t>S</w:t>
      </w:r>
      <w:r w:rsidRPr="00834611">
        <w:rPr>
          <w:rFonts w:ascii="Arial" w:hAnsi="Arial" w:cs="Arial"/>
          <w:b/>
          <w:i/>
          <w:sz w:val="24"/>
          <w:szCs w:val="24"/>
        </w:rPr>
        <w:t>tick figures</w:t>
      </w:r>
      <w:r>
        <w:rPr>
          <w:rFonts w:ascii="Arial" w:hAnsi="Arial" w:cs="Arial"/>
          <w:sz w:val="24"/>
          <w:szCs w:val="24"/>
        </w:rPr>
        <w:t xml:space="preserve">. </w:t>
      </w:r>
    </w:p>
    <w:p w14:paraId="1E844DF5" w14:textId="77777777" w:rsidR="0095231C" w:rsidRDefault="0095231C" w:rsidP="00DA72A7">
      <w:pPr>
        <w:jc w:val="both"/>
        <w:rPr>
          <w:rFonts w:ascii="Arial" w:hAnsi="Arial" w:cs="Arial"/>
          <w:sz w:val="24"/>
          <w:szCs w:val="24"/>
        </w:rPr>
      </w:pPr>
    </w:p>
    <w:p w14:paraId="1E844DF6" w14:textId="77777777" w:rsidR="00DA72A7" w:rsidRPr="0095231C" w:rsidRDefault="00DA72A7" w:rsidP="000C3A85">
      <w:pPr>
        <w:pStyle w:val="PargrafodaLista"/>
        <w:numPr>
          <w:ilvl w:val="3"/>
          <w:numId w:val="44"/>
        </w:numPr>
        <w:jc w:val="both"/>
        <w:rPr>
          <w:rFonts w:ascii="Arial" w:hAnsi="Arial" w:cs="Arial"/>
          <w:b/>
          <w:sz w:val="24"/>
          <w:szCs w:val="24"/>
        </w:rPr>
      </w:pPr>
      <w:r w:rsidRPr="0095231C">
        <w:rPr>
          <w:rFonts w:ascii="Arial" w:hAnsi="Arial" w:cs="Arial"/>
          <w:b/>
          <w:sz w:val="24"/>
          <w:szCs w:val="24"/>
        </w:rPr>
        <w:t xml:space="preserve">Chernoff faces  </w:t>
      </w:r>
    </w:p>
    <w:p w14:paraId="1E844DF7" w14:textId="77777777" w:rsidR="00DA72A7" w:rsidRDefault="00DA72A7" w:rsidP="00DA72A7">
      <w:pPr>
        <w:pStyle w:val="PargrafodaLista"/>
        <w:ind w:left="0"/>
        <w:jc w:val="both"/>
        <w:rPr>
          <w:rFonts w:ascii="Arial" w:hAnsi="Arial" w:cs="Arial"/>
          <w:sz w:val="24"/>
          <w:szCs w:val="24"/>
        </w:rPr>
      </w:pPr>
    </w:p>
    <w:p w14:paraId="1E844DF8" w14:textId="77777777" w:rsidR="00DA72A7" w:rsidRDefault="00DA72A7" w:rsidP="00DA72A7">
      <w:pPr>
        <w:jc w:val="both"/>
        <w:rPr>
          <w:rFonts w:ascii="Arial" w:hAnsi="Arial" w:cs="Arial"/>
          <w:sz w:val="24"/>
          <w:szCs w:val="24"/>
        </w:rPr>
      </w:pPr>
      <w:r>
        <w:rPr>
          <w:rFonts w:ascii="Arial" w:hAnsi="Arial" w:cs="Arial"/>
          <w:sz w:val="24"/>
          <w:szCs w:val="24"/>
        </w:rPr>
        <w:tab/>
        <w:t xml:space="preserve">Esta técnica </w:t>
      </w:r>
      <w:r w:rsidRPr="00B34957">
        <w:rPr>
          <w:rFonts w:ascii="Arial" w:hAnsi="Arial" w:cs="Arial"/>
          <w:sz w:val="24"/>
          <w:szCs w:val="24"/>
        </w:rPr>
        <w:t>foi introduzido em 1973 pelo estatístico Herman Chernoff. Ele mapeou dados multidimensionais acima de 18 variáveis (ou dimensões) usando características faciais humanas (</w:t>
      </w:r>
      <w:r w:rsidR="0019153D">
        <w:rPr>
          <w:rFonts w:ascii="Arial" w:hAnsi="Arial" w:cs="Arial"/>
          <w:b/>
          <w:sz w:val="24"/>
          <w:szCs w:val="24"/>
        </w:rPr>
        <w:t>Figura 3</w:t>
      </w:r>
      <w:r w:rsidRPr="00B34957">
        <w:rPr>
          <w:rFonts w:ascii="Arial" w:hAnsi="Arial" w:cs="Arial"/>
          <w:b/>
          <w:sz w:val="24"/>
          <w:szCs w:val="24"/>
        </w:rPr>
        <w:t>.1</w:t>
      </w:r>
      <w:r w:rsidR="0019153D">
        <w:rPr>
          <w:rFonts w:ascii="Arial" w:hAnsi="Arial" w:cs="Arial"/>
          <w:b/>
          <w:sz w:val="24"/>
          <w:szCs w:val="24"/>
        </w:rPr>
        <w:t>0</w:t>
      </w:r>
      <w:r w:rsidRPr="00B34957">
        <w:rPr>
          <w:rFonts w:ascii="Arial" w:hAnsi="Arial" w:cs="Arial"/>
          <w:sz w:val="24"/>
          <w:szCs w:val="24"/>
        </w:rPr>
        <w:t>). Essa técnica ajuda a revelar tendências nos dados. Componentes faciais, tais como os olhos, a boca, as orelhas, e nariz, representam valores atuais das dimensões pelo sua forma, tamanho, posicionamento e localização. Por exemplo, as dimensões podem ser mapeadas para seguir as características: tamanho dos olhos, espaço entre os olhos, comprimento do nariz, curvatura da boca, tamanho da boca, abertura da boca, tamanho da pupila, inclinação da sobrancelha, excentricidade dos olhos e cabeça.</w:t>
      </w:r>
    </w:p>
    <w:p w14:paraId="1E844DF9" w14:textId="77777777" w:rsidR="00DA72A7" w:rsidRPr="00DA72A7" w:rsidRDefault="00DA72A7" w:rsidP="00DA72A7">
      <w:pPr>
        <w:pStyle w:val="PargrafodaLista"/>
        <w:ind w:left="0"/>
        <w:jc w:val="both"/>
        <w:rPr>
          <w:rFonts w:ascii="Arial" w:hAnsi="Arial" w:cs="Arial"/>
          <w:sz w:val="24"/>
          <w:szCs w:val="24"/>
        </w:rPr>
      </w:pPr>
      <w:r>
        <w:rPr>
          <w:rFonts w:ascii="Arial" w:hAnsi="Arial" w:cs="Arial"/>
          <w:sz w:val="24"/>
          <w:szCs w:val="24"/>
        </w:rPr>
        <w:tab/>
        <w:t xml:space="preserve">As </w:t>
      </w:r>
      <w:r w:rsidRPr="00DA72A7">
        <w:rPr>
          <w:rFonts w:ascii="Arial" w:hAnsi="Arial" w:cs="Arial"/>
          <w:b/>
          <w:i/>
          <w:sz w:val="24"/>
          <w:szCs w:val="24"/>
        </w:rPr>
        <w:t>Chernoff</w:t>
      </w:r>
      <w:r>
        <w:rPr>
          <w:rFonts w:ascii="Arial" w:hAnsi="Arial" w:cs="Arial"/>
          <w:sz w:val="24"/>
          <w:szCs w:val="24"/>
        </w:rPr>
        <w:t xml:space="preserve"> faces explora a capacidade humana de reconhecer e analisar faces, para perceber pequenas diferenças em características faciais e assimilar muitas características faciais de uma só vez. Desta forma, elas facilitam </w:t>
      </w:r>
      <w:r>
        <w:rPr>
          <w:rFonts w:ascii="Arial" w:hAnsi="Arial" w:cs="Arial"/>
          <w:sz w:val="24"/>
          <w:szCs w:val="24"/>
        </w:rPr>
        <w:lastRenderedPageBreak/>
        <w:t>a visualização de regularidades e irregularidades, presentes nos dados, embora seja limitado para rel</w:t>
      </w:r>
      <w:r w:rsidR="008A183E">
        <w:rPr>
          <w:rFonts w:ascii="Arial" w:hAnsi="Arial" w:cs="Arial"/>
          <w:sz w:val="24"/>
          <w:szCs w:val="24"/>
        </w:rPr>
        <w:t>acionamentos múltiplos (Han &amp; Ka</w:t>
      </w:r>
      <w:r>
        <w:rPr>
          <w:rFonts w:ascii="Arial" w:hAnsi="Arial" w:cs="Arial"/>
          <w:sz w:val="24"/>
          <w:szCs w:val="24"/>
        </w:rPr>
        <w:t>mber</w:t>
      </w:r>
      <w:r w:rsidR="008A183E">
        <w:rPr>
          <w:rFonts w:ascii="Arial" w:hAnsi="Arial" w:cs="Arial"/>
          <w:sz w:val="24"/>
          <w:szCs w:val="24"/>
        </w:rPr>
        <w:t xml:space="preserve"> &amp; Pei</w:t>
      </w:r>
      <w:r>
        <w:rPr>
          <w:rFonts w:ascii="Arial" w:hAnsi="Arial" w:cs="Arial"/>
          <w:sz w:val="24"/>
          <w:szCs w:val="24"/>
        </w:rPr>
        <w:t xml:space="preserve">, 2011]. Ainda segundo os mesmos autores, uma outra limitação é que, os dados, propriamente dito, não são mostrados, uma vez que aquelas figuras, não transmitem qualquer informação sobre os reais valores ou relacionamentos.   </w:t>
      </w:r>
    </w:p>
    <w:p w14:paraId="1E844DFA" w14:textId="77777777" w:rsidR="00DA72A7" w:rsidRDefault="00DA72A7" w:rsidP="00DA72A7">
      <w:pPr>
        <w:jc w:val="both"/>
        <w:rPr>
          <w:rFonts w:ascii="Arial" w:eastAsiaTheme="minorEastAsia" w:hAnsi="Arial" w:cs="Arial"/>
          <w:sz w:val="24"/>
          <w:szCs w:val="24"/>
        </w:rPr>
      </w:pPr>
      <w:r w:rsidRPr="001B24ED">
        <w:rPr>
          <w:rFonts w:ascii="Arial" w:eastAsiaTheme="minorEastAsia" w:hAnsi="Arial" w:cs="Arial"/>
          <w:noProof/>
          <w:sz w:val="24"/>
          <w:szCs w:val="24"/>
          <w:lang w:eastAsia="pt-BR"/>
        </w:rPr>
        <mc:AlternateContent>
          <mc:Choice Requires="wps">
            <w:drawing>
              <wp:anchor distT="45720" distB="45720" distL="114300" distR="114300" simplePos="0" relativeHeight="251677696" behindDoc="0" locked="0" layoutInCell="1" allowOverlap="1" wp14:anchorId="1E844E32" wp14:editId="1E844E33">
                <wp:simplePos x="0" y="0"/>
                <wp:positionH relativeFrom="margin">
                  <wp:posOffset>0</wp:posOffset>
                </wp:positionH>
                <wp:positionV relativeFrom="paragraph">
                  <wp:posOffset>496570</wp:posOffset>
                </wp:positionV>
                <wp:extent cx="5467350" cy="1404620"/>
                <wp:effectExtent l="0" t="0" r="0" b="0"/>
                <wp:wrapSquare wrapText="bothSides"/>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noFill/>
                          <a:miter lim="800000"/>
                          <a:headEnd/>
                          <a:tailEnd/>
                        </a:ln>
                      </wps:spPr>
                      <wps:txbx>
                        <w:txbxContent>
                          <w:p w14:paraId="1E844E44" w14:textId="77777777" w:rsidR="008C019A" w:rsidRDefault="008C019A" w:rsidP="00DA72A7">
                            <w:pPr>
                              <w:jc w:val="center"/>
                            </w:pPr>
                            <w:r>
                              <w:rPr>
                                <w:noProof/>
                                <w:lang w:eastAsia="pt-BR"/>
                              </w:rPr>
                              <w:drawing>
                                <wp:inline distT="0" distB="0" distL="0" distR="0" wp14:anchorId="1E844E59" wp14:editId="1E844E5A">
                                  <wp:extent cx="3133725" cy="2438400"/>
                                  <wp:effectExtent l="0" t="0" r="9525"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3725" cy="24384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F29840" id="_x0000_s1037" type="#_x0000_t202" style="position:absolute;left:0;text-align:left;margin-left:0;margin-top:39.1pt;width:430.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" stroked="f">
                <v:textbox style="mso-fit-shape-to-text:t">
                  <w:txbxContent>
                    <w:p w:rsidR="008C019A" w:rsidRDefault="008C019A" w:rsidP="00DA72A7">
                      <w:pPr>
                        <w:jc w:val="center"/>
                      </w:pPr>
                      <w:r>
                        <w:rPr>
                          <w:noProof/>
                          <w:lang w:eastAsia="pt-BR"/>
                        </w:rPr>
                        <w:drawing>
                          <wp:inline distT="0" distB="0" distL="0" distR="0" wp14:anchorId="02202FC7" wp14:editId="27D58D15">
                            <wp:extent cx="3133725" cy="2438400"/>
                            <wp:effectExtent l="0" t="0" r="9525"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2438400"/>
                                    </a:xfrm>
                                    <a:prstGeom prst="rect">
                                      <a:avLst/>
                                    </a:prstGeom>
                                  </pic:spPr>
                                </pic:pic>
                              </a:graphicData>
                            </a:graphic>
                          </wp:inline>
                        </w:drawing>
                      </w:r>
                    </w:p>
                  </w:txbxContent>
                </v:textbox>
                <w10:wrap type="square" anchorx="margin"/>
              </v:shape>
            </w:pict>
          </mc:Fallback>
        </mc:AlternateContent>
      </w:r>
      <w:r w:rsidR="0019153D">
        <w:rPr>
          <w:rFonts w:ascii="Arial" w:hAnsi="Arial" w:cs="Arial"/>
          <w:b/>
          <w:sz w:val="24"/>
          <w:szCs w:val="24"/>
        </w:rPr>
        <w:t>Figura 3</w:t>
      </w:r>
      <w:r w:rsidRPr="001B24ED">
        <w:rPr>
          <w:rFonts w:ascii="Arial" w:hAnsi="Arial" w:cs="Arial"/>
          <w:b/>
          <w:sz w:val="24"/>
          <w:szCs w:val="24"/>
        </w:rPr>
        <w:t>.1</w:t>
      </w:r>
      <w:r w:rsidR="0019153D">
        <w:rPr>
          <w:rFonts w:ascii="Arial" w:hAnsi="Arial" w:cs="Arial"/>
          <w:b/>
          <w:sz w:val="24"/>
          <w:szCs w:val="24"/>
        </w:rPr>
        <w:t>0</w:t>
      </w:r>
      <w:r w:rsidR="008A183E">
        <w:rPr>
          <w:rFonts w:ascii="Arial" w:hAnsi="Arial" w:cs="Arial"/>
          <w:sz w:val="24"/>
          <w:szCs w:val="24"/>
        </w:rPr>
        <w:t>. Adotada de Han &amp; Ka</w:t>
      </w:r>
      <w:r>
        <w:rPr>
          <w:rFonts w:ascii="Arial" w:hAnsi="Arial" w:cs="Arial"/>
          <w:sz w:val="24"/>
          <w:szCs w:val="24"/>
        </w:rPr>
        <w:t>mber</w:t>
      </w:r>
      <w:r w:rsidR="008A183E">
        <w:rPr>
          <w:rFonts w:ascii="Arial" w:hAnsi="Arial" w:cs="Arial"/>
          <w:sz w:val="24"/>
          <w:szCs w:val="24"/>
        </w:rPr>
        <w:t xml:space="preserve"> &amp; Pei</w:t>
      </w:r>
      <w:r>
        <w:rPr>
          <w:rFonts w:ascii="Arial" w:hAnsi="Arial" w:cs="Arial"/>
          <w:sz w:val="24"/>
          <w:szCs w:val="24"/>
        </w:rPr>
        <w:t xml:space="preserve"> (2011). Chernoff faces. Cada face representando um ponto de dado n-dimensional (n </w:t>
      </w:r>
      <m:oMath>
        <m:r>
          <w:rPr>
            <w:rFonts w:ascii="Cambria Math" w:hAnsi="Cambria Math" w:cs="Arial"/>
            <w:sz w:val="24"/>
            <w:szCs w:val="24"/>
          </w:rPr>
          <m:t>≤</m:t>
        </m:r>
      </m:oMath>
      <w:r w:rsidRPr="001B24ED">
        <w:rPr>
          <w:rFonts w:ascii="Arial" w:eastAsiaTheme="minorEastAsia" w:hAnsi="Arial" w:cs="Arial"/>
          <w:sz w:val="24"/>
          <w:szCs w:val="24"/>
        </w:rPr>
        <w:t xml:space="preserve"> 18</w:t>
      </w:r>
      <w:r>
        <w:rPr>
          <w:rFonts w:ascii="Arial" w:eastAsiaTheme="minorEastAsia" w:hAnsi="Arial" w:cs="Arial"/>
          <w:sz w:val="24"/>
          <w:szCs w:val="24"/>
        </w:rPr>
        <w:t>).</w:t>
      </w:r>
    </w:p>
    <w:p w14:paraId="1E844DFB" w14:textId="77777777" w:rsidR="007259E7" w:rsidRDefault="000C3A85" w:rsidP="000C3A85">
      <w:pPr>
        <w:jc w:val="both"/>
        <w:rPr>
          <w:rFonts w:ascii="Arial" w:hAnsi="Arial" w:cs="Arial"/>
          <w:b/>
          <w:i/>
          <w:sz w:val="24"/>
          <w:szCs w:val="24"/>
        </w:rPr>
      </w:pPr>
      <w:r>
        <w:rPr>
          <w:rFonts w:ascii="Arial" w:hAnsi="Arial" w:cs="Arial"/>
          <w:b/>
          <w:i/>
          <w:sz w:val="24"/>
          <w:szCs w:val="24"/>
        </w:rPr>
        <w:t xml:space="preserve">3.8.4 </w:t>
      </w:r>
      <w:r w:rsidR="007B43A8">
        <w:rPr>
          <w:rFonts w:ascii="Arial" w:hAnsi="Arial" w:cs="Arial"/>
          <w:b/>
          <w:i/>
          <w:sz w:val="24"/>
          <w:szCs w:val="24"/>
        </w:rPr>
        <w:t>Stick figures</w:t>
      </w:r>
    </w:p>
    <w:p w14:paraId="1E844DFC" w14:textId="77777777" w:rsidR="007B43A8" w:rsidRDefault="007B43A8" w:rsidP="007B43A8">
      <w:pPr>
        <w:jc w:val="both"/>
        <w:rPr>
          <w:rFonts w:ascii="Arial" w:hAnsi="Arial" w:cs="Arial"/>
          <w:sz w:val="24"/>
          <w:szCs w:val="24"/>
        </w:rPr>
      </w:pPr>
      <w:r>
        <w:rPr>
          <w:rFonts w:ascii="Arial" w:hAnsi="Arial" w:cs="Arial"/>
          <w:sz w:val="24"/>
          <w:szCs w:val="24"/>
        </w:rPr>
        <w:tab/>
        <w:t>A técnica de visualização Stick figures, utiliza duas dimensões da tela para mapear duas dimensões dos dados e as demais dimensões são mapeadas para os ângulos e/ou comprimento dos segmentos de um ícone formado por múltiplos seg</w:t>
      </w:r>
      <w:r w:rsidR="008A183E">
        <w:rPr>
          <w:rFonts w:ascii="Arial" w:hAnsi="Arial" w:cs="Arial"/>
          <w:sz w:val="24"/>
          <w:szCs w:val="24"/>
        </w:rPr>
        <w:t>mentos de retas (Han &amp; Ka</w:t>
      </w:r>
      <w:r>
        <w:rPr>
          <w:rFonts w:ascii="Arial" w:hAnsi="Arial" w:cs="Arial"/>
          <w:sz w:val="24"/>
          <w:szCs w:val="24"/>
        </w:rPr>
        <w:t>mber</w:t>
      </w:r>
      <w:r w:rsidR="008A183E">
        <w:rPr>
          <w:rFonts w:ascii="Arial" w:hAnsi="Arial" w:cs="Arial"/>
          <w:sz w:val="24"/>
          <w:szCs w:val="24"/>
        </w:rPr>
        <w:t xml:space="preserve"> &amp; Pei</w:t>
      </w:r>
      <w:r w:rsidR="0019153D">
        <w:rPr>
          <w:rFonts w:ascii="Arial" w:hAnsi="Arial" w:cs="Arial"/>
          <w:sz w:val="24"/>
          <w:szCs w:val="24"/>
        </w:rPr>
        <w:t>, 2011). A Figura 3</w:t>
      </w:r>
      <w:r>
        <w:rPr>
          <w:rFonts w:ascii="Arial" w:hAnsi="Arial" w:cs="Arial"/>
          <w:sz w:val="24"/>
          <w:szCs w:val="24"/>
        </w:rPr>
        <w:t>.1</w:t>
      </w:r>
      <w:r w:rsidR="0019153D">
        <w:rPr>
          <w:rFonts w:ascii="Arial" w:hAnsi="Arial" w:cs="Arial"/>
          <w:sz w:val="24"/>
          <w:szCs w:val="24"/>
        </w:rPr>
        <w:t>1</w:t>
      </w:r>
      <w:r>
        <w:rPr>
          <w:rFonts w:ascii="Arial" w:hAnsi="Arial" w:cs="Arial"/>
          <w:sz w:val="24"/>
          <w:szCs w:val="24"/>
        </w:rPr>
        <w:t xml:space="preserve">, mostra os dados do censo, onde idade e renda são mapeados para os eixos e as demais dimensões (sex, educação, e assim por diante) são mapeadas para </w:t>
      </w:r>
      <w:r w:rsidRPr="001601F0">
        <w:rPr>
          <w:rFonts w:ascii="Arial" w:hAnsi="Arial" w:cs="Arial"/>
          <w:i/>
          <w:sz w:val="24"/>
          <w:szCs w:val="24"/>
        </w:rPr>
        <w:t>stick figues</w:t>
      </w:r>
      <w:r>
        <w:rPr>
          <w:rFonts w:ascii="Arial" w:hAnsi="Arial" w:cs="Arial"/>
          <w:sz w:val="24"/>
          <w:szCs w:val="24"/>
        </w:rPr>
        <w:t>.</w:t>
      </w:r>
    </w:p>
    <w:p w14:paraId="1E844DFD" w14:textId="77777777" w:rsidR="007B43A8" w:rsidRDefault="008A183E" w:rsidP="007B43A8">
      <w:pPr>
        <w:jc w:val="both"/>
        <w:rPr>
          <w:rFonts w:ascii="Arial" w:hAnsi="Arial" w:cs="Arial"/>
          <w:sz w:val="24"/>
          <w:szCs w:val="24"/>
        </w:rPr>
      </w:pPr>
      <w:r>
        <w:rPr>
          <w:rFonts w:ascii="Arial" w:hAnsi="Arial" w:cs="Arial"/>
          <w:sz w:val="24"/>
          <w:szCs w:val="24"/>
        </w:rPr>
        <w:tab/>
        <w:t>Segundo Han &amp; ka</w:t>
      </w:r>
      <w:r w:rsidR="007B43A8">
        <w:rPr>
          <w:rFonts w:ascii="Arial" w:hAnsi="Arial" w:cs="Arial"/>
          <w:sz w:val="24"/>
          <w:szCs w:val="24"/>
        </w:rPr>
        <w:t xml:space="preserve">mber </w:t>
      </w:r>
      <w:r>
        <w:rPr>
          <w:rFonts w:ascii="Arial" w:hAnsi="Arial" w:cs="Arial"/>
          <w:sz w:val="24"/>
          <w:szCs w:val="24"/>
        </w:rPr>
        <w:t xml:space="preserve">&amp; Pei </w:t>
      </w:r>
      <w:r w:rsidR="007B43A8">
        <w:rPr>
          <w:rFonts w:ascii="Arial" w:hAnsi="Arial" w:cs="Arial"/>
          <w:sz w:val="24"/>
          <w:szCs w:val="24"/>
        </w:rPr>
        <w:t>(2011), quando mapeados na tela, os ícones (um para cada item de dado) formam texturas que variam de acordo com as características dos dados, permitindo identificar padrões na imagem que podem indicar dependência funcional entre os atributos visualizados.</w:t>
      </w:r>
    </w:p>
    <w:p w14:paraId="1E844DFE" w14:textId="77777777" w:rsidR="0019153D" w:rsidRDefault="0019153D" w:rsidP="00E10147">
      <w:pPr>
        <w:jc w:val="both"/>
        <w:rPr>
          <w:rFonts w:ascii="Arial" w:hAnsi="Arial" w:cs="Arial"/>
          <w:sz w:val="24"/>
          <w:szCs w:val="24"/>
        </w:rPr>
      </w:pPr>
      <w:r>
        <w:rPr>
          <w:rFonts w:ascii="Arial" w:hAnsi="Arial" w:cs="Arial"/>
          <w:b/>
          <w:sz w:val="24"/>
          <w:szCs w:val="24"/>
        </w:rPr>
        <w:t>Figura 3</w:t>
      </w:r>
      <w:r w:rsidR="007B43A8" w:rsidRPr="00836131">
        <w:rPr>
          <w:rFonts w:ascii="Arial" w:hAnsi="Arial" w:cs="Arial"/>
          <w:b/>
          <w:sz w:val="24"/>
          <w:szCs w:val="24"/>
        </w:rPr>
        <w:t>.1</w:t>
      </w:r>
      <w:r>
        <w:rPr>
          <w:rFonts w:ascii="Arial" w:hAnsi="Arial" w:cs="Arial"/>
          <w:b/>
          <w:sz w:val="24"/>
          <w:szCs w:val="24"/>
        </w:rPr>
        <w:t>1</w:t>
      </w:r>
      <w:r w:rsidR="007B43A8">
        <w:rPr>
          <w:rFonts w:ascii="Arial" w:hAnsi="Arial" w:cs="Arial"/>
          <w:sz w:val="24"/>
          <w:szCs w:val="24"/>
        </w:rPr>
        <w:t xml:space="preserve">. Adotada de Han </w:t>
      </w:r>
      <w:r w:rsidR="00E10147">
        <w:rPr>
          <w:rFonts w:ascii="Arial" w:hAnsi="Arial" w:cs="Arial"/>
          <w:sz w:val="24"/>
          <w:szCs w:val="24"/>
        </w:rPr>
        <w:t>&amp; K</w:t>
      </w:r>
      <w:r w:rsidR="008A183E">
        <w:rPr>
          <w:rFonts w:ascii="Arial" w:hAnsi="Arial" w:cs="Arial"/>
          <w:sz w:val="24"/>
          <w:szCs w:val="24"/>
        </w:rPr>
        <w:t>a</w:t>
      </w:r>
      <w:r w:rsidR="00E10147">
        <w:rPr>
          <w:rFonts w:ascii="Arial" w:hAnsi="Arial" w:cs="Arial"/>
          <w:sz w:val="24"/>
          <w:szCs w:val="24"/>
        </w:rPr>
        <w:t>mber</w:t>
      </w:r>
      <w:r w:rsidR="008A183E">
        <w:rPr>
          <w:rFonts w:ascii="Arial" w:hAnsi="Arial" w:cs="Arial"/>
          <w:sz w:val="24"/>
          <w:szCs w:val="24"/>
        </w:rPr>
        <w:t xml:space="preserve"> &amp; Pei</w:t>
      </w:r>
      <w:r w:rsidR="00E10147">
        <w:rPr>
          <w:rFonts w:ascii="Arial" w:hAnsi="Arial" w:cs="Arial"/>
          <w:sz w:val="24"/>
          <w:szCs w:val="24"/>
        </w:rPr>
        <w:t xml:space="preserve"> </w:t>
      </w:r>
      <w:r w:rsidR="007B43A8">
        <w:rPr>
          <w:rFonts w:ascii="Arial" w:hAnsi="Arial" w:cs="Arial"/>
          <w:sz w:val="24"/>
          <w:szCs w:val="24"/>
        </w:rPr>
        <w:t xml:space="preserve">(2011). Representação de Censo de dados, usando </w:t>
      </w:r>
      <w:r w:rsidR="007B43A8" w:rsidRPr="00836131">
        <w:rPr>
          <w:rFonts w:ascii="Arial" w:hAnsi="Arial" w:cs="Arial"/>
          <w:i/>
          <w:sz w:val="24"/>
          <w:szCs w:val="24"/>
        </w:rPr>
        <w:t>Stick Figures</w:t>
      </w:r>
      <w:r w:rsidR="007B43A8">
        <w:rPr>
          <w:rFonts w:ascii="Arial" w:hAnsi="Arial" w:cs="Arial"/>
          <w:sz w:val="24"/>
          <w:szCs w:val="24"/>
        </w:rPr>
        <w:t>.</w:t>
      </w:r>
    </w:p>
    <w:p w14:paraId="1E844DFF" w14:textId="77777777" w:rsidR="007B43A8" w:rsidRPr="0019153D" w:rsidRDefault="007B43A8" w:rsidP="000C3A85">
      <w:pPr>
        <w:pStyle w:val="PargrafodaLista"/>
        <w:numPr>
          <w:ilvl w:val="2"/>
          <w:numId w:val="45"/>
        </w:numPr>
        <w:jc w:val="both"/>
        <w:rPr>
          <w:rFonts w:ascii="Arial" w:hAnsi="Arial" w:cs="Arial"/>
          <w:b/>
          <w:sz w:val="24"/>
          <w:szCs w:val="24"/>
        </w:rPr>
      </w:pPr>
      <w:r w:rsidRPr="00490C90">
        <w:rPr>
          <w:noProof/>
          <w:lang w:eastAsia="pt-BR"/>
        </w:rPr>
        <w:lastRenderedPageBreak/>
        <mc:AlternateContent>
          <mc:Choice Requires="wps">
            <w:drawing>
              <wp:anchor distT="45720" distB="45720" distL="114300" distR="114300" simplePos="0" relativeHeight="251679744" behindDoc="0" locked="0" layoutInCell="1" allowOverlap="1" wp14:anchorId="1E844E34" wp14:editId="1E844E35">
                <wp:simplePos x="0" y="0"/>
                <wp:positionH relativeFrom="margin">
                  <wp:posOffset>57150</wp:posOffset>
                </wp:positionH>
                <wp:positionV relativeFrom="paragraph">
                  <wp:posOffset>0</wp:posOffset>
                </wp:positionV>
                <wp:extent cx="5486400" cy="1404620"/>
                <wp:effectExtent l="0" t="0" r="0" b="0"/>
                <wp:wrapSquare wrapText="bothSides"/>
                <wp:docPr id="2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noFill/>
                          <a:miter lim="800000"/>
                          <a:headEnd/>
                          <a:tailEnd/>
                        </a:ln>
                      </wps:spPr>
                      <wps:txbx>
                        <w:txbxContent>
                          <w:p w14:paraId="1E844E45" w14:textId="77777777" w:rsidR="008C019A" w:rsidRDefault="008C019A" w:rsidP="007B43A8">
                            <w:pPr>
                              <w:jc w:val="center"/>
                            </w:pPr>
                            <w:r>
                              <w:rPr>
                                <w:noProof/>
                                <w:lang w:eastAsia="pt-BR"/>
                              </w:rPr>
                              <w:drawing>
                                <wp:inline distT="0" distB="0" distL="0" distR="0" wp14:anchorId="1E844E5B" wp14:editId="1E844E5C">
                                  <wp:extent cx="4257675" cy="1876425"/>
                                  <wp:effectExtent l="0" t="0" r="9525" b="9525"/>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18764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4C41D" id="_x0000_s1038" type="#_x0000_t202" style="position:absolute;left:0;text-align:left;margin-left:4.5pt;margin-top:0;width:6in;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" stroked="f">
                <v:textbox style="mso-fit-shape-to-text:t">
                  <w:txbxContent>
                    <w:p w:rsidR="008C019A" w:rsidRDefault="008C019A" w:rsidP="007B43A8">
                      <w:pPr>
                        <w:jc w:val="center"/>
                      </w:pPr>
                      <w:r>
                        <w:rPr>
                          <w:noProof/>
                          <w:lang w:eastAsia="pt-BR"/>
                        </w:rPr>
                        <w:drawing>
                          <wp:inline distT="0" distB="0" distL="0" distR="0" wp14:anchorId="4692236A" wp14:editId="6F65809B">
                            <wp:extent cx="4257675" cy="1876425"/>
                            <wp:effectExtent l="0" t="0" r="9525" b="9525"/>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1876425"/>
                                    </a:xfrm>
                                    <a:prstGeom prst="rect">
                                      <a:avLst/>
                                    </a:prstGeom>
                                  </pic:spPr>
                                </pic:pic>
                              </a:graphicData>
                            </a:graphic>
                          </wp:inline>
                        </w:drawing>
                      </w:r>
                    </w:p>
                  </w:txbxContent>
                </v:textbox>
                <w10:wrap type="square" anchorx="margin"/>
              </v:shape>
            </w:pict>
          </mc:Fallback>
        </mc:AlternateContent>
      </w:r>
      <w:r w:rsidRPr="0019153D">
        <w:rPr>
          <w:rFonts w:ascii="Arial" w:hAnsi="Arial" w:cs="Arial"/>
          <w:b/>
          <w:sz w:val="24"/>
          <w:szCs w:val="24"/>
        </w:rPr>
        <w:t>Técnica de Visualização Hierárquica</w:t>
      </w:r>
    </w:p>
    <w:p w14:paraId="1E844E00" w14:textId="77777777" w:rsidR="0019153D" w:rsidRPr="0019153D" w:rsidRDefault="0019153D" w:rsidP="0019153D">
      <w:pPr>
        <w:pStyle w:val="PargrafodaLista"/>
        <w:ind w:left="0"/>
        <w:jc w:val="both"/>
        <w:rPr>
          <w:rFonts w:ascii="Arial" w:hAnsi="Arial" w:cs="Arial"/>
          <w:b/>
          <w:sz w:val="24"/>
          <w:szCs w:val="24"/>
        </w:rPr>
      </w:pPr>
    </w:p>
    <w:p w14:paraId="1E844E01" w14:textId="77777777" w:rsidR="007B43A8" w:rsidRPr="007B43A8" w:rsidRDefault="007B43A8" w:rsidP="007B43A8">
      <w:pPr>
        <w:pStyle w:val="PargrafodaLista"/>
        <w:ind w:left="0"/>
        <w:jc w:val="both"/>
        <w:rPr>
          <w:rFonts w:ascii="Arial" w:hAnsi="Arial" w:cs="Arial"/>
          <w:b/>
          <w:sz w:val="24"/>
          <w:szCs w:val="24"/>
        </w:rPr>
      </w:pPr>
      <w:r>
        <w:rPr>
          <w:rFonts w:ascii="Arial" w:hAnsi="Arial" w:cs="Arial"/>
          <w:b/>
          <w:sz w:val="24"/>
          <w:szCs w:val="24"/>
        </w:rPr>
        <w:tab/>
      </w:r>
      <w:r w:rsidR="008A183E">
        <w:rPr>
          <w:rFonts w:ascii="Arial" w:hAnsi="Arial" w:cs="Arial"/>
          <w:sz w:val="24"/>
          <w:szCs w:val="24"/>
        </w:rPr>
        <w:t>De acordo com Han, ka</w:t>
      </w:r>
      <w:r>
        <w:rPr>
          <w:rFonts w:ascii="Arial" w:hAnsi="Arial" w:cs="Arial"/>
          <w:sz w:val="24"/>
          <w:szCs w:val="24"/>
        </w:rPr>
        <w:t>mber</w:t>
      </w:r>
      <w:r w:rsidR="008A183E">
        <w:rPr>
          <w:rFonts w:ascii="Arial" w:hAnsi="Arial" w:cs="Arial"/>
          <w:sz w:val="24"/>
          <w:szCs w:val="24"/>
        </w:rPr>
        <w:t xml:space="preserve"> &amp; Pei</w:t>
      </w:r>
      <w:r>
        <w:rPr>
          <w:rFonts w:ascii="Arial" w:hAnsi="Arial" w:cs="Arial"/>
          <w:sz w:val="24"/>
          <w:szCs w:val="24"/>
        </w:rPr>
        <w:t xml:space="preserve"> (2011), as técnicas hierárquicas, geralmente são aplicadas em dados, cuja própria natureza, apresenta uma correlação explicita entre níveis e subconjuntos. Sendo assim, o espaço n-dimensional dos dados (não necessariamente hierárquico) é então dividido em subespaços que são organizados uns dentro do outro de forma hierárquica.</w:t>
      </w:r>
    </w:p>
    <w:p w14:paraId="1E844E02" w14:textId="77777777" w:rsidR="007B43A8" w:rsidRDefault="005B2D6F" w:rsidP="007259E7">
      <w:pPr>
        <w:jc w:val="both"/>
        <w:rPr>
          <w:rFonts w:ascii="Arial" w:hAnsi="Arial" w:cs="Arial"/>
          <w:sz w:val="24"/>
          <w:szCs w:val="24"/>
        </w:rPr>
      </w:pPr>
      <w:r>
        <w:rPr>
          <w:rFonts w:ascii="Arial" w:hAnsi="Arial" w:cs="Arial"/>
          <w:sz w:val="24"/>
          <w:szCs w:val="24"/>
        </w:rPr>
        <w:tab/>
        <w:t xml:space="preserve">“Worlds-within-Worlds”, também conhecido como n-Vision, é uma representação do método de visualização hierárquico. Suponha que se deseje visualizar um DateSet 6-D, onde as dimensões são </w:t>
      </w:r>
      <w:r w:rsidRPr="005B2D6F">
        <w:rPr>
          <w:rFonts w:ascii="Arial" w:hAnsi="Arial" w:cs="Arial"/>
          <w:b/>
          <w:sz w:val="24"/>
          <w:szCs w:val="24"/>
        </w:rPr>
        <w:t>F</w:t>
      </w:r>
      <w:r>
        <w:rPr>
          <w:rFonts w:ascii="Arial" w:hAnsi="Arial" w:cs="Arial"/>
          <w:sz w:val="24"/>
          <w:szCs w:val="24"/>
        </w:rPr>
        <w:t xml:space="preserve">, </w:t>
      </w:r>
      <w:r w:rsidRPr="005B2D6F">
        <w:rPr>
          <w:rFonts w:ascii="Arial" w:hAnsi="Arial" w:cs="Arial"/>
          <w:b/>
          <w:sz w:val="24"/>
          <w:szCs w:val="24"/>
        </w:rPr>
        <w:t>X</w:t>
      </w:r>
      <w:r w:rsidRPr="005B2D6F">
        <w:rPr>
          <w:rFonts w:ascii="Arial" w:hAnsi="Arial" w:cs="Arial"/>
          <w:b/>
          <w:sz w:val="24"/>
          <w:szCs w:val="24"/>
          <w:vertAlign w:val="subscript"/>
        </w:rPr>
        <w:t>1</w:t>
      </w:r>
      <w:r>
        <w:rPr>
          <w:rFonts w:ascii="Arial" w:hAnsi="Arial" w:cs="Arial"/>
          <w:sz w:val="24"/>
          <w:szCs w:val="24"/>
        </w:rPr>
        <w:t xml:space="preserve">, ..., </w:t>
      </w:r>
      <w:r w:rsidRPr="005B2D6F">
        <w:rPr>
          <w:rFonts w:ascii="Arial" w:hAnsi="Arial" w:cs="Arial"/>
          <w:b/>
          <w:sz w:val="24"/>
          <w:szCs w:val="24"/>
        </w:rPr>
        <w:t>X</w:t>
      </w:r>
      <w:r w:rsidRPr="005B2D6F">
        <w:rPr>
          <w:rFonts w:ascii="Arial" w:hAnsi="Arial" w:cs="Arial"/>
          <w:b/>
          <w:sz w:val="24"/>
          <w:szCs w:val="24"/>
          <w:vertAlign w:val="subscript"/>
        </w:rPr>
        <w:t>5</w:t>
      </w:r>
      <w:r>
        <w:rPr>
          <w:rFonts w:ascii="Arial" w:hAnsi="Arial" w:cs="Arial"/>
          <w:sz w:val="24"/>
          <w:szCs w:val="24"/>
        </w:rPr>
        <w:t xml:space="preserve">.  Deseja-se observar como a dimensão </w:t>
      </w:r>
      <w:r w:rsidRPr="005B2D6F">
        <w:rPr>
          <w:rFonts w:ascii="Arial" w:hAnsi="Arial" w:cs="Arial"/>
          <w:b/>
          <w:sz w:val="24"/>
          <w:szCs w:val="24"/>
        </w:rPr>
        <w:t>F</w:t>
      </w:r>
      <w:r>
        <w:rPr>
          <w:rFonts w:ascii="Arial" w:hAnsi="Arial" w:cs="Arial"/>
          <w:sz w:val="24"/>
          <w:szCs w:val="24"/>
        </w:rPr>
        <w:t xml:space="preserve"> muda em relação as outras dimensões. Se primeiro, fixarmos os valores das dimensões </w:t>
      </w:r>
      <w:r w:rsidRPr="005B2D6F">
        <w:rPr>
          <w:rFonts w:ascii="Arial" w:hAnsi="Arial" w:cs="Arial"/>
          <w:b/>
          <w:sz w:val="24"/>
          <w:szCs w:val="24"/>
        </w:rPr>
        <w:t>X</w:t>
      </w:r>
      <w:r w:rsidRPr="005B2D6F">
        <w:rPr>
          <w:rFonts w:ascii="Arial" w:hAnsi="Arial" w:cs="Arial"/>
          <w:b/>
          <w:sz w:val="24"/>
          <w:szCs w:val="24"/>
          <w:vertAlign w:val="subscript"/>
        </w:rPr>
        <w:t>3</w:t>
      </w:r>
      <w:r>
        <w:rPr>
          <w:rFonts w:ascii="Arial" w:hAnsi="Arial" w:cs="Arial"/>
          <w:sz w:val="24"/>
          <w:szCs w:val="24"/>
        </w:rPr>
        <w:t xml:space="preserve">, </w:t>
      </w:r>
      <w:r w:rsidRPr="005B2D6F">
        <w:rPr>
          <w:rFonts w:ascii="Arial" w:hAnsi="Arial" w:cs="Arial"/>
          <w:b/>
          <w:sz w:val="24"/>
          <w:szCs w:val="24"/>
        </w:rPr>
        <w:t>X</w:t>
      </w:r>
      <w:r w:rsidRPr="005B2D6F">
        <w:rPr>
          <w:rFonts w:ascii="Arial" w:hAnsi="Arial" w:cs="Arial"/>
          <w:b/>
          <w:sz w:val="24"/>
          <w:szCs w:val="24"/>
          <w:vertAlign w:val="subscript"/>
        </w:rPr>
        <w:t>4</w:t>
      </w:r>
      <w:r>
        <w:rPr>
          <w:rFonts w:ascii="Arial" w:hAnsi="Arial" w:cs="Arial"/>
          <w:sz w:val="24"/>
          <w:szCs w:val="24"/>
        </w:rPr>
        <w:t xml:space="preserve">, </w:t>
      </w:r>
      <w:r w:rsidRPr="005B2D6F">
        <w:rPr>
          <w:rFonts w:ascii="Arial" w:hAnsi="Arial" w:cs="Arial"/>
          <w:b/>
          <w:sz w:val="24"/>
          <w:szCs w:val="24"/>
        </w:rPr>
        <w:t>X</w:t>
      </w:r>
      <w:r w:rsidRPr="005B2D6F">
        <w:rPr>
          <w:rFonts w:ascii="Arial" w:hAnsi="Arial" w:cs="Arial"/>
          <w:b/>
          <w:sz w:val="24"/>
          <w:szCs w:val="24"/>
          <w:vertAlign w:val="subscript"/>
        </w:rPr>
        <w:t>5</w:t>
      </w:r>
      <w:r>
        <w:rPr>
          <w:rFonts w:ascii="Arial" w:hAnsi="Arial" w:cs="Arial"/>
          <w:sz w:val="24"/>
          <w:szCs w:val="24"/>
        </w:rPr>
        <w:t xml:space="preserve"> para alguns valores selecionados, </w:t>
      </w:r>
      <w:r w:rsidRPr="00687ECC">
        <w:rPr>
          <w:rFonts w:ascii="Arial" w:hAnsi="Arial" w:cs="Arial"/>
          <w:b/>
          <w:sz w:val="24"/>
          <w:szCs w:val="24"/>
        </w:rPr>
        <w:t>C</w:t>
      </w:r>
      <w:r w:rsidRPr="00687ECC">
        <w:rPr>
          <w:rFonts w:ascii="Arial" w:hAnsi="Arial" w:cs="Arial"/>
          <w:b/>
          <w:sz w:val="24"/>
          <w:szCs w:val="24"/>
          <w:vertAlign w:val="subscript"/>
        </w:rPr>
        <w:t>3</w:t>
      </w:r>
      <w:r>
        <w:rPr>
          <w:rFonts w:ascii="Arial" w:hAnsi="Arial" w:cs="Arial"/>
          <w:sz w:val="24"/>
          <w:szCs w:val="24"/>
        </w:rPr>
        <w:t xml:space="preserve">, </w:t>
      </w:r>
      <w:r w:rsidRPr="00687ECC">
        <w:rPr>
          <w:rFonts w:ascii="Arial" w:hAnsi="Arial" w:cs="Arial"/>
          <w:b/>
          <w:sz w:val="24"/>
          <w:szCs w:val="24"/>
        </w:rPr>
        <w:t>C</w:t>
      </w:r>
      <w:r w:rsidRPr="00687ECC">
        <w:rPr>
          <w:rFonts w:ascii="Arial" w:hAnsi="Arial" w:cs="Arial"/>
          <w:b/>
          <w:sz w:val="24"/>
          <w:szCs w:val="24"/>
          <w:vertAlign w:val="subscript"/>
        </w:rPr>
        <w:t>4</w:t>
      </w:r>
      <w:r>
        <w:rPr>
          <w:rFonts w:ascii="Arial" w:hAnsi="Arial" w:cs="Arial"/>
          <w:sz w:val="24"/>
          <w:szCs w:val="24"/>
        </w:rPr>
        <w:t xml:space="preserve">, </w:t>
      </w:r>
      <w:r w:rsidRPr="00687ECC">
        <w:rPr>
          <w:rFonts w:ascii="Arial" w:hAnsi="Arial" w:cs="Arial"/>
          <w:b/>
          <w:sz w:val="24"/>
          <w:szCs w:val="24"/>
        </w:rPr>
        <w:t>C</w:t>
      </w:r>
      <w:r w:rsidRPr="00687ECC">
        <w:rPr>
          <w:rFonts w:ascii="Arial" w:hAnsi="Arial" w:cs="Arial"/>
          <w:b/>
          <w:sz w:val="24"/>
          <w:szCs w:val="24"/>
          <w:vertAlign w:val="subscript"/>
        </w:rPr>
        <w:t>5</w:t>
      </w:r>
      <w:r>
        <w:rPr>
          <w:rFonts w:ascii="Arial" w:hAnsi="Arial" w:cs="Arial"/>
          <w:sz w:val="24"/>
          <w:szCs w:val="24"/>
        </w:rPr>
        <w:t xml:space="preserve">. Então, pode-se visualizar </w:t>
      </w:r>
      <w:r w:rsidRPr="00687ECC">
        <w:rPr>
          <w:rFonts w:ascii="Arial" w:hAnsi="Arial" w:cs="Arial"/>
          <w:b/>
          <w:sz w:val="24"/>
          <w:szCs w:val="24"/>
        </w:rPr>
        <w:t>F</w:t>
      </w:r>
      <w:r>
        <w:rPr>
          <w:rFonts w:ascii="Arial" w:hAnsi="Arial" w:cs="Arial"/>
          <w:sz w:val="24"/>
          <w:szCs w:val="24"/>
        </w:rPr>
        <w:t xml:space="preserve">, </w:t>
      </w:r>
      <w:r w:rsidRPr="00687ECC">
        <w:rPr>
          <w:rFonts w:ascii="Arial" w:hAnsi="Arial" w:cs="Arial"/>
          <w:b/>
          <w:sz w:val="24"/>
          <w:szCs w:val="24"/>
        </w:rPr>
        <w:t>X</w:t>
      </w:r>
      <w:r w:rsidRPr="00687ECC">
        <w:rPr>
          <w:rFonts w:ascii="Arial" w:hAnsi="Arial" w:cs="Arial"/>
          <w:b/>
          <w:sz w:val="24"/>
          <w:szCs w:val="24"/>
          <w:vertAlign w:val="subscript"/>
        </w:rPr>
        <w:t>1</w:t>
      </w:r>
      <w:r>
        <w:rPr>
          <w:rFonts w:ascii="Arial" w:hAnsi="Arial" w:cs="Arial"/>
          <w:sz w:val="24"/>
          <w:szCs w:val="24"/>
        </w:rPr>
        <w:t xml:space="preserve">, </w:t>
      </w:r>
      <w:r w:rsidRPr="00687ECC">
        <w:rPr>
          <w:rFonts w:ascii="Arial" w:hAnsi="Arial" w:cs="Arial"/>
          <w:b/>
          <w:sz w:val="24"/>
          <w:szCs w:val="24"/>
        </w:rPr>
        <w:t>X</w:t>
      </w:r>
      <w:r w:rsidRPr="00687ECC">
        <w:rPr>
          <w:rFonts w:ascii="Arial" w:hAnsi="Arial" w:cs="Arial"/>
          <w:b/>
          <w:sz w:val="24"/>
          <w:szCs w:val="24"/>
          <w:vertAlign w:val="subscript"/>
        </w:rPr>
        <w:t>2</w:t>
      </w:r>
      <w:r>
        <w:rPr>
          <w:rFonts w:ascii="Arial" w:hAnsi="Arial" w:cs="Arial"/>
          <w:sz w:val="24"/>
          <w:szCs w:val="24"/>
        </w:rPr>
        <w:t xml:space="preserve"> usando um plot 3-D, chamado um World, como ilustrado na Figura 3.</w:t>
      </w:r>
      <w:r w:rsidR="0019153D">
        <w:rPr>
          <w:rFonts w:ascii="Arial" w:hAnsi="Arial" w:cs="Arial"/>
          <w:sz w:val="24"/>
          <w:szCs w:val="24"/>
        </w:rPr>
        <w:t>12</w:t>
      </w:r>
    </w:p>
    <w:p w14:paraId="1E844E03" w14:textId="77777777" w:rsidR="0019153D" w:rsidRDefault="0019153D" w:rsidP="007259E7">
      <w:pPr>
        <w:jc w:val="both"/>
        <w:rPr>
          <w:rFonts w:ascii="Arial" w:hAnsi="Arial" w:cs="Arial"/>
          <w:b/>
          <w:sz w:val="24"/>
          <w:szCs w:val="24"/>
        </w:rPr>
      </w:pPr>
    </w:p>
    <w:p w14:paraId="1E844E04" w14:textId="77777777" w:rsidR="00D75EE1" w:rsidRDefault="00D75EE1" w:rsidP="007259E7">
      <w:pPr>
        <w:jc w:val="both"/>
        <w:rPr>
          <w:rFonts w:ascii="Arial" w:hAnsi="Arial" w:cs="Arial"/>
          <w:b/>
          <w:sz w:val="24"/>
          <w:szCs w:val="24"/>
        </w:rPr>
      </w:pPr>
    </w:p>
    <w:p w14:paraId="1E844E05" w14:textId="77777777" w:rsidR="00D75EE1" w:rsidRDefault="00D75EE1" w:rsidP="007259E7">
      <w:pPr>
        <w:jc w:val="both"/>
        <w:rPr>
          <w:rFonts w:ascii="Arial" w:hAnsi="Arial" w:cs="Arial"/>
          <w:b/>
          <w:sz w:val="24"/>
          <w:szCs w:val="24"/>
        </w:rPr>
      </w:pPr>
    </w:p>
    <w:p w14:paraId="1E844E06" w14:textId="77777777" w:rsidR="00D75EE1" w:rsidRDefault="00D75EE1" w:rsidP="007259E7">
      <w:pPr>
        <w:jc w:val="both"/>
        <w:rPr>
          <w:rFonts w:ascii="Arial" w:hAnsi="Arial" w:cs="Arial"/>
          <w:b/>
          <w:sz w:val="24"/>
          <w:szCs w:val="24"/>
        </w:rPr>
      </w:pPr>
    </w:p>
    <w:p w14:paraId="1E844E07" w14:textId="77777777" w:rsidR="00D75EE1" w:rsidRDefault="00D75EE1" w:rsidP="007259E7">
      <w:pPr>
        <w:jc w:val="both"/>
        <w:rPr>
          <w:rFonts w:ascii="Arial" w:hAnsi="Arial" w:cs="Arial"/>
          <w:b/>
          <w:sz w:val="24"/>
          <w:szCs w:val="24"/>
        </w:rPr>
      </w:pPr>
    </w:p>
    <w:p w14:paraId="1E844E08" w14:textId="77777777" w:rsidR="00D75EE1" w:rsidRDefault="00D75EE1" w:rsidP="007259E7">
      <w:pPr>
        <w:jc w:val="both"/>
        <w:rPr>
          <w:rFonts w:ascii="Arial" w:hAnsi="Arial" w:cs="Arial"/>
          <w:b/>
          <w:sz w:val="24"/>
          <w:szCs w:val="24"/>
        </w:rPr>
      </w:pPr>
    </w:p>
    <w:p w14:paraId="1E844E09" w14:textId="77777777" w:rsidR="00D75EE1" w:rsidRDefault="00D75EE1" w:rsidP="007259E7">
      <w:pPr>
        <w:jc w:val="both"/>
        <w:rPr>
          <w:rFonts w:ascii="Arial" w:hAnsi="Arial" w:cs="Arial"/>
          <w:b/>
          <w:sz w:val="24"/>
          <w:szCs w:val="24"/>
        </w:rPr>
      </w:pPr>
    </w:p>
    <w:p w14:paraId="1E844E0A" w14:textId="77777777" w:rsidR="00D75EE1" w:rsidRDefault="00D75EE1" w:rsidP="007259E7">
      <w:pPr>
        <w:jc w:val="both"/>
        <w:rPr>
          <w:rFonts w:ascii="Arial" w:hAnsi="Arial" w:cs="Arial"/>
          <w:b/>
          <w:sz w:val="24"/>
          <w:szCs w:val="24"/>
        </w:rPr>
      </w:pPr>
    </w:p>
    <w:p w14:paraId="1E844E0B" w14:textId="77777777" w:rsidR="00D75EE1" w:rsidRDefault="00D75EE1" w:rsidP="007259E7">
      <w:pPr>
        <w:jc w:val="both"/>
        <w:rPr>
          <w:rFonts w:ascii="Arial" w:hAnsi="Arial" w:cs="Arial"/>
          <w:b/>
          <w:sz w:val="24"/>
          <w:szCs w:val="24"/>
        </w:rPr>
      </w:pPr>
    </w:p>
    <w:p w14:paraId="1E844E0C" w14:textId="77777777" w:rsidR="00D75EE1" w:rsidRDefault="00D75EE1" w:rsidP="007259E7">
      <w:pPr>
        <w:jc w:val="both"/>
        <w:rPr>
          <w:rFonts w:ascii="Arial" w:hAnsi="Arial" w:cs="Arial"/>
          <w:b/>
          <w:sz w:val="24"/>
          <w:szCs w:val="24"/>
        </w:rPr>
      </w:pPr>
    </w:p>
    <w:p w14:paraId="1E844E0D" w14:textId="77777777" w:rsidR="00D75EE1" w:rsidRDefault="00D75EE1" w:rsidP="007259E7">
      <w:pPr>
        <w:jc w:val="both"/>
        <w:rPr>
          <w:rFonts w:ascii="Arial" w:hAnsi="Arial" w:cs="Arial"/>
          <w:b/>
          <w:sz w:val="24"/>
          <w:szCs w:val="24"/>
        </w:rPr>
      </w:pPr>
    </w:p>
    <w:p w14:paraId="1E844E0E" w14:textId="77777777" w:rsidR="00D75EE1" w:rsidRDefault="00D75EE1" w:rsidP="007259E7">
      <w:pPr>
        <w:jc w:val="both"/>
        <w:rPr>
          <w:rFonts w:ascii="Arial" w:hAnsi="Arial" w:cs="Arial"/>
          <w:b/>
          <w:sz w:val="24"/>
          <w:szCs w:val="24"/>
        </w:rPr>
      </w:pPr>
    </w:p>
    <w:p w14:paraId="1E844E0F" w14:textId="77777777" w:rsidR="00D75EE1" w:rsidRDefault="00D75EE1" w:rsidP="007259E7">
      <w:pPr>
        <w:jc w:val="both"/>
        <w:rPr>
          <w:rFonts w:ascii="Arial" w:hAnsi="Arial" w:cs="Arial"/>
          <w:b/>
          <w:sz w:val="24"/>
          <w:szCs w:val="24"/>
        </w:rPr>
      </w:pPr>
    </w:p>
    <w:p w14:paraId="1E844E10" w14:textId="77777777" w:rsidR="0019153D" w:rsidRDefault="00687ECC" w:rsidP="007259E7">
      <w:pPr>
        <w:jc w:val="both"/>
        <w:rPr>
          <w:rFonts w:ascii="Arial" w:hAnsi="Arial" w:cs="Arial"/>
          <w:sz w:val="24"/>
          <w:szCs w:val="24"/>
        </w:rPr>
      </w:pPr>
      <w:r w:rsidRPr="00687ECC">
        <w:rPr>
          <w:rFonts w:ascii="Arial" w:hAnsi="Arial" w:cs="Arial"/>
          <w:b/>
          <w:sz w:val="24"/>
          <w:szCs w:val="24"/>
        </w:rPr>
        <w:lastRenderedPageBreak/>
        <w:t>Figura</w:t>
      </w:r>
      <w:r>
        <w:rPr>
          <w:rFonts w:ascii="Arial" w:hAnsi="Arial" w:cs="Arial"/>
          <w:sz w:val="24"/>
          <w:szCs w:val="24"/>
        </w:rPr>
        <w:t xml:space="preserve"> 3.</w:t>
      </w:r>
      <w:r w:rsidR="0019153D">
        <w:rPr>
          <w:rFonts w:ascii="Arial" w:hAnsi="Arial" w:cs="Arial"/>
          <w:sz w:val="24"/>
          <w:szCs w:val="24"/>
        </w:rPr>
        <w:t>12</w:t>
      </w:r>
      <w:r>
        <w:rPr>
          <w:rFonts w:ascii="Arial" w:hAnsi="Arial" w:cs="Arial"/>
          <w:sz w:val="24"/>
          <w:szCs w:val="24"/>
        </w:rPr>
        <w:t xml:space="preserve"> “Worlds-Within-Worlds” (também conhecindo com</w:t>
      </w:r>
      <w:r w:rsidR="008A183E">
        <w:rPr>
          <w:rFonts w:ascii="Arial" w:hAnsi="Arial" w:cs="Arial"/>
          <w:sz w:val="24"/>
          <w:szCs w:val="24"/>
        </w:rPr>
        <w:t>o n-Vision). Adaptada de Han, Ka</w:t>
      </w:r>
      <w:r>
        <w:rPr>
          <w:rFonts w:ascii="Arial" w:hAnsi="Arial" w:cs="Arial"/>
          <w:sz w:val="24"/>
          <w:szCs w:val="24"/>
        </w:rPr>
        <w:t>mber</w:t>
      </w:r>
      <w:r w:rsidR="008A183E">
        <w:rPr>
          <w:rFonts w:ascii="Arial" w:hAnsi="Arial" w:cs="Arial"/>
          <w:sz w:val="24"/>
          <w:szCs w:val="24"/>
        </w:rPr>
        <w:t xml:space="preserve"> &amp; Pei</w:t>
      </w:r>
      <w:r>
        <w:rPr>
          <w:rFonts w:ascii="Arial" w:hAnsi="Arial" w:cs="Arial"/>
          <w:sz w:val="24"/>
          <w:szCs w:val="24"/>
        </w:rPr>
        <w:t xml:space="preserve"> (2011). </w:t>
      </w:r>
    </w:p>
    <w:p w14:paraId="1E844E11" w14:textId="77777777" w:rsidR="00687ECC" w:rsidRDefault="00687ECC" w:rsidP="0019153D">
      <w:pPr>
        <w:pStyle w:val="PargrafodaLista"/>
        <w:ind w:left="0"/>
        <w:jc w:val="both"/>
        <w:rPr>
          <w:rFonts w:ascii="Arial" w:hAnsi="Arial" w:cs="Arial"/>
          <w:sz w:val="24"/>
          <w:szCs w:val="24"/>
        </w:rPr>
      </w:pPr>
      <w:r w:rsidRPr="00687ECC">
        <w:rPr>
          <w:rFonts w:ascii="Arial" w:hAnsi="Arial" w:cs="Arial"/>
          <w:b/>
          <w:noProof/>
          <w:sz w:val="24"/>
          <w:szCs w:val="24"/>
          <w:lang w:eastAsia="pt-BR"/>
        </w:rPr>
        <mc:AlternateContent>
          <mc:Choice Requires="wps">
            <w:drawing>
              <wp:anchor distT="45720" distB="45720" distL="114300" distR="114300" simplePos="0" relativeHeight="251681792" behindDoc="0" locked="0" layoutInCell="1" allowOverlap="1" wp14:anchorId="1E844E36" wp14:editId="1E844E37">
                <wp:simplePos x="0" y="0"/>
                <wp:positionH relativeFrom="column">
                  <wp:posOffset>205740</wp:posOffset>
                </wp:positionH>
                <wp:positionV relativeFrom="paragraph">
                  <wp:posOffset>186055</wp:posOffset>
                </wp:positionV>
                <wp:extent cx="5124450" cy="3914775"/>
                <wp:effectExtent l="0" t="0" r="0" b="9525"/>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3914775"/>
                        </a:xfrm>
                        <a:prstGeom prst="rect">
                          <a:avLst/>
                        </a:prstGeom>
                        <a:solidFill>
                          <a:srgbClr val="FFFFFF"/>
                        </a:solidFill>
                        <a:ln w="9525">
                          <a:noFill/>
                          <a:miter lim="800000"/>
                          <a:headEnd/>
                          <a:tailEnd/>
                        </a:ln>
                      </wps:spPr>
                      <wps:txbx>
                        <w:txbxContent>
                          <w:p w14:paraId="1E844E46" w14:textId="77777777" w:rsidR="008C019A" w:rsidRDefault="008C019A">
                            <w:r>
                              <w:rPr>
                                <w:noProof/>
                                <w:lang w:eastAsia="pt-BR"/>
                              </w:rPr>
                              <w:drawing>
                                <wp:inline distT="0" distB="0" distL="0" distR="0" wp14:anchorId="1E844E5D" wp14:editId="1E844E5E">
                                  <wp:extent cx="4886325" cy="35242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1315" cy="35278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A84EF" id="_x0000_s1039" type="#_x0000_t202" style="position:absolute;left:0;text-align:left;margin-left:16.2pt;margin-top:14.65pt;width:403.5pt;height:308.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" stroked="f">
                <v:textbox>
                  <w:txbxContent>
                    <w:p w:rsidR="008C019A" w:rsidRDefault="008C019A">
                      <w:r>
                        <w:rPr>
                          <w:noProof/>
                          <w:lang w:eastAsia="pt-BR"/>
                        </w:rPr>
                        <w:drawing>
                          <wp:inline distT="0" distB="0" distL="0" distR="0" wp14:anchorId="2403B81D" wp14:editId="3DBB097A">
                            <wp:extent cx="4886325" cy="35242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1315" cy="3527849"/>
                                    </a:xfrm>
                                    <a:prstGeom prst="rect">
                                      <a:avLst/>
                                    </a:prstGeom>
                                  </pic:spPr>
                                </pic:pic>
                              </a:graphicData>
                            </a:graphic>
                          </wp:inline>
                        </w:drawing>
                      </w:r>
                    </w:p>
                  </w:txbxContent>
                </v:textbox>
                <w10:wrap type="square"/>
              </v:shape>
            </w:pict>
          </mc:Fallback>
        </mc:AlternateContent>
      </w:r>
      <w:r w:rsidR="00515C48">
        <w:rPr>
          <w:rFonts w:ascii="Arial" w:hAnsi="Arial" w:cs="Arial"/>
          <w:sz w:val="24"/>
          <w:szCs w:val="24"/>
        </w:rPr>
        <w:tab/>
      </w:r>
    </w:p>
    <w:p w14:paraId="1E844E12" w14:textId="77777777" w:rsidR="0019153D" w:rsidRDefault="00D75EE1" w:rsidP="0019153D">
      <w:pPr>
        <w:jc w:val="both"/>
        <w:rPr>
          <w:rFonts w:ascii="Arial" w:hAnsi="Arial" w:cs="Arial"/>
          <w:sz w:val="24"/>
          <w:szCs w:val="24"/>
        </w:rPr>
      </w:pPr>
      <w:r>
        <w:rPr>
          <w:rFonts w:ascii="Arial" w:hAnsi="Arial" w:cs="Arial"/>
          <w:sz w:val="24"/>
          <w:szCs w:val="24"/>
        </w:rPr>
        <w:tab/>
      </w:r>
      <w:r w:rsidR="0019153D">
        <w:rPr>
          <w:rFonts w:ascii="Arial" w:hAnsi="Arial" w:cs="Arial"/>
          <w:sz w:val="24"/>
          <w:szCs w:val="24"/>
        </w:rPr>
        <w:t>A posição de origem no interior do gráfico é localizada pelo ponto (C</w:t>
      </w:r>
      <w:r w:rsidR="0019153D" w:rsidRPr="00687ECC">
        <w:rPr>
          <w:rFonts w:ascii="Arial" w:hAnsi="Arial" w:cs="Arial"/>
          <w:sz w:val="24"/>
          <w:szCs w:val="24"/>
          <w:vertAlign w:val="subscript"/>
        </w:rPr>
        <w:t>1</w:t>
      </w:r>
      <w:r w:rsidR="0019153D">
        <w:rPr>
          <w:rFonts w:ascii="Arial" w:hAnsi="Arial" w:cs="Arial"/>
          <w:sz w:val="24"/>
          <w:szCs w:val="24"/>
        </w:rPr>
        <w:t>, C</w:t>
      </w:r>
      <w:r w:rsidR="0019153D" w:rsidRPr="00687ECC">
        <w:rPr>
          <w:rFonts w:ascii="Arial" w:hAnsi="Arial" w:cs="Arial"/>
          <w:sz w:val="24"/>
          <w:szCs w:val="24"/>
          <w:vertAlign w:val="subscript"/>
        </w:rPr>
        <w:t>2</w:t>
      </w:r>
      <w:r w:rsidR="0019153D">
        <w:rPr>
          <w:rFonts w:ascii="Arial" w:hAnsi="Arial" w:cs="Arial"/>
          <w:sz w:val="24"/>
          <w:szCs w:val="24"/>
        </w:rPr>
        <w:t>, C</w:t>
      </w:r>
      <w:r w:rsidR="0019153D" w:rsidRPr="00687ECC">
        <w:rPr>
          <w:rFonts w:ascii="Arial" w:hAnsi="Arial" w:cs="Arial"/>
          <w:sz w:val="24"/>
          <w:szCs w:val="24"/>
          <w:vertAlign w:val="subscript"/>
        </w:rPr>
        <w:t>3</w:t>
      </w:r>
      <w:r w:rsidR="0019153D">
        <w:rPr>
          <w:rFonts w:ascii="Arial" w:hAnsi="Arial" w:cs="Arial"/>
          <w:sz w:val="24"/>
          <w:szCs w:val="24"/>
        </w:rPr>
        <w:t>). O usuário pode interagir, alterar os valores desse ponto, e visualizar as mudanças no interior do gráfico.</w:t>
      </w:r>
    </w:p>
    <w:p w14:paraId="1E844E13" w14:textId="77777777" w:rsidR="0019153D" w:rsidRDefault="0019153D" w:rsidP="0019153D">
      <w:pPr>
        <w:jc w:val="both"/>
        <w:rPr>
          <w:rFonts w:ascii="Arial" w:hAnsi="Arial" w:cs="Arial"/>
          <w:sz w:val="24"/>
          <w:szCs w:val="24"/>
        </w:rPr>
      </w:pPr>
    </w:p>
    <w:p w14:paraId="1E844E14" w14:textId="77777777" w:rsidR="00D75EE1" w:rsidRDefault="00D75EE1" w:rsidP="000C3A85">
      <w:pPr>
        <w:pStyle w:val="PargrafodaLista"/>
        <w:numPr>
          <w:ilvl w:val="1"/>
          <w:numId w:val="45"/>
        </w:numPr>
        <w:jc w:val="both"/>
        <w:rPr>
          <w:rFonts w:ascii="Arial" w:hAnsi="Arial" w:cs="Arial"/>
          <w:b/>
          <w:sz w:val="24"/>
          <w:szCs w:val="24"/>
        </w:rPr>
      </w:pPr>
      <w:r w:rsidRPr="00D75EE1">
        <w:rPr>
          <w:rFonts w:ascii="Arial" w:hAnsi="Arial" w:cs="Arial"/>
          <w:b/>
          <w:sz w:val="24"/>
          <w:szCs w:val="24"/>
        </w:rPr>
        <w:t>Conclusões</w:t>
      </w:r>
    </w:p>
    <w:p w14:paraId="1E844E15" w14:textId="77777777" w:rsidR="00D75EE1" w:rsidRPr="00D75EE1" w:rsidRDefault="00D75EE1" w:rsidP="00D75EE1">
      <w:pPr>
        <w:jc w:val="both"/>
        <w:rPr>
          <w:rFonts w:ascii="Arial" w:hAnsi="Arial" w:cs="Arial"/>
          <w:b/>
          <w:sz w:val="24"/>
          <w:szCs w:val="24"/>
        </w:rPr>
      </w:pPr>
      <w:r>
        <w:rPr>
          <w:rFonts w:ascii="Arial" w:hAnsi="Arial" w:cs="Arial"/>
          <w:sz w:val="24"/>
          <w:szCs w:val="24"/>
        </w:rPr>
        <w:tab/>
      </w:r>
      <w:r w:rsidRPr="00D75EE1">
        <w:rPr>
          <w:rFonts w:ascii="Arial" w:hAnsi="Arial" w:cs="Arial"/>
          <w:sz w:val="24"/>
          <w:szCs w:val="24"/>
        </w:rPr>
        <w:t xml:space="preserve">Neste capítulo foi apresentada a disciplina de Mineração de Dados, que utiliza tecnologias para descobrir conhecimento adicional ou padrões nos dados. Foram discutidas várias técnicas, priorizando os detalhes das regras de associação, a classificação e o agrupamento. Apresentou-se também, alguns algoritmos para algumas dessas áreas. </w:t>
      </w:r>
    </w:p>
    <w:p w14:paraId="1E844E16" w14:textId="77777777" w:rsidR="0019153D" w:rsidRDefault="0019153D" w:rsidP="0019153D">
      <w:pPr>
        <w:jc w:val="both"/>
        <w:rPr>
          <w:rFonts w:ascii="Arial" w:hAnsi="Arial" w:cs="Arial"/>
          <w:sz w:val="24"/>
          <w:szCs w:val="24"/>
        </w:rPr>
      </w:pPr>
      <w:r>
        <w:rPr>
          <w:rFonts w:ascii="Arial" w:hAnsi="Arial" w:cs="Arial"/>
          <w:sz w:val="24"/>
          <w:szCs w:val="24"/>
        </w:rPr>
        <w:tab/>
        <w:t xml:space="preserve">Como a Mineração de Dados é uma área em constante desenvolvimento, diversas dificuldades e desafios estão surgindo continuamente, as quais precisam ser atacadas. Portanto, nessa sessão foram apresentadas algumas das principais tecnologia que dão suporte ao processo de Mineração de dados, sem a pretensão de esgotá-las. </w:t>
      </w:r>
    </w:p>
    <w:p w14:paraId="1E844E17" w14:textId="77777777" w:rsidR="00687ECC" w:rsidRDefault="00687ECC" w:rsidP="00022ACE">
      <w:pPr>
        <w:jc w:val="both"/>
        <w:rPr>
          <w:rFonts w:ascii="Arial" w:hAnsi="Arial" w:cs="Arial"/>
          <w:sz w:val="24"/>
          <w:szCs w:val="24"/>
        </w:rPr>
      </w:pPr>
    </w:p>
    <w:sectPr w:rsidR="00687E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6342"/>
    <w:multiLevelType w:val="multilevel"/>
    <w:tmpl w:val="34561850"/>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98343F"/>
    <w:multiLevelType w:val="hybridMultilevel"/>
    <w:tmpl w:val="09FEC56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35C0DD5"/>
    <w:multiLevelType w:val="hybridMultilevel"/>
    <w:tmpl w:val="FC2811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B64906"/>
    <w:multiLevelType w:val="multilevel"/>
    <w:tmpl w:val="65B8D490"/>
    <w:lvl w:ilvl="0">
      <w:start w:val="3"/>
      <w:numFmt w:val="decimal"/>
      <w:lvlText w:val="%1"/>
      <w:lvlJc w:val="left"/>
      <w:pPr>
        <w:ind w:left="525" w:hanging="525"/>
      </w:pPr>
      <w:rPr>
        <w:rFonts w:hint="default"/>
      </w:rPr>
    </w:lvl>
    <w:lvl w:ilvl="1">
      <w:start w:val="8"/>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6BC0551"/>
    <w:multiLevelType w:val="hybridMultilevel"/>
    <w:tmpl w:val="2DFC683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5" w15:restartNumberingAfterBreak="0">
    <w:nsid w:val="12B436DA"/>
    <w:multiLevelType w:val="hybridMultilevel"/>
    <w:tmpl w:val="17C40066"/>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85E157C"/>
    <w:multiLevelType w:val="hybridMultilevel"/>
    <w:tmpl w:val="DE1C8D5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15:restartNumberingAfterBreak="0">
    <w:nsid w:val="18953400"/>
    <w:multiLevelType w:val="hybridMultilevel"/>
    <w:tmpl w:val="3E1AFE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8BD5093"/>
    <w:multiLevelType w:val="hybridMultilevel"/>
    <w:tmpl w:val="AAF2710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5D7B62"/>
    <w:multiLevelType w:val="hybridMultilevel"/>
    <w:tmpl w:val="8194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D2839FE"/>
    <w:multiLevelType w:val="hybridMultilevel"/>
    <w:tmpl w:val="FED6102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3E3D17"/>
    <w:multiLevelType w:val="multilevel"/>
    <w:tmpl w:val="C2D29156"/>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366E03"/>
    <w:multiLevelType w:val="hybridMultilevel"/>
    <w:tmpl w:val="88B4E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49350DC"/>
    <w:multiLevelType w:val="hybridMultilevel"/>
    <w:tmpl w:val="80A6D4D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15:restartNumberingAfterBreak="0">
    <w:nsid w:val="29AB2E38"/>
    <w:multiLevelType w:val="hybridMultilevel"/>
    <w:tmpl w:val="19B233F0"/>
    <w:lvl w:ilvl="0" w:tplc="04160001">
      <w:start w:val="1"/>
      <w:numFmt w:val="bullet"/>
      <w:lvlText w:val=""/>
      <w:lvlJc w:val="left"/>
      <w:pPr>
        <w:ind w:left="855" w:hanging="360"/>
      </w:pPr>
      <w:rPr>
        <w:rFonts w:ascii="Symbol" w:hAnsi="Symbol" w:hint="default"/>
      </w:rPr>
    </w:lvl>
    <w:lvl w:ilvl="1" w:tplc="04160003" w:tentative="1">
      <w:start w:val="1"/>
      <w:numFmt w:val="bullet"/>
      <w:lvlText w:val="o"/>
      <w:lvlJc w:val="left"/>
      <w:pPr>
        <w:ind w:left="1575" w:hanging="360"/>
      </w:pPr>
      <w:rPr>
        <w:rFonts w:ascii="Courier New" w:hAnsi="Courier New" w:cs="Courier New" w:hint="default"/>
      </w:rPr>
    </w:lvl>
    <w:lvl w:ilvl="2" w:tplc="04160005" w:tentative="1">
      <w:start w:val="1"/>
      <w:numFmt w:val="bullet"/>
      <w:lvlText w:val=""/>
      <w:lvlJc w:val="left"/>
      <w:pPr>
        <w:ind w:left="2295" w:hanging="360"/>
      </w:pPr>
      <w:rPr>
        <w:rFonts w:ascii="Wingdings" w:hAnsi="Wingdings" w:hint="default"/>
      </w:rPr>
    </w:lvl>
    <w:lvl w:ilvl="3" w:tplc="04160001" w:tentative="1">
      <w:start w:val="1"/>
      <w:numFmt w:val="bullet"/>
      <w:lvlText w:val=""/>
      <w:lvlJc w:val="left"/>
      <w:pPr>
        <w:ind w:left="3015" w:hanging="360"/>
      </w:pPr>
      <w:rPr>
        <w:rFonts w:ascii="Symbol" w:hAnsi="Symbol" w:hint="default"/>
      </w:rPr>
    </w:lvl>
    <w:lvl w:ilvl="4" w:tplc="04160003" w:tentative="1">
      <w:start w:val="1"/>
      <w:numFmt w:val="bullet"/>
      <w:lvlText w:val="o"/>
      <w:lvlJc w:val="left"/>
      <w:pPr>
        <w:ind w:left="3735" w:hanging="360"/>
      </w:pPr>
      <w:rPr>
        <w:rFonts w:ascii="Courier New" w:hAnsi="Courier New" w:cs="Courier New" w:hint="default"/>
      </w:rPr>
    </w:lvl>
    <w:lvl w:ilvl="5" w:tplc="04160005" w:tentative="1">
      <w:start w:val="1"/>
      <w:numFmt w:val="bullet"/>
      <w:lvlText w:val=""/>
      <w:lvlJc w:val="left"/>
      <w:pPr>
        <w:ind w:left="4455" w:hanging="360"/>
      </w:pPr>
      <w:rPr>
        <w:rFonts w:ascii="Wingdings" w:hAnsi="Wingdings" w:hint="default"/>
      </w:rPr>
    </w:lvl>
    <w:lvl w:ilvl="6" w:tplc="04160001" w:tentative="1">
      <w:start w:val="1"/>
      <w:numFmt w:val="bullet"/>
      <w:lvlText w:val=""/>
      <w:lvlJc w:val="left"/>
      <w:pPr>
        <w:ind w:left="5175" w:hanging="360"/>
      </w:pPr>
      <w:rPr>
        <w:rFonts w:ascii="Symbol" w:hAnsi="Symbol" w:hint="default"/>
      </w:rPr>
    </w:lvl>
    <w:lvl w:ilvl="7" w:tplc="04160003" w:tentative="1">
      <w:start w:val="1"/>
      <w:numFmt w:val="bullet"/>
      <w:lvlText w:val="o"/>
      <w:lvlJc w:val="left"/>
      <w:pPr>
        <w:ind w:left="5895" w:hanging="360"/>
      </w:pPr>
      <w:rPr>
        <w:rFonts w:ascii="Courier New" w:hAnsi="Courier New" w:cs="Courier New" w:hint="default"/>
      </w:rPr>
    </w:lvl>
    <w:lvl w:ilvl="8" w:tplc="04160005" w:tentative="1">
      <w:start w:val="1"/>
      <w:numFmt w:val="bullet"/>
      <w:lvlText w:val=""/>
      <w:lvlJc w:val="left"/>
      <w:pPr>
        <w:ind w:left="6615" w:hanging="360"/>
      </w:pPr>
      <w:rPr>
        <w:rFonts w:ascii="Wingdings" w:hAnsi="Wingdings" w:hint="default"/>
      </w:rPr>
    </w:lvl>
  </w:abstractNum>
  <w:abstractNum w:abstractNumId="15" w15:restartNumberingAfterBreak="0">
    <w:nsid w:val="2A374A9B"/>
    <w:multiLevelType w:val="hybridMultilevel"/>
    <w:tmpl w:val="D92E41F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6" w15:restartNumberingAfterBreak="0">
    <w:nsid w:val="2B6A42E3"/>
    <w:multiLevelType w:val="hybridMultilevel"/>
    <w:tmpl w:val="6B089F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C253304"/>
    <w:multiLevelType w:val="multilevel"/>
    <w:tmpl w:val="C9E4C8BE"/>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217754"/>
    <w:multiLevelType w:val="hybridMultilevel"/>
    <w:tmpl w:val="50A0862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9" w15:restartNumberingAfterBreak="0">
    <w:nsid w:val="378C273F"/>
    <w:multiLevelType w:val="hybridMultilevel"/>
    <w:tmpl w:val="D1CC0B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C8B5F4F"/>
    <w:multiLevelType w:val="hybridMultilevel"/>
    <w:tmpl w:val="43B630EA"/>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1" w15:restartNumberingAfterBreak="0">
    <w:nsid w:val="3CF829EB"/>
    <w:multiLevelType w:val="hybridMultilevel"/>
    <w:tmpl w:val="8F5085AE"/>
    <w:lvl w:ilvl="0" w:tplc="0416000F">
      <w:start w:val="1"/>
      <w:numFmt w:val="decimal"/>
      <w:lvlText w:val="%1."/>
      <w:lvlJc w:val="left"/>
      <w:pPr>
        <w:ind w:left="1068" w:hanging="360"/>
      </w:pPr>
      <w:rPr>
        <w:rFonts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2" w15:restartNumberingAfterBreak="0">
    <w:nsid w:val="43D50F0F"/>
    <w:multiLevelType w:val="hybridMultilevel"/>
    <w:tmpl w:val="EB64046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9CD7EAE"/>
    <w:multiLevelType w:val="hybridMultilevel"/>
    <w:tmpl w:val="DBD4E7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B9D0917"/>
    <w:multiLevelType w:val="hybridMultilevel"/>
    <w:tmpl w:val="C1D47B3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4D364685"/>
    <w:multiLevelType w:val="hybridMultilevel"/>
    <w:tmpl w:val="316698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4D599B"/>
    <w:multiLevelType w:val="hybridMultilevel"/>
    <w:tmpl w:val="CE88B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D527BF3"/>
    <w:multiLevelType w:val="hybridMultilevel"/>
    <w:tmpl w:val="B610FE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002163B"/>
    <w:multiLevelType w:val="hybridMultilevel"/>
    <w:tmpl w:val="072682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246062C"/>
    <w:multiLevelType w:val="hybridMultilevel"/>
    <w:tmpl w:val="23CE1F92"/>
    <w:lvl w:ilvl="0" w:tplc="04160001">
      <w:start w:val="1"/>
      <w:numFmt w:val="bullet"/>
      <w:lvlText w:val=""/>
      <w:lvlJc w:val="left"/>
      <w:pPr>
        <w:ind w:left="720" w:hanging="360"/>
      </w:pPr>
      <w:rPr>
        <w:rFonts w:ascii="Symbol" w:hAnsi="Symbol" w:hint="default"/>
      </w:rPr>
    </w:lvl>
    <w:lvl w:ilvl="1" w:tplc="04160017">
      <w:start w:val="1"/>
      <w:numFmt w:val="lowerLetter"/>
      <w:lvlText w:val="%2)"/>
      <w:lvlJc w:val="left"/>
      <w:pPr>
        <w:ind w:left="1440" w:hanging="360"/>
      </w:pPr>
      <w:rPr>
        <w:rFonts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5207E95"/>
    <w:multiLevelType w:val="hybridMultilevel"/>
    <w:tmpl w:val="AA8C459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65F30B8"/>
    <w:multiLevelType w:val="hybridMultilevel"/>
    <w:tmpl w:val="5B16EA68"/>
    <w:lvl w:ilvl="0" w:tplc="04160001">
      <w:start w:val="1"/>
      <w:numFmt w:val="bullet"/>
      <w:lvlText w:val=""/>
      <w:lvlJc w:val="left"/>
      <w:pPr>
        <w:ind w:left="855" w:hanging="360"/>
      </w:pPr>
      <w:rPr>
        <w:rFonts w:ascii="Symbol" w:hAnsi="Symbol" w:hint="default"/>
      </w:rPr>
    </w:lvl>
    <w:lvl w:ilvl="1" w:tplc="04160003" w:tentative="1">
      <w:start w:val="1"/>
      <w:numFmt w:val="bullet"/>
      <w:lvlText w:val="o"/>
      <w:lvlJc w:val="left"/>
      <w:pPr>
        <w:ind w:left="1575" w:hanging="360"/>
      </w:pPr>
      <w:rPr>
        <w:rFonts w:ascii="Courier New" w:hAnsi="Courier New" w:cs="Courier New" w:hint="default"/>
      </w:rPr>
    </w:lvl>
    <w:lvl w:ilvl="2" w:tplc="04160005" w:tentative="1">
      <w:start w:val="1"/>
      <w:numFmt w:val="bullet"/>
      <w:lvlText w:val=""/>
      <w:lvlJc w:val="left"/>
      <w:pPr>
        <w:ind w:left="2295" w:hanging="360"/>
      </w:pPr>
      <w:rPr>
        <w:rFonts w:ascii="Wingdings" w:hAnsi="Wingdings" w:hint="default"/>
      </w:rPr>
    </w:lvl>
    <w:lvl w:ilvl="3" w:tplc="04160001" w:tentative="1">
      <w:start w:val="1"/>
      <w:numFmt w:val="bullet"/>
      <w:lvlText w:val=""/>
      <w:lvlJc w:val="left"/>
      <w:pPr>
        <w:ind w:left="3015" w:hanging="360"/>
      </w:pPr>
      <w:rPr>
        <w:rFonts w:ascii="Symbol" w:hAnsi="Symbol" w:hint="default"/>
      </w:rPr>
    </w:lvl>
    <w:lvl w:ilvl="4" w:tplc="04160003" w:tentative="1">
      <w:start w:val="1"/>
      <w:numFmt w:val="bullet"/>
      <w:lvlText w:val="o"/>
      <w:lvlJc w:val="left"/>
      <w:pPr>
        <w:ind w:left="3735" w:hanging="360"/>
      </w:pPr>
      <w:rPr>
        <w:rFonts w:ascii="Courier New" w:hAnsi="Courier New" w:cs="Courier New" w:hint="default"/>
      </w:rPr>
    </w:lvl>
    <w:lvl w:ilvl="5" w:tplc="04160005" w:tentative="1">
      <w:start w:val="1"/>
      <w:numFmt w:val="bullet"/>
      <w:lvlText w:val=""/>
      <w:lvlJc w:val="left"/>
      <w:pPr>
        <w:ind w:left="4455" w:hanging="360"/>
      </w:pPr>
      <w:rPr>
        <w:rFonts w:ascii="Wingdings" w:hAnsi="Wingdings" w:hint="default"/>
      </w:rPr>
    </w:lvl>
    <w:lvl w:ilvl="6" w:tplc="04160001" w:tentative="1">
      <w:start w:val="1"/>
      <w:numFmt w:val="bullet"/>
      <w:lvlText w:val=""/>
      <w:lvlJc w:val="left"/>
      <w:pPr>
        <w:ind w:left="5175" w:hanging="360"/>
      </w:pPr>
      <w:rPr>
        <w:rFonts w:ascii="Symbol" w:hAnsi="Symbol" w:hint="default"/>
      </w:rPr>
    </w:lvl>
    <w:lvl w:ilvl="7" w:tplc="04160003" w:tentative="1">
      <w:start w:val="1"/>
      <w:numFmt w:val="bullet"/>
      <w:lvlText w:val="o"/>
      <w:lvlJc w:val="left"/>
      <w:pPr>
        <w:ind w:left="5895" w:hanging="360"/>
      </w:pPr>
      <w:rPr>
        <w:rFonts w:ascii="Courier New" w:hAnsi="Courier New" w:cs="Courier New" w:hint="default"/>
      </w:rPr>
    </w:lvl>
    <w:lvl w:ilvl="8" w:tplc="04160005" w:tentative="1">
      <w:start w:val="1"/>
      <w:numFmt w:val="bullet"/>
      <w:lvlText w:val=""/>
      <w:lvlJc w:val="left"/>
      <w:pPr>
        <w:ind w:left="6615" w:hanging="360"/>
      </w:pPr>
      <w:rPr>
        <w:rFonts w:ascii="Wingdings" w:hAnsi="Wingdings" w:hint="default"/>
      </w:rPr>
    </w:lvl>
  </w:abstractNum>
  <w:abstractNum w:abstractNumId="32" w15:restartNumberingAfterBreak="0">
    <w:nsid w:val="58962F80"/>
    <w:multiLevelType w:val="hybridMultilevel"/>
    <w:tmpl w:val="6ADAC55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15:restartNumberingAfterBreak="0">
    <w:nsid w:val="58B9012D"/>
    <w:multiLevelType w:val="hybridMultilevel"/>
    <w:tmpl w:val="968284F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4" w15:restartNumberingAfterBreak="0">
    <w:nsid w:val="5BD41810"/>
    <w:multiLevelType w:val="hybridMultilevel"/>
    <w:tmpl w:val="BB505C9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5" w15:restartNumberingAfterBreak="0">
    <w:nsid w:val="610F4A83"/>
    <w:multiLevelType w:val="hybridMultilevel"/>
    <w:tmpl w:val="21261994"/>
    <w:lvl w:ilvl="0" w:tplc="8D6C149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58032C4"/>
    <w:multiLevelType w:val="hybridMultilevel"/>
    <w:tmpl w:val="67CEDE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06573F"/>
    <w:multiLevelType w:val="hybridMultilevel"/>
    <w:tmpl w:val="96C45384"/>
    <w:lvl w:ilvl="0" w:tplc="0416000F">
      <w:start w:val="1"/>
      <w:numFmt w:val="decimal"/>
      <w:lvlText w:val="%1."/>
      <w:lvlJc w:val="left"/>
      <w:pPr>
        <w:ind w:left="855" w:hanging="360"/>
      </w:pPr>
    </w:lvl>
    <w:lvl w:ilvl="1" w:tplc="04160019" w:tentative="1">
      <w:start w:val="1"/>
      <w:numFmt w:val="lowerLetter"/>
      <w:lvlText w:val="%2."/>
      <w:lvlJc w:val="left"/>
      <w:pPr>
        <w:ind w:left="1575" w:hanging="360"/>
      </w:pPr>
    </w:lvl>
    <w:lvl w:ilvl="2" w:tplc="0416001B" w:tentative="1">
      <w:start w:val="1"/>
      <w:numFmt w:val="lowerRoman"/>
      <w:lvlText w:val="%3."/>
      <w:lvlJc w:val="right"/>
      <w:pPr>
        <w:ind w:left="2295" w:hanging="180"/>
      </w:pPr>
    </w:lvl>
    <w:lvl w:ilvl="3" w:tplc="0416000F" w:tentative="1">
      <w:start w:val="1"/>
      <w:numFmt w:val="decimal"/>
      <w:lvlText w:val="%4."/>
      <w:lvlJc w:val="left"/>
      <w:pPr>
        <w:ind w:left="3015" w:hanging="360"/>
      </w:pPr>
    </w:lvl>
    <w:lvl w:ilvl="4" w:tplc="04160019" w:tentative="1">
      <w:start w:val="1"/>
      <w:numFmt w:val="lowerLetter"/>
      <w:lvlText w:val="%5."/>
      <w:lvlJc w:val="left"/>
      <w:pPr>
        <w:ind w:left="3735" w:hanging="360"/>
      </w:pPr>
    </w:lvl>
    <w:lvl w:ilvl="5" w:tplc="0416001B" w:tentative="1">
      <w:start w:val="1"/>
      <w:numFmt w:val="lowerRoman"/>
      <w:lvlText w:val="%6."/>
      <w:lvlJc w:val="right"/>
      <w:pPr>
        <w:ind w:left="4455" w:hanging="180"/>
      </w:pPr>
    </w:lvl>
    <w:lvl w:ilvl="6" w:tplc="0416000F" w:tentative="1">
      <w:start w:val="1"/>
      <w:numFmt w:val="decimal"/>
      <w:lvlText w:val="%7."/>
      <w:lvlJc w:val="left"/>
      <w:pPr>
        <w:ind w:left="5175" w:hanging="360"/>
      </w:pPr>
    </w:lvl>
    <w:lvl w:ilvl="7" w:tplc="04160019" w:tentative="1">
      <w:start w:val="1"/>
      <w:numFmt w:val="lowerLetter"/>
      <w:lvlText w:val="%8."/>
      <w:lvlJc w:val="left"/>
      <w:pPr>
        <w:ind w:left="5895" w:hanging="360"/>
      </w:pPr>
    </w:lvl>
    <w:lvl w:ilvl="8" w:tplc="0416001B" w:tentative="1">
      <w:start w:val="1"/>
      <w:numFmt w:val="lowerRoman"/>
      <w:lvlText w:val="%9."/>
      <w:lvlJc w:val="right"/>
      <w:pPr>
        <w:ind w:left="6615" w:hanging="180"/>
      </w:pPr>
    </w:lvl>
  </w:abstractNum>
  <w:abstractNum w:abstractNumId="38" w15:restartNumberingAfterBreak="0">
    <w:nsid w:val="71675085"/>
    <w:multiLevelType w:val="hybridMultilevel"/>
    <w:tmpl w:val="A2700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1DD0690"/>
    <w:multiLevelType w:val="hybridMultilevel"/>
    <w:tmpl w:val="C2F49F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22371CE"/>
    <w:multiLevelType w:val="multilevel"/>
    <w:tmpl w:val="562A217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9AC01C1"/>
    <w:multiLevelType w:val="hybridMultilevel"/>
    <w:tmpl w:val="D60C34E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2" w15:restartNumberingAfterBreak="0">
    <w:nsid w:val="79B44BB8"/>
    <w:multiLevelType w:val="multilevel"/>
    <w:tmpl w:val="411AD198"/>
    <w:lvl w:ilvl="0">
      <w:start w:val="3"/>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B605CC2"/>
    <w:multiLevelType w:val="hybridMultilevel"/>
    <w:tmpl w:val="8E7A73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FA0B37"/>
    <w:multiLevelType w:val="hybridMultilevel"/>
    <w:tmpl w:val="EEFE46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8"/>
  </w:num>
  <w:num w:numId="4">
    <w:abstractNumId w:val="28"/>
  </w:num>
  <w:num w:numId="5">
    <w:abstractNumId w:val="11"/>
  </w:num>
  <w:num w:numId="6">
    <w:abstractNumId w:val="6"/>
  </w:num>
  <w:num w:numId="7">
    <w:abstractNumId w:val="44"/>
  </w:num>
  <w:num w:numId="8">
    <w:abstractNumId w:val="7"/>
  </w:num>
  <w:num w:numId="9">
    <w:abstractNumId w:val="26"/>
  </w:num>
  <w:num w:numId="10">
    <w:abstractNumId w:val="4"/>
  </w:num>
  <w:num w:numId="11">
    <w:abstractNumId w:val="41"/>
  </w:num>
  <w:num w:numId="12">
    <w:abstractNumId w:val="1"/>
  </w:num>
  <w:num w:numId="13">
    <w:abstractNumId w:val="19"/>
  </w:num>
  <w:num w:numId="14">
    <w:abstractNumId w:val="12"/>
  </w:num>
  <w:num w:numId="15">
    <w:abstractNumId w:val="16"/>
  </w:num>
  <w:num w:numId="16">
    <w:abstractNumId w:val="34"/>
  </w:num>
  <w:num w:numId="17">
    <w:abstractNumId w:val="24"/>
  </w:num>
  <w:num w:numId="18">
    <w:abstractNumId w:val="25"/>
  </w:num>
  <w:num w:numId="19">
    <w:abstractNumId w:val="32"/>
  </w:num>
  <w:num w:numId="20">
    <w:abstractNumId w:val="31"/>
  </w:num>
  <w:num w:numId="21">
    <w:abstractNumId w:val="33"/>
  </w:num>
  <w:num w:numId="22">
    <w:abstractNumId w:val="38"/>
  </w:num>
  <w:num w:numId="23">
    <w:abstractNumId w:val="39"/>
  </w:num>
  <w:num w:numId="24">
    <w:abstractNumId w:val="27"/>
  </w:num>
  <w:num w:numId="25">
    <w:abstractNumId w:val="2"/>
  </w:num>
  <w:num w:numId="26">
    <w:abstractNumId w:val="36"/>
  </w:num>
  <w:num w:numId="27">
    <w:abstractNumId w:val="42"/>
  </w:num>
  <w:num w:numId="28">
    <w:abstractNumId w:val="17"/>
  </w:num>
  <w:num w:numId="29">
    <w:abstractNumId w:val="23"/>
  </w:num>
  <w:num w:numId="30">
    <w:abstractNumId w:val="43"/>
  </w:num>
  <w:num w:numId="31">
    <w:abstractNumId w:val="14"/>
  </w:num>
  <w:num w:numId="32">
    <w:abstractNumId w:val="37"/>
  </w:num>
  <w:num w:numId="33">
    <w:abstractNumId w:val="29"/>
  </w:num>
  <w:num w:numId="34">
    <w:abstractNumId w:val="20"/>
  </w:num>
  <w:num w:numId="35">
    <w:abstractNumId w:val="9"/>
  </w:num>
  <w:num w:numId="36">
    <w:abstractNumId w:val="30"/>
  </w:num>
  <w:num w:numId="37">
    <w:abstractNumId w:val="21"/>
  </w:num>
  <w:num w:numId="38">
    <w:abstractNumId w:val="5"/>
  </w:num>
  <w:num w:numId="39">
    <w:abstractNumId w:val="10"/>
  </w:num>
  <w:num w:numId="40">
    <w:abstractNumId w:val="8"/>
  </w:num>
  <w:num w:numId="41">
    <w:abstractNumId w:val="35"/>
  </w:num>
  <w:num w:numId="42">
    <w:abstractNumId w:val="13"/>
  </w:num>
  <w:num w:numId="43">
    <w:abstractNumId w:val="3"/>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92"/>
    <w:rsid w:val="00001388"/>
    <w:rsid w:val="00002299"/>
    <w:rsid w:val="00013935"/>
    <w:rsid w:val="00013A5A"/>
    <w:rsid w:val="00020E39"/>
    <w:rsid w:val="0002275F"/>
    <w:rsid w:val="00022ACE"/>
    <w:rsid w:val="00034E37"/>
    <w:rsid w:val="00050195"/>
    <w:rsid w:val="000546AE"/>
    <w:rsid w:val="00063D79"/>
    <w:rsid w:val="00064F63"/>
    <w:rsid w:val="0006616B"/>
    <w:rsid w:val="000731F4"/>
    <w:rsid w:val="00074F9B"/>
    <w:rsid w:val="00081499"/>
    <w:rsid w:val="000829C4"/>
    <w:rsid w:val="00093CE4"/>
    <w:rsid w:val="0009647C"/>
    <w:rsid w:val="0009662C"/>
    <w:rsid w:val="000A311B"/>
    <w:rsid w:val="000B0D24"/>
    <w:rsid w:val="000B3192"/>
    <w:rsid w:val="000B6A88"/>
    <w:rsid w:val="000B7B26"/>
    <w:rsid w:val="000C3A85"/>
    <w:rsid w:val="000C70F4"/>
    <w:rsid w:val="000D34CC"/>
    <w:rsid w:val="000D5D8F"/>
    <w:rsid w:val="00105725"/>
    <w:rsid w:val="0010776C"/>
    <w:rsid w:val="00111006"/>
    <w:rsid w:val="001208CF"/>
    <w:rsid w:val="00124CB8"/>
    <w:rsid w:val="00146A85"/>
    <w:rsid w:val="00146B12"/>
    <w:rsid w:val="001577BB"/>
    <w:rsid w:val="00161936"/>
    <w:rsid w:val="00164BA1"/>
    <w:rsid w:val="00164F11"/>
    <w:rsid w:val="00167EEB"/>
    <w:rsid w:val="00176A32"/>
    <w:rsid w:val="0018063A"/>
    <w:rsid w:val="00182845"/>
    <w:rsid w:val="00182CFB"/>
    <w:rsid w:val="00183BB3"/>
    <w:rsid w:val="0019153D"/>
    <w:rsid w:val="00194D54"/>
    <w:rsid w:val="001A2564"/>
    <w:rsid w:val="001B6D00"/>
    <w:rsid w:val="001C01EA"/>
    <w:rsid w:val="001C3351"/>
    <w:rsid w:val="001C42BD"/>
    <w:rsid w:val="001D2DC1"/>
    <w:rsid w:val="001F1C83"/>
    <w:rsid w:val="001F5545"/>
    <w:rsid w:val="001F6E31"/>
    <w:rsid w:val="001F70AD"/>
    <w:rsid w:val="00200BE0"/>
    <w:rsid w:val="00201A64"/>
    <w:rsid w:val="002051D3"/>
    <w:rsid w:val="002069F6"/>
    <w:rsid w:val="00207C96"/>
    <w:rsid w:val="00214AB2"/>
    <w:rsid w:val="0021510F"/>
    <w:rsid w:val="00222406"/>
    <w:rsid w:val="00242FEC"/>
    <w:rsid w:val="002439F7"/>
    <w:rsid w:val="00251115"/>
    <w:rsid w:val="00251770"/>
    <w:rsid w:val="00253CCD"/>
    <w:rsid w:val="00264D09"/>
    <w:rsid w:val="00265838"/>
    <w:rsid w:val="0027495B"/>
    <w:rsid w:val="00275F67"/>
    <w:rsid w:val="0029349E"/>
    <w:rsid w:val="002C48A1"/>
    <w:rsid w:val="002D2AC5"/>
    <w:rsid w:val="002D3C01"/>
    <w:rsid w:val="002E12E6"/>
    <w:rsid w:val="002E3DEE"/>
    <w:rsid w:val="002F5E81"/>
    <w:rsid w:val="002F7A83"/>
    <w:rsid w:val="00316DE3"/>
    <w:rsid w:val="00317F15"/>
    <w:rsid w:val="00326F31"/>
    <w:rsid w:val="003349CE"/>
    <w:rsid w:val="00340679"/>
    <w:rsid w:val="0034512F"/>
    <w:rsid w:val="00366407"/>
    <w:rsid w:val="003726A6"/>
    <w:rsid w:val="003804E8"/>
    <w:rsid w:val="003849A7"/>
    <w:rsid w:val="003865D8"/>
    <w:rsid w:val="00391CC5"/>
    <w:rsid w:val="00397253"/>
    <w:rsid w:val="003A0857"/>
    <w:rsid w:val="003A2407"/>
    <w:rsid w:val="003A4A55"/>
    <w:rsid w:val="003A5B70"/>
    <w:rsid w:val="003B01D1"/>
    <w:rsid w:val="003B250A"/>
    <w:rsid w:val="003C76A5"/>
    <w:rsid w:val="003D7E30"/>
    <w:rsid w:val="003D7F28"/>
    <w:rsid w:val="003E4A5C"/>
    <w:rsid w:val="003E785C"/>
    <w:rsid w:val="003F48E8"/>
    <w:rsid w:val="00400B31"/>
    <w:rsid w:val="004042EE"/>
    <w:rsid w:val="00405685"/>
    <w:rsid w:val="004063C5"/>
    <w:rsid w:val="00410F55"/>
    <w:rsid w:val="00411AED"/>
    <w:rsid w:val="00412383"/>
    <w:rsid w:val="004153B4"/>
    <w:rsid w:val="00427ADA"/>
    <w:rsid w:val="004341AD"/>
    <w:rsid w:val="00434258"/>
    <w:rsid w:val="00434D46"/>
    <w:rsid w:val="00442B50"/>
    <w:rsid w:val="0044378B"/>
    <w:rsid w:val="00483C87"/>
    <w:rsid w:val="004840B9"/>
    <w:rsid w:val="004963A8"/>
    <w:rsid w:val="004A405D"/>
    <w:rsid w:val="004B5290"/>
    <w:rsid w:val="004C407B"/>
    <w:rsid w:val="004D4D9E"/>
    <w:rsid w:val="004F0971"/>
    <w:rsid w:val="004F4BA6"/>
    <w:rsid w:val="0051059D"/>
    <w:rsid w:val="00515C48"/>
    <w:rsid w:val="00517F00"/>
    <w:rsid w:val="0052124C"/>
    <w:rsid w:val="0053209B"/>
    <w:rsid w:val="0053394F"/>
    <w:rsid w:val="00556CCB"/>
    <w:rsid w:val="00570D05"/>
    <w:rsid w:val="00576ADC"/>
    <w:rsid w:val="0058287B"/>
    <w:rsid w:val="005860DA"/>
    <w:rsid w:val="005B2D6F"/>
    <w:rsid w:val="005C548F"/>
    <w:rsid w:val="005D1374"/>
    <w:rsid w:val="005E026B"/>
    <w:rsid w:val="005E1A58"/>
    <w:rsid w:val="005E7593"/>
    <w:rsid w:val="00602FD6"/>
    <w:rsid w:val="00616BAE"/>
    <w:rsid w:val="006173DC"/>
    <w:rsid w:val="00621586"/>
    <w:rsid w:val="0062722C"/>
    <w:rsid w:val="00636C97"/>
    <w:rsid w:val="00642D1F"/>
    <w:rsid w:val="006441AF"/>
    <w:rsid w:val="00656F82"/>
    <w:rsid w:val="0066364D"/>
    <w:rsid w:val="0066421C"/>
    <w:rsid w:val="006644DC"/>
    <w:rsid w:val="00671011"/>
    <w:rsid w:val="00677A09"/>
    <w:rsid w:val="00687ECC"/>
    <w:rsid w:val="006929A5"/>
    <w:rsid w:val="00695CAE"/>
    <w:rsid w:val="00696179"/>
    <w:rsid w:val="006963D0"/>
    <w:rsid w:val="006A1674"/>
    <w:rsid w:val="006A18C0"/>
    <w:rsid w:val="006A219F"/>
    <w:rsid w:val="006B1FBA"/>
    <w:rsid w:val="006B422F"/>
    <w:rsid w:val="006C4296"/>
    <w:rsid w:val="006C6DEF"/>
    <w:rsid w:val="006D1E89"/>
    <w:rsid w:val="006E247E"/>
    <w:rsid w:val="006E4430"/>
    <w:rsid w:val="006E4B09"/>
    <w:rsid w:val="006E6312"/>
    <w:rsid w:val="006E6484"/>
    <w:rsid w:val="006E7531"/>
    <w:rsid w:val="00701385"/>
    <w:rsid w:val="00717785"/>
    <w:rsid w:val="007259E7"/>
    <w:rsid w:val="007273DA"/>
    <w:rsid w:val="00772D13"/>
    <w:rsid w:val="00772E4E"/>
    <w:rsid w:val="007831B1"/>
    <w:rsid w:val="0078778C"/>
    <w:rsid w:val="0079601F"/>
    <w:rsid w:val="007A5583"/>
    <w:rsid w:val="007B43A8"/>
    <w:rsid w:val="007C3F25"/>
    <w:rsid w:val="007D4061"/>
    <w:rsid w:val="007D7D42"/>
    <w:rsid w:val="007E1099"/>
    <w:rsid w:val="007E4791"/>
    <w:rsid w:val="007F33CA"/>
    <w:rsid w:val="008013E3"/>
    <w:rsid w:val="00802C90"/>
    <w:rsid w:val="00805EBC"/>
    <w:rsid w:val="00823284"/>
    <w:rsid w:val="00826301"/>
    <w:rsid w:val="00826BB0"/>
    <w:rsid w:val="008301A2"/>
    <w:rsid w:val="008312CF"/>
    <w:rsid w:val="00832C34"/>
    <w:rsid w:val="00837493"/>
    <w:rsid w:val="00842094"/>
    <w:rsid w:val="0084232F"/>
    <w:rsid w:val="008439B8"/>
    <w:rsid w:val="008448E7"/>
    <w:rsid w:val="00845CFE"/>
    <w:rsid w:val="00853EE5"/>
    <w:rsid w:val="0085681A"/>
    <w:rsid w:val="008617BD"/>
    <w:rsid w:val="008715EB"/>
    <w:rsid w:val="008743C7"/>
    <w:rsid w:val="00874B95"/>
    <w:rsid w:val="00884835"/>
    <w:rsid w:val="00885ED0"/>
    <w:rsid w:val="00887D53"/>
    <w:rsid w:val="00895FEA"/>
    <w:rsid w:val="008A183E"/>
    <w:rsid w:val="008B6170"/>
    <w:rsid w:val="008C019A"/>
    <w:rsid w:val="008C06FA"/>
    <w:rsid w:val="008D4179"/>
    <w:rsid w:val="008E58B5"/>
    <w:rsid w:val="008E63A9"/>
    <w:rsid w:val="008F371B"/>
    <w:rsid w:val="008F4253"/>
    <w:rsid w:val="00903E59"/>
    <w:rsid w:val="0091586E"/>
    <w:rsid w:val="00927169"/>
    <w:rsid w:val="009376BE"/>
    <w:rsid w:val="0094301E"/>
    <w:rsid w:val="0095231C"/>
    <w:rsid w:val="00953190"/>
    <w:rsid w:val="00953FF3"/>
    <w:rsid w:val="009657B1"/>
    <w:rsid w:val="00966363"/>
    <w:rsid w:val="00966CFA"/>
    <w:rsid w:val="0097185B"/>
    <w:rsid w:val="00980BF8"/>
    <w:rsid w:val="0099283A"/>
    <w:rsid w:val="00997424"/>
    <w:rsid w:val="009C2468"/>
    <w:rsid w:val="009D1E28"/>
    <w:rsid w:val="009E0E7D"/>
    <w:rsid w:val="009E5A55"/>
    <w:rsid w:val="009F0DA3"/>
    <w:rsid w:val="009F5A85"/>
    <w:rsid w:val="00A027DE"/>
    <w:rsid w:val="00A0708B"/>
    <w:rsid w:val="00A13846"/>
    <w:rsid w:val="00A250E3"/>
    <w:rsid w:val="00A26FB7"/>
    <w:rsid w:val="00A32B3B"/>
    <w:rsid w:val="00A331A3"/>
    <w:rsid w:val="00A33F69"/>
    <w:rsid w:val="00A36EEE"/>
    <w:rsid w:val="00A5072C"/>
    <w:rsid w:val="00A55691"/>
    <w:rsid w:val="00A71FE4"/>
    <w:rsid w:val="00A816F7"/>
    <w:rsid w:val="00A83EE3"/>
    <w:rsid w:val="00A93D77"/>
    <w:rsid w:val="00AB2054"/>
    <w:rsid w:val="00AB2F92"/>
    <w:rsid w:val="00AB4E81"/>
    <w:rsid w:val="00AD2FC6"/>
    <w:rsid w:val="00AE4D13"/>
    <w:rsid w:val="00AF5897"/>
    <w:rsid w:val="00AF5A5B"/>
    <w:rsid w:val="00B045CD"/>
    <w:rsid w:val="00B1160E"/>
    <w:rsid w:val="00B136A6"/>
    <w:rsid w:val="00B16281"/>
    <w:rsid w:val="00B16801"/>
    <w:rsid w:val="00B23455"/>
    <w:rsid w:val="00B258B6"/>
    <w:rsid w:val="00B32121"/>
    <w:rsid w:val="00B33263"/>
    <w:rsid w:val="00B465AD"/>
    <w:rsid w:val="00B504C4"/>
    <w:rsid w:val="00B529E9"/>
    <w:rsid w:val="00B53A8C"/>
    <w:rsid w:val="00B5534B"/>
    <w:rsid w:val="00B70424"/>
    <w:rsid w:val="00B8034F"/>
    <w:rsid w:val="00B8063C"/>
    <w:rsid w:val="00B817D4"/>
    <w:rsid w:val="00B9435C"/>
    <w:rsid w:val="00B94D65"/>
    <w:rsid w:val="00BB5F5E"/>
    <w:rsid w:val="00BE0CD2"/>
    <w:rsid w:val="00BE2A03"/>
    <w:rsid w:val="00BE2B2F"/>
    <w:rsid w:val="00BE7658"/>
    <w:rsid w:val="00BF55F6"/>
    <w:rsid w:val="00C05BD6"/>
    <w:rsid w:val="00C06248"/>
    <w:rsid w:val="00C272DE"/>
    <w:rsid w:val="00C342BA"/>
    <w:rsid w:val="00C447D8"/>
    <w:rsid w:val="00C47B34"/>
    <w:rsid w:val="00C55F00"/>
    <w:rsid w:val="00C64334"/>
    <w:rsid w:val="00C71AE1"/>
    <w:rsid w:val="00C74582"/>
    <w:rsid w:val="00C80DBC"/>
    <w:rsid w:val="00C94031"/>
    <w:rsid w:val="00C94891"/>
    <w:rsid w:val="00C96ACD"/>
    <w:rsid w:val="00CA30AF"/>
    <w:rsid w:val="00CB570D"/>
    <w:rsid w:val="00CB5B9E"/>
    <w:rsid w:val="00CC2BE2"/>
    <w:rsid w:val="00CC7A92"/>
    <w:rsid w:val="00CE3568"/>
    <w:rsid w:val="00CF161B"/>
    <w:rsid w:val="00CF16B4"/>
    <w:rsid w:val="00CF3240"/>
    <w:rsid w:val="00D04868"/>
    <w:rsid w:val="00D16426"/>
    <w:rsid w:val="00D17D0F"/>
    <w:rsid w:val="00D21E06"/>
    <w:rsid w:val="00D238ED"/>
    <w:rsid w:val="00D3013C"/>
    <w:rsid w:val="00D3162D"/>
    <w:rsid w:val="00D349A9"/>
    <w:rsid w:val="00D427B8"/>
    <w:rsid w:val="00D45E04"/>
    <w:rsid w:val="00D63EF4"/>
    <w:rsid w:val="00D64611"/>
    <w:rsid w:val="00D75EE1"/>
    <w:rsid w:val="00D76719"/>
    <w:rsid w:val="00D9222A"/>
    <w:rsid w:val="00D977E3"/>
    <w:rsid w:val="00DA3670"/>
    <w:rsid w:val="00DA399E"/>
    <w:rsid w:val="00DA72A7"/>
    <w:rsid w:val="00DC1D31"/>
    <w:rsid w:val="00DD11B7"/>
    <w:rsid w:val="00DD1CAA"/>
    <w:rsid w:val="00DE37F8"/>
    <w:rsid w:val="00DE6E5C"/>
    <w:rsid w:val="00DF22EF"/>
    <w:rsid w:val="00E00DB0"/>
    <w:rsid w:val="00E01FD1"/>
    <w:rsid w:val="00E03AB2"/>
    <w:rsid w:val="00E10147"/>
    <w:rsid w:val="00E132E1"/>
    <w:rsid w:val="00E13B20"/>
    <w:rsid w:val="00E21B31"/>
    <w:rsid w:val="00E27865"/>
    <w:rsid w:val="00E47DBB"/>
    <w:rsid w:val="00E51F37"/>
    <w:rsid w:val="00E52D9B"/>
    <w:rsid w:val="00E554F4"/>
    <w:rsid w:val="00E64FDE"/>
    <w:rsid w:val="00E65132"/>
    <w:rsid w:val="00E67B7D"/>
    <w:rsid w:val="00E708C1"/>
    <w:rsid w:val="00E74D60"/>
    <w:rsid w:val="00E7530E"/>
    <w:rsid w:val="00E75DA4"/>
    <w:rsid w:val="00E8612A"/>
    <w:rsid w:val="00E86F39"/>
    <w:rsid w:val="00E941E8"/>
    <w:rsid w:val="00EA3C54"/>
    <w:rsid w:val="00EB2C28"/>
    <w:rsid w:val="00EC08DB"/>
    <w:rsid w:val="00EC13CB"/>
    <w:rsid w:val="00EC6542"/>
    <w:rsid w:val="00EE11FB"/>
    <w:rsid w:val="00EE496E"/>
    <w:rsid w:val="00EE569D"/>
    <w:rsid w:val="00EF6F2F"/>
    <w:rsid w:val="00F071BF"/>
    <w:rsid w:val="00F11171"/>
    <w:rsid w:val="00F30EE0"/>
    <w:rsid w:val="00F40079"/>
    <w:rsid w:val="00F55CD6"/>
    <w:rsid w:val="00F63256"/>
    <w:rsid w:val="00F66C0B"/>
    <w:rsid w:val="00F80292"/>
    <w:rsid w:val="00F82C9F"/>
    <w:rsid w:val="00F82CD9"/>
    <w:rsid w:val="00F900A2"/>
    <w:rsid w:val="00FA2D8A"/>
    <w:rsid w:val="00FA397A"/>
    <w:rsid w:val="00FC35DC"/>
    <w:rsid w:val="00FC7522"/>
    <w:rsid w:val="00FE48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4B4E"/>
  <w15:chartTrackingRefBased/>
  <w15:docId w15:val="{57434FBF-FDF6-4F8C-9216-2926AED7C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30EE0"/>
    <w:pPr>
      <w:ind w:left="720"/>
      <w:contextualSpacing/>
    </w:pPr>
  </w:style>
  <w:style w:type="character" w:styleId="TextodoEspaoReservado">
    <w:name w:val="Placeholder Text"/>
    <w:basedOn w:val="Fontepargpadro"/>
    <w:uiPriority w:val="99"/>
    <w:semiHidden/>
    <w:rsid w:val="002C48A1"/>
    <w:rPr>
      <w:color w:val="808080"/>
    </w:rPr>
  </w:style>
  <w:style w:type="table" w:styleId="Tabelacomgrade">
    <w:name w:val="Table Grid"/>
    <w:basedOn w:val="Tabelanormal"/>
    <w:uiPriority w:val="39"/>
    <w:rsid w:val="00C47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image" Target="media/image15.png"/><Relationship Id="rId12" Type="http://schemas.openxmlformats.org/officeDocument/2006/relationships/image" Target="media/image40.png"/><Relationship Id="rId17" Type="http://schemas.openxmlformats.org/officeDocument/2006/relationships/image" Target="media/image70.png"/><Relationship Id="rId25" Type="http://schemas.openxmlformats.org/officeDocument/2006/relationships/image" Target="media/image1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00.png"/><Relationship Id="rId28" Type="http://schemas.openxmlformats.org/officeDocument/2006/relationships/image" Target="media/image13.png"/><Relationship Id="rId10" Type="http://schemas.openxmlformats.org/officeDocument/2006/relationships/image" Target="media/image30.png"/><Relationship Id="rId19" Type="http://schemas.openxmlformats.org/officeDocument/2006/relationships/image" Target="media/image80.png"/><Relationship Id="rId31"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0.png"/><Relationship Id="rId30" Type="http://schemas.openxmlformats.org/officeDocument/2006/relationships/image" Target="media/image14.png"/><Relationship Id="rId8" Type="http://schemas.openxmlformats.org/officeDocument/2006/relationships/image" Target="media/image2.gi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037FB-B356-4DD9-BE0E-4D07B0F4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54</Pages>
  <Words>18048</Words>
  <Characters>97464</Characters>
  <Application>Microsoft Office Word</Application>
  <DocSecurity>0</DocSecurity>
  <Lines>812</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Cunha</dc:creator>
  <cp:keywords/>
  <dc:description/>
  <cp:lastModifiedBy>José Antonio Cunha</cp:lastModifiedBy>
  <cp:revision>55</cp:revision>
  <dcterms:created xsi:type="dcterms:W3CDTF">2013-12-27T11:59:00Z</dcterms:created>
  <dcterms:modified xsi:type="dcterms:W3CDTF">2015-11-11T19:40:00Z</dcterms:modified>
</cp:coreProperties>
</file>