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2F92" w:rsidRPr="00656F82" w:rsidRDefault="00B26E65" w:rsidP="00AB2F92">
      <w:pPr>
        <w:rPr>
          <w:rFonts w:ascii="Arial" w:hAnsi="Arial" w:cs="Arial"/>
          <w:sz w:val="52"/>
          <w:szCs w:val="52"/>
        </w:rPr>
      </w:pPr>
      <w:r w:rsidRPr="00DC0FD5">
        <w:rPr>
          <w:rFonts w:ascii="Arial" w:hAnsi="Arial" w:cs="Arial"/>
          <w:noProof/>
          <w:sz w:val="24"/>
          <w:szCs w:val="24"/>
          <w:lang w:eastAsia="pt-BR"/>
        </w:rPr>
        <w:drawing>
          <wp:inline distT="0" distB="0" distL="0" distR="0" wp14:anchorId="649A4825" wp14:editId="0DCE965A">
            <wp:extent cx="1936124" cy="1426336"/>
            <wp:effectExtent l="0" t="0" r="6985" b="2540"/>
            <wp:docPr id="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36124" cy="1426336"/>
                    </a:xfrm>
                    <a:prstGeom prst="rect">
                      <a:avLst/>
                    </a:prstGeom>
                  </pic:spPr>
                </pic:pic>
              </a:graphicData>
            </a:graphic>
          </wp:inline>
        </w:drawing>
      </w:r>
      <w:r w:rsidRPr="0014552B">
        <w:rPr>
          <w:noProof/>
          <w:lang w:eastAsia="pt-BR"/>
        </w:rPr>
        <w:drawing>
          <wp:inline distT="0" distB="0" distL="0" distR="0" wp14:anchorId="4B7FBFD3" wp14:editId="7EEEEA79">
            <wp:extent cx="2617405" cy="631825"/>
            <wp:effectExtent l="0" t="0" r="0"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582" cy="632833"/>
                    </a:xfrm>
                    <a:prstGeom prst="rect">
                      <a:avLst/>
                    </a:prstGeom>
                    <a:noFill/>
                    <a:ln>
                      <a:noFill/>
                    </a:ln>
                  </pic:spPr>
                </pic:pic>
              </a:graphicData>
            </a:graphic>
          </wp:inline>
        </w:drawing>
      </w:r>
    </w:p>
    <w:p w:rsidR="00AB2F92" w:rsidRDefault="00AB2F92" w:rsidP="00AB2F92">
      <w:r>
        <w:t>______________________________________________________</w:t>
      </w:r>
      <w:r w:rsidR="00B26E65">
        <w:t>______</w:t>
      </w:r>
      <w:r>
        <w:t>_________________</w:t>
      </w:r>
    </w:p>
    <w:p w:rsidR="00B26E65" w:rsidRDefault="00B26E65" w:rsidP="00B26E65">
      <w:pPr>
        <w:pStyle w:val="NormalWeb"/>
        <w:spacing w:before="200" w:beforeAutospacing="0" w:after="0" w:afterAutospacing="0"/>
      </w:pPr>
      <w:r>
        <w:rPr>
          <w:rFonts w:asciiTheme="minorHAnsi" w:hAnsi="Garamond" w:cstheme="minorBidi"/>
          <w:color w:val="595959" w:themeColor="text1" w:themeTint="A6"/>
          <w:kern w:val="24"/>
          <w:sz w:val="36"/>
          <w:szCs w:val="36"/>
        </w:rPr>
        <w:t xml:space="preserve">               Orientador: C</w:t>
      </w:r>
      <w:r>
        <w:rPr>
          <w:rFonts w:asciiTheme="minorHAnsi" w:hAnsi="Garamond" w:cstheme="minorBidi"/>
          <w:color w:val="595959" w:themeColor="text1" w:themeTint="A6"/>
          <w:kern w:val="24"/>
          <w:sz w:val="36"/>
          <w:szCs w:val="36"/>
        </w:rPr>
        <w:t>é</w:t>
      </w:r>
      <w:r>
        <w:rPr>
          <w:rFonts w:asciiTheme="minorHAnsi" w:hAnsi="Garamond" w:cstheme="minorBidi"/>
          <w:color w:val="595959" w:themeColor="text1" w:themeTint="A6"/>
          <w:kern w:val="24"/>
          <w:sz w:val="36"/>
          <w:szCs w:val="36"/>
        </w:rPr>
        <w:t>sar Analide</w:t>
      </w:r>
    </w:p>
    <w:p w:rsidR="00B26E65" w:rsidRDefault="00B26E65" w:rsidP="00B26E65">
      <w:pPr>
        <w:pStyle w:val="NormalWeb"/>
        <w:spacing w:before="200" w:beforeAutospacing="0" w:after="0" w:afterAutospacing="0"/>
      </w:pPr>
      <w:r>
        <w:rPr>
          <w:rFonts w:asciiTheme="minorHAnsi" w:hAnsi="Garamond" w:cstheme="minorBidi"/>
          <w:color w:val="595959" w:themeColor="text1" w:themeTint="A6"/>
          <w:kern w:val="24"/>
          <w:sz w:val="36"/>
          <w:szCs w:val="36"/>
        </w:rPr>
        <w:t xml:space="preserve">               Doutorando: Jos</w:t>
      </w:r>
      <w:r>
        <w:rPr>
          <w:rFonts w:asciiTheme="minorHAnsi" w:hAnsi="Garamond" w:cstheme="minorBidi"/>
          <w:color w:val="595959" w:themeColor="text1" w:themeTint="A6"/>
          <w:kern w:val="24"/>
          <w:sz w:val="36"/>
          <w:szCs w:val="36"/>
        </w:rPr>
        <w:t>é</w:t>
      </w:r>
      <w:r>
        <w:rPr>
          <w:rFonts w:asciiTheme="minorHAnsi" w:hAnsi="Garamond" w:cstheme="minorBidi"/>
          <w:color w:val="595959" w:themeColor="text1" w:themeTint="A6"/>
          <w:kern w:val="24"/>
          <w:sz w:val="36"/>
          <w:szCs w:val="36"/>
        </w:rPr>
        <w:t xml:space="preserve"> Ant</w:t>
      </w:r>
      <w:r>
        <w:rPr>
          <w:rFonts w:asciiTheme="minorHAnsi" w:hAnsi="Garamond" w:cstheme="minorBidi"/>
          <w:color w:val="595959" w:themeColor="text1" w:themeTint="A6"/>
          <w:kern w:val="24"/>
          <w:sz w:val="36"/>
          <w:szCs w:val="36"/>
        </w:rPr>
        <w:t>ô</w:t>
      </w:r>
      <w:r>
        <w:rPr>
          <w:rFonts w:asciiTheme="minorHAnsi" w:hAnsi="Garamond" w:cstheme="minorBidi"/>
          <w:color w:val="595959" w:themeColor="text1" w:themeTint="A6"/>
          <w:kern w:val="24"/>
          <w:sz w:val="36"/>
          <w:szCs w:val="36"/>
        </w:rPr>
        <w:t xml:space="preserve">nio da Cunha </w:t>
      </w:r>
    </w:p>
    <w:p w:rsidR="00AB2F92" w:rsidRPr="00B26E65" w:rsidRDefault="00B26E65" w:rsidP="00AB2F92">
      <w:pPr>
        <w:pBdr>
          <w:bottom w:val="single" w:sz="12" w:space="1" w:color="auto"/>
        </w:pBdr>
        <w:rPr>
          <w:rFonts w:ascii="Arial" w:hAnsi="Arial" w:cs="Arial"/>
          <w:sz w:val="24"/>
          <w:szCs w:val="24"/>
        </w:rPr>
      </w:pP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 xml:space="preserve">   </w:t>
      </w:r>
      <w:r w:rsidRPr="00B26E65">
        <w:rPr>
          <w:rFonts w:ascii="Arial" w:hAnsi="Arial" w:cs="Arial"/>
          <w:sz w:val="24"/>
          <w:szCs w:val="24"/>
        </w:rPr>
        <w:t>E-mail:jose.cunha@ifrn.edu.br</w:t>
      </w:r>
    </w:p>
    <w:p w:rsidR="00AB2F92" w:rsidRDefault="00AB2F92" w:rsidP="00AB2F92"/>
    <w:p w:rsidR="00AB2F92" w:rsidRDefault="00AB2F92" w:rsidP="00AB2F92"/>
    <w:p w:rsidR="00ED14E3" w:rsidRDefault="00ED14E3" w:rsidP="00AB2F92"/>
    <w:p w:rsidR="00ED14E3" w:rsidRDefault="00ED14E3" w:rsidP="00AB2F92"/>
    <w:p w:rsidR="00ED14E3" w:rsidRDefault="00ED14E3" w:rsidP="00AB2F92"/>
    <w:p w:rsidR="00B26E65" w:rsidRDefault="00B26E65" w:rsidP="00AB2F92"/>
    <w:sdt>
      <w:sdtPr>
        <w:rPr>
          <w:b/>
          <w:bCs/>
          <w:sz w:val="56"/>
          <w:szCs w:val="56"/>
          <w:lang w:val="pt-PT"/>
        </w:rPr>
        <w:alias w:val="Título"/>
        <w:tag w:val=""/>
        <w:id w:val="89061207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B26E65" w:rsidRDefault="006748A2" w:rsidP="00B26E65">
          <w:pPr>
            <w:pStyle w:val="Ttulo1"/>
            <w:rPr>
              <w:rFonts w:asciiTheme="minorHAnsi" w:eastAsiaTheme="minorEastAsia" w:hAnsiTheme="minorHAnsi" w:cstheme="minorBidi"/>
              <w:b/>
              <w:bCs/>
              <w:color w:val="44546A" w:themeColor="text2"/>
              <w:kern w:val="0"/>
              <w:sz w:val="56"/>
              <w:szCs w:val="56"/>
              <w:lang w:val="pt-PT" w:eastAsia="pt-BR"/>
            </w:rPr>
          </w:pPr>
          <w:r>
            <w:rPr>
              <w:b/>
              <w:bCs/>
              <w:sz w:val="56"/>
              <w:szCs w:val="56"/>
            </w:rPr>
            <w:t>Um Sistema de Suporte Educacional, usando Data Mining e Case-Based Reasoning</w:t>
          </w:r>
        </w:p>
      </w:sdtContent>
    </w:sdt>
    <w:p w:rsidR="00B26E65" w:rsidRDefault="00B26E65" w:rsidP="00AB2F92"/>
    <w:p w:rsidR="00ED14E3" w:rsidRDefault="00ED14E3" w:rsidP="00AB2F92"/>
    <w:p w:rsidR="00ED14E3" w:rsidRDefault="00ED14E3" w:rsidP="00AB2F92"/>
    <w:p w:rsidR="00ED14E3" w:rsidRDefault="00ED14E3" w:rsidP="00AB2F92"/>
    <w:p w:rsidR="00ED14E3" w:rsidRDefault="00ED14E3" w:rsidP="00AB2F92"/>
    <w:p w:rsidR="00ED14E3" w:rsidRDefault="00ED14E3" w:rsidP="00AB2F92"/>
    <w:p w:rsidR="00AB2F92" w:rsidRDefault="00AB2F92" w:rsidP="00AB2F92"/>
    <w:p w:rsidR="00F77D14" w:rsidRDefault="00F77D14" w:rsidP="00ED14E3">
      <w:pPr>
        <w:jc w:val="center"/>
        <w:rPr>
          <w:b/>
        </w:rPr>
      </w:pPr>
    </w:p>
    <w:p w:rsidR="00AB2F92" w:rsidRDefault="00ED14E3" w:rsidP="00ED14E3">
      <w:pPr>
        <w:jc w:val="center"/>
        <w:rPr>
          <w:b/>
        </w:rPr>
      </w:pPr>
      <w:r w:rsidRPr="00ED14E3">
        <w:rPr>
          <w:b/>
        </w:rPr>
        <w:t xml:space="preserve">Braga, </w:t>
      </w:r>
      <w:r w:rsidR="000375EC">
        <w:rPr>
          <w:b/>
        </w:rPr>
        <w:t xml:space="preserve">01 </w:t>
      </w:r>
      <w:r w:rsidRPr="00ED14E3">
        <w:rPr>
          <w:b/>
        </w:rPr>
        <w:t>abril de 2014</w:t>
      </w:r>
    </w:p>
    <w:p w:rsidR="00AB2F92" w:rsidRPr="00ED14E3" w:rsidRDefault="00ED14E3" w:rsidP="00AB2F92">
      <w:pPr>
        <w:rPr>
          <w:rFonts w:ascii="Times New Roman" w:hAnsi="Times New Roman" w:cs="Times New Roman"/>
          <w:b/>
          <w:sz w:val="24"/>
          <w:szCs w:val="24"/>
        </w:rPr>
      </w:pPr>
      <w:r w:rsidRPr="00ED14E3">
        <w:rPr>
          <w:rFonts w:ascii="Times New Roman" w:hAnsi="Times New Roman" w:cs="Times New Roman"/>
          <w:b/>
          <w:sz w:val="24"/>
          <w:szCs w:val="24"/>
        </w:rPr>
        <w:lastRenderedPageBreak/>
        <w:t>Sumário</w:t>
      </w:r>
    </w:p>
    <w:tbl>
      <w:tblPr>
        <w:tblStyle w:val="Tabelacomgrade"/>
        <w:tblW w:w="0" w:type="auto"/>
        <w:tblLook w:val="04A0" w:firstRow="1" w:lastRow="0" w:firstColumn="1" w:lastColumn="0" w:noHBand="0" w:noVBand="1"/>
      </w:tblPr>
      <w:tblGrid>
        <w:gridCol w:w="895"/>
        <w:gridCol w:w="6994"/>
        <w:gridCol w:w="605"/>
      </w:tblGrid>
      <w:tr w:rsidR="00ED14E3" w:rsidRPr="00DF4D7B" w:rsidTr="002F0714">
        <w:tc>
          <w:tcPr>
            <w:tcW w:w="988"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1.</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Resumo</w:t>
            </w:r>
          </w:p>
        </w:tc>
        <w:tc>
          <w:tcPr>
            <w:tcW w:w="782"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4</w:t>
            </w:r>
          </w:p>
        </w:tc>
      </w:tr>
      <w:tr w:rsidR="00ED14E3" w:rsidRPr="00DF4D7B" w:rsidTr="002F0714">
        <w:tc>
          <w:tcPr>
            <w:tcW w:w="988"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2.</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Abstract</w:t>
            </w:r>
          </w:p>
        </w:tc>
        <w:tc>
          <w:tcPr>
            <w:tcW w:w="782"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5</w:t>
            </w:r>
          </w:p>
        </w:tc>
      </w:tr>
      <w:tr w:rsidR="00ED14E3" w:rsidRPr="00DF4D7B" w:rsidTr="002F0714">
        <w:tc>
          <w:tcPr>
            <w:tcW w:w="988"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3.</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Motivação</w:t>
            </w:r>
          </w:p>
        </w:tc>
        <w:tc>
          <w:tcPr>
            <w:tcW w:w="782"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6</w:t>
            </w:r>
          </w:p>
        </w:tc>
      </w:tr>
      <w:tr w:rsidR="00ED14E3" w:rsidRPr="00DF4D7B" w:rsidTr="002F0714">
        <w:tc>
          <w:tcPr>
            <w:tcW w:w="988"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3.1.</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Acompanhamento do Aprendizado</w:t>
            </w:r>
          </w:p>
        </w:tc>
        <w:tc>
          <w:tcPr>
            <w:tcW w:w="782"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7</w:t>
            </w:r>
          </w:p>
        </w:tc>
      </w:tr>
      <w:tr w:rsidR="00ED14E3" w:rsidRPr="00DF4D7B" w:rsidTr="002F0714">
        <w:tc>
          <w:tcPr>
            <w:tcW w:w="988"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4.</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Objetivos</w:t>
            </w:r>
          </w:p>
        </w:tc>
        <w:tc>
          <w:tcPr>
            <w:tcW w:w="782"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8</w:t>
            </w:r>
          </w:p>
        </w:tc>
      </w:tr>
      <w:tr w:rsidR="00ED14E3" w:rsidRPr="00DF4D7B" w:rsidTr="002F0714">
        <w:tc>
          <w:tcPr>
            <w:tcW w:w="988"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4.1.</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Objetivos Gerais</w:t>
            </w:r>
          </w:p>
        </w:tc>
        <w:tc>
          <w:tcPr>
            <w:tcW w:w="782"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8</w:t>
            </w:r>
          </w:p>
        </w:tc>
      </w:tr>
      <w:tr w:rsidR="00ED14E3" w:rsidRPr="00DF4D7B" w:rsidTr="002F0714">
        <w:tc>
          <w:tcPr>
            <w:tcW w:w="988"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4.2.</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Objetivos Específicos</w:t>
            </w:r>
          </w:p>
        </w:tc>
        <w:tc>
          <w:tcPr>
            <w:tcW w:w="782"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8</w:t>
            </w:r>
          </w:p>
        </w:tc>
      </w:tr>
      <w:tr w:rsidR="00ED14E3" w:rsidRPr="00DF4D7B" w:rsidTr="002F0714">
        <w:tc>
          <w:tcPr>
            <w:tcW w:w="988"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5.</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Metodologia</w:t>
            </w:r>
          </w:p>
        </w:tc>
        <w:tc>
          <w:tcPr>
            <w:tcW w:w="782"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9</w:t>
            </w:r>
          </w:p>
        </w:tc>
      </w:tr>
      <w:tr w:rsidR="00FC0BEA" w:rsidRPr="00DF4D7B" w:rsidTr="002F0714">
        <w:tc>
          <w:tcPr>
            <w:tcW w:w="988" w:type="dxa"/>
          </w:tcPr>
          <w:p w:rsidR="00FC0BEA" w:rsidRPr="00DF4D7B" w:rsidRDefault="00FC0BEA" w:rsidP="002F0714">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12899" w:type="dxa"/>
          </w:tcPr>
          <w:p w:rsidR="00FC0BEA" w:rsidRPr="00DF4D7B" w:rsidRDefault="00FC0BEA" w:rsidP="002F0714">
            <w:pPr>
              <w:spacing w:line="276" w:lineRule="auto"/>
              <w:rPr>
                <w:rFonts w:ascii="Times New Roman" w:hAnsi="Times New Roman" w:cs="Times New Roman"/>
                <w:sz w:val="24"/>
                <w:szCs w:val="24"/>
              </w:rPr>
            </w:pPr>
            <w:r>
              <w:rPr>
                <w:rFonts w:ascii="Times New Roman" w:hAnsi="Times New Roman" w:cs="Times New Roman"/>
                <w:sz w:val="24"/>
                <w:szCs w:val="24"/>
              </w:rPr>
              <w:t>Calendário de Atividades Programadas</w:t>
            </w:r>
          </w:p>
        </w:tc>
        <w:tc>
          <w:tcPr>
            <w:tcW w:w="782" w:type="dxa"/>
          </w:tcPr>
          <w:p w:rsidR="00FC0BEA" w:rsidRPr="00DF4D7B" w:rsidRDefault="00FC0BEA"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p>
        </w:tc>
      </w:tr>
      <w:tr w:rsidR="00ED14E3" w:rsidRPr="00DF4D7B" w:rsidTr="002F0714">
        <w:tc>
          <w:tcPr>
            <w:tcW w:w="988" w:type="dxa"/>
          </w:tcPr>
          <w:p w:rsidR="00ED14E3" w:rsidRPr="00DF4D7B" w:rsidRDefault="00FC0BEA"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Business Intelligence</w:t>
            </w:r>
          </w:p>
        </w:tc>
        <w:tc>
          <w:tcPr>
            <w:tcW w:w="782" w:type="dxa"/>
          </w:tcPr>
          <w:p w:rsidR="00ED14E3" w:rsidRPr="00DF4D7B" w:rsidRDefault="00FC0BEA" w:rsidP="002F0714">
            <w:pPr>
              <w:spacing w:line="276" w:lineRule="auto"/>
              <w:rPr>
                <w:rFonts w:ascii="Times New Roman" w:hAnsi="Times New Roman" w:cs="Times New Roman"/>
                <w:sz w:val="24"/>
                <w:szCs w:val="24"/>
              </w:rPr>
            </w:pPr>
            <w:r>
              <w:rPr>
                <w:rFonts w:ascii="Times New Roman" w:hAnsi="Times New Roman" w:cs="Times New Roman"/>
                <w:sz w:val="24"/>
                <w:szCs w:val="24"/>
              </w:rPr>
              <w:t>13</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.1.</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Arquitetura de Business Intelligence</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13</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.2.</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Data Warehouse</w:t>
            </w:r>
          </w:p>
        </w:tc>
        <w:tc>
          <w:tcPr>
            <w:tcW w:w="782" w:type="dxa"/>
          </w:tcPr>
          <w:p w:rsidR="00ED14E3" w:rsidRPr="00DF4D7B" w:rsidRDefault="00D24296" w:rsidP="002F0714">
            <w:pPr>
              <w:spacing w:line="276" w:lineRule="auto"/>
              <w:rPr>
                <w:rFonts w:ascii="Times New Roman" w:hAnsi="Times New Roman" w:cs="Times New Roman"/>
                <w:sz w:val="24"/>
                <w:szCs w:val="24"/>
              </w:rPr>
            </w:pPr>
            <w:r>
              <w:rPr>
                <w:rFonts w:ascii="Times New Roman" w:hAnsi="Times New Roman" w:cs="Times New Roman"/>
                <w:sz w:val="24"/>
                <w:szCs w:val="24"/>
              </w:rPr>
              <w:t>14</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.3.</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Arquitetura Data Warehouse</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15</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.4.</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Data Mart</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16</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.5.</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Virtual Data Warehouse</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16</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.6.</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Processamento Analítico On-Line</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16</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.7.</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 xml:space="preserve">Técnicas de Análise de Dados Multidimensionais </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17</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.8.</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Modelagem Multidimensional</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17</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.9.</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Esquema Estrela</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18</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.10.</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Fatos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18</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.11.</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Dimensões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18</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.12.</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Medidas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19</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.13.</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Atributos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19</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.14.</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Hierarquias de Atributos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19</w:t>
            </w:r>
          </w:p>
        </w:tc>
      </w:tr>
      <w:tr w:rsidR="00ED14E3" w:rsidRPr="00DF4D7B" w:rsidTr="002F0714">
        <w:tc>
          <w:tcPr>
            <w:tcW w:w="988" w:type="dxa"/>
          </w:tcPr>
          <w:p w:rsidR="00ED14E3" w:rsidRPr="00DF4D7B" w:rsidRDefault="00210B96" w:rsidP="002F0714">
            <w:pPr>
              <w:spacing w:line="276" w:lineRule="auto"/>
              <w:rPr>
                <w:rFonts w:ascii="Times New Roman" w:hAnsi="Times New Roman" w:cs="Times New Roman"/>
                <w:sz w:val="24"/>
                <w:szCs w:val="24"/>
              </w:rPr>
            </w:pPr>
            <w:r>
              <w:rPr>
                <w:rFonts w:ascii="Times New Roman" w:hAnsi="Times New Roman" w:cs="Times New Roman"/>
                <w:sz w:val="24"/>
                <w:szCs w:val="24"/>
              </w:rPr>
              <w:t>7</w:t>
            </w:r>
            <w:r w:rsidR="00ED14E3" w:rsidRPr="00DF4D7B">
              <w:rPr>
                <w:rFonts w:ascii="Times New Roman" w:hAnsi="Times New Roman" w:cs="Times New Roman"/>
                <w:sz w:val="24"/>
                <w:szCs w:val="24"/>
              </w:rPr>
              <w:t>.15.</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Esquema Floco de Neves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19</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8</w:t>
            </w:r>
            <w:r w:rsidR="00ED14E3" w:rsidRPr="00DF4D7B">
              <w:rPr>
                <w:rFonts w:ascii="Times New Roman" w:hAnsi="Times New Roman" w:cs="Times New Roman"/>
                <w:sz w:val="24"/>
                <w:szCs w:val="24"/>
              </w:rPr>
              <w:t>.</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Mineração de Dados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21</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8</w:t>
            </w:r>
            <w:r w:rsidR="00ED14E3" w:rsidRPr="00DF4D7B">
              <w:rPr>
                <w:rFonts w:ascii="Times New Roman" w:hAnsi="Times New Roman" w:cs="Times New Roman"/>
                <w:sz w:val="24"/>
                <w:szCs w:val="24"/>
              </w:rPr>
              <w:t>.1.</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Métodos para Mineração de Dados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21</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8</w:t>
            </w:r>
            <w:r w:rsidR="00ED14E3" w:rsidRPr="00DF4D7B">
              <w:rPr>
                <w:rFonts w:ascii="Times New Roman" w:hAnsi="Times New Roman" w:cs="Times New Roman"/>
                <w:sz w:val="24"/>
                <w:szCs w:val="24"/>
              </w:rPr>
              <w:t>.2.</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Aplicações para Mineração de Dados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24</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8</w:t>
            </w:r>
            <w:r w:rsidR="00ED14E3" w:rsidRPr="00DF4D7B">
              <w:rPr>
                <w:rFonts w:ascii="Times New Roman" w:hAnsi="Times New Roman" w:cs="Times New Roman"/>
                <w:sz w:val="24"/>
                <w:szCs w:val="24"/>
              </w:rPr>
              <w:t>.3.</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Conclusões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25</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9</w:t>
            </w:r>
            <w:r w:rsidR="00ED14E3" w:rsidRPr="00DF4D7B">
              <w:rPr>
                <w:rFonts w:ascii="Times New Roman" w:hAnsi="Times New Roman" w:cs="Times New Roman"/>
                <w:sz w:val="24"/>
                <w:szCs w:val="24"/>
              </w:rPr>
              <w:t>.</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Big Data</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26</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9</w:t>
            </w:r>
            <w:r w:rsidR="00ED14E3" w:rsidRPr="00DF4D7B">
              <w:rPr>
                <w:rFonts w:ascii="Times New Roman" w:hAnsi="Times New Roman" w:cs="Times New Roman"/>
                <w:sz w:val="24"/>
                <w:szCs w:val="24"/>
              </w:rPr>
              <w:t>.1.</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Uso do Big Data</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27</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9</w:t>
            </w:r>
            <w:r w:rsidR="00ED14E3" w:rsidRPr="00DF4D7B">
              <w:rPr>
                <w:rFonts w:ascii="Times New Roman" w:hAnsi="Times New Roman" w:cs="Times New Roman"/>
                <w:sz w:val="24"/>
                <w:szCs w:val="24"/>
              </w:rPr>
              <w:t>.2.</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Map-Reduce</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28</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9</w:t>
            </w:r>
            <w:r w:rsidR="00ED14E3" w:rsidRPr="00DF4D7B">
              <w:rPr>
                <w:rFonts w:ascii="Times New Roman" w:hAnsi="Times New Roman" w:cs="Times New Roman"/>
                <w:sz w:val="24"/>
                <w:szCs w:val="24"/>
              </w:rPr>
              <w:t>.3.</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Tarefas de Mapeamento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28</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9</w:t>
            </w:r>
            <w:r w:rsidR="00ED14E3" w:rsidRPr="00DF4D7B">
              <w:rPr>
                <w:rFonts w:ascii="Times New Roman" w:hAnsi="Times New Roman" w:cs="Times New Roman"/>
                <w:sz w:val="24"/>
                <w:szCs w:val="24"/>
              </w:rPr>
              <w:t>.4.</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Agrupamento e Agregação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29</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9</w:t>
            </w:r>
            <w:r w:rsidR="00ED14E3" w:rsidRPr="00DF4D7B">
              <w:rPr>
                <w:rFonts w:ascii="Times New Roman" w:hAnsi="Times New Roman" w:cs="Times New Roman"/>
                <w:sz w:val="24"/>
                <w:szCs w:val="24"/>
              </w:rPr>
              <w:t>.5.</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Tarefas de Redução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29</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9</w:t>
            </w:r>
            <w:r w:rsidR="00ED14E3" w:rsidRPr="00DF4D7B">
              <w:rPr>
                <w:rFonts w:ascii="Times New Roman" w:hAnsi="Times New Roman" w:cs="Times New Roman"/>
                <w:sz w:val="24"/>
                <w:szCs w:val="24"/>
              </w:rPr>
              <w:t>.6.</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Detalhes de Execução de Map-Reduce</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30</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9</w:t>
            </w:r>
            <w:r w:rsidR="00ED14E3" w:rsidRPr="00DF4D7B">
              <w:rPr>
                <w:rFonts w:ascii="Times New Roman" w:hAnsi="Times New Roman" w:cs="Times New Roman"/>
                <w:sz w:val="24"/>
                <w:szCs w:val="24"/>
              </w:rPr>
              <w:t>.7.</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Conclusões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31</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Raciocínio Baseado em Casos (RBC)</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32</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.1.</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Gestão do Conhecimento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32</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.2.</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Definição de Gestão do Conhecimento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32</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.3.</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O que é Conhecimento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33</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10</w:t>
            </w:r>
            <w:r w:rsidR="00ED14E3" w:rsidRPr="00DF4D7B">
              <w:rPr>
                <w:rFonts w:ascii="Times New Roman" w:hAnsi="Times New Roman" w:cs="Times New Roman"/>
                <w:sz w:val="24"/>
                <w:szCs w:val="24"/>
              </w:rPr>
              <w:t>.4.</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Atividades da Gestão do Conhecimento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33</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.5.</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Uma Metodologia para a Gestão do Conhecimento</w:t>
            </w:r>
          </w:p>
        </w:tc>
        <w:tc>
          <w:tcPr>
            <w:tcW w:w="782" w:type="dxa"/>
          </w:tcPr>
          <w:p w:rsidR="00ED14E3" w:rsidRPr="00DF4D7B" w:rsidRDefault="00D24296" w:rsidP="002F0714">
            <w:pPr>
              <w:spacing w:line="276" w:lineRule="auto"/>
              <w:rPr>
                <w:rFonts w:ascii="Times New Roman" w:hAnsi="Times New Roman" w:cs="Times New Roman"/>
                <w:sz w:val="24"/>
                <w:szCs w:val="24"/>
              </w:rPr>
            </w:pPr>
            <w:r>
              <w:rPr>
                <w:rFonts w:ascii="Times New Roman" w:hAnsi="Times New Roman" w:cs="Times New Roman"/>
                <w:sz w:val="24"/>
                <w:szCs w:val="24"/>
              </w:rPr>
              <w:t>34</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.6.</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Introdução ao Raciocínio Baseado em Casos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36</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.7.</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Definição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36</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.8.</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Representação de Casos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36</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.9.</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Indexação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38</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.10.</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Aquisição (Storage)</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40</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.11.</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Recuperação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40</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.12.</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Algoritmo de Vizinhança</w:t>
            </w:r>
          </w:p>
        </w:tc>
        <w:tc>
          <w:tcPr>
            <w:tcW w:w="782" w:type="dxa"/>
          </w:tcPr>
          <w:p w:rsidR="00ED14E3" w:rsidRPr="00DF4D7B" w:rsidRDefault="00D24296" w:rsidP="002F0714">
            <w:pPr>
              <w:spacing w:line="276" w:lineRule="auto"/>
              <w:rPr>
                <w:rFonts w:ascii="Times New Roman" w:hAnsi="Times New Roman" w:cs="Times New Roman"/>
                <w:sz w:val="24"/>
                <w:szCs w:val="24"/>
              </w:rPr>
            </w:pPr>
            <w:r>
              <w:rPr>
                <w:rFonts w:ascii="Times New Roman" w:hAnsi="Times New Roman" w:cs="Times New Roman"/>
                <w:sz w:val="24"/>
                <w:szCs w:val="24"/>
              </w:rPr>
              <w:t>41</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.13.</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Algoritmo de Indução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41</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.14.</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Adaptação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41</w:t>
            </w:r>
          </w:p>
        </w:tc>
      </w:tr>
      <w:tr w:rsidR="00ED14E3" w:rsidRPr="00DF4D7B" w:rsidTr="002F0714">
        <w:tc>
          <w:tcPr>
            <w:tcW w:w="988" w:type="dxa"/>
          </w:tcPr>
          <w:p w:rsidR="00ED14E3" w:rsidRPr="00DF4D7B" w:rsidRDefault="00B3535D" w:rsidP="002F0714">
            <w:pPr>
              <w:spacing w:line="276" w:lineRule="auto"/>
              <w:rPr>
                <w:rFonts w:ascii="Times New Roman" w:hAnsi="Times New Roman" w:cs="Times New Roman"/>
                <w:sz w:val="24"/>
                <w:szCs w:val="24"/>
              </w:rPr>
            </w:pPr>
            <w:r>
              <w:rPr>
                <w:rFonts w:ascii="Times New Roman" w:hAnsi="Times New Roman" w:cs="Times New Roman"/>
                <w:sz w:val="24"/>
                <w:szCs w:val="24"/>
              </w:rPr>
              <w:t>10</w:t>
            </w:r>
            <w:r w:rsidR="00ED14E3" w:rsidRPr="00DF4D7B">
              <w:rPr>
                <w:rFonts w:ascii="Times New Roman" w:hAnsi="Times New Roman" w:cs="Times New Roman"/>
                <w:sz w:val="24"/>
                <w:szCs w:val="24"/>
              </w:rPr>
              <w:t>.15.</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Conclusões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43</w:t>
            </w:r>
          </w:p>
        </w:tc>
      </w:tr>
      <w:tr w:rsidR="00ED14E3" w:rsidRPr="00DF4D7B" w:rsidTr="002F0714">
        <w:tc>
          <w:tcPr>
            <w:tcW w:w="988" w:type="dxa"/>
          </w:tcPr>
          <w:p w:rsidR="00ED14E3" w:rsidRPr="00DF4D7B" w:rsidRDefault="00A25752"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r w:rsidR="00ED14E3" w:rsidRPr="00DF4D7B">
              <w:rPr>
                <w:rFonts w:ascii="Times New Roman" w:hAnsi="Times New Roman" w:cs="Times New Roman"/>
                <w:sz w:val="24"/>
                <w:szCs w:val="24"/>
              </w:rPr>
              <w:t>.</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Redes Neurais Artificiais</w:t>
            </w:r>
          </w:p>
        </w:tc>
        <w:tc>
          <w:tcPr>
            <w:tcW w:w="782" w:type="dxa"/>
          </w:tcPr>
          <w:p w:rsidR="00ED14E3" w:rsidRPr="00DF4D7B" w:rsidRDefault="001031B9" w:rsidP="002F0714">
            <w:pPr>
              <w:spacing w:line="276" w:lineRule="auto"/>
              <w:rPr>
                <w:rFonts w:ascii="Times New Roman" w:hAnsi="Times New Roman" w:cs="Times New Roman"/>
                <w:sz w:val="24"/>
                <w:szCs w:val="24"/>
              </w:rPr>
            </w:pPr>
            <w:r>
              <w:rPr>
                <w:rFonts w:ascii="Times New Roman" w:hAnsi="Times New Roman" w:cs="Times New Roman"/>
                <w:sz w:val="24"/>
                <w:szCs w:val="24"/>
              </w:rPr>
              <w:t>44</w:t>
            </w:r>
          </w:p>
        </w:tc>
      </w:tr>
      <w:tr w:rsidR="00ED14E3" w:rsidRPr="00DF4D7B" w:rsidTr="002F0714">
        <w:tc>
          <w:tcPr>
            <w:tcW w:w="988" w:type="dxa"/>
          </w:tcPr>
          <w:p w:rsidR="00ED14E3" w:rsidRPr="00DF4D7B" w:rsidRDefault="00A25752"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r w:rsidR="00ED14E3" w:rsidRPr="00DF4D7B">
              <w:rPr>
                <w:rFonts w:ascii="Times New Roman" w:hAnsi="Times New Roman" w:cs="Times New Roman"/>
                <w:sz w:val="24"/>
                <w:szCs w:val="24"/>
              </w:rPr>
              <w:t>.1.</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Definição</w:t>
            </w:r>
          </w:p>
        </w:tc>
        <w:tc>
          <w:tcPr>
            <w:tcW w:w="782" w:type="dxa"/>
          </w:tcPr>
          <w:p w:rsidR="00ED14E3" w:rsidRPr="00DF4D7B" w:rsidRDefault="001031B9" w:rsidP="002F0714">
            <w:pPr>
              <w:spacing w:line="276" w:lineRule="auto"/>
              <w:rPr>
                <w:rFonts w:ascii="Times New Roman" w:hAnsi="Times New Roman" w:cs="Times New Roman"/>
                <w:sz w:val="24"/>
                <w:szCs w:val="24"/>
              </w:rPr>
            </w:pPr>
            <w:r>
              <w:rPr>
                <w:rFonts w:ascii="Times New Roman" w:hAnsi="Times New Roman" w:cs="Times New Roman"/>
                <w:sz w:val="24"/>
                <w:szCs w:val="24"/>
              </w:rPr>
              <w:t>44</w:t>
            </w:r>
          </w:p>
        </w:tc>
      </w:tr>
      <w:tr w:rsidR="00ED14E3" w:rsidRPr="00DF4D7B" w:rsidTr="002F0714">
        <w:tc>
          <w:tcPr>
            <w:tcW w:w="988" w:type="dxa"/>
          </w:tcPr>
          <w:p w:rsidR="00ED14E3" w:rsidRPr="00DF4D7B" w:rsidRDefault="00A25752"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r w:rsidR="00ED14E3" w:rsidRPr="00DF4D7B">
              <w:rPr>
                <w:rFonts w:ascii="Times New Roman" w:hAnsi="Times New Roman" w:cs="Times New Roman"/>
                <w:sz w:val="24"/>
                <w:szCs w:val="24"/>
              </w:rPr>
              <w:t>.2.</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Neurônio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46</w:t>
            </w:r>
          </w:p>
        </w:tc>
      </w:tr>
      <w:tr w:rsidR="00ED14E3" w:rsidRPr="00DF4D7B" w:rsidTr="002F0714">
        <w:tc>
          <w:tcPr>
            <w:tcW w:w="988" w:type="dxa"/>
          </w:tcPr>
          <w:p w:rsidR="00ED14E3" w:rsidRPr="00DF4D7B" w:rsidRDefault="00A25752"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r w:rsidR="00ED14E3" w:rsidRPr="00DF4D7B">
              <w:rPr>
                <w:rFonts w:ascii="Times New Roman" w:hAnsi="Times New Roman" w:cs="Times New Roman"/>
                <w:sz w:val="24"/>
                <w:szCs w:val="24"/>
              </w:rPr>
              <w:t>.3.</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Classificação e Propriedades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48</w:t>
            </w:r>
          </w:p>
        </w:tc>
      </w:tr>
      <w:tr w:rsidR="00ED14E3" w:rsidRPr="00DF4D7B" w:rsidTr="002F0714">
        <w:tc>
          <w:tcPr>
            <w:tcW w:w="988" w:type="dxa"/>
          </w:tcPr>
          <w:p w:rsidR="00ED14E3" w:rsidRPr="00DF4D7B" w:rsidRDefault="00A25752"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r w:rsidR="00ED14E3" w:rsidRPr="00DF4D7B">
              <w:rPr>
                <w:rFonts w:ascii="Times New Roman" w:hAnsi="Times New Roman" w:cs="Times New Roman"/>
                <w:sz w:val="24"/>
                <w:szCs w:val="24"/>
              </w:rPr>
              <w:t>.4.</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Aprendizado</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49</w:t>
            </w:r>
          </w:p>
        </w:tc>
      </w:tr>
      <w:tr w:rsidR="00ED14E3" w:rsidRPr="00DF4D7B" w:rsidTr="002F0714">
        <w:tc>
          <w:tcPr>
            <w:tcW w:w="988" w:type="dxa"/>
          </w:tcPr>
          <w:p w:rsidR="00ED14E3" w:rsidRPr="00DF4D7B" w:rsidRDefault="00A25752"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r w:rsidR="00ED14E3" w:rsidRPr="00DF4D7B">
              <w:rPr>
                <w:rFonts w:ascii="Times New Roman" w:hAnsi="Times New Roman" w:cs="Times New Roman"/>
                <w:sz w:val="24"/>
                <w:szCs w:val="24"/>
              </w:rPr>
              <w:t>.5.</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Tipos de Unidades (Nós)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50</w:t>
            </w:r>
          </w:p>
        </w:tc>
      </w:tr>
      <w:tr w:rsidR="00ED14E3" w:rsidRPr="00DF4D7B" w:rsidTr="002F0714">
        <w:tc>
          <w:tcPr>
            <w:tcW w:w="988" w:type="dxa"/>
          </w:tcPr>
          <w:p w:rsidR="00ED14E3" w:rsidRPr="00DF4D7B" w:rsidRDefault="00A25752"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r w:rsidR="00ED14E3" w:rsidRPr="00DF4D7B">
              <w:rPr>
                <w:rFonts w:ascii="Times New Roman" w:hAnsi="Times New Roman" w:cs="Times New Roman"/>
                <w:sz w:val="24"/>
                <w:szCs w:val="24"/>
              </w:rPr>
              <w:t>.6.</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Tipos de Arquiteturas de Conexões de RNAs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51</w:t>
            </w:r>
          </w:p>
        </w:tc>
      </w:tr>
      <w:tr w:rsidR="00ED14E3" w:rsidRPr="00DF4D7B" w:rsidTr="002F0714">
        <w:tc>
          <w:tcPr>
            <w:tcW w:w="988" w:type="dxa"/>
          </w:tcPr>
          <w:p w:rsidR="00ED14E3" w:rsidRPr="00DF4D7B" w:rsidRDefault="00A25752"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r w:rsidR="00ED14E3" w:rsidRPr="00DF4D7B">
              <w:rPr>
                <w:rFonts w:ascii="Times New Roman" w:hAnsi="Times New Roman" w:cs="Times New Roman"/>
                <w:sz w:val="24"/>
                <w:szCs w:val="24"/>
              </w:rPr>
              <w:t>.7.</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Tipos de Aplicações para as RNAs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52</w:t>
            </w:r>
          </w:p>
        </w:tc>
      </w:tr>
      <w:tr w:rsidR="00ED14E3" w:rsidRPr="00DF4D7B" w:rsidTr="002F0714">
        <w:tc>
          <w:tcPr>
            <w:tcW w:w="988" w:type="dxa"/>
          </w:tcPr>
          <w:p w:rsidR="00ED14E3" w:rsidRPr="00DF4D7B" w:rsidRDefault="00A25752"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r w:rsidR="00ED14E3" w:rsidRPr="00DF4D7B">
              <w:rPr>
                <w:rFonts w:ascii="Times New Roman" w:hAnsi="Times New Roman" w:cs="Times New Roman"/>
                <w:sz w:val="24"/>
                <w:szCs w:val="24"/>
              </w:rPr>
              <w:t>.8.</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RNAs (Vantagens)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52</w:t>
            </w:r>
          </w:p>
        </w:tc>
      </w:tr>
      <w:tr w:rsidR="00ED14E3" w:rsidRPr="00DF4D7B" w:rsidTr="002F0714">
        <w:tc>
          <w:tcPr>
            <w:tcW w:w="988" w:type="dxa"/>
          </w:tcPr>
          <w:p w:rsidR="00ED14E3" w:rsidRPr="00DF4D7B" w:rsidRDefault="00A25752"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r w:rsidR="00ED14E3" w:rsidRPr="00DF4D7B">
              <w:rPr>
                <w:rFonts w:ascii="Times New Roman" w:hAnsi="Times New Roman" w:cs="Times New Roman"/>
                <w:sz w:val="24"/>
                <w:szCs w:val="24"/>
              </w:rPr>
              <w:t>.9.</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Inconvenientes das RNAs</w:t>
            </w:r>
          </w:p>
        </w:tc>
        <w:tc>
          <w:tcPr>
            <w:tcW w:w="782" w:type="dxa"/>
          </w:tcPr>
          <w:p w:rsidR="00ED14E3" w:rsidRPr="00DF4D7B" w:rsidRDefault="00362405" w:rsidP="002F0714">
            <w:pPr>
              <w:spacing w:line="276" w:lineRule="auto"/>
              <w:rPr>
                <w:rFonts w:ascii="Times New Roman" w:hAnsi="Times New Roman" w:cs="Times New Roman"/>
                <w:sz w:val="24"/>
                <w:szCs w:val="24"/>
              </w:rPr>
            </w:pPr>
            <w:r>
              <w:rPr>
                <w:rFonts w:ascii="Times New Roman" w:hAnsi="Times New Roman" w:cs="Times New Roman"/>
                <w:sz w:val="24"/>
                <w:szCs w:val="24"/>
              </w:rPr>
              <w:t>53</w:t>
            </w:r>
          </w:p>
        </w:tc>
      </w:tr>
      <w:tr w:rsidR="00ED14E3" w:rsidRPr="00DF4D7B" w:rsidTr="002F0714">
        <w:tc>
          <w:tcPr>
            <w:tcW w:w="988" w:type="dxa"/>
          </w:tcPr>
          <w:p w:rsidR="00ED14E3" w:rsidRPr="00DF4D7B" w:rsidRDefault="00A25752" w:rsidP="002F0714">
            <w:pPr>
              <w:spacing w:line="276" w:lineRule="auto"/>
              <w:rPr>
                <w:rFonts w:ascii="Times New Roman" w:hAnsi="Times New Roman" w:cs="Times New Roman"/>
                <w:sz w:val="24"/>
                <w:szCs w:val="24"/>
              </w:rPr>
            </w:pPr>
            <w:r>
              <w:rPr>
                <w:rFonts w:ascii="Times New Roman" w:hAnsi="Times New Roman" w:cs="Times New Roman"/>
                <w:sz w:val="24"/>
                <w:szCs w:val="24"/>
              </w:rPr>
              <w:t>11</w:t>
            </w:r>
            <w:r w:rsidR="00ED14E3" w:rsidRPr="00DF4D7B">
              <w:rPr>
                <w:rFonts w:ascii="Times New Roman" w:hAnsi="Times New Roman" w:cs="Times New Roman"/>
                <w:sz w:val="24"/>
                <w:szCs w:val="24"/>
              </w:rPr>
              <w:t>.10.</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Conclusões</w:t>
            </w:r>
          </w:p>
        </w:tc>
        <w:tc>
          <w:tcPr>
            <w:tcW w:w="782" w:type="dxa"/>
          </w:tcPr>
          <w:p w:rsidR="00ED14E3" w:rsidRPr="00DF4D7B" w:rsidRDefault="009F3C73" w:rsidP="002F0714">
            <w:pPr>
              <w:spacing w:line="276" w:lineRule="auto"/>
              <w:rPr>
                <w:rFonts w:ascii="Times New Roman" w:hAnsi="Times New Roman" w:cs="Times New Roman"/>
                <w:sz w:val="24"/>
                <w:szCs w:val="24"/>
              </w:rPr>
            </w:pPr>
            <w:r>
              <w:rPr>
                <w:rFonts w:ascii="Times New Roman" w:hAnsi="Times New Roman" w:cs="Times New Roman"/>
                <w:sz w:val="24"/>
                <w:szCs w:val="24"/>
              </w:rPr>
              <w:t>54</w:t>
            </w:r>
          </w:p>
        </w:tc>
      </w:tr>
      <w:tr w:rsidR="00ED14E3" w:rsidRPr="00DF4D7B" w:rsidTr="002F0714">
        <w:tc>
          <w:tcPr>
            <w:tcW w:w="988" w:type="dxa"/>
          </w:tcPr>
          <w:p w:rsidR="00ED14E3" w:rsidRPr="00DF4D7B" w:rsidRDefault="005A79F4" w:rsidP="002F0714">
            <w:pPr>
              <w:spacing w:line="276" w:lineRule="auto"/>
              <w:rPr>
                <w:rFonts w:ascii="Times New Roman" w:hAnsi="Times New Roman" w:cs="Times New Roman"/>
                <w:sz w:val="24"/>
                <w:szCs w:val="24"/>
              </w:rPr>
            </w:pPr>
            <w:r>
              <w:rPr>
                <w:rFonts w:ascii="Times New Roman" w:hAnsi="Times New Roman" w:cs="Times New Roman"/>
                <w:sz w:val="24"/>
                <w:szCs w:val="24"/>
              </w:rPr>
              <w:t>12</w:t>
            </w:r>
            <w:r w:rsidR="00ED14E3" w:rsidRPr="00DF4D7B">
              <w:rPr>
                <w:rFonts w:ascii="Times New Roman" w:hAnsi="Times New Roman" w:cs="Times New Roman"/>
                <w:sz w:val="24"/>
                <w:szCs w:val="24"/>
              </w:rPr>
              <w:t>.</w:t>
            </w:r>
          </w:p>
        </w:tc>
        <w:tc>
          <w:tcPr>
            <w:tcW w:w="12899" w:type="dxa"/>
          </w:tcPr>
          <w:p w:rsidR="00ED14E3" w:rsidRPr="00DF4D7B" w:rsidRDefault="00ED14E3" w:rsidP="002F0714">
            <w:pPr>
              <w:spacing w:line="276" w:lineRule="auto"/>
              <w:rPr>
                <w:rFonts w:ascii="Times New Roman" w:hAnsi="Times New Roman" w:cs="Times New Roman"/>
                <w:sz w:val="24"/>
                <w:szCs w:val="24"/>
              </w:rPr>
            </w:pPr>
            <w:r w:rsidRPr="00DF4D7B">
              <w:rPr>
                <w:rFonts w:ascii="Times New Roman" w:hAnsi="Times New Roman" w:cs="Times New Roman"/>
                <w:sz w:val="24"/>
                <w:szCs w:val="24"/>
              </w:rPr>
              <w:t>Referências Bibliográficas</w:t>
            </w:r>
          </w:p>
        </w:tc>
        <w:tc>
          <w:tcPr>
            <w:tcW w:w="782" w:type="dxa"/>
          </w:tcPr>
          <w:p w:rsidR="00ED14E3" w:rsidRPr="00DF4D7B" w:rsidRDefault="009F3C73" w:rsidP="002F0714">
            <w:pPr>
              <w:spacing w:line="276" w:lineRule="auto"/>
              <w:rPr>
                <w:rFonts w:ascii="Times New Roman" w:hAnsi="Times New Roman" w:cs="Times New Roman"/>
                <w:sz w:val="24"/>
                <w:szCs w:val="24"/>
              </w:rPr>
            </w:pPr>
            <w:r>
              <w:rPr>
                <w:rFonts w:ascii="Times New Roman" w:hAnsi="Times New Roman" w:cs="Times New Roman"/>
                <w:sz w:val="24"/>
                <w:szCs w:val="24"/>
              </w:rPr>
              <w:t>55</w:t>
            </w:r>
          </w:p>
        </w:tc>
      </w:tr>
    </w:tbl>
    <w:p w:rsidR="00AB2F92" w:rsidRDefault="00AB2F92" w:rsidP="00AB2F92"/>
    <w:p w:rsidR="00ED14E3" w:rsidRDefault="00ED14E3" w:rsidP="00AB2F92"/>
    <w:p w:rsidR="00AB2F92" w:rsidRDefault="00AB2F92" w:rsidP="00AB2F92"/>
    <w:p w:rsidR="00DF4D7B" w:rsidRDefault="00DF4D7B" w:rsidP="00AB2F92"/>
    <w:p w:rsidR="00DF4D7B" w:rsidRDefault="00DF4D7B" w:rsidP="00AB2F92"/>
    <w:p w:rsidR="00DF4D7B" w:rsidRDefault="00DF4D7B" w:rsidP="00AB2F92"/>
    <w:p w:rsidR="00DF4D7B" w:rsidRDefault="00DF4D7B" w:rsidP="00AB2F92"/>
    <w:p w:rsidR="00DF4D7B" w:rsidRDefault="00DF4D7B" w:rsidP="00AB2F92"/>
    <w:p w:rsidR="00DF4D7B" w:rsidRDefault="00DF4D7B" w:rsidP="00AB2F92"/>
    <w:p w:rsidR="00DF4D7B" w:rsidRDefault="00DF4D7B" w:rsidP="00AB2F92"/>
    <w:p w:rsidR="00DF4D7B" w:rsidRDefault="00DF4D7B" w:rsidP="00AB2F92"/>
    <w:p w:rsidR="00C67E76" w:rsidRDefault="00C67E76" w:rsidP="00AB2F92">
      <w:pPr>
        <w:sectPr w:rsidR="00C67E76">
          <w:pgSz w:w="11906" w:h="16838"/>
          <w:pgMar w:top="1417" w:right="1701" w:bottom="1417" w:left="1701" w:header="708" w:footer="708" w:gutter="0"/>
          <w:cols w:space="708"/>
          <w:docGrid w:linePitch="360"/>
        </w:sectPr>
      </w:pPr>
    </w:p>
    <w:p w:rsidR="00DF4D7B" w:rsidRPr="00D72FAC" w:rsidRDefault="002C4449" w:rsidP="002C4449">
      <w:pPr>
        <w:pStyle w:val="PargrafodaLista"/>
        <w:numPr>
          <w:ilvl w:val="0"/>
          <w:numId w:val="2"/>
        </w:numPr>
        <w:rPr>
          <w:rFonts w:ascii="Times New Roman" w:hAnsi="Times New Roman" w:cs="Times New Roman"/>
          <w:b/>
          <w:sz w:val="24"/>
          <w:szCs w:val="24"/>
        </w:rPr>
      </w:pPr>
      <w:r w:rsidRPr="00D72FAC">
        <w:rPr>
          <w:rFonts w:ascii="Times New Roman" w:hAnsi="Times New Roman" w:cs="Times New Roman"/>
          <w:b/>
          <w:sz w:val="24"/>
          <w:szCs w:val="24"/>
        </w:rPr>
        <w:lastRenderedPageBreak/>
        <w:t>Resumo</w:t>
      </w:r>
    </w:p>
    <w:p w:rsidR="002C4449" w:rsidRPr="002C4449" w:rsidRDefault="002C4449" w:rsidP="002C4449">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As</w:t>
      </w:r>
      <w:r w:rsidR="00804A25">
        <w:rPr>
          <w:rFonts w:ascii="Times New Roman" w:hAnsi="Times New Roman" w:cs="Times New Roman"/>
          <w:sz w:val="24"/>
          <w:szCs w:val="24"/>
        </w:rPr>
        <w:t xml:space="preserve"> </w:t>
      </w:r>
      <w:r w:rsidRPr="00D567B7">
        <w:rPr>
          <w:rFonts w:ascii="Times New Roman" w:hAnsi="Times New Roman" w:cs="Times New Roman"/>
          <w:sz w:val="24"/>
          <w:szCs w:val="24"/>
        </w:rPr>
        <w:t>escola</w:t>
      </w:r>
      <w:r w:rsidR="00804A25">
        <w:rPr>
          <w:rFonts w:ascii="Times New Roman" w:hAnsi="Times New Roman" w:cs="Times New Roman"/>
          <w:sz w:val="24"/>
          <w:szCs w:val="24"/>
        </w:rPr>
        <w:t>s</w:t>
      </w:r>
      <w:r w:rsidR="0035769A">
        <w:rPr>
          <w:rFonts w:ascii="Times New Roman" w:hAnsi="Times New Roman" w:cs="Times New Roman"/>
          <w:sz w:val="24"/>
          <w:szCs w:val="24"/>
        </w:rPr>
        <w:t xml:space="preserve"> tê</w:t>
      </w:r>
      <w:r w:rsidRPr="00D567B7">
        <w:rPr>
          <w:rFonts w:ascii="Times New Roman" w:hAnsi="Times New Roman" w:cs="Times New Roman"/>
          <w:sz w:val="24"/>
          <w:szCs w:val="24"/>
        </w:rPr>
        <w:t>m armazenado grande massa de dados, obtidas através do rastreamento de notas, frequência, grade escolar, compras de livros texto, dados sócio</w:t>
      </w:r>
      <w:r w:rsidR="0081728C">
        <w:rPr>
          <w:rFonts w:ascii="Times New Roman" w:hAnsi="Times New Roman" w:cs="Times New Roman"/>
          <w:sz w:val="24"/>
          <w:szCs w:val="24"/>
        </w:rPr>
        <w:t>s</w:t>
      </w:r>
      <w:r w:rsidRPr="00D567B7">
        <w:rPr>
          <w:rFonts w:ascii="Times New Roman" w:hAnsi="Times New Roman" w:cs="Times New Roman"/>
          <w:sz w:val="24"/>
          <w:szCs w:val="24"/>
        </w:rPr>
        <w:t xml:space="preserve"> econômicos dos pais, preocupação com a saúde (física e mental) dos alunos, a escolaridade dos pais, dados governamentais e similares. Mas pouco tem sido feito com essas informações - devido a questões de privacidade ou capacidade técnica - para melhorar a aprendizagem dos alunos.</w:t>
      </w:r>
    </w:p>
    <w:p w:rsidR="002D1092" w:rsidRDefault="002C4449" w:rsidP="002C4449">
      <w:pPr>
        <w:jc w:val="both"/>
      </w:pPr>
      <w:r>
        <w:rPr>
          <w:rFonts w:ascii="Times New Roman" w:hAnsi="Times New Roman" w:cs="Times New Roman"/>
          <w:sz w:val="24"/>
          <w:szCs w:val="24"/>
        </w:rPr>
        <w:tab/>
      </w:r>
      <w:r w:rsidRPr="00D567B7">
        <w:rPr>
          <w:rFonts w:ascii="Times New Roman" w:hAnsi="Times New Roman" w:cs="Times New Roman"/>
          <w:sz w:val="24"/>
          <w:szCs w:val="24"/>
        </w:rPr>
        <w:t>No entanto, com a adoção de mais tecnologias nas escolas e com o acesso mais fácil aos dados governamentais, há claramente uma maior oportunidade para uma melhor coleta de dados e análises desses dados em prol da educação. Infelizmente, muitas escolas e universidades fazem muito pouco com essa riqueza de dados, uma ou outra que possivelmente produz um relatório anual de seus perfis. Mesmo uma simples análise dos dados institucionais poderia levantar perfis dos alunos para um potencial atendimento padronizado ou indicar um atendimento individual ao aluno.</w:t>
      </w:r>
    </w:p>
    <w:p w:rsidR="002C4449" w:rsidRPr="00D567B7" w:rsidRDefault="002C4449" w:rsidP="002C4449">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Segundo Rezende (2003), os avanços em hardware e software tem permitido que os computadores tenham aplicações em áreas não convencionais. Como por exemplo, os Sistemas Inteligentes, utilizam a tecnologia da informação para manipular conhecimentos especializados com benefícios qualitativos e quantitativos. Permitindo desta forma que, um maior número de pessoas tenha acesso ao conhecimento a partir da aquisição, sistematização, representação e processamento desse conhecimento.</w:t>
      </w:r>
    </w:p>
    <w:p w:rsidR="00C67E76" w:rsidRDefault="002C4449" w:rsidP="00AB2F92">
      <w:r>
        <w:rPr>
          <w:rFonts w:ascii="Times New Roman" w:hAnsi="Times New Roman" w:cs="Times New Roman"/>
          <w:sz w:val="24"/>
          <w:szCs w:val="24"/>
        </w:rPr>
        <w:tab/>
      </w:r>
      <w:r w:rsidRPr="00D567B7">
        <w:rPr>
          <w:rFonts w:ascii="Times New Roman" w:hAnsi="Times New Roman" w:cs="Times New Roman"/>
          <w:sz w:val="24"/>
          <w:szCs w:val="24"/>
        </w:rPr>
        <w:t>Os Sistemas Inteligentes podem manipular símbolos que representam entidades do mundo real, e dessa forma, são capazes de trabalhar eficazmente com conhecimento.</w:t>
      </w:r>
    </w:p>
    <w:p w:rsidR="00C67E76" w:rsidRDefault="00FA6187" w:rsidP="00FA6187">
      <w:pPr>
        <w:jc w:val="both"/>
      </w:pPr>
      <w:r>
        <w:rPr>
          <w:rFonts w:ascii="Times New Roman" w:hAnsi="Times New Roman" w:cs="Times New Roman"/>
          <w:sz w:val="24"/>
          <w:szCs w:val="24"/>
        </w:rPr>
        <w:tab/>
      </w:r>
      <w:r w:rsidRPr="00D567B7">
        <w:rPr>
          <w:rFonts w:ascii="Times New Roman" w:hAnsi="Times New Roman" w:cs="Times New Roman"/>
          <w:sz w:val="24"/>
          <w:szCs w:val="24"/>
        </w:rPr>
        <w:t>A Inteligência Artificial, tem em suas pesquisas, o objetivo de capacitar o computador a executar funções que os seres humanos desempenham usando conhecimento e raciocínio. Então, para que possamos aspirar à ação inteligente, é preciso analisar todos os aspectos relativos ao desenvolvimento e uso da inteligência (Rezende, 2003). Dentro deste contexto, torna-se evidente que a incorporação de conhecimento é um requisito fundamental para a construção de sistemas computacionais inteligentes</w:t>
      </w:r>
      <w:r w:rsidR="00587BE0">
        <w:rPr>
          <w:rFonts w:ascii="Times New Roman" w:hAnsi="Times New Roman" w:cs="Times New Roman"/>
          <w:sz w:val="24"/>
          <w:szCs w:val="24"/>
        </w:rPr>
        <w:t>.</w:t>
      </w:r>
    </w:p>
    <w:p w:rsidR="00C67E76" w:rsidRDefault="00587BE0" w:rsidP="00587BE0">
      <w:pPr>
        <w:jc w:val="both"/>
      </w:pPr>
      <w:r>
        <w:rPr>
          <w:rFonts w:ascii="Times New Roman" w:hAnsi="Times New Roman" w:cs="Times New Roman"/>
          <w:sz w:val="24"/>
          <w:szCs w:val="24"/>
        </w:rPr>
        <w:tab/>
      </w:r>
      <w:r w:rsidRPr="00D567B7">
        <w:rPr>
          <w:rFonts w:ascii="Times New Roman" w:hAnsi="Times New Roman" w:cs="Times New Roman"/>
          <w:sz w:val="24"/>
          <w:szCs w:val="24"/>
        </w:rPr>
        <w:t xml:space="preserve">Neste trabalho pretende-se desenvolver uma solução tecnológica que permita ao professor fazer o acompanhamento e a avaliação do aluno a partir das interações destes com um ambiente de ensino. O foco principal do trabalho é usar o processo de descoberta de conhecimento em bases de dados, também conhecido </w:t>
      </w:r>
      <w:r w:rsidRPr="00D567B7">
        <w:rPr>
          <w:rFonts w:ascii="Times New Roman" w:hAnsi="Times New Roman" w:cs="Times New Roman"/>
          <w:i/>
          <w:sz w:val="24"/>
          <w:szCs w:val="24"/>
        </w:rPr>
        <w:t>Knowledge Discovery in Databases</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KDD</w:t>
      </w:r>
      <w:r w:rsidRPr="00D567B7">
        <w:rPr>
          <w:rFonts w:ascii="Times New Roman" w:hAnsi="Times New Roman" w:cs="Times New Roman"/>
          <w:sz w:val="24"/>
          <w:szCs w:val="24"/>
        </w:rPr>
        <w:t>), afim de observar a viabilidade e aplicabilidade de um caso real de apoio a decisão. O estudo inclui também o uso de tecnologias de análise e recuperação de dados úteis ao processo decisório, conhecidas como OLAP e, da aplicação de técnicas e algoritmos de Data Mining para descoberta de novos conhecimentos e padrões nos dados. Este conhecimento adquirido poderá então ser usado na melhoria da educação.</w:t>
      </w:r>
    </w:p>
    <w:p w:rsidR="00C67E76" w:rsidRDefault="00C67E76" w:rsidP="00AB2F92"/>
    <w:p w:rsidR="009563B7" w:rsidRPr="00D567B7" w:rsidRDefault="009563B7" w:rsidP="009563B7">
      <w:pPr>
        <w:spacing w:line="276" w:lineRule="auto"/>
        <w:ind w:left="360"/>
        <w:jc w:val="both"/>
        <w:rPr>
          <w:rFonts w:ascii="Times New Roman" w:hAnsi="Times New Roman" w:cs="Times New Roman"/>
          <w:sz w:val="24"/>
          <w:szCs w:val="24"/>
        </w:rPr>
      </w:pPr>
      <w:r w:rsidRPr="00D567B7">
        <w:rPr>
          <w:rFonts w:ascii="Times New Roman" w:hAnsi="Times New Roman" w:cs="Times New Roman"/>
          <w:b/>
          <w:sz w:val="24"/>
          <w:szCs w:val="24"/>
        </w:rPr>
        <w:t>Palavras-chave</w:t>
      </w:r>
      <w:r w:rsidRPr="00D567B7">
        <w:rPr>
          <w:rFonts w:ascii="Times New Roman" w:hAnsi="Times New Roman" w:cs="Times New Roman"/>
          <w:sz w:val="24"/>
          <w:szCs w:val="24"/>
        </w:rPr>
        <w:t>: Business Intellingence, Mineração de Dados, Descoberta de Conhecimento em Bases de Dados, Raciocínio Baseado em Casos, Redes Neurais, Big Data</w:t>
      </w:r>
      <w:r>
        <w:rPr>
          <w:rFonts w:ascii="Times New Roman" w:hAnsi="Times New Roman" w:cs="Times New Roman"/>
          <w:sz w:val="24"/>
          <w:szCs w:val="24"/>
        </w:rPr>
        <w:t>.</w:t>
      </w:r>
    </w:p>
    <w:p w:rsidR="009563B7" w:rsidRPr="00D72FAC" w:rsidRDefault="002C6C6C" w:rsidP="002C6C6C">
      <w:pPr>
        <w:pStyle w:val="PargrafodaLista"/>
        <w:numPr>
          <w:ilvl w:val="0"/>
          <w:numId w:val="2"/>
        </w:numPr>
        <w:rPr>
          <w:rFonts w:ascii="Times New Roman" w:hAnsi="Times New Roman" w:cs="Times New Roman"/>
          <w:b/>
          <w:sz w:val="24"/>
          <w:szCs w:val="24"/>
        </w:rPr>
      </w:pPr>
      <w:r w:rsidRPr="00D72FAC">
        <w:rPr>
          <w:rFonts w:ascii="Times New Roman" w:hAnsi="Times New Roman" w:cs="Times New Roman"/>
          <w:b/>
          <w:sz w:val="24"/>
          <w:szCs w:val="24"/>
        </w:rPr>
        <w:lastRenderedPageBreak/>
        <w:t>Abstract</w:t>
      </w:r>
    </w:p>
    <w:p w:rsidR="002C6C6C" w:rsidRPr="002C6C6C" w:rsidRDefault="002C6C6C" w:rsidP="002C6C6C">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Educational institutions, in general, have many accumulated data: tracking note, calls: library, cafeteria, scholarship programs, test results, economic data members, registration forms, and so on. But little has been done with the data stored - whether due to political reasons or through ignorance - to improve student learning. At most what you do is take some statistical reports such data.</w:t>
      </w:r>
    </w:p>
    <w:p w:rsidR="00C67E76" w:rsidRDefault="00CC6F2D" w:rsidP="00CC6F2D">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However, with the increased adoption of technology in schools and greater access to data, including government, there is clearly a lot of opportunities for better data collection and data analysis to promote improved learning in teaching.</w:t>
      </w:r>
    </w:p>
    <w:p w:rsidR="00CC6F2D" w:rsidRDefault="00CC6F2D" w:rsidP="00CC6F2D">
      <w:pPr>
        <w:jc w:val="both"/>
      </w:pPr>
      <w:r>
        <w:rPr>
          <w:rFonts w:ascii="Times New Roman" w:hAnsi="Times New Roman" w:cs="Times New Roman"/>
          <w:sz w:val="24"/>
          <w:szCs w:val="24"/>
        </w:rPr>
        <w:tab/>
      </w:r>
      <w:r w:rsidRPr="00D567B7">
        <w:rPr>
          <w:rFonts w:ascii="Times New Roman" w:hAnsi="Times New Roman" w:cs="Times New Roman"/>
          <w:sz w:val="24"/>
          <w:szCs w:val="24"/>
        </w:rPr>
        <w:t>In this context, this work aims to develop a tool to assist both students and managers on improving learning in teaching. To this end, the tool must use advanced features of Data Mining and Artificial Intelligence, to diagnose problems related to evasion and failure in school, as well as diagnose problems related to poor performance of students in the disciplines. This tool to diagnose performance problems in the student's particular discipline, will suggest, as challenges, some tasks to the same address, in order to better your performance in that discipline.</w:t>
      </w:r>
    </w:p>
    <w:p w:rsidR="00C67E76" w:rsidRDefault="00C67E76" w:rsidP="00AB2F92"/>
    <w:p w:rsidR="00CC6F2D" w:rsidRPr="00D567B7" w:rsidRDefault="00CC6F2D" w:rsidP="00CC6F2D">
      <w:pPr>
        <w:spacing w:line="276" w:lineRule="auto"/>
        <w:rPr>
          <w:rFonts w:ascii="Times New Roman" w:hAnsi="Times New Roman" w:cs="Times New Roman"/>
          <w:sz w:val="24"/>
          <w:szCs w:val="24"/>
        </w:rPr>
      </w:pPr>
      <w:r w:rsidRPr="00D567B7">
        <w:rPr>
          <w:rFonts w:ascii="Times New Roman" w:hAnsi="Times New Roman" w:cs="Times New Roman"/>
          <w:b/>
          <w:sz w:val="24"/>
          <w:szCs w:val="24"/>
        </w:rPr>
        <w:t>Keywords</w:t>
      </w:r>
      <w:r w:rsidRPr="00D567B7">
        <w:rPr>
          <w:rFonts w:ascii="Times New Roman" w:hAnsi="Times New Roman" w:cs="Times New Roman"/>
          <w:sz w:val="24"/>
          <w:szCs w:val="24"/>
        </w:rPr>
        <w:t>: Business Intellingence, Data Mining, Knowledge Discovery in Databases, Case-Based Racionary, Neural Network, Big Data.</w:t>
      </w:r>
    </w:p>
    <w:p w:rsidR="00CC6F2D" w:rsidRPr="00D567B7" w:rsidRDefault="00CC6F2D" w:rsidP="00CC6F2D">
      <w:pPr>
        <w:spacing w:line="276" w:lineRule="auto"/>
        <w:rPr>
          <w:rFonts w:ascii="Times New Roman" w:hAnsi="Times New Roman" w:cs="Times New Roman"/>
          <w:sz w:val="24"/>
          <w:szCs w:val="24"/>
        </w:rPr>
      </w:pPr>
    </w:p>
    <w:p w:rsidR="00CC6F2D" w:rsidRDefault="00CC6F2D" w:rsidP="00AB2F92"/>
    <w:p w:rsidR="00C67E76" w:rsidRDefault="00C67E76" w:rsidP="00AB2F92"/>
    <w:p w:rsidR="00C67E76" w:rsidRDefault="00C67E76" w:rsidP="00AB2F92"/>
    <w:p w:rsidR="00C67E76" w:rsidRDefault="00C67E76" w:rsidP="00AB2F92"/>
    <w:p w:rsidR="00C67E76" w:rsidRDefault="00C67E76" w:rsidP="00AB2F92"/>
    <w:p w:rsidR="00C67E76" w:rsidRDefault="00C67E76" w:rsidP="00AB2F92"/>
    <w:p w:rsidR="00C67E76" w:rsidRDefault="00C67E76" w:rsidP="00AB2F92"/>
    <w:p w:rsidR="00C67E76" w:rsidRDefault="00C67E76" w:rsidP="00AB2F92"/>
    <w:p w:rsidR="00C67E76" w:rsidRDefault="00C67E76" w:rsidP="00AB2F92"/>
    <w:p w:rsidR="00C67E76" w:rsidRDefault="00C67E76" w:rsidP="00AB2F92"/>
    <w:p w:rsidR="00C67E76" w:rsidRDefault="00C67E76" w:rsidP="00AB2F92"/>
    <w:p w:rsidR="00C67E76" w:rsidRDefault="00C67E76" w:rsidP="00AB2F92"/>
    <w:p w:rsidR="00C67E76" w:rsidRDefault="00C67E76" w:rsidP="00AB2F92"/>
    <w:p w:rsidR="00C67E76" w:rsidRDefault="00C67E76" w:rsidP="00AB2F92"/>
    <w:p w:rsidR="00C67E76" w:rsidRDefault="00C67E76" w:rsidP="00CC6F2D">
      <w:pPr>
        <w:pStyle w:val="PargrafodaLista"/>
        <w:ind w:left="360"/>
      </w:pPr>
    </w:p>
    <w:p w:rsidR="00C67E76" w:rsidRPr="00CC6F2D" w:rsidRDefault="00C67E76" w:rsidP="00CC6F2D">
      <w:pPr>
        <w:pStyle w:val="PargrafodaLista"/>
        <w:ind w:left="360"/>
        <w:rPr>
          <w:rFonts w:ascii="Times New Roman" w:hAnsi="Times New Roman" w:cs="Times New Roman"/>
          <w:sz w:val="24"/>
          <w:szCs w:val="24"/>
        </w:rPr>
      </w:pPr>
    </w:p>
    <w:p w:rsidR="00C67E76" w:rsidRPr="00D72FAC" w:rsidRDefault="00CC6F2D" w:rsidP="00CC6F2D">
      <w:pPr>
        <w:pStyle w:val="PargrafodaLista"/>
        <w:numPr>
          <w:ilvl w:val="0"/>
          <w:numId w:val="2"/>
        </w:numPr>
        <w:rPr>
          <w:rFonts w:ascii="Times New Roman" w:hAnsi="Times New Roman" w:cs="Times New Roman"/>
          <w:b/>
          <w:sz w:val="24"/>
          <w:szCs w:val="24"/>
        </w:rPr>
      </w:pPr>
      <w:r w:rsidRPr="00D72FAC">
        <w:rPr>
          <w:rFonts w:ascii="Times New Roman" w:hAnsi="Times New Roman" w:cs="Times New Roman"/>
          <w:b/>
          <w:sz w:val="24"/>
          <w:szCs w:val="24"/>
        </w:rPr>
        <w:lastRenderedPageBreak/>
        <w:t>Motivação</w:t>
      </w:r>
    </w:p>
    <w:p w:rsidR="00CC6F2D" w:rsidRPr="00CC6F2D" w:rsidRDefault="00A5659C" w:rsidP="00A5659C">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Um dos grandes problemas dos IFS é identificar o porquê de tanta evasão e reprovações, nos diversos cursos da área tecnológica. Esta dificuldade se justifica por diversos motivos, dentre eles, a falta de estudos mais aprofundados sobre estas questões e a grande quantidade de variáveis envolvidas em tais questões. Sendo assim, faz-se necessário o desenvolvimento de modelos que representem o status de aprendizagem dos alunos. Seguindo esta linha de pesquisa, esta pesquisa propõe uma estratégia para o acompanhamento do aprendizado dos alunos baseada nas práticas de acompanhamento do ensino já utilizados nas escolas, acrescida da tática de análise de dados, onde fatores do acompanhamento podem ser relacionados para se verificar a aprendizagem de forma mais elaborada através da geração de um novo conhecimento descoberto com a utilização de ferramentas de Mineração de Dados.</w:t>
      </w:r>
    </w:p>
    <w:p w:rsidR="00C67E76" w:rsidRDefault="00A5659C" w:rsidP="00A5659C">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Considerando esta problemática, esta pesquisa propões uma estratégia para o acompanhamento do aprendizado no contexto de um ambiente de suporte ao ensino. Tal estratégia contempla a modelagem de um conjunto de dados sobre os alunos do Instituto Federal, de forma que esta possa ser devidamente utilizada para a descoberta de conhecimento através de técnicas de Mineração de Dados, onde padrões comportamentais ou características interessantes à cerca do processo de ensino-aprendizagem possam ser encontrados.</w:t>
      </w:r>
    </w:p>
    <w:p w:rsidR="00003FD0" w:rsidRDefault="00003FD0" w:rsidP="00A5659C">
      <w:pPr>
        <w:jc w:val="both"/>
      </w:pPr>
    </w:p>
    <w:p w:rsidR="006949F3" w:rsidRPr="00D567B7" w:rsidRDefault="006949F3" w:rsidP="006949F3">
      <w:pPr>
        <w:spacing w:line="276" w:lineRule="auto"/>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O uso de Mineração de Dados é justificado segundo vários motivos:</w:t>
      </w:r>
    </w:p>
    <w:p w:rsidR="006949F3" w:rsidRPr="00D567B7" w:rsidRDefault="006949F3" w:rsidP="006949F3">
      <w:pPr>
        <w:pStyle w:val="PargrafodaLista"/>
        <w:numPr>
          <w:ilvl w:val="0"/>
          <w:numId w:val="3"/>
        </w:numPr>
        <w:spacing w:after="320" w:line="276" w:lineRule="auto"/>
        <w:rPr>
          <w:rFonts w:ascii="Times New Roman" w:hAnsi="Times New Roman" w:cs="Times New Roman"/>
          <w:sz w:val="24"/>
          <w:szCs w:val="24"/>
        </w:rPr>
      </w:pPr>
      <w:r w:rsidRPr="00D567B7">
        <w:rPr>
          <w:rFonts w:ascii="Times New Roman" w:hAnsi="Times New Roman" w:cs="Times New Roman"/>
          <w:sz w:val="24"/>
          <w:szCs w:val="24"/>
        </w:rPr>
        <w:t>O contingente de alunos é consideravelmente, e, portanto, a tarefa de acompanhar o aprendizado pode-se tornar árdua;</w:t>
      </w:r>
    </w:p>
    <w:p w:rsidR="006949F3" w:rsidRPr="00D567B7" w:rsidRDefault="006949F3" w:rsidP="006949F3">
      <w:pPr>
        <w:pStyle w:val="PargrafodaLista"/>
        <w:numPr>
          <w:ilvl w:val="0"/>
          <w:numId w:val="3"/>
        </w:numPr>
        <w:spacing w:after="320" w:line="276" w:lineRule="auto"/>
        <w:rPr>
          <w:rFonts w:ascii="Times New Roman" w:hAnsi="Times New Roman" w:cs="Times New Roman"/>
          <w:sz w:val="24"/>
          <w:szCs w:val="24"/>
        </w:rPr>
      </w:pPr>
      <w:r w:rsidRPr="00D567B7">
        <w:rPr>
          <w:rFonts w:ascii="Times New Roman" w:hAnsi="Times New Roman" w:cs="Times New Roman"/>
          <w:sz w:val="24"/>
          <w:szCs w:val="24"/>
        </w:rPr>
        <w:t>Normalmente, os dados são mantidos em bancos de dados e a natureza histórica destes dados pode ser útil para análises prospectivas;</w:t>
      </w:r>
    </w:p>
    <w:p w:rsidR="006949F3" w:rsidRPr="00D567B7" w:rsidRDefault="006949F3" w:rsidP="006949F3">
      <w:pPr>
        <w:pStyle w:val="PargrafodaLista"/>
        <w:numPr>
          <w:ilvl w:val="0"/>
          <w:numId w:val="3"/>
        </w:numPr>
        <w:spacing w:after="320" w:line="276" w:lineRule="auto"/>
        <w:rPr>
          <w:rFonts w:ascii="Times New Roman" w:hAnsi="Times New Roman" w:cs="Times New Roman"/>
          <w:sz w:val="24"/>
          <w:szCs w:val="24"/>
        </w:rPr>
      </w:pPr>
      <w:r w:rsidRPr="00D567B7">
        <w:rPr>
          <w:rFonts w:ascii="Times New Roman" w:hAnsi="Times New Roman" w:cs="Times New Roman"/>
          <w:sz w:val="24"/>
          <w:szCs w:val="24"/>
        </w:rPr>
        <w:t>Conforme Bernhardt (2001), as decisões baseadas em dados históricos ajudam os educadores a enxergarem quem são seus alunos e quais qualidades e dificuldades eles compartilham;</w:t>
      </w:r>
    </w:p>
    <w:p w:rsidR="006949F3" w:rsidRPr="00D567B7" w:rsidRDefault="006949F3" w:rsidP="006949F3">
      <w:pPr>
        <w:pStyle w:val="PargrafodaLista"/>
        <w:numPr>
          <w:ilvl w:val="0"/>
          <w:numId w:val="3"/>
        </w:numPr>
        <w:spacing w:after="320" w:line="276" w:lineRule="auto"/>
        <w:rPr>
          <w:rFonts w:ascii="Times New Roman" w:hAnsi="Times New Roman" w:cs="Times New Roman"/>
          <w:sz w:val="24"/>
          <w:szCs w:val="24"/>
        </w:rPr>
      </w:pPr>
      <w:r w:rsidRPr="00D567B7">
        <w:rPr>
          <w:rFonts w:ascii="Times New Roman" w:hAnsi="Times New Roman" w:cs="Times New Roman"/>
          <w:sz w:val="24"/>
          <w:szCs w:val="24"/>
        </w:rPr>
        <w:t>Johnson (2000) destaca que a implantação de um programa de coleta e análise de dados pode levar a melhorias na educação como nenhuma outra inovação o fez;</w:t>
      </w:r>
    </w:p>
    <w:p w:rsidR="006949F3" w:rsidRPr="00D567B7" w:rsidRDefault="006949F3" w:rsidP="006949F3">
      <w:pPr>
        <w:pStyle w:val="PargrafodaLista"/>
        <w:numPr>
          <w:ilvl w:val="0"/>
          <w:numId w:val="3"/>
        </w:numPr>
        <w:spacing w:after="320" w:line="276" w:lineRule="auto"/>
        <w:rPr>
          <w:rFonts w:ascii="Times New Roman" w:hAnsi="Times New Roman" w:cs="Times New Roman"/>
          <w:sz w:val="24"/>
          <w:szCs w:val="24"/>
        </w:rPr>
      </w:pPr>
      <w:r w:rsidRPr="00D567B7">
        <w:rPr>
          <w:rFonts w:ascii="Times New Roman" w:hAnsi="Times New Roman" w:cs="Times New Roman"/>
          <w:sz w:val="24"/>
          <w:szCs w:val="24"/>
        </w:rPr>
        <w:t>Pouco se tem feito em termos de sistemas de suporte a decisão em educação. A maioria dos ambientes existentes não oferece recursos sofisticados para apoiar decisões.</w:t>
      </w:r>
    </w:p>
    <w:p w:rsidR="00C67E76" w:rsidRPr="00E65095" w:rsidRDefault="00E65095" w:rsidP="00E65095">
      <w:pPr>
        <w:pStyle w:val="PargrafodaLista"/>
        <w:numPr>
          <w:ilvl w:val="1"/>
          <w:numId w:val="2"/>
        </w:numPr>
        <w:rPr>
          <w:rFonts w:ascii="Times New Roman" w:hAnsi="Times New Roman" w:cs="Times New Roman"/>
          <w:sz w:val="24"/>
          <w:szCs w:val="24"/>
        </w:rPr>
      </w:pPr>
      <w:r w:rsidRPr="00E65095">
        <w:rPr>
          <w:rFonts w:ascii="Times New Roman" w:hAnsi="Times New Roman" w:cs="Times New Roman"/>
          <w:sz w:val="24"/>
          <w:szCs w:val="24"/>
        </w:rPr>
        <w:t>Acompanhamento do Aprendizado</w:t>
      </w:r>
    </w:p>
    <w:p w:rsidR="00E65095" w:rsidRPr="00E65095" w:rsidRDefault="00E65095" w:rsidP="00E65095">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Com base nos resultados obtidos pelo sistema, o professor deverá ter à sua disposição uma série de instrumentos de acompanhamento que numa ocasião ou noutra podem ser aplicados, onde os seus resultados podem prestar um grande serviço para a tomada de decisão. Para Linderman (1986), tais decisões podem representar uma </w:t>
      </w:r>
      <w:r w:rsidRPr="00D567B7">
        <w:rPr>
          <w:rFonts w:ascii="Times New Roman" w:hAnsi="Times New Roman" w:cs="Times New Roman"/>
          <w:b/>
          <w:bCs/>
          <w:sz w:val="24"/>
          <w:szCs w:val="24"/>
        </w:rPr>
        <w:t>operação preditiva</w:t>
      </w:r>
      <w:r w:rsidRPr="00D567B7">
        <w:rPr>
          <w:rFonts w:ascii="Times New Roman" w:hAnsi="Times New Roman" w:cs="Times New Roman"/>
          <w:sz w:val="24"/>
          <w:szCs w:val="24"/>
        </w:rPr>
        <w:t xml:space="preserve">, ou seja, com base no desempenho presente e passado, deve-se formar um juízo sobre o possível sucesso ou fracasso de um estudante em várias </w:t>
      </w:r>
      <w:r w:rsidRPr="00D567B7">
        <w:rPr>
          <w:rFonts w:ascii="Times New Roman" w:hAnsi="Times New Roman" w:cs="Times New Roman"/>
          <w:sz w:val="24"/>
          <w:szCs w:val="24"/>
        </w:rPr>
        <w:lastRenderedPageBreak/>
        <w:t xml:space="preserve">atividades que ele empreenderá futuramente; ou uma </w:t>
      </w:r>
      <w:r w:rsidRPr="00D567B7">
        <w:rPr>
          <w:rFonts w:ascii="Times New Roman" w:hAnsi="Times New Roman" w:cs="Times New Roman"/>
          <w:b/>
          <w:bCs/>
          <w:sz w:val="24"/>
          <w:szCs w:val="24"/>
        </w:rPr>
        <w:t>operação classificatória</w:t>
      </w:r>
      <w:r w:rsidRPr="00D567B7">
        <w:rPr>
          <w:rFonts w:ascii="Times New Roman" w:hAnsi="Times New Roman" w:cs="Times New Roman"/>
          <w:sz w:val="24"/>
          <w:szCs w:val="24"/>
        </w:rPr>
        <w:t>, onde o professor classifica os alunos com base na consecução de certos objetivos escolares.</w:t>
      </w:r>
    </w:p>
    <w:p w:rsidR="00C67E76" w:rsidRDefault="00E65095" w:rsidP="00E65095">
      <w:pPr>
        <w:jc w:val="both"/>
      </w:pPr>
      <w:r>
        <w:rPr>
          <w:rFonts w:ascii="Times New Roman" w:hAnsi="Times New Roman" w:cs="Times New Roman"/>
          <w:sz w:val="24"/>
          <w:szCs w:val="24"/>
        </w:rPr>
        <w:tab/>
      </w:r>
      <w:r w:rsidRPr="00D567B7">
        <w:rPr>
          <w:rFonts w:ascii="Times New Roman" w:hAnsi="Times New Roman" w:cs="Times New Roman"/>
          <w:sz w:val="24"/>
          <w:szCs w:val="24"/>
        </w:rPr>
        <w:t xml:space="preserve">Adicionalmente, uma tendência no acompanhamento da aprendizagem é o processo </w:t>
      </w:r>
      <w:r w:rsidRPr="00D567B7">
        <w:rPr>
          <w:rFonts w:ascii="Times New Roman" w:hAnsi="Times New Roman" w:cs="Times New Roman"/>
          <w:b/>
          <w:bCs/>
          <w:i/>
          <w:iCs/>
          <w:sz w:val="24"/>
          <w:szCs w:val="24"/>
        </w:rPr>
        <w:t xml:space="preserve">Datadriven Decision Making </w:t>
      </w:r>
      <w:r w:rsidRPr="00D567B7">
        <w:rPr>
          <w:rFonts w:ascii="Times New Roman" w:hAnsi="Times New Roman" w:cs="Times New Roman"/>
          <w:sz w:val="24"/>
          <w:szCs w:val="24"/>
        </w:rPr>
        <w:t>(</w:t>
      </w:r>
      <w:r w:rsidRPr="00D567B7">
        <w:rPr>
          <w:rFonts w:ascii="Times New Roman" w:hAnsi="Times New Roman" w:cs="Times New Roman"/>
          <w:b/>
          <w:bCs/>
          <w:sz w:val="24"/>
          <w:szCs w:val="24"/>
        </w:rPr>
        <w:t>D3M</w:t>
      </w:r>
      <w:r w:rsidRPr="00D567B7">
        <w:rPr>
          <w:rFonts w:ascii="Times New Roman" w:hAnsi="Times New Roman" w:cs="Times New Roman"/>
          <w:sz w:val="24"/>
          <w:szCs w:val="24"/>
        </w:rPr>
        <w:t>), onde vários fatores são correlacionados para se verificar o aprendizado de maneira mais elaborada. O processo de D3M admite o uso de uma base de dados baseado no aluno, agregando informações sobre a sua vida escolar. Esta base de dados identifica quem cada estudante é (</w:t>
      </w:r>
      <w:r w:rsidRPr="00D567B7">
        <w:rPr>
          <w:rFonts w:ascii="Times New Roman" w:hAnsi="Times New Roman" w:cs="Times New Roman"/>
          <w:b/>
          <w:bCs/>
          <w:sz w:val="24"/>
          <w:szCs w:val="24"/>
        </w:rPr>
        <w:t xml:space="preserve">dados demográficos </w:t>
      </w:r>
      <w:r w:rsidRPr="00D567B7">
        <w:rPr>
          <w:rFonts w:ascii="Times New Roman" w:hAnsi="Times New Roman" w:cs="Times New Roman"/>
          <w:sz w:val="24"/>
          <w:szCs w:val="24"/>
        </w:rPr>
        <w:t xml:space="preserve">como idade, sexo, situação financeira, nível de escolaridade, região de procedência, etc; e </w:t>
      </w:r>
      <w:r w:rsidRPr="00D567B7">
        <w:rPr>
          <w:rFonts w:ascii="Times New Roman" w:hAnsi="Times New Roman" w:cs="Times New Roman"/>
          <w:b/>
          <w:bCs/>
          <w:sz w:val="24"/>
          <w:szCs w:val="24"/>
        </w:rPr>
        <w:t>dados comportamentais</w:t>
      </w:r>
      <w:r w:rsidRPr="00D567B7">
        <w:rPr>
          <w:rFonts w:ascii="Times New Roman" w:hAnsi="Times New Roman" w:cs="Times New Roman"/>
          <w:sz w:val="24"/>
          <w:szCs w:val="24"/>
        </w:rPr>
        <w:t>, como o número de reprovações, a situação no curso, etc) e o que eles sabem (</w:t>
      </w:r>
      <w:r w:rsidRPr="00D567B7">
        <w:rPr>
          <w:rFonts w:ascii="Times New Roman" w:hAnsi="Times New Roman" w:cs="Times New Roman"/>
          <w:b/>
          <w:bCs/>
          <w:sz w:val="24"/>
          <w:szCs w:val="24"/>
        </w:rPr>
        <w:t>dados sobre avaliações</w:t>
      </w:r>
      <w:r w:rsidRPr="00D567B7">
        <w:rPr>
          <w:rFonts w:ascii="Times New Roman" w:hAnsi="Times New Roman" w:cs="Times New Roman"/>
          <w:sz w:val="24"/>
          <w:szCs w:val="24"/>
        </w:rPr>
        <w:t>). Assim, o professor pode obter informações individuais, sumariar os resultados dos estudantes (agregação) e reorganizar as informações para entender resultados sob a óptica de diferentes grupos de estudantes (desagregação e análise das informações fazendo cruzamentos de dados).</w:t>
      </w:r>
    </w:p>
    <w:p w:rsidR="00C67E76" w:rsidRDefault="00C67E76" w:rsidP="00AB2F92"/>
    <w:p w:rsidR="00C67E76" w:rsidRDefault="00C67E76" w:rsidP="00AB2F92"/>
    <w:p w:rsidR="00C67E76" w:rsidRDefault="00C67E76" w:rsidP="00AB2F92">
      <w:pPr>
        <w:sectPr w:rsidR="00C67E76">
          <w:footerReference w:type="default" r:id="rId9"/>
          <w:pgSz w:w="11906" w:h="16838"/>
          <w:pgMar w:top="1417" w:right="1701" w:bottom="1417" w:left="1701" w:header="708" w:footer="708" w:gutter="0"/>
          <w:cols w:space="708"/>
          <w:docGrid w:linePitch="360"/>
        </w:sectPr>
      </w:pPr>
    </w:p>
    <w:p w:rsidR="00DF4D7B" w:rsidRPr="00D72FAC" w:rsidRDefault="00E65095" w:rsidP="00E65095">
      <w:pPr>
        <w:pStyle w:val="PargrafodaLista"/>
        <w:numPr>
          <w:ilvl w:val="0"/>
          <w:numId w:val="2"/>
        </w:numPr>
        <w:rPr>
          <w:rFonts w:ascii="Times New Roman" w:hAnsi="Times New Roman" w:cs="Times New Roman"/>
          <w:b/>
          <w:sz w:val="24"/>
          <w:szCs w:val="24"/>
        </w:rPr>
      </w:pPr>
      <w:r w:rsidRPr="00D72FAC">
        <w:rPr>
          <w:rFonts w:ascii="Times New Roman" w:hAnsi="Times New Roman" w:cs="Times New Roman"/>
          <w:b/>
          <w:sz w:val="24"/>
          <w:szCs w:val="24"/>
        </w:rPr>
        <w:lastRenderedPageBreak/>
        <w:t>Objetivos</w:t>
      </w:r>
    </w:p>
    <w:p w:rsidR="00E65095" w:rsidRPr="00D72FAC" w:rsidRDefault="00E65095" w:rsidP="00E65095">
      <w:pPr>
        <w:pStyle w:val="PargrafodaLista"/>
        <w:numPr>
          <w:ilvl w:val="1"/>
          <w:numId w:val="2"/>
        </w:numPr>
        <w:rPr>
          <w:rFonts w:ascii="Times New Roman" w:hAnsi="Times New Roman" w:cs="Times New Roman"/>
          <w:b/>
          <w:sz w:val="24"/>
          <w:szCs w:val="24"/>
        </w:rPr>
      </w:pPr>
      <w:r w:rsidRPr="00D72FAC">
        <w:rPr>
          <w:rFonts w:ascii="Times New Roman" w:hAnsi="Times New Roman" w:cs="Times New Roman"/>
          <w:b/>
          <w:sz w:val="24"/>
          <w:szCs w:val="24"/>
        </w:rPr>
        <w:t>Objetivos Gerais</w:t>
      </w:r>
    </w:p>
    <w:p w:rsidR="00DF4D7B" w:rsidRDefault="00E65095" w:rsidP="00E65095">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Nesta pesquisa pretende-se desenvolver uma ferramenta para auxiliar o professor ou os gestores a diagnosticar problemas na aprendizagem de alunos, em relação ao ensino aprendizagem, tais como: alto índices de desistências e reprovações, bem como, identificar o mau desempenho do aluno nas disciplinas e sugerir soluções para os problemas encontrados. Para isto, será desenvolver uma solução tecnológica (Ferramenta de Suporte à Educação) que permita ao professor fazer o acompanhamento e a avaliação do aluno a partir dos dados coletados de diversas fontes, tais como sistema acadêmico e de formulários de pesquisas. O foco principal do trabalho é utilizar a mineração de dados, para descobrir padrões de comportamento dos alunos dentro do sistema, analisando como os alunos adquiriram conhecimento. Os padrões descobertos poderão então ser usado na melhoria do desempenho desses alunos. Portanto, o objetivo principal desse trabalho de investigação é responder as seguintes questões: </w:t>
      </w:r>
      <w:r w:rsidRPr="00D567B7">
        <w:rPr>
          <w:rFonts w:ascii="Times New Roman" w:hAnsi="Times New Roman" w:cs="Times New Roman"/>
          <w:b/>
          <w:sz w:val="24"/>
          <w:szCs w:val="24"/>
        </w:rPr>
        <w:t>(1)</w:t>
      </w:r>
      <w:r w:rsidRPr="00D567B7">
        <w:rPr>
          <w:rFonts w:ascii="Times New Roman" w:hAnsi="Times New Roman" w:cs="Times New Roman"/>
          <w:sz w:val="24"/>
          <w:szCs w:val="24"/>
        </w:rPr>
        <w:t xml:space="preserve"> Quais são causas que implicam no alto índice de desistências e de reprovações dos alunos, </w:t>
      </w:r>
      <w:r w:rsidRPr="00D567B7">
        <w:rPr>
          <w:rFonts w:ascii="Times New Roman" w:hAnsi="Times New Roman" w:cs="Times New Roman"/>
          <w:b/>
          <w:sz w:val="24"/>
          <w:szCs w:val="24"/>
        </w:rPr>
        <w:t>(2)</w:t>
      </w:r>
      <w:r w:rsidRPr="00D567B7">
        <w:rPr>
          <w:rFonts w:ascii="Times New Roman" w:hAnsi="Times New Roman" w:cs="Times New Roman"/>
          <w:sz w:val="24"/>
          <w:szCs w:val="24"/>
        </w:rPr>
        <w:t xml:space="preserve"> Porque existe hoje um certo desinteresse por parte dos alunos em alguns cursos ministrados pelo IFRN.</w:t>
      </w:r>
    </w:p>
    <w:p w:rsidR="00DC2BEC" w:rsidRDefault="00DC2BEC" w:rsidP="00E65095">
      <w:pPr>
        <w:jc w:val="both"/>
        <w:rPr>
          <w:rFonts w:ascii="Times New Roman" w:hAnsi="Times New Roman" w:cs="Times New Roman"/>
          <w:sz w:val="24"/>
          <w:szCs w:val="24"/>
        </w:rPr>
      </w:pPr>
    </w:p>
    <w:p w:rsidR="00DC2BEC" w:rsidRPr="00D72FAC" w:rsidRDefault="00DC2BEC" w:rsidP="00DC2BEC">
      <w:pPr>
        <w:pStyle w:val="PargrafodaLista"/>
        <w:numPr>
          <w:ilvl w:val="1"/>
          <w:numId w:val="2"/>
        </w:numPr>
        <w:jc w:val="both"/>
        <w:rPr>
          <w:rFonts w:ascii="Times New Roman" w:hAnsi="Times New Roman" w:cs="Times New Roman"/>
          <w:b/>
          <w:sz w:val="24"/>
          <w:szCs w:val="24"/>
        </w:rPr>
      </w:pPr>
      <w:r w:rsidRPr="00D72FAC">
        <w:rPr>
          <w:rFonts w:ascii="Times New Roman" w:hAnsi="Times New Roman" w:cs="Times New Roman"/>
          <w:b/>
          <w:sz w:val="24"/>
          <w:szCs w:val="24"/>
        </w:rPr>
        <w:t>Objetivos Específicos</w:t>
      </w:r>
    </w:p>
    <w:p w:rsidR="00D660A8" w:rsidRPr="00DC2BEC" w:rsidRDefault="00D660A8" w:rsidP="00D660A8">
      <w:pPr>
        <w:pStyle w:val="PargrafodaLista"/>
        <w:ind w:left="360"/>
        <w:jc w:val="both"/>
        <w:rPr>
          <w:rFonts w:ascii="Times New Roman" w:hAnsi="Times New Roman" w:cs="Times New Roman"/>
          <w:sz w:val="24"/>
          <w:szCs w:val="24"/>
        </w:rPr>
      </w:pPr>
    </w:p>
    <w:p w:rsidR="006B4933" w:rsidRPr="00D567B7" w:rsidRDefault="006B4933" w:rsidP="00D660A8">
      <w:pPr>
        <w:pStyle w:val="PargrafodaLista"/>
        <w:numPr>
          <w:ilvl w:val="0"/>
          <w:numId w:val="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Coletar os dados dos diversos sistema de informação (acadêmico, formulários de pesquisas do aluno, do professor e da instituição);</w:t>
      </w:r>
    </w:p>
    <w:p w:rsidR="006B4933" w:rsidRPr="00D567B7" w:rsidRDefault="006B4933" w:rsidP="00D660A8">
      <w:pPr>
        <w:pStyle w:val="PargrafodaLista"/>
        <w:numPr>
          <w:ilvl w:val="0"/>
          <w:numId w:val="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Modelar uma estrutura multidimensional</w:t>
      </w:r>
      <w:r w:rsidR="00281DED">
        <w:rPr>
          <w:rFonts w:ascii="Times New Roman" w:hAnsi="Times New Roman" w:cs="Times New Roman"/>
          <w:sz w:val="24"/>
          <w:szCs w:val="24"/>
        </w:rPr>
        <w:t>,</w:t>
      </w:r>
      <w:r w:rsidRPr="00D567B7">
        <w:rPr>
          <w:rFonts w:ascii="Times New Roman" w:hAnsi="Times New Roman" w:cs="Times New Roman"/>
          <w:sz w:val="24"/>
          <w:szCs w:val="24"/>
        </w:rPr>
        <w:t xml:space="preserve"> utilizando o modelo estrela ou floco de neve;</w:t>
      </w:r>
    </w:p>
    <w:p w:rsidR="006B4933" w:rsidRPr="00D567B7" w:rsidRDefault="006B4933" w:rsidP="00D660A8">
      <w:pPr>
        <w:pStyle w:val="PargrafodaLista"/>
        <w:numPr>
          <w:ilvl w:val="0"/>
          <w:numId w:val="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Utilizar um aplicativo para extração, transformação e carga dos dados para o sistema multidimensional;</w:t>
      </w:r>
    </w:p>
    <w:p w:rsidR="006B4933" w:rsidRPr="00D567B7" w:rsidRDefault="006B4933" w:rsidP="00D660A8">
      <w:pPr>
        <w:pStyle w:val="PargrafodaLista"/>
        <w:numPr>
          <w:ilvl w:val="0"/>
          <w:numId w:val="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Criar um Data Warehouse para organizar os dados para os algoritmos de Mineração de Dados;</w:t>
      </w:r>
    </w:p>
    <w:p w:rsidR="006B4933" w:rsidRPr="00D567B7" w:rsidRDefault="006B4933" w:rsidP="00D660A8">
      <w:pPr>
        <w:pStyle w:val="PargrafodaLista"/>
        <w:numPr>
          <w:ilvl w:val="0"/>
          <w:numId w:val="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Definir os critérios e indicadores de avaliação do desempenho;</w:t>
      </w:r>
    </w:p>
    <w:p w:rsidR="006B4933" w:rsidRPr="00D567B7" w:rsidRDefault="006B4933" w:rsidP="00D660A8">
      <w:pPr>
        <w:pStyle w:val="PargrafodaLista"/>
        <w:numPr>
          <w:ilvl w:val="0"/>
          <w:numId w:val="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Construir o processo de avaliação de desempenho da aprendizagem na educação (Data Mining);</w:t>
      </w:r>
    </w:p>
    <w:p w:rsidR="006B4933" w:rsidRDefault="006B4933" w:rsidP="00D660A8">
      <w:pPr>
        <w:pStyle w:val="PargrafodaLista"/>
        <w:numPr>
          <w:ilvl w:val="0"/>
          <w:numId w:val="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Interpretar os resultados obtidos;</w:t>
      </w:r>
    </w:p>
    <w:p w:rsidR="000375EC" w:rsidRPr="00D567B7" w:rsidRDefault="000375EC" w:rsidP="00D660A8">
      <w:pPr>
        <w:pStyle w:val="PargrafodaLista"/>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Criar a Base de Casos</w:t>
      </w:r>
    </w:p>
    <w:p w:rsidR="006B4933" w:rsidRPr="00D567B7" w:rsidRDefault="006B4933" w:rsidP="00D660A8">
      <w:pPr>
        <w:pStyle w:val="PargrafodaLista"/>
        <w:numPr>
          <w:ilvl w:val="0"/>
          <w:numId w:val="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Desenvolver um Visualizador (protótipo) de dados que será utilizado pelo usuário final.</w:t>
      </w:r>
    </w:p>
    <w:p w:rsidR="00E65095" w:rsidRPr="00D660A8" w:rsidRDefault="006B4933" w:rsidP="00D660A8">
      <w:pPr>
        <w:pStyle w:val="PargrafodaLista"/>
        <w:numPr>
          <w:ilvl w:val="0"/>
          <w:numId w:val="5"/>
        </w:numPr>
        <w:jc w:val="both"/>
      </w:pPr>
      <w:r w:rsidRPr="00D660A8">
        <w:rPr>
          <w:rFonts w:ascii="Times New Roman" w:hAnsi="Times New Roman" w:cs="Times New Roman"/>
          <w:sz w:val="24"/>
          <w:szCs w:val="24"/>
        </w:rPr>
        <w:t>Desenvolver a solução completa do sistema.</w:t>
      </w:r>
    </w:p>
    <w:p w:rsidR="00D660A8" w:rsidRDefault="00D660A8" w:rsidP="00D660A8">
      <w:pPr>
        <w:jc w:val="both"/>
      </w:pPr>
    </w:p>
    <w:p w:rsidR="004D6F45" w:rsidRDefault="004D6F45" w:rsidP="00D660A8">
      <w:pPr>
        <w:jc w:val="both"/>
      </w:pPr>
    </w:p>
    <w:p w:rsidR="004D6F45" w:rsidRDefault="004D6F45" w:rsidP="00D660A8">
      <w:pPr>
        <w:jc w:val="both"/>
      </w:pPr>
    </w:p>
    <w:p w:rsidR="004D6F45" w:rsidRDefault="004D6F45" w:rsidP="00D660A8">
      <w:pPr>
        <w:jc w:val="both"/>
      </w:pPr>
    </w:p>
    <w:p w:rsidR="004D6F45" w:rsidRDefault="004D6F45" w:rsidP="00D660A8">
      <w:pPr>
        <w:jc w:val="both"/>
      </w:pPr>
    </w:p>
    <w:p w:rsidR="004D6F45" w:rsidRPr="00D72FAC" w:rsidRDefault="004D6F45" w:rsidP="004D6F45">
      <w:pPr>
        <w:pStyle w:val="PargrafodaLista"/>
        <w:numPr>
          <w:ilvl w:val="0"/>
          <w:numId w:val="2"/>
        </w:numPr>
        <w:jc w:val="both"/>
        <w:rPr>
          <w:rFonts w:ascii="Times New Roman" w:hAnsi="Times New Roman" w:cs="Times New Roman"/>
          <w:b/>
          <w:sz w:val="24"/>
          <w:szCs w:val="24"/>
        </w:rPr>
      </w:pPr>
      <w:r w:rsidRPr="00D72FAC">
        <w:rPr>
          <w:rFonts w:ascii="Times New Roman" w:hAnsi="Times New Roman" w:cs="Times New Roman"/>
          <w:b/>
          <w:sz w:val="24"/>
          <w:szCs w:val="24"/>
        </w:rPr>
        <w:lastRenderedPageBreak/>
        <w:t>Metodologia</w:t>
      </w:r>
    </w:p>
    <w:p w:rsidR="004D6F45" w:rsidRDefault="004D6F45" w:rsidP="004D6F45">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Esta sessão tem como finalidade descrever o modo como será desenvolvida esta pesquisa, em relação aos objetivos definidos. Primeiramente será feita uma pesquisa do referencial bibliográfico, que dará um embasamento teórico para o desenvolvimento do projeto (estudo de caso). Fazendo vir à tona os conceitos mais relevantes sobre Banco de Dados, Modelagem Multidimensional, </w:t>
      </w:r>
      <w:r w:rsidRPr="00D567B7">
        <w:rPr>
          <w:rFonts w:ascii="Times New Roman" w:hAnsi="Times New Roman" w:cs="Times New Roman"/>
          <w:b/>
          <w:sz w:val="24"/>
          <w:szCs w:val="24"/>
        </w:rPr>
        <w:t>OLAP</w:t>
      </w:r>
      <w:r w:rsidRPr="00D567B7">
        <w:rPr>
          <w:rFonts w:ascii="Times New Roman" w:hAnsi="Times New Roman" w:cs="Times New Roman"/>
          <w:sz w:val="24"/>
          <w:szCs w:val="24"/>
        </w:rPr>
        <w:t xml:space="preserve">,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e Descoberta de Conhecimento em Bases de Dados, mas conhecido como </w:t>
      </w:r>
      <w:r w:rsidRPr="00D567B7">
        <w:rPr>
          <w:rFonts w:ascii="Times New Roman" w:hAnsi="Times New Roman" w:cs="Times New Roman"/>
          <w:i/>
          <w:sz w:val="24"/>
          <w:szCs w:val="24"/>
        </w:rPr>
        <w:t>Knowledge Discovery Data</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KDD</w:t>
      </w:r>
      <w:r w:rsidRPr="00D567B7">
        <w:rPr>
          <w:rFonts w:ascii="Times New Roman" w:hAnsi="Times New Roman" w:cs="Times New Roman"/>
          <w:sz w:val="24"/>
          <w:szCs w:val="24"/>
        </w:rPr>
        <w:t>).</w:t>
      </w:r>
    </w:p>
    <w:p w:rsidR="004D6F45" w:rsidRPr="004D6F45" w:rsidRDefault="004D6F45" w:rsidP="004D6F45">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Após o levantamento bibliográfico, será feita a coleta de dados nas diversas fontes de dados do Instituto Federal, desde a base de dados acadêmica até os relatórios estatísticos disponíveis pelas coordenações pedagógicas e administrativas do Instituto Federal, após isso, será dado início ao processo de descoberta de conhecimento em bases de dados.</w:t>
      </w:r>
    </w:p>
    <w:p w:rsidR="004D6F45" w:rsidRPr="00D567B7" w:rsidRDefault="004D6F45" w:rsidP="004D6F4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Feita a coleta dos dados, então será criado o modelo multidimensionais do sistema, com base nos objetivos a serem alcançados, para em seguida, utilizar ferramentas de extração, transformação e carga de dados, para preparar e carregar os dados no modelo multidimensional.</w:t>
      </w:r>
    </w:p>
    <w:p w:rsidR="004D6F45" w:rsidRPr="00D567B7" w:rsidRDefault="004D6F45" w:rsidP="004D6F45">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Com o modelo multidimensional pronto, será criado 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para se ter uma base de dados otimizada para se aplicar o(s) algoritmo(s) de Mineração de Dados para descoberta de novos conhecimentos.</w:t>
      </w:r>
    </w:p>
    <w:p w:rsidR="004D6F45" w:rsidRDefault="004D6F45" w:rsidP="00D660A8">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Com 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criado, deve-se definir que técnicas e algoritmos de Data Mining devem ser utilizados e em seguida definir também as tecnologias a serem utilizadas no processo de descoberta de conhecimentos.</w:t>
      </w:r>
    </w:p>
    <w:p w:rsidR="004D6F45" w:rsidRDefault="004D6F45" w:rsidP="004D6F4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Considerando a complexidade normalmente inerente a processo de descoberta de conhecimento em bases de dado, a metodologia proposta utiliza como base princípios de planejamento de atividades. Dessa forma, em função dos objetivos de cada aplicação de KDD, os passos do processo de descoberta de conhecimento deverão ser planejados ante do início de sua execução. A aplicação da metodologia será dividida em quatro momentos.</w:t>
      </w:r>
    </w:p>
    <w:p w:rsidR="004D6F45" w:rsidRDefault="004D6F45" w:rsidP="004D6F4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 primeira etapa envolve a definição sobre “o que fazer” diante da base de dados apresentada. Nesta etapa, devem ser executadas as tarefas de “Levantamento Inicial” e de “Definição de Objetivos”.</w:t>
      </w:r>
    </w:p>
    <w:p w:rsidR="004D6F45" w:rsidRDefault="000F0904" w:rsidP="004D6F4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O levantamento inicial compreende um exame preliminar da base de dados, procurando obter informações sobre a natureza dos dados a serem analisados.</w:t>
      </w:r>
    </w:p>
    <w:p w:rsidR="000F0904" w:rsidRDefault="000F0904" w:rsidP="004D6F4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Na definição de objetivos, devem ser identificadas quais as tarefas de Mineração de dados são viáveis, para atender as expectativas e às necessidades do usuário do domínio da aplicação. Nesta fase, devem ser formulados alguns requisitos quanto ao modelo de conhecimento a ser produzido.</w:t>
      </w:r>
    </w:p>
    <w:p w:rsidR="000F0904" w:rsidRDefault="00DB50D3" w:rsidP="004D6F4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A partir da escolha de um objetivo, a abordagem é direcionada para a definição sobre “como fazer”, que corresponde a etapa de “Planejamento de Atividades”. Nesta </w:t>
      </w:r>
      <w:r w:rsidRPr="00D567B7">
        <w:rPr>
          <w:rFonts w:ascii="Times New Roman" w:hAnsi="Times New Roman" w:cs="Times New Roman"/>
          <w:sz w:val="24"/>
          <w:szCs w:val="24"/>
        </w:rPr>
        <w:lastRenderedPageBreak/>
        <w:t>etapa devem ser definidas as alternativas de plano de ação associados ao objetivo escolhido. Os planos de ação devem ser constituído</w:t>
      </w:r>
      <w:r w:rsidR="00E823F9">
        <w:rPr>
          <w:rFonts w:ascii="Times New Roman" w:hAnsi="Times New Roman" w:cs="Times New Roman"/>
          <w:sz w:val="24"/>
          <w:szCs w:val="24"/>
        </w:rPr>
        <w:t>s</w:t>
      </w:r>
      <w:r w:rsidRPr="00D567B7">
        <w:rPr>
          <w:rFonts w:ascii="Times New Roman" w:hAnsi="Times New Roman" w:cs="Times New Roman"/>
          <w:sz w:val="24"/>
          <w:szCs w:val="24"/>
        </w:rPr>
        <w:t xml:space="preserve"> a partir de cada método de mineração de dados aplicável à tarefa de KDD associado ao objetivo selecionado.</w:t>
      </w:r>
    </w:p>
    <w:p w:rsidR="00DB50D3" w:rsidRDefault="00F97743" w:rsidP="004D6F4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Finalmente, a abordagem proposta é concluída pela etapa de “Avaliação de Resultados”. Essa etapa corresponde à “analise do que foi feito”. Neste momento, as características do modelo de conhecimento gerado devem ser confrontado</w:t>
      </w:r>
      <w:bookmarkStart w:id="0" w:name="_GoBack"/>
      <w:bookmarkEnd w:id="0"/>
      <w:r w:rsidRPr="00D567B7">
        <w:rPr>
          <w:rFonts w:ascii="Times New Roman" w:hAnsi="Times New Roman" w:cs="Times New Roman"/>
          <w:sz w:val="24"/>
          <w:szCs w:val="24"/>
        </w:rPr>
        <w:t xml:space="preserve"> com as expectativas quanto ao modelo formulados na etapa “Definição de Objetivos”.</w:t>
      </w:r>
    </w:p>
    <w:p w:rsidR="00F97743" w:rsidRDefault="00E017EA" w:rsidP="004D6F4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Este processo deve ser iterativo e interativo, de forma que, dependendo dos resultados obtidos, os analistas de KDD possam retornar a qualquer etapa realizada anteriormente em busca de melhores resultados. Para que isso seja possível, a metodologia requer uma documentação detalhada das ações realizadas e dos resultados produzidos.</w:t>
      </w:r>
    </w:p>
    <w:p w:rsidR="00E017EA" w:rsidRPr="00D567B7" w:rsidRDefault="00E017EA" w:rsidP="004D6F4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Todo esse processo será englobado em uma ferramenta, onde o usuário possa manipular facilmente, para selecionar as informações utilizadas no processo e também visualizar os resultados obtidos.</w:t>
      </w:r>
    </w:p>
    <w:p w:rsidR="004D6F45" w:rsidRDefault="004D6F45"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E471A4" w:rsidRDefault="00E471A4" w:rsidP="00D660A8">
      <w:pPr>
        <w:jc w:val="both"/>
        <w:rPr>
          <w:rFonts w:ascii="Times New Roman" w:hAnsi="Times New Roman" w:cs="Times New Roman"/>
          <w:sz w:val="24"/>
          <w:szCs w:val="24"/>
        </w:rPr>
      </w:pPr>
    </w:p>
    <w:p w:rsidR="00F77D14" w:rsidRPr="00F77D14" w:rsidRDefault="00F77D14" w:rsidP="00F77D14">
      <w:pPr>
        <w:pStyle w:val="PargrafodaLista"/>
        <w:numPr>
          <w:ilvl w:val="0"/>
          <w:numId w:val="2"/>
        </w:numPr>
        <w:jc w:val="both"/>
        <w:rPr>
          <w:rFonts w:ascii="Times New Roman" w:hAnsi="Times New Roman" w:cs="Times New Roman"/>
          <w:b/>
          <w:sz w:val="24"/>
          <w:szCs w:val="24"/>
        </w:rPr>
      </w:pPr>
      <w:r w:rsidRPr="00F77D14">
        <w:rPr>
          <w:rFonts w:ascii="Times New Roman" w:hAnsi="Times New Roman" w:cs="Times New Roman"/>
          <w:b/>
          <w:sz w:val="24"/>
          <w:szCs w:val="24"/>
        </w:rPr>
        <w:lastRenderedPageBreak/>
        <w:t>Calendário de Atividades</w:t>
      </w:r>
      <w:r w:rsidR="00FC0BEA">
        <w:rPr>
          <w:rFonts w:ascii="Times New Roman" w:hAnsi="Times New Roman" w:cs="Times New Roman"/>
          <w:b/>
          <w:sz w:val="24"/>
          <w:szCs w:val="24"/>
        </w:rPr>
        <w:t xml:space="preserve"> Program</w:t>
      </w:r>
      <w:r w:rsidR="00581787">
        <w:rPr>
          <w:rFonts w:ascii="Times New Roman" w:hAnsi="Times New Roman" w:cs="Times New Roman"/>
          <w:b/>
          <w:sz w:val="24"/>
          <w:szCs w:val="24"/>
        </w:rPr>
        <w:t>a</w:t>
      </w:r>
      <w:r w:rsidR="00FC0BEA">
        <w:rPr>
          <w:rFonts w:ascii="Times New Roman" w:hAnsi="Times New Roman" w:cs="Times New Roman"/>
          <w:b/>
          <w:sz w:val="24"/>
          <w:szCs w:val="24"/>
        </w:rPr>
        <w:t>das</w:t>
      </w:r>
    </w:p>
    <w:p w:rsidR="00F77D14" w:rsidRDefault="00F77D14" w:rsidP="00D660A8">
      <w:pPr>
        <w:jc w:val="both"/>
        <w:rPr>
          <w:rFonts w:ascii="Times New Roman" w:hAnsi="Times New Roman" w:cs="Times New Roman"/>
          <w:sz w:val="24"/>
          <w:szCs w:val="24"/>
        </w:rPr>
      </w:pPr>
      <w:r>
        <w:rPr>
          <w:rFonts w:ascii="Times New Roman" w:hAnsi="Times New Roman" w:cs="Times New Roman"/>
          <w:sz w:val="24"/>
          <w:szCs w:val="24"/>
        </w:rPr>
        <w:tab/>
        <w:t>Para o desenvolvimento do projeto, devem ser realizadas diversas atividades, tais como coletar dados de diversas fontes (sistema acadêmico, de formulários de pesquisas aplicados pelos pedagogos da instituição, contra alunos e professores), e dados de formulários aplicadas pela instituição para que os seus servidores avaliem a instituição quanto a infraestrutura, seu corpo docente, biblioteca, e assim por diante.</w:t>
      </w:r>
      <w:r w:rsidR="000375EC">
        <w:rPr>
          <w:rFonts w:ascii="Times New Roman" w:hAnsi="Times New Roman" w:cs="Times New Roman"/>
          <w:sz w:val="24"/>
          <w:szCs w:val="24"/>
        </w:rPr>
        <w:t xml:space="preserve"> Esta tarefa deve durar em torno de </w:t>
      </w:r>
      <w:r w:rsidR="00E46861">
        <w:rPr>
          <w:rFonts w:ascii="Times New Roman" w:hAnsi="Times New Roman" w:cs="Times New Roman"/>
          <w:sz w:val="24"/>
          <w:szCs w:val="24"/>
        </w:rPr>
        <w:t xml:space="preserve">trinta </w:t>
      </w:r>
      <w:r w:rsidR="000375EC">
        <w:rPr>
          <w:rFonts w:ascii="Times New Roman" w:hAnsi="Times New Roman" w:cs="Times New Roman"/>
          <w:sz w:val="24"/>
          <w:szCs w:val="24"/>
        </w:rPr>
        <w:t>dias.</w:t>
      </w:r>
      <w:r>
        <w:rPr>
          <w:rFonts w:ascii="Times New Roman" w:hAnsi="Times New Roman" w:cs="Times New Roman"/>
          <w:sz w:val="24"/>
          <w:szCs w:val="24"/>
        </w:rPr>
        <w:t xml:space="preserve"> </w:t>
      </w:r>
    </w:p>
    <w:p w:rsidR="00F767DF" w:rsidRDefault="00F77D14" w:rsidP="00D660A8">
      <w:pPr>
        <w:jc w:val="both"/>
        <w:rPr>
          <w:rFonts w:ascii="Times New Roman" w:hAnsi="Times New Roman" w:cs="Times New Roman"/>
          <w:sz w:val="24"/>
          <w:szCs w:val="24"/>
        </w:rPr>
      </w:pPr>
      <w:r>
        <w:rPr>
          <w:rFonts w:ascii="Times New Roman" w:hAnsi="Times New Roman" w:cs="Times New Roman"/>
          <w:sz w:val="24"/>
          <w:szCs w:val="24"/>
        </w:rPr>
        <w:tab/>
        <w:t xml:space="preserve">De posse desses dados, a tarefa seguinte é modelar a </w:t>
      </w:r>
      <w:r w:rsidR="00BC7001">
        <w:rPr>
          <w:rFonts w:ascii="Times New Roman" w:hAnsi="Times New Roman" w:cs="Times New Roman"/>
          <w:sz w:val="24"/>
          <w:szCs w:val="24"/>
        </w:rPr>
        <w:t xml:space="preserve">base de dados multidimensional. Esse armazém de dados receberá os dados a partir de uma outra atividade, que </w:t>
      </w:r>
      <w:r w:rsidR="000375EC">
        <w:rPr>
          <w:rFonts w:ascii="Times New Roman" w:hAnsi="Times New Roman" w:cs="Times New Roman"/>
          <w:sz w:val="24"/>
          <w:szCs w:val="24"/>
        </w:rPr>
        <w:t xml:space="preserve">é </w:t>
      </w:r>
      <w:r w:rsidR="00BC7001">
        <w:rPr>
          <w:rFonts w:ascii="Times New Roman" w:hAnsi="Times New Roman" w:cs="Times New Roman"/>
          <w:sz w:val="24"/>
          <w:szCs w:val="24"/>
        </w:rPr>
        <w:t>a extração, transformação e carga dos dados das diversas fontes de dados.</w:t>
      </w:r>
      <w:r w:rsidR="00D206CD">
        <w:rPr>
          <w:rFonts w:ascii="Times New Roman" w:hAnsi="Times New Roman" w:cs="Times New Roman"/>
          <w:sz w:val="24"/>
          <w:szCs w:val="24"/>
        </w:rPr>
        <w:t xml:space="preserve"> E</w:t>
      </w:r>
      <w:r w:rsidR="000375EC">
        <w:rPr>
          <w:rFonts w:ascii="Times New Roman" w:hAnsi="Times New Roman" w:cs="Times New Roman"/>
          <w:sz w:val="24"/>
          <w:szCs w:val="24"/>
        </w:rPr>
        <w:t>sta tarefa, por envolver fontes de dados de diversos formatos (planilhas, documentos texto, e banco de dados), ela deve gastar m</w:t>
      </w:r>
      <w:r w:rsidR="00E46861">
        <w:rPr>
          <w:rFonts w:ascii="Times New Roman" w:hAnsi="Times New Roman" w:cs="Times New Roman"/>
          <w:sz w:val="24"/>
          <w:szCs w:val="24"/>
        </w:rPr>
        <w:t>ais tempo, estimo, em torno de dois</w:t>
      </w:r>
      <w:r w:rsidR="000375EC">
        <w:rPr>
          <w:rFonts w:ascii="Times New Roman" w:hAnsi="Times New Roman" w:cs="Times New Roman"/>
          <w:sz w:val="24"/>
          <w:szCs w:val="24"/>
        </w:rPr>
        <w:t xml:space="preserve"> meses.</w:t>
      </w:r>
    </w:p>
    <w:p w:rsidR="00F767DF" w:rsidRDefault="00F767DF" w:rsidP="00D660A8">
      <w:pPr>
        <w:jc w:val="both"/>
        <w:rPr>
          <w:rFonts w:ascii="Times New Roman" w:hAnsi="Times New Roman" w:cs="Times New Roman"/>
          <w:sz w:val="24"/>
          <w:szCs w:val="24"/>
        </w:rPr>
      </w:pPr>
      <w:r>
        <w:rPr>
          <w:rFonts w:ascii="Times New Roman" w:hAnsi="Times New Roman" w:cs="Times New Roman"/>
          <w:sz w:val="24"/>
          <w:szCs w:val="24"/>
        </w:rPr>
        <w:tab/>
        <w:t xml:space="preserve">A etapa seguinte é a fase de definição dos indicadores de desempenho, que serão utilizados pelo sistema para identificar a real situação do aluno, em relação a sua aprendizagem. </w:t>
      </w:r>
      <w:r w:rsidR="00D206CD">
        <w:rPr>
          <w:rFonts w:ascii="Times New Roman" w:hAnsi="Times New Roman" w:cs="Times New Roman"/>
          <w:sz w:val="24"/>
          <w:szCs w:val="24"/>
        </w:rPr>
        <w:t>Estes indicadores vão ser definidos juntamente com a equipe pedagógica e, como trata-se de um assunto</w:t>
      </w:r>
      <w:r w:rsidR="00226476">
        <w:rPr>
          <w:rFonts w:ascii="Times New Roman" w:hAnsi="Times New Roman" w:cs="Times New Roman"/>
          <w:sz w:val="24"/>
          <w:szCs w:val="24"/>
        </w:rPr>
        <w:t xml:space="preserve"> que é bastante conhecido pelos mesmos, acredito que, será definido em pouco tempo, estimo </w:t>
      </w:r>
      <w:r w:rsidR="00E46861">
        <w:rPr>
          <w:rFonts w:ascii="Times New Roman" w:hAnsi="Times New Roman" w:cs="Times New Roman"/>
          <w:sz w:val="24"/>
          <w:szCs w:val="24"/>
        </w:rPr>
        <w:t>quinze</w:t>
      </w:r>
      <w:r w:rsidR="00226476">
        <w:rPr>
          <w:rFonts w:ascii="Times New Roman" w:hAnsi="Times New Roman" w:cs="Times New Roman"/>
          <w:sz w:val="24"/>
          <w:szCs w:val="24"/>
        </w:rPr>
        <w:t xml:space="preserve"> dias aproximadamente.</w:t>
      </w:r>
      <w:r w:rsidR="00D206CD">
        <w:rPr>
          <w:rFonts w:ascii="Times New Roman" w:hAnsi="Times New Roman" w:cs="Times New Roman"/>
          <w:sz w:val="24"/>
          <w:szCs w:val="24"/>
        </w:rPr>
        <w:t xml:space="preserve"> </w:t>
      </w:r>
    </w:p>
    <w:p w:rsidR="00F767DF" w:rsidRDefault="00F767DF" w:rsidP="00D660A8">
      <w:pPr>
        <w:jc w:val="both"/>
        <w:rPr>
          <w:rFonts w:ascii="Times New Roman" w:hAnsi="Times New Roman" w:cs="Times New Roman"/>
          <w:sz w:val="24"/>
          <w:szCs w:val="24"/>
        </w:rPr>
      </w:pPr>
      <w:r>
        <w:rPr>
          <w:rFonts w:ascii="Times New Roman" w:hAnsi="Times New Roman" w:cs="Times New Roman"/>
          <w:sz w:val="24"/>
          <w:szCs w:val="24"/>
        </w:rPr>
        <w:tab/>
      </w:r>
      <w:r w:rsidR="00F77D14">
        <w:rPr>
          <w:rFonts w:ascii="Times New Roman" w:hAnsi="Times New Roman" w:cs="Times New Roman"/>
          <w:sz w:val="24"/>
          <w:szCs w:val="24"/>
        </w:rPr>
        <w:t xml:space="preserve"> </w:t>
      </w:r>
      <w:r>
        <w:rPr>
          <w:rFonts w:ascii="Times New Roman" w:hAnsi="Times New Roman" w:cs="Times New Roman"/>
          <w:sz w:val="24"/>
          <w:szCs w:val="24"/>
        </w:rPr>
        <w:t xml:space="preserve">Tem-se que criar uma Base de Casos. Esta Base de Casos será desenvolvida, juntamente com o(s) especialista(s) do setor educacional (pedagogos), pois os mesmos são detentores de conhecimentos dos reais problemas dos alunos e, de suas soluções aplicadas até o momento. </w:t>
      </w:r>
      <w:r w:rsidR="00E46861">
        <w:rPr>
          <w:rFonts w:ascii="Times New Roman" w:hAnsi="Times New Roman" w:cs="Times New Roman"/>
          <w:sz w:val="24"/>
          <w:szCs w:val="24"/>
        </w:rPr>
        <w:t>Esta é uma tarefa que deve-se ter bastante atenção, principalmente na indexação dos casos, portanto, estimo em torno de dois meses, o tempo de conclusão dessa tarefa.</w:t>
      </w:r>
    </w:p>
    <w:p w:rsidR="00836EB5" w:rsidRDefault="00836EB5" w:rsidP="00D660A8">
      <w:pPr>
        <w:jc w:val="both"/>
        <w:rPr>
          <w:rFonts w:ascii="Times New Roman" w:hAnsi="Times New Roman" w:cs="Times New Roman"/>
          <w:sz w:val="24"/>
          <w:szCs w:val="24"/>
        </w:rPr>
      </w:pPr>
      <w:r>
        <w:rPr>
          <w:rFonts w:ascii="Times New Roman" w:hAnsi="Times New Roman" w:cs="Times New Roman"/>
          <w:sz w:val="24"/>
          <w:szCs w:val="24"/>
        </w:rPr>
        <w:tab/>
        <w:t xml:space="preserve">Em seguida, será realizado o processo de Mineração de Dados, e consequentemente, diante dos resultados, a interpretação dos mesmo. </w:t>
      </w:r>
      <w:r w:rsidR="00E46861">
        <w:rPr>
          <w:rFonts w:ascii="Times New Roman" w:hAnsi="Times New Roman" w:cs="Times New Roman"/>
          <w:sz w:val="24"/>
          <w:szCs w:val="24"/>
        </w:rPr>
        <w:t xml:space="preserve">Este processo é bastante trabalhoso, pois temos de definir quais são as métricas a serem utilizados, em cada situação problema a ser analisado. Portanto, estimo aproximadamente dois meses, para esta tarefa. </w:t>
      </w:r>
    </w:p>
    <w:p w:rsidR="005D694C" w:rsidRDefault="00836EB5" w:rsidP="00D660A8">
      <w:pPr>
        <w:jc w:val="both"/>
        <w:rPr>
          <w:rFonts w:ascii="Times New Roman" w:hAnsi="Times New Roman" w:cs="Times New Roman"/>
          <w:sz w:val="24"/>
          <w:szCs w:val="24"/>
        </w:rPr>
      </w:pPr>
      <w:r>
        <w:rPr>
          <w:rFonts w:ascii="Times New Roman" w:hAnsi="Times New Roman" w:cs="Times New Roman"/>
          <w:sz w:val="24"/>
          <w:szCs w:val="24"/>
        </w:rPr>
        <w:tab/>
        <w:t xml:space="preserve">E finalmente, o desenvolvimento de uma ferramenta para </w:t>
      </w:r>
      <w:r w:rsidR="004C1310">
        <w:rPr>
          <w:rFonts w:ascii="Times New Roman" w:hAnsi="Times New Roman" w:cs="Times New Roman"/>
          <w:sz w:val="24"/>
          <w:szCs w:val="24"/>
        </w:rPr>
        <w:t>ser manipulada pelos usuários (Gestores, Professores e aluno). Uma ferramenta de suporte educacional, que é o objetivo deste trabalho.</w:t>
      </w:r>
      <w:r w:rsidR="005D694C">
        <w:rPr>
          <w:rFonts w:ascii="Times New Roman" w:hAnsi="Times New Roman" w:cs="Times New Roman"/>
          <w:sz w:val="24"/>
          <w:szCs w:val="24"/>
        </w:rPr>
        <w:t xml:space="preserve"> </w:t>
      </w:r>
      <w:r w:rsidR="00BA4154">
        <w:rPr>
          <w:rFonts w:ascii="Times New Roman" w:hAnsi="Times New Roman" w:cs="Times New Roman"/>
          <w:sz w:val="24"/>
          <w:szCs w:val="24"/>
        </w:rPr>
        <w:t xml:space="preserve">Devo aqui frisar que, o desenvolvimento da interface do sistema, ou seja, da ferramenta de suporte educacional, objetivo desse trabalho, vai ser </w:t>
      </w:r>
      <w:r w:rsidR="00DB3029">
        <w:rPr>
          <w:rFonts w:ascii="Times New Roman" w:hAnsi="Times New Roman" w:cs="Times New Roman"/>
          <w:sz w:val="24"/>
          <w:szCs w:val="24"/>
        </w:rPr>
        <w:t>realizado em paralelo com as demais atividades.</w:t>
      </w:r>
    </w:p>
    <w:p w:rsidR="004C1310" w:rsidRDefault="005D694C" w:rsidP="00D660A8">
      <w:pPr>
        <w:jc w:val="both"/>
        <w:rPr>
          <w:rFonts w:ascii="Times New Roman" w:hAnsi="Times New Roman" w:cs="Times New Roman"/>
          <w:sz w:val="24"/>
          <w:szCs w:val="24"/>
        </w:rPr>
      </w:pPr>
      <w:r>
        <w:rPr>
          <w:rFonts w:ascii="Times New Roman" w:hAnsi="Times New Roman" w:cs="Times New Roman"/>
          <w:sz w:val="24"/>
          <w:szCs w:val="24"/>
        </w:rPr>
        <w:tab/>
        <w:t xml:space="preserve">Deve-se também frisar que durante a fase de desenvolvimento, deverá também ser produzido artigos, a serem submetidos em congressos. </w:t>
      </w:r>
      <w:r w:rsidR="00001099">
        <w:rPr>
          <w:rFonts w:ascii="Times New Roman" w:hAnsi="Times New Roman" w:cs="Times New Roman"/>
          <w:sz w:val="24"/>
          <w:szCs w:val="24"/>
        </w:rPr>
        <w:t xml:space="preserve">Descrevo a seguir, alguns dos temas que são possíveis de serem desenvolvidos: Mineração de Dados Educacionais usando </w:t>
      </w:r>
      <w:r w:rsidR="00001099" w:rsidRPr="00001099">
        <w:rPr>
          <w:rFonts w:ascii="Times New Roman" w:hAnsi="Times New Roman" w:cs="Times New Roman"/>
          <w:i/>
          <w:sz w:val="24"/>
          <w:szCs w:val="24"/>
        </w:rPr>
        <w:t>Knowledge Discovery in Databases</w:t>
      </w:r>
      <w:r w:rsidR="00001099">
        <w:rPr>
          <w:rFonts w:ascii="Times New Roman" w:hAnsi="Times New Roman" w:cs="Times New Roman"/>
          <w:sz w:val="24"/>
          <w:szCs w:val="24"/>
        </w:rPr>
        <w:t xml:space="preserve"> - </w:t>
      </w:r>
      <w:r w:rsidR="00001099" w:rsidRPr="00001099">
        <w:rPr>
          <w:rFonts w:ascii="Times New Roman" w:hAnsi="Times New Roman" w:cs="Times New Roman"/>
          <w:b/>
          <w:sz w:val="24"/>
          <w:szCs w:val="24"/>
        </w:rPr>
        <w:t>KDD</w:t>
      </w:r>
      <w:r w:rsidR="00001099">
        <w:rPr>
          <w:rFonts w:ascii="Times New Roman" w:hAnsi="Times New Roman" w:cs="Times New Roman"/>
          <w:sz w:val="24"/>
          <w:szCs w:val="24"/>
        </w:rPr>
        <w:t xml:space="preserve">, </w:t>
      </w:r>
      <w:r w:rsidR="00473037">
        <w:rPr>
          <w:rFonts w:ascii="Times New Roman" w:hAnsi="Times New Roman" w:cs="Times New Roman"/>
          <w:sz w:val="24"/>
          <w:szCs w:val="24"/>
        </w:rPr>
        <w:t>Big Data</w:t>
      </w:r>
      <w:r w:rsidR="00001099">
        <w:rPr>
          <w:rFonts w:ascii="Times New Roman" w:hAnsi="Times New Roman" w:cs="Times New Roman"/>
          <w:sz w:val="24"/>
          <w:szCs w:val="24"/>
        </w:rPr>
        <w:t xml:space="preserve"> e Análise de Dados</w:t>
      </w:r>
      <w:r w:rsidR="00473037">
        <w:rPr>
          <w:rFonts w:ascii="Times New Roman" w:hAnsi="Times New Roman" w:cs="Times New Roman"/>
          <w:sz w:val="24"/>
          <w:szCs w:val="24"/>
        </w:rPr>
        <w:t xml:space="preserve">, </w:t>
      </w:r>
      <w:r w:rsidR="00001099">
        <w:rPr>
          <w:rFonts w:ascii="Times New Roman" w:hAnsi="Times New Roman" w:cs="Times New Roman"/>
          <w:sz w:val="24"/>
          <w:szCs w:val="24"/>
        </w:rPr>
        <w:t>Analisando Dados Educacionais usando Banco de Dados NoSQL e a Linguagem R</w:t>
      </w:r>
      <w:r w:rsidR="00473037">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4C1310" w:rsidRDefault="004C1310" w:rsidP="00D660A8">
      <w:pPr>
        <w:jc w:val="both"/>
        <w:rPr>
          <w:rFonts w:ascii="Times New Roman" w:hAnsi="Times New Roman" w:cs="Times New Roman"/>
          <w:sz w:val="24"/>
          <w:szCs w:val="24"/>
        </w:rPr>
      </w:pPr>
      <w:r>
        <w:rPr>
          <w:rFonts w:ascii="Times New Roman" w:hAnsi="Times New Roman" w:cs="Times New Roman"/>
          <w:sz w:val="24"/>
          <w:szCs w:val="24"/>
        </w:rPr>
        <w:tab/>
        <w:t>Na Tabela. 61 apresento um quadro resumido cronológico de todas as atividades (calendário preliminar).</w:t>
      </w:r>
    </w:p>
    <w:p w:rsidR="00473037" w:rsidRDefault="00473037" w:rsidP="00D660A8">
      <w:pPr>
        <w:jc w:val="both"/>
        <w:rPr>
          <w:rFonts w:ascii="Times New Roman" w:hAnsi="Times New Roman" w:cs="Times New Roman"/>
          <w:b/>
          <w:sz w:val="24"/>
          <w:szCs w:val="24"/>
        </w:rPr>
      </w:pPr>
    </w:p>
    <w:p w:rsidR="00D9572C" w:rsidRPr="0038095B" w:rsidRDefault="00D9572C" w:rsidP="00D660A8">
      <w:pPr>
        <w:jc w:val="both"/>
        <w:rPr>
          <w:rFonts w:ascii="Times New Roman" w:hAnsi="Times New Roman" w:cs="Times New Roman"/>
          <w:b/>
          <w:sz w:val="24"/>
          <w:szCs w:val="24"/>
        </w:rPr>
      </w:pPr>
      <w:r w:rsidRPr="0038095B">
        <w:rPr>
          <w:rFonts w:ascii="Times New Roman" w:hAnsi="Times New Roman" w:cs="Times New Roman"/>
          <w:b/>
          <w:sz w:val="24"/>
          <w:szCs w:val="24"/>
        </w:rPr>
        <w:lastRenderedPageBreak/>
        <w:t>Tabela 6.1 Calendário de atividade de desenvolvimento do projeto</w:t>
      </w:r>
    </w:p>
    <w:tbl>
      <w:tblPr>
        <w:tblStyle w:val="Tabelacomgrade"/>
        <w:tblW w:w="8500" w:type="dxa"/>
        <w:tblLook w:val="04A0" w:firstRow="1" w:lastRow="0" w:firstColumn="1" w:lastColumn="0" w:noHBand="0" w:noVBand="1"/>
      </w:tblPr>
      <w:tblGrid>
        <w:gridCol w:w="5240"/>
        <w:gridCol w:w="1559"/>
        <w:gridCol w:w="1701"/>
      </w:tblGrid>
      <w:tr w:rsidR="00D9572C" w:rsidTr="00A0071C">
        <w:tc>
          <w:tcPr>
            <w:tcW w:w="5240" w:type="dxa"/>
            <w:shd w:val="clear" w:color="auto" w:fill="DEEAF6" w:themeFill="accent1" w:themeFillTint="33"/>
          </w:tcPr>
          <w:p w:rsidR="00D9572C" w:rsidRPr="00A0071C" w:rsidRDefault="00B677DF" w:rsidP="00D660A8">
            <w:pPr>
              <w:jc w:val="both"/>
              <w:rPr>
                <w:rFonts w:ascii="Times New Roman" w:hAnsi="Times New Roman" w:cs="Times New Roman"/>
                <w:b/>
                <w:sz w:val="24"/>
                <w:szCs w:val="24"/>
              </w:rPr>
            </w:pPr>
            <w:r w:rsidRPr="00A0071C">
              <w:rPr>
                <w:rFonts w:ascii="Times New Roman" w:hAnsi="Times New Roman" w:cs="Times New Roman"/>
                <w:b/>
                <w:sz w:val="24"/>
                <w:szCs w:val="24"/>
              </w:rPr>
              <w:t>Atividade</w:t>
            </w:r>
          </w:p>
        </w:tc>
        <w:tc>
          <w:tcPr>
            <w:tcW w:w="1559" w:type="dxa"/>
            <w:shd w:val="clear" w:color="auto" w:fill="DEEAF6" w:themeFill="accent1" w:themeFillTint="33"/>
          </w:tcPr>
          <w:p w:rsidR="00D9572C" w:rsidRPr="00A0071C" w:rsidRDefault="00B677DF" w:rsidP="00B677DF">
            <w:pPr>
              <w:jc w:val="center"/>
              <w:rPr>
                <w:rFonts w:ascii="Times New Roman" w:hAnsi="Times New Roman" w:cs="Times New Roman"/>
                <w:b/>
                <w:sz w:val="24"/>
                <w:szCs w:val="24"/>
              </w:rPr>
            </w:pPr>
            <w:r w:rsidRPr="00A0071C">
              <w:rPr>
                <w:rFonts w:ascii="Times New Roman" w:hAnsi="Times New Roman" w:cs="Times New Roman"/>
                <w:b/>
                <w:sz w:val="24"/>
                <w:szCs w:val="24"/>
              </w:rPr>
              <w:t>Data inicial</w:t>
            </w:r>
          </w:p>
        </w:tc>
        <w:tc>
          <w:tcPr>
            <w:tcW w:w="1701" w:type="dxa"/>
            <w:shd w:val="clear" w:color="auto" w:fill="DEEAF6" w:themeFill="accent1" w:themeFillTint="33"/>
          </w:tcPr>
          <w:p w:rsidR="00D9572C" w:rsidRPr="00A0071C" w:rsidRDefault="00B677DF" w:rsidP="00B677DF">
            <w:pPr>
              <w:jc w:val="center"/>
              <w:rPr>
                <w:rFonts w:ascii="Times New Roman" w:hAnsi="Times New Roman" w:cs="Times New Roman"/>
                <w:b/>
                <w:sz w:val="24"/>
                <w:szCs w:val="24"/>
              </w:rPr>
            </w:pPr>
            <w:r w:rsidRPr="00A0071C">
              <w:rPr>
                <w:rFonts w:ascii="Times New Roman" w:hAnsi="Times New Roman" w:cs="Times New Roman"/>
                <w:b/>
                <w:sz w:val="24"/>
                <w:szCs w:val="24"/>
              </w:rPr>
              <w:t>Data final</w:t>
            </w:r>
          </w:p>
        </w:tc>
      </w:tr>
      <w:tr w:rsidR="00B677DF" w:rsidTr="007D54F2">
        <w:tc>
          <w:tcPr>
            <w:tcW w:w="5240" w:type="dxa"/>
          </w:tcPr>
          <w:p w:rsidR="00B677DF" w:rsidRDefault="00B677DF" w:rsidP="00D660A8">
            <w:pPr>
              <w:jc w:val="both"/>
              <w:rPr>
                <w:rFonts w:ascii="Times New Roman" w:hAnsi="Times New Roman" w:cs="Times New Roman"/>
                <w:sz w:val="24"/>
                <w:szCs w:val="24"/>
              </w:rPr>
            </w:pPr>
            <w:r w:rsidRPr="00B677DF">
              <w:rPr>
                <w:rFonts w:ascii="Times New Roman" w:hAnsi="Times New Roman" w:cs="Times New Roman"/>
                <w:sz w:val="24"/>
                <w:szCs w:val="24"/>
              </w:rPr>
              <w:t>Coletar dados</w:t>
            </w:r>
          </w:p>
        </w:tc>
        <w:tc>
          <w:tcPr>
            <w:tcW w:w="1559" w:type="dxa"/>
          </w:tcPr>
          <w:p w:rsidR="00B677DF" w:rsidRDefault="00B677DF" w:rsidP="00B677DF">
            <w:pPr>
              <w:jc w:val="center"/>
              <w:rPr>
                <w:rFonts w:ascii="Times New Roman" w:hAnsi="Times New Roman" w:cs="Times New Roman"/>
                <w:sz w:val="24"/>
                <w:szCs w:val="24"/>
              </w:rPr>
            </w:pPr>
            <w:r w:rsidRPr="00B677DF">
              <w:rPr>
                <w:rFonts w:ascii="Times New Roman" w:hAnsi="Times New Roman" w:cs="Times New Roman"/>
                <w:sz w:val="24"/>
                <w:szCs w:val="24"/>
              </w:rPr>
              <w:t>01/05/2014</w:t>
            </w:r>
          </w:p>
        </w:tc>
        <w:tc>
          <w:tcPr>
            <w:tcW w:w="1701" w:type="dxa"/>
          </w:tcPr>
          <w:p w:rsidR="00B677DF" w:rsidRDefault="00B677DF" w:rsidP="00B677DF">
            <w:pPr>
              <w:jc w:val="center"/>
              <w:rPr>
                <w:rFonts w:ascii="Times New Roman" w:hAnsi="Times New Roman" w:cs="Times New Roman"/>
                <w:sz w:val="24"/>
                <w:szCs w:val="24"/>
              </w:rPr>
            </w:pPr>
            <w:r w:rsidRPr="00B677DF">
              <w:rPr>
                <w:rFonts w:ascii="Times New Roman" w:hAnsi="Times New Roman" w:cs="Times New Roman"/>
                <w:sz w:val="24"/>
                <w:szCs w:val="24"/>
              </w:rPr>
              <w:t>30/05/2014</w:t>
            </w:r>
          </w:p>
        </w:tc>
      </w:tr>
      <w:tr w:rsidR="00B677DF" w:rsidTr="007D54F2">
        <w:tc>
          <w:tcPr>
            <w:tcW w:w="5240" w:type="dxa"/>
          </w:tcPr>
          <w:p w:rsidR="00B677DF" w:rsidRPr="00B677DF" w:rsidRDefault="007D54F2" w:rsidP="00D660A8">
            <w:pPr>
              <w:jc w:val="both"/>
              <w:rPr>
                <w:rFonts w:ascii="Times New Roman" w:hAnsi="Times New Roman" w:cs="Times New Roman"/>
                <w:sz w:val="24"/>
                <w:szCs w:val="24"/>
              </w:rPr>
            </w:pPr>
            <w:r w:rsidRPr="007D54F2">
              <w:rPr>
                <w:rFonts w:ascii="Times New Roman" w:hAnsi="Times New Roman" w:cs="Times New Roman"/>
                <w:sz w:val="24"/>
                <w:szCs w:val="24"/>
              </w:rPr>
              <w:t>Modelar base de dados multidimensional</w:t>
            </w:r>
          </w:p>
        </w:tc>
        <w:tc>
          <w:tcPr>
            <w:tcW w:w="1559" w:type="dxa"/>
          </w:tcPr>
          <w:p w:rsidR="00B677DF" w:rsidRPr="00B677DF" w:rsidRDefault="007D54F2" w:rsidP="00B677DF">
            <w:pPr>
              <w:jc w:val="center"/>
              <w:rPr>
                <w:rFonts w:ascii="Times New Roman" w:hAnsi="Times New Roman" w:cs="Times New Roman"/>
                <w:sz w:val="24"/>
                <w:szCs w:val="24"/>
              </w:rPr>
            </w:pPr>
            <w:r w:rsidRPr="007D54F2">
              <w:rPr>
                <w:rFonts w:ascii="Times New Roman" w:hAnsi="Times New Roman" w:cs="Times New Roman"/>
                <w:sz w:val="24"/>
                <w:szCs w:val="24"/>
              </w:rPr>
              <w:t>02/06/2014</w:t>
            </w:r>
          </w:p>
        </w:tc>
        <w:tc>
          <w:tcPr>
            <w:tcW w:w="1701" w:type="dxa"/>
          </w:tcPr>
          <w:p w:rsidR="00B677DF" w:rsidRPr="00B677DF" w:rsidRDefault="007D54F2" w:rsidP="00B677DF">
            <w:pPr>
              <w:jc w:val="center"/>
              <w:rPr>
                <w:rFonts w:ascii="Times New Roman" w:hAnsi="Times New Roman" w:cs="Times New Roman"/>
                <w:sz w:val="24"/>
                <w:szCs w:val="24"/>
              </w:rPr>
            </w:pPr>
            <w:r w:rsidRPr="007D54F2">
              <w:rPr>
                <w:rFonts w:ascii="Times New Roman" w:hAnsi="Times New Roman" w:cs="Times New Roman"/>
                <w:sz w:val="24"/>
                <w:szCs w:val="24"/>
              </w:rPr>
              <w:t>30/08/2014</w:t>
            </w:r>
          </w:p>
        </w:tc>
      </w:tr>
      <w:tr w:rsidR="007D54F2" w:rsidTr="007D54F2">
        <w:tc>
          <w:tcPr>
            <w:tcW w:w="5240" w:type="dxa"/>
          </w:tcPr>
          <w:p w:rsidR="007D54F2" w:rsidRPr="007D54F2" w:rsidRDefault="007D54F2" w:rsidP="00D660A8">
            <w:pPr>
              <w:jc w:val="both"/>
              <w:rPr>
                <w:rFonts w:ascii="Times New Roman" w:hAnsi="Times New Roman" w:cs="Times New Roman"/>
                <w:sz w:val="24"/>
                <w:szCs w:val="24"/>
              </w:rPr>
            </w:pPr>
            <w:r w:rsidRPr="007D54F2">
              <w:rPr>
                <w:rFonts w:ascii="Times New Roman" w:hAnsi="Times New Roman" w:cs="Times New Roman"/>
                <w:sz w:val="24"/>
                <w:szCs w:val="24"/>
              </w:rPr>
              <w:t>Preparar e carregar dos dados (ETL)</w:t>
            </w:r>
          </w:p>
        </w:tc>
        <w:tc>
          <w:tcPr>
            <w:tcW w:w="1559" w:type="dxa"/>
          </w:tcPr>
          <w:p w:rsidR="007D54F2" w:rsidRPr="007D54F2" w:rsidRDefault="007D54F2" w:rsidP="00B677DF">
            <w:pPr>
              <w:jc w:val="center"/>
              <w:rPr>
                <w:rFonts w:ascii="Times New Roman" w:hAnsi="Times New Roman" w:cs="Times New Roman"/>
                <w:sz w:val="24"/>
                <w:szCs w:val="24"/>
              </w:rPr>
            </w:pPr>
            <w:r w:rsidRPr="007D54F2">
              <w:rPr>
                <w:rFonts w:ascii="Times New Roman" w:hAnsi="Times New Roman" w:cs="Times New Roman"/>
                <w:sz w:val="24"/>
                <w:szCs w:val="24"/>
              </w:rPr>
              <w:t>01/09/2014</w:t>
            </w:r>
          </w:p>
        </w:tc>
        <w:tc>
          <w:tcPr>
            <w:tcW w:w="1701" w:type="dxa"/>
          </w:tcPr>
          <w:p w:rsidR="007D54F2" w:rsidRPr="007D54F2" w:rsidRDefault="007D54F2" w:rsidP="00B677DF">
            <w:pPr>
              <w:jc w:val="center"/>
              <w:rPr>
                <w:rFonts w:ascii="Times New Roman" w:hAnsi="Times New Roman" w:cs="Times New Roman"/>
                <w:sz w:val="24"/>
                <w:szCs w:val="24"/>
              </w:rPr>
            </w:pPr>
            <w:r w:rsidRPr="007D54F2">
              <w:rPr>
                <w:rFonts w:ascii="Times New Roman" w:hAnsi="Times New Roman" w:cs="Times New Roman"/>
                <w:sz w:val="24"/>
                <w:szCs w:val="24"/>
              </w:rPr>
              <w:t>28/11/2014</w:t>
            </w:r>
          </w:p>
        </w:tc>
      </w:tr>
      <w:tr w:rsidR="007D54F2" w:rsidTr="007D54F2">
        <w:tc>
          <w:tcPr>
            <w:tcW w:w="5240" w:type="dxa"/>
          </w:tcPr>
          <w:p w:rsidR="007D54F2" w:rsidRPr="007D54F2" w:rsidRDefault="007D54F2" w:rsidP="00D660A8">
            <w:pPr>
              <w:jc w:val="both"/>
              <w:rPr>
                <w:rFonts w:ascii="Times New Roman" w:hAnsi="Times New Roman" w:cs="Times New Roman"/>
                <w:sz w:val="24"/>
                <w:szCs w:val="24"/>
              </w:rPr>
            </w:pPr>
            <w:r w:rsidRPr="007D54F2">
              <w:rPr>
                <w:rFonts w:ascii="Times New Roman" w:hAnsi="Times New Roman" w:cs="Times New Roman"/>
                <w:sz w:val="24"/>
                <w:szCs w:val="24"/>
              </w:rPr>
              <w:t>Criar os Cubos (Data Marts)</w:t>
            </w:r>
          </w:p>
        </w:tc>
        <w:tc>
          <w:tcPr>
            <w:tcW w:w="1559" w:type="dxa"/>
          </w:tcPr>
          <w:p w:rsidR="007D54F2" w:rsidRPr="007D54F2" w:rsidRDefault="00A9400C" w:rsidP="00B677DF">
            <w:pPr>
              <w:jc w:val="center"/>
              <w:rPr>
                <w:rFonts w:ascii="Times New Roman" w:hAnsi="Times New Roman" w:cs="Times New Roman"/>
                <w:sz w:val="24"/>
                <w:szCs w:val="24"/>
              </w:rPr>
            </w:pPr>
            <w:r w:rsidRPr="00A9400C">
              <w:rPr>
                <w:rFonts w:ascii="Times New Roman" w:hAnsi="Times New Roman" w:cs="Times New Roman"/>
                <w:sz w:val="24"/>
                <w:szCs w:val="24"/>
              </w:rPr>
              <w:t>01/12/2014</w:t>
            </w:r>
          </w:p>
        </w:tc>
        <w:tc>
          <w:tcPr>
            <w:tcW w:w="1701" w:type="dxa"/>
          </w:tcPr>
          <w:p w:rsidR="007D54F2" w:rsidRPr="007D54F2" w:rsidRDefault="00A9400C" w:rsidP="00B677DF">
            <w:pPr>
              <w:jc w:val="center"/>
              <w:rPr>
                <w:rFonts w:ascii="Times New Roman" w:hAnsi="Times New Roman" w:cs="Times New Roman"/>
                <w:sz w:val="24"/>
                <w:szCs w:val="24"/>
              </w:rPr>
            </w:pPr>
            <w:r w:rsidRPr="00A9400C">
              <w:rPr>
                <w:rFonts w:ascii="Times New Roman" w:hAnsi="Times New Roman" w:cs="Times New Roman"/>
                <w:sz w:val="24"/>
                <w:szCs w:val="24"/>
              </w:rPr>
              <w:t>15/12/2014</w:t>
            </w:r>
          </w:p>
        </w:tc>
      </w:tr>
      <w:tr w:rsidR="00A9400C" w:rsidTr="007D54F2">
        <w:tc>
          <w:tcPr>
            <w:tcW w:w="5240" w:type="dxa"/>
          </w:tcPr>
          <w:p w:rsidR="00A9400C" w:rsidRPr="007D54F2" w:rsidRDefault="00A9400C" w:rsidP="00D660A8">
            <w:pPr>
              <w:jc w:val="both"/>
              <w:rPr>
                <w:rFonts w:ascii="Times New Roman" w:hAnsi="Times New Roman" w:cs="Times New Roman"/>
                <w:sz w:val="24"/>
                <w:szCs w:val="24"/>
              </w:rPr>
            </w:pPr>
            <w:r w:rsidRPr="00A9400C">
              <w:rPr>
                <w:rFonts w:ascii="Times New Roman" w:hAnsi="Times New Roman" w:cs="Times New Roman"/>
                <w:sz w:val="24"/>
                <w:szCs w:val="24"/>
              </w:rPr>
              <w:t>Definir os indicadores de desempenho</w:t>
            </w:r>
          </w:p>
        </w:tc>
        <w:tc>
          <w:tcPr>
            <w:tcW w:w="1559" w:type="dxa"/>
          </w:tcPr>
          <w:p w:rsidR="00A9400C" w:rsidRPr="00A9400C" w:rsidRDefault="00A9400C" w:rsidP="00B677DF">
            <w:pPr>
              <w:jc w:val="center"/>
              <w:rPr>
                <w:rFonts w:ascii="Times New Roman" w:hAnsi="Times New Roman" w:cs="Times New Roman"/>
                <w:sz w:val="24"/>
                <w:szCs w:val="24"/>
              </w:rPr>
            </w:pPr>
            <w:r w:rsidRPr="00A9400C">
              <w:rPr>
                <w:rFonts w:ascii="Times New Roman" w:hAnsi="Times New Roman" w:cs="Times New Roman"/>
                <w:sz w:val="24"/>
                <w:szCs w:val="24"/>
              </w:rPr>
              <w:t>16/12/2014</w:t>
            </w:r>
          </w:p>
        </w:tc>
        <w:tc>
          <w:tcPr>
            <w:tcW w:w="1701" w:type="dxa"/>
          </w:tcPr>
          <w:p w:rsidR="00A9400C" w:rsidRPr="00A9400C" w:rsidRDefault="00A9400C" w:rsidP="00B677DF">
            <w:pPr>
              <w:jc w:val="center"/>
              <w:rPr>
                <w:rFonts w:ascii="Times New Roman" w:hAnsi="Times New Roman" w:cs="Times New Roman"/>
                <w:sz w:val="24"/>
                <w:szCs w:val="24"/>
              </w:rPr>
            </w:pPr>
            <w:r w:rsidRPr="00A9400C">
              <w:rPr>
                <w:rFonts w:ascii="Times New Roman" w:hAnsi="Times New Roman" w:cs="Times New Roman"/>
                <w:sz w:val="24"/>
                <w:szCs w:val="24"/>
              </w:rPr>
              <w:t>30/12/2014</w:t>
            </w:r>
          </w:p>
        </w:tc>
      </w:tr>
      <w:tr w:rsidR="00A9400C" w:rsidTr="007D54F2">
        <w:tc>
          <w:tcPr>
            <w:tcW w:w="5240" w:type="dxa"/>
          </w:tcPr>
          <w:p w:rsidR="00A9400C" w:rsidRPr="00A9400C" w:rsidRDefault="004D7DA7" w:rsidP="00D660A8">
            <w:pPr>
              <w:jc w:val="both"/>
              <w:rPr>
                <w:rFonts w:ascii="Times New Roman" w:hAnsi="Times New Roman" w:cs="Times New Roman"/>
                <w:sz w:val="24"/>
                <w:szCs w:val="24"/>
              </w:rPr>
            </w:pPr>
            <w:r w:rsidRPr="004D7DA7">
              <w:rPr>
                <w:rFonts w:ascii="Times New Roman" w:hAnsi="Times New Roman" w:cs="Times New Roman"/>
                <w:sz w:val="24"/>
                <w:szCs w:val="24"/>
              </w:rPr>
              <w:t>Modelar todo processo Data Mining e realizar testes</w:t>
            </w:r>
          </w:p>
        </w:tc>
        <w:tc>
          <w:tcPr>
            <w:tcW w:w="1559" w:type="dxa"/>
          </w:tcPr>
          <w:p w:rsidR="00A9400C" w:rsidRPr="00A9400C" w:rsidRDefault="004D7DA7" w:rsidP="00B677DF">
            <w:pPr>
              <w:jc w:val="center"/>
              <w:rPr>
                <w:rFonts w:ascii="Times New Roman" w:hAnsi="Times New Roman" w:cs="Times New Roman"/>
                <w:sz w:val="24"/>
                <w:szCs w:val="24"/>
              </w:rPr>
            </w:pPr>
            <w:r w:rsidRPr="004D7DA7">
              <w:rPr>
                <w:rFonts w:ascii="Times New Roman" w:hAnsi="Times New Roman" w:cs="Times New Roman"/>
                <w:sz w:val="24"/>
                <w:szCs w:val="24"/>
              </w:rPr>
              <w:t>01/01/2015</w:t>
            </w:r>
          </w:p>
        </w:tc>
        <w:tc>
          <w:tcPr>
            <w:tcW w:w="1701" w:type="dxa"/>
          </w:tcPr>
          <w:p w:rsidR="00A9400C" w:rsidRPr="00A9400C" w:rsidRDefault="004D7DA7" w:rsidP="00B677DF">
            <w:pPr>
              <w:jc w:val="center"/>
              <w:rPr>
                <w:rFonts w:ascii="Times New Roman" w:hAnsi="Times New Roman" w:cs="Times New Roman"/>
                <w:sz w:val="24"/>
                <w:szCs w:val="24"/>
              </w:rPr>
            </w:pPr>
            <w:r w:rsidRPr="004D7DA7">
              <w:rPr>
                <w:rFonts w:ascii="Times New Roman" w:hAnsi="Times New Roman" w:cs="Times New Roman"/>
                <w:sz w:val="24"/>
                <w:szCs w:val="24"/>
              </w:rPr>
              <w:t>31/03/2015</w:t>
            </w:r>
          </w:p>
        </w:tc>
      </w:tr>
      <w:tr w:rsidR="004D7DA7" w:rsidTr="007D54F2">
        <w:tc>
          <w:tcPr>
            <w:tcW w:w="5240" w:type="dxa"/>
          </w:tcPr>
          <w:p w:rsidR="004D7DA7" w:rsidRPr="004D7DA7" w:rsidRDefault="004D7DA7" w:rsidP="00D660A8">
            <w:pPr>
              <w:jc w:val="both"/>
              <w:rPr>
                <w:rFonts w:ascii="Times New Roman" w:hAnsi="Times New Roman" w:cs="Times New Roman"/>
                <w:sz w:val="24"/>
                <w:szCs w:val="24"/>
              </w:rPr>
            </w:pPr>
            <w:r w:rsidRPr="004D7DA7">
              <w:rPr>
                <w:rFonts w:ascii="Times New Roman" w:hAnsi="Times New Roman" w:cs="Times New Roman"/>
                <w:sz w:val="24"/>
                <w:szCs w:val="24"/>
              </w:rPr>
              <w:t>Interpretar os resultados</w:t>
            </w:r>
          </w:p>
        </w:tc>
        <w:tc>
          <w:tcPr>
            <w:tcW w:w="1559" w:type="dxa"/>
          </w:tcPr>
          <w:p w:rsidR="004D7DA7" w:rsidRPr="004D7DA7" w:rsidRDefault="004D7DA7" w:rsidP="00B677DF">
            <w:pPr>
              <w:jc w:val="center"/>
              <w:rPr>
                <w:rFonts w:ascii="Times New Roman" w:hAnsi="Times New Roman" w:cs="Times New Roman"/>
                <w:sz w:val="24"/>
                <w:szCs w:val="24"/>
              </w:rPr>
            </w:pPr>
            <w:r w:rsidRPr="004D7DA7">
              <w:rPr>
                <w:rFonts w:ascii="Times New Roman" w:hAnsi="Times New Roman" w:cs="Times New Roman"/>
                <w:sz w:val="24"/>
                <w:szCs w:val="24"/>
              </w:rPr>
              <w:t>01/04/2015</w:t>
            </w:r>
          </w:p>
        </w:tc>
        <w:tc>
          <w:tcPr>
            <w:tcW w:w="1701" w:type="dxa"/>
          </w:tcPr>
          <w:p w:rsidR="004D7DA7" w:rsidRPr="004D7DA7" w:rsidRDefault="004D7DA7" w:rsidP="00B677DF">
            <w:pPr>
              <w:jc w:val="center"/>
              <w:rPr>
                <w:rFonts w:ascii="Times New Roman" w:hAnsi="Times New Roman" w:cs="Times New Roman"/>
                <w:sz w:val="24"/>
                <w:szCs w:val="24"/>
              </w:rPr>
            </w:pPr>
            <w:r w:rsidRPr="004D7DA7">
              <w:rPr>
                <w:rFonts w:ascii="Times New Roman" w:hAnsi="Times New Roman" w:cs="Times New Roman"/>
                <w:sz w:val="24"/>
                <w:szCs w:val="24"/>
              </w:rPr>
              <w:t>30/04/2015</w:t>
            </w:r>
          </w:p>
        </w:tc>
      </w:tr>
      <w:tr w:rsidR="004D7DA7" w:rsidTr="007D54F2">
        <w:tc>
          <w:tcPr>
            <w:tcW w:w="5240" w:type="dxa"/>
          </w:tcPr>
          <w:p w:rsidR="004D7DA7" w:rsidRPr="004D7DA7" w:rsidRDefault="0038095B" w:rsidP="00D660A8">
            <w:pPr>
              <w:jc w:val="both"/>
              <w:rPr>
                <w:rFonts w:ascii="Times New Roman" w:hAnsi="Times New Roman" w:cs="Times New Roman"/>
                <w:sz w:val="24"/>
                <w:szCs w:val="24"/>
              </w:rPr>
            </w:pPr>
            <w:r w:rsidRPr="0038095B">
              <w:rPr>
                <w:rFonts w:ascii="Times New Roman" w:hAnsi="Times New Roman" w:cs="Times New Roman"/>
                <w:sz w:val="24"/>
                <w:szCs w:val="24"/>
              </w:rPr>
              <w:t>Criar a base Casos</w:t>
            </w:r>
          </w:p>
        </w:tc>
        <w:tc>
          <w:tcPr>
            <w:tcW w:w="1559" w:type="dxa"/>
          </w:tcPr>
          <w:p w:rsidR="004D7DA7" w:rsidRPr="004D7DA7" w:rsidRDefault="0038095B" w:rsidP="00B677DF">
            <w:pPr>
              <w:jc w:val="center"/>
              <w:rPr>
                <w:rFonts w:ascii="Times New Roman" w:hAnsi="Times New Roman" w:cs="Times New Roman"/>
                <w:sz w:val="24"/>
                <w:szCs w:val="24"/>
              </w:rPr>
            </w:pPr>
            <w:r w:rsidRPr="0038095B">
              <w:rPr>
                <w:rFonts w:ascii="Times New Roman" w:hAnsi="Times New Roman" w:cs="Times New Roman"/>
                <w:sz w:val="24"/>
                <w:szCs w:val="24"/>
              </w:rPr>
              <w:t>01/05/2015</w:t>
            </w:r>
          </w:p>
        </w:tc>
        <w:tc>
          <w:tcPr>
            <w:tcW w:w="1701" w:type="dxa"/>
          </w:tcPr>
          <w:p w:rsidR="004D7DA7" w:rsidRPr="004D7DA7" w:rsidRDefault="0038095B" w:rsidP="00B677DF">
            <w:pPr>
              <w:jc w:val="center"/>
              <w:rPr>
                <w:rFonts w:ascii="Times New Roman" w:hAnsi="Times New Roman" w:cs="Times New Roman"/>
                <w:sz w:val="24"/>
                <w:szCs w:val="24"/>
              </w:rPr>
            </w:pPr>
            <w:r w:rsidRPr="0038095B">
              <w:rPr>
                <w:rFonts w:ascii="Times New Roman" w:hAnsi="Times New Roman" w:cs="Times New Roman"/>
                <w:sz w:val="24"/>
                <w:szCs w:val="24"/>
              </w:rPr>
              <w:t>30/06/2015</w:t>
            </w:r>
          </w:p>
        </w:tc>
      </w:tr>
      <w:tr w:rsidR="0038095B" w:rsidTr="00D206CD">
        <w:tc>
          <w:tcPr>
            <w:tcW w:w="5240" w:type="dxa"/>
          </w:tcPr>
          <w:p w:rsidR="0038095B" w:rsidRPr="0038095B" w:rsidRDefault="0038095B" w:rsidP="00D660A8">
            <w:pPr>
              <w:jc w:val="both"/>
              <w:rPr>
                <w:rFonts w:ascii="Times New Roman" w:hAnsi="Times New Roman" w:cs="Times New Roman"/>
                <w:sz w:val="24"/>
                <w:szCs w:val="24"/>
              </w:rPr>
            </w:pPr>
            <w:r w:rsidRPr="0038095B">
              <w:rPr>
                <w:rFonts w:ascii="Times New Roman" w:hAnsi="Times New Roman" w:cs="Times New Roman"/>
                <w:sz w:val="24"/>
                <w:szCs w:val="24"/>
              </w:rPr>
              <w:t>Desenvolver a ferramenta proposta no projeto</w:t>
            </w:r>
          </w:p>
        </w:tc>
        <w:tc>
          <w:tcPr>
            <w:tcW w:w="3260" w:type="dxa"/>
            <w:gridSpan w:val="2"/>
          </w:tcPr>
          <w:p w:rsidR="0038095B" w:rsidRPr="0038095B" w:rsidRDefault="005D694C" w:rsidP="005D694C">
            <w:pPr>
              <w:rPr>
                <w:rFonts w:ascii="Times New Roman" w:hAnsi="Times New Roman" w:cs="Times New Roman"/>
                <w:sz w:val="24"/>
                <w:szCs w:val="24"/>
              </w:rPr>
            </w:pPr>
            <w:r>
              <w:rPr>
                <w:rFonts w:ascii="Times New Roman" w:hAnsi="Times New Roman" w:cs="Times New Roman"/>
                <w:sz w:val="24"/>
                <w:szCs w:val="24"/>
              </w:rPr>
              <w:t>S</w:t>
            </w:r>
            <w:r w:rsidR="0038095B" w:rsidRPr="0038095B">
              <w:rPr>
                <w:rFonts w:ascii="Times New Roman" w:hAnsi="Times New Roman" w:cs="Times New Roman"/>
                <w:sz w:val="24"/>
                <w:szCs w:val="24"/>
              </w:rPr>
              <w:t>er</w:t>
            </w:r>
            <w:r w:rsidR="0038095B">
              <w:rPr>
                <w:rFonts w:ascii="Times New Roman" w:hAnsi="Times New Roman" w:cs="Times New Roman"/>
                <w:sz w:val="24"/>
                <w:szCs w:val="24"/>
              </w:rPr>
              <w:t>á</w:t>
            </w:r>
            <w:r>
              <w:rPr>
                <w:rFonts w:ascii="Times New Roman" w:hAnsi="Times New Roman" w:cs="Times New Roman"/>
                <w:sz w:val="24"/>
                <w:szCs w:val="24"/>
              </w:rPr>
              <w:t xml:space="preserve"> </w:t>
            </w:r>
            <w:r w:rsidR="0038095B" w:rsidRPr="0038095B">
              <w:rPr>
                <w:rFonts w:ascii="Times New Roman" w:hAnsi="Times New Roman" w:cs="Times New Roman"/>
                <w:sz w:val="24"/>
                <w:szCs w:val="24"/>
              </w:rPr>
              <w:t xml:space="preserve">desenvolvida em </w:t>
            </w:r>
            <w:r w:rsidR="0038095B">
              <w:rPr>
                <w:rFonts w:ascii="Times New Roman" w:hAnsi="Times New Roman" w:cs="Times New Roman"/>
                <w:sz w:val="24"/>
                <w:szCs w:val="24"/>
              </w:rPr>
              <w:t>p</w:t>
            </w:r>
            <w:r w:rsidR="0038095B" w:rsidRPr="0038095B">
              <w:rPr>
                <w:rFonts w:ascii="Times New Roman" w:hAnsi="Times New Roman" w:cs="Times New Roman"/>
                <w:sz w:val="24"/>
                <w:szCs w:val="24"/>
              </w:rPr>
              <w:t>aralelo com as outras atividades</w:t>
            </w:r>
          </w:p>
        </w:tc>
      </w:tr>
      <w:tr w:rsidR="0038095B" w:rsidTr="00D206CD">
        <w:tc>
          <w:tcPr>
            <w:tcW w:w="5240" w:type="dxa"/>
          </w:tcPr>
          <w:p w:rsidR="0038095B" w:rsidRPr="0038095B" w:rsidRDefault="0038095B" w:rsidP="0038095B">
            <w:pPr>
              <w:jc w:val="both"/>
              <w:rPr>
                <w:rFonts w:ascii="Times New Roman" w:hAnsi="Times New Roman" w:cs="Times New Roman"/>
                <w:sz w:val="24"/>
                <w:szCs w:val="24"/>
              </w:rPr>
            </w:pPr>
            <w:r w:rsidRPr="0038095B">
              <w:rPr>
                <w:rFonts w:ascii="Times New Roman" w:hAnsi="Times New Roman" w:cs="Times New Roman"/>
                <w:sz w:val="24"/>
                <w:szCs w:val="24"/>
              </w:rPr>
              <w:t>Realizar teste para analisar os resultados</w:t>
            </w:r>
          </w:p>
          <w:p w:rsidR="0038095B" w:rsidRPr="0038095B" w:rsidRDefault="0038095B" w:rsidP="00D660A8">
            <w:pPr>
              <w:jc w:val="both"/>
              <w:rPr>
                <w:rFonts w:ascii="Times New Roman" w:hAnsi="Times New Roman" w:cs="Times New Roman"/>
                <w:sz w:val="24"/>
                <w:szCs w:val="24"/>
              </w:rPr>
            </w:pPr>
          </w:p>
        </w:tc>
        <w:tc>
          <w:tcPr>
            <w:tcW w:w="3260" w:type="dxa"/>
            <w:gridSpan w:val="2"/>
          </w:tcPr>
          <w:p w:rsidR="0038095B" w:rsidRPr="0038095B" w:rsidRDefault="0038095B" w:rsidP="0038095B">
            <w:pPr>
              <w:jc w:val="center"/>
              <w:rPr>
                <w:rFonts w:ascii="Times New Roman" w:hAnsi="Times New Roman" w:cs="Times New Roman"/>
                <w:sz w:val="24"/>
                <w:szCs w:val="24"/>
              </w:rPr>
            </w:pPr>
            <w:r w:rsidRPr="0038095B">
              <w:rPr>
                <w:rFonts w:ascii="Times New Roman" w:hAnsi="Times New Roman" w:cs="Times New Roman"/>
                <w:sz w:val="24"/>
                <w:szCs w:val="24"/>
              </w:rPr>
              <w:t>Será feito continuamente</w:t>
            </w:r>
          </w:p>
          <w:p w:rsidR="0038095B" w:rsidRDefault="0038095B" w:rsidP="00B677DF">
            <w:pPr>
              <w:jc w:val="center"/>
              <w:rPr>
                <w:rFonts w:ascii="Times New Roman" w:hAnsi="Times New Roman" w:cs="Times New Roman"/>
                <w:sz w:val="24"/>
                <w:szCs w:val="24"/>
              </w:rPr>
            </w:pPr>
          </w:p>
        </w:tc>
      </w:tr>
      <w:tr w:rsidR="00473037" w:rsidTr="00D206CD">
        <w:tc>
          <w:tcPr>
            <w:tcW w:w="5240" w:type="dxa"/>
          </w:tcPr>
          <w:p w:rsidR="00473037" w:rsidRPr="0038095B" w:rsidRDefault="00473037" w:rsidP="0038095B">
            <w:pPr>
              <w:jc w:val="both"/>
              <w:rPr>
                <w:rFonts w:ascii="Times New Roman" w:hAnsi="Times New Roman" w:cs="Times New Roman"/>
                <w:sz w:val="24"/>
                <w:szCs w:val="24"/>
              </w:rPr>
            </w:pPr>
            <w:r>
              <w:rPr>
                <w:rFonts w:ascii="Times New Roman" w:hAnsi="Times New Roman" w:cs="Times New Roman"/>
                <w:sz w:val="24"/>
                <w:szCs w:val="24"/>
              </w:rPr>
              <w:t xml:space="preserve">Artigos </w:t>
            </w:r>
          </w:p>
        </w:tc>
        <w:tc>
          <w:tcPr>
            <w:tcW w:w="3260" w:type="dxa"/>
            <w:gridSpan w:val="2"/>
          </w:tcPr>
          <w:p w:rsidR="00473037" w:rsidRPr="0038095B" w:rsidRDefault="00473037" w:rsidP="0038095B">
            <w:pPr>
              <w:jc w:val="center"/>
              <w:rPr>
                <w:rFonts w:ascii="Times New Roman" w:hAnsi="Times New Roman" w:cs="Times New Roman"/>
                <w:sz w:val="24"/>
                <w:szCs w:val="24"/>
              </w:rPr>
            </w:pPr>
            <w:r>
              <w:rPr>
                <w:rFonts w:ascii="Times New Roman" w:hAnsi="Times New Roman" w:cs="Times New Roman"/>
                <w:sz w:val="24"/>
                <w:szCs w:val="24"/>
              </w:rPr>
              <w:t>Serão feitos em demanda.</w:t>
            </w:r>
          </w:p>
        </w:tc>
      </w:tr>
    </w:tbl>
    <w:p w:rsidR="00D9572C" w:rsidRDefault="00D9572C" w:rsidP="00D660A8">
      <w:pPr>
        <w:jc w:val="both"/>
        <w:rPr>
          <w:rFonts w:ascii="Times New Roman" w:hAnsi="Times New Roman" w:cs="Times New Roman"/>
          <w:sz w:val="24"/>
          <w:szCs w:val="24"/>
        </w:rPr>
      </w:pPr>
    </w:p>
    <w:p w:rsidR="004C1310" w:rsidRDefault="004C1310"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AC2B01" w:rsidRDefault="00AC2B01" w:rsidP="00D660A8">
      <w:pPr>
        <w:jc w:val="both"/>
        <w:rPr>
          <w:rFonts w:ascii="Times New Roman" w:hAnsi="Times New Roman" w:cs="Times New Roman"/>
          <w:sz w:val="24"/>
          <w:szCs w:val="24"/>
        </w:rPr>
      </w:pPr>
    </w:p>
    <w:p w:rsidR="00E471A4" w:rsidRPr="00E471A4" w:rsidRDefault="00E471A4" w:rsidP="00E471A4">
      <w:pPr>
        <w:pStyle w:val="PargrafodaLista"/>
        <w:numPr>
          <w:ilvl w:val="0"/>
          <w:numId w:val="2"/>
        </w:numPr>
        <w:jc w:val="both"/>
        <w:rPr>
          <w:rFonts w:ascii="Times New Roman" w:hAnsi="Times New Roman" w:cs="Times New Roman"/>
          <w:b/>
          <w:sz w:val="24"/>
          <w:szCs w:val="24"/>
        </w:rPr>
      </w:pPr>
      <w:r w:rsidRPr="00E471A4">
        <w:rPr>
          <w:rFonts w:ascii="Times New Roman" w:hAnsi="Times New Roman" w:cs="Times New Roman"/>
          <w:b/>
          <w:sz w:val="24"/>
          <w:szCs w:val="24"/>
        </w:rPr>
        <w:lastRenderedPageBreak/>
        <w:t>Business Intelligence</w:t>
      </w:r>
    </w:p>
    <w:p w:rsidR="00E471A4" w:rsidRDefault="00E471A4" w:rsidP="00E471A4">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Segundo Rob (2011), o termo </w:t>
      </w:r>
      <w:r w:rsidRPr="00D567B7">
        <w:rPr>
          <w:rFonts w:ascii="Times New Roman" w:hAnsi="Times New Roman" w:cs="Times New Roman"/>
          <w:i/>
          <w:sz w:val="24"/>
          <w:szCs w:val="24"/>
        </w:rPr>
        <w:t xml:space="preserve">Business intelligence </w:t>
      </w:r>
      <w:r w:rsidRPr="00D567B7">
        <w:rPr>
          <w:rFonts w:ascii="Times New Roman" w:hAnsi="Times New Roman" w:cs="Times New Roman"/>
          <w:sz w:val="24"/>
          <w:szCs w:val="24"/>
        </w:rPr>
        <w:t>(</w:t>
      </w:r>
      <w:r w:rsidRPr="00D567B7">
        <w:rPr>
          <w:rFonts w:ascii="Times New Roman" w:hAnsi="Times New Roman" w:cs="Times New Roman"/>
          <w:b/>
          <w:sz w:val="24"/>
          <w:szCs w:val="24"/>
        </w:rPr>
        <w:t>BI</w:t>
      </w:r>
      <w:r w:rsidRPr="00D567B7">
        <w:rPr>
          <w:rFonts w:ascii="Times New Roman" w:hAnsi="Times New Roman" w:cs="Times New Roman"/>
          <w:sz w:val="24"/>
          <w:szCs w:val="24"/>
        </w:rPr>
        <w:t xml:space="preserve">) é utilizado para descrever um conjunto amplo, coeso e integrado de ferramentas e processos utilizados para captar, coletar, integrar, armazenar e analisar dados para a geração e a apresentação de informações que deem suporte à tomada de decisões de negócio. Como o próprio nome diz, </w:t>
      </w:r>
      <w:r w:rsidRPr="00D567B7">
        <w:rPr>
          <w:rFonts w:ascii="Times New Roman" w:hAnsi="Times New Roman" w:cs="Times New Roman"/>
          <w:b/>
          <w:sz w:val="24"/>
          <w:szCs w:val="24"/>
        </w:rPr>
        <w:t>BI</w:t>
      </w:r>
      <w:r w:rsidRPr="00D567B7">
        <w:rPr>
          <w:rFonts w:ascii="Times New Roman" w:hAnsi="Times New Roman" w:cs="Times New Roman"/>
          <w:sz w:val="24"/>
          <w:szCs w:val="24"/>
        </w:rPr>
        <w:t xml:space="preserve"> trata da criação de inteligência sobre o negócio. Portanto, o </w:t>
      </w:r>
      <w:r w:rsidRPr="00D567B7">
        <w:rPr>
          <w:rFonts w:ascii="Times New Roman" w:hAnsi="Times New Roman" w:cs="Times New Roman"/>
          <w:b/>
          <w:sz w:val="24"/>
          <w:szCs w:val="24"/>
        </w:rPr>
        <w:t>BI</w:t>
      </w:r>
      <w:r w:rsidRPr="00D567B7">
        <w:rPr>
          <w:rFonts w:ascii="Times New Roman" w:hAnsi="Times New Roman" w:cs="Times New Roman"/>
          <w:sz w:val="24"/>
          <w:szCs w:val="24"/>
        </w:rPr>
        <w:t>, é um modelo que permite à empresa transformar dado em informação, informação em conhecimento e conhecimento em sabedoria.</w:t>
      </w:r>
    </w:p>
    <w:p w:rsidR="00E471A4" w:rsidRDefault="00E471A4" w:rsidP="00E471A4">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O </w:t>
      </w:r>
      <w:r w:rsidRPr="00D567B7">
        <w:rPr>
          <w:rFonts w:ascii="Times New Roman" w:hAnsi="Times New Roman" w:cs="Times New Roman"/>
          <w:b/>
          <w:sz w:val="24"/>
          <w:szCs w:val="24"/>
        </w:rPr>
        <w:t>BI</w:t>
      </w:r>
      <w:r w:rsidRPr="00D567B7">
        <w:rPr>
          <w:rFonts w:ascii="Times New Roman" w:hAnsi="Times New Roman" w:cs="Times New Roman"/>
          <w:sz w:val="24"/>
          <w:szCs w:val="24"/>
        </w:rPr>
        <w:t xml:space="preserve"> não é, por si só, um produto, mas um modelo de conceitos, práticas, ferramentas e tecnologias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w:t>
      </w:r>
      <w:r w:rsidRPr="00D567B7">
        <w:rPr>
          <w:rFonts w:ascii="Times New Roman" w:hAnsi="Times New Roman" w:cs="Times New Roman"/>
          <w:i/>
          <w:sz w:val="24"/>
          <w:szCs w:val="24"/>
        </w:rPr>
        <w:t>data mart</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OLAP</w:t>
      </w:r>
      <w:r w:rsidRPr="00D567B7">
        <w:rPr>
          <w:rFonts w:ascii="Times New Roman" w:hAnsi="Times New Roman" w:cs="Times New Roman"/>
          <w:sz w:val="24"/>
          <w:szCs w:val="24"/>
        </w:rPr>
        <w:t xml:space="preserve"> e/ou ferramentas de mineração de dados) que auxiliam uma empresa a compreender melhor seus recursos centrais e identificam oportunidades fundamentais para criar competitividade (Rob, 2011). Em geral, o </w:t>
      </w:r>
      <w:r w:rsidRPr="00D567B7">
        <w:rPr>
          <w:rFonts w:ascii="Times New Roman" w:hAnsi="Times New Roman" w:cs="Times New Roman"/>
          <w:b/>
          <w:sz w:val="24"/>
          <w:szCs w:val="24"/>
        </w:rPr>
        <w:t>BI</w:t>
      </w:r>
      <w:r w:rsidRPr="00D567B7">
        <w:rPr>
          <w:rFonts w:ascii="Times New Roman" w:hAnsi="Times New Roman" w:cs="Times New Roman"/>
          <w:sz w:val="24"/>
          <w:szCs w:val="24"/>
        </w:rPr>
        <w:t xml:space="preserve"> envolve as seguintes etapas:</w:t>
      </w:r>
    </w:p>
    <w:p w:rsidR="00E471A4" w:rsidRPr="00D567B7" w:rsidRDefault="00E471A4" w:rsidP="00E471A4">
      <w:pPr>
        <w:pStyle w:val="PargrafodaLista"/>
        <w:numPr>
          <w:ilvl w:val="0"/>
          <w:numId w:val="6"/>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Coleta e armazenamento de dados operacionais.</w:t>
      </w:r>
    </w:p>
    <w:p w:rsidR="00E471A4" w:rsidRPr="00D567B7" w:rsidRDefault="00E471A4" w:rsidP="00E471A4">
      <w:pPr>
        <w:pStyle w:val="PargrafodaLista"/>
        <w:numPr>
          <w:ilvl w:val="0"/>
          <w:numId w:val="6"/>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Agregação de dados operacionais em dados de suporte a decisões.</w:t>
      </w:r>
    </w:p>
    <w:p w:rsidR="00E471A4" w:rsidRPr="00D567B7" w:rsidRDefault="00E471A4" w:rsidP="00E471A4">
      <w:pPr>
        <w:pStyle w:val="PargrafodaLista"/>
        <w:numPr>
          <w:ilvl w:val="0"/>
          <w:numId w:val="6"/>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Análise de dados de suporte a decisões para gerar informações.</w:t>
      </w:r>
    </w:p>
    <w:p w:rsidR="00E471A4" w:rsidRPr="00D567B7" w:rsidRDefault="00E471A4" w:rsidP="00E471A4">
      <w:pPr>
        <w:pStyle w:val="PargrafodaLista"/>
        <w:numPr>
          <w:ilvl w:val="0"/>
          <w:numId w:val="6"/>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Apresentação dessas informações ao usuário final para dar suporte a decisões de negócios.</w:t>
      </w:r>
    </w:p>
    <w:p w:rsidR="00E471A4" w:rsidRPr="00D567B7" w:rsidRDefault="00E471A4" w:rsidP="00E471A4">
      <w:pPr>
        <w:pStyle w:val="PargrafodaLista"/>
        <w:numPr>
          <w:ilvl w:val="0"/>
          <w:numId w:val="6"/>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Tomada de decisões de negócio, o que, por sua vez, gera mais dados que são coletados, armazenados etc. (reiniciando o processo).</w:t>
      </w:r>
    </w:p>
    <w:p w:rsidR="00E471A4" w:rsidRDefault="00E471A4" w:rsidP="00E471A4">
      <w:pPr>
        <w:pStyle w:val="PargrafodaLista"/>
        <w:numPr>
          <w:ilvl w:val="0"/>
          <w:numId w:val="6"/>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Monitoramento para avaliar os resultados das decisões de negócio (Rob, 2011).</w:t>
      </w:r>
    </w:p>
    <w:p w:rsidR="00E471A4" w:rsidRPr="00E471A4" w:rsidRDefault="00E471A4" w:rsidP="00E471A4">
      <w:pPr>
        <w:spacing w:line="276" w:lineRule="auto"/>
        <w:jc w:val="both"/>
        <w:rPr>
          <w:rFonts w:ascii="Times New Roman" w:hAnsi="Times New Roman" w:cs="Times New Roman"/>
          <w:sz w:val="24"/>
          <w:szCs w:val="24"/>
        </w:rPr>
      </w:pPr>
    </w:p>
    <w:p w:rsidR="00E471A4" w:rsidRPr="00D567B7" w:rsidRDefault="00AC2B01" w:rsidP="00E471A4">
      <w:pPr>
        <w:pStyle w:val="PargrafodaLista"/>
        <w:spacing w:after="320" w:line="276" w:lineRule="auto"/>
        <w:ind w:left="0"/>
        <w:jc w:val="both"/>
        <w:rPr>
          <w:rFonts w:ascii="Times New Roman" w:hAnsi="Times New Roman" w:cs="Times New Roman"/>
          <w:b/>
          <w:sz w:val="24"/>
          <w:szCs w:val="24"/>
        </w:rPr>
      </w:pPr>
      <w:r>
        <w:rPr>
          <w:rFonts w:ascii="Times New Roman" w:hAnsi="Times New Roman" w:cs="Times New Roman"/>
          <w:b/>
          <w:sz w:val="24"/>
          <w:szCs w:val="24"/>
        </w:rPr>
        <w:t>7</w:t>
      </w:r>
      <w:r w:rsidR="00D72FAC" w:rsidRPr="001B1C4F">
        <w:rPr>
          <w:rFonts w:ascii="Times New Roman" w:hAnsi="Times New Roman" w:cs="Times New Roman"/>
          <w:b/>
          <w:sz w:val="24"/>
          <w:szCs w:val="24"/>
        </w:rPr>
        <w:t>.1</w:t>
      </w:r>
      <w:r w:rsidR="00E471A4">
        <w:rPr>
          <w:rFonts w:ascii="Times New Roman" w:hAnsi="Times New Roman" w:cs="Times New Roman"/>
          <w:sz w:val="24"/>
          <w:szCs w:val="24"/>
        </w:rPr>
        <w:t xml:space="preserve"> </w:t>
      </w:r>
      <w:r w:rsidR="00E471A4" w:rsidRPr="00D567B7">
        <w:rPr>
          <w:rFonts w:ascii="Times New Roman" w:hAnsi="Times New Roman" w:cs="Times New Roman"/>
          <w:b/>
          <w:sz w:val="24"/>
          <w:szCs w:val="24"/>
        </w:rPr>
        <w:t>Arquitetura</w:t>
      </w:r>
      <w:r w:rsidR="000E6C09">
        <w:rPr>
          <w:rFonts w:ascii="Times New Roman" w:hAnsi="Times New Roman" w:cs="Times New Roman"/>
          <w:b/>
          <w:sz w:val="24"/>
          <w:szCs w:val="24"/>
        </w:rPr>
        <w:t xml:space="preserve"> </w:t>
      </w:r>
      <w:r w:rsidR="00E471A4" w:rsidRPr="00D567B7">
        <w:rPr>
          <w:rFonts w:ascii="Times New Roman" w:hAnsi="Times New Roman" w:cs="Times New Roman"/>
          <w:b/>
          <w:sz w:val="24"/>
          <w:szCs w:val="24"/>
        </w:rPr>
        <w:t>de Business Intelligence</w:t>
      </w:r>
    </w:p>
    <w:p w:rsidR="009C4C7D" w:rsidRPr="00D567B7" w:rsidRDefault="009C4C7D" w:rsidP="009C4C7D">
      <w:pPr>
        <w:spacing w:line="276" w:lineRule="auto"/>
        <w:jc w:val="both"/>
        <w:rPr>
          <w:rFonts w:ascii="Times New Roman" w:hAnsi="Times New Roman" w:cs="Times New Roman"/>
          <w:b/>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Segundo Rob (2011), o </w:t>
      </w:r>
      <w:r w:rsidRPr="00D567B7">
        <w:rPr>
          <w:rFonts w:ascii="Times New Roman" w:hAnsi="Times New Roman" w:cs="Times New Roman"/>
          <w:b/>
          <w:sz w:val="24"/>
          <w:szCs w:val="24"/>
        </w:rPr>
        <w:t>BI</w:t>
      </w:r>
      <w:r w:rsidRPr="00D567B7">
        <w:rPr>
          <w:rFonts w:ascii="Times New Roman" w:hAnsi="Times New Roman" w:cs="Times New Roman"/>
          <w:sz w:val="24"/>
          <w:szCs w:val="24"/>
        </w:rPr>
        <w:t xml:space="preserve"> utiliza-se de tecnologias e aplicações para o gerenciamento de todo o ciclo de vida dos dados, da aquisição ao armazenamento, transformação, integração, análise, monitoramento e apresentação. Não existe uma arquitetura única de </w:t>
      </w:r>
      <w:r w:rsidRPr="00D567B7">
        <w:rPr>
          <w:rFonts w:ascii="Times New Roman" w:hAnsi="Times New Roman" w:cs="Times New Roman"/>
          <w:b/>
          <w:sz w:val="24"/>
          <w:szCs w:val="24"/>
        </w:rPr>
        <w:t>BI</w:t>
      </w:r>
      <w:r w:rsidRPr="00D567B7">
        <w:rPr>
          <w:rFonts w:ascii="Times New Roman" w:hAnsi="Times New Roman" w:cs="Times New Roman"/>
          <w:sz w:val="24"/>
          <w:szCs w:val="24"/>
        </w:rPr>
        <w:t xml:space="preserve">, no entanto, há alguns tipos gerais de recursos, que são compartilhados por todas as implementações de </w:t>
      </w:r>
      <w:r w:rsidRPr="00D567B7">
        <w:rPr>
          <w:rFonts w:ascii="Times New Roman" w:hAnsi="Times New Roman" w:cs="Times New Roman"/>
          <w:b/>
          <w:sz w:val="24"/>
          <w:szCs w:val="24"/>
        </w:rPr>
        <w:t>BI</w:t>
      </w:r>
      <w:r w:rsidRPr="00D567B7">
        <w:rPr>
          <w:rFonts w:ascii="Times New Roman" w:hAnsi="Times New Roman" w:cs="Times New Roman"/>
          <w:sz w:val="24"/>
          <w:szCs w:val="24"/>
        </w:rPr>
        <w:t>.</w:t>
      </w:r>
    </w:p>
    <w:p w:rsidR="009C4C7D" w:rsidRPr="00D567B7" w:rsidRDefault="009C4C7D" w:rsidP="009C4C7D">
      <w:pPr>
        <w:spacing w:line="276" w:lineRule="auto"/>
        <w:ind w:left="360"/>
        <w:jc w:val="both"/>
        <w:rPr>
          <w:rFonts w:ascii="Times New Roman" w:hAnsi="Times New Roman" w:cs="Times New Roman"/>
          <w:sz w:val="24"/>
          <w:szCs w:val="24"/>
        </w:rPr>
      </w:pPr>
      <w:r w:rsidRPr="00D567B7">
        <w:rPr>
          <w:rFonts w:ascii="Times New Roman" w:hAnsi="Times New Roman" w:cs="Times New Roman"/>
          <w:sz w:val="24"/>
          <w:szCs w:val="24"/>
        </w:rPr>
        <w:tab/>
        <w:t xml:space="preserve">Para compreender a arquitetura de </w:t>
      </w:r>
      <w:r w:rsidRPr="00D567B7">
        <w:rPr>
          <w:rFonts w:ascii="Times New Roman" w:hAnsi="Times New Roman" w:cs="Times New Roman"/>
          <w:b/>
          <w:sz w:val="24"/>
          <w:szCs w:val="24"/>
        </w:rPr>
        <w:t>BI</w:t>
      </w:r>
      <w:r w:rsidRPr="00D567B7">
        <w:rPr>
          <w:rFonts w:ascii="Times New Roman" w:hAnsi="Times New Roman" w:cs="Times New Roman"/>
          <w:sz w:val="24"/>
          <w:szCs w:val="24"/>
        </w:rPr>
        <w:t xml:space="preserve">, será feita uma descrição dos componentes básicos que fazem parte de sua infraestrutura. Alguns desses componentes, possuem recursos adicionais. Porém, há quatro componentes básicos que todos os ambientes de </w:t>
      </w:r>
      <w:r w:rsidRPr="00D567B7">
        <w:rPr>
          <w:rFonts w:ascii="Times New Roman" w:hAnsi="Times New Roman" w:cs="Times New Roman"/>
          <w:b/>
          <w:sz w:val="24"/>
          <w:szCs w:val="24"/>
        </w:rPr>
        <w:t>BI</w:t>
      </w:r>
      <w:r w:rsidRPr="00D567B7">
        <w:rPr>
          <w:rFonts w:ascii="Times New Roman" w:hAnsi="Times New Roman" w:cs="Times New Roman"/>
          <w:sz w:val="24"/>
          <w:szCs w:val="24"/>
        </w:rPr>
        <w:t xml:space="preserve"> devem fornecer, descritos as seguir (Rob, 2011):</w:t>
      </w:r>
    </w:p>
    <w:p w:rsidR="009C4C7D" w:rsidRPr="00D567B7" w:rsidRDefault="009C4C7D" w:rsidP="009C4C7D">
      <w:pPr>
        <w:pStyle w:val="PargrafodaLista"/>
        <w:numPr>
          <w:ilvl w:val="0"/>
          <w:numId w:val="8"/>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Ferramentas de extração, transformação e carregamento (ETL) de dados</w:t>
      </w:r>
      <w:r w:rsidRPr="00D567B7">
        <w:rPr>
          <w:rFonts w:ascii="Times New Roman" w:hAnsi="Times New Roman" w:cs="Times New Roman"/>
          <w:sz w:val="24"/>
          <w:szCs w:val="24"/>
        </w:rPr>
        <w:t>: esse componente é encarregado de coletar, filtrar, integrar e agregar dados operacionais a serem salvos em um armazém de dados otimizado para o suporte a decisões.</w:t>
      </w:r>
    </w:p>
    <w:p w:rsidR="009C4C7D" w:rsidRPr="00D567B7" w:rsidRDefault="009C4C7D" w:rsidP="009C4C7D">
      <w:pPr>
        <w:pStyle w:val="PargrafodaLista"/>
        <w:numPr>
          <w:ilvl w:val="0"/>
          <w:numId w:val="8"/>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Armazenamento de dados</w:t>
      </w:r>
      <w:r w:rsidRPr="00D567B7">
        <w:rPr>
          <w:rFonts w:ascii="Times New Roman" w:hAnsi="Times New Roman" w:cs="Times New Roman"/>
          <w:sz w:val="24"/>
          <w:szCs w:val="24"/>
        </w:rPr>
        <w:t xml:space="preserve">: o armazém de dados é otimizado para o suporte a decisões e costuma ser representado por um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ou data mart. Ele contém dados de negócios extraídos de bancos de dados operacionais e de </w:t>
      </w:r>
      <w:r w:rsidRPr="00D567B7">
        <w:rPr>
          <w:rFonts w:ascii="Times New Roman" w:hAnsi="Times New Roman" w:cs="Times New Roman"/>
          <w:sz w:val="24"/>
          <w:szCs w:val="24"/>
        </w:rPr>
        <w:lastRenderedPageBreak/>
        <w:t xml:space="preserve">fontes externas. Esses dados são armazenados em estruturas otimizadas, com foco na velocidade de análise e consulta. </w:t>
      </w:r>
    </w:p>
    <w:p w:rsidR="009C4C7D" w:rsidRPr="00D567B7" w:rsidRDefault="009C4C7D" w:rsidP="009C4C7D">
      <w:pPr>
        <w:pStyle w:val="PargrafodaLista"/>
        <w:numPr>
          <w:ilvl w:val="0"/>
          <w:numId w:val="8"/>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Ferramentas de consulta e análise de dados</w:t>
      </w:r>
      <w:r w:rsidRPr="00D567B7">
        <w:rPr>
          <w:rFonts w:ascii="Times New Roman" w:hAnsi="Times New Roman" w:cs="Times New Roman"/>
          <w:sz w:val="24"/>
          <w:szCs w:val="24"/>
        </w:rPr>
        <w:t xml:space="preserve">: esse componente executa as tarefas de recuperação, análise e mineração, utilizando os dados no armazém de dados e os modelos de análise de dados de negócio. Tal componente é utilizado pelo analista de dados para criar as consultas que acessam o banco de dados. Essa ferramenta orienta o usuário sobre quais dados selecionar e como construir um modelo de dados confiáveis. Tal componente costuma aparecer na forma de uma ferramenta </w:t>
      </w:r>
      <w:r w:rsidRPr="00D567B7">
        <w:rPr>
          <w:rFonts w:ascii="Times New Roman" w:hAnsi="Times New Roman" w:cs="Times New Roman"/>
          <w:b/>
          <w:sz w:val="24"/>
          <w:szCs w:val="24"/>
        </w:rPr>
        <w:t>OLAP</w:t>
      </w:r>
      <w:r w:rsidRPr="00D567B7">
        <w:rPr>
          <w:rFonts w:ascii="Times New Roman" w:hAnsi="Times New Roman" w:cs="Times New Roman"/>
          <w:sz w:val="24"/>
          <w:szCs w:val="24"/>
        </w:rPr>
        <w:t>.</w:t>
      </w:r>
    </w:p>
    <w:p w:rsidR="009C4C7D" w:rsidRPr="00D567B7" w:rsidRDefault="009C4C7D" w:rsidP="009C4C7D">
      <w:pPr>
        <w:pStyle w:val="PargrafodaLista"/>
        <w:numPr>
          <w:ilvl w:val="0"/>
          <w:numId w:val="8"/>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Ferramentas de apresentação e visualização de dados</w:t>
      </w:r>
      <w:r w:rsidRPr="00D567B7">
        <w:rPr>
          <w:rFonts w:ascii="Times New Roman" w:hAnsi="Times New Roman" w:cs="Times New Roman"/>
          <w:sz w:val="24"/>
          <w:szCs w:val="24"/>
        </w:rPr>
        <w:t>: esse componente é encarregado de apresentar os dados ao usuário final de várias formas. É utilizado pelo analista de dados para organizar e apesentar os dados. Essa ferramenta ajuda o usuário final a selecionar o formato de apresentação mais adequado, como relatório resumido, mapa ou gráfico.</w:t>
      </w:r>
    </w:p>
    <w:p w:rsidR="00E471A4" w:rsidRDefault="00BA202D" w:rsidP="00E471A4">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Deve-se ficar atento para o fato de que, os bancos de dados de suporte a decisões tendem a ser muito grandes. Muitos chegam à faixa dos gigabytes ou terabytes. Esses bancos de dados, demandam por análise sofisticada de dados e, incentivaram a criação de um novo tipo de armazém de dados. Esse armazém de dados, contém dados em formatos que facilitam sua extração, análise e a tomada de decisões. É conhecido como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e se tornou o fundamento de uma nova geração de sistemas de tomada de decisões (Rob, 2011).</w:t>
      </w:r>
    </w:p>
    <w:p w:rsidR="00BA202D" w:rsidRDefault="00BA202D" w:rsidP="00E471A4">
      <w:pPr>
        <w:jc w:val="both"/>
        <w:rPr>
          <w:rFonts w:ascii="Times New Roman" w:hAnsi="Times New Roman" w:cs="Times New Roman"/>
          <w:sz w:val="24"/>
          <w:szCs w:val="24"/>
        </w:rPr>
      </w:pPr>
    </w:p>
    <w:p w:rsidR="00BA202D" w:rsidRDefault="00AC2B01" w:rsidP="00E471A4">
      <w:pPr>
        <w:jc w:val="both"/>
        <w:rPr>
          <w:rFonts w:ascii="Times New Roman" w:hAnsi="Times New Roman" w:cs="Times New Roman"/>
          <w:sz w:val="24"/>
          <w:szCs w:val="24"/>
        </w:rPr>
      </w:pPr>
      <w:r>
        <w:rPr>
          <w:rFonts w:ascii="Times New Roman" w:hAnsi="Times New Roman" w:cs="Times New Roman"/>
          <w:b/>
          <w:sz w:val="24"/>
          <w:szCs w:val="24"/>
        </w:rPr>
        <w:t>7</w:t>
      </w:r>
      <w:r w:rsidR="00D72FAC" w:rsidRPr="001B1C4F">
        <w:rPr>
          <w:rFonts w:ascii="Times New Roman" w:hAnsi="Times New Roman" w:cs="Times New Roman"/>
          <w:b/>
          <w:sz w:val="24"/>
          <w:szCs w:val="24"/>
        </w:rPr>
        <w:t>.2</w:t>
      </w:r>
      <w:r w:rsidR="00BA202D">
        <w:rPr>
          <w:rFonts w:ascii="Times New Roman" w:hAnsi="Times New Roman" w:cs="Times New Roman"/>
          <w:sz w:val="24"/>
          <w:szCs w:val="24"/>
        </w:rPr>
        <w:t xml:space="preserve"> </w:t>
      </w:r>
      <w:r w:rsidR="00BA202D" w:rsidRPr="00BA202D">
        <w:rPr>
          <w:rFonts w:ascii="Times New Roman" w:hAnsi="Times New Roman" w:cs="Times New Roman"/>
          <w:b/>
          <w:sz w:val="24"/>
          <w:szCs w:val="24"/>
        </w:rPr>
        <w:t>Data Warehouse</w:t>
      </w:r>
    </w:p>
    <w:p w:rsidR="00BA202D" w:rsidRDefault="00BA202D" w:rsidP="00E471A4">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Segundo Inmon (1994), o termo </w:t>
      </w:r>
      <w:r w:rsidRPr="00D567B7">
        <w:rPr>
          <w:rFonts w:ascii="Times New Roman" w:hAnsi="Times New Roman" w:cs="Times New Roman"/>
          <w:b/>
          <w:i/>
          <w:sz w:val="24"/>
          <w:szCs w:val="24"/>
        </w:rPr>
        <w:t>data warehouse</w:t>
      </w:r>
      <w:r w:rsidRPr="00D567B7">
        <w:rPr>
          <w:rFonts w:ascii="Times New Roman" w:hAnsi="Times New Roman" w:cs="Times New Roman"/>
          <w:sz w:val="24"/>
          <w:szCs w:val="24"/>
        </w:rPr>
        <w:t xml:space="preserve"> é “um conjunto de dados integrado, orientado por assunto, variável no tempo e não volátil, que fornece suporte a tomada de decisões”. A seguir, será detalhado cada um desse componentes (Inmon, 1994):</w:t>
      </w:r>
    </w:p>
    <w:p w:rsidR="000444A3" w:rsidRPr="00D567B7" w:rsidRDefault="000444A3" w:rsidP="000444A3">
      <w:pPr>
        <w:pStyle w:val="PargrafodaLista"/>
        <w:numPr>
          <w:ilvl w:val="0"/>
          <w:numId w:val="9"/>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Integrado</w:t>
      </w:r>
      <w:r w:rsidRPr="00D567B7">
        <w:rPr>
          <w:rFonts w:ascii="Times New Roman" w:hAnsi="Times New Roman" w:cs="Times New Roman"/>
          <w:sz w:val="24"/>
          <w:szCs w:val="24"/>
        </w:rPr>
        <w:t xml:space="preserve">. 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é um banco de dados consolidado e centralizado, que integra dados proveniente de toda a organização e de várias fontes, com diversos formatos.</w:t>
      </w:r>
    </w:p>
    <w:p w:rsidR="000444A3" w:rsidRPr="00D567B7" w:rsidRDefault="000444A3" w:rsidP="000444A3">
      <w:pPr>
        <w:pStyle w:val="PargrafodaLista"/>
        <w:numPr>
          <w:ilvl w:val="0"/>
          <w:numId w:val="9"/>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Orientado por assunto</w:t>
      </w:r>
      <w:r w:rsidRPr="00D567B7">
        <w:rPr>
          <w:rFonts w:ascii="Times New Roman" w:hAnsi="Times New Roman" w:cs="Times New Roman"/>
          <w:sz w:val="24"/>
          <w:szCs w:val="24"/>
        </w:rPr>
        <w:t xml:space="preserve">. Os dados do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são dispostos e otimizados de modo a fornecerem respostas a perguntas provenientes de diversas áreas funcionais da empresa. São organizados e resumidos por temas, contendo assuntos de interesse especifico – produtos, clientes, departamentos, regiões, promoções, e assim por diante.   </w:t>
      </w:r>
    </w:p>
    <w:p w:rsidR="000444A3" w:rsidRPr="00D567B7" w:rsidRDefault="000444A3" w:rsidP="000444A3">
      <w:pPr>
        <w:pStyle w:val="PargrafodaLista"/>
        <w:numPr>
          <w:ilvl w:val="0"/>
          <w:numId w:val="9"/>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Variável no tempo</w:t>
      </w:r>
      <w:r w:rsidRPr="00D567B7">
        <w:rPr>
          <w:rFonts w:ascii="Times New Roman" w:hAnsi="Times New Roman" w:cs="Times New Roman"/>
          <w:sz w:val="24"/>
          <w:szCs w:val="24"/>
        </w:rPr>
        <w:t xml:space="preserve">. Os sistemas transacionais focam nas transações correntes, enquanto os sistemas de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representam o fluxo de dados através do tempo. Ou seja, os dados são carregados periodicamente no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e quando isso acontece, todas as agregações dependentes do tempo (ou se dependentes dessa carga de dados), são recalculadas. Por exemplo, se os dados de vendas da semana, são carregados no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serão atualizadas todas as agregações dependentes dessa carga, ou </w:t>
      </w:r>
      <w:r w:rsidRPr="00D567B7">
        <w:rPr>
          <w:rFonts w:ascii="Times New Roman" w:hAnsi="Times New Roman" w:cs="Times New Roman"/>
          <w:sz w:val="24"/>
          <w:szCs w:val="24"/>
        </w:rPr>
        <w:lastRenderedPageBreak/>
        <w:t xml:space="preserve">seja, os agregados semanais, mensais, anuais e de qualquer outrasperiodicidade que seja dependente dessa carga. Cada conjunto de dados, ao ser carregado em um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fica vinculado a um rótulo temporal que o identifica dentre os demais. Cada rótulo temporal, fica portanto, associado a uma visão instantânea e sumarizada dos dados operacionais que corresponde ao momento de carga do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Dessa forma, na medida que o data warehouse vai sendo carregado com tais visões, pode-se realizar análise de tendências a partir dos dados. </w:t>
      </w:r>
    </w:p>
    <w:p w:rsidR="00BA202D" w:rsidRPr="000444A3" w:rsidRDefault="000444A3" w:rsidP="000444A3">
      <w:pPr>
        <w:pStyle w:val="PargrafodaLista"/>
        <w:numPr>
          <w:ilvl w:val="0"/>
          <w:numId w:val="9"/>
        </w:numPr>
        <w:jc w:val="both"/>
        <w:rPr>
          <w:rFonts w:ascii="Times New Roman" w:hAnsi="Times New Roman" w:cs="Times New Roman"/>
          <w:sz w:val="24"/>
          <w:szCs w:val="24"/>
        </w:rPr>
      </w:pPr>
      <w:r w:rsidRPr="000444A3">
        <w:rPr>
          <w:rFonts w:ascii="Times New Roman" w:hAnsi="Times New Roman" w:cs="Times New Roman"/>
          <w:b/>
          <w:sz w:val="24"/>
          <w:szCs w:val="24"/>
        </w:rPr>
        <w:t>Não volátil</w:t>
      </w:r>
      <w:r w:rsidRPr="000444A3">
        <w:rPr>
          <w:rFonts w:ascii="Times New Roman" w:hAnsi="Times New Roman" w:cs="Times New Roman"/>
          <w:sz w:val="24"/>
          <w:szCs w:val="24"/>
        </w:rPr>
        <w:t xml:space="preserve">. Uma vez inserido um dado no </w:t>
      </w:r>
      <w:r w:rsidRPr="000444A3">
        <w:rPr>
          <w:rFonts w:ascii="Times New Roman" w:hAnsi="Times New Roman" w:cs="Times New Roman"/>
          <w:i/>
          <w:sz w:val="24"/>
          <w:szCs w:val="24"/>
        </w:rPr>
        <w:t>data warehouse</w:t>
      </w:r>
      <w:r w:rsidRPr="000444A3">
        <w:rPr>
          <w:rFonts w:ascii="Times New Roman" w:hAnsi="Times New Roman" w:cs="Times New Roman"/>
          <w:sz w:val="24"/>
          <w:szCs w:val="24"/>
        </w:rPr>
        <w:t xml:space="preserve">, ele nunca será removido. Uma vez que ele representa o histórico da empresa. Por este fato, o </w:t>
      </w:r>
      <w:r w:rsidRPr="000444A3">
        <w:rPr>
          <w:rFonts w:ascii="Times New Roman" w:hAnsi="Times New Roman" w:cs="Times New Roman"/>
          <w:i/>
          <w:sz w:val="24"/>
          <w:szCs w:val="24"/>
        </w:rPr>
        <w:t>data warehouse</w:t>
      </w:r>
      <w:r w:rsidRPr="000444A3">
        <w:rPr>
          <w:rFonts w:ascii="Times New Roman" w:hAnsi="Times New Roman" w:cs="Times New Roman"/>
          <w:sz w:val="24"/>
          <w:szCs w:val="24"/>
        </w:rPr>
        <w:t xml:space="preserve"> está sempre crescendo. Portanto, o SGBD, que dá suporte a ele, deve ser capaz de suportar vários gigabytes de dados, ou até mesmo tera-bytes, operando com hardware com diversos processadores.</w:t>
      </w:r>
    </w:p>
    <w:p w:rsidR="00E471A4" w:rsidRDefault="00E471A4" w:rsidP="00E471A4">
      <w:pPr>
        <w:jc w:val="both"/>
        <w:rPr>
          <w:rFonts w:ascii="Times New Roman" w:hAnsi="Times New Roman" w:cs="Times New Roman"/>
          <w:sz w:val="24"/>
          <w:szCs w:val="24"/>
        </w:rPr>
      </w:pPr>
    </w:p>
    <w:p w:rsidR="00125404" w:rsidRDefault="00F123EF" w:rsidP="00E471A4">
      <w:pPr>
        <w:jc w:val="both"/>
        <w:rPr>
          <w:rFonts w:ascii="Times New Roman" w:hAnsi="Times New Roman" w:cs="Times New Roman"/>
          <w:sz w:val="24"/>
          <w:szCs w:val="24"/>
        </w:rPr>
      </w:pPr>
      <w:r>
        <w:rPr>
          <w:rFonts w:ascii="Times New Roman" w:hAnsi="Times New Roman" w:cs="Times New Roman"/>
          <w:sz w:val="24"/>
          <w:szCs w:val="24"/>
        </w:rPr>
        <w:tab/>
      </w:r>
      <w:r w:rsidR="00125404" w:rsidRPr="00D567B7">
        <w:rPr>
          <w:rFonts w:ascii="Times New Roman" w:hAnsi="Times New Roman" w:cs="Times New Roman"/>
          <w:sz w:val="24"/>
          <w:szCs w:val="24"/>
        </w:rPr>
        <w:t xml:space="preserve">Resumindo, o </w:t>
      </w:r>
      <w:r w:rsidR="00125404" w:rsidRPr="00D567B7">
        <w:rPr>
          <w:rFonts w:ascii="Times New Roman" w:hAnsi="Times New Roman" w:cs="Times New Roman"/>
          <w:i/>
          <w:sz w:val="24"/>
          <w:szCs w:val="24"/>
        </w:rPr>
        <w:t>data warehouse</w:t>
      </w:r>
      <w:r w:rsidR="00125404" w:rsidRPr="00D567B7">
        <w:rPr>
          <w:rFonts w:ascii="Times New Roman" w:hAnsi="Times New Roman" w:cs="Times New Roman"/>
          <w:sz w:val="24"/>
          <w:szCs w:val="24"/>
        </w:rPr>
        <w:t xml:space="preserve"> é um reposotório de dados semanticamente consistente, que serve como uma implementação física de um modelo de dados de apoio a decisões. Ele armazena as informações que uma empresa necessita para tomar decisões (Han &amp; Kamber, 2011). Normalmente é um banco de dados apenas de leitura, otimizado para processamento de análises e consultas. Em geral, os dados são extraídos de diversas fontes e, em seguida, transformados e integrados, antes de serem carregados no </w:t>
      </w:r>
      <w:r w:rsidR="00125404" w:rsidRPr="00D567B7">
        <w:rPr>
          <w:rFonts w:ascii="Times New Roman" w:hAnsi="Times New Roman" w:cs="Times New Roman"/>
          <w:i/>
          <w:sz w:val="24"/>
          <w:szCs w:val="24"/>
        </w:rPr>
        <w:t>data warehouse</w:t>
      </w:r>
      <w:r w:rsidR="00125404" w:rsidRPr="00D567B7">
        <w:rPr>
          <w:rFonts w:ascii="Times New Roman" w:hAnsi="Times New Roman" w:cs="Times New Roman"/>
          <w:sz w:val="24"/>
          <w:szCs w:val="24"/>
        </w:rPr>
        <w:t xml:space="preserve"> (Inmon, 1994). A Figura 2.2 ilustra como o data warehouse é criado a partir dos dados contidos em um banco operacional.</w:t>
      </w:r>
    </w:p>
    <w:p w:rsidR="00F123EF" w:rsidRDefault="00F123EF" w:rsidP="00F123EF">
      <w:pPr>
        <w:pStyle w:val="PargrafodaLista"/>
        <w:spacing w:after="320" w:line="276" w:lineRule="auto"/>
        <w:ind w:left="1080"/>
        <w:jc w:val="both"/>
        <w:rPr>
          <w:rFonts w:ascii="Times New Roman" w:hAnsi="Times New Roman" w:cs="Times New Roman"/>
          <w:sz w:val="24"/>
          <w:szCs w:val="24"/>
        </w:rPr>
      </w:pPr>
    </w:p>
    <w:p w:rsidR="00F123EF" w:rsidRPr="00F123EF" w:rsidRDefault="00AC2B01" w:rsidP="00F123EF">
      <w:pPr>
        <w:pStyle w:val="PargrafodaLista"/>
        <w:spacing w:after="320" w:line="276" w:lineRule="auto"/>
        <w:ind w:left="0"/>
        <w:jc w:val="both"/>
        <w:rPr>
          <w:rFonts w:ascii="Times New Roman" w:hAnsi="Times New Roman" w:cs="Times New Roman"/>
          <w:sz w:val="24"/>
          <w:szCs w:val="24"/>
        </w:rPr>
      </w:pPr>
      <w:r>
        <w:rPr>
          <w:rFonts w:ascii="Times New Roman" w:hAnsi="Times New Roman" w:cs="Times New Roman"/>
          <w:b/>
          <w:sz w:val="24"/>
          <w:szCs w:val="24"/>
        </w:rPr>
        <w:t>7</w:t>
      </w:r>
      <w:r w:rsidR="00F123EF" w:rsidRPr="001B1C4F">
        <w:rPr>
          <w:rFonts w:ascii="Times New Roman" w:hAnsi="Times New Roman" w:cs="Times New Roman"/>
          <w:b/>
          <w:sz w:val="24"/>
          <w:szCs w:val="24"/>
        </w:rPr>
        <w:t>.3</w:t>
      </w:r>
      <w:r w:rsidR="00F123EF">
        <w:rPr>
          <w:rFonts w:ascii="Times New Roman" w:hAnsi="Times New Roman" w:cs="Times New Roman"/>
          <w:sz w:val="24"/>
          <w:szCs w:val="24"/>
        </w:rPr>
        <w:t xml:space="preserve"> </w:t>
      </w:r>
      <w:r w:rsidR="00F123EF" w:rsidRPr="00F123EF">
        <w:rPr>
          <w:rFonts w:ascii="Times New Roman" w:hAnsi="Times New Roman" w:cs="Times New Roman"/>
          <w:b/>
          <w:sz w:val="24"/>
          <w:szCs w:val="24"/>
        </w:rPr>
        <w:t>Arquitetura de Data Warehouse</w:t>
      </w:r>
    </w:p>
    <w:p w:rsidR="00F123EF" w:rsidRPr="00E471A4" w:rsidRDefault="00F123EF" w:rsidP="00E471A4">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Segundo Han &amp; Kamber (2011), um </w:t>
      </w:r>
      <w:r w:rsidRPr="00D567B7">
        <w:rPr>
          <w:rFonts w:ascii="Times New Roman" w:hAnsi="Times New Roman" w:cs="Times New Roman"/>
          <w:b/>
          <w:sz w:val="24"/>
          <w:szCs w:val="24"/>
        </w:rPr>
        <w:t>data warehouse</w:t>
      </w:r>
      <w:r w:rsidRPr="00D567B7">
        <w:rPr>
          <w:rFonts w:ascii="Times New Roman" w:hAnsi="Times New Roman" w:cs="Times New Roman"/>
          <w:sz w:val="24"/>
          <w:szCs w:val="24"/>
        </w:rPr>
        <w:t xml:space="preserve"> adota </w:t>
      </w:r>
      <w:r>
        <w:rPr>
          <w:rFonts w:ascii="Times New Roman" w:hAnsi="Times New Roman" w:cs="Times New Roman"/>
          <w:sz w:val="24"/>
          <w:szCs w:val="24"/>
        </w:rPr>
        <w:t>uma arquitetura em três camadas:</w:t>
      </w:r>
    </w:p>
    <w:p w:rsidR="00F123EF" w:rsidRPr="00D567B7" w:rsidRDefault="00F123EF" w:rsidP="00F123EF">
      <w:pPr>
        <w:pStyle w:val="PargrafodaLista"/>
        <w:numPr>
          <w:ilvl w:val="0"/>
          <w:numId w:val="10"/>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 camada inferior (</w:t>
      </w:r>
      <w:r w:rsidRPr="00D567B7">
        <w:rPr>
          <w:rFonts w:ascii="Times New Roman" w:hAnsi="Times New Roman" w:cs="Times New Roman"/>
          <w:i/>
          <w:sz w:val="24"/>
          <w:szCs w:val="24"/>
        </w:rPr>
        <w:t>bottom</w:t>
      </w:r>
      <w:r w:rsidRPr="00D567B7">
        <w:rPr>
          <w:rFonts w:ascii="Times New Roman" w:hAnsi="Times New Roman" w:cs="Times New Roman"/>
          <w:sz w:val="24"/>
          <w:szCs w:val="24"/>
        </w:rPr>
        <w:t xml:space="preserve">) é um servidor de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que quase sempre, é um sistema de banco de dados relacional. Segundo Han &amp; Kamber (2011), são usadas ferramentas de back-end e utilitários para extrair dados dessa camada e alimentar a camada superior. Ainda segundo Han &amp; Kamber (2011), os dados são extraídos usando interface de programação de aplicativo, conhecidos como </w:t>
      </w:r>
      <w:r w:rsidRPr="00D567B7">
        <w:rPr>
          <w:rFonts w:ascii="Times New Roman" w:hAnsi="Times New Roman" w:cs="Times New Roman"/>
          <w:b/>
          <w:i/>
          <w:sz w:val="24"/>
          <w:szCs w:val="24"/>
        </w:rPr>
        <w:t>gateways</w:t>
      </w:r>
      <w:r w:rsidRPr="00D567B7">
        <w:rPr>
          <w:rFonts w:ascii="Times New Roman" w:hAnsi="Times New Roman" w:cs="Times New Roman"/>
          <w:sz w:val="24"/>
          <w:szCs w:val="24"/>
        </w:rPr>
        <w:t xml:space="preserve">. Um </w:t>
      </w:r>
      <w:r w:rsidRPr="00D567B7">
        <w:rPr>
          <w:rFonts w:ascii="Times New Roman" w:hAnsi="Times New Roman" w:cs="Times New Roman"/>
          <w:i/>
          <w:sz w:val="24"/>
          <w:szCs w:val="24"/>
        </w:rPr>
        <w:t>gateway</w:t>
      </w:r>
      <w:r w:rsidRPr="00D567B7">
        <w:rPr>
          <w:rFonts w:ascii="Times New Roman" w:hAnsi="Times New Roman" w:cs="Times New Roman"/>
          <w:sz w:val="24"/>
          <w:szCs w:val="24"/>
        </w:rPr>
        <w:t xml:space="preserve"> permite que clientes gerem código SQL, para ser executado no servidor. Pode-se citar como exemplos de </w:t>
      </w:r>
      <w:r w:rsidRPr="00D567B7">
        <w:rPr>
          <w:rFonts w:ascii="Times New Roman" w:hAnsi="Times New Roman" w:cs="Times New Roman"/>
          <w:i/>
          <w:sz w:val="24"/>
          <w:szCs w:val="24"/>
        </w:rPr>
        <w:t>gateways</w:t>
      </w:r>
      <w:r w:rsidRPr="00D567B7">
        <w:rPr>
          <w:rFonts w:ascii="Times New Roman" w:hAnsi="Times New Roman" w:cs="Times New Roman"/>
          <w:sz w:val="24"/>
          <w:szCs w:val="24"/>
        </w:rPr>
        <w:t xml:space="preserve"> ODBC (</w:t>
      </w:r>
      <w:r w:rsidRPr="00D567B7">
        <w:rPr>
          <w:rFonts w:ascii="Times New Roman" w:hAnsi="Times New Roman" w:cs="Times New Roman"/>
          <w:i/>
          <w:sz w:val="24"/>
          <w:szCs w:val="24"/>
        </w:rPr>
        <w:t>Open Database Connection</w:t>
      </w:r>
      <w:r w:rsidRPr="00D567B7">
        <w:rPr>
          <w:rFonts w:ascii="Times New Roman" w:hAnsi="Times New Roman" w:cs="Times New Roman"/>
          <w:sz w:val="24"/>
          <w:szCs w:val="24"/>
        </w:rPr>
        <w:t>) e OLEDB (</w:t>
      </w:r>
      <w:r w:rsidRPr="00D567B7">
        <w:rPr>
          <w:rFonts w:ascii="Times New Roman" w:hAnsi="Times New Roman" w:cs="Times New Roman"/>
          <w:i/>
          <w:sz w:val="24"/>
          <w:szCs w:val="24"/>
        </w:rPr>
        <w:t>Object Linking and Embedding Database</w:t>
      </w:r>
      <w:r w:rsidRPr="00D567B7">
        <w:rPr>
          <w:rFonts w:ascii="Times New Roman" w:hAnsi="Times New Roman" w:cs="Times New Roman"/>
          <w:sz w:val="24"/>
          <w:szCs w:val="24"/>
        </w:rPr>
        <w:t>) da Microsoft e JDBC (</w:t>
      </w:r>
      <w:r w:rsidRPr="00D567B7">
        <w:rPr>
          <w:rFonts w:ascii="Times New Roman" w:hAnsi="Times New Roman" w:cs="Times New Roman"/>
          <w:i/>
          <w:sz w:val="24"/>
          <w:szCs w:val="24"/>
        </w:rPr>
        <w:t>Java Database Connection</w:t>
      </w:r>
      <w:r w:rsidRPr="00D567B7">
        <w:rPr>
          <w:rFonts w:ascii="Times New Roman" w:hAnsi="Times New Roman" w:cs="Times New Roman"/>
          <w:sz w:val="24"/>
          <w:szCs w:val="24"/>
        </w:rPr>
        <w:t xml:space="preserve">). Essa camada também contém um repositório metadata, o qual armazena informações sobre 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e seus conteúdos. </w:t>
      </w:r>
    </w:p>
    <w:p w:rsidR="00F123EF" w:rsidRPr="00D567B7" w:rsidRDefault="00F123EF" w:rsidP="00F123EF">
      <w:pPr>
        <w:pStyle w:val="PargrafodaLista"/>
        <w:numPr>
          <w:ilvl w:val="0"/>
          <w:numId w:val="10"/>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 camada intermediária (</w:t>
      </w:r>
      <w:r w:rsidRPr="00D567B7">
        <w:rPr>
          <w:rFonts w:ascii="Times New Roman" w:hAnsi="Times New Roman" w:cs="Times New Roman"/>
          <w:i/>
          <w:sz w:val="24"/>
          <w:szCs w:val="24"/>
        </w:rPr>
        <w:t>middle tier</w:t>
      </w:r>
      <w:r w:rsidRPr="00D567B7">
        <w:rPr>
          <w:rFonts w:ascii="Times New Roman" w:hAnsi="Times New Roman" w:cs="Times New Roman"/>
          <w:sz w:val="24"/>
          <w:szCs w:val="24"/>
        </w:rPr>
        <w:t xml:space="preserve">), segundo Han &amp; Kamber (2011), é um servidor OLAP que geralmente é implementado usando (1) um modelo relacional </w:t>
      </w:r>
      <w:r w:rsidRPr="00D567B7">
        <w:rPr>
          <w:rFonts w:ascii="Times New Roman" w:hAnsi="Times New Roman" w:cs="Times New Roman"/>
          <w:b/>
          <w:sz w:val="24"/>
          <w:szCs w:val="24"/>
        </w:rPr>
        <w:t>OLAP</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ROLAP</w:t>
      </w:r>
      <w:r w:rsidRPr="00D567B7">
        <w:rPr>
          <w:rFonts w:ascii="Times New Roman" w:hAnsi="Times New Roman" w:cs="Times New Roman"/>
          <w:sz w:val="24"/>
          <w:szCs w:val="24"/>
        </w:rPr>
        <w:t xml:space="preserve">) (fornece recursos de OLAP utilizando bancos de dados relacionais e ferramentas familiares de consulta relacional para armazenar dados multidimensionais; ou (2) um modelo multidimensional </w:t>
      </w:r>
      <w:r w:rsidRPr="00D567B7">
        <w:rPr>
          <w:rFonts w:ascii="Times New Roman" w:hAnsi="Times New Roman" w:cs="Times New Roman"/>
          <w:b/>
          <w:sz w:val="24"/>
          <w:szCs w:val="24"/>
        </w:rPr>
        <w:lastRenderedPageBreak/>
        <w:t>OLAP</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MOLAP</w:t>
      </w:r>
      <w:r w:rsidRPr="00D567B7">
        <w:rPr>
          <w:rFonts w:ascii="Times New Roman" w:hAnsi="Times New Roman" w:cs="Times New Roman"/>
          <w:sz w:val="24"/>
          <w:szCs w:val="24"/>
        </w:rPr>
        <w:t>) (amplia os recursos de OLAP para sistemas de gerenciamento de banco de dados multidimensionais (</w:t>
      </w:r>
      <w:r w:rsidRPr="00D567B7">
        <w:rPr>
          <w:rFonts w:ascii="Times New Roman" w:hAnsi="Times New Roman" w:cs="Times New Roman"/>
          <w:b/>
          <w:sz w:val="24"/>
          <w:szCs w:val="24"/>
        </w:rPr>
        <w:t>SGBDM</w:t>
      </w:r>
      <w:r w:rsidRPr="00D567B7">
        <w:rPr>
          <w:rFonts w:ascii="Times New Roman" w:hAnsi="Times New Roman" w:cs="Times New Roman"/>
          <w:sz w:val="24"/>
          <w:szCs w:val="24"/>
        </w:rPr>
        <w:t>s). O SGBDM utiliza técnicas especiais para armazenar dados em matrizes de n dimensões. O pressuposto do MOLAP é que os bancos de dados multidimensionais são os mais adequados para gerenciar, armazenar e analisar dados multidimensionais (Rob, 2011).</w:t>
      </w:r>
    </w:p>
    <w:p w:rsidR="00F123EF" w:rsidRPr="00D567B7" w:rsidRDefault="00F123EF" w:rsidP="00F123EF">
      <w:pPr>
        <w:pStyle w:val="PargrafodaLista"/>
        <w:numPr>
          <w:ilvl w:val="0"/>
          <w:numId w:val="10"/>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 terceira camada (top), segundo Han &amp; Kamber (2011), é o fronte-end do cliente, a qual contém as ferramentas de consulta, de relatório, de análise e mineração de dados (por exemplo, análise de tendência, previsão, e assim por diante.).</w:t>
      </w:r>
    </w:p>
    <w:p w:rsidR="00E471A4" w:rsidRDefault="00F61F91" w:rsidP="00D660A8">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Segundo Han &amp; Kamber, do ponto de vista da arquitetura, há três modelos de data warehouse: o warehouse empresarial, o data mart e warehouse virtual.</w:t>
      </w:r>
    </w:p>
    <w:p w:rsidR="00F61F91" w:rsidRDefault="00F61F91" w:rsidP="00D660A8">
      <w:pPr>
        <w:jc w:val="both"/>
        <w:rPr>
          <w:rFonts w:ascii="Times New Roman" w:hAnsi="Times New Roman" w:cs="Times New Roman"/>
          <w:sz w:val="24"/>
          <w:szCs w:val="24"/>
        </w:rPr>
      </w:pPr>
    </w:p>
    <w:p w:rsidR="00F61F91" w:rsidRPr="001B1C4F" w:rsidRDefault="00AC2B01" w:rsidP="00D660A8">
      <w:pPr>
        <w:jc w:val="both"/>
        <w:rPr>
          <w:rFonts w:ascii="Times New Roman" w:hAnsi="Times New Roman" w:cs="Times New Roman"/>
          <w:b/>
          <w:sz w:val="24"/>
          <w:szCs w:val="24"/>
        </w:rPr>
      </w:pPr>
      <w:r>
        <w:rPr>
          <w:rFonts w:ascii="Times New Roman" w:hAnsi="Times New Roman" w:cs="Times New Roman"/>
          <w:b/>
          <w:sz w:val="24"/>
          <w:szCs w:val="24"/>
        </w:rPr>
        <w:t>7</w:t>
      </w:r>
      <w:r w:rsidR="001B1C4F">
        <w:rPr>
          <w:rFonts w:ascii="Times New Roman" w:hAnsi="Times New Roman" w:cs="Times New Roman"/>
          <w:b/>
          <w:sz w:val="24"/>
          <w:szCs w:val="24"/>
        </w:rPr>
        <w:t>.4</w:t>
      </w:r>
      <w:r w:rsidR="00F61F91" w:rsidRPr="001B1C4F">
        <w:rPr>
          <w:rFonts w:ascii="Times New Roman" w:hAnsi="Times New Roman" w:cs="Times New Roman"/>
          <w:b/>
          <w:sz w:val="24"/>
          <w:szCs w:val="24"/>
        </w:rPr>
        <w:t xml:space="preserve"> Data Mart</w:t>
      </w:r>
    </w:p>
    <w:p w:rsidR="00F61F91" w:rsidRDefault="00F61F91" w:rsidP="00D660A8">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De acordo com Inmon (1994), embora 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seja uma proposta muito atraente, que traga muitos benefícios, os gerentes podem relutar em adotar essa estratégia, pelo fato de que, a criação de um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exige tempo, dinheiro e considerável esforço gerencial. Estes fatos, fazem com que muitas empresas iniciem na criação de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focando em conjuntos de dados gerenciais, orientados a atender pequenas áreas de negócio, dentro da empresa. Esses armazenamentos menores são chamados de </w:t>
      </w:r>
      <w:r w:rsidRPr="00D567B7">
        <w:rPr>
          <w:rFonts w:ascii="Times New Roman" w:hAnsi="Times New Roman" w:cs="Times New Roman"/>
          <w:b/>
          <w:i/>
          <w:sz w:val="24"/>
          <w:szCs w:val="24"/>
        </w:rPr>
        <w:t>data marts</w:t>
      </w:r>
      <w:r w:rsidRPr="00D567B7">
        <w:rPr>
          <w:rFonts w:ascii="Times New Roman" w:hAnsi="Times New Roman" w:cs="Times New Roman"/>
          <w:sz w:val="24"/>
          <w:szCs w:val="24"/>
        </w:rPr>
        <w:t xml:space="preserve">. Um </w:t>
      </w:r>
      <w:r w:rsidRPr="00D567B7">
        <w:rPr>
          <w:rFonts w:ascii="Times New Roman" w:hAnsi="Times New Roman" w:cs="Times New Roman"/>
          <w:b/>
          <w:i/>
          <w:sz w:val="24"/>
          <w:szCs w:val="24"/>
        </w:rPr>
        <w:t>data mart</w:t>
      </w:r>
      <w:r w:rsidRPr="00D567B7">
        <w:rPr>
          <w:rFonts w:ascii="Times New Roman" w:hAnsi="Times New Roman" w:cs="Times New Roman"/>
          <w:sz w:val="24"/>
          <w:szCs w:val="24"/>
        </w:rPr>
        <w:t xml:space="preserve"> é portanto, segundo Inmon (1994), um pequeno subconjunto de um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sobre um único assunto, que fornece suporte às decisões de um pequeno grupo de pessoas. No entanto, pode-se criar um </w:t>
      </w:r>
      <w:r w:rsidRPr="00D567B7">
        <w:rPr>
          <w:rFonts w:ascii="Times New Roman" w:hAnsi="Times New Roman" w:cs="Times New Roman"/>
          <w:i/>
          <w:sz w:val="24"/>
          <w:szCs w:val="24"/>
        </w:rPr>
        <w:t>data mart</w:t>
      </w:r>
      <w:r w:rsidRPr="00D567B7">
        <w:rPr>
          <w:rFonts w:ascii="Times New Roman" w:hAnsi="Times New Roman" w:cs="Times New Roman"/>
          <w:sz w:val="24"/>
          <w:szCs w:val="24"/>
        </w:rPr>
        <w:t xml:space="preserve"> a partir de dados extraídos de um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com a finalidade especifica de dar suporte a um acesso mais rápido a determinado grupo ou função. Dessa forma, os </w:t>
      </w:r>
      <w:r w:rsidRPr="00D567B7">
        <w:rPr>
          <w:rFonts w:ascii="Times New Roman" w:hAnsi="Times New Roman" w:cs="Times New Roman"/>
          <w:i/>
          <w:sz w:val="24"/>
          <w:szCs w:val="24"/>
        </w:rPr>
        <w:t>data marts</w:t>
      </w:r>
      <w:r w:rsidRPr="00D567B7">
        <w:rPr>
          <w:rFonts w:ascii="Times New Roman" w:hAnsi="Times New Roman" w:cs="Times New Roman"/>
          <w:sz w:val="24"/>
          <w:szCs w:val="24"/>
        </w:rPr>
        <w:t xml:space="preserve"> e 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podem coexistir em um ambiente de business </w:t>
      </w:r>
      <w:r w:rsidRPr="00D567B7">
        <w:rPr>
          <w:rFonts w:ascii="Times New Roman" w:hAnsi="Times New Roman" w:cs="Times New Roman"/>
          <w:i/>
          <w:sz w:val="24"/>
          <w:szCs w:val="24"/>
        </w:rPr>
        <w:t>intelligence</w:t>
      </w:r>
      <w:r w:rsidRPr="00D567B7">
        <w:rPr>
          <w:rFonts w:ascii="Times New Roman" w:hAnsi="Times New Roman" w:cs="Times New Roman"/>
          <w:sz w:val="24"/>
          <w:szCs w:val="24"/>
        </w:rPr>
        <w:t xml:space="preserve"> (Inmon, 1994).</w:t>
      </w:r>
    </w:p>
    <w:p w:rsidR="00F61F91" w:rsidRDefault="00F61F91" w:rsidP="00D660A8">
      <w:pPr>
        <w:jc w:val="both"/>
        <w:rPr>
          <w:rFonts w:ascii="Times New Roman" w:hAnsi="Times New Roman" w:cs="Times New Roman"/>
          <w:sz w:val="24"/>
          <w:szCs w:val="24"/>
        </w:rPr>
      </w:pPr>
    </w:p>
    <w:p w:rsidR="00396347" w:rsidRDefault="00AC2B01" w:rsidP="00D660A8">
      <w:pPr>
        <w:jc w:val="both"/>
        <w:rPr>
          <w:rFonts w:ascii="Times New Roman" w:hAnsi="Times New Roman" w:cs="Times New Roman"/>
          <w:sz w:val="24"/>
          <w:szCs w:val="24"/>
        </w:rPr>
      </w:pPr>
      <w:r>
        <w:rPr>
          <w:rFonts w:ascii="Times New Roman" w:hAnsi="Times New Roman" w:cs="Times New Roman"/>
          <w:b/>
          <w:sz w:val="24"/>
          <w:szCs w:val="24"/>
        </w:rPr>
        <w:t>7</w:t>
      </w:r>
      <w:r w:rsidR="001B1C4F">
        <w:rPr>
          <w:rFonts w:ascii="Times New Roman" w:hAnsi="Times New Roman" w:cs="Times New Roman"/>
          <w:b/>
          <w:sz w:val="24"/>
          <w:szCs w:val="24"/>
        </w:rPr>
        <w:t>.5</w:t>
      </w:r>
      <w:r w:rsidR="00396347">
        <w:rPr>
          <w:rFonts w:ascii="Times New Roman" w:hAnsi="Times New Roman" w:cs="Times New Roman"/>
          <w:sz w:val="24"/>
          <w:szCs w:val="24"/>
        </w:rPr>
        <w:t xml:space="preserve"> </w:t>
      </w:r>
      <w:r w:rsidR="00396347" w:rsidRPr="00396347">
        <w:rPr>
          <w:rFonts w:ascii="Times New Roman" w:hAnsi="Times New Roman" w:cs="Times New Roman"/>
          <w:b/>
          <w:sz w:val="24"/>
          <w:szCs w:val="24"/>
        </w:rPr>
        <w:t>Virtual Data Warehouse</w:t>
      </w:r>
    </w:p>
    <w:p w:rsidR="00396347" w:rsidRDefault="00396347" w:rsidP="00D660A8">
      <w:pPr>
        <w:jc w:val="both"/>
        <w:rPr>
          <w:rStyle w:val="hps"/>
          <w:rFonts w:ascii="Times New Roman" w:hAnsi="Times New Roman" w:cs="Times New Roman"/>
          <w:color w:val="222222"/>
          <w:sz w:val="24"/>
          <w:szCs w:val="24"/>
          <w:lang w:val="pt-PT"/>
        </w:rPr>
      </w:pPr>
      <w:r>
        <w:rPr>
          <w:rFonts w:ascii="Times New Roman" w:hAnsi="Times New Roman" w:cs="Times New Roman"/>
          <w:sz w:val="24"/>
          <w:szCs w:val="24"/>
        </w:rPr>
        <w:tab/>
      </w:r>
      <w:r w:rsidRPr="00D567B7">
        <w:rPr>
          <w:rFonts w:ascii="Times New Roman" w:hAnsi="Times New Roman" w:cs="Times New Roman"/>
          <w:sz w:val="24"/>
          <w:szCs w:val="24"/>
        </w:rPr>
        <w:t xml:space="preserve">De acordo com Han &amp; Kamber (2011), um warehouse virtual é um conjunto de visões sobre bases de dados operacionais. Você pode materializar algumas visões operacionais, para obter um processamento de consultas eficientes.  </w:t>
      </w:r>
      <w:r w:rsidRPr="00D567B7">
        <w:rPr>
          <w:rStyle w:val="hps"/>
          <w:rFonts w:ascii="Times New Roman" w:hAnsi="Times New Roman" w:cs="Times New Roman"/>
          <w:color w:val="222222"/>
          <w:sz w:val="24"/>
          <w:szCs w:val="24"/>
          <w:lang w:val="pt-PT"/>
        </w:rPr>
        <w:t>O</w:t>
      </w:r>
      <w:r w:rsidRPr="00D567B7">
        <w:rPr>
          <w:rStyle w:val="longtext"/>
          <w:rFonts w:ascii="Times New Roman" w:hAnsi="Times New Roman" w:cs="Times New Roman"/>
          <w:color w:val="222222"/>
          <w:sz w:val="24"/>
          <w:szCs w:val="24"/>
          <w:lang w:val="pt-PT"/>
        </w:rPr>
        <w:t xml:space="preserve"> warehouse virtual </w:t>
      </w:r>
      <w:r w:rsidRPr="00D567B7">
        <w:rPr>
          <w:rStyle w:val="hps"/>
          <w:rFonts w:ascii="Times New Roman" w:hAnsi="Times New Roman" w:cs="Times New Roman"/>
          <w:color w:val="222222"/>
          <w:sz w:val="24"/>
          <w:szCs w:val="24"/>
          <w:lang w:val="pt-PT"/>
        </w:rPr>
        <w:t>é o estado</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de visibilidade</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global de recursos</w:t>
      </w:r>
      <w:r w:rsidRPr="00D567B7">
        <w:rPr>
          <w:rStyle w:val="longtext"/>
          <w:rFonts w:ascii="Times New Roman" w:hAnsi="Times New Roman" w:cs="Times New Roman"/>
          <w:color w:val="222222"/>
          <w:sz w:val="24"/>
          <w:szCs w:val="24"/>
          <w:lang w:val="pt-PT"/>
        </w:rPr>
        <w:t xml:space="preserve">, com base na </w:t>
      </w:r>
      <w:r w:rsidRPr="00D567B7">
        <w:rPr>
          <w:rStyle w:val="hps"/>
          <w:rFonts w:ascii="Times New Roman" w:hAnsi="Times New Roman" w:cs="Times New Roman"/>
          <w:color w:val="222222"/>
          <w:sz w:val="24"/>
          <w:szCs w:val="24"/>
          <w:lang w:val="pt-PT"/>
        </w:rPr>
        <w:t>aquisição e processamento de</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dados operacionais</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em tempo</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real. Informações disponíveis</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no armazém</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virtual tem</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o potencial de reduzir</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custos e melhorar</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o serviço ao cliente. A</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infraestrutura</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já está disponível para</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captura de</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dados em tempo real</w:t>
      </w:r>
      <w:r w:rsidRPr="00D567B7">
        <w:rPr>
          <w:rStyle w:val="longtext"/>
          <w:rFonts w:ascii="Times New Roman" w:hAnsi="Times New Roman" w:cs="Times New Roman"/>
          <w:color w:val="222222"/>
          <w:sz w:val="24"/>
          <w:szCs w:val="24"/>
          <w:lang w:val="pt-PT"/>
        </w:rPr>
        <w:t xml:space="preserve">, e o custo </w:t>
      </w:r>
      <w:r w:rsidRPr="00D567B7">
        <w:rPr>
          <w:rStyle w:val="hps"/>
          <w:rFonts w:ascii="Times New Roman" w:hAnsi="Times New Roman" w:cs="Times New Roman"/>
          <w:color w:val="222222"/>
          <w:sz w:val="24"/>
          <w:szCs w:val="24"/>
          <w:lang w:val="pt-PT"/>
        </w:rPr>
        <w:t>de</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aquisição de dados</w:t>
      </w:r>
      <w:r w:rsidRPr="00D567B7">
        <w:rPr>
          <w:rStyle w:val="longtext"/>
          <w:rFonts w:ascii="Times New Roman" w:hAnsi="Times New Roman" w:cs="Times New Roman"/>
          <w:color w:val="222222"/>
          <w:sz w:val="24"/>
          <w:szCs w:val="24"/>
          <w:lang w:val="pt-PT"/>
        </w:rPr>
        <w:t xml:space="preserve"> </w:t>
      </w:r>
      <w:r w:rsidRPr="00D567B7">
        <w:rPr>
          <w:rStyle w:val="hps"/>
          <w:rFonts w:ascii="Times New Roman" w:hAnsi="Times New Roman" w:cs="Times New Roman"/>
          <w:color w:val="222222"/>
          <w:sz w:val="24"/>
          <w:szCs w:val="24"/>
          <w:lang w:val="pt-PT"/>
        </w:rPr>
        <w:t>continuará a reduzir.</w:t>
      </w:r>
    </w:p>
    <w:p w:rsidR="00396347" w:rsidRDefault="00396347" w:rsidP="00D660A8">
      <w:pPr>
        <w:jc w:val="both"/>
        <w:rPr>
          <w:rFonts w:ascii="Times New Roman" w:hAnsi="Times New Roman" w:cs="Times New Roman"/>
          <w:sz w:val="24"/>
          <w:szCs w:val="24"/>
        </w:rPr>
      </w:pPr>
    </w:p>
    <w:p w:rsidR="00396347" w:rsidRDefault="00AC2B01" w:rsidP="00D660A8">
      <w:pPr>
        <w:jc w:val="both"/>
        <w:rPr>
          <w:rFonts w:ascii="Times New Roman" w:hAnsi="Times New Roman" w:cs="Times New Roman"/>
          <w:b/>
          <w:sz w:val="24"/>
          <w:szCs w:val="24"/>
        </w:rPr>
      </w:pPr>
      <w:r>
        <w:rPr>
          <w:rFonts w:ascii="Times New Roman" w:hAnsi="Times New Roman" w:cs="Times New Roman"/>
          <w:b/>
          <w:sz w:val="24"/>
          <w:szCs w:val="24"/>
        </w:rPr>
        <w:t>7</w:t>
      </w:r>
      <w:r w:rsidR="00396347" w:rsidRPr="001B1C4F">
        <w:rPr>
          <w:rFonts w:ascii="Times New Roman" w:hAnsi="Times New Roman" w:cs="Times New Roman"/>
          <w:b/>
          <w:sz w:val="24"/>
          <w:szCs w:val="24"/>
        </w:rPr>
        <w:t>.6</w:t>
      </w:r>
      <w:r w:rsidR="00396347">
        <w:rPr>
          <w:rFonts w:ascii="Times New Roman" w:hAnsi="Times New Roman" w:cs="Times New Roman"/>
          <w:sz w:val="24"/>
          <w:szCs w:val="24"/>
        </w:rPr>
        <w:t xml:space="preserve"> </w:t>
      </w:r>
      <w:r w:rsidR="00396347" w:rsidRPr="00396347">
        <w:rPr>
          <w:rFonts w:ascii="Times New Roman" w:hAnsi="Times New Roman" w:cs="Times New Roman"/>
          <w:b/>
          <w:sz w:val="24"/>
          <w:szCs w:val="24"/>
        </w:rPr>
        <w:t>Processamento Analítico On-Line</w:t>
      </w:r>
    </w:p>
    <w:p w:rsidR="00396347" w:rsidRDefault="00396347" w:rsidP="00D660A8">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De acordo com Rob (2011), a necessidade de suporte a decisões mais intensivo, levou à introdução de uma nova geração de ferramentas. Tais ferramentas, foram denominadas de </w:t>
      </w:r>
      <w:r w:rsidRPr="00D567B7">
        <w:rPr>
          <w:rFonts w:ascii="Times New Roman" w:hAnsi="Times New Roman" w:cs="Times New Roman"/>
          <w:b/>
          <w:sz w:val="24"/>
          <w:szCs w:val="24"/>
        </w:rPr>
        <w:t>processamento analítico on-line</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OLAP</w:t>
      </w:r>
      <w:r w:rsidRPr="00D567B7">
        <w:rPr>
          <w:rFonts w:ascii="Times New Roman" w:hAnsi="Times New Roman" w:cs="Times New Roman"/>
          <w:sz w:val="24"/>
          <w:szCs w:val="24"/>
        </w:rPr>
        <w:t xml:space="preserve"> – </w:t>
      </w:r>
      <w:r w:rsidRPr="00D567B7">
        <w:rPr>
          <w:rFonts w:ascii="Times New Roman" w:hAnsi="Times New Roman" w:cs="Times New Roman"/>
          <w:i/>
          <w:sz w:val="24"/>
          <w:szCs w:val="24"/>
        </w:rPr>
        <w:t xml:space="preserve">Online Analytical </w:t>
      </w:r>
      <w:r w:rsidRPr="00D567B7">
        <w:rPr>
          <w:rFonts w:ascii="Times New Roman" w:hAnsi="Times New Roman" w:cs="Times New Roman"/>
          <w:i/>
          <w:sz w:val="24"/>
          <w:szCs w:val="24"/>
        </w:rPr>
        <w:lastRenderedPageBreak/>
        <w:t>Processing</w:t>
      </w:r>
      <w:r w:rsidRPr="00D567B7">
        <w:rPr>
          <w:rFonts w:ascii="Times New Roman" w:hAnsi="Times New Roman" w:cs="Times New Roman"/>
          <w:sz w:val="24"/>
          <w:szCs w:val="24"/>
        </w:rPr>
        <w:t>). Essa nova ferramenta cria um ambiente avançado de análise de dados que dá suporte à tomada de decisões, modelagem comercial e pesquisa operacional. Ainda segundo Rob (2011), esses sistemas comportam quatro características principais:</w:t>
      </w:r>
    </w:p>
    <w:p w:rsidR="00396347" w:rsidRPr="00D567B7" w:rsidRDefault="00396347" w:rsidP="00396347">
      <w:pPr>
        <w:pStyle w:val="PargrafodaLista"/>
        <w:numPr>
          <w:ilvl w:val="0"/>
          <w:numId w:val="11"/>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Utilizam técnicas de análise de dados multidimensionais.</w:t>
      </w:r>
    </w:p>
    <w:p w:rsidR="00396347" w:rsidRPr="00D567B7" w:rsidRDefault="00396347" w:rsidP="00396347">
      <w:pPr>
        <w:pStyle w:val="PargrafodaLista"/>
        <w:numPr>
          <w:ilvl w:val="0"/>
          <w:numId w:val="11"/>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Proporcionam suporte avançado a bancos de dados.</w:t>
      </w:r>
    </w:p>
    <w:p w:rsidR="00396347" w:rsidRPr="00D567B7" w:rsidRDefault="00396347" w:rsidP="00396347">
      <w:pPr>
        <w:pStyle w:val="PargrafodaLista"/>
        <w:numPr>
          <w:ilvl w:val="0"/>
          <w:numId w:val="11"/>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Fornecem interface fácil de utilizar para o usuário final.</w:t>
      </w:r>
    </w:p>
    <w:p w:rsidR="00396347" w:rsidRDefault="00396347" w:rsidP="00396347">
      <w:pPr>
        <w:pStyle w:val="PargrafodaLista"/>
        <w:numPr>
          <w:ilvl w:val="0"/>
          <w:numId w:val="11"/>
        </w:numPr>
        <w:jc w:val="both"/>
        <w:rPr>
          <w:rFonts w:ascii="Times New Roman" w:hAnsi="Times New Roman" w:cs="Times New Roman"/>
          <w:sz w:val="24"/>
          <w:szCs w:val="24"/>
        </w:rPr>
      </w:pPr>
      <w:r w:rsidRPr="00396347">
        <w:rPr>
          <w:rFonts w:ascii="Times New Roman" w:hAnsi="Times New Roman" w:cs="Times New Roman"/>
          <w:sz w:val="24"/>
          <w:szCs w:val="24"/>
        </w:rPr>
        <w:t>Dão suporte a arquitetura cliente/servidor</w:t>
      </w:r>
    </w:p>
    <w:p w:rsidR="00396347" w:rsidRDefault="00396347" w:rsidP="00396347">
      <w:pPr>
        <w:jc w:val="both"/>
        <w:rPr>
          <w:rFonts w:ascii="Times New Roman" w:hAnsi="Times New Roman" w:cs="Times New Roman"/>
          <w:sz w:val="24"/>
          <w:szCs w:val="24"/>
        </w:rPr>
      </w:pPr>
    </w:p>
    <w:p w:rsidR="00596FC0" w:rsidRDefault="00AC2B01" w:rsidP="00396347">
      <w:pPr>
        <w:jc w:val="both"/>
        <w:rPr>
          <w:rFonts w:ascii="Times New Roman" w:hAnsi="Times New Roman" w:cs="Times New Roman"/>
          <w:b/>
          <w:sz w:val="24"/>
          <w:szCs w:val="24"/>
        </w:rPr>
      </w:pPr>
      <w:r>
        <w:rPr>
          <w:rFonts w:ascii="Times New Roman" w:hAnsi="Times New Roman" w:cs="Times New Roman"/>
          <w:b/>
          <w:sz w:val="24"/>
          <w:szCs w:val="24"/>
        </w:rPr>
        <w:t>7</w:t>
      </w:r>
      <w:r w:rsidR="00596FC0" w:rsidRPr="001B1C4F">
        <w:rPr>
          <w:rFonts w:ascii="Times New Roman" w:hAnsi="Times New Roman" w:cs="Times New Roman"/>
          <w:b/>
          <w:sz w:val="24"/>
          <w:szCs w:val="24"/>
        </w:rPr>
        <w:t>.7</w:t>
      </w:r>
      <w:r w:rsidR="00596FC0">
        <w:rPr>
          <w:rFonts w:ascii="Times New Roman" w:hAnsi="Times New Roman" w:cs="Times New Roman"/>
          <w:sz w:val="24"/>
          <w:szCs w:val="24"/>
        </w:rPr>
        <w:t xml:space="preserve"> </w:t>
      </w:r>
      <w:r w:rsidR="00596FC0" w:rsidRPr="00D567B7">
        <w:rPr>
          <w:rFonts w:ascii="Times New Roman" w:hAnsi="Times New Roman" w:cs="Times New Roman"/>
          <w:b/>
          <w:sz w:val="24"/>
          <w:szCs w:val="24"/>
        </w:rPr>
        <w:t>Técnicas de Análise de dados Multidimensionais</w:t>
      </w:r>
    </w:p>
    <w:p w:rsidR="00596FC0" w:rsidRDefault="00596FC0" w:rsidP="00396347">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De acordo com Rob (2011), a característica mais evidente das modernas ferramentas </w:t>
      </w:r>
      <w:r w:rsidRPr="00D567B7">
        <w:rPr>
          <w:rFonts w:ascii="Times New Roman" w:hAnsi="Times New Roman" w:cs="Times New Roman"/>
          <w:b/>
          <w:sz w:val="24"/>
          <w:szCs w:val="24"/>
        </w:rPr>
        <w:t>OLAP</w:t>
      </w:r>
      <w:r w:rsidRPr="00D567B7">
        <w:rPr>
          <w:rFonts w:ascii="Times New Roman" w:hAnsi="Times New Roman" w:cs="Times New Roman"/>
          <w:sz w:val="24"/>
          <w:szCs w:val="24"/>
        </w:rPr>
        <w:t>, é a capacidade de análise multidimensional, onde, os dados são processados e visualizados como parte de uma estrutura multidimensional. Essas técnicas de análise de dados multidimensionais, utilizam as seguintes funções:</w:t>
      </w:r>
    </w:p>
    <w:p w:rsidR="00596FC0" w:rsidRPr="00D567B7" w:rsidRDefault="00596FC0" w:rsidP="00596FC0">
      <w:pPr>
        <w:pStyle w:val="PargrafodaLista"/>
        <w:numPr>
          <w:ilvl w:val="0"/>
          <w:numId w:val="12"/>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Funções avançadas de apresentação de dados. Gráficos 3D, pivô, tabulações cruzadas, rotação de dados e cubos tridimensionais.</w:t>
      </w:r>
    </w:p>
    <w:p w:rsidR="00596FC0" w:rsidRPr="00D567B7" w:rsidRDefault="00596FC0" w:rsidP="00596FC0">
      <w:pPr>
        <w:pStyle w:val="PargrafodaLista"/>
        <w:numPr>
          <w:ilvl w:val="0"/>
          <w:numId w:val="12"/>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Funções avançadas de agregação, consolidação e classificação de dados. Permitem que o analista de dados crie vários níveis de agregação, detalhamento de dados, </w:t>
      </w:r>
      <w:r w:rsidRPr="00D567B7">
        <w:rPr>
          <w:rFonts w:ascii="Times New Roman" w:hAnsi="Times New Roman" w:cs="Times New Roman"/>
          <w:i/>
          <w:sz w:val="24"/>
          <w:szCs w:val="24"/>
        </w:rPr>
        <w:t>drill down</w:t>
      </w:r>
      <w:r w:rsidRPr="00D567B7">
        <w:rPr>
          <w:rFonts w:ascii="Times New Roman" w:hAnsi="Times New Roman" w:cs="Times New Roman"/>
          <w:sz w:val="24"/>
          <w:szCs w:val="24"/>
        </w:rPr>
        <w:t xml:space="preserve"> e </w:t>
      </w:r>
      <w:r w:rsidRPr="00D567B7">
        <w:rPr>
          <w:rFonts w:ascii="Times New Roman" w:hAnsi="Times New Roman" w:cs="Times New Roman"/>
          <w:i/>
          <w:sz w:val="24"/>
          <w:szCs w:val="24"/>
        </w:rPr>
        <w:t>roll up</w:t>
      </w:r>
      <w:r w:rsidRPr="00D567B7">
        <w:rPr>
          <w:rFonts w:ascii="Times New Roman" w:hAnsi="Times New Roman" w:cs="Times New Roman"/>
          <w:sz w:val="24"/>
          <w:szCs w:val="24"/>
        </w:rPr>
        <w:t xml:space="preserve"> de dados em diferentes dimensões e níveis.</w:t>
      </w:r>
    </w:p>
    <w:p w:rsidR="00596FC0" w:rsidRPr="00D567B7" w:rsidRDefault="00596FC0" w:rsidP="00596FC0">
      <w:pPr>
        <w:pStyle w:val="PargrafodaLista"/>
        <w:numPr>
          <w:ilvl w:val="0"/>
          <w:numId w:val="12"/>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Funções computacionais avançadas. Incluem variáveis orientadas para negócio (tais como participação de mercado, margem de vendas, etc.), relações financeiras e contábeis (tais como lucratividade, despesas gerais, alocação de custos e retorno), funções estatísticas e de previsão.</w:t>
      </w:r>
    </w:p>
    <w:p w:rsidR="00596FC0" w:rsidRDefault="00596FC0" w:rsidP="00596FC0">
      <w:pPr>
        <w:pStyle w:val="PargrafodaLista"/>
        <w:numPr>
          <w:ilvl w:val="0"/>
          <w:numId w:val="12"/>
        </w:numPr>
        <w:jc w:val="both"/>
        <w:rPr>
          <w:rFonts w:ascii="Times New Roman" w:hAnsi="Times New Roman" w:cs="Times New Roman"/>
          <w:sz w:val="24"/>
          <w:szCs w:val="24"/>
        </w:rPr>
      </w:pPr>
      <w:r w:rsidRPr="00596FC0">
        <w:rPr>
          <w:rFonts w:ascii="Times New Roman" w:hAnsi="Times New Roman" w:cs="Times New Roman"/>
          <w:sz w:val="24"/>
          <w:szCs w:val="24"/>
        </w:rPr>
        <w:t>Funções avançadas de modelagem de dados. Dão suporte para cenários de simulação, avaliação de variáveis, contribuições de variáveis para o resultado, programação linear, dentre outras, ferramentas de modelagem.</w:t>
      </w:r>
    </w:p>
    <w:p w:rsidR="00964575" w:rsidRPr="00964575" w:rsidRDefault="00964575" w:rsidP="00964575">
      <w:pPr>
        <w:jc w:val="both"/>
        <w:rPr>
          <w:rFonts w:ascii="Times New Roman" w:hAnsi="Times New Roman" w:cs="Times New Roman"/>
          <w:sz w:val="24"/>
          <w:szCs w:val="24"/>
        </w:rPr>
      </w:pPr>
    </w:p>
    <w:p w:rsidR="00964575" w:rsidRDefault="00AC2B01" w:rsidP="00964575">
      <w:pPr>
        <w:pStyle w:val="PargrafodaLista"/>
        <w:spacing w:after="320" w:line="276" w:lineRule="auto"/>
        <w:ind w:left="0"/>
        <w:jc w:val="both"/>
        <w:rPr>
          <w:rFonts w:ascii="Times New Roman" w:hAnsi="Times New Roman" w:cs="Times New Roman"/>
          <w:b/>
          <w:sz w:val="24"/>
          <w:szCs w:val="24"/>
        </w:rPr>
      </w:pPr>
      <w:r>
        <w:rPr>
          <w:rFonts w:ascii="Times New Roman" w:hAnsi="Times New Roman" w:cs="Times New Roman"/>
          <w:b/>
          <w:sz w:val="24"/>
          <w:szCs w:val="24"/>
        </w:rPr>
        <w:t>7</w:t>
      </w:r>
      <w:r w:rsidR="00964575" w:rsidRPr="001B1C4F">
        <w:rPr>
          <w:rFonts w:ascii="Times New Roman" w:hAnsi="Times New Roman" w:cs="Times New Roman"/>
          <w:b/>
          <w:sz w:val="24"/>
          <w:szCs w:val="24"/>
        </w:rPr>
        <w:t>.8</w:t>
      </w:r>
      <w:r w:rsidR="00964575">
        <w:rPr>
          <w:rFonts w:ascii="Times New Roman" w:hAnsi="Times New Roman" w:cs="Times New Roman"/>
          <w:sz w:val="24"/>
          <w:szCs w:val="24"/>
        </w:rPr>
        <w:t xml:space="preserve"> </w:t>
      </w:r>
      <w:r w:rsidR="00964575" w:rsidRPr="00D567B7">
        <w:rPr>
          <w:rFonts w:ascii="Times New Roman" w:hAnsi="Times New Roman" w:cs="Times New Roman"/>
          <w:b/>
          <w:sz w:val="24"/>
          <w:szCs w:val="24"/>
        </w:rPr>
        <w:t>Modelagem Multidimensional</w:t>
      </w:r>
    </w:p>
    <w:p w:rsidR="00C07C65" w:rsidRPr="00D567B7" w:rsidRDefault="00C07C65" w:rsidP="00C07C6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 modelagem multidimensional é uma forma de Modelagem de Dados voltada para concepção e visualização de conjunto de medidas que descrevem aspectos comuns de um determinado assunto. É utilizada especialmente para sumarizar e reestruturar dados, apresentando-os em visões que suportem a análise dos dados envolvidos (Passos &amp; Goldschimdt, 2005).</w:t>
      </w:r>
    </w:p>
    <w:p w:rsidR="00C07C65" w:rsidRDefault="00C07C65" w:rsidP="00C07C65">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De acordo com Han &amp; Kamber (2011), o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e as ferramentas </w:t>
      </w:r>
      <w:r w:rsidRPr="00D567B7">
        <w:rPr>
          <w:rFonts w:ascii="Times New Roman" w:hAnsi="Times New Roman" w:cs="Times New Roman"/>
          <w:b/>
          <w:sz w:val="24"/>
          <w:szCs w:val="24"/>
        </w:rPr>
        <w:t>OLAP</w:t>
      </w:r>
      <w:r w:rsidRPr="00D567B7">
        <w:rPr>
          <w:rFonts w:ascii="Times New Roman" w:hAnsi="Times New Roman" w:cs="Times New Roman"/>
          <w:sz w:val="24"/>
          <w:szCs w:val="24"/>
        </w:rPr>
        <w:t xml:space="preserve"> são baseadas em um </w:t>
      </w:r>
      <w:r w:rsidRPr="00D567B7">
        <w:rPr>
          <w:rFonts w:ascii="Times New Roman" w:hAnsi="Times New Roman" w:cs="Times New Roman"/>
          <w:b/>
          <w:sz w:val="24"/>
          <w:szCs w:val="24"/>
        </w:rPr>
        <w:t>modelo de dados multidimensional</w:t>
      </w:r>
      <w:r w:rsidRPr="00D567B7">
        <w:rPr>
          <w:rFonts w:ascii="Times New Roman" w:hAnsi="Times New Roman" w:cs="Times New Roman"/>
          <w:sz w:val="24"/>
          <w:szCs w:val="24"/>
        </w:rPr>
        <w:t>. Nesse modelos, os dados são visto na forma de um cubo de dados. Um modelo multidimensional possui três componentes básicos: Fatos (</w:t>
      </w:r>
      <w:r w:rsidRPr="00D567B7">
        <w:rPr>
          <w:rFonts w:ascii="Times New Roman" w:hAnsi="Times New Roman" w:cs="Times New Roman"/>
          <w:b/>
          <w:i/>
          <w:sz w:val="24"/>
          <w:szCs w:val="24"/>
        </w:rPr>
        <w:t>facts tables</w:t>
      </w:r>
      <w:r w:rsidRPr="00D567B7">
        <w:rPr>
          <w:rFonts w:ascii="Times New Roman" w:hAnsi="Times New Roman" w:cs="Times New Roman"/>
          <w:sz w:val="24"/>
          <w:szCs w:val="24"/>
        </w:rPr>
        <w:t>), Dimensões (</w:t>
      </w:r>
      <w:r w:rsidRPr="00D567B7">
        <w:rPr>
          <w:rFonts w:ascii="Times New Roman" w:hAnsi="Times New Roman" w:cs="Times New Roman"/>
          <w:b/>
          <w:i/>
          <w:sz w:val="24"/>
          <w:szCs w:val="24"/>
        </w:rPr>
        <w:t>dimensions</w:t>
      </w:r>
      <w:r w:rsidRPr="00D567B7">
        <w:rPr>
          <w:rFonts w:ascii="Times New Roman" w:hAnsi="Times New Roman" w:cs="Times New Roman"/>
          <w:sz w:val="24"/>
          <w:szCs w:val="24"/>
        </w:rPr>
        <w:t>) e Medidas (</w:t>
      </w:r>
      <w:r w:rsidRPr="00D567B7">
        <w:rPr>
          <w:rFonts w:ascii="Times New Roman" w:hAnsi="Times New Roman" w:cs="Times New Roman"/>
          <w:b/>
          <w:i/>
          <w:sz w:val="24"/>
          <w:szCs w:val="24"/>
        </w:rPr>
        <w:t>measures</w:t>
      </w:r>
      <w:r w:rsidRPr="00D567B7">
        <w:rPr>
          <w:rFonts w:ascii="Times New Roman" w:hAnsi="Times New Roman" w:cs="Times New Roman"/>
          <w:sz w:val="24"/>
          <w:szCs w:val="24"/>
        </w:rPr>
        <w:t>). E existem diversas formas de modelagem física de um data warehouse, incluindo esquema estrela (</w:t>
      </w:r>
      <w:r w:rsidRPr="00D567B7">
        <w:rPr>
          <w:rFonts w:ascii="Times New Roman" w:hAnsi="Times New Roman" w:cs="Times New Roman"/>
          <w:b/>
          <w:i/>
          <w:sz w:val="24"/>
          <w:szCs w:val="24"/>
        </w:rPr>
        <w:t>star schema</w:t>
      </w:r>
      <w:r w:rsidRPr="00D567B7">
        <w:rPr>
          <w:rFonts w:ascii="Times New Roman" w:hAnsi="Times New Roman" w:cs="Times New Roman"/>
          <w:sz w:val="24"/>
          <w:szCs w:val="24"/>
        </w:rPr>
        <w:t>), esquema floco de neves (</w:t>
      </w:r>
      <w:r w:rsidRPr="00D567B7">
        <w:rPr>
          <w:rFonts w:ascii="Times New Roman" w:hAnsi="Times New Roman" w:cs="Times New Roman"/>
          <w:b/>
          <w:i/>
          <w:sz w:val="24"/>
          <w:szCs w:val="24"/>
        </w:rPr>
        <w:t>snowflake</w:t>
      </w:r>
      <w:r w:rsidRPr="00D567B7">
        <w:rPr>
          <w:rFonts w:ascii="Times New Roman" w:hAnsi="Times New Roman" w:cs="Times New Roman"/>
          <w:sz w:val="24"/>
          <w:szCs w:val="24"/>
        </w:rPr>
        <w:t xml:space="preserve">) e </w:t>
      </w:r>
      <w:r w:rsidRPr="00D567B7">
        <w:rPr>
          <w:rFonts w:ascii="Times New Roman" w:hAnsi="Times New Roman" w:cs="Times New Roman"/>
          <w:sz w:val="24"/>
          <w:szCs w:val="24"/>
        </w:rPr>
        <w:lastRenderedPageBreak/>
        <w:t>constelação de fatos (</w:t>
      </w:r>
      <w:r w:rsidRPr="00D567B7">
        <w:rPr>
          <w:rFonts w:ascii="Times New Roman" w:hAnsi="Times New Roman" w:cs="Times New Roman"/>
          <w:b/>
          <w:i/>
          <w:sz w:val="24"/>
          <w:szCs w:val="24"/>
        </w:rPr>
        <w:t>fact constellation</w:t>
      </w:r>
      <w:r w:rsidRPr="00D567B7">
        <w:rPr>
          <w:rFonts w:ascii="Times New Roman" w:hAnsi="Times New Roman" w:cs="Times New Roman"/>
          <w:sz w:val="24"/>
          <w:szCs w:val="24"/>
        </w:rPr>
        <w:t>). A seguir serão discutidas cada uma desses conceitos.</w:t>
      </w:r>
    </w:p>
    <w:p w:rsidR="008245C4" w:rsidRDefault="008245C4" w:rsidP="00C07C65">
      <w:pPr>
        <w:spacing w:line="276" w:lineRule="auto"/>
        <w:jc w:val="both"/>
        <w:rPr>
          <w:rFonts w:ascii="Times New Roman" w:hAnsi="Times New Roman" w:cs="Times New Roman"/>
          <w:sz w:val="24"/>
          <w:szCs w:val="24"/>
        </w:rPr>
      </w:pPr>
    </w:p>
    <w:p w:rsidR="00C07C65" w:rsidRPr="00D567B7" w:rsidRDefault="00AC2B01" w:rsidP="00C07C65">
      <w:pPr>
        <w:spacing w:line="276" w:lineRule="auto"/>
        <w:jc w:val="both"/>
        <w:rPr>
          <w:rFonts w:ascii="Times New Roman" w:hAnsi="Times New Roman" w:cs="Times New Roman"/>
          <w:sz w:val="24"/>
          <w:szCs w:val="24"/>
        </w:rPr>
      </w:pPr>
      <w:r>
        <w:rPr>
          <w:rFonts w:ascii="Times New Roman" w:hAnsi="Times New Roman" w:cs="Times New Roman"/>
          <w:b/>
          <w:sz w:val="24"/>
          <w:szCs w:val="24"/>
        </w:rPr>
        <w:t>7</w:t>
      </w:r>
      <w:r w:rsidR="008245C4" w:rsidRPr="001B1C4F">
        <w:rPr>
          <w:rFonts w:ascii="Times New Roman" w:hAnsi="Times New Roman" w:cs="Times New Roman"/>
          <w:b/>
          <w:sz w:val="24"/>
          <w:szCs w:val="24"/>
        </w:rPr>
        <w:t>.9</w:t>
      </w:r>
      <w:r w:rsidR="008245C4">
        <w:rPr>
          <w:rFonts w:ascii="Times New Roman" w:hAnsi="Times New Roman" w:cs="Times New Roman"/>
          <w:sz w:val="24"/>
          <w:szCs w:val="24"/>
        </w:rPr>
        <w:t xml:space="preserve"> </w:t>
      </w:r>
      <w:r w:rsidR="008245C4" w:rsidRPr="008245C4">
        <w:rPr>
          <w:rFonts w:ascii="Times New Roman" w:hAnsi="Times New Roman" w:cs="Times New Roman"/>
          <w:b/>
          <w:sz w:val="24"/>
          <w:szCs w:val="24"/>
        </w:rPr>
        <w:t>Esquema Estrela</w:t>
      </w:r>
    </w:p>
    <w:p w:rsidR="008245C4" w:rsidRPr="00D567B7" w:rsidRDefault="008245C4" w:rsidP="008245C4">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O esquema estrela, segundo Rob (2011), é uma técnica de modelagem de dados multidimensionais de suporte a decisões em um banco de dados relacional. Ainda segundo, Rob (2011), o esquema estrela foi desenvolvido, pois as técnicas de modelagem relacional, entidade relacionamento (</w:t>
      </w:r>
      <w:r w:rsidRPr="00D567B7">
        <w:rPr>
          <w:rFonts w:ascii="Times New Roman" w:hAnsi="Times New Roman" w:cs="Times New Roman"/>
          <w:b/>
          <w:sz w:val="24"/>
          <w:szCs w:val="24"/>
        </w:rPr>
        <w:t>ER</w:t>
      </w:r>
      <w:r w:rsidRPr="00D567B7">
        <w:rPr>
          <w:rFonts w:ascii="Times New Roman" w:hAnsi="Times New Roman" w:cs="Times New Roman"/>
          <w:sz w:val="24"/>
          <w:szCs w:val="24"/>
        </w:rPr>
        <w:t xml:space="preserve">) e normalização existentes não produziam uma estrutura que atendesse às necessidades de análise avançada de dados. </w:t>
      </w:r>
    </w:p>
    <w:p w:rsidR="00964575" w:rsidRPr="00D567B7" w:rsidRDefault="008245C4" w:rsidP="008245C4">
      <w:pPr>
        <w:pStyle w:val="PargrafodaLista"/>
        <w:spacing w:after="320" w:line="276" w:lineRule="auto"/>
        <w:ind w:left="0"/>
        <w:jc w:val="both"/>
        <w:rPr>
          <w:rFonts w:ascii="Times New Roman" w:hAnsi="Times New Roman" w:cs="Times New Roman"/>
          <w:b/>
          <w:sz w:val="24"/>
          <w:szCs w:val="24"/>
        </w:rPr>
      </w:pPr>
      <w:r w:rsidRPr="00D567B7">
        <w:rPr>
          <w:rFonts w:ascii="Times New Roman" w:hAnsi="Times New Roman" w:cs="Times New Roman"/>
          <w:sz w:val="24"/>
          <w:szCs w:val="24"/>
        </w:rPr>
        <w:tab/>
        <w:t>O modelo estrela é fácil de implementar e, ao mesmo tempo em que preserva as estruturas relacionais, em que o banco operacional criado. O esquema estrela básico possui quatro componentes: fatos, dimensões, atributos e hierarquias de atributos.</w:t>
      </w:r>
    </w:p>
    <w:p w:rsidR="00596FC0" w:rsidRDefault="00AC2B01" w:rsidP="00596FC0">
      <w:pPr>
        <w:jc w:val="both"/>
        <w:rPr>
          <w:rFonts w:ascii="Times New Roman" w:hAnsi="Times New Roman" w:cs="Times New Roman"/>
          <w:sz w:val="24"/>
          <w:szCs w:val="24"/>
        </w:rPr>
      </w:pPr>
      <w:r>
        <w:rPr>
          <w:rFonts w:ascii="Times New Roman" w:hAnsi="Times New Roman" w:cs="Times New Roman"/>
          <w:b/>
          <w:sz w:val="24"/>
          <w:szCs w:val="24"/>
        </w:rPr>
        <w:t>7</w:t>
      </w:r>
      <w:r w:rsidR="00762B6E" w:rsidRPr="001B1C4F">
        <w:rPr>
          <w:rFonts w:ascii="Times New Roman" w:hAnsi="Times New Roman" w:cs="Times New Roman"/>
          <w:b/>
          <w:sz w:val="24"/>
          <w:szCs w:val="24"/>
        </w:rPr>
        <w:t>.10</w:t>
      </w:r>
      <w:r w:rsidR="00762B6E">
        <w:rPr>
          <w:rFonts w:ascii="Times New Roman" w:hAnsi="Times New Roman" w:cs="Times New Roman"/>
          <w:sz w:val="24"/>
          <w:szCs w:val="24"/>
        </w:rPr>
        <w:t xml:space="preserve"> </w:t>
      </w:r>
      <w:r w:rsidR="00762B6E" w:rsidRPr="00762B6E">
        <w:rPr>
          <w:rFonts w:ascii="Times New Roman" w:hAnsi="Times New Roman" w:cs="Times New Roman"/>
          <w:b/>
          <w:sz w:val="24"/>
          <w:szCs w:val="24"/>
        </w:rPr>
        <w:t>Fatos</w:t>
      </w:r>
    </w:p>
    <w:p w:rsidR="00762B6E" w:rsidRPr="00D567B7" w:rsidRDefault="00762B6E" w:rsidP="00762B6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Um </w:t>
      </w:r>
      <w:r w:rsidRPr="00D567B7">
        <w:rPr>
          <w:rFonts w:ascii="Times New Roman" w:hAnsi="Times New Roman" w:cs="Times New Roman"/>
          <w:b/>
          <w:sz w:val="24"/>
          <w:szCs w:val="24"/>
        </w:rPr>
        <w:t>fato</w:t>
      </w:r>
      <w:r w:rsidRPr="00D567B7">
        <w:rPr>
          <w:rFonts w:ascii="Times New Roman" w:hAnsi="Times New Roman" w:cs="Times New Roman"/>
          <w:sz w:val="24"/>
          <w:szCs w:val="24"/>
        </w:rPr>
        <w:t xml:space="preserve"> é uma coleção de itens de dados, composta de dados de medidas e de contexto. Representa um item, ou uma transação ou um evento associado ao tema da modelagem. São medidas numéricas (valores) que representam um aspecto ou atividade específica dos negócios. Os fatos normalmente utilizados em análise de dados comerciais são unidades, custos, preços e receitas. Os fatos são armazenados em tabelas de fatos que constituem o centro do esquema estrela. A </w:t>
      </w:r>
      <w:r w:rsidRPr="00D567B7">
        <w:rPr>
          <w:rFonts w:ascii="Times New Roman" w:hAnsi="Times New Roman" w:cs="Times New Roman"/>
          <w:b/>
          <w:sz w:val="24"/>
          <w:szCs w:val="24"/>
        </w:rPr>
        <w:t>tabela de fatos</w:t>
      </w:r>
      <w:r w:rsidRPr="00D567B7">
        <w:rPr>
          <w:rFonts w:ascii="Times New Roman" w:hAnsi="Times New Roman" w:cs="Times New Roman"/>
          <w:sz w:val="24"/>
          <w:szCs w:val="24"/>
        </w:rPr>
        <w:t xml:space="preserve"> (</w:t>
      </w:r>
      <w:r w:rsidRPr="00D567B7">
        <w:rPr>
          <w:rFonts w:ascii="Times New Roman" w:hAnsi="Times New Roman" w:cs="Times New Roman"/>
          <w:b/>
          <w:i/>
          <w:sz w:val="24"/>
          <w:szCs w:val="24"/>
        </w:rPr>
        <w:t>fact table</w:t>
      </w:r>
      <w:r w:rsidRPr="00D567B7">
        <w:rPr>
          <w:rFonts w:ascii="Times New Roman" w:hAnsi="Times New Roman" w:cs="Times New Roman"/>
          <w:sz w:val="24"/>
          <w:szCs w:val="24"/>
        </w:rPr>
        <w:t>) contém fatos vinculados por meio de suas dimensões (Kimball, 2002, Passos &amp; Goldschimdt, 2005).</w:t>
      </w:r>
    </w:p>
    <w:p w:rsidR="00762B6E" w:rsidRDefault="00D411F5" w:rsidP="00596FC0">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Segundo Rob (2011), os fatos também podem ser computados ou derivados no momento da execução. Esses as vezes são chamados de métricas para diferenciá-los dos fatos armazenados.</w:t>
      </w:r>
    </w:p>
    <w:p w:rsidR="00D411F5" w:rsidRDefault="00D411F5" w:rsidP="00596FC0">
      <w:pPr>
        <w:jc w:val="both"/>
        <w:rPr>
          <w:rFonts w:ascii="Times New Roman" w:hAnsi="Times New Roman" w:cs="Times New Roman"/>
          <w:sz w:val="24"/>
          <w:szCs w:val="24"/>
        </w:rPr>
      </w:pPr>
    </w:p>
    <w:p w:rsidR="00D411F5" w:rsidRDefault="00AC2B01" w:rsidP="00596FC0">
      <w:pPr>
        <w:jc w:val="both"/>
        <w:rPr>
          <w:rFonts w:ascii="Times New Roman" w:hAnsi="Times New Roman" w:cs="Times New Roman"/>
          <w:sz w:val="24"/>
          <w:szCs w:val="24"/>
        </w:rPr>
      </w:pPr>
      <w:r>
        <w:rPr>
          <w:rFonts w:ascii="Times New Roman" w:hAnsi="Times New Roman" w:cs="Times New Roman"/>
          <w:b/>
          <w:sz w:val="24"/>
          <w:szCs w:val="24"/>
        </w:rPr>
        <w:t>7</w:t>
      </w:r>
      <w:r w:rsidR="00D411F5" w:rsidRPr="001B1C4F">
        <w:rPr>
          <w:rFonts w:ascii="Times New Roman" w:hAnsi="Times New Roman" w:cs="Times New Roman"/>
          <w:b/>
          <w:sz w:val="24"/>
          <w:szCs w:val="24"/>
        </w:rPr>
        <w:t>.11</w:t>
      </w:r>
      <w:r w:rsidR="00D411F5">
        <w:rPr>
          <w:rFonts w:ascii="Times New Roman" w:hAnsi="Times New Roman" w:cs="Times New Roman"/>
          <w:sz w:val="24"/>
          <w:szCs w:val="24"/>
        </w:rPr>
        <w:t xml:space="preserve"> </w:t>
      </w:r>
      <w:r w:rsidR="00D411F5" w:rsidRPr="00D411F5">
        <w:rPr>
          <w:rFonts w:ascii="Times New Roman" w:hAnsi="Times New Roman" w:cs="Times New Roman"/>
          <w:b/>
          <w:sz w:val="24"/>
          <w:szCs w:val="24"/>
        </w:rPr>
        <w:t>Dimensões</w:t>
      </w:r>
    </w:p>
    <w:p w:rsidR="00D411F5" w:rsidRDefault="00D411F5" w:rsidP="00596FC0">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Uma dimensão é um tipo de informação que participa da definição de um fato. As dimensões determinam o contexto do assunto. As </w:t>
      </w:r>
      <w:r w:rsidRPr="00D567B7">
        <w:rPr>
          <w:rFonts w:ascii="Times New Roman" w:hAnsi="Times New Roman" w:cs="Times New Roman"/>
          <w:b/>
          <w:sz w:val="24"/>
          <w:szCs w:val="24"/>
        </w:rPr>
        <w:t>dimensões</w:t>
      </w:r>
      <w:r w:rsidRPr="00D567B7">
        <w:rPr>
          <w:rFonts w:ascii="Times New Roman" w:hAnsi="Times New Roman" w:cs="Times New Roman"/>
          <w:sz w:val="24"/>
          <w:szCs w:val="24"/>
        </w:rPr>
        <w:t xml:space="preserve"> são características de qualificação que fornecem perspectivas adicionais a um determinado fato. Os dados de suporte a decisões são quase sempre vistos relacionados a outros dados, por isso, as dimensões são interessantes. Por exemplo, pode-se, em um sistema de suporte a decisões, querer comprar as vendas de certos produtos, entre regiões e entre períodos. Nesse exemplo, teríamos as vendas, as dimensões produto, localização e tempo. Segundo Rob (2011), as dimensões ampliam a visão dos fatos. Essa</w:t>
      </w:r>
      <w:r w:rsidR="000E6C09">
        <w:rPr>
          <w:rFonts w:ascii="Times New Roman" w:hAnsi="Times New Roman" w:cs="Times New Roman"/>
          <w:sz w:val="24"/>
          <w:szCs w:val="24"/>
        </w:rPr>
        <w:t>s</w:t>
      </w:r>
      <w:r w:rsidRPr="00D567B7">
        <w:rPr>
          <w:rFonts w:ascii="Times New Roman" w:hAnsi="Times New Roman" w:cs="Times New Roman"/>
          <w:sz w:val="24"/>
          <w:szCs w:val="24"/>
        </w:rPr>
        <w:t xml:space="preserve"> dimensões são armazenadas em </w:t>
      </w:r>
      <w:r w:rsidRPr="00D567B7">
        <w:rPr>
          <w:rFonts w:ascii="Times New Roman" w:hAnsi="Times New Roman" w:cs="Times New Roman"/>
          <w:b/>
          <w:sz w:val="24"/>
          <w:szCs w:val="24"/>
        </w:rPr>
        <w:t>tabelas de dimensões</w:t>
      </w:r>
      <w:r w:rsidRPr="00D567B7">
        <w:rPr>
          <w:rFonts w:ascii="Times New Roman" w:hAnsi="Times New Roman" w:cs="Times New Roman"/>
          <w:sz w:val="24"/>
          <w:szCs w:val="24"/>
        </w:rPr>
        <w:t xml:space="preserve">.  </w:t>
      </w:r>
    </w:p>
    <w:p w:rsidR="00D411F5" w:rsidRDefault="00D411F5" w:rsidP="00596FC0">
      <w:pPr>
        <w:jc w:val="both"/>
        <w:rPr>
          <w:rFonts w:ascii="Times New Roman" w:hAnsi="Times New Roman" w:cs="Times New Roman"/>
          <w:sz w:val="24"/>
          <w:szCs w:val="24"/>
        </w:rPr>
      </w:pPr>
    </w:p>
    <w:p w:rsidR="002674F2" w:rsidRDefault="002674F2" w:rsidP="00596FC0">
      <w:pPr>
        <w:jc w:val="both"/>
        <w:rPr>
          <w:rFonts w:ascii="Times New Roman" w:hAnsi="Times New Roman" w:cs="Times New Roman"/>
          <w:sz w:val="24"/>
          <w:szCs w:val="24"/>
        </w:rPr>
      </w:pPr>
    </w:p>
    <w:p w:rsidR="002674F2" w:rsidRDefault="002674F2" w:rsidP="00596FC0">
      <w:pPr>
        <w:jc w:val="both"/>
        <w:rPr>
          <w:rFonts w:ascii="Times New Roman" w:hAnsi="Times New Roman" w:cs="Times New Roman"/>
          <w:sz w:val="24"/>
          <w:szCs w:val="24"/>
        </w:rPr>
      </w:pPr>
    </w:p>
    <w:p w:rsidR="003A7A9F" w:rsidRDefault="00AC2B01" w:rsidP="00596FC0">
      <w:pPr>
        <w:jc w:val="both"/>
        <w:rPr>
          <w:rFonts w:ascii="Times New Roman" w:hAnsi="Times New Roman" w:cs="Times New Roman"/>
          <w:sz w:val="24"/>
          <w:szCs w:val="24"/>
        </w:rPr>
      </w:pPr>
      <w:r>
        <w:rPr>
          <w:rFonts w:ascii="Times New Roman" w:hAnsi="Times New Roman" w:cs="Times New Roman"/>
          <w:b/>
          <w:sz w:val="24"/>
          <w:szCs w:val="24"/>
        </w:rPr>
        <w:lastRenderedPageBreak/>
        <w:t>7</w:t>
      </w:r>
      <w:r w:rsidR="003A7A9F" w:rsidRPr="001B1C4F">
        <w:rPr>
          <w:rFonts w:ascii="Times New Roman" w:hAnsi="Times New Roman" w:cs="Times New Roman"/>
          <w:b/>
          <w:sz w:val="24"/>
          <w:szCs w:val="24"/>
        </w:rPr>
        <w:t>.12</w:t>
      </w:r>
      <w:r w:rsidR="003A7A9F">
        <w:rPr>
          <w:rFonts w:ascii="Times New Roman" w:hAnsi="Times New Roman" w:cs="Times New Roman"/>
          <w:sz w:val="24"/>
          <w:szCs w:val="24"/>
        </w:rPr>
        <w:t xml:space="preserve"> </w:t>
      </w:r>
      <w:r w:rsidR="003A7A9F" w:rsidRPr="002674F2">
        <w:rPr>
          <w:rFonts w:ascii="Times New Roman" w:hAnsi="Times New Roman" w:cs="Times New Roman"/>
          <w:b/>
          <w:sz w:val="24"/>
          <w:szCs w:val="24"/>
        </w:rPr>
        <w:t>Medidas</w:t>
      </w:r>
    </w:p>
    <w:p w:rsidR="003A7A9F" w:rsidRDefault="002674F2" w:rsidP="00596FC0">
      <w:pPr>
        <w:jc w:val="both"/>
        <w:rPr>
          <w:rFonts w:ascii="Times New Roman" w:hAnsi="Times New Roman" w:cs="Times New Roman"/>
          <w:sz w:val="24"/>
          <w:szCs w:val="24"/>
        </w:rPr>
      </w:pPr>
      <w:r>
        <w:rPr>
          <w:rFonts w:ascii="Times New Roman" w:hAnsi="Times New Roman" w:cs="Times New Roman"/>
          <w:sz w:val="24"/>
          <w:szCs w:val="24"/>
        </w:rPr>
        <w:tab/>
      </w:r>
      <w:r w:rsidR="003A7A9F" w:rsidRPr="00D567B7">
        <w:rPr>
          <w:rFonts w:ascii="Times New Roman" w:hAnsi="Times New Roman" w:cs="Times New Roman"/>
          <w:sz w:val="24"/>
          <w:szCs w:val="24"/>
        </w:rPr>
        <w:t>Uma medida é um atributo ou variável numérica que representa um fato. Exemplos: valor da ação, número de evasões escolares, quantidade de produtos vendidos, valor total de venda, etc.</w:t>
      </w:r>
    </w:p>
    <w:p w:rsidR="002674F2" w:rsidRDefault="002674F2" w:rsidP="00596FC0">
      <w:pPr>
        <w:jc w:val="both"/>
        <w:rPr>
          <w:rFonts w:ascii="Times New Roman" w:hAnsi="Times New Roman" w:cs="Times New Roman"/>
          <w:sz w:val="24"/>
          <w:szCs w:val="24"/>
        </w:rPr>
      </w:pPr>
    </w:p>
    <w:p w:rsidR="002674F2" w:rsidRDefault="00AC2B01" w:rsidP="00596FC0">
      <w:pPr>
        <w:jc w:val="both"/>
        <w:rPr>
          <w:rFonts w:ascii="Times New Roman" w:hAnsi="Times New Roman" w:cs="Times New Roman"/>
          <w:sz w:val="24"/>
          <w:szCs w:val="24"/>
        </w:rPr>
      </w:pPr>
      <w:r>
        <w:rPr>
          <w:rFonts w:ascii="Times New Roman" w:hAnsi="Times New Roman" w:cs="Times New Roman"/>
          <w:b/>
          <w:sz w:val="24"/>
          <w:szCs w:val="24"/>
        </w:rPr>
        <w:t>7</w:t>
      </w:r>
      <w:r w:rsidR="002674F2" w:rsidRPr="001B1C4F">
        <w:rPr>
          <w:rFonts w:ascii="Times New Roman" w:hAnsi="Times New Roman" w:cs="Times New Roman"/>
          <w:b/>
          <w:sz w:val="24"/>
          <w:szCs w:val="24"/>
        </w:rPr>
        <w:t>.13</w:t>
      </w:r>
      <w:r w:rsidR="002674F2">
        <w:rPr>
          <w:rFonts w:ascii="Times New Roman" w:hAnsi="Times New Roman" w:cs="Times New Roman"/>
          <w:sz w:val="24"/>
          <w:szCs w:val="24"/>
        </w:rPr>
        <w:t xml:space="preserve"> </w:t>
      </w:r>
      <w:r w:rsidR="002674F2" w:rsidRPr="002674F2">
        <w:rPr>
          <w:rFonts w:ascii="Times New Roman" w:hAnsi="Times New Roman" w:cs="Times New Roman"/>
          <w:b/>
          <w:sz w:val="24"/>
          <w:szCs w:val="24"/>
        </w:rPr>
        <w:t>Atributos</w:t>
      </w:r>
    </w:p>
    <w:p w:rsidR="002674F2" w:rsidRPr="00D567B7" w:rsidRDefault="002674F2" w:rsidP="002674F2">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De acordo com Kimball (2002), cada tabela de dimensão contém atributos. Os atributos costumam ser utilizados para buscar, filtrar e classificar fatos. As dimensões fornecem características descritivas sobre os fatos por meio de seus atributos. </w:t>
      </w:r>
    </w:p>
    <w:p w:rsidR="002674F2" w:rsidRPr="00D567B7" w:rsidRDefault="002674F2" w:rsidP="002674F2">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Segundo Rob (2011), conceitualmente, o modelo de dados multidimensional do exemplo de vendas, é melhor representado por um cubo tridimensional. Isso, não significa que haja um limite para o número de dimensões, que podem ser associadas a uma tabela de fatos. Não há limite matemático para o número de dimensões utilizadas. Usar um modelo tridimensional, torna mais fácil a visualização do problema.</w:t>
      </w:r>
    </w:p>
    <w:p w:rsidR="002674F2" w:rsidRDefault="002674F2" w:rsidP="00596FC0">
      <w:pPr>
        <w:jc w:val="both"/>
        <w:rPr>
          <w:rFonts w:ascii="Times New Roman" w:hAnsi="Times New Roman" w:cs="Times New Roman"/>
          <w:sz w:val="24"/>
          <w:szCs w:val="24"/>
        </w:rPr>
      </w:pPr>
    </w:p>
    <w:p w:rsidR="00793466" w:rsidRDefault="00AC2B01" w:rsidP="00596FC0">
      <w:pPr>
        <w:jc w:val="both"/>
        <w:rPr>
          <w:rFonts w:ascii="Times New Roman" w:hAnsi="Times New Roman" w:cs="Times New Roman"/>
          <w:sz w:val="24"/>
          <w:szCs w:val="24"/>
        </w:rPr>
      </w:pPr>
      <w:r>
        <w:rPr>
          <w:rFonts w:ascii="Times New Roman" w:hAnsi="Times New Roman" w:cs="Times New Roman"/>
          <w:b/>
          <w:sz w:val="24"/>
          <w:szCs w:val="24"/>
        </w:rPr>
        <w:t>7</w:t>
      </w:r>
      <w:r w:rsidR="00793466" w:rsidRPr="001B1C4F">
        <w:rPr>
          <w:rFonts w:ascii="Times New Roman" w:hAnsi="Times New Roman" w:cs="Times New Roman"/>
          <w:b/>
          <w:sz w:val="24"/>
          <w:szCs w:val="24"/>
        </w:rPr>
        <w:t>.14</w:t>
      </w:r>
      <w:r w:rsidR="00793466">
        <w:rPr>
          <w:rFonts w:ascii="Times New Roman" w:hAnsi="Times New Roman" w:cs="Times New Roman"/>
          <w:sz w:val="24"/>
          <w:szCs w:val="24"/>
        </w:rPr>
        <w:t xml:space="preserve"> </w:t>
      </w:r>
      <w:r w:rsidR="00793466" w:rsidRPr="00793466">
        <w:rPr>
          <w:rFonts w:ascii="Times New Roman" w:hAnsi="Times New Roman" w:cs="Times New Roman"/>
          <w:b/>
          <w:sz w:val="24"/>
          <w:szCs w:val="24"/>
        </w:rPr>
        <w:t>Hierarquias de Atributos</w:t>
      </w:r>
    </w:p>
    <w:p w:rsidR="00793466" w:rsidRDefault="00793466" w:rsidP="00596FC0">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De acordo com Kimball (2002), os atributos no interior de dimensões podem ser ordenados em hierarquias bem definidas. A hierarquia de atributos</w:t>
      </w:r>
      <w:r w:rsidR="000E6C09">
        <w:rPr>
          <w:rFonts w:ascii="Times New Roman" w:hAnsi="Times New Roman" w:cs="Times New Roman"/>
          <w:sz w:val="24"/>
          <w:szCs w:val="24"/>
        </w:rPr>
        <w:t>,</w:t>
      </w:r>
      <w:r w:rsidRPr="00D567B7">
        <w:rPr>
          <w:rFonts w:ascii="Times New Roman" w:hAnsi="Times New Roman" w:cs="Times New Roman"/>
          <w:sz w:val="24"/>
          <w:szCs w:val="24"/>
        </w:rPr>
        <w:t xml:space="preserve"> fornecem uma organização vertical utilizada para duas finalidades principais: agregação e análise de dados por </w:t>
      </w:r>
      <w:r w:rsidRPr="00D567B7">
        <w:rPr>
          <w:rFonts w:ascii="Times New Roman" w:hAnsi="Times New Roman" w:cs="Times New Roman"/>
          <w:b/>
          <w:i/>
          <w:sz w:val="24"/>
          <w:szCs w:val="24"/>
        </w:rPr>
        <w:t>drill down</w:t>
      </w:r>
      <w:r w:rsidRPr="00D567B7">
        <w:rPr>
          <w:rFonts w:ascii="Times New Roman" w:hAnsi="Times New Roman" w:cs="Times New Roman"/>
          <w:sz w:val="24"/>
          <w:szCs w:val="24"/>
        </w:rPr>
        <w:t xml:space="preserve"> e </w:t>
      </w:r>
      <w:r w:rsidRPr="00D567B7">
        <w:rPr>
          <w:rFonts w:ascii="Times New Roman" w:hAnsi="Times New Roman" w:cs="Times New Roman"/>
          <w:b/>
          <w:i/>
          <w:sz w:val="24"/>
          <w:szCs w:val="24"/>
        </w:rPr>
        <w:t>roll up</w:t>
      </w:r>
      <w:r w:rsidRPr="00D567B7">
        <w:rPr>
          <w:rFonts w:ascii="Times New Roman" w:hAnsi="Times New Roman" w:cs="Times New Roman"/>
          <w:sz w:val="24"/>
          <w:szCs w:val="24"/>
        </w:rPr>
        <w:t>.</w:t>
      </w:r>
    </w:p>
    <w:p w:rsidR="00793466" w:rsidRDefault="00793466" w:rsidP="00596FC0">
      <w:pPr>
        <w:jc w:val="both"/>
        <w:rPr>
          <w:rFonts w:ascii="Times New Roman" w:hAnsi="Times New Roman" w:cs="Times New Roman"/>
          <w:sz w:val="24"/>
          <w:szCs w:val="24"/>
        </w:rPr>
      </w:pPr>
    </w:p>
    <w:p w:rsidR="00352A82" w:rsidRDefault="00AC2B01" w:rsidP="00596FC0">
      <w:pPr>
        <w:jc w:val="both"/>
        <w:rPr>
          <w:rFonts w:ascii="Times New Roman" w:hAnsi="Times New Roman" w:cs="Times New Roman"/>
          <w:sz w:val="24"/>
          <w:szCs w:val="24"/>
        </w:rPr>
      </w:pPr>
      <w:r>
        <w:rPr>
          <w:rFonts w:ascii="Times New Roman" w:hAnsi="Times New Roman" w:cs="Times New Roman"/>
          <w:b/>
          <w:sz w:val="24"/>
          <w:szCs w:val="24"/>
        </w:rPr>
        <w:t>7</w:t>
      </w:r>
      <w:r w:rsidR="00352A82" w:rsidRPr="001B1C4F">
        <w:rPr>
          <w:rFonts w:ascii="Times New Roman" w:hAnsi="Times New Roman" w:cs="Times New Roman"/>
          <w:b/>
          <w:sz w:val="24"/>
          <w:szCs w:val="24"/>
        </w:rPr>
        <w:t>.15</w:t>
      </w:r>
      <w:r w:rsidR="00352A82">
        <w:rPr>
          <w:rFonts w:ascii="Times New Roman" w:hAnsi="Times New Roman" w:cs="Times New Roman"/>
          <w:sz w:val="24"/>
          <w:szCs w:val="24"/>
        </w:rPr>
        <w:t xml:space="preserve"> </w:t>
      </w:r>
      <w:r w:rsidR="00352A82" w:rsidRPr="00352A82">
        <w:rPr>
          <w:rFonts w:ascii="Times New Roman" w:hAnsi="Times New Roman" w:cs="Times New Roman"/>
          <w:b/>
          <w:sz w:val="24"/>
          <w:szCs w:val="24"/>
        </w:rPr>
        <w:t>Esquema Floco de Neve</w:t>
      </w:r>
    </w:p>
    <w:p w:rsidR="00352A82" w:rsidRPr="00D567B7" w:rsidRDefault="00352A82" w:rsidP="00352A82">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Segundo Rob (2011), para facilitar a navegação do usuário final, utiliza-se a técnica de normalização das tabelas dimensionais. Esse esquema normalizado é conhecido como esquema floco de neves, que nada mais é do que, um tipo de esquema estrela, no qual as tabelas de dimensões podem ter suas próprias tabelas de dimensões. Resumindo, o esquema floco de neve resulta normalmente da normalização de tabelas de dimensão. Por exemplo, se a tabela da dimensão de localização contém dependência transitivas entre região, estado e cidade, é possível normalizar esta tabela dimensão para a 3FN (terceira forma normal).</w:t>
      </w:r>
    </w:p>
    <w:p w:rsidR="00352A82" w:rsidRPr="00D567B7" w:rsidRDefault="00352A82" w:rsidP="00352A82">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Essa normalização, simplifica as operações de filtragem de dados relacionados a dimensão. No entanto, há um preço a pagar por ela, pois aumenta-se a complexidade das consultas SQL. Por exemplo, caso se deseje agregar os dados por região, deve-se utilizar uma junção de quatro tabelas.</w:t>
      </w:r>
    </w:p>
    <w:p w:rsidR="00352A82" w:rsidRPr="00D567B7" w:rsidRDefault="00352A82" w:rsidP="00352A82">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De acordo com Passos e Goldschmidt (2005), existem diversos operadores OLAP que permitem acessar os dados em modelos multidimensionais. A seguir encontra-se indicados alguns deles:</w:t>
      </w:r>
    </w:p>
    <w:p w:rsidR="00352A82" w:rsidRPr="00D567B7" w:rsidRDefault="00352A82" w:rsidP="00352A82">
      <w:pPr>
        <w:pStyle w:val="PargrafodaLista"/>
        <w:numPr>
          <w:ilvl w:val="0"/>
          <w:numId w:val="13"/>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lastRenderedPageBreak/>
        <w:t>Drill up/down</w:t>
      </w:r>
      <w:r w:rsidRPr="00D567B7">
        <w:rPr>
          <w:rFonts w:ascii="Times New Roman" w:hAnsi="Times New Roman" w:cs="Times New Roman"/>
          <w:sz w:val="24"/>
          <w:szCs w:val="24"/>
        </w:rPr>
        <w:t xml:space="preserve"> – Utilizado para amentar ou reduzir o nível de detalhe da informação acessada. Exemplo: Vendas por país, Vendas por estado, etc.</w:t>
      </w:r>
    </w:p>
    <w:p w:rsidR="00352A82" w:rsidRPr="00D567B7" w:rsidRDefault="00352A82" w:rsidP="00352A82">
      <w:pPr>
        <w:pStyle w:val="PargrafodaLista"/>
        <w:numPr>
          <w:ilvl w:val="0"/>
          <w:numId w:val="13"/>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Slicing</w:t>
      </w:r>
      <w:r w:rsidRPr="00D567B7">
        <w:rPr>
          <w:rFonts w:ascii="Times New Roman" w:hAnsi="Times New Roman" w:cs="Times New Roman"/>
          <w:sz w:val="24"/>
          <w:szCs w:val="24"/>
        </w:rPr>
        <w:t xml:space="preserve"> – Utilizado para selecionar as dimensões a serem consideradas na consulta. Exemplo: Visualizar as vendas, separadas por país e por mês.</w:t>
      </w:r>
    </w:p>
    <w:p w:rsidR="00352A82" w:rsidRPr="00D567B7" w:rsidRDefault="00352A82" w:rsidP="00352A82">
      <w:pPr>
        <w:pStyle w:val="PargrafodaLista"/>
        <w:numPr>
          <w:ilvl w:val="0"/>
          <w:numId w:val="13"/>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Dicing</w:t>
      </w:r>
      <w:r w:rsidRPr="00D567B7">
        <w:rPr>
          <w:rFonts w:ascii="Times New Roman" w:hAnsi="Times New Roman" w:cs="Times New Roman"/>
          <w:sz w:val="24"/>
          <w:szCs w:val="24"/>
        </w:rPr>
        <w:t xml:space="preserve"> – Utilizado para limitar o conjunto de valores a ser mostrado, fixando-se algumas dimensões. Exemplo: Vendas de um determinado estado, de um determinado produto em um determinado ano.</w:t>
      </w:r>
    </w:p>
    <w:p w:rsidR="00352A82" w:rsidRPr="00D567B7" w:rsidRDefault="00352A82" w:rsidP="00352A82">
      <w:pPr>
        <w:pStyle w:val="PargrafodaLista"/>
        <w:numPr>
          <w:ilvl w:val="0"/>
          <w:numId w:val="13"/>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Pivoting</w:t>
      </w:r>
      <w:r w:rsidRPr="00D567B7">
        <w:rPr>
          <w:rFonts w:ascii="Times New Roman" w:hAnsi="Times New Roman" w:cs="Times New Roman"/>
          <w:sz w:val="24"/>
          <w:szCs w:val="24"/>
        </w:rPr>
        <w:t xml:space="preserve"> – Utilizado para inverter as dimensões entre linhas e colunas. Exemplo: Ao visualizar vendas por produto e por estado, aplicar o operador para visualizar as vendas por estado e por produto.</w:t>
      </w:r>
    </w:p>
    <w:p w:rsidR="00352A82" w:rsidRPr="00D567B7" w:rsidRDefault="00352A82" w:rsidP="00352A82">
      <w:pPr>
        <w:pStyle w:val="PargrafodaLista"/>
        <w:numPr>
          <w:ilvl w:val="0"/>
          <w:numId w:val="13"/>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Data Surfing</w:t>
      </w:r>
      <w:r w:rsidRPr="00D567B7">
        <w:rPr>
          <w:rFonts w:ascii="Times New Roman" w:hAnsi="Times New Roman" w:cs="Times New Roman"/>
          <w:sz w:val="24"/>
          <w:szCs w:val="24"/>
        </w:rPr>
        <w:t xml:space="preserve"> – Executar uma mesma análise em outro conjunto de dados. Exemplo: Ao avaliar as vendas no Brasil, aplicar o operador para realizar a mesma consulta em Portugal.   </w:t>
      </w:r>
    </w:p>
    <w:p w:rsidR="00352A82" w:rsidRPr="00352A82" w:rsidRDefault="00352A82" w:rsidP="00352A82">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352A82">
        <w:rPr>
          <w:rFonts w:ascii="Times New Roman" w:hAnsi="Times New Roman" w:cs="Times New Roman"/>
          <w:sz w:val="24"/>
          <w:szCs w:val="24"/>
        </w:rPr>
        <w:t xml:space="preserve">Ainda de acordo com Rob (2011), quando um sistema de BI é implementado em áreas geograficamente dispersas, as técnicas de particionamento e replicação são especialmente importantes. O </w:t>
      </w:r>
      <w:r w:rsidRPr="00352A82">
        <w:rPr>
          <w:rFonts w:ascii="Times New Roman" w:hAnsi="Times New Roman" w:cs="Times New Roman"/>
          <w:b/>
          <w:sz w:val="24"/>
          <w:szCs w:val="24"/>
        </w:rPr>
        <w:t>particionamento</w:t>
      </w:r>
      <w:r w:rsidRPr="00352A82">
        <w:rPr>
          <w:rFonts w:ascii="Times New Roman" w:hAnsi="Times New Roman" w:cs="Times New Roman"/>
          <w:sz w:val="24"/>
          <w:szCs w:val="24"/>
        </w:rPr>
        <w:t xml:space="preserve"> separa a tabela em subconjunto de linhas ou colunas e coloca esses subconjuntos próximos ao computador cliente, melhorando, dessa forma, o tempo de acesso, por outro lado, a </w:t>
      </w:r>
      <w:r w:rsidRPr="00352A82">
        <w:rPr>
          <w:rFonts w:ascii="Times New Roman" w:hAnsi="Times New Roman" w:cs="Times New Roman"/>
          <w:b/>
          <w:sz w:val="24"/>
          <w:szCs w:val="24"/>
        </w:rPr>
        <w:t>replicação</w:t>
      </w:r>
      <w:r w:rsidRPr="00352A82">
        <w:rPr>
          <w:rFonts w:ascii="Times New Roman" w:hAnsi="Times New Roman" w:cs="Times New Roman"/>
          <w:sz w:val="24"/>
          <w:szCs w:val="24"/>
        </w:rPr>
        <w:t xml:space="preserve"> faz uma cópia da tabela e a coloca em uma localização diferente, também com a finalidade de aprimorar o tempo de acesso.</w:t>
      </w:r>
    </w:p>
    <w:p w:rsidR="00352A82" w:rsidRPr="00352A82" w:rsidRDefault="00352A82" w:rsidP="00352A82">
      <w:pPr>
        <w:spacing w:line="276" w:lineRule="auto"/>
        <w:jc w:val="both"/>
        <w:rPr>
          <w:rFonts w:ascii="Times New Roman" w:hAnsi="Times New Roman" w:cs="Times New Roman"/>
          <w:sz w:val="24"/>
          <w:szCs w:val="24"/>
        </w:rPr>
      </w:pPr>
      <w:r w:rsidRPr="00352A82">
        <w:rPr>
          <w:rFonts w:ascii="Times New Roman" w:hAnsi="Times New Roman" w:cs="Times New Roman"/>
          <w:sz w:val="24"/>
          <w:szCs w:val="24"/>
        </w:rPr>
        <w:tab/>
        <w:t xml:space="preserve">Resumindo, projetar um </w:t>
      </w:r>
      <w:r w:rsidRPr="00352A82">
        <w:rPr>
          <w:rFonts w:ascii="Times New Roman" w:hAnsi="Times New Roman" w:cs="Times New Roman"/>
          <w:i/>
          <w:sz w:val="24"/>
          <w:szCs w:val="24"/>
        </w:rPr>
        <w:t>data warehouse</w:t>
      </w:r>
      <w:r w:rsidRPr="00352A82">
        <w:rPr>
          <w:rFonts w:ascii="Times New Roman" w:hAnsi="Times New Roman" w:cs="Times New Roman"/>
          <w:sz w:val="24"/>
          <w:szCs w:val="24"/>
        </w:rPr>
        <w:t xml:space="preserve"> significa receber a oportunidade de ajudar a desenvolver um modelo integrado que capture os dados considerados essenciais para a organização, tanto da perspectiva do usuário final, como da perspectiva dos negócios. Para tanto, um projeto de </w:t>
      </w:r>
      <w:r w:rsidRPr="00352A82">
        <w:rPr>
          <w:rFonts w:ascii="Times New Roman" w:hAnsi="Times New Roman" w:cs="Times New Roman"/>
          <w:i/>
          <w:sz w:val="24"/>
          <w:szCs w:val="24"/>
        </w:rPr>
        <w:t>data warehouse</w:t>
      </w:r>
      <w:r w:rsidRPr="00352A82">
        <w:rPr>
          <w:rFonts w:ascii="Times New Roman" w:hAnsi="Times New Roman" w:cs="Times New Roman"/>
          <w:sz w:val="24"/>
          <w:szCs w:val="24"/>
        </w:rPr>
        <w:t>, deve satisfazer:</w:t>
      </w:r>
    </w:p>
    <w:p w:rsidR="000A628D" w:rsidRPr="00D567B7" w:rsidRDefault="000A628D" w:rsidP="000A628D">
      <w:pPr>
        <w:pStyle w:val="PargrafodaLista"/>
        <w:numPr>
          <w:ilvl w:val="0"/>
          <w:numId w:val="14"/>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Critérios de integração e carregamento de dados.</w:t>
      </w:r>
    </w:p>
    <w:p w:rsidR="000A628D" w:rsidRPr="00D567B7" w:rsidRDefault="000A628D" w:rsidP="000A628D">
      <w:pPr>
        <w:pStyle w:val="PargrafodaLista"/>
        <w:numPr>
          <w:ilvl w:val="0"/>
          <w:numId w:val="14"/>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Recursos de análises de dados com desempenho aceitável de consulta.</w:t>
      </w:r>
    </w:p>
    <w:p w:rsidR="000A628D" w:rsidRPr="00D567B7" w:rsidRDefault="000A628D" w:rsidP="000A628D">
      <w:pPr>
        <w:pStyle w:val="PargrafodaLista"/>
        <w:numPr>
          <w:ilvl w:val="0"/>
          <w:numId w:val="14"/>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Necessidades de análises de dados do usuário final</w:t>
      </w:r>
      <w:r>
        <w:rPr>
          <w:rFonts w:ascii="Times New Roman" w:hAnsi="Times New Roman" w:cs="Times New Roman"/>
          <w:sz w:val="24"/>
          <w:szCs w:val="24"/>
        </w:rPr>
        <w:t>.</w:t>
      </w:r>
    </w:p>
    <w:p w:rsidR="000A628D" w:rsidRDefault="000A628D" w:rsidP="00596FC0">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Segundo Rob (2011), a preocupação técnica mais evidente na implementação de um </w:t>
      </w:r>
      <w:r w:rsidRPr="00D567B7">
        <w:rPr>
          <w:rFonts w:ascii="Times New Roman" w:hAnsi="Times New Roman" w:cs="Times New Roman"/>
          <w:i/>
          <w:sz w:val="24"/>
          <w:szCs w:val="24"/>
        </w:rPr>
        <w:t>data warehouse</w:t>
      </w:r>
      <w:r w:rsidRPr="00D567B7">
        <w:rPr>
          <w:rFonts w:ascii="Times New Roman" w:hAnsi="Times New Roman" w:cs="Times New Roman"/>
          <w:sz w:val="24"/>
          <w:szCs w:val="24"/>
        </w:rPr>
        <w:t xml:space="preserve"> é fornecer ao usuário final suporte a decisões com recursos avançados de análise de dados – no momento certo, no formato certo, com os dados certos e ao custo certo.</w:t>
      </w:r>
    </w:p>
    <w:p w:rsidR="000A628D" w:rsidRDefault="000A628D" w:rsidP="00596FC0">
      <w:pPr>
        <w:jc w:val="both"/>
        <w:rPr>
          <w:rFonts w:ascii="Times New Roman" w:hAnsi="Times New Roman" w:cs="Times New Roman"/>
          <w:sz w:val="24"/>
          <w:szCs w:val="24"/>
        </w:rPr>
      </w:pPr>
    </w:p>
    <w:p w:rsidR="000A628D" w:rsidRDefault="000A628D" w:rsidP="00596FC0">
      <w:pPr>
        <w:jc w:val="both"/>
        <w:rPr>
          <w:rFonts w:ascii="Times New Roman" w:hAnsi="Times New Roman" w:cs="Times New Roman"/>
          <w:sz w:val="24"/>
          <w:szCs w:val="24"/>
        </w:rPr>
      </w:pPr>
    </w:p>
    <w:p w:rsidR="000A628D" w:rsidRDefault="000A628D" w:rsidP="00596FC0">
      <w:pPr>
        <w:jc w:val="both"/>
        <w:rPr>
          <w:rFonts w:ascii="Times New Roman" w:hAnsi="Times New Roman" w:cs="Times New Roman"/>
          <w:sz w:val="24"/>
          <w:szCs w:val="24"/>
        </w:rPr>
      </w:pPr>
    </w:p>
    <w:p w:rsidR="000A628D" w:rsidRDefault="000A628D" w:rsidP="00596FC0">
      <w:pPr>
        <w:jc w:val="both"/>
        <w:rPr>
          <w:rFonts w:ascii="Times New Roman" w:hAnsi="Times New Roman" w:cs="Times New Roman"/>
          <w:sz w:val="24"/>
          <w:szCs w:val="24"/>
        </w:rPr>
      </w:pPr>
    </w:p>
    <w:p w:rsidR="000A628D" w:rsidRDefault="000A628D" w:rsidP="00596FC0">
      <w:pPr>
        <w:jc w:val="both"/>
        <w:rPr>
          <w:rFonts w:ascii="Times New Roman" w:hAnsi="Times New Roman" w:cs="Times New Roman"/>
          <w:sz w:val="24"/>
          <w:szCs w:val="24"/>
        </w:rPr>
      </w:pPr>
    </w:p>
    <w:p w:rsidR="000A628D" w:rsidRDefault="000A628D" w:rsidP="00596FC0">
      <w:pPr>
        <w:jc w:val="both"/>
        <w:rPr>
          <w:rFonts w:ascii="Times New Roman" w:hAnsi="Times New Roman" w:cs="Times New Roman"/>
          <w:sz w:val="24"/>
          <w:szCs w:val="24"/>
        </w:rPr>
      </w:pPr>
    </w:p>
    <w:p w:rsidR="000A628D" w:rsidRDefault="000A628D" w:rsidP="00596FC0">
      <w:pPr>
        <w:jc w:val="both"/>
        <w:rPr>
          <w:rFonts w:ascii="Times New Roman" w:hAnsi="Times New Roman" w:cs="Times New Roman"/>
          <w:sz w:val="24"/>
          <w:szCs w:val="24"/>
        </w:rPr>
      </w:pPr>
    </w:p>
    <w:p w:rsidR="000A628D" w:rsidRPr="000A628D" w:rsidRDefault="000A628D" w:rsidP="000A628D">
      <w:pPr>
        <w:pStyle w:val="PargrafodaLista"/>
        <w:numPr>
          <w:ilvl w:val="0"/>
          <w:numId w:val="2"/>
        </w:numPr>
        <w:jc w:val="both"/>
        <w:rPr>
          <w:rFonts w:ascii="Times New Roman" w:hAnsi="Times New Roman" w:cs="Times New Roman"/>
          <w:b/>
          <w:sz w:val="24"/>
          <w:szCs w:val="24"/>
        </w:rPr>
      </w:pPr>
      <w:r w:rsidRPr="000A628D">
        <w:rPr>
          <w:rFonts w:ascii="Times New Roman" w:hAnsi="Times New Roman" w:cs="Times New Roman"/>
          <w:b/>
          <w:sz w:val="24"/>
          <w:szCs w:val="24"/>
        </w:rPr>
        <w:lastRenderedPageBreak/>
        <w:t>Mineração de Dados</w:t>
      </w:r>
    </w:p>
    <w:p w:rsidR="000A628D" w:rsidRDefault="004A53E0" w:rsidP="000A628D">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O termo </w:t>
      </w:r>
      <w:r w:rsidRPr="00D567B7">
        <w:rPr>
          <w:rFonts w:ascii="Times New Roman" w:hAnsi="Times New Roman" w:cs="Times New Roman"/>
          <w:b/>
          <w:bCs/>
          <w:sz w:val="24"/>
          <w:szCs w:val="24"/>
        </w:rPr>
        <w:t>Mineração de dados</w:t>
      </w:r>
      <w:r w:rsidRPr="00D567B7">
        <w:rPr>
          <w:rFonts w:ascii="Times New Roman" w:hAnsi="Times New Roman" w:cs="Times New Roman"/>
          <w:sz w:val="24"/>
          <w:szCs w:val="24"/>
        </w:rPr>
        <w:t xml:space="preserve">, também conhecido como </w:t>
      </w:r>
      <w:r w:rsidRPr="00D567B7">
        <w:rPr>
          <w:rFonts w:ascii="Times New Roman" w:hAnsi="Times New Roman" w:cs="Times New Roman"/>
          <w:iCs/>
          <w:sz w:val="24"/>
          <w:szCs w:val="24"/>
        </w:rPr>
        <w:t>Descoberta de Conhecimentos em Bancos de Dados</w:t>
      </w:r>
      <w:r w:rsidRPr="00D567B7">
        <w:rPr>
          <w:rFonts w:ascii="Times New Roman" w:hAnsi="Times New Roman" w:cs="Times New Roman"/>
          <w:sz w:val="24"/>
          <w:szCs w:val="24"/>
        </w:rPr>
        <w:t xml:space="preserve">, ou </w:t>
      </w:r>
      <w:r w:rsidRPr="00D567B7">
        <w:rPr>
          <w:rFonts w:ascii="Times New Roman" w:hAnsi="Times New Roman" w:cs="Times New Roman"/>
          <w:b/>
          <w:sz w:val="24"/>
          <w:szCs w:val="24"/>
        </w:rPr>
        <w:t>KDD</w:t>
      </w:r>
      <w:r w:rsidRPr="00D567B7">
        <w:rPr>
          <w:rFonts w:ascii="Times New Roman" w:hAnsi="Times New Roman" w:cs="Times New Roman"/>
          <w:sz w:val="24"/>
          <w:szCs w:val="24"/>
        </w:rPr>
        <w:t xml:space="preserve"> (do inglês, “</w:t>
      </w:r>
      <w:r w:rsidRPr="00D567B7">
        <w:rPr>
          <w:rFonts w:ascii="Times New Roman" w:hAnsi="Times New Roman" w:cs="Times New Roman"/>
          <w:i/>
          <w:iCs/>
          <w:sz w:val="24"/>
          <w:szCs w:val="24"/>
        </w:rPr>
        <w:t>Knowledge Discovery in Databases</w:t>
      </w:r>
      <w:r w:rsidRPr="00D567B7">
        <w:rPr>
          <w:rFonts w:ascii="Times New Roman" w:hAnsi="Times New Roman" w:cs="Times New Roman"/>
          <w:sz w:val="24"/>
          <w:szCs w:val="24"/>
        </w:rPr>
        <w:t>”), refere-se a disciplina que tem como objetivo descobrir “novas” informações através da análise de grandes quantidades de dados (Witten, 2005). O termo “novas informações” refere-se ao processo de identificar relações entre dados que podem produzir novos conhecimentos e gerar novas descobertas científicas.</w:t>
      </w:r>
    </w:p>
    <w:p w:rsidR="004A53E0" w:rsidRDefault="004A53E0" w:rsidP="000A628D">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As informações sobre a relação entre dados e, posteriormente a descoberta de novos conhecimentos, podem ser muito úteis para realizar atividades de tomada de decisão. Por exemplo, ao minerar os dados de um estoque de supermercado poder-se-ia descobrir que todas as sextas-feiras um determinado se esgota nas prateleiras e, portanto, um gerente com posse desta “nova informação” poderia planejar o estoque do supermercado para aumentar a quantidade desse produto específico as sextas-feiras. Analogamente, é possível minerar dados de alunos para verificar a relação entre uma abordagem pedagógica e o aprendizado do aluno. Através desta informação o professor poderia compreender se sua abordagem realmente está ajudando o aluno e desenvolver novos métodos de ensino mais eficazes. A Mineração de dados tem sido aplicada em diversas áreas do conhecimento, como por exemplo, vendas, bioinformática, e ações contra-terrorismo (Baker, 2009).</w:t>
      </w:r>
    </w:p>
    <w:p w:rsidR="004A53E0" w:rsidRDefault="004A53E0" w:rsidP="000A628D">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Recentemente, com a expansão dos cursos a distância e também daqueles com suporte computacional, muitos pesquisadores da área de Informática na Educação (em particular, Inteligência Artificial Aplicada à Educação) têm mostrado interesse em utilizar mineração de dados para investigar perguntas científicas na área de educação (e.g. quais são os fatores que afetam a aprendizagem? Ou como desenvolver sistemas educacionais mais eficazes?). Dentro deste contexto, surgiu uma nova área de pesquisa conhecida como “</w:t>
      </w:r>
      <w:r w:rsidRPr="00D567B7">
        <w:rPr>
          <w:rFonts w:ascii="Times New Roman" w:hAnsi="Times New Roman" w:cs="Times New Roman"/>
          <w:b/>
          <w:bCs/>
          <w:sz w:val="24"/>
          <w:szCs w:val="24"/>
        </w:rPr>
        <w:t>Mineração de Dados Educacionais</w:t>
      </w:r>
      <w:r w:rsidRPr="00D567B7">
        <w:rPr>
          <w:rFonts w:ascii="Times New Roman" w:hAnsi="Times New Roman" w:cs="Times New Roman"/>
          <w:sz w:val="24"/>
          <w:szCs w:val="24"/>
        </w:rPr>
        <w:t>” (do inglês, “</w:t>
      </w:r>
      <w:r w:rsidRPr="00D567B7">
        <w:rPr>
          <w:rFonts w:ascii="Times New Roman" w:hAnsi="Times New Roman" w:cs="Times New Roman"/>
          <w:i/>
          <w:iCs/>
          <w:sz w:val="24"/>
          <w:szCs w:val="24"/>
        </w:rPr>
        <w:t>Educational Data Mining</w:t>
      </w:r>
      <w:r w:rsidRPr="00D567B7">
        <w:rPr>
          <w:rFonts w:ascii="Times New Roman" w:hAnsi="Times New Roman" w:cs="Times New Roman"/>
          <w:sz w:val="24"/>
          <w:szCs w:val="24"/>
        </w:rPr>
        <w:t>”, ou EDM). A EDM é definida como a área de pesquisa que tem como principal foco o desenvolvimento de métodos para explorar conjuntos de dados coletados em ambientes educacionais. Assim, é possível compreender de forma mais eficaz e adequada os alunos, como eles aprendem, o papel do contexto na qual a aprendizagem ocorre, além de outros fatores que influenciam a aprendizagem. Por exemplo, é possível identificar em que situação um tipo de abordagem instrucional (e.g. aprendizagem individual ou colaborativa) proporciona melhores benefícios educacionais ao aluno. Também é possível verificar se o aluno está desmotivado ou confuso e, assim, personalizar o ambiente e os métodos de ensino para oferecer melhores condições de aprendizagem (Baker, 2009).</w:t>
      </w:r>
    </w:p>
    <w:p w:rsidR="004A53E0" w:rsidRDefault="004A53E0" w:rsidP="000A628D">
      <w:pPr>
        <w:jc w:val="both"/>
        <w:rPr>
          <w:rFonts w:ascii="Times New Roman" w:hAnsi="Times New Roman" w:cs="Times New Roman"/>
          <w:sz w:val="24"/>
          <w:szCs w:val="24"/>
        </w:rPr>
      </w:pPr>
    </w:p>
    <w:p w:rsidR="00F91D09" w:rsidRPr="00D567B7" w:rsidRDefault="00AC2B01" w:rsidP="00F91D09">
      <w:pPr>
        <w:pStyle w:val="PargrafodaLista"/>
        <w:spacing w:after="320" w:line="276" w:lineRule="auto"/>
        <w:ind w:left="0"/>
        <w:jc w:val="both"/>
        <w:rPr>
          <w:rFonts w:ascii="Times New Roman" w:hAnsi="Times New Roman" w:cs="Times New Roman"/>
          <w:b/>
          <w:sz w:val="24"/>
          <w:szCs w:val="24"/>
        </w:rPr>
      </w:pPr>
      <w:r>
        <w:rPr>
          <w:rFonts w:ascii="Times New Roman" w:hAnsi="Times New Roman" w:cs="Times New Roman"/>
          <w:b/>
          <w:sz w:val="24"/>
          <w:szCs w:val="24"/>
        </w:rPr>
        <w:t>8</w:t>
      </w:r>
      <w:r w:rsidR="00F91D09" w:rsidRPr="001B1C4F">
        <w:rPr>
          <w:rFonts w:ascii="Times New Roman" w:hAnsi="Times New Roman" w:cs="Times New Roman"/>
          <w:b/>
          <w:sz w:val="24"/>
          <w:szCs w:val="24"/>
        </w:rPr>
        <w:t>.1</w:t>
      </w:r>
      <w:r w:rsidR="00F91D09">
        <w:rPr>
          <w:rFonts w:ascii="Times New Roman" w:hAnsi="Times New Roman" w:cs="Times New Roman"/>
          <w:sz w:val="24"/>
          <w:szCs w:val="24"/>
        </w:rPr>
        <w:t xml:space="preserve"> </w:t>
      </w:r>
      <w:r w:rsidR="00F91D09" w:rsidRPr="00D567B7">
        <w:rPr>
          <w:rFonts w:ascii="Times New Roman" w:hAnsi="Times New Roman" w:cs="Times New Roman"/>
          <w:b/>
          <w:sz w:val="24"/>
          <w:szCs w:val="24"/>
        </w:rPr>
        <w:t>Métodos para Mineração de Dados</w:t>
      </w:r>
    </w:p>
    <w:p w:rsidR="00F91D09" w:rsidRDefault="00F91D09" w:rsidP="000A628D">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Existem muitos métodos utilizados em Mineração de Dados (Witten, 2005). Em um modelo de Mineração de Dados Educacionais, a validação cruzada permite verificar a corretude (Witten, 2005) de um modelo gerado a partir da análise de dados de treinamento (</w:t>
      </w:r>
      <w:r w:rsidRPr="00D567B7">
        <w:rPr>
          <w:rFonts w:ascii="Times New Roman" w:hAnsi="Times New Roman" w:cs="Times New Roman"/>
          <w:i/>
          <w:iCs/>
          <w:sz w:val="24"/>
          <w:szCs w:val="24"/>
        </w:rPr>
        <w:t>training data</w:t>
      </w:r>
      <w:r w:rsidRPr="00D567B7">
        <w:rPr>
          <w:rFonts w:ascii="Times New Roman" w:hAnsi="Times New Roman" w:cs="Times New Roman"/>
          <w:sz w:val="24"/>
          <w:szCs w:val="24"/>
        </w:rPr>
        <w:t xml:space="preserve">). Essa validação oferece uma estimativa de como o modelo irá se comportar ao analisar um conjunto novo dados. Validação cruzada ao nível de aluno ou classe é fundamental em dados educacionais, pois existe uma grande quantidade de </w:t>
      </w:r>
      <w:r w:rsidRPr="00D567B7">
        <w:rPr>
          <w:rFonts w:ascii="Times New Roman" w:hAnsi="Times New Roman" w:cs="Times New Roman"/>
          <w:sz w:val="24"/>
          <w:szCs w:val="24"/>
        </w:rPr>
        <w:lastRenderedPageBreak/>
        <w:t>dados por aluno e as conclusões obtidas ao utilizar métodos de mineração de dados precisam garantir que o modelo encontrado</w:t>
      </w:r>
      <w:r w:rsidR="000E6C09">
        <w:rPr>
          <w:rFonts w:ascii="Times New Roman" w:hAnsi="Times New Roman" w:cs="Times New Roman"/>
          <w:sz w:val="24"/>
          <w:szCs w:val="24"/>
        </w:rPr>
        <w:t>,</w:t>
      </w:r>
      <w:r w:rsidRPr="00D567B7">
        <w:rPr>
          <w:rFonts w:ascii="Times New Roman" w:hAnsi="Times New Roman" w:cs="Times New Roman"/>
          <w:sz w:val="24"/>
          <w:szCs w:val="24"/>
        </w:rPr>
        <w:t xml:space="preserve"> </w:t>
      </w:r>
      <w:r w:rsidR="000E6C09">
        <w:rPr>
          <w:rFonts w:ascii="Times New Roman" w:hAnsi="Times New Roman" w:cs="Times New Roman"/>
          <w:sz w:val="24"/>
          <w:szCs w:val="24"/>
        </w:rPr>
        <w:t>possa ser utilizado</w:t>
      </w:r>
      <w:r w:rsidRPr="00D567B7">
        <w:rPr>
          <w:rFonts w:ascii="Times New Roman" w:hAnsi="Times New Roman" w:cs="Times New Roman"/>
          <w:sz w:val="24"/>
          <w:szCs w:val="24"/>
        </w:rPr>
        <w:t xml:space="preserve"> para inferir o comportamento ou a aprendizagem dos alunos e/ou classe.</w:t>
      </w:r>
    </w:p>
    <w:p w:rsidR="00F91D09" w:rsidRDefault="00F91D09" w:rsidP="000A628D">
      <w:pPr>
        <w:jc w:val="both"/>
        <w:rPr>
          <w:rFonts w:ascii="Times New Roman" w:hAnsi="Times New Roman" w:cs="Times New Roman"/>
          <w:sz w:val="24"/>
          <w:szCs w:val="24"/>
        </w:rPr>
      </w:pPr>
      <w:r>
        <w:rPr>
          <w:rFonts w:ascii="Times New Roman" w:hAnsi="Times New Roman" w:cs="Times New Roman"/>
          <w:sz w:val="24"/>
          <w:szCs w:val="24"/>
        </w:rPr>
        <w:tab/>
      </w:r>
      <w:r w:rsidR="000E6C09">
        <w:rPr>
          <w:rFonts w:ascii="Times New Roman" w:hAnsi="Times New Roman" w:cs="Times New Roman"/>
          <w:sz w:val="24"/>
          <w:szCs w:val="24"/>
        </w:rPr>
        <w:t>Existem vário</w:t>
      </w:r>
      <w:r w:rsidRPr="00D567B7">
        <w:rPr>
          <w:rFonts w:ascii="Times New Roman" w:hAnsi="Times New Roman" w:cs="Times New Roman"/>
          <w:sz w:val="24"/>
          <w:szCs w:val="24"/>
        </w:rPr>
        <w:t>s métodos utilizados na Mineração de Dados. Assim, nos parágrafos a seguir será feita uma breve introdução de alguns dos tópicos mais interessantes da área.</w:t>
      </w:r>
    </w:p>
    <w:p w:rsidR="00F91D09" w:rsidRPr="00D567B7" w:rsidRDefault="00F91D09" w:rsidP="00F91D09">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Uma taxonomia dos principais métodos de pesquisa em Mineração de Dados é apresentada em (Baker, 2009):</w:t>
      </w:r>
    </w:p>
    <w:p w:rsidR="00F91D09" w:rsidRDefault="00F91D09" w:rsidP="000A628D">
      <w:pPr>
        <w:jc w:val="both"/>
        <w:rPr>
          <w:rFonts w:ascii="Times New Roman" w:hAnsi="Times New Roman" w:cs="Times New Roman"/>
          <w:sz w:val="24"/>
          <w:szCs w:val="24"/>
        </w:rPr>
      </w:pPr>
    </w:p>
    <w:p w:rsidR="00F91D09" w:rsidRPr="00D567B7" w:rsidRDefault="00F91D09" w:rsidP="00F91D09">
      <w:pPr>
        <w:pStyle w:val="PargrafodaLista"/>
        <w:numPr>
          <w:ilvl w:val="0"/>
          <w:numId w:val="15"/>
        </w:numPr>
        <w:autoSpaceDE w:val="0"/>
        <w:autoSpaceDN w:val="0"/>
        <w:adjustRightInd w:val="0"/>
        <w:spacing w:after="0" w:line="276" w:lineRule="auto"/>
        <w:rPr>
          <w:rFonts w:ascii="Times New Roman" w:hAnsi="Times New Roman" w:cs="Times New Roman"/>
          <w:sz w:val="24"/>
          <w:szCs w:val="24"/>
        </w:rPr>
      </w:pPr>
      <w:r w:rsidRPr="00D567B7">
        <w:rPr>
          <w:rFonts w:ascii="Times New Roman" w:hAnsi="Times New Roman" w:cs="Times New Roman"/>
          <w:sz w:val="24"/>
          <w:szCs w:val="24"/>
        </w:rPr>
        <w:t>Predição (</w:t>
      </w:r>
      <w:r w:rsidRPr="00D567B7">
        <w:rPr>
          <w:rFonts w:ascii="Times New Roman" w:hAnsi="Times New Roman" w:cs="Times New Roman"/>
          <w:i/>
          <w:iCs/>
          <w:sz w:val="24"/>
          <w:szCs w:val="24"/>
        </w:rPr>
        <w:t>Prediction</w:t>
      </w:r>
      <w:r w:rsidRPr="00D567B7">
        <w:rPr>
          <w:rFonts w:ascii="Times New Roman" w:hAnsi="Times New Roman" w:cs="Times New Roman"/>
          <w:sz w:val="24"/>
          <w:szCs w:val="24"/>
        </w:rPr>
        <w:t>)</w:t>
      </w:r>
    </w:p>
    <w:p w:rsidR="00F91D09" w:rsidRPr="00D567B7" w:rsidRDefault="00F91D09" w:rsidP="00F91D09">
      <w:pPr>
        <w:pStyle w:val="PargrafodaLista"/>
        <w:numPr>
          <w:ilvl w:val="1"/>
          <w:numId w:val="15"/>
        </w:numPr>
        <w:autoSpaceDE w:val="0"/>
        <w:autoSpaceDN w:val="0"/>
        <w:adjustRightInd w:val="0"/>
        <w:spacing w:after="0" w:line="276" w:lineRule="auto"/>
        <w:rPr>
          <w:rFonts w:ascii="Times New Roman" w:hAnsi="Times New Roman" w:cs="Times New Roman"/>
          <w:sz w:val="24"/>
          <w:szCs w:val="24"/>
        </w:rPr>
      </w:pPr>
      <w:r w:rsidRPr="00D567B7">
        <w:rPr>
          <w:rFonts w:ascii="Times New Roman" w:hAnsi="Times New Roman" w:cs="Times New Roman"/>
          <w:sz w:val="24"/>
          <w:szCs w:val="24"/>
        </w:rPr>
        <w:t>Classificação (</w:t>
      </w:r>
      <w:r w:rsidRPr="00D567B7">
        <w:rPr>
          <w:rFonts w:ascii="Times New Roman" w:hAnsi="Times New Roman" w:cs="Times New Roman"/>
          <w:i/>
          <w:iCs/>
          <w:sz w:val="24"/>
          <w:szCs w:val="24"/>
        </w:rPr>
        <w:t>Classification</w:t>
      </w:r>
      <w:r w:rsidRPr="00D567B7">
        <w:rPr>
          <w:rFonts w:ascii="Times New Roman" w:hAnsi="Times New Roman" w:cs="Times New Roman"/>
          <w:sz w:val="24"/>
          <w:szCs w:val="24"/>
        </w:rPr>
        <w:t>)</w:t>
      </w:r>
    </w:p>
    <w:p w:rsidR="00F91D09" w:rsidRPr="00D567B7" w:rsidRDefault="00F91D09" w:rsidP="00F91D09">
      <w:pPr>
        <w:pStyle w:val="PargrafodaLista"/>
        <w:numPr>
          <w:ilvl w:val="1"/>
          <w:numId w:val="15"/>
        </w:numPr>
        <w:autoSpaceDE w:val="0"/>
        <w:autoSpaceDN w:val="0"/>
        <w:adjustRightInd w:val="0"/>
        <w:spacing w:after="0" w:line="276" w:lineRule="auto"/>
        <w:rPr>
          <w:rFonts w:ascii="Times New Roman" w:hAnsi="Times New Roman" w:cs="Times New Roman"/>
          <w:sz w:val="24"/>
          <w:szCs w:val="24"/>
        </w:rPr>
      </w:pPr>
      <w:r w:rsidRPr="00D567B7">
        <w:rPr>
          <w:rFonts w:ascii="Times New Roman" w:hAnsi="Times New Roman" w:cs="Times New Roman"/>
          <w:sz w:val="24"/>
          <w:szCs w:val="24"/>
        </w:rPr>
        <w:t>Regressão (</w:t>
      </w:r>
      <w:r w:rsidRPr="00D567B7">
        <w:rPr>
          <w:rFonts w:ascii="Times New Roman" w:hAnsi="Times New Roman" w:cs="Times New Roman"/>
          <w:i/>
          <w:iCs/>
          <w:sz w:val="24"/>
          <w:szCs w:val="24"/>
        </w:rPr>
        <w:t>Regression</w:t>
      </w:r>
      <w:r w:rsidRPr="00D567B7">
        <w:rPr>
          <w:rFonts w:ascii="Times New Roman" w:hAnsi="Times New Roman" w:cs="Times New Roman"/>
          <w:sz w:val="24"/>
          <w:szCs w:val="24"/>
        </w:rPr>
        <w:t>)</w:t>
      </w:r>
    </w:p>
    <w:p w:rsidR="00F91D09" w:rsidRPr="00D567B7" w:rsidRDefault="00F91D09" w:rsidP="00F91D09">
      <w:pPr>
        <w:pStyle w:val="PargrafodaLista"/>
        <w:numPr>
          <w:ilvl w:val="1"/>
          <w:numId w:val="15"/>
        </w:numPr>
        <w:autoSpaceDE w:val="0"/>
        <w:autoSpaceDN w:val="0"/>
        <w:adjustRightInd w:val="0"/>
        <w:spacing w:after="0" w:line="276" w:lineRule="auto"/>
        <w:jc w:val="both"/>
        <w:rPr>
          <w:rFonts w:ascii="Times New Roman" w:hAnsi="Times New Roman" w:cs="Times New Roman"/>
          <w:b/>
          <w:sz w:val="24"/>
          <w:szCs w:val="24"/>
        </w:rPr>
      </w:pPr>
      <w:r w:rsidRPr="00D567B7">
        <w:rPr>
          <w:rFonts w:ascii="Times New Roman" w:hAnsi="Times New Roman" w:cs="Times New Roman"/>
          <w:sz w:val="24"/>
          <w:szCs w:val="24"/>
        </w:rPr>
        <w:t>Estimação de Densidade (</w:t>
      </w:r>
      <w:r w:rsidRPr="00D567B7">
        <w:rPr>
          <w:rFonts w:ascii="Times New Roman" w:hAnsi="Times New Roman" w:cs="Times New Roman"/>
          <w:i/>
          <w:iCs/>
          <w:sz w:val="24"/>
          <w:szCs w:val="24"/>
        </w:rPr>
        <w:t>Density Estimation</w:t>
      </w:r>
      <w:r w:rsidRPr="00D567B7">
        <w:rPr>
          <w:rFonts w:ascii="Times New Roman" w:hAnsi="Times New Roman" w:cs="Times New Roman"/>
          <w:sz w:val="24"/>
          <w:szCs w:val="24"/>
        </w:rPr>
        <w:t>)</w:t>
      </w:r>
    </w:p>
    <w:p w:rsidR="00F91D09" w:rsidRPr="00D567B7" w:rsidRDefault="00F91D09" w:rsidP="00F91D09">
      <w:pPr>
        <w:autoSpaceDE w:val="0"/>
        <w:autoSpaceDN w:val="0"/>
        <w:adjustRightInd w:val="0"/>
        <w:spacing w:after="0" w:line="276" w:lineRule="auto"/>
        <w:jc w:val="both"/>
        <w:rPr>
          <w:rFonts w:ascii="Times New Roman" w:hAnsi="Times New Roman" w:cs="Times New Roman"/>
          <w:b/>
          <w:sz w:val="24"/>
          <w:szCs w:val="24"/>
        </w:rPr>
      </w:pPr>
    </w:p>
    <w:p w:rsidR="00F91D09" w:rsidRPr="00D567B7" w:rsidRDefault="00F91D09" w:rsidP="00F91D09">
      <w:pPr>
        <w:pStyle w:val="PargrafodaLista"/>
        <w:numPr>
          <w:ilvl w:val="0"/>
          <w:numId w:val="15"/>
        </w:numPr>
        <w:autoSpaceDE w:val="0"/>
        <w:autoSpaceDN w:val="0"/>
        <w:adjustRightInd w:val="0"/>
        <w:spacing w:after="0" w:line="276" w:lineRule="auto"/>
        <w:jc w:val="both"/>
        <w:rPr>
          <w:rFonts w:ascii="Times New Roman" w:hAnsi="Times New Roman" w:cs="Times New Roman"/>
          <w:b/>
          <w:sz w:val="24"/>
          <w:szCs w:val="24"/>
        </w:rPr>
      </w:pPr>
      <w:r w:rsidRPr="00D567B7">
        <w:rPr>
          <w:rFonts w:ascii="Times New Roman" w:hAnsi="Times New Roman" w:cs="Times New Roman"/>
          <w:sz w:val="24"/>
          <w:szCs w:val="24"/>
        </w:rPr>
        <w:t>Agrupamento (Clustering)</w:t>
      </w:r>
    </w:p>
    <w:p w:rsidR="00F91D09" w:rsidRPr="00D567B7" w:rsidRDefault="00F91D09" w:rsidP="00F91D09">
      <w:pPr>
        <w:pStyle w:val="PargrafodaLista"/>
        <w:numPr>
          <w:ilvl w:val="0"/>
          <w:numId w:val="15"/>
        </w:numPr>
        <w:autoSpaceDE w:val="0"/>
        <w:autoSpaceDN w:val="0"/>
        <w:adjustRightInd w:val="0"/>
        <w:spacing w:after="0" w:line="276" w:lineRule="auto"/>
        <w:jc w:val="both"/>
        <w:rPr>
          <w:rFonts w:ascii="Times New Roman" w:hAnsi="Times New Roman" w:cs="Times New Roman"/>
          <w:b/>
          <w:sz w:val="24"/>
          <w:szCs w:val="24"/>
        </w:rPr>
      </w:pPr>
      <w:r w:rsidRPr="00D567B7">
        <w:rPr>
          <w:rFonts w:ascii="Times New Roman" w:hAnsi="Times New Roman" w:cs="Times New Roman"/>
          <w:sz w:val="24"/>
          <w:szCs w:val="24"/>
        </w:rPr>
        <w:t>Mineração de relações (</w:t>
      </w:r>
      <w:r w:rsidRPr="00D567B7">
        <w:rPr>
          <w:rFonts w:ascii="Times New Roman" w:hAnsi="Times New Roman" w:cs="Times New Roman"/>
          <w:i/>
          <w:iCs/>
          <w:sz w:val="24"/>
          <w:szCs w:val="24"/>
        </w:rPr>
        <w:t>Relationship Mining</w:t>
      </w:r>
      <w:r w:rsidRPr="00D567B7">
        <w:rPr>
          <w:rFonts w:ascii="Times New Roman" w:hAnsi="Times New Roman" w:cs="Times New Roman"/>
          <w:sz w:val="24"/>
          <w:szCs w:val="24"/>
        </w:rPr>
        <w:t>)</w:t>
      </w:r>
    </w:p>
    <w:p w:rsidR="00F91D09" w:rsidRPr="00D567B7" w:rsidRDefault="00F91D09" w:rsidP="00F91D09">
      <w:pPr>
        <w:pStyle w:val="PargrafodaLista"/>
        <w:numPr>
          <w:ilvl w:val="1"/>
          <w:numId w:val="15"/>
        </w:numPr>
        <w:autoSpaceDE w:val="0"/>
        <w:autoSpaceDN w:val="0"/>
        <w:adjustRightInd w:val="0"/>
        <w:spacing w:after="0" w:line="276" w:lineRule="auto"/>
        <w:rPr>
          <w:rFonts w:ascii="Times New Roman" w:hAnsi="Times New Roman" w:cs="Times New Roman"/>
          <w:sz w:val="24"/>
          <w:szCs w:val="24"/>
        </w:rPr>
      </w:pPr>
      <w:r w:rsidRPr="00D567B7">
        <w:rPr>
          <w:rFonts w:ascii="Times New Roman" w:hAnsi="Times New Roman" w:cs="Times New Roman"/>
          <w:sz w:val="24"/>
          <w:szCs w:val="24"/>
        </w:rPr>
        <w:t>Mineração de Regras de associação (</w:t>
      </w:r>
      <w:r w:rsidRPr="00D567B7">
        <w:rPr>
          <w:rFonts w:ascii="Times New Roman" w:hAnsi="Times New Roman" w:cs="Times New Roman"/>
          <w:i/>
          <w:iCs/>
          <w:sz w:val="24"/>
          <w:szCs w:val="24"/>
        </w:rPr>
        <w:t>Association Rule Mining</w:t>
      </w:r>
      <w:r w:rsidRPr="00D567B7">
        <w:rPr>
          <w:rFonts w:ascii="Times New Roman" w:hAnsi="Times New Roman" w:cs="Times New Roman"/>
          <w:sz w:val="24"/>
          <w:szCs w:val="24"/>
        </w:rPr>
        <w:t>)</w:t>
      </w:r>
    </w:p>
    <w:p w:rsidR="00F91D09" w:rsidRPr="00D567B7" w:rsidRDefault="00F91D09" w:rsidP="00F91D09">
      <w:pPr>
        <w:pStyle w:val="PargrafodaLista"/>
        <w:numPr>
          <w:ilvl w:val="1"/>
          <w:numId w:val="15"/>
        </w:numPr>
        <w:autoSpaceDE w:val="0"/>
        <w:autoSpaceDN w:val="0"/>
        <w:adjustRightInd w:val="0"/>
        <w:spacing w:after="0" w:line="276" w:lineRule="auto"/>
        <w:rPr>
          <w:rFonts w:ascii="Times New Roman" w:hAnsi="Times New Roman" w:cs="Times New Roman"/>
          <w:sz w:val="24"/>
          <w:szCs w:val="24"/>
        </w:rPr>
      </w:pPr>
      <w:r w:rsidRPr="00D567B7">
        <w:rPr>
          <w:rFonts w:ascii="Times New Roman" w:hAnsi="Times New Roman" w:cs="Times New Roman"/>
          <w:sz w:val="24"/>
          <w:szCs w:val="24"/>
        </w:rPr>
        <w:t>Minieração de Correlações (</w:t>
      </w:r>
      <w:r w:rsidRPr="00D567B7">
        <w:rPr>
          <w:rFonts w:ascii="Times New Roman" w:hAnsi="Times New Roman" w:cs="Times New Roman"/>
          <w:i/>
          <w:iCs/>
          <w:sz w:val="24"/>
          <w:szCs w:val="24"/>
        </w:rPr>
        <w:t>Correlation Mining</w:t>
      </w:r>
      <w:r w:rsidRPr="00D567B7">
        <w:rPr>
          <w:rFonts w:ascii="Times New Roman" w:hAnsi="Times New Roman" w:cs="Times New Roman"/>
          <w:sz w:val="24"/>
          <w:szCs w:val="24"/>
        </w:rPr>
        <w:t>)</w:t>
      </w:r>
    </w:p>
    <w:p w:rsidR="00F91D09" w:rsidRPr="00D567B7" w:rsidRDefault="00F91D09" w:rsidP="00F91D09">
      <w:pPr>
        <w:pStyle w:val="PargrafodaLista"/>
        <w:numPr>
          <w:ilvl w:val="1"/>
          <w:numId w:val="15"/>
        </w:numPr>
        <w:autoSpaceDE w:val="0"/>
        <w:autoSpaceDN w:val="0"/>
        <w:adjustRightInd w:val="0"/>
        <w:spacing w:after="0" w:line="276" w:lineRule="auto"/>
        <w:rPr>
          <w:rFonts w:ascii="Times New Roman" w:hAnsi="Times New Roman" w:cs="Times New Roman"/>
          <w:sz w:val="24"/>
          <w:szCs w:val="24"/>
        </w:rPr>
      </w:pPr>
      <w:r w:rsidRPr="00D567B7">
        <w:rPr>
          <w:rFonts w:ascii="Times New Roman" w:hAnsi="Times New Roman" w:cs="Times New Roman"/>
          <w:sz w:val="24"/>
          <w:szCs w:val="24"/>
        </w:rPr>
        <w:t>Mineração de Padrões Sequenciais (</w:t>
      </w:r>
      <w:r w:rsidRPr="00D567B7">
        <w:rPr>
          <w:rFonts w:ascii="Times New Roman" w:hAnsi="Times New Roman" w:cs="Times New Roman"/>
          <w:i/>
          <w:iCs/>
          <w:sz w:val="24"/>
          <w:szCs w:val="24"/>
        </w:rPr>
        <w:t>Sequential Pattern Mining</w:t>
      </w:r>
      <w:r w:rsidRPr="00D567B7">
        <w:rPr>
          <w:rFonts w:ascii="Times New Roman" w:hAnsi="Times New Roman" w:cs="Times New Roman"/>
          <w:sz w:val="24"/>
          <w:szCs w:val="24"/>
        </w:rPr>
        <w:t>)</w:t>
      </w:r>
    </w:p>
    <w:p w:rsidR="00F91D09" w:rsidRPr="00D567B7" w:rsidRDefault="00F91D09" w:rsidP="00F91D09">
      <w:pPr>
        <w:pStyle w:val="PargrafodaLista"/>
        <w:numPr>
          <w:ilvl w:val="1"/>
          <w:numId w:val="15"/>
        </w:numPr>
        <w:autoSpaceDE w:val="0"/>
        <w:autoSpaceDN w:val="0"/>
        <w:adjustRightInd w:val="0"/>
        <w:spacing w:after="0" w:line="276" w:lineRule="auto"/>
        <w:jc w:val="both"/>
        <w:rPr>
          <w:rFonts w:ascii="Times New Roman" w:hAnsi="Times New Roman" w:cs="Times New Roman"/>
          <w:b/>
          <w:sz w:val="24"/>
          <w:szCs w:val="24"/>
        </w:rPr>
      </w:pPr>
      <w:r w:rsidRPr="00D567B7">
        <w:rPr>
          <w:rFonts w:ascii="Times New Roman" w:hAnsi="Times New Roman" w:cs="Times New Roman"/>
          <w:sz w:val="24"/>
          <w:szCs w:val="24"/>
        </w:rPr>
        <w:t>Mineração de Causas (</w:t>
      </w:r>
      <w:r w:rsidRPr="00D567B7">
        <w:rPr>
          <w:rFonts w:ascii="Times New Roman" w:hAnsi="Times New Roman" w:cs="Times New Roman"/>
          <w:i/>
          <w:iCs/>
          <w:sz w:val="24"/>
          <w:szCs w:val="24"/>
        </w:rPr>
        <w:t>Causal Mining</w:t>
      </w:r>
      <w:r w:rsidRPr="00D567B7">
        <w:rPr>
          <w:rFonts w:ascii="Times New Roman" w:hAnsi="Times New Roman" w:cs="Times New Roman"/>
          <w:sz w:val="24"/>
          <w:szCs w:val="24"/>
        </w:rPr>
        <w:t>)</w:t>
      </w:r>
    </w:p>
    <w:p w:rsidR="00F91D09" w:rsidRDefault="00F91D09" w:rsidP="000A628D">
      <w:pPr>
        <w:jc w:val="both"/>
        <w:rPr>
          <w:rFonts w:ascii="Times New Roman" w:hAnsi="Times New Roman" w:cs="Times New Roman"/>
          <w:sz w:val="24"/>
          <w:szCs w:val="24"/>
        </w:rPr>
      </w:pPr>
    </w:p>
    <w:p w:rsidR="00F91D09" w:rsidRPr="00D567B7" w:rsidRDefault="00F91D09" w:rsidP="00F91D09">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As sub–categorias de Predição: Classificação, Regressão e Estimação de Densidade estão diretamente relacionadas as categorias dos métodos de mineração de dados apresentados por Moore (2005). </w:t>
      </w:r>
    </w:p>
    <w:p w:rsidR="00861C20" w:rsidRDefault="00861C20" w:rsidP="00F91D09">
      <w:pPr>
        <w:autoSpaceDE w:val="0"/>
        <w:autoSpaceDN w:val="0"/>
        <w:adjustRightInd w:val="0"/>
        <w:spacing w:after="0" w:line="276" w:lineRule="auto"/>
        <w:jc w:val="both"/>
        <w:rPr>
          <w:rFonts w:ascii="Times New Roman" w:hAnsi="Times New Roman" w:cs="Times New Roman"/>
          <w:sz w:val="24"/>
          <w:szCs w:val="24"/>
        </w:rPr>
      </w:pPr>
    </w:p>
    <w:p w:rsidR="00F91D09" w:rsidRDefault="00F91D09" w:rsidP="00F91D09">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Na área de </w:t>
      </w:r>
      <w:r w:rsidRPr="00D567B7">
        <w:rPr>
          <w:rFonts w:ascii="Times New Roman" w:hAnsi="Times New Roman" w:cs="Times New Roman"/>
          <w:b/>
          <w:bCs/>
          <w:sz w:val="24"/>
          <w:szCs w:val="24"/>
        </w:rPr>
        <w:t>predição</w:t>
      </w:r>
      <w:r w:rsidRPr="00D567B7">
        <w:rPr>
          <w:rFonts w:ascii="Times New Roman" w:hAnsi="Times New Roman" w:cs="Times New Roman"/>
          <w:sz w:val="24"/>
          <w:szCs w:val="24"/>
        </w:rPr>
        <w:t>, a meta é desenvolver modelos que deduzam aspectos específicos dos dados, conhecidos como variáveis preditivas (</w:t>
      </w:r>
      <w:r w:rsidRPr="00D567B7">
        <w:rPr>
          <w:rFonts w:ascii="Times New Roman" w:hAnsi="Times New Roman" w:cs="Times New Roman"/>
          <w:i/>
          <w:iCs/>
          <w:sz w:val="24"/>
          <w:szCs w:val="24"/>
        </w:rPr>
        <w:t>predicted variables</w:t>
      </w:r>
      <w:r w:rsidRPr="00D567B7">
        <w:rPr>
          <w:rFonts w:ascii="Times New Roman" w:hAnsi="Times New Roman" w:cs="Times New Roman"/>
          <w:sz w:val="24"/>
          <w:szCs w:val="24"/>
        </w:rPr>
        <w:t>), através da análise e fusão dos diversos aspectos encontrados nos dados, chamados de variáveis preditoras (</w:t>
      </w:r>
      <w:r w:rsidRPr="00D567B7">
        <w:rPr>
          <w:rFonts w:ascii="Times New Roman" w:hAnsi="Times New Roman" w:cs="Times New Roman"/>
          <w:i/>
          <w:iCs/>
          <w:sz w:val="24"/>
          <w:szCs w:val="24"/>
        </w:rPr>
        <w:t>predictor variables</w:t>
      </w:r>
      <w:r w:rsidRPr="00D567B7">
        <w:rPr>
          <w:rFonts w:ascii="Times New Roman" w:hAnsi="Times New Roman" w:cs="Times New Roman"/>
          <w:sz w:val="24"/>
          <w:szCs w:val="24"/>
        </w:rPr>
        <w:t xml:space="preserve">). A Predição necessita que uma certa quantidade dos dados seja manualmente codificada para viabilizar a correta identificação de uma ou mais variáveis predicionada previamente conhecidas (a codificação e a identificação das variáveis não precisam ser perfeitas). Como indicado na taxonomia, existem três tipos de predição: classificação, regressão, e estimação de densidade. Em classificação, a variável predicionada é binária ou categórica. Alguns algoritmos populares na EDM, disponíveis em ferramentas como o RapidMiner (Mierswa, 2006), incluem árvores de decisão, regressão logística (para predições binárias), e regressão step. Quando a variável predicionada é um número, os algoritmos de regressão mais populares incluem regressão linear, redes neurais, e máquinas de suporte vetorial. Para classificação e regressão, as variáveis preditoras podem ser categóricas ou numéricas; métodos diferentes ficam mais (ou menos) efetivos, dependendo das características das variáveis preditoras utilizadas (Baker, 2008). </w:t>
      </w:r>
    </w:p>
    <w:p w:rsidR="00F91D09" w:rsidRDefault="00F91D09" w:rsidP="00F91D09">
      <w:pPr>
        <w:autoSpaceDE w:val="0"/>
        <w:autoSpaceDN w:val="0"/>
        <w:adjustRightInd w:val="0"/>
        <w:spacing w:after="0" w:line="276" w:lineRule="auto"/>
        <w:jc w:val="both"/>
        <w:rPr>
          <w:rFonts w:ascii="Times New Roman" w:hAnsi="Times New Roman" w:cs="Times New Roman"/>
          <w:sz w:val="24"/>
          <w:szCs w:val="24"/>
        </w:rPr>
      </w:pPr>
    </w:p>
    <w:p w:rsidR="00861C20" w:rsidRPr="00D567B7" w:rsidRDefault="00861C20" w:rsidP="00861C20">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D567B7">
        <w:rPr>
          <w:rFonts w:ascii="Times New Roman" w:hAnsi="Times New Roman" w:cs="Times New Roman"/>
          <w:sz w:val="24"/>
          <w:szCs w:val="24"/>
        </w:rPr>
        <w:t xml:space="preserve">Existem dois benefícios de se utilizar métodos de predição em modelos educacionais. Primeiro, métodos de predição são utilizados para estudar quais aspectos de um modelo são importantes para predição, dando informação sobre o construto sendo examinado (exemplos de constructo modelado incluem curvas de aprendizagem e representações de tipos variados de comportamento). Esta estratégia é frequentemente utilizada em pesquisas que tentam, de forma direta, predizer os benefícios educacionais para um conjunto de estudantes (Romero, 2008), sem primeiro predizer os fatores mediantes ou intermediários. Ou seja, o objetivo é verificar o quanto o aluno aprender sem considerar as diversas variáveis que influenciam a aprendizagem como, por exemplo, variáveis relacionadas ao comportamento do estudante (Pavlik, 2008). Segundo, os métodos de predição auxiliam a predizer o valor das variáveis utilizadas em um modelo. Essa abordagem é necessária, pois analisar </w:t>
      </w:r>
      <w:r w:rsidRPr="00D567B7">
        <w:rPr>
          <w:rFonts w:ascii="Times New Roman" w:hAnsi="Times New Roman" w:cs="Times New Roman"/>
          <w:i/>
          <w:iCs/>
          <w:sz w:val="24"/>
          <w:szCs w:val="24"/>
        </w:rPr>
        <w:t xml:space="preserve">todos </w:t>
      </w:r>
      <w:r w:rsidRPr="00D567B7">
        <w:rPr>
          <w:rFonts w:ascii="Times New Roman" w:hAnsi="Times New Roman" w:cs="Times New Roman"/>
          <w:sz w:val="24"/>
          <w:szCs w:val="24"/>
        </w:rPr>
        <w:t>os dados de um grande banco de dados para gerar um modelo é tipicamente financeiramente inviável, além de consumir muito tempo (Baker, 2008 – pg 38-47). Assim, o modelo pode ser construído utilizando parte dos dados e então ser aplicado para modelar dados mais extensos (Baker, 2008 – pg 287-314). Esse tipo de técnica pode auxiliar no desenvolvimento e uso de atividades instrucionais, pois consegue estimar os benefícios educacionais antes mesmo da atividade ser aplicada com os alunos.</w:t>
      </w:r>
    </w:p>
    <w:p w:rsidR="00861C20" w:rsidRDefault="00861C20" w:rsidP="00861C20">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rsidR="00861C20" w:rsidRPr="00D567B7" w:rsidRDefault="00861C20" w:rsidP="00861C20">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Na área de </w:t>
      </w:r>
      <w:r w:rsidRPr="00D567B7">
        <w:rPr>
          <w:rFonts w:ascii="Times New Roman" w:hAnsi="Times New Roman" w:cs="Times New Roman"/>
          <w:b/>
          <w:bCs/>
          <w:sz w:val="24"/>
          <w:szCs w:val="24"/>
        </w:rPr>
        <w:t>agrupamento</w:t>
      </w:r>
      <w:r w:rsidRPr="00D567B7">
        <w:rPr>
          <w:rFonts w:ascii="Times New Roman" w:hAnsi="Times New Roman" w:cs="Times New Roman"/>
          <w:sz w:val="24"/>
          <w:szCs w:val="24"/>
        </w:rPr>
        <w:t>, o objetivo principal é achar dados que se agrupam naturalmente, classificando os dados em diferentes grupos e/ou categorias. Estes grupos e categorias não são conhecidos incialmente. Através de técnicas de agrupamento os grupos/categorias são automaticamente identificados através da manipulação das características dos dados. É possível criar esses grupos/categorias utilizando diferentes unidades de análise, por exemplo é possível achar grupos de escolas (para investigar as diferenças e similaridades entre escolas), ou achar grupos de alunos (para investigar as diferenças e similaridades entre alunos), ou até grupos de atos (para investigar padrões de comportamento) (Amershi, 2009).</w:t>
      </w:r>
    </w:p>
    <w:p w:rsidR="00861C20" w:rsidRDefault="00861C20" w:rsidP="00861C20">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sz w:val="24"/>
          <w:szCs w:val="24"/>
        </w:rPr>
        <w:tab/>
      </w:r>
    </w:p>
    <w:p w:rsidR="00861C20" w:rsidRPr="00D567B7" w:rsidRDefault="00861C20" w:rsidP="00861C20">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Em </w:t>
      </w:r>
      <w:r w:rsidRPr="00D567B7">
        <w:rPr>
          <w:rFonts w:ascii="Times New Roman" w:hAnsi="Times New Roman" w:cs="Times New Roman"/>
          <w:b/>
          <w:bCs/>
          <w:sz w:val="24"/>
          <w:szCs w:val="24"/>
        </w:rPr>
        <w:t>mineração de relações</w:t>
      </w:r>
      <w:r w:rsidRPr="00D567B7">
        <w:rPr>
          <w:rFonts w:ascii="Times New Roman" w:hAnsi="Times New Roman" w:cs="Times New Roman"/>
          <w:sz w:val="24"/>
          <w:szCs w:val="24"/>
        </w:rPr>
        <w:t>, a meta é descobrir possíveis relações entre variáveis em bancos de dados. Esta tarefa pode envolver a tentativa de aprender quais variáveis são mais fortemente associadas com uma variável específica, previamente conhecida e importante, ou pode envolver as relações entre quaisquer variáveis presentes nos dados. Para identificar essas relações, existem quatro tipos de mineração: (a) regras de associação; (b) correlações; (c) sequências; ou (d) causas.</w:t>
      </w:r>
    </w:p>
    <w:p w:rsidR="00861C20" w:rsidRPr="00D567B7" w:rsidRDefault="00861C20" w:rsidP="00861C20">
      <w:pPr>
        <w:autoSpaceDE w:val="0"/>
        <w:autoSpaceDN w:val="0"/>
        <w:adjustRightInd w:val="0"/>
        <w:spacing w:after="0" w:line="276" w:lineRule="auto"/>
        <w:jc w:val="both"/>
        <w:rPr>
          <w:rFonts w:ascii="Times New Roman" w:hAnsi="Times New Roman" w:cs="Times New Roman"/>
          <w:sz w:val="24"/>
          <w:szCs w:val="24"/>
        </w:rPr>
      </w:pPr>
    </w:p>
    <w:p w:rsidR="00861C20" w:rsidRPr="00D567B7" w:rsidRDefault="00861C20" w:rsidP="00861C20">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Na </w:t>
      </w:r>
      <w:r w:rsidRPr="00D567B7">
        <w:rPr>
          <w:rFonts w:ascii="Times New Roman" w:hAnsi="Times New Roman" w:cs="Times New Roman"/>
          <w:b/>
          <w:bCs/>
          <w:sz w:val="24"/>
          <w:szCs w:val="24"/>
        </w:rPr>
        <w:t>mineração de regras de associação</w:t>
      </w:r>
      <w:r w:rsidRPr="00D567B7">
        <w:rPr>
          <w:rFonts w:ascii="Times New Roman" w:hAnsi="Times New Roman" w:cs="Times New Roman"/>
          <w:sz w:val="24"/>
          <w:szCs w:val="24"/>
        </w:rPr>
        <w:t xml:space="preserve">, procura-se gerar/identificar regras do tipo </w:t>
      </w:r>
      <w:r w:rsidRPr="00D567B7">
        <w:rPr>
          <w:rFonts w:ascii="Times New Roman" w:hAnsi="Times New Roman" w:cs="Times New Roman"/>
          <w:i/>
          <w:iCs/>
          <w:sz w:val="24"/>
          <w:szCs w:val="24"/>
        </w:rPr>
        <w:t xml:space="preserve">se-então </w:t>
      </w:r>
      <w:r w:rsidRPr="00D567B7">
        <w:rPr>
          <w:rFonts w:ascii="Times New Roman" w:hAnsi="Times New Roman" w:cs="Times New Roman"/>
          <w:sz w:val="24"/>
          <w:szCs w:val="24"/>
        </w:rPr>
        <w:t>(</w:t>
      </w:r>
      <w:r w:rsidRPr="00D567B7">
        <w:rPr>
          <w:rFonts w:ascii="Times New Roman" w:hAnsi="Times New Roman" w:cs="Times New Roman"/>
          <w:i/>
          <w:iCs/>
          <w:sz w:val="24"/>
          <w:szCs w:val="24"/>
        </w:rPr>
        <w:t>if-then</w:t>
      </w:r>
      <w:r w:rsidRPr="00D567B7">
        <w:rPr>
          <w:rFonts w:ascii="Times New Roman" w:hAnsi="Times New Roman" w:cs="Times New Roman"/>
          <w:sz w:val="24"/>
          <w:szCs w:val="24"/>
        </w:rPr>
        <w:t xml:space="preserve">) que permitam associar o valor observado de uma variável ao valor de uma outra variável. Ou seja, caso uma condição seja verdadeira (e.g. variável </w:t>
      </w:r>
      <w:r w:rsidRPr="00D567B7">
        <w:rPr>
          <w:rFonts w:ascii="Times New Roman" w:hAnsi="Times New Roman" w:cs="Times New Roman"/>
          <w:i/>
          <w:iCs/>
          <w:sz w:val="24"/>
          <w:szCs w:val="24"/>
        </w:rPr>
        <w:t xml:space="preserve">Y </w:t>
      </w:r>
      <w:r w:rsidRPr="00D567B7">
        <w:rPr>
          <w:rFonts w:ascii="Times New Roman" w:hAnsi="Times New Roman" w:cs="Times New Roman"/>
          <w:sz w:val="24"/>
          <w:szCs w:val="24"/>
        </w:rPr>
        <w:t xml:space="preserve">possui valor 1) e uma regra associe essa condição ao valor de uma outra variável </w:t>
      </w:r>
      <w:r w:rsidRPr="00D567B7">
        <w:rPr>
          <w:rFonts w:ascii="Times New Roman" w:hAnsi="Times New Roman" w:cs="Times New Roman"/>
          <w:i/>
          <w:iCs/>
          <w:sz w:val="24"/>
          <w:szCs w:val="24"/>
        </w:rPr>
        <w:t>X</w:t>
      </w:r>
      <w:r w:rsidRPr="00D567B7">
        <w:rPr>
          <w:rFonts w:ascii="Times New Roman" w:hAnsi="Times New Roman" w:cs="Times New Roman"/>
          <w:sz w:val="24"/>
          <w:szCs w:val="24"/>
        </w:rPr>
        <w:t xml:space="preserve">, então podemos inferir o valor desta variável </w:t>
      </w:r>
      <w:r w:rsidRPr="00D567B7">
        <w:rPr>
          <w:rFonts w:ascii="Times New Roman" w:hAnsi="Times New Roman" w:cs="Times New Roman"/>
          <w:i/>
          <w:iCs/>
          <w:sz w:val="24"/>
          <w:szCs w:val="24"/>
        </w:rPr>
        <w:t>X</w:t>
      </w:r>
      <w:r w:rsidRPr="00D567B7">
        <w:rPr>
          <w:rFonts w:ascii="Times New Roman" w:hAnsi="Times New Roman" w:cs="Times New Roman"/>
          <w:sz w:val="24"/>
          <w:szCs w:val="24"/>
        </w:rPr>
        <w:t>. Por exemplo, ao analisar um conjunto de dados seria possível identificar uma regra que faz a associação entre a variável “</w:t>
      </w:r>
      <w:r w:rsidRPr="00D567B7">
        <w:rPr>
          <w:rFonts w:ascii="Times New Roman" w:hAnsi="Times New Roman" w:cs="Times New Roman"/>
          <w:i/>
          <w:iCs/>
          <w:sz w:val="24"/>
          <w:szCs w:val="24"/>
        </w:rPr>
        <w:t>objetivo do aluno</w:t>
      </w:r>
      <w:r w:rsidRPr="00D567B7">
        <w:rPr>
          <w:rFonts w:ascii="Times New Roman" w:hAnsi="Times New Roman" w:cs="Times New Roman"/>
          <w:sz w:val="24"/>
          <w:szCs w:val="24"/>
        </w:rPr>
        <w:t xml:space="preserve">”, uma variável binária que pode ter os valores </w:t>
      </w:r>
      <w:r w:rsidRPr="00D567B7">
        <w:rPr>
          <w:rFonts w:ascii="Times New Roman" w:hAnsi="Times New Roman" w:cs="Times New Roman"/>
          <w:i/>
          <w:iCs/>
          <w:sz w:val="24"/>
          <w:szCs w:val="24"/>
        </w:rPr>
        <w:t xml:space="preserve">alcançado </w:t>
      </w:r>
      <w:r w:rsidRPr="00D567B7">
        <w:rPr>
          <w:rFonts w:ascii="Times New Roman" w:hAnsi="Times New Roman" w:cs="Times New Roman"/>
          <w:sz w:val="24"/>
          <w:szCs w:val="24"/>
        </w:rPr>
        <w:t xml:space="preserve">ou </w:t>
      </w:r>
      <w:r w:rsidRPr="00D567B7">
        <w:rPr>
          <w:rFonts w:ascii="Times New Roman" w:hAnsi="Times New Roman" w:cs="Times New Roman"/>
          <w:i/>
          <w:iCs/>
          <w:sz w:val="24"/>
          <w:szCs w:val="24"/>
        </w:rPr>
        <w:t>não alcançado</w:t>
      </w:r>
      <w:r w:rsidRPr="00D567B7">
        <w:rPr>
          <w:rFonts w:ascii="Times New Roman" w:hAnsi="Times New Roman" w:cs="Times New Roman"/>
          <w:sz w:val="24"/>
          <w:szCs w:val="24"/>
        </w:rPr>
        <w:t>, e uma outra variável binária “</w:t>
      </w:r>
      <w:r w:rsidRPr="00D567B7">
        <w:rPr>
          <w:rFonts w:ascii="Times New Roman" w:hAnsi="Times New Roman" w:cs="Times New Roman"/>
          <w:i/>
          <w:iCs/>
          <w:sz w:val="24"/>
          <w:szCs w:val="24"/>
        </w:rPr>
        <w:t>pedir ajudar ao professor</w:t>
      </w:r>
      <w:r w:rsidRPr="00D567B7">
        <w:rPr>
          <w:rFonts w:ascii="Times New Roman" w:hAnsi="Times New Roman" w:cs="Times New Roman"/>
          <w:sz w:val="24"/>
          <w:szCs w:val="24"/>
        </w:rPr>
        <w:t xml:space="preserve">” que pode ter os valores </w:t>
      </w:r>
      <w:r w:rsidRPr="00D567B7">
        <w:rPr>
          <w:rFonts w:ascii="Times New Roman" w:hAnsi="Times New Roman" w:cs="Times New Roman"/>
          <w:i/>
          <w:iCs/>
          <w:sz w:val="24"/>
          <w:szCs w:val="24"/>
        </w:rPr>
        <w:t xml:space="preserve">sim </w:t>
      </w:r>
      <w:r w:rsidRPr="00D567B7">
        <w:rPr>
          <w:rFonts w:ascii="Times New Roman" w:hAnsi="Times New Roman" w:cs="Times New Roman"/>
          <w:sz w:val="24"/>
          <w:szCs w:val="24"/>
        </w:rPr>
        <w:t xml:space="preserve">ou </w:t>
      </w:r>
      <w:r w:rsidRPr="00D567B7">
        <w:rPr>
          <w:rFonts w:ascii="Times New Roman" w:hAnsi="Times New Roman" w:cs="Times New Roman"/>
          <w:i/>
          <w:iCs/>
          <w:sz w:val="24"/>
          <w:szCs w:val="24"/>
        </w:rPr>
        <w:t>não</w:t>
      </w:r>
      <w:r w:rsidRPr="00D567B7">
        <w:rPr>
          <w:rFonts w:ascii="Times New Roman" w:hAnsi="Times New Roman" w:cs="Times New Roman"/>
          <w:sz w:val="24"/>
          <w:szCs w:val="24"/>
        </w:rPr>
        <w:t xml:space="preserve">. </w:t>
      </w:r>
      <w:r w:rsidRPr="00D567B7">
        <w:rPr>
          <w:rFonts w:ascii="Times New Roman" w:hAnsi="Times New Roman" w:cs="Times New Roman"/>
          <w:sz w:val="24"/>
          <w:szCs w:val="24"/>
        </w:rPr>
        <w:lastRenderedPageBreak/>
        <w:t xml:space="preserve">Neste contexto, </w:t>
      </w:r>
      <w:r w:rsidRPr="00D567B7">
        <w:rPr>
          <w:rFonts w:ascii="Times New Roman" w:hAnsi="Times New Roman" w:cs="Times New Roman"/>
          <w:b/>
          <w:bCs/>
          <w:sz w:val="24"/>
          <w:szCs w:val="24"/>
        </w:rPr>
        <w:t xml:space="preserve">se </w:t>
      </w:r>
      <w:r w:rsidRPr="00D567B7">
        <w:rPr>
          <w:rFonts w:ascii="Times New Roman" w:hAnsi="Times New Roman" w:cs="Times New Roman"/>
          <w:sz w:val="24"/>
          <w:szCs w:val="24"/>
        </w:rPr>
        <w:t xml:space="preserve">o aluno tem como objetivo aprender geometria, mas está com dificuldade (i.e. a variável </w:t>
      </w:r>
      <w:r w:rsidRPr="00D567B7">
        <w:rPr>
          <w:rFonts w:ascii="Times New Roman" w:hAnsi="Times New Roman" w:cs="Times New Roman"/>
          <w:i/>
          <w:iCs/>
          <w:sz w:val="24"/>
          <w:szCs w:val="24"/>
        </w:rPr>
        <w:t xml:space="preserve">objetivo do aluno </w:t>
      </w:r>
      <w:r w:rsidRPr="00D567B7">
        <w:rPr>
          <w:rFonts w:ascii="Times New Roman" w:hAnsi="Times New Roman" w:cs="Times New Roman"/>
          <w:sz w:val="24"/>
          <w:szCs w:val="24"/>
        </w:rPr>
        <w:t xml:space="preserve">tem valor </w:t>
      </w:r>
      <w:r w:rsidRPr="00D567B7">
        <w:rPr>
          <w:rFonts w:ascii="Times New Roman" w:hAnsi="Times New Roman" w:cs="Times New Roman"/>
          <w:i/>
          <w:iCs/>
          <w:sz w:val="24"/>
          <w:szCs w:val="24"/>
        </w:rPr>
        <w:t>não alcançado</w:t>
      </w:r>
      <w:r w:rsidRPr="00D567B7">
        <w:rPr>
          <w:rFonts w:ascii="Times New Roman" w:hAnsi="Times New Roman" w:cs="Times New Roman"/>
          <w:sz w:val="24"/>
          <w:szCs w:val="24"/>
        </w:rPr>
        <w:t xml:space="preserve">), </w:t>
      </w:r>
      <w:r w:rsidRPr="00D567B7">
        <w:rPr>
          <w:rFonts w:ascii="Times New Roman" w:hAnsi="Times New Roman" w:cs="Times New Roman"/>
          <w:b/>
          <w:bCs/>
          <w:sz w:val="24"/>
          <w:szCs w:val="24"/>
        </w:rPr>
        <w:t xml:space="preserve">então </w:t>
      </w:r>
      <w:r w:rsidRPr="00D567B7">
        <w:rPr>
          <w:rFonts w:ascii="Times New Roman" w:hAnsi="Times New Roman" w:cs="Times New Roman"/>
          <w:sz w:val="24"/>
          <w:szCs w:val="24"/>
        </w:rPr>
        <w:t xml:space="preserve">é provável que ele peça ajuda do professor (i.e. a variável </w:t>
      </w:r>
      <w:r w:rsidRPr="00D567B7">
        <w:rPr>
          <w:rFonts w:ascii="Times New Roman" w:hAnsi="Times New Roman" w:cs="Times New Roman"/>
          <w:i/>
          <w:iCs/>
          <w:sz w:val="24"/>
          <w:szCs w:val="24"/>
        </w:rPr>
        <w:t xml:space="preserve">pedir ajuda ao professor </w:t>
      </w:r>
      <w:r w:rsidRPr="00D567B7">
        <w:rPr>
          <w:rFonts w:ascii="Times New Roman" w:hAnsi="Times New Roman" w:cs="Times New Roman"/>
          <w:sz w:val="24"/>
          <w:szCs w:val="24"/>
        </w:rPr>
        <w:t>tem valor positivo).</w:t>
      </w:r>
    </w:p>
    <w:p w:rsidR="00861C20" w:rsidRDefault="00861C20" w:rsidP="00F91D09">
      <w:pPr>
        <w:autoSpaceDE w:val="0"/>
        <w:autoSpaceDN w:val="0"/>
        <w:adjustRightInd w:val="0"/>
        <w:spacing w:after="0" w:line="276" w:lineRule="auto"/>
        <w:jc w:val="both"/>
        <w:rPr>
          <w:rFonts w:ascii="Times New Roman" w:hAnsi="Times New Roman" w:cs="Times New Roman"/>
          <w:sz w:val="24"/>
          <w:szCs w:val="24"/>
        </w:rPr>
      </w:pPr>
    </w:p>
    <w:p w:rsidR="00E07F59" w:rsidRPr="00D567B7" w:rsidRDefault="00E07F59" w:rsidP="00E07F59">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Em </w:t>
      </w:r>
      <w:r w:rsidRPr="00D567B7">
        <w:rPr>
          <w:rFonts w:ascii="Times New Roman" w:hAnsi="Times New Roman" w:cs="Times New Roman"/>
          <w:b/>
          <w:bCs/>
          <w:sz w:val="24"/>
          <w:szCs w:val="24"/>
        </w:rPr>
        <w:t>mineração de correlações</w:t>
      </w:r>
      <w:r w:rsidRPr="00D567B7">
        <w:rPr>
          <w:rFonts w:ascii="Times New Roman" w:hAnsi="Times New Roman" w:cs="Times New Roman"/>
          <w:sz w:val="24"/>
          <w:szCs w:val="24"/>
        </w:rPr>
        <w:t xml:space="preserve">, a meta é achar correlações lineares (positivas ou negativas) entre variáveis. Por exemplo, ao analisar um conjunto de dados, seria possível identificar a existência de uma correção positiva entre uma variável que indica a quantidade de tempo que um aluno passa </w:t>
      </w:r>
      <w:r w:rsidR="000E6C09" w:rsidRPr="00D567B7">
        <w:rPr>
          <w:rFonts w:ascii="Times New Roman" w:hAnsi="Times New Roman" w:cs="Times New Roman"/>
          <w:sz w:val="24"/>
          <w:szCs w:val="24"/>
        </w:rPr>
        <w:t>externa liz</w:t>
      </w:r>
      <w:r w:rsidR="000E6C09">
        <w:rPr>
          <w:rFonts w:ascii="Times New Roman" w:hAnsi="Times New Roman" w:cs="Times New Roman"/>
          <w:sz w:val="24"/>
          <w:szCs w:val="24"/>
        </w:rPr>
        <w:t>ar, os</w:t>
      </w:r>
      <w:r w:rsidRPr="00D567B7">
        <w:rPr>
          <w:rFonts w:ascii="Times New Roman" w:hAnsi="Times New Roman" w:cs="Times New Roman"/>
          <w:sz w:val="24"/>
          <w:szCs w:val="24"/>
        </w:rPr>
        <w:t xml:space="preserve"> comportamentos que não estão relacionados as tarefas passadas pelo professor (e.g. conversas paralelas, brincadeiras e outras perturbações que ocorrem em sala de aula) e a nota que este aluno recebe na próxima prova.</w:t>
      </w:r>
    </w:p>
    <w:p w:rsidR="00E07F59" w:rsidRPr="00D567B7" w:rsidRDefault="00E07F59" w:rsidP="00E07F59">
      <w:pPr>
        <w:autoSpaceDE w:val="0"/>
        <w:autoSpaceDN w:val="0"/>
        <w:adjustRightInd w:val="0"/>
        <w:spacing w:after="0" w:line="276" w:lineRule="auto"/>
        <w:jc w:val="both"/>
        <w:rPr>
          <w:rFonts w:ascii="Times New Roman" w:hAnsi="Times New Roman" w:cs="Times New Roman"/>
          <w:sz w:val="24"/>
          <w:szCs w:val="24"/>
        </w:rPr>
      </w:pPr>
    </w:p>
    <w:p w:rsidR="00E07F59" w:rsidRPr="00D567B7" w:rsidRDefault="00E07F59" w:rsidP="00E07F59">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Em </w:t>
      </w:r>
      <w:r w:rsidRPr="00D567B7">
        <w:rPr>
          <w:rFonts w:ascii="Times New Roman" w:hAnsi="Times New Roman" w:cs="Times New Roman"/>
          <w:b/>
          <w:bCs/>
          <w:sz w:val="24"/>
          <w:szCs w:val="24"/>
        </w:rPr>
        <w:t>mineração de sequências</w:t>
      </w:r>
      <w:r w:rsidRPr="00D567B7">
        <w:rPr>
          <w:rFonts w:ascii="Times New Roman" w:hAnsi="Times New Roman" w:cs="Times New Roman"/>
          <w:sz w:val="24"/>
          <w:szCs w:val="24"/>
        </w:rPr>
        <w:t>, o objetivo principal é achar a associação temporal entre eventos e o impacto destes eventos no valor de uma variável. Neste caso, é possível determinar qual trajetória de atos e ações de um aluno pode, eventualmente, levar a uma aprendizagem efetiva. Dessa forma, é possível criar um conjunto de atividades instrucionais que podem melhorar a qualidade do ensino fazendo com que os alunos externalizem ações que vão ajudá-lo a construir seu conhecimento e desenvolver as habilidades necessárias para trabalhar com conteúdo sendo apresentado pelo professor.</w:t>
      </w:r>
    </w:p>
    <w:p w:rsidR="00E07F59" w:rsidRPr="00D567B7" w:rsidRDefault="00E07F59" w:rsidP="00E07F59">
      <w:pPr>
        <w:autoSpaceDE w:val="0"/>
        <w:autoSpaceDN w:val="0"/>
        <w:adjustRightInd w:val="0"/>
        <w:spacing w:after="0" w:line="276" w:lineRule="auto"/>
        <w:rPr>
          <w:rFonts w:ascii="Times New Roman" w:hAnsi="Times New Roman" w:cs="Times New Roman"/>
          <w:sz w:val="24"/>
          <w:szCs w:val="24"/>
        </w:rPr>
      </w:pPr>
    </w:p>
    <w:p w:rsidR="00E07F59" w:rsidRPr="00D567B7" w:rsidRDefault="00E07F59" w:rsidP="00E07F59">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Em </w:t>
      </w:r>
      <w:r w:rsidRPr="00D567B7">
        <w:rPr>
          <w:rFonts w:ascii="Times New Roman" w:hAnsi="Times New Roman" w:cs="Times New Roman"/>
          <w:b/>
          <w:bCs/>
          <w:sz w:val="24"/>
          <w:szCs w:val="24"/>
        </w:rPr>
        <w:t>mineração de causas</w:t>
      </w:r>
      <w:r w:rsidRPr="00D567B7">
        <w:rPr>
          <w:rFonts w:ascii="Times New Roman" w:hAnsi="Times New Roman" w:cs="Times New Roman"/>
          <w:sz w:val="24"/>
          <w:szCs w:val="24"/>
        </w:rPr>
        <w:t>, desenvolve-se algoritmos e técnicas para verificar se um evento causa outro evento através da análise dos padrões de covariância (um sistema que faz isso é TETRAD (Scheines, 1994)). Por exemplo, se considerarmos o exemplo anterior onde um aluno externaliza comportamentos inadequados que não contribuem para resolver a tarefa dada pelo professor. Nesta situação o aluno, em muitos casos, recebe uma nota ruim na prova final. Nesta situação, o comportamento do aluno pode ser a causa dele não aprender e, assim, resultado em uma performance ruim na prova. Contudo, pode ser que o aluno externalize tal comportamento inadequado devido à dificuldade em aprender, e portanto, a causa da performance ruim na prova não é o comportamento em si, mas sim a dificuldade de aprendizagem do aluno. Analisando o padrão de covariância, a mineração de causa pode inferir qual</w:t>
      </w:r>
      <w:r>
        <w:rPr>
          <w:rFonts w:ascii="Times New Roman" w:hAnsi="Times New Roman" w:cs="Times New Roman"/>
          <w:sz w:val="24"/>
          <w:szCs w:val="24"/>
        </w:rPr>
        <w:t xml:space="preserve"> </w:t>
      </w:r>
      <w:r w:rsidRPr="00D567B7">
        <w:rPr>
          <w:rFonts w:ascii="Times New Roman" w:hAnsi="Times New Roman" w:cs="Times New Roman"/>
          <w:sz w:val="24"/>
          <w:szCs w:val="24"/>
        </w:rPr>
        <w:t>evento foi a causa do outro.</w:t>
      </w:r>
    </w:p>
    <w:p w:rsidR="00861C20" w:rsidRPr="00D567B7" w:rsidRDefault="00861C20" w:rsidP="00F91D09">
      <w:pPr>
        <w:autoSpaceDE w:val="0"/>
        <w:autoSpaceDN w:val="0"/>
        <w:adjustRightInd w:val="0"/>
        <w:spacing w:after="0" w:line="276" w:lineRule="auto"/>
        <w:jc w:val="both"/>
        <w:rPr>
          <w:rFonts w:ascii="Times New Roman" w:hAnsi="Times New Roman" w:cs="Times New Roman"/>
          <w:sz w:val="24"/>
          <w:szCs w:val="24"/>
        </w:rPr>
      </w:pPr>
    </w:p>
    <w:p w:rsidR="000344A5" w:rsidRPr="00D567B7" w:rsidRDefault="00AC2B01" w:rsidP="000344A5">
      <w:pPr>
        <w:pStyle w:val="PargrafodaLista"/>
        <w:spacing w:line="276" w:lineRule="auto"/>
        <w:ind w:left="0"/>
        <w:jc w:val="both"/>
        <w:rPr>
          <w:rFonts w:ascii="Times New Roman" w:hAnsi="Times New Roman" w:cs="Times New Roman"/>
          <w:b/>
          <w:sz w:val="24"/>
          <w:szCs w:val="24"/>
        </w:rPr>
      </w:pPr>
      <w:r>
        <w:rPr>
          <w:rFonts w:ascii="Times New Roman" w:hAnsi="Times New Roman" w:cs="Times New Roman"/>
          <w:b/>
          <w:sz w:val="24"/>
          <w:szCs w:val="24"/>
        </w:rPr>
        <w:t>8</w:t>
      </w:r>
      <w:r w:rsidR="000344A5" w:rsidRPr="001B1C4F">
        <w:rPr>
          <w:rFonts w:ascii="Times New Roman" w:hAnsi="Times New Roman" w:cs="Times New Roman"/>
          <w:b/>
          <w:sz w:val="24"/>
          <w:szCs w:val="24"/>
        </w:rPr>
        <w:t>.2</w:t>
      </w:r>
      <w:r w:rsidR="000344A5">
        <w:rPr>
          <w:rFonts w:ascii="Times New Roman" w:hAnsi="Times New Roman" w:cs="Times New Roman"/>
          <w:sz w:val="24"/>
          <w:szCs w:val="24"/>
        </w:rPr>
        <w:t xml:space="preserve"> </w:t>
      </w:r>
      <w:r w:rsidR="000344A5" w:rsidRPr="00D567B7">
        <w:rPr>
          <w:rFonts w:ascii="Times New Roman" w:hAnsi="Times New Roman" w:cs="Times New Roman"/>
          <w:b/>
          <w:sz w:val="24"/>
          <w:szCs w:val="24"/>
        </w:rPr>
        <w:t>Aplicações de Mineração de Dados</w:t>
      </w:r>
    </w:p>
    <w:p w:rsidR="00F91D09" w:rsidRDefault="000344A5" w:rsidP="000A628D">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As tecnologias de Mineração de Dados podem ser aplicadas em grande variedade de contextos de tomada de decisão. Em particular, áreas de significativo retorno de investimento esperado incluem:</w:t>
      </w:r>
    </w:p>
    <w:p w:rsidR="008C38B2" w:rsidRPr="00D567B7" w:rsidRDefault="008C38B2" w:rsidP="008C38B2">
      <w:pPr>
        <w:pStyle w:val="PargrafodaLista"/>
        <w:numPr>
          <w:ilvl w:val="0"/>
          <w:numId w:val="16"/>
        </w:numPr>
        <w:spacing w:line="276" w:lineRule="auto"/>
        <w:jc w:val="both"/>
        <w:rPr>
          <w:rFonts w:ascii="Times New Roman" w:hAnsi="Times New Roman" w:cs="Times New Roman"/>
          <w:sz w:val="24"/>
          <w:szCs w:val="24"/>
        </w:rPr>
      </w:pPr>
      <w:r w:rsidRPr="00D567B7">
        <w:rPr>
          <w:rFonts w:ascii="Times New Roman" w:hAnsi="Times New Roman" w:cs="Times New Roman"/>
          <w:b/>
          <w:i/>
          <w:sz w:val="24"/>
          <w:szCs w:val="24"/>
        </w:rPr>
        <w:t>Marketing</w:t>
      </w:r>
      <w:r w:rsidRPr="00D567B7">
        <w:rPr>
          <w:rFonts w:ascii="Times New Roman" w:hAnsi="Times New Roman" w:cs="Times New Roman"/>
          <w:sz w:val="24"/>
          <w:szCs w:val="24"/>
        </w:rPr>
        <w:t xml:space="preserve"> – aplicações como análise de comportamento do consumidor baseados em padrões de con</w:t>
      </w:r>
      <w:r w:rsidR="000E6C09">
        <w:rPr>
          <w:rFonts w:ascii="Times New Roman" w:hAnsi="Times New Roman" w:cs="Times New Roman"/>
          <w:sz w:val="24"/>
          <w:szCs w:val="24"/>
        </w:rPr>
        <w:t>sumo; a definição de estratégia</w:t>
      </w:r>
      <w:r w:rsidRPr="00D567B7">
        <w:rPr>
          <w:rFonts w:ascii="Times New Roman" w:hAnsi="Times New Roman" w:cs="Times New Roman"/>
          <w:sz w:val="24"/>
          <w:szCs w:val="24"/>
        </w:rPr>
        <w:t xml:space="preserve"> de </w:t>
      </w:r>
      <w:r w:rsidRPr="00D567B7">
        <w:rPr>
          <w:rFonts w:ascii="Times New Roman" w:hAnsi="Times New Roman" w:cs="Times New Roman"/>
          <w:i/>
          <w:sz w:val="24"/>
          <w:szCs w:val="24"/>
        </w:rPr>
        <w:t>marketing</w:t>
      </w:r>
      <w:r w:rsidRPr="00D567B7">
        <w:rPr>
          <w:rFonts w:ascii="Times New Roman" w:hAnsi="Times New Roman" w:cs="Times New Roman"/>
          <w:sz w:val="24"/>
          <w:szCs w:val="24"/>
        </w:rPr>
        <w:t xml:space="preserve"> incluem propaganda, localização de lojas e mala direta direcionada; segmentação de clientes, layouts de lojas e campanhas de publicidades.</w:t>
      </w:r>
    </w:p>
    <w:p w:rsidR="008C38B2" w:rsidRPr="00D567B7" w:rsidRDefault="008C38B2" w:rsidP="008C38B2">
      <w:pPr>
        <w:pStyle w:val="PargrafodaLista"/>
        <w:numPr>
          <w:ilvl w:val="0"/>
          <w:numId w:val="16"/>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lastRenderedPageBreak/>
        <w:t>Finanças</w:t>
      </w:r>
      <w:r w:rsidRPr="00D567B7">
        <w:rPr>
          <w:rFonts w:ascii="Times New Roman" w:hAnsi="Times New Roman" w:cs="Times New Roman"/>
          <w:sz w:val="24"/>
          <w:szCs w:val="24"/>
        </w:rPr>
        <w:t xml:space="preserve"> – aplicações incluem análise de crédito de clientes, segmentação de contas a receber, análise de performance de investimentos financeiros como ações, bonds e fundos mútuos e detecção de fraudes.</w:t>
      </w:r>
    </w:p>
    <w:p w:rsidR="008C38B2" w:rsidRPr="00D567B7" w:rsidRDefault="008C38B2" w:rsidP="008C38B2">
      <w:pPr>
        <w:pStyle w:val="PargrafodaLista"/>
        <w:numPr>
          <w:ilvl w:val="0"/>
          <w:numId w:val="16"/>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Produção</w:t>
      </w:r>
      <w:r w:rsidRPr="00D567B7">
        <w:rPr>
          <w:rFonts w:ascii="Times New Roman" w:hAnsi="Times New Roman" w:cs="Times New Roman"/>
          <w:sz w:val="24"/>
          <w:szCs w:val="24"/>
        </w:rPr>
        <w:t>- aplicações envolvem otimização de recursos como máquinas, força de trabalho e materiais; projeto ótimo de processos de fabricação e projeto de produção de automóveis baseados nos requisitos dos clientes.</w:t>
      </w:r>
    </w:p>
    <w:p w:rsidR="008C38B2" w:rsidRPr="00D567B7" w:rsidRDefault="008C38B2" w:rsidP="008C38B2">
      <w:pPr>
        <w:pStyle w:val="PargrafodaLista"/>
        <w:numPr>
          <w:ilvl w:val="0"/>
          <w:numId w:val="16"/>
        </w:numPr>
        <w:spacing w:after="320" w:line="276" w:lineRule="auto"/>
        <w:jc w:val="both"/>
        <w:rPr>
          <w:rFonts w:ascii="Times New Roman" w:hAnsi="Times New Roman" w:cs="Times New Roman"/>
          <w:b/>
          <w:sz w:val="24"/>
          <w:szCs w:val="24"/>
        </w:rPr>
      </w:pPr>
      <w:r w:rsidRPr="00D567B7">
        <w:rPr>
          <w:rFonts w:ascii="Times New Roman" w:hAnsi="Times New Roman" w:cs="Times New Roman"/>
          <w:b/>
          <w:sz w:val="24"/>
          <w:szCs w:val="24"/>
        </w:rPr>
        <w:t>Saúde</w:t>
      </w:r>
      <w:r w:rsidRPr="00D567B7">
        <w:rPr>
          <w:rFonts w:ascii="Times New Roman" w:hAnsi="Times New Roman" w:cs="Times New Roman"/>
          <w:sz w:val="24"/>
          <w:szCs w:val="24"/>
        </w:rPr>
        <w:t xml:space="preserve"> – aplicações incluem descoberta de padrões em imagens radiológicas, análise de dados experimentais em microarray (gene-chip) para relação com doenças, análises de efeitos colaterais de remédios e efetividade de certos tratamentos, etc.</w:t>
      </w:r>
    </w:p>
    <w:p w:rsidR="000344A5" w:rsidRDefault="00744FA0" w:rsidP="000A628D">
      <w:pPr>
        <w:jc w:val="both"/>
        <w:rPr>
          <w:rFonts w:ascii="Times New Roman" w:hAnsi="Times New Roman" w:cs="Times New Roman"/>
          <w:sz w:val="24"/>
          <w:szCs w:val="24"/>
        </w:rPr>
      </w:pPr>
      <w:r>
        <w:rPr>
          <w:rFonts w:ascii="Times New Roman" w:hAnsi="Times New Roman" w:cs="Times New Roman"/>
          <w:b/>
          <w:sz w:val="24"/>
          <w:szCs w:val="24"/>
        </w:rPr>
        <w:t>8</w:t>
      </w:r>
      <w:r w:rsidR="008C38B2" w:rsidRPr="001B1C4F">
        <w:rPr>
          <w:rFonts w:ascii="Times New Roman" w:hAnsi="Times New Roman" w:cs="Times New Roman"/>
          <w:b/>
          <w:sz w:val="24"/>
          <w:szCs w:val="24"/>
        </w:rPr>
        <w:t>.3</w:t>
      </w:r>
      <w:r w:rsidR="008C38B2">
        <w:rPr>
          <w:rFonts w:ascii="Times New Roman" w:hAnsi="Times New Roman" w:cs="Times New Roman"/>
          <w:sz w:val="24"/>
          <w:szCs w:val="24"/>
        </w:rPr>
        <w:t xml:space="preserve"> </w:t>
      </w:r>
      <w:r w:rsidR="008C38B2" w:rsidRPr="008C38B2">
        <w:rPr>
          <w:rFonts w:ascii="Times New Roman" w:hAnsi="Times New Roman" w:cs="Times New Roman"/>
          <w:b/>
          <w:sz w:val="24"/>
          <w:szCs w:val="24"/>
        </w:rPr>
        <w:t>Conclusões</w:t>
      </w:r>
    </w:p>
    <w:p w:rsidR="008C38B2" w:rsidRPr="00D567B7" w:rsidRDefault="008C38B2" w:rsidP="008C38B2">
      <w:pPr>
        <w:spacing w:line="276" w:lineRule="auto"/>
        <w:jc w:val="both"/>
        <w:rPr>
          <w:rFonts w:ascii="Times New Roman" w:hAnsi="Times New Roman" w:cs="Times New Roman"/>
          <w:b/>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Nesta sessão foi apresentada a disciplina de Mineração de Dados, que utiliza tecnologias para descobrir conhecimento adicional ou padrões nos dados. Foram discutidas várias técnicas, priorizando os detalhes das regras de associação, a classificação e o agrupamento. Apresentou-se também, alguns algoritmos para algumas dessas áreas. </w:t>
      </w:r>
    </w:p>
    <w:p w:rsidR="008C38B2" w:rsidRPr="00D567B7" w:rsidRDefault="008C38B2" w:rsidP="008C38B2">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Como a Mineração de Dados é uma área em constante desenvolvimento, diversas dificuldades e desafios estão surgindo continuamente, as quais precisam ser atacadas. Portanto, nessa sessão foram apresentadas algumas das principais tecnologia</w:t>
      </w:r>
      <w:r w:rsidR="000E6C09">
        <w:rPr>
          <w:rFonts w:ascii="Times New Roman" w:hAnsi="Times New Roman" w:cs="Times New Roman"/>
          <w:sz w:val="24"/>
          <w:szCs w:val="24"/>
        </w:rPr>
        <w:t>s</w:t>
      </w:r>
      <w:r w:rsidRPr="00D567B7">
        <w:rPr>
          <w:rFonts w:ascii="Times New Roman" w:hAnsi="Times New Roman" w:cs="Times New Roman"/>
          <w:sz w:val="24"/>
          <w:szCs w:val="24"/>
        </w:rPr>
        <w:t xml:space="preserve"> que dão suporte ao processo de Mineração de dados, sem a pretensão de esgotá-las.</w:t>
      </w:r>
    </w:p>
    <w:p w:rsidR="008C38B2" w:rsidRDefault="008C38B2"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Default="00A32E91" w:rsidP="000A628D">
      <w:pPr>
        <w:jc w:val="both"/>
        <w:rPr>
          <w:rFonts w:ascii="Times New Roman" w:hAnsi="Times New Roman" w:cs="Times New Roman"/>
          <w:sz w:val="24"/>
          <w:szCs w:val="24"/>
        </w:rPr>
      </w:pPr>
    </w:p>
    <w:p w:rsidR="00A32E91" w:rsidRPr="00A32E91" w:rsidRDefault="00A32E91" w:rsidP="00A32E91">
      <w:pPr>
        <w:pStyle w:val="PargrafodaLista"/>
        <w:numPr>
          <w:ilvl w:val="0"/>
          <w:numId w:val="2"/>
        </w:numPr>
        <w:jc w:val="both"/>
        <w:rPr>
          <w:rFonts w:ascii="Times New Roman" w:hAnsi="Times New Roman" w:cs="Times New Roman"/>
          <w:b/>
          <w:sz w:val="24"/>
          <w:szCs w:val="24"/>
        </w:rPr>
      </w:pPr>
      <w:r w:rsidRPr="00A32E91">
        <w:rPr>
          <w:rFonts w:ascii="Times New Roman" w:hAnsi="Times New Roman" w:cs="Times New Roman"/>
          <w:b/>
          <w:sz w:val="24"/>
          <w:szCs w:val="24"/>
        </w:rPr>
        <w:lastRenderedPageBreak/>
        <w:t>Big Data</w:t>
      </w:r>
    </w:p>
    <w:p w:rsidR="00A32E91" w:rsidRPr="00A32E91" w:rsidRDefault="00A32E91" w:rsidP="00A32E91">
      <w:pPr>
        <w:spacing w:line="276"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sidRPr="00A32E91">
        <w:rPr>
          <w:rFonts w:ascii="Times New Roman" w:eastAsia="Times New Roman" w:hAnsi="Times New Roman" w:cs="Times New Roman"/>
          <w:color w:val="333333"/>
          <w:sz w:val="24"/>
          <w:szCs w:val="24"/>
        </w:rPr>
        <w:t>Big Data é um termo que vem chamando a atenção pela acelerada escalada em que volumes cada vez maiores de dados são criados pela sociedade. Fala-se comumente em petabytes de dados gerados a cada dia, e zetabytes começa a ser uma escala real e não mais futurista. A uma década atrás terabyres era uma quantidade futurista, agora temos em nosso</w:t>
      </w:r>
      <w:r w:rsidR="00C44023">
        <w:rPr>
          <w:rFonts w:ascii="Times New Roman" w:eastAsia="Times New Roman" w:hAnsi="Times New Roman" w:cs="Times New Roman"/>
          <w:color w:val="333333"/>
          <w:sz w:val="24"/>
          <w:szCs w:val="24"/>
        </w:rPr>
        <w:t>s</w:t>
      </w:r>
      <w:r w:rsidRPr="00A32E91">
        <w:rPr>
          <w:rFonts w:ascii="Times New Roman" w:eastAsia="Times New Roman" w:hAnsi="Times New Roman" w:cs="Times New Roman"/>
          <w:color w:val="333333"/>
          <w:sz w:val="24"/>
          <w:szCs w:val="24"/>
        </w:rPr>
        <w:t xml:space="preserve"> próprios computadores. Muito tem sido escrito sobre Big Data e como ele pode servir como base para a inovação, diferenciação e crescimento da análise de dados</w:t>
      </w:r>
      <w:r w:rsidR="00C44023">
        <w:rPr>
          <w:rFonts w:ascii="Times New Roman" w:eastAsia="Times New Roman" w:hAnsi="Times New Roman" w:cs="Times New Roman"/>
          <w:color w:val="333333"/>
          <w:sz w:val="24"/>
          <w:szCs w:val="24"/>
        </w:rPr>
        <w:t>,</w:t>
      </w:r>
      <w:r w:rsidRPr="00A32E91">
        <w:rPr>
          <w:rFonts w:ascii="Times New Roman" w:eastAsia="Times New Roman" w:hAnsi="Times New Roman" w:cs="Times New Roman"/>
          <w:color w:val="333333"/>
          <w:sz w:val="24"/>
          <w:szCs w:val="24"/>
        </w:rPr>
        <w:t xml:space="preserve"> em grandes massa de dados (Kolb, 2013).</w:t>
      </w:r>
    </w:p>
    <w:p w:rsidR="00A32E91" w:rsidRPr="00A32E91" w:rsidRDefault="00A32E91" w:rsidP="00A32E91">
      <w:pPr>
        <w:spacing w:line="276" w:lineRule="auto"/>
        <w:jc w:val="both"/>
        <w:rPr>
          <w:rFonts w:ascii="Times New Roman" w:eastAsia="Times New Roman" w:hAnsi="Times New Roman" w:cs="Times New Roman"/>
          <w:color w:val="333333"/>
          <w:sz w:val="24"/>
          <w:szCs w:val="24"/>
        </w:rPr>
      </w:pPr>
      <w:r w:rsidRPr="00A32E91">
        <w:rPr>
          <w:rFonts w:ascii="Times New Roman" w:eastAsia="Times New Roman" w:hAnsi="Times New Roman" w:cs="Times New Roman"/>
          <w:color w:val="333333"/>
          <w:sz w:val="24"/>
          <w:szCs w:val="24"/>
        </w:rPr>
        <w:tab/>
        <w:t>De acordo com Raj (2013), as tecnologias que sustentam o Big Data, podem ser analisadas sob duas óticas: as envolvidas com análise de dados, tendo Hadoop e Map-Reduce como as principais e as tecnologias de infraestrutura, que armazenam e processam os dados. Neste aspecto, destacam-se os banco</w:t>
      </w:r>
      <w:r w:rsidR="00C44023">
        <w:rPr>
          <w:rFonts w:ascii="Times New Roman" w:eastAsia="Times New Roman" w:hAnsi="Times New Roman" w:cs="Times New Roman"/>
          <w:color w:val="333333"/>
          <w:sz w:val="24"/>
          <w:szCs w:val="24"/>
        </w:rPr>
        <w:t>s</w:t>
      </w:r>
      <w:r w:rsidRPr="00A32E91">
        <w:rPr>
          <w:rFonts w:ascii="Times New Roman" w:eastAsia="Times New Roman" w:hAnsi="Times New Roman" w:cs="Times New Roman"/>
          <w:color w:val="333333"/>
          <w:sz w:val="24"/>
          <w:szCs w:val="24"/>
        </w:rPr>
        <w:t xml:space="preserve"> de dados NoSQL (Not Only SQL).</w:t>
      </w:r>
    </w:p>
    <w:p w:rsidR="00A32E91" w:rsidRPr="00A32E91" w:rsidRDefault="00A32E91" w:rsidP="00A32E91">
      <w:pPr>
        <w:jc w:val="both"/>
        <w:rPr>
          <w:rFonts w:ascii="Times New Roman" w:hAnsi="Times New Roman" w:cs="Times New Roman"/>
          <w:sz w:val="24"/>
          <w:szCs w:val="24"/>
        </w:rPr>
      </w:pPr>
      <w:r>
        <w:rPr>
          <w:rFonts w:ascii="Times New Roman" w:eastAsia="Times New Roman" w:hAnsi="Times New Roman" w:cs="Times New Roman"/>
          <w:color w:val="333333"/>
          <w:sz w:val="24"/>
          <w:szCs w:val="24"/>
        </w:rPr>
        <w:tab/>
      </w:r>
      <w:r w:rsidRPr="00D567B7">
        <w:rPr>
          <w:rFonts w:ascii="Times New Roman" w:eastAsia="Times New Roman" w:hAnsi="Times New Roman" w:cs="Times New Roman"/>
          <w:color w:val="333333"/>
          <w:sz w:val="24"/>
          <w:szCs w:val="24"/>
        </w:rPr>
        <w:t xml:space="preserve">O termo Big Date está diretamente ligado a questões como volume, variedade, velocidade, complexidade e valor (Mayer-Schönberger, 2013).  </w:t>
      </w:r>
    </w:p>
    <w:p w:rsidR="00A32E91" w:rsidRPr="00D567B7" w:rsidRDefault="00A32E91" w:rsidP="00A32E91">
      <w:pPr>
        <w:pStyle w:val="PargrafodaLista"/>
        <w:numPr>
          <w:ilvl w:val="0"/>
          <w:numId w:val="17"/>
        </w:numPr>
        <w:spacing w:before="100" w:beforeAutospacing="1" w:after="100" w:afterAutospacing="1" w:line="276" w:lineRule="auto"/>
        <w:jc w:val="both"/>
        <w:rPr>
          <w:rFonts w:ascii="Times New Roman" w:eastAsia="Times New Roman" w:hAnsi="Times New Roman" w:cs="Times New Roman"/>
          <w:color w:val="333333"/>
          <w:sz w:val="24"/>
          <w:szCs w:val="24"/>
        </w:rPr>
      </w:pPr>
      <w:r w:rsidRPr="00D567B7">
        <w:rPr>
          <w:rFonts w:ascii="Times New Roman" w:eastAsia="Times New Roman" w:hAnsi="Times New Roman" w:cs="Times New Roman"/>
          <w:b/>
          <w:color w:val="333333"/>
          <w:sz w:val="24"/>
          <w:szCs w:val="24"/>
        </w:rPr>
        <w:t>Volume</w:t>
      </w:r>
      <w:r w:rsidRPr="00D567B7">
        <w:rPr>
          <w:rFonts w:ascii="Times New Roman" w:eastAsia="Times New Roman" w:hAnsi="Times New Roman" w:cs="Times New Roman"/>
          <w:color w:val="333333"/>
          <w:sz w:val="24"/>
          <w:szCs w:val="24"/>
        </w:rPr>
        <w:t xml:space="preserve"> – o volume está claro. </w:t>
      </w:r>
      <w:r w:rsidRPr="00D567B7">
        <w:rPr>
          <w:rFonts w:ascii="Times New Roman" w:eastAsia="Arial Unicode MS" w:hAnsi="Times New Roman" w:cs="Times New Roman"/>
          <w:color w:val="4C4C4C"/>
          <w:sz w:val="24"/>
          <w:szCs w:val="24"/>
        </w:rPr>
        <w:t>Geramos petabytes de dados a cada dia. E estima-se que este volume dobre a cada 18 meses.</w:t>
      </w:r>
    </w:p>
    <w:p w:rsidR="00A32E91" w:rsidRPr="00D567B7" w:rsidRDefault="00A32E91" w:rsidP="00A32E91">
      <w:pPr>
        <w:pStyle w:val="PargrafodaLista"/>
        <w:numPr>
          <w:ilvl w:val="0"/>
          <w:numId w:val="17"/>
        </w:numPr>
        <w:shd w:val="clear" w:color="auto" w:fill="FFFFFF"/>
        <w:spacing w:after="0" w:line="276" w:lineRule="auto"/>
        <w:jc w:val="both"/>
        <w:rPr>
          <w:rFonts w:ascii="Times New Roman" w:eastAsia="Arial Unicode MS" w:hAnsi="Times New Roman" w:cs="Times New Roman"/>
          <w:color w:val="4C4C4C"/>
          <w:sz w:val="24"/>
          <w:szCs w:val="24"/>
        </w:rPr>
      </w:pPr>
      <w:r w:rsidRPr="00D567B7">
        <w:rPr>
          <w:rFonts w:ascii="Times New Roman" w:eastAsia="Times New Roman" w:hAnsi="Times New Roman" w:cs="Times New Roman"/>
          <w:b/>
          <w:color w:val="333333"/>
          <w:sz w:val="24"/>
          <w:szCs w:val="24"/>
        </w:rPr>
        <w:t>Variedade</w:t>
      </w:r>
      <w:r w:rsidRPr="00D567B7">
        <w:rPr>
          <w:rFonts w:ascii="Times New Roman" w:eastAsia="Times New Roman" w:hAnsi="Times New Roman" w:cs="Times New Roman"/>
          <w:color w:val="333333"/>
          <w:sz w:val="24"/>
          <w:szCs w:val="24"/>
        </w:rPr>
        <w:t xml:space="preserve"> - </w:t>
      </w:r>
      <w:r w:rsidRPr="00D567B7">
        <w:rPr>
          <w:rFonts w:ascii="Times New Roman" w:eastAsia="Arial Unicode MS" w:hAnsi="Times New Roman" w:cs="Times New Roman"/>
          <w:color w:val="4C4C4C"/>
          <w:sz w:val="24"/>
          <w:szCs w:val="24"/>
        </w:rPr>
        <w:t xml:space="preserve">Variedade também, pois estes dados vêm de sistemas estruturados (hoje minoria) e não estruturados (a imensa maioria), gerados por e-mails, mídias sociais (Facebook, Twitter, YouTube e outros), documentos eletrônicos, apresentações estilo Powerpoint, mensagens instantâneas, sensores, etiquetas RFID, câmeras de vídeo, etc. </w:t>
      </w:r>
    </w:p>
    <w:p w:rsidR="00A32E91" w:rsidRPr="00D567B7" w:rsidRDefault="00A32E91" w:rsidP="00A32E91">
      <w:pPr>
        <w:pStyle w:val="PargrafodaLista"/>
        <w:numPr>
          <w:ilvl w:val="0"/>
          <w:numId w:val="17"/>
        </w:numPr>
        <w:spacing w:before="100" w:beforeAutospacing="1" w:after="100" w:afterAutospacing="1" w:line="276" w:lineRule="auto"/>
        <w:jc w:val="both"/>
        <w:rPr>
          <w:rFonts w:ascii="Times New Roman" w:eastAsia="Times New Roman" w:hAnsi="Times New Roman" w:cs="Times New Roman"/>
          <w:color w:val="333333"/>
          <w:sz w:val="24"/>
          <w:szCs w:val="24"/>
        </w:rPr>
      </w:pPr>
      <w:r w:rsidRPr="00D567B7">
        <w:rPr>
          <w:rFonts w:ascii="Times New Roman" w:eastAsia="Times New Roman" w:hAnsi="Times New Roman" w:cs="Times New Roman"/>
          <w:b/>
          <w:color w:val="333333"/>
          <w:sz w:val="24"/>
          <w:szCs w:val="24"/>
        </w:rPr>
        <w:t>Velocidade</w:t>
      </w:r>
      <w:r w:rsidRPr="00D567B7">
        <w:rPr>
          <w:rFonts w:ascii="Times New Roman" w:eastAsia="Times New Roman" w:hAnsi="Times New Roman" w:cs="Times New Roman"/>
          <w:color w:val="333333"/>
          <w:sz w:val="24"/>
          <w:szCs w:val="24"/>
        </w:rPr>
        <w:t xml:space="preserve"> - De acordo com o Gartner, velocidade significa tanto o quão rápido os dados estão sendo produzidos quanto o quão rápido os dados devem ser tratados para atender a demanda. Etiquetas RFID e contadores inteligentes estão impulsionando uma necessidade crescente de lidar com torrentes de dados em tempo quase real. Reagir rápido o suficiente para lidar com a velocidade é um desafio para a maioria das organizações.</w:t>
      </w:r>
    </w:p>
    <w:p w:rsidR="00A32E91" w:rsidRPr="00D567B7" w:rsidRDefault="00A32E91" w:rsidP="00A32E91">
      <w:pPr>
        <w:pStyle w:val="PargrafodaLista"/>
        <w:numPr>
          <w:ilvl w:val="0"/>
          <w:numId w:val="17"/>
        </w:numPr>
        <w:shd w:val="clear" w:color="auto" w:fill="FFFFFF"/>
        <w:spacing w:after="0" w:line="276" w:lineRule="auto"/>
        <w:jc w:val="both"/>
        <w:rPr>
          <w:rFonts w:ascii="Times New Roman" w:eastAsia="Arial Unicode MS" w:hAnsi="Times New Roman" w:cs="Times New Roman"/>
          <w:color w:val="4C4C4C"/>
          <w:sz w:val="24"/>
          <w:szCs w:val="24"/>
        </w:rPr>
      </w:pPr>
      <w:r w:rsidRPr="00D567B7">
        <w:rPr>
          <w:rFonts w:ascii="Times New Roman" w:eastAsia="Times New Roman" w:hAnsi="Times New Roman" w:cs="Times New Roman"/>
          <w:b/>
          <w:color w:val="333333"/>
          <w:sz w:val="24"/>
          <w:szCs w:val="24"/>
        </w:rPr>
        <w:t>Valor</w:t>
      </w:r>
      <w:r w:rsidRPr="00D567B7">
        <w:rPr>
          <w:rFonts w:ascii="Times New Roman" w:eastAsia="Times New Roman" w:hAnsi="Times New Roman" w:cs="Times New Roman"/>
          <w:color w:val="333333"/>
          <w:sz w:val="24"/>
          <w:szCs w:val="24"/>
        </w:rPr>
        <w:t xml:space="preserve"> - </w:t>
      </w:r>
      <w:r w:rsidRPr="00D567B7">
        <w:rPr>
          <w:rFonts w:ascii="Times New Roman" w:eastAsia="Arial Unicode MS" w:hAnsi="Times New Roman" w:cs="Times New Roman"/>
          <w:color w:val="4C4C4C"/>
          <w:sz w:val="24"/>
          <w:szCs w:val="24"/>
        </w:rPr>
        <w:t xml:space="preserve">E valor porque é absolutamente necessário que a organização que implementa projetos de Big Data obtenha retorno destes investimentos. Um exemplo poderia ser a área de seguros, onde a análise de fraudes poderia ser imensamente melhorada, minimizando-se os riscos, utilizando-se, por exemplo, de análise de dados que estão fora das bases estruturadas das seguradoras, como os dados que estão circulando diariamente nas mídias sociais. </w:t>
      </w:r>
    </w:p>
    <w:p w:rsidR="00A32E91" w:rsidRPr="00D567B7" w:rsidRDefault="00A32E91" w:rsidP="00A32E91">
      <w:pPr>
        <w:pStyle w:val="PargrafodaLista"/>
        <w:numPr>
          <w:ilvl w:val="0"/>
          <w:numId w:val="17"/>
        </w:numPr>
        <w:spacing w:before="100" w:beforeAutospacing="1" w:after="100" w:afterAutospacing="1" w:line="276" w:lineRule="auto"/>
        <w:jc w:val="both"/>
        <w:rPr>
          <w:rFonts w:ascii="Times New Roman" w:eastAsia="Times New Roman" w:hAnsi="Times New Roman" w:cs="Times New Roman"/>
          <w:color w:val="333333"/>
          <w:sz w:val="24"/>
          <w:szCs w:val="24"/>
        </w:rPr>
      </w:pPr>
      <w:r w:rsidRPr="00D567B7">
        <w:rPr>
          <w:rFonts w:ascii="Times New Roman" w:eastAsia="Times New Roman" w:hAnsi="Times New Roman" w:cs="Times New Roman"/>
          <w:b/>
          <w:color w:val="333333"/>
          <w:sz w:val="24"/>
          <w:szCs w:val="24"/>
        </w:rPr>
        <w:t>Complexidade</w:t>
      </w:r>
      <w:r w:rsidRPr="00D567B7">
        <w:rPr>
          <w:rFonts w:ascii="Times New Roman" w:eastAsia="Times New Roman" w:hAnsi="Times New Roman" w:cs="Times New Roman"/>
          <w:color w:val="333333"/>
          <w:sz w:val="24"/>
          <w:szCs w:val="24"/>
        </w:rPr>
        <w:t xml:space="preserve"> - Quando você lida com grandes volumes de dados, eles vêm de diversas fontes. É um grande desafio vincular, correlacionar, limpar e transformar os dados de um sistema. No entanto, é necessário conectar e correlacionar interações, hierarquias e vínculos múltiplos de informação ou então os dados podem rapidamente sair de controle. Governança de dados pode ajudar a determinar como os dados díspares se relacionam com definições comuns e como integrar sistematicamente os ativos de dados </w:t>
      </w:r>
      <w:r w:rsidRPr="00D567B7">
        <w:rPr>
          <w:rFonts w:ascii="Times New Roman" w:eastAsia="Times New Roman" w:hAnsi="Times New Roman" w:cs="Times New Roman"/>
          <w:color w:val="333333"/>
          <w:sz w:val="24"/>
          <w:szCs w:val="24"/>
        </w:rPr>
        <w:lastRenderedPageBreak/>
        <w:t>estruturados e não estruturados para produzir informações de alta qualidade, uteis, adequadas e atualizadas.</w:t>
      </w:r>
    </w:p>
    <w:p w:rsidR="00A32E91" w:rsidRDefault="00A32E91" w:rsidP="000A628D">
      <w:pPr>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sidRPr="00D567B7">
        <w:rPr>
          <w:rFonts w:ascii="Times New Roman" w:eastAsia="Times New Roman" w:hAnsi="Times New Roman" w:cs="Times New Roman"/>
          <w:color w:val="333333"/>
          <w:sz w:val="24"/>
          <w:szCs w:val="24"/>
        </w:rPr>
        <w:t>Em última análise, independentemente dos fatores envolvidos, acreditamos que o termo Big Data é relativo e se aplica (por avaliação do Gartner) sempre que a capacidade da organização de gerenciar, armazenar e analisar os dados exceder sua capacidade atual.</w:t>
      </w:r>
    </w:p>
    <w:p w:rsidR="00A32E91" w:rsidRDefault="00A32E91" w:rsidP="000A628D">
      <w:pPr>
        <w:jc w:val="both"/>
        <w:rPr>
          <w:rFonts w:ascii="Times New Roman" w:hAnsi="Times New Roman" w:cs="Times New Roman"/>
          <w:sz w:val="24"/>
          <w:szCs w:val="24"/>
        </w:rPr>
      </w:pPr>
    </w:p>
    <w:p w:rsidR="00A32E91" w:rsidRDefault="00744FA0" w:rsidP="000A628D">
      <w:pPr>
        <w:jc w:val="both"/>
        <w:rPr>
          <w:rFonts w:ascii="Times New Roman" w:hAnsi="Times New Roman" w:cs="Times New Roman"/>
          <w:sz w:val="24"/>
          <w:szCs w:val="24"/>
        </w:rPr>
      </w:pPr>
      <w:r>
        <w:rPr>
          <w:rFonts w:ascii="Times New Roman" w:hAnsi="Times New Roman" w:cs="Times New Roman"/>
          <w:b/>
          <w:sz w:val="24"/>
          <w:szCs w:val="24"/>
        </w:rPr>
        <w:t>9</w:t>
      </w:r>
      <w:r w:rsidR="00A32E91" w:rsidRPr="001B1C4F">
        <w:rPr>
          <w:rFonts w:ascii="Times New Roman" w:hAnsi="Times New Roman" w:cs="Times New Roman"/>
          <w:b/>
          <w:sz w:val="24"/>
          <w:szCs w:val="24"/>
        </w:rPr>
        <w:t>.1</w:t>
      </w:r>
      <w:r w:rsidR="00A32E91">
        <w:rPr>
          <w:rFonts w:ascii="Times New Roman" w:hAnsi="Times New Roman" w:cs="Times New Roman"/>
          <w:sz w:val="24"/>
          <w:szCs w:val="24"/>
        </w:rPr>
        <w:t xml:space="preserve"> </w:t>
      </w:r>
      <w:r w:rsidR="00A32E91" w:rsidRPr="00A32E91">
        <w:rPr>
          <w:rFonts w:ascii="Times New Roman" w:hAnsi="Times New Roman" w:cs="Times New Roman"/>
          <w:b/>
          <w:sz w:val="24"/>
          <w:szCs w:val="24"/>
        </w:rPr>
        <w:t>O Uso do Big Data</w:t>
      </w:r>
    </w:p>
    <w:p w:rsidR="008A443A" w:rsidRPr="00D567B7" w:rsidRDefault="008A443A" w:rsidP="008A443A">
      <w:pPr>
        <w:spacing w:line="276"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sidRPr="00D567B7">
        <w:rPr>
          <w:rFonts w:ascii="Times New Roman" w:eastAsia="Times New Roman" w:hAnsi="Times New Roman" w:cs="Times New Roman"/>
          <w:color w:val="333333"/>
          <w:sz w:val="24"/>
          <w:szCs w:val="24"/>
        </w:rPr>
        <w:t xml:space="preserve">Os modelos relacionais, quando proposto por </w:t>
      </w:r>
      <w:r w:rsidRPr="00D567B7">
        <w:rPr>
          <w:rFonts w:ascii="Times New Roman" w:eastAsia="Arial Unicode MS" w:hAnsi="Times New Roman" w:cs="Times New Roman"/>
          <w:color w:val="4C4C4C"/>
          <w:sz w:val="24"/>
          <w:szCs w:val="24"/>
        </w:rPr>
        <w:t xml:space="preserve">Edgar F. Codd, </w:t>
      </w:r>
      <w:r w:rsidRPr="00D567B7">
        <w:rPr>
          <w:rFonts w:ascii="Times New Roman" w:eastAsia="Times New Roman" w:hAnsi="Times New Roman" w:cs="Times New Roman"/>
          <w:color w:val="333333"/>
          <w:sz w:val="24"/>
          <w:szCs w:val="24"/>
        </w:rPr>
        <w:t xml:space="preserve">atenderam muito bem, a demanda era acessar dados estruturados, de acordo com (Elmasri &amp; Navathe (2005), gerados pelos sistemas internos das corporações. Estes modelos não foram desenhados para tratar dados não estruturados e nem para volumes de dados na casa dos petabytes de dados. </w:t>
      </w:r>
    </w:p>
    <w:p w:rsidR="008A443A" w:rsidRPr="00D567B7" w:rsidRDefault="008A443A" w:rsidP="008A443A">
      <w:pPr>
        <w:shd w:val="clear" w:color="auto" w:fill="FFFFFF"/>
        <w:spacing w:after="0" w:line="240" w:lineRule="auto"/>
        <w:jc w:val="both"/>
        <w:rPr>
          <w:rFonts w:ascii="Times New Roman" w:eastAsia="Arial Unicode MS" w:hAnsi="Times New Roman" w:cs="Times New Roman"/>
          <w:color w:val="4C4C4C"/>
          <w:sz w:val="24"/>
          <w:szCs w:val="24"/>
        </w:rPr>
      </w:pPr>
      <w:r w:rsidRPr="00D567B7">
        <w:rPr>
          <w:rFonts w:ascii="Times New Roman" w:eastAsia="Arial Unicode MS" w:hAnsi="Times New Roman" w:cs="Times New Roman"/>
          <w:color w:val="4C4C4C"/>
          <w:sz w:val="24"/>
          <w:szCs w:val="24"/>
        </w:rPr>
        <w:tab/>
        <w:t xml:space="preserve">Para tratar dados na escala de volume, variedade e velocidade do Big Data precisamos de outros modelos. Surgem os softwares de banco de dados NoSQL, desenhados para tratar imensos volumes de dados estruturados e não estruturados. Existem diversos modelos como sistemas colunares como o </w:t>
      </w:r>
      <w:hyperlink r:id="rId10" w:history="1">
        <w:r w:rsidRPr="00D567B7">
          <w:rPr>
            <w:rFonts w:ascii="Times New Roman" w:eastAsia="Arial Unicode MS" w:hAnsi="Times New Roman" w:cs="Times New Roman"/>
            <w:i/>
            <w:sz w:val="24"/>
            <w:szCs w:val="24"/>
          </w:rPr>
          <w:t>Big Table</w:t>
        </w:r>
      </w:hyperlink>
      <w:r w:rsidRPr="00D567B7">
        <w:rPr>
          <w:rFonts w:ascii="Times New Roman" w:eastAsia="Arial Unicode MS" w:hAnsi="Times New Roman" w:cs="Times New Roman"/>
          <w:i/>
          <w:sz w:val="24"/>
          <w:szCs w:val="24"/>
        </w:rPr>
        <w:t xml:space="preserve"> </w:t>
      </w:r>
      <w:r w:rsidRPr="00D567B7">
        <w:rPr>
          <w:rFonts w:ascii="Times New Roman" w:eastAsia="Arial Unicode MS" w:hAnsi="Times New Roman" w:cs="Times New Roman"/>
          <w:sz w:val="24"/>
          <w:szCs w:val="24"/>
        </w:rPr>
        <w:t>(</w:t>
      </w:r>
      <w:r w:rsidR="00C44023">
        <w:rPr>
          <w:rFonts w:ascii="Times New Roman" w:eastAsia="Arial Unicode MS" w:hAnsi="Times New Roman" w:cs="Times New Roman"/>
          <w:color w:val="4C4C4C"/>
          <w:sz w:val="24"/>
          <w:szCs w:val="24"/>
        </w:rPr>
        <w:t>u</w:t>
      </w:r>
      <w:r w:rsidR="00C44023" w:rsidRPr="00D567B7">
        <w:rPr>
          <w:rFonts w:ascii="Times New Roman" w:eastAsia="Arial Unicode MS" w:hAnsi="Times New Roman" w:cs="Times New Roman"/>
          <w:color w:val="4C4C4C"/>
          <w:sz w:val="24"/>
          <w:szCs w:val="24"/>
        </w:rPr>
        <w:t>sados</w:t>
      </w:r>
      <w:r w:rsidR="00C44023">
        <w:rPr>
          <w:rFonts w:ascii="Times New Roman" w:eastAsia="Arial Unicode MS" w:hAnsi="Times New Roman" w:cs="Times New Roman"/>
          <w:color w:val="4C4C4C"/>
          <w:sz w:val="24"/>
          <w:szCs w:val="24"/>
        </w:rPr>
        <w:t xml:space="preserve"> </w:t>
      </w:r>
      <w:r w:rsidRPr="00D567B7">
        <w:rPr>
          <w:rFonts w:ascii="Times New Roman" w:eastAsia="Arial Unicode MS" w:hAnsi="Times New Roman" w:cs="Times New Roman"/>
          <w:color w:val="4C4C4C"/>
          <w:sz w:val="24"/>
          <w:szCs w:val="24"/>
        </w:rPr>
        <w:t xml:space="preserve">internamente pelo Google),o modelo Key/value como </w:t>
      </w:r>
      <w:hyperlink r:id="rId11" w:history="1">
        <w:r w:rsidRPr="00D567B7">
          <w:rPr>
            <w:rFonts w:ascii="Times New Roman" w:eastAsia="Arial Unicode MS" w:hAnsi="Times New Roman" w:cs="Times New Roman"/>
            <w:i/>
            <w:sz w:val="24"/>
            <w:szCs w:val="24"/>
          </w:rPr>
          <w:t>DynamoDB da Amazon</w:t>
        </w:r>
      </w:hyperlink>
      <w:r w:rsidRPr="00D567B7">
        <w:rPr>
          <w:rFonts w:ascii="Times New Roman" w:eastAsia="Arial Unicode MS" w:hAnsi="Times New Roman" w:cs="Times New Roman"/>
          <w:color w:val="4C4C4C"/>
          <w:sz w:val="24"/>
          <w:szCs w:val="24"/>
        </w:rPr>
        <w:t>, o modelo “</w:t>
      </w:r>
      <w:r w:rsidRPr="00D567B7">
        <w:rPr>
          <w:rFonts w:ascii="Times New Roman" w:eastAsia="Arial Unicode MS" w:hAnsi="Times New Roman" w:cs="Times New Roman"/>
          <w:i/>
          <w:color w:val="4C4C4C"/>
          <w:sz w:val="24"/>
          <w:szCs w:val="24"/>
        </w:rPr>
        <w:t>document database</w:t>
      </w:r>
      <w:r w:rsidRPr="00D567B7">
        <w:rPr>
          <w:rFonts w:ascii="Times New Roman" w:eastAsia="Arial Unicode MS" w:hAnsi="Times New Roman" w:cs="Times New Roman"/>
          <w:color w:val="4C4C4C"/>
          <w:sz w:val="24"/>
          <w:szCs w:val="24"/>
        </w:rPr>
        <w:t xml:space="preserve">” baseado no conceito proposto pelo Lotus Notes da IBM e aplicado em softwares como MongoDB, e o modelo baseado em grafos como o </w:t>
      </w:r>
      <w:hyperlink r:id="rId12" w:history="1">
        <w:r w:rsidRPr="00D567B7">
          <w:rPr>
            <w:rFonts w:ascii="Times New Roman" w:eastAsia="Arial Unicode MS" w:hAnsi="Times New Roman" w:cs="Times New Roman"/>
            <w:sz w:val="24"/>
            <w:szCs w:val="24"/>
          </w:rPr>
          <w:t>Neo4j</w:t>
        </w:r>
      </w:hyperlink>
      <w:r w:rsidRPr="00D567B7">
        <w:rPr>
          <w:rFonts w:ascii="Times New Roman" w:eastAsia="Arial Unicode MS" w:hAnsi="Times New Roman" w:cs="Times New Roman"/>
          <w:color w:val="4C4C4C"/>
          <w:sz w:val="24"/>
          <w:szCs w:val="24"/>
        </w:rPr>
        <w:t xml:space="preserve">, etc (Kolb, 2013). </w:t>
      </w:r>
    </w:p>
    <w:p w:rsidR="008A443A" w:rsidRDefault="008A443A" w:rsidP="008A443A">
      <w:pPr>
        <w:jc w:val="both"/>
        <w:rPr>
          <w:rFonts w:ascii="Times New Roman" w:hAnsi="Times New Roman" w:cs="Times New Roman"/>
          <w:sz w:val="24"/>
          <w:szCs w:val="24"/>
        </w:rPr>
      </w:pPr>
    </w:p>
    <w:p w:rsidR="00A32E91" w:rsidRDefault="008A443A" w:rsidP="00D37417">
      <w:pPr>
        <w:jc w:val="both"/>
        <w:rPr>
          <w:rFonts w:ascii="Times New Roman" w:hAnsi="Times New Roman" w:cs="Times New Roman"/>
          <w:sz w:val="24"/>
          <w:szCs w:val="24"/>
        </w:rPr>
      </w:pPr>
      <w:r w:rsidRPr="00D567B7">
        <w:rPr>
          <w:rFonts w:ascii="Times New Roman" w:hAnsi="Times New Roman" w:cs="Times New Roman"/>
          <w:sz w:val="24"/>
          <w:szCs w:val="24"/>
        </w:rPr>
        <w:tab/>
        <w:t>Aplicações modernas de mineração de dados, frequentemente chamada "Big-Data Analytics", exigir-nos gerenciar grande quantidade de dados rapidamente e em muitas dessas aplicações, exige-se um amplo paralelismo (Kolb, 2013).</w:t>
      </w:r>
    </w:p>
    <w:p w:rsidR="00D37417" w:rsidRPr="00D567B7" w:rsidRDefault="00D37417" w:rsidP="00D3741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Para lidar com aplicações</w:t>
      </w:r>
      <w:r w:rsidR="00C44023">
        <w:rPr>
          <w:rFonts w:ascii="Times New Roman" w:hAnsi="Times New Roman" w:cs="Times New Roman"/>
          <w:sz w:val="24"/>
          <w:szCs w:val="24"/>
        </w:rPr>
        <w:t>,</w:t>
      </w:r>
      <w:r w:rsidRPr="00D567B7">
        <w:rPr>
          <w:rFonts w:ascii="Times New Roman" w:hAnsi="Times New Roman" w:cs="Times New Roman"/>
          <w:sz w:val="24"/>
          <w:szCs w:val="24"/>
        </w:rPr>
        <w:t xml:space="preserve"> tais como essas, novos tipos de software</w:t>
      </w:r>
      <w:r w:rsidR="00C44023">
        <w:rPr>
          <w:rFonts w:ascii="Times New Roman" w:hAnsi="Times New Roman" w:cs="Times New Roman"/>
          <w:sz w:val="24"/>
          <w:szCs w:val="24"/>
        </w:rPr>
        <w:t>,</w:t>
      </w:r>
      <w:r w:rsidRPr="00D567B7">
        <w:rPr>
          <w:rFonts w:ascii="Times New Roman" w:hAnsi="Times New Roman" w:cs="Times New Roman"/>
          <w:sz w:val="24"/>
          <w:szCs w:val="24"/>
        </w:rPr>
        <w:t xml:space="preserve"> tem surgido. Estes sistema</w:t>
      </w:r>
      <w:r w:rsidR="00C44023">
        <w:rPr>
          <w:rFonts w:ascii="Times New Roman" w:hAnsi="Times New Roman" w:cs="Times New Roman"/>
          <w:sz w:val="24"/>
          <w:szCs w:val="24"/>
        </w:rPr>
        <w:t>s</w:t>
      </w:r>
      <w:r w:rsidRPr="00D567B7">
        <w:rPr>
          <w:rFonts w:ascii="Times New Roman" w:hAnsi="Times New Roman" w:cs="Times New Roman"/>
          <w:sz w:val="24"/>
          <w:szCs w:val="24"/>
        </w:rPr>
        <w:t xml:space="preserve"> de programação são projetados para obter o máximo do paralelismo.  O novo tipo de software começa com uma nova forma de sistema de arquivos, chamada "Sistema de arquivos distribuídos", que contam com unidades muito maiores do que os blocos de disco dos sistemas operacionais convencionais. Além do mais, os sistemas distribuídos também fornecem replicação de dados ou redundância para proteger os dados, contra falhas frequentes de mídias, que ocorrem quando o dado é distribuído para milhões de nós de computadores (Kolb, 2013).</w:t>
      </w:r>
    </w:p>
    <w:p w:rsidR="008A443A" w:rsidRPr="000A628D" w:rsidRDefault="00D37417" w:rsidP="00D37417">
      <w:pPr>
        <w:jc w:val="both"/>
        <w:rPr>
          <w:rFonts w:ascii="Times New Roman" w:hAnsi="Times New Roman" w:cs="Times New Roman"/>
          <w:sz w:val="24"/>
          <w:szCs w:val="24"/>
        </w:rPr>
      </w:pPr>
      <w:r w:rsidRPr="00D567B7">
        <w:rPr>
          <w:rFonts w:ascii="Times New Roman" w:hAnsi="Times New Roman" w:cs="Times New Roman"/>
          <w:sz w:val="24"/>
          <w:szCs w:val="24"/>
        </w:rPr>
        <w:tab/>
        <w:t xml:space="preserve">No topo destes sistemas de arquivos, diversos sistema de alto nível de programação foram desenvolvidos.   No centro do novo software está o sistema de programação chamada </w:t>
      </w:r>
      <w:r w:rsidRPr="00D567B7">
        <w:rPr>
          <w:rFonts w:ascii="Times New Roman" w:hAnsi="Times New Roman" w:cs="Times New Roman"/>
          <w:b/>
          <w:i/>
          <w:sz w:val="24"/>
          <w:szCs w:val="24"/>
        </w:rPr>
        <w:t>Map-Reduce</w:t>
      </w:r>
      <w:r w:rsidRPr="00D567B7">
        <w:rPr>
          <w:rFonts w:ascii="Times New Roman" w:hAnsi="Times New Roman" w:cs="Times New Roman"/>
          <w:sz w:val="24"/>
          <w:szCs w:val="24"/>
        </w:rPr>
        <w:t xml:space="preserve">.  Implementações de </w:t>
      </w:r>
      <w:r w:rsidRPr="00D567B7">
        <w:rPr>
          <w:rFonts w:ascii="Times New Roman" w:hAnsi="Times New Roman" w:cs="Times New Roman"/>
          <w:b/>
          <w:i/>
          <w:sz w:val="24"/>
          <w:szCs w:val="24"/>
        </w:rPr>
        <w:t>Map-Reduce</w:t>
      </w:r>
      <w:r w:rsidRPr="00D567B7">
        <w:rPr>
          <w:rFonts w:ascii="Times New Roman" w:hAnsi="Times New Roman" w:cs="Times New Roman"/>
          <w:sz w:val="24"/>
          <w:szCs w:val="24"/>
        </w:rPr>
        <w:t xml:space="preserve"> permite que os cálculos sob os dados em grande escala, sejam executados em clusters de computação de forma eficiente e tolerante a falhas de hardware (kolb, 2013).</w:t>
      </w:r>
    </w:p>
    <w:p w:rsidR="000A628D" w:rsidRDefault="000A628D" w:rsidP="00596FC0">
      <w:pPr>
        <w:jc w:val="both"/>
        <w:rPr>
          <w:rFonts w:ascii="Times New Roman" w:hAnsi="Times New Roman" w:cs="Times New Roman"/>
          <w:sz w:val="24"/>
          <w:szCs w:val="24"/>
        </w:rPr>
      </w:pPr>
    </w:p>
    <w:p w:rsidR="00761034" w:rsidRDefault="00761034" w:rsidP="00596FC0">
      <w:pPr>
        <w:jc w:val="both"/>
        <w:rPr>
          <w:rFonts w:ascii="Times New Roman" w:hAnsi="Times New Roman" w:cs="Times New Roman"/>
          <w:sz w:val="24"/>
          <w:szCs w:val="24"/>
        </w:rPr>
      </w:pPr>
    </w:p>
    <w:p w:rsidR="00761034" w:rsidRDefault="00761034" w:rsidP="00596FC0">
      <w:pPr>
        <w:jc w:val="both"/>
        <w:rPr>
          <w:rFonts w:ascii="Times New Roman" w:hAnsi="Times New Roman" w:cs="Times New Roman"/>
          <w:sz w:val="24"/>
          <w:szCs w:val="24"/>
        </w:rPr>
      </w:pPr>
    </w:p>
    <w:p w:rsidR="00761034" w:rsidRDefault="00744FA0" w:rsidP="00596FC0">
      <w:pPr>
        <w:jc w:val="both"/>
        <w:rPr>
          <w:rFonts w:ascii="Times New Roman" w:hAnsi="Times New Roman" w:cs="Times New Roman"/>
          <w:sz w:val="24"/>
          <w:szCs w:val="24"/>
        </w:rPr>
      </w:pPr>
      <w:r>
        <w:rPr>
          <w:rFonts w:ascii="Times New Roman" w:hAnsi="Times New Roman" w:cs="Times New Roman"/>
          <w:b/>
          <w:sz w:val="24"/>
          <w:szCs w:val="24"/>
        </w:rPr>
        <w:lastRenderedPageBreak/>
        <w:t>9</w:t>
      </w:r>
      <w:r w:rsidR="00761034" w:rsidRPr="001B1C4F">
        <w:rPr>
          <w:rFonts w:ascii="Times New Roman" w:hAnsi="Times New Roman" w:cs="Times New Roman"/>
          <w:b/>
          <w:sz w:val="24"/>
          <w:szCs w:val="24"/>
        </w:rPr>
        <w:t>.2</w:t>
      </w:r>
      <w:r w:rsidR="00761034">
        <w:rPr>
          <w:rFonts w:ascii="Times New Roman" w:hAnsi="Times New Roman" w:cs="Times New Roman"/>
          <w:sz w:val="24"/>
          <w:szCs w:val="24"/>
        </w:rPr>
        <w:t xml:space="preserve"> </w:t>
      </w:r>
      <w:r w:rsidR="00761034" w:rsidRPr="00761034">
        <w:rPr>
          <w:rFonts w:ascii="Times New Roman" w:hAnsi="Times New Roman" w:cs="Times New Roman"/>
          <w:b/>
          <w:sz w:val="24"/>
          <w:szCs w:val="24"/>
        </w:rPr>
        <w:t>Map-Reduce</w:t>
      </w:r>
    </w:p>
    <w:p w:rsidR="00761034" w:rsidRPr="00D567B7" w:rsidRDefault="00761034" w:rsidP="00761034">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Map-reduce não é um produto ou um software especifico, mas sim uma tecnologia desenvolvida pelo Google para lidar com grande quantidade de dados, cortando-os e combinando-os no final (Kolb, 2013). </w:t>
      </w:r>
    </w:p>
    <w:p w:rsidR="00761034" w:rsidRPr="00D567B7" w:rsidRDefault="00761034" w:rsidP="00761034">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A ideia básica é que os dados que precisam ser processados, entram no sistema, e é cortado em pedaços chamados de chunks. Essas peças de software que </w:t>
      </w:r>
      <w:r w:rsidR="00C44023">
        <w:rPr>
          <w:rFonts w:ascii="Times New Roman" w:hAnsi="Times New Roman" w:cs="Times New Roman"/>
          <w:sz w:val="24"/>
          <w:szCs w:val="24"/>
        </w:rPr>
        <w:t>são</w:t>
      </w:r>
      <w:r w:rsidRPr="00D567B7">
        <w:rPr>
          <w:rFonts w:ascii="Times New Roman" w:hAnsi="Times New Roman" w:cs="Times New Roman"/>
          <w:sz w:val="24"/>
          <w:szCs w:val="24"/>
        </w:rPr>
        <w:t xml:space="preserve"> responsáve</w:t>
      </w:r>
      <w:r w:rsidR="00C44023">
        <w:rPr>
          <w:rFonts w:ascii="Times New Roman" w:hAnsi="Times New Roman" w:cs="Times New Roman"/>
          <w:sz w:val="24"/>
          <w:szCs w:val="24"/>
        </w:rPr>
        <w:t xml:space="preserve">is </w:t>
      </w:r>
      <w:r w:rsidRPr="00D567B7">
        <w:rPr>
          <w:rFonts w:ascii="Times New Roman" w:hAnsi="Times New Roman" w:cs="Times New Roman"/>
          <w:sz w:val="24"/>
          <w:szCs w:val="24"/>
        </w:rPr>
        <w:t>em fazer esses cortes</w:t>
      </w:r>
      <w:r w:rsidR="00C44023">
        <w:rPr>
          <w:rFonts w:ascii="Times New Roman" w:hAnsi="Times New Roman" w:cs="Times New Roman"/>
          <w:sz w:val="24"/>
          <w:szCs w:val="24"/>
        </w:rPr>
        <w:t>,</w:t>
      </w:r>
      <w:r w:rsidRPr="00D567B7">
        <w:rPr>
          <w:rFonts w:ascii="Times New Roman" w:hAnsi="Times New Roman" w:cs="Times New Roman"/>
          <w:sz w:val="24"/>
          <w:szCs w:val="24"/>
        </w:rPr>
        <w:t xml:space="preserve"> é chamado de “</w:t>
      </w:r>
      <w:r w:rsidRPr="00D567B7">
        <w:rPr>
          <w:rFonts w:ascii="Times New Roman" w:hAnsi="Times New Roman" w:cs="Times New Roman"/>
          <w:b/>
          <w:i/>
          <w:sz w:val="24"/>
          <w:szCs w:val="24"/>
        </w:rPr>
        <w:t>Mapper</w:t>
      </w:r>
      <w:r w:rsidRPr="00D567B7">
        <w:rPr>
          <w:rFonts w:ascii="Times New Roman" w:hAnsi="Times New Roman" w:cs="Times New Roman"/>
          <w:sz w:val="24"/>
          <w:szCs w:val="24"/>
        </w:rPr>
        <w:t>”. Os chunks são então enviados para outra</w:t>
      </w:r>
      <w:r w:rsidR="00C44023">
        <w:rPr>
          <w:rFonts w:ascii="Times New Roman" w:hAnsi="Times New Roman" w:cs="Times New Roman"/>
          <w:sz w:val="24"/>
          <w:szCs w:val="24"/>
        </w:rPr>
        <w:t>s</w:t>
      </w:r>
      <w:r w:rsidRPr="00D567B7">
        <w:rPr>
          <w:rFonts w:ascii="Times New Roman" w:hAnsi="Times New Roman" w:cs="Times New Roman"/>
          <w:sz w:val="24"/>
          <w:szCs w:val="24"/>
        </w:rPr>
        <w:t xml:space="preserve"> peças de software para fazer o processamento requerido sobre eles, e então eles são ainda enviados para outra peça de software chamado “</w:t>
      </w:r>
      <w:r w:rsidRPr="00D567B7">
        <w:rPr>
          <w:rFonts w:ascii="Times New Roman" w:hAnsi="Times New Roman" w:cs="Times New Roman"/>
          <w:b/>
          <w:i/>
          <w:sz w:val="24"/>
          <w:szCs w:val="24"/>
        </w:rPr>
        <w:t>Reducers</w:t>
      </w:r>
      <w:r w:rsidRPr="00D567B7">
        <w:rPr>
          <w:rFonts w:ascii="Times New Roman" w:hAnsi="Times New Roman" w:cs="Times New Roman"/>
          <w:sz w:val="24"/>
          <w:szCs w:val="24"/>
        </w:rPr>
        <w:t>” que combina o resultado final para a saída (Kolb, 2013).</w:t>
      </w:r>
    </w:p>
    <w:p w:rsidR="00966235" w:rsidRPr="00D567B7" w:rsidRDefault="00966235" w:rsidP="00966235">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Todas essas peças de software -  mapeador, processador, e redutor – tipicamente rodam no mesmo servidor de uma só vez. Dessa for</w:t>
      </w:r>
      <w:r w:rsidR="00C44023">
        <w:rPr>
          <w:rFonts w:ascii="Times New Roman" w:hAnsi="Times New Roman" w:cs="Times New Roman"/>
          <w:sz w:val="24"/>
          <w:szCs w:val="24"/>
        </w:rPr>
        <w:t>ma, a carga de processamento de</w:t>
      </w:r>
      <w:r w:rsidRPr="00D567B7">
        <w:rPr>
          <w:rFonts w:ascii="Times New Roman" w:hAnsi="Times New Roman" w:cs="Times New Roman"/>
          <w:sz w:val="24"/>
          <w:szCs w:val="24"/>
        </w:rPr>
        <w:t xml:space="preserve"> dados mapeados</w:t>
      </w:r>
      <w:r w:rsidR="00C44023">
        <w:rPr>
          <w:rFonts w:ascii="Times New Roman" w:hAnsi="Times New Roman" w:cs="Times New Roman"/>
          <w:sz w:val="24"/>
          <w:szCs w:val="24"/>
        </w:rPr>
        <w:t>,</w:t>
      </w:r>
      <w:r w:rsidRPr="00D567B7">
        <w:rPr>
          <w:rFonts w:ascii="Times New Roman" w:hAnsi="Times New Roman" w:cs="Times New Roman"/>
          <w:sz w:val="24"/>
          <w:szCs w:val="24"/>
        </w:rPr>
        <w:t xml:space="preserve"> podem ser espalhados por todo servir disponível, e mais servidores podem ser adicionado em tempo real, se for necessário um resultado mais rápido (Kolb, 2013).</w:t>
      </w:r>
    </w:p>
    <w:p w:rsidR="00761034" w:rsidRDefault="00966235" w:rsidP="00966235">
      <w:pPr>
        <w:jc w:val="both"/>
        <w:rPr>
          <w:rFonts w:ascii="Times New Roman" w:hAnsi="Times New Roman" w:cs="Times New Roman"/>
          <w:sz w:val="24"/>
          <w:szCs w:val="24"/>
        </w:rPr>
      </w:pPr>
      <w:r w:rsidRPr="00D567B7">
        <w:rPr>
          <w:rFonts w:ascii="Times New Roman" w:hAnsi="Times New Roman" w:cs="Times New Roman"/>
          <w:sz w:val="24"/>
          <w:szCs w:val="24"/>
        </w:rPr>
        <w:tab/>
        <w:t xml:space="preserve">O importante aqui, é você entender que, a tecnologia de Map-Reduce é capaz de pegar uma grande quantidade de dados, que seria muito dispendioso rodar em apenas um servidor, e poder distribui-lo por vários servidores. Este é um novo paradigma de programação. Existem algumas ferramentas que implementam esse novo paradigma, entre elas cito, o </w:t>
      </w:r>
      <w:r w:rsidRPr="00D567B7">
        <w:rPr>
          <w:rFonts w:ascii="Times New Roman" w:hAnsi="Times New Roman" w:cs="Times New Roman"/>
          <w:b/>
          <w:sz w:val="24"/>
          <w:szCs w:val="24"/>
        </w:rPr>
        <w:t>Hadoop</w:t>
      </w:r>
      <w:r w:rsidRPr="00D567B7">
        <w:rPr>
          <w:rFonts w:ascii="Times New Roman" w:hAnsi="Times New Roman" w:cs="Times New Roman"/>
          <w:sz w:val="24"/>
          <w:szCs w:val="24"/>
        </w:rPr>
        <w:t xml:space="preserve"> do </w:t>
      </w:r>
      <w:r w:rsidRPr="00D567B7">
        <w:rPr>
          <w:rFonts w:ascii="Times New Roman" w:hAnsi="Times New Roman" w:cs="Times New Roman"/>
          <w:i/>
          <w:sz w:val="24"/>
          <w:szCs w:val="24"/>
        </w:rPr>
        <w:t>Apache Foundation</w:t>
      </w:r>
      <w:r w:rsidRPr="00D567B7">
        <w:rPr>
          <w:rFonts w:ascii="Times New Roman" w:hAnsi="Times New Roman" w:cs="Times New Roman"/>
          <w:sz w:val="24"/>
          <w:szCs w:val="24"/>
        </w:rPr>
        <w:t xml:space="preserve"> (Kolb, 2013)</w:t>
      </w:r>
    </w:p>
    <w:p w:rsidR="00966235" w:rsidRDefault="00966235" w:rsidP="00966235">
      <w:pPr>
        <w:jc w:val="both"/>
        <w:rPr>
          <w:rFonts w:ascii="Times New Roman" w:hAnsi="Times New Roman" w:cs="Times New Roman"/>
          <w:sz w:val="24"/>
          <w:szCs w:val="24"/>
        </w:rPr>
      </w:pPr>
    </w:p>
    <w:p w:rsidR="00966235" w:rsidRDefault="00744FA0" w:rsidP="00966235">
      <w:pPr>
        <w:jc w:val="both"/>
        <w:rPr>
          <w:rFonts w:ascii="Times New Roman" w:hAnsi="Times New Roman" w:cs="Times New Roman"/>
          <w:sz w:val="24"/>
          <w:szCs w:val="24"/>
        </w:rPr>
      </w:pPr>
      <w:r>
        <w:rPr>
          <w:rFonts w:ascii="Times New Roman" w:hAnsi="Times New Roman" w:cs="Times New Roman"/>
          <w:b/>
          <w:sz w:val="24"/>
          <w:szCs w:val="24"/>
        </w:rPr>
        <w:t>9</w:t>
      </w:r>
      <w:r w:rsidR="00966235" w:rsidRPr="001B1C4F">
        <w:rPr>
          <w:rFonts w:ascii="Times New Roman" w:hAnsi="Times New Roman" w:cs="Times New Roman"/>
          <w:b/>
          <w:sz w:val="24"/>
          <w:szCs w:val="24"/>
        </w:rPr>
        <w:t>.3</w:t>
      </w:r>
      <w:r w:rsidR="00966235">
        <w:rPr>
          <w:rFonts w:ascii="Times New Roman" w:hAnsi="Times New Roman" w:cs="Times New Roman"/>
          <w:sz w:val="24"/>
          <w:szCs w:val="24"/>
        </w:rPr>
        <w:t xml:space="preserve"> </w:t>
      </w:r>
      <w:r w:rsidR="00966235" w:rsidRPr="00966235">
        <w:rPr>
          <w:rFonts w:ascii="Times New Roman" w:hAnsi="Times New Roman" w:cs="Times New Roman"/>
          <w:b/>
          <w:sz w:val="24"/>
          <w:szCs w:val="24"/>
        </w:rPr>
        <w:t>As Tarefas de Mapeamento</w:t>
      </w:r>
    </w:p>
    <w:p w:rsidR="00966235" w:rsidRPr="00D567B7" w:rsidRDefault="00966235" w:rsidP="0096623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De acordo com Kolb (2013), o arquivo de entrada para uma tarefa Mapeamento, consiste de elementos, que podem ser de qualquer tipo:  uma tupla ou um documento, por exemplo.  Um chunk é uma coleção de elementos, e nenhum elemento é armazenado em dois chunks. Tecnicamente, todas as entradas para as tarefas de mapeamento (The Map Tasks) e saídas para as tarefas Redução (The Reduce Tasks) são os pares na forma chave-valor (key-value), geradas por uma função hash. Essa forma de entradas e saídas são motivadas pelo desejo de permitir a composição de vários processos Map-Reduce (Kolb, 2013).</w:t>
      </w:r>
    </w:p>
    <w:p w:rsidR="00966235" w:rsidRPr="00D567B7" w:rsidRDefault="00966235" w:rsidP="00966235">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A função de mapeamento (Map) recebe um elemento com seus argumentos e produz zero ou mais pares chave-valor.  Os tipos de chaves e valores são arbitrários. Mais, as chaves não são "chaves" no sentido usual; elas não precisam ser únicas. Mais uma tarefa de mapeamento pode produzir vários pares chave-valor com a mesma chave, mesmo a partir do mesmo elemento (Kolb, 2013).</w:t>
      </w:r>
    </w:p>
    <w:p w:rsidR="00DD6951" w:rsidRDefault="00DD6951" w:rsidP="00DD6951">
      <w:pPr>
        <w:spacing w:line="276" w:lineRule="auto"/>
        <w:jc w:val="both"/>
        <w:rPr>
          <w:rFonts w:ascii="Times New Roman" w:hAnsi="Times New Roman" w:cs="Times New Roman"/>
          <w:b/>
          <w:sz w:val="24"/>
          <w:szCs w:val="24"/>
        </w:rPr>
      </w:pPr>
    </w:p>
    <w:p w:rsidR="00DD6951" w:rsidRPr="00D567B7" w:rsidRDefault="00DD6951" w:rsidP="00DD6951">
      <w:p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Exemplo 4.1</w:t>
      </w:r>
      <w:r w:rsidRPr="00D567B7">
        <w:rPr>
          <w:rFonts w:ascii="Times New Roman" w:hAnsi="Times New Roman" w:cs="Times New Roman"/>
          <w:sz w:val="24"/>
          <w:szCs w:val="24"/>
        </w:rPr>
        <w:t xml:space="preserve">:  Suponha que deseja-se contar o número de ocorrências para cada palavra em uma coleção de documentos. Neste exemplo, o arquivo de entrada é um repositório de documentos, e cada documento é um elemento. A função de mapeamento para este exemplo usa chaves que são do tipo String (a palavra) e valores que são inteiros.  A tarefa </w:t>
      </w:r>
      <w:r w:rsidRPr="00D567B7">
        <w:rPr>
          <w:rFonts w:ascii="Times New Roman" w:hAnsi="Times New Roman" w:cs="Times New Roman"/>
          <w:sz w:val="24"/>
          <w:szCs w:val="24"/>
        </w:rPr>
        <w:lastRenderedPageBreak/>
        <w:t>de mapeamento lê um documento e quebra ele em uma sequência de palavras w</w:t>
      </w:r>
      <w:r w:rsidRPr="00D567B7">
        <w:rPr>
          <w:rFonts w:ascii="Times New Roman" w:hAnsi="Times New Roman" w:cs="Times New Roman"/>
          <w:sz w:val="24"/>
          <w:szCs w:val="24"/>
          <w:vertAlign w:val="subscript"/>
        </w:rPr>
        <w:t>1</w:t>
      </w:r>
      <w:r w:rsidRPr="00D567B7">
        <w:rPr>
          <w:rFonts w:ascii="Times New Roman" w:hAnsi="Times New Roman" w:cs="Times New Roman"/>
          <w:sz w:val="24"/>
          <w:szCs w:val="24"/>
        </w:rPr>
        <w:t>, w</w:t>
      </w:r>
      <w:r w:rsidRPr="00D567B7">
        <w:rPr>
          <w:rFonts w:ascii="Times New Roman" w:hAnsi="Times New Roman" w:cs="Times New Roman"/>
          <w:sz w:val="24"/>
          <w:szCs w:val="24"/>
          <w:vertAlign w:val="subscript"/>
        </w:rPr>
        <w:t>2</w:t>
      </w:r>
      <w:r w:rsidRPr="00D567B7">
        <w:rPr>
          <w:rFonts w:ascii="Times New Roman" w:hAnsi="Times New Roman" w:cs="Times New Roman"/>
          <w:sz w:val="24"/>
          <w:szCs w:val="24"/>
        </w:rPr>
        <w:t>, w</w:t>
      </w:r>
      <w:r w:rsidRPr="00D567B7">
        <w:rPr>
          <w:rFonts w:ascii="Times New Roman" w:hAnsi="Times New Roman" w:cs="Times New Roman"/>
          <w:sz w:val="24"/>
          <w:szCs w:val="24"/>
          <w:vertAlign w:val="subscript"/>
        </w:rPr>
        <w:t>3</w:t>
      </w:r>
      <w:r w:rsidRPr="00D567B7">
        <w:rPr>
          <w:rFonts w:ascii="Times New Roman" w:hAnsi="Times New Roman" w:cs="Times New Roman"/>
          <w:sz w:val="24"/>
          <w:szCs w:val="24"/>
        </w:rPr>
        <w:t>, ..., w</w:t>
      </w:r>
      <w:r w:rsidRPr="00D567B7">
        <w:rPr>
          <w:rFonts w:ascii="Times New Roman" w:hAnsi="Times New Roman" w:cs="Times New Roman"/>
          <w:sz w:val="24"/>
          <w:szCs w:val="24"/>
          <w:vertAlign w:val="subscript"/>
        </w:rPr>
        <w:t>n</w:t>
      </w:r>
      <w:r w:rsidRPr="00D567B7">
        <w:rPr>
          <w:rFonts w:ascii="Times New Roman" w:hAnsi="Times New Roman" w:cs="Times New Roman"/>
          <w:sz w:val="24"/>
          <w:szCs w:val="24"/>
        </w:rPr>
        <w:t>.  Ela então emite um</w:t>
      </w:r>
      <w:r w:rsidR="00C44023">
        <w:rPr>
          <w:rFonts w:ascii="Times New Roman" w:hAnsi="Times New Roman" w:cs="Times New Roman"/>
          <w:sz w:val="24"/>
          <w:szCs w:val="24"/>
        </w:rPr>
        <w:t>a</w:t>
      </w:r>
      <w:r w:rsidRPr="00D567B7">
        <w:rPr>
          <w:rFonts w:ascii="Times New Roman" w:hAnsi="Times New Roman" w:cs="Times New Roman"/>
          <w:sz w:val="24"/>
          <w:szCs w:val="24"/>
        </w:rPr>
        <w:t xml:space="preserve"> sequência de pares de chave-valor onde o valor é sempre 1. Isto é, a saída da tarefa de mapeamento para este documento é a sequência de pares chave-valor:</w:t>
      </w:r>
    </w:p>
    <w:p w:rsidR="00DD6951" w:rsidRPr="00D567B7" w:rsidRDefault="00DD6951" w:rsidP="00DD6951">
      <w:pPr>
        <w:spacing w:line="276" w:lineRule="auto"/>
        <w:ind w:left="360"/>
        <w:rPr>
          <w:rFonts w:ascii="Times New Roman" w:hAnsi="Times New Roman" w:cs="Times New Roman"/>
          <w:sz w:val="24"/>
          <w:szCs w:val="24"/>
        </w:rPr>
      </w:pPr>
      <w:r w:rsidRPr="00D567B7">
        <w:rPr>
          <w:rFonts w:ascii="Times New Roman" w:hAnsi="Times New Roman" w:cs="Times New Roman"/>
          <w:sz w:val="24"/>
          <w:szCs w:val="24"/>
        </w:rPr>
        <w:t xml:space="preserve">  </w:t>
      </w:r>
      <w:r w:rsidRPr="00D567B7">
        <w:rPr>
          <w:rFonts w:ascii="Times New Roman" w:hAnsi="Times New Roman" w:cs="Times New Roman"/>
          <w:sz w:val="24"/>
          <w:szCs w:val="24"/>
        </w:rPr>
        <w:tab/>
      </w:r>
      <w:r w:rsidRPr="00D567B7">
        <w:rPr>
          <w:rFonts w:ascii="Times New Roman" w:hAnsi="Times New Roman" w:cs="Times New Roman"/>
          <w:sz w:val="24"/>
          <w:szCs w:val="24"/>
        </w:rPr>
        <w:tab/>
      </w:r>
      <w:r w:rsidRPr="00D567B7">
        <w:rPr>
          <w:rFonts w:ascii="Times New Roman" w:hAnsi="Times New Roman" w:cs="Times New Roman"/>
          <w:sz w:val="24"/>
          <w:szCs w:val="24"/>
        </w:rPr>
        <w:tab/>
        <w:t>(w</w:t>
      </w:r>
      <w:r w:rsidRPr="00D567B7">
        <w:rPr>
          <w:rFonts w:ascii="Times New Roman" w:hAnsi="Times New Roman" w:cs="Times New Roman"/>
          <w:sz w:val="24"/>
          <w:szCs w:val="24"/>
          <w:vertAlign w:val="subscript"/>
        </w:rPr>
        <w:t>1</w:t>
      </w:r>
      <w:r w:rsidRPr="00D567B7">
        <w:rPr>
          <w:rFonts w:ascii="Times New Roman" w:hAnsi="Times New Roman" w:cs="Times New Roman"/>
          <w:sz w:val="24"/>
          <w:szCs w:val="24"/>
        </w:rPr>
        <w:t>,1),(w</w:t>
      </w:r>
      <w:r w:rsidRPr="00D567B7">
        <w:rPr>
          <w:rFonts w:ascii="Times New Roman" w:hAnsi="Times New Roman" w:cs="Times New Roman"/>
          <w:sz w:val="24"/>
          <w:szCs w:val="24"/>
          <w:vertAlign w:val="subscript"/>
        </w:rPr>
        <w:t>2</w:t>
      </w:r>
      <w:r w:rsidRPr="00D567B7">
        <w:rPr>
          <w:rFonts w:ascii="Times New Roman" w:hAnsi="Times New Roman" w:cs="Times New Roman"/>
          <w:sz w:val="24"/>
          <w:szCs w:val="24"/>
        </w:rPr>
        <w:t>,1),....,(w</w:t>
      </w:r>
      <w:r w:rsidRPr="00D567B7">
        <w:rPr>
          <w:rFonts w:ascii="Times New Roman" w:hAnsi="Times New Roman" w:cs="Times New Roman"/>
          <w:sz w:val="24"/>
          <w:szCs w:val="24"/>
          <w:vertAlign w:val="subscript"/>
        </w:rPr>
        <w:t>n</w:t>
      </w:r>
      <w:r w:rsidRPr="00D567B7">
        <w:rPr>
          <w:rFonts w:ascii="Times New Roman" w:hAnsi="Times New Roman" w:cs="Times New Roman"/>
          <w:sz w:val="24"/>
          <w:szCs w:val="24"/>
        </w:rPr>
        <w:t xml:space="preserve">,1)    </w:t>
      </w:r>
    </w:p>
    <w:p w:rsidR="00DD6951" w:rsidRDefault="00DD6951" w:rsidP="00DD6951">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Note que uma simples tarefa de mapeamento irá processar muitos documentos - todos os documentos em um ou mais chunks.  Assim, a saída produzida será mais do que a sequência para o documento sugerida acima. Note também que se uma palavra w aparece m vezes entre todos os documentos atribuídos a esse processo, então haverá m pares chave-valor (w,1) entre sua saída. Uma opção para resolver esse problema é usar agrupamento e agregação, que é combinar esses m pares em um simples par (w, m), isso só é possível porque as tarefas Redução, aplica uma operação associativa e comutativa, para os valores.</w:t>
      </w:r>
    </w:p>
    <w:p w:rsidR="00DD6951" w:rsidRDefault="00DD6951" w:rsidP="00DD6951">
      <w:pPr>
        <w:spacing w:line="276" w:lineRule="auto"/>
        <w:jc w:val="both"/>
        <w:rPr>
          <w:rFonts w:ascii="Times New Roman" w:hAnsi="Times New Roman" w:cs="Times New Roman"/>
          <w:sz w:val="24"/>
          <w:szCs w:val="24"/>
        </w:rPr>
      </w:pPr>
    </w:p>
    <w:p w:rsidR="005F6E0C" w:rsidRDefault="00744FA0" w:rsidP="00DD6951">
      <w:pPr>
        <w:spacing w:line="276" w:lineRule="auto"/>
        <w:jc w:val="both"/>
        <w:rPr>
          <w:rFonts w:ascii="Times New Roman" w:hAnsi="Times New Roman" w:cs="Times New Roman"/>
          <w:sz w:val="24"/>
          <w:szCs w:val="24"/>
        </w:rPr>
      </w:pPr>
      <w:r>
        <w:rPr>
          <w:rFonts w:ascii="Times New Roman" w:hAnsi="Times New Roman" w:cs="Times New Roman"/>
          <w:b/>
          <w:sz w:val="24"/>
          <w:szCs w:val="24"/>
        </w:rPr>
        <w:t>9</w:t>
      </w:r>
      <w:r w:rsidR="005F6E0C" w:rsidRPr="001B1C4F">
        <w:rPr>
          <w:rFonts w:ascii="Times New Roman" w:hAnsi="Times New Roman" w:cs="Times New Roman"/>
          <w:b/>
          <w:sz w:val="24"/>
          <w:szCs w:val="24"/>
        </w:rPr>
        <w:t>.4</w:t>
      </w:r>
      <w:r w:rsidR="005F6E0C">
        <w:rPr>
          <w:rFonts w:ascii="Times New Roman" w:hAnsi="Times New Roman" w:cs="Times New Roman"/>
          <w:sz w:val="24"/>
          <w:szCs w:val="24"/>
        </w:rPr>
        <w:t xml:space="preserve"> </w:t>
      </w:r>
      <w:r w:rsidR="005F6E0C" w:rsidRPr="005F6E0C">
        <w:rPr>
          <w:rFonts w:ascii="Times New Roman" w:hAnsi="Times New Roman" w:cs="Times New Roman"/>
          <w:b/>
          <w:sz w:val="24"/>
          <w:szCs w:val="24"/>
        </w:rPr>
        <w:t>Agrupamento e Agregação</w:t>
      </w:r>
    </w:p>
    <w:p w:rsidR="005F6E0C" w:rsidRPr="00D567B7" w:rsidRDefault="005F6E0C" w:rsidP="005F6E0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O processo controlador mestre sabe quantas tarefas Reduce haverá, digamos r tarefas, pois o usuário normalmente informa ao sistema map-reduce quais são as r tarefas. Então o controlador mestre aplica uma função hash e produz uma tabela de chaves de números (códigos) de 0 até r-1. Cada chave produzida pela tarefa Map é um hash e seus pares chave-valor são colocados em um arquivo local. Cada arquivo é destinado para um</w:t>
      </w:r>
      <w:r w:rsidR="00C44023">
        <w:rPr>
          <w:rFonts w:ascii="Times New Roman" w:hAnsi="Times New Roman" w:cs="Times New Roman"/>
          <w:sz w:val="24"/>
          <w:szCs w:val="24"/>
        </w:rPr>
        <w:t>a</w:t>
      </w:r>
      <w:r w:rsidRPr="00D567B7">
        <w:rPr>
          <w:rFonts w:ascii="Times New Roman" w:hAnsi="Times New Roman" w:cs="Times New Roman"/>
          <w:sz w:val="24"/>
          <w:szCs w:val="24"/>
        </w:rPr>
        <w:t xml:space="preserve"> das tarefas Reduce (Kolb, 2013).</w:t>
      </w:r>
    </w:p>
    <w:p w:rsidR="005F6E0C" w:rsidRPr="00D567B7" w:rsidRDefault="005F6E0C" w:rsidP="005F6E0C">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Após todas as tarefas Map terem completadas com sucesso, o controlador mestre junta os arquivos de cada tarefa Map que são destinados para uma particular tarefa e alimenta o arquivo resultante com uma lista de pares chave-valor. Isto é, para chave k, a entrada para a tarefa Reduce que manipula a chave k é um par da forma (k, [v</w:t>
      </w:r>
      <w:r w:rsidRPr="00D567B7">
        <w:rPr>
          <w:rFonts w:ascii="Times New Roman" w:hAnsi="Times New Roman" w:cs="Times New Roman"/>
          <w:sz w:val="24"/>
          <w:szCs w:val="24"/>
          <w:vertAlign w:val="subscript"/>
        </w:rPr>
        <w:t>1</w:t>
      </w:r>
      <w:r w:rsidRPr="00D567B7">
        <w:rPr>
          <w:rFonts w:ascii="Times New Roman" w:hAnsi="Times New Roman" w:cs="Times New Roman"/>
          <w:sz w:val="24"/>
          <w:szCs w:val="24"/>
        </w:rPr>
        <w:t>, v</w:t>
      </w:r>
      <w:r w:rsidRPr="00D567B7">
        <w:rPr>
          <w:rFonts w:ascii="Times New Roman" w:hAnsi="Times New Roman" w:cs="Times New Roman"/>
          <w:sz w:val="24"/>
          <w:szCs w:val="24"/>
          <w:vertAlign w:val="subscript"/>
        </w:rPr>
        <w:t>2</w:t>
      </w:r>
      <w:r w:rsidRPr="00D567B7">
        <w:rPr>
          <w:rFonts w:ascii="Times New Roman" w:hAnsi="Times New Roman" w:cs="Times New Roman"/>
          <w:sz w:val="24"/>
          <w:szCs w:val="24"/>
        </w:rPr>
        <w:t>, ..., v</w:t>
      </w:r>
      <w:r w:rsidRPr="00D567B7">
        <w:rPr>
          <w:rFonts w:ascii="Times New Roman" w:hAnsi="Times New Roman" w:cs="Times New Roman"/>
          <w:sz w:val="24"/>
          <w:szCs w:val="24"/>
          <w:vertAlign w:val="subscript"/>
        </w:rPr>
        <w:t>n</w:t>
      </w:r>
      <w:r w:rsidRPr="00D567B7">
        <w:rPr>
          <w:rFonts w:ascii="Times New Roman" w:hAnsi="Times New Roman" w:cs="Times New Roman"/>
          <w:sz w:val="24"/>
          <w:szCs w:val="24"/>
        </w:rPr>
        <w:t>]), onde (k, v</w:t>
      </w:r>
      <w:r w:rsidRPr="00D567B7">
        <w:rPr>
          <w:rFonts w:ascii="Times New Roman" w:hAnsi="Times New Roman" w:cs="Times New Roman"/>
          <w:sz w:val="24"/>
          <w:szCs w:val="24"/>
          <w:vertAlign w:val="subscript"/>
        </w:rPr>
        <w:t>1</w:t>
      </w:r>
      <w:r w:rsidRPr="00D567B7">
        <w:rPr>
          <w:rFonts w:ascii="Times New Roman" w:hAnsi="Times New Roman" w:cs="Times New Roman"/>
          <w:sz w:val="24"/>
          <w:szCs w:val="24"/>
        </w:rPr>
        <w:t>), (k, v</w:t>
      </w:r>
      <w:r w:rsidRPr="00D567B7">
        <w:rPr>
          <w:rFonts w:ascii="Times New Roman" w:hAnsi="Times New Roman" w:cs="Times New Roman"/>
          <w:sz w:val="24"/>
          <w:szCs w:val="24"/>
          <w:vertAlign w:val="subscript"/>
        </w:rPr>
        <w:t>2</w:t>
      </w:r>
      <w:r w:rsidRPr="00D567B7">
        <w:rPr>
          <w:rFonts w:ascii="Times New Roman" w:hAnsi="Times New Roman" w:cs="Times New Roman"/>
          <w:sz w:val="24"/>
          <w:szCs w:val="24"/>
        </w:rPr>
        <w:t>), ..., (k, v</w:t>
      </w:r>
      <w:r w:rsidRPr="00D567B7">
        <w:rPr>
          <w:rFonts w:ascii="Times New Roman" w:hAnsi="Times New Roman" w:cs="Times New Roman"/>
          <w:sz w:val="24"/>
          <w:szCs w:val="24"/>
          <w:vertAlign w:val="subscript"/>
        </w:rPr>
        <w:t>n</w:t>
      </w:r>
      <w:r w:rsidRPr="00D567B7">
        <w:rPr>
          <w:rFonts w:ascii="Times New Roman" w:hAnsi="Times New Roman" w:cs="Times New Roman"/>
          <w:sz w:val="24"/>
          <w:szCs w:val="24"/>
        </w:rPr>
        <w:t>) são todos pares chave-valor e k, vindo de todas as tarefas Map.</w:t>
      </w:r>
    </w:p>
    <w:p w:rsidR="00966235" w:rsidRDefault="00966235" w:rsidP="00966235">
      <w:pPr>
        <w:jc w:val="both"/>
        <w:rPr>
          <w:rFonts w:ascii="Times New Roman" w:hAnsi="Times New Roman" w:cs="Times New Roman"/>
          <w:sz w:val="24"/>
          <w:szCs w:val="24"/>
        </w:rPr>
      </w:pPr>
    </w:p>
    <w:p w:rsidR="00BC0201" w:rsidRDefault="00744FA0" w:rsidP="00966235">
      <w:pPr>
        <w:jc w:val="both"/>
        <w:rPr>
          <w:rFonts w:ascii="Times New Roman" w:hAnsi="Times New Roman" w:cs="Times New Roman"/>
          <w:sz w:val="24"/>
          <w:szCs w:val="24"/>
        </w:rPr>
      </w:pPr>
      <w:r>
        <w:rPr>
          <w:rFonts w:ascii="Times New Roman" w:hAnsi="Times New Roman" w:cs="Times New Roman"/>
          <w:b/>
          <w:sz w:val="24"/>
          <w:szCs w:val="24"/>
        </w:rPr>
        <w:t>9</w:t>
      </w:r>
      <w:r w:rsidR="00BC0201" w:rsidRPr="001B1C4F">
        <w:rPr>
          <w:rFonts w:ascii="Times New Roman" w:hAnsi="Times New Roman" w:cs="Times New Roman"/>
          <w:b/>
          <w:sz w:val="24"/>
          <w:szCs w:val="24"/>
        </w:rPr>
        <w:t>.5</w:t>
      </w:r>
      <w:r w:rsidR="00BC0201">
        <w:rPr>
          <w:rFonts w:ascii="Times New Roman" w:hAnsi="Times New Roman" w:cs="Times New Roman"/>
          <w:sz w:val="24"/>
          <w:szCs w:val="24"/>
        </w:rPr>
        <w:t xml:space="preserve"> </w:t>
      </w:r>
      <w:r w:rsidR="00BC0201" w:rsidRPr="00BC0201">
        <w:rPr>
          <w:rFonts w:ascii="Times New Roman" w:hAnsi="Times New Roman" w:cs="Times New Roman"/>
          <w:b/>
          <w:sz w:val="24"/>
          <w:szCs w:val="24"/>
        </w:rPr>
        <w:t>As Tarefas de Redução</w:t>
      </w:r>
    </w:p>
    <w:p w:rsidR="00BC0201" w:rsidRPr="00D567B7" w:rsidRDefault="00BC0201" w:rsidP="00BC0201">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Os argumentos da função Reduce é um par consistindo de uma chave e sua lista de valores associados. A saída da função Reduce é uma sequência de zero ou mais pares chave-valor. Esses pares</w:t>
      </w:r>
      <w:r w:rsidR="00C44023">
        <w:rPr>
          <w:rFonts w:ascii="Times New Roman" w:hAnsi="Times New Roman" w:cs="Times New Roman"/>
          <w:sz w:val="24"/>
          <w:szCs w:val="24"/>
        </w:rPr>
        <w:t>,</w:t>
      </w:r>
      <w:r w:rsidRPr="00D567B7">
        <w:rPr>
          <w:rFonts w:ascii="Times New Roman" w:hAnsi="Times New Roman" w:cs="Times New Roman"/>
          <w:sz w:val="24"/>
          <w:szCs w:val="24"/>
        </w:rPr>
        <w:t xml:space="preserve"> chave-valor pode ser de tipo diferente daqueles enviados das tarefas map para as tarefas Reduce, mais normalmente elas são do mesmo tipo. Referimo-nos a aplicação da função Reduce que reduz para uma simples chave e seus valores associados de redutor (Kolb, 2013).</w:t>
      </w:r>
    </w:p>
    <w:p w:rsidR="00BC0201" w:rsidRPr="00D567B7" w:rsidRDefault="00BC0201" w:rsidP="00BC0201">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Uma tarefa reduce recebe uma ou mais chaves e sua lista de valores associados. Isto é, uma tarefa reduce executa um ou mais redutores. As saídas de todas as tarefas reduce são juntas em um simples arquivo. Redutores podem ser divididos em tarefas </w:t>
      </w:r>
      <w:r w:rsidRPr="00D567B7">
        <w:rPr>
          <w:rFonts w:ascii="Times New Roman" w:hAnsi="Times New Roman" w:cs="Times New Roman"/>
          <w:sz w:val="24"/>
          <w:szCs w:val="24"/>
        </w:rPr>
        <w:lastRenderedPageBreak/>
        <w:t xml:space="preserve">reduce menores e a função hash associa cada chave com um dos códigos da tabela hash (Kolb, 2013). </w:t>
      </w:r>
    </w:p>
    <w:p w:rsidR="00BC0201" w:rsidRPr="00D567B7" w:rsidRDefault="00BC0201" w:rsidP="00BC0201">
      <w:p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Exemplo 4.2</w:t>
      </w:r>
      <w:r w:rsidRPr="00D567B7">
        <w:rPr>
          <w:rFonts w:ascii="Times New Roman" w:hAnsi="Times New Roman" w:cs="Times New Roman"/>
          <w:sz w:val="24"/>
          <w:szCs w:val="24"/>
        </w:rPr>
        <w:t xml:space="preserve">: Vamos continuar com o exemplo conta palavras do Exemplo 4.1. A função Reduce simplesmente agrega todos os valores. A saída de um redutor consiste da palavra e da soma. Isto é, a saída de todos as tarefas Reduce é uma sequência de pares (w,m), onde </w:t>
      </w:r>
      <w:r w:rsidRPr="00D567B7">
        <w:rPr>
          <w:rFonts w:ascii="Times New Roman" w:hAnsi="Times New Roman" w:cs="Times New Roman"/>
          <w:i/>
          <w:sz w:val="24"/>
          <w:szCs w:val="24"/>
        </w:rPr>
        <w:t>w</w:t>
      </w:r>
      <w:r w:rsidRPr="00D567B7">
        <w:rPr>
          <w:rFonts w:ascii="Times New Roman" w:hAnsi="Times New Roman" w:cs="Times New Roman"/>
          <w:sz w:val="24"/>
          <w:szCs w:val="24"/>
        </w:rPr>
        <w:t xml:space="preserve"> é uma palavra que aparece pelo menos uma vez entre todos os documentos e </w:t>
      </w:r>
      <w:r w:rsidRPr="00D567B7">
        <w:rPr>
          <w:rFonts w:ascii="Times New Roman" w:hAnsi="Times New Roman" w:cs="Times New Roman"/>
          <w:i/>
          <w:sz w:val="24"/>
          <w:szCs w:val="24"/>
        </w:rPr>
        <w:t>m</w:t>
      </w:r>
      <w:r w:rsidRPr="00D567B7">
        <w:rPr>
          <w:rFonts w:ascii="Times New Roman" w:hAnsi="Times New Roman" w:cs="Times New Roman"/>
          <w:sz w:val="24"/>
          <w:szCs w:val="24"/>
        </w:rPr>
        <w:t xml:space="preserve">  é o total de ocorrências de </w:t>
      </w:r>
      <w:r w:rsidRPr="00D567B7">
        <w:rPr>
          <w:rFonts w:ascii="Times New Roman" w:hAnsi="Times New Roman" w:cs="Times New Roman"/>
          <w:i/>
          <w:sz w:val="24"/>
          <w:szCs w:val="24"/>
        </w:rPr>
        <w:t>w</w:t>
      </w:r>
      <w:r w:rsidRPr="00D567B7">
        <w:rPr>
          <w:rFonts w:ascii="Times New Roman" w:hAnsi="Times New Roman" w:cs="Times New Roman"/>
          <w:sz w:val="24"/>
          <w:szCs w:val="24"/>
        </w:rPr>
        <w:t xml:space="preserve"> em todos os documentos.  </w:t>
      </w:r>
    </w:p>
    <w:p w:rsidR="00BC0201" w:rsidRDefault="00BC0201" w:rsidP="00966235">
      <w:pPr>
        <w:jc w:val="both"/>
        <w:rPr>
          <w:rFonts w:ascii="Times New Roman" w:hAnsi="Times New Roman" w:cs="Times New Roman"/>
          <w:sz w:val="24"/>
          <w:szCs w:val="24"/>
        </w:rPr>
      </w:pPr>
    </w:p>
    <w:p w:rsidR="00E156A8" w:rsidRPr="00D567B7" w:rsidRDefault="00744FA0" w:rsidP="00E156A8">
      <w:pPr>
        <w:pStyle w:val="PargrafodaLista"/>
        <w:spacing w:after="320" w:line="276" w:lineRule="auto"/>
        <w:ind w:left="0"/>
        <w:jc w:val="both"/>
        <w:rPr>
          <w:rFonts w:ascii="Times New Roman" w:hAnsi="Times New Roman" w:cs="Times New Roman"/>
          <w:b/>
          <w:sz w:val="24"/>
          <w:szCs w:val="24"/>
        </w:rPr>
      </w:pPr>
      <w:r>
        <w:rPr>
          <w:rFonts w:ascii="Times New Roman" w:hAnsi="Times New Roman" w:cs="Times New Roman"/>
          <w:b/>
          <w:sz w:val="24"/>
          <w:szCs w:val="24"/>
        </w:rPr>
        <w:t>9</w:t>
      </w:r>
      <w:r w:rsidR="00E156A8" w:rsidRPr="001B1C4F">
        <w:rPr>
          <w:rFonts w:ascii="Times New Roman" w:hAnsi="Times New Roman" w:cs="Times New Roman"/>
          <w:b/>
          <w:sz w:val="24"/>
          <w:szCs w:val="24"/>
        </w:rPr>
        <w:t>.6</w:t>
      </w:r>
      <w:r w:rsidR="00E156A8">
        <w:rPr>
          <w:rFonts w:ascii="Times New Roman" w:hAnsi="Times New Roman" w:cs="Times New Roman"/>
          <w:sz w:val="24"/>
          <w:szCs w:val="24"/>
        </w:rPr>
        <w:t xml:space="preserve"> </w:t>
      </w:r>
      <w:r w:rsidR="00E156A8" w:rsidRPr="00D567B7">
        <w:rPr>
          <w:rFonts w:ascii="Times New Roman" w:hAnsi="Times New Roman" w:cs="Times New Roman"/>
          <w:b/>
          <w:sz w:val="24"/>
          <w:szCs w:val="24"/>
        </w:rPr>
        <w:t>Detalhes de Execução de Map-Reduce</w:t>
      </w:r>
    </w:p>
    <w:p w:rsidR="00E156A8" w:rsidRPr="00D567B7" w:rsidRDefault="00E156A8" w:rsidP="00E156A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 Figura 1 oferece um esboço de como processo, tarefas, e arquivos interagem. Aproveitando uma biblioteca fornecida por um sistema map-reduce tal como Hadoop, o programa do usuário bifurca o processo controlador mestre e alguns dos processos Worker para diferentes nós de computação. Normalmente, um Worker manipula suas tarefas Map (um Map worker) ou tarefas Reduce (um Reduce worker), mas não ambos (Kolb, 2013).</w:t>
      </w:r>
    </w:p>
    <w:p w:rsidR="00AB77DA" w:rsidRDefault="00E156A8" w:rsidP="00AB77DA">
      <w:pPr>
        <w:jc w:val="both"/>
        <w:rPr>
          <w:rFonts w:ascii="Times New Roman" w:hAnsi="Times New Roman" w:cs="Times New Roman"/>
          <w:sz w:val="24"/>
          <w:szCs w:val="24"/>
        </w:rPr>
      </w:pPr>
      <w:r w:rsidRPr="00D567B7">
        <w:rPr>
          <w:rFonts w:ascii="Times New Roman" w:hAnsi="Times New Roman" w:cs="Times New Roman"/>
          <w:noProof/>
          <w:sz w:val="24"/>
          <w:szCs w:val="24"/>
          <w:lang w:eastAsia="pt-BR"/>
        </w:rPr>
        <mc:AlternateContent>
          <mc:Choice Requires="wps">
            <w:drawing>
              <wp:anchor distT="45720" distB="45720" distL="114300" distR="114300" simplePos="0" relativeHeight="251659264" behindDoc="0" locked="0" layoutInCell="1" allowOverlap="1" wp14:anchorId="6CB00FC1" wp14:editId="395960D1">
                <wp:simplePos x="0" y="0"/>
                <wp:positionH relativeFrom="margin">
                  <wp:posOffset>0</wp:posOffset>
                </wp:positionH>
                <wp:positionV relativeFrom="paragraph">
                  <wp:posOffset>331470</wp:posOffset>
                </wp:positionV>
                <wp:extent cx="5800725" cy="3619500"/>
                <wp:effectExtent l="0" t="0" r="28575" b="1905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3619500"/>
                        </a:xfrm>
                        <a:prstGeom prst="rect">
                          <a:avLst/>
                        </a:prstGeom>
                        <a:solidFill>
                          <a:srgbClr val="FFFFFF"/>
                        </a:solidFill>
                        <a:ln w="9525">
                          <a:solidFill>
                            <a:srgbClr val="000000"/>
                          </a:solidFill>
                          <a:miter lim="800000"/>
                          <a:headEnd/>
                          <a:tailEnd/>
                        </a:ln>
                      </wps:spPr>
                      <wps:txbx>
                        <w:txbxContent>
                          <w:p w:rsidR="00C44023" w:rsidRDefault="00C44023" w:rsidP="00E156A8">
                            <w:r>
                              <w:rPr>
                                <w:noProof/>
                                <w:lang w:eastAsia="pt-BR"/>
                              </w:rPr>
                              <w:drawing>
                                <wp:inline distT="0" distB="0" distL="0" distR="0" wp14:anchorId="1A21DA69" wp14:editId="1FC4C07E">
                                  <wp:extent cx="5629275" cy="3562350"/>
                                  <wp:effectExtent l="0" t="0" r="9525"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7968" cy="35678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B00FC1" id="_x0000_t202" coordsize="21600,21600" o:spt="202" path="m,l,21600r21600,l21600,xe">
                <v:stroke joinstyle="miter"/>
                <v:path gradientshapeok="t" o:connecttype="rect"/>
              </v:shapetype>
              <v:shape id="Caixa de Texto 2" o:spid="_x0000_s1026" type="#_x0000_t202" style="position:absolute;left:0;text-align:left;margin-left:0;margin-top:26.1pt;width:456.75pt;height:2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rmKQIAAEsEAAAOAAAAZHJzL2Uyb0RvYy54bWysVNtu2zAMfR+wfxD0vtjxkrYx4hRdugwD&#10;ugvQ7gNoSY6FyaInKbG7rx+lpGnQDXsYpgdBNKmjw0PSy+uxM2yvnNdoKz6d5JwpK1Bqu634t4fN&#10;myvOfAArwaBVFX9Unl+vXr9aDn2pCmzRSOUYgVhfDn3F2xD6Msu8aFUHfoK9suRs0HUQyHTbTDoY&#10;CL0zWZHnF9mATvYOhfKevt4enHyV8JtGifClabwKzFScuIW0u7TXcc9WSyi3DvpWiyMN+AcWHWhL&#10;j56gbiEA2zn9G1SnhUOPTZgI7DJsGi1UyoGymeYvsrlvoVcpFxLH9yeZ/P+DFZ/3Xx3TsuIFZxY6&#10;KtEa9AhMKvagxoCsiBoNvS8p9L6n4DC+w5FqnfL1/R2K755ZXLdgt+rGORxaBZI4TuPN7OzqAcdH&#10;kHr4hJIeg13ABDQ2rosCkiSM0KlWj6f6EA8m6OP8Ks8vizlngnxvL6aLeZ4qmEH5dL13PnxQ2LF4&#10;qLijBkjwsL/zIdKB8ikkvubRaLnRxiTDbeu1cWwP1CybtFIGL8KMZUPFF3Mi8neIPK0/QXQ6UNcb&#10;3VWcUqIVg6CMur23Mp0DaHM4E2Vjj0JG7Q4qhrEeKTCqW6N8JEkdHrqbppEOLbqfnA3U2RX3P3bg&#10;FGfmo6WyLKazWRyFZMzmlwUZ7txTn3vACoKqeODscFyHND6Rr8UbKl+jk7DPTI5cqWOT3sfpiiNx&#10;bqeo53/A6hcAAAD//wMAUEsDBBQABgAIAAAAIQBP+goh3gAAAAcBAAAPAAAAZHJzL2Rvd25yZXYu&#10;eG1sTI/BTsMwEETvSPyDtUhcEHWa0tCGOBVCAsENCoKrG2+TCHsdbDcNf89yguPOjGbeVpvJWTFi&#10;iL0nBfNZBgKp8aanVsHb6/3lCkRMmoy2nlDBN0bY1KcnlS6NP9ILjtvUCi6hWGoFXUpDKWVsOnQ6&#10;zvyAxN7eB6cTn6GVJugjlzsr8ywrpNM98UKnB7zrsPncHpyC1dXj+BGfFs/vTbG363RxPT58BaXO&#10;z6bbGxAJp/QXhl98RoeamXb+QCYKq4AfSQqWeQ6C3fV8sQSxU1DkrMi6kv/56x8AAAD//wMAUEsB&#10;Ai0AFAAGAAgAAAAhALaDOJL+AAAA4QEAABMAAAAAAAAAAAAAAAAAAAAAAFtDb250ZW50X1R5cGVz&#10;XS54bWxQSwECLQAUAAYACAAAACEAOP0h/9YAAACUAQAACwAAAAAAAAAAAAAAAAAvAQAAX3JlbHMv&#10;LnJlbHNQSwECLQAUAAYACAAAACEA+v1a5ikCAABLBAAADgAAAAAAAAAAAAAAAAAuAgAAZHJzL2Uy&#10;b0RvYy54bWxQSwECLQAUAAYACAAAACEAT/oKId4AAAAHAQAADwAAAAAAAAAAAAAAAACDBAAAZHJz&#10;L2Rvd25yZXYueG1sUEsFBgAAAAAEAAQA8wAAAI4FAAAAAA==&#10;">
                <v:textbox>
                  <w:txbxContent>
                    <w:p w:rsidR="00C44023" w:rsidRDefault="00C44023" w:rsidP="00E156A8">
                      <w:r>
                        <w:rPr>
                          <w:noProof/>
                          <w:lang w:eastAsia="pt-BR"/>
                        </w:rPr>
                        <w:drawing>
                          <wp:inline distT="0" distB="0" distL="0" distR="0" wp14:anchorId="1A21DA69" wp14:editId="1FC4C07E">
                            <wp:extent cx="5629275" cy="3562350"/>
                            <wp:effectExtent l="0" t="0" r="9525"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7968" cy="3567851"/>
                                    </a:xfrm>
                                    <a:prstGeom prst="rect">
                                      <a:avLst/>
                                    </a:prstGeom>
                                  </pic:spPr>
                                </pic:pic>
                              </a:graphicData>
                            </a:graphic>
                          </wp:inline>
                        </w:drawing>
                      </w:r>
                    </w:p>
                  </w:txbxContent>
                </v:textbox>
                <w10:wrap type="square" anchorx="margin"/>
              </v:shape>
            </w:pict>
          </mc:Fallback>
        </mc:AlternateContent>
      </w:r>
    </w:p>
    <w:p w:rsidR="00E156A8" w:rsidRPr="00D567B7" w:rsidRDefault="00E156A8" w:rsidP="00AB77DA">
      <w:pPr>
        <w:jc w:val="both"/>
        <w:rPr>
          <w:rFonts w:ascii="Times New Roman" w:hAnsi="Times New Roman" w:cs="Times New Roman"/>
          <w:sz w:val="24"/>
          <w:szCs w:val="24"/>
        </w:rPr>
      </w:pPr>
      <w:r w:rsidRPr="00D567B7">
        <w:rPr>
          <w:rFonts w:ascii="Times New Roman" w:hAnsi="Times New Roman" w:cs="Times New Roman"/>
          <w:b/>
          <w:sz w:val="24"/>
          <w:szCs w:val="24"/>
        </w:rPr>
        <w:t>Figura 1</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Esboço de Iteração de um Processo Map-Reduce. Fonte:</w:t>
      </w:r>
      <w:r w:rsidRPr="00D567B7">
        <w:rPr>
          <w:rFonts w:ascii="Times New Roman" w:hAnsi="Times New Roman" w:cs="Times New Roman"/>
          <w:sz w:val="24"/>
          <w:szCs w:val="24"/>
        </w:rPr>
        <w:t xml:space="preserve"> Dean &amp; Ghemawat (2008).</w:t>
      </w:r>
    </w:p>
    <w:p w:rsidR="00E156A8" w:rsidRDefault="00E156A8" w:rsidP="00966235">
      <w:pPr>
        <w:jc w:val="both"/>
        <w:rPr>
          <w:rFonts w:ascii="Times New Roman" w:hAnsi="Times New Roman" w:cs="Times New Roman"/>
          <w:sz w:val="24"/>
          <w:szCs w:val="24"/>
        </w:rPr>
      </w:pPr>
    </w:p>
    <w:p w:rsidR="000333CA" w:rsidRPr="00D567B7" w:rsidRDefault="000333CA" w:rsidP="000333CA">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O mestre tem muitas responsabilidades. Uma é criar um certo número de tarefas Map e algumas tarefas Reduce, este número sendo selecionado pelo programa do usuário.  </w:t>
      </w:r>
      <w:r w:rsidRPr="00D567B7">
        <w:rPr>
          <w:rFonts w:ascii="Times New Roman" w:hAnsi="Times New Roman" w:cs="Times New Roman"/>
          <w:sz w:val="24"/>
          <w:szCs w:val="24"/>
        </w:rPr>
        <w:lastRenderedPageBreak/>
        <w:t>Estas tarefas serão atribuídas para o processo Worker pelo Mestre. É razoável criar uma tarefa Map para cada chunk de arquivo de entrada, mas pode-se desejar criar poucas tarefas Reduce.  A razão para limitar o número de tarefas Reduce é que é necessário para cada tarefa Map criar um arquivo intermediário para cada tarefa Reduce, e se existe muitas tarefas Reduce o número de arquivos intermediários aumenta bastante (Kolb, 2013).</w:t>
      </w:r>
    </w:p>
    <w:p w:rsidR="000333CA" w:rsidRPr="00D567B7" w:rsidRDefault="000333CA" w:rsidP="000333CA">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O Mestre (Master) se matem informado do estado de cada tarefa Map e Reduce (ocioso, executando um particular worker, ou concluído). Um processo Worker relata para o Mestre quando ele termina uma tarefa, e uma nova tarefa é agendada pelo Mestre para esse processo Worker (Kolb, 2013).</w:t>
      </w:r>
    </w:p>
    <w:p w:rsidR="00E156A8" w:rsidRDefault="00E156A8" w:rsidP="00966235">
      <w:pPr>
        <w:jc w:val="both"/>
        <w:rPr>
          <w:rFonts w:ascii="Times New Roman" w:hAnsi="Times New Roman" w:cs="Times New Roman"/>
          <w:sz w:val="24"/>
          <w:szCs w:val="24"/>
        </w:rPr>
      </w:pPr>
    </w:p>
    <w:p w:rsidR="000333CA" w:rsidRDefault="00744FA0" w:rsidP="00966235">
      <w:pPr>
        <w:jc w:val="both"/>
        <w:rPr>
          <w:rFonts w:ascii="Times New Roman" w:hAnsi="Times New Roman" w:cs="Times New Roman"/>
          <w:sz w:val="24"/>
          <w:szCs w:val="24"/>
        </w:rPr>
      </w:pPr>
      <w:r>
        <w:rPr>
          <w:rFonts w:ascii="Times New Roman" w:hAnsi="Times New Roman" w:cs="Times New Roman"/>
          <w:b/>
          <w:sz w:val="24"/>
          <w:szCs w:val="24"/>
        </w:rPr>
        <w:t>9</w:t>
      </w:r>
      <w:r w:rsidR="000333CA" w:rsidRPr="001B1C4F">
        <w:rPr>
          <w:rFonts w:ascii="Times New Roman" w:hAnsi="Times New Roman" w:cs="Times New Roman"/>
          <w:b/>
          <w:sz w:val="24"/>
          <w:szCs w:val="24"/>
        </w:rPr>
        <w:t>.7</w:t>
      </w:r>
      <w:r w:rsidR="000333CA">
        <w:rPr>
          <w:rFonts w:ascii="Times New Roman" w:hAnsi="Times New Roman" w:cs="Times New Roman"/>
          <w:sz w:val="24"/>
          <w:szCs w:val="24"/>
        </w:rPr>
        <w:t xml:space="preserve"> </w:t>
      </w:r>
      <w:r w:rsidR="000333CA" w:rsidRPr="000333CA">
        <w:rPr>
          <w:rFonts w:ascii="Times New Roman" w:hAnsi="Times New Roman" w:cs="Times New Roman"/>
          <w:b/>
          <w:sz w:val="24"/>
          <w:szCs w:val="24"/>
        </w:rPr>
        <w:t>Conclusões</w:t>
      </w:r>
    </w:p>
    <w:p w:rsidR="000333CA" w:rsidRPr="00D567B7" w:rsidRDefault="000333CA" w:rsidP="000333CA">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Concluindo, Map-Reduce é um modelo de programação, e framework introduzido pelo Google para suportar computações paralelas em grandes coleções de dados em clusters de computadores. Agora Map-Reduce é considerado um novo modelo computacional distribuído, inspirado pelas funções map e reduce usadas comumente em programação funcional. Map-Reduce é um “Data-Oriented” que processa dados em duas fases primárias: Map e Reduce. A filosofia por trás do Map-Reduce é: Diferentemente de data-stores centrais, como um banco de dados, você não pode assumir que todos os dados residem em um lugar central portanto você não pode executar uma query e esperar obter os resultados em uma operação síncrona. Em vez disso, você precisa executar a query em cada fonte de dados simultaneamente. O processo de mapear a requisição do originador para o data source é chamado de ‘Map’, e o processo de agregação do resultado em um resultado consolidado é chamado de ‘Reduce’.</w:t>
      </w:r>
    </w:p>
    <w:p w:rsidR="000333CA" w:rsidRPr="00D567B7" w:rsidRDefault="000333CA" w:rsidP="000333CA">
      <w:pPr>
        <w:spacing w:line="276" w:lineRule="auto"/>
        <w:jc w:val="both"/>
        <w:rPr>
          <w:rFonts w:ascii="Times New Roman" w:hAnsi="Times New Roman" w:cs="Times New Roman"/>
          <w:color w:val="333333"/>
          <w:sz w:val="24"/>
          <w:szCs w:val="24"/>
        </w:rPr>
      </w:pPr>
      <w:r w:rsidRPr="00D567B7">
        <w:rPr>
          <w:rFonts w:ascii="Times New Roman" w:hAnsi="Times New Roman" w:cs="Times New Roman"/>
          <w:sz w:val="24"/>
          <w:szCs w:val="24"/>
        </w:rPr>
        <w:tab/>
        <w:t xml:space="preserve">Hoje existem diversas implementações de Map-Reduce, como: Hadoop, Disco, Skynet, FileMap e Greenplum. Hadoop é a implementação mais famosa. </w:t>
      </w:r>
    </w:p>
    <w:p w:rsidR="000333CA" w:rsidRPr="00D567B7" w:rsidRDefault="000333CA" w:rsidP="000333CA">
      <w:pPr>
        <w:spacing w:before="100" w:beforeAutospacing="1" w:after="100" w:afterAutospacing="1" w:line="276" w:lineRule="auto"/>
        <w:jc w:val="both"/>
        <w:rPr>
          <w:rFonts w:ascii="Times New Roman" w:eastAsia="Times New Roman" w:hAnsi="Times New Roman" w:cs="Times New Roman"/>
          <w:color w:val="333333"/>
          <w:sz w:val="24"/>
          <w:szCs w:val="24"/>
        </w:rPr>
      </w:pPr>
      <w:r w:rsidRPr="00D567B7">
        <w:rPr>
          <w:rFonts w:ascii="Times New Roman" w:eastAsia="Times New Roman" w:hAnsi="Times New Roman" w:cs="Times New Roman"/>
          <w:color w:val="333333"/>
          <w:sz w:val="24"/>
          <w:szCs w:val="24"/>
        </w:rPr>
        <w:tab/>
        <w:t xml:space="preserve">A tecnologia de big data não apenas suporta a habilidade de coletar grandes volumes de dados como também provê a habilidade de compreendê-los e tirar proveito de seu valor. </w:t>
      </w:r>
    </w:p>
    <w:p w:rsidR="000333CA" w:rsidRDefault="000333CA" w:rsidP="00966235">
      <w:pPr>
        <w:jc w:val="both"/>
        <w:rPr>
          <w:rFonts w:ascii="Times New Roman" w:hAnsi="Times New Roman" w:cs="Times New Roman"/>
          <w:sz w:val="24"/>
          <w:szCs w:val="24"/>
        </w:rPr>
      </w:pPr>
    </w:p>
    <w:p w:rsidR="003500FD" w:rsidRDefault="003500FD" w:rsidP="00966235">
      <w:pPr>
        <w:jc w:val="both"/>
        <w:rPr>
          <w:rFonts w:ascii="Times New Roman" w:hAnsi="Times New Roman" w:cs="Times New Roman"/>
          <w:sz w:val="24"/>
          <w:szCs w:val="24"/>
        </w:rPr>
      </w:pPr>
    </w:p>
    <w:p w:rsidR="003500FD" w:rsidRDefault="003500FD" w:rsidP="00966235">
      <w:pPr>
        <w:jc w:val="both"/>
        <w:rPr>
          <w:rFonts w:ascii="Times New Roman" w:hAnsi="Times New Roman" w:cs="Times New Roman"/>
          <w:sz w:val="24"/>
          <w:szCs w:val="24"/>
        </w:rPr>
      </w:pPr>
    </w:p>
    <w:p w:rsidR="003500FD" w:rsidRDefault="003500FD" w:rsidP="00966235">
      <w:pPr>
        <w:jc w:val="both"/>
        <w:rPr>
          <w:rFonts w:ascii="Times New Roman" w:hAnsi="Times New Roman" w:cs="Times New Roman"/>
          <w:sz w:val="24"/>
          <w:szCs w:val="24"/>
        </w:rPr>
      </w:pPr>
    </w:p>
    <w:p w:rsidR="003500FD" w:rsidRDefault="003500FD" w:rsidP="00966235">
      <w:pPr>
        <w:jc w:val="both"/>
        <w:rPr>
          <w:rFonts w:ascii="Times New Roman" w:hAnsi="Times New Roman" w:cs="Times New Roman"/>
          <w:sz w:val="24"/>
          <w:szCs w:val="24"/>
        </w:rPr>
      </w:pPr>
    </w:p>
    <w:p w:rsidR="003500FD" w:rsidRDefault="003500FD" w:rsidP="00966235">
      <w:pPr>
        <w:jc w:val="both"/>
        <w:rPr>
          <w:rFonts w:ascii="Times New Roman" w:hAnsi="Times New Roman" w:cs="Times New Roman"/>
          <w:sz w:val="24"/>
          <w:szCs w:val="24"/>
        </w:rPr>
      </w:pPr>
    </w:p>
    <w:p w:rsidR="003500FD" w:rsidRDefault="003500FD" w:rsidP="00966235">
      <w:pPr>
        <w:jc w:val="both"/>
        <w:rPr>
          <w:rFonts w:ascii="Times New Roman" w:hAnsi="Times New Roman" w:cs="Times New Roman"/>
          <w:sz w:val="24"/>
          <w:szCs w:val="24"/>
        </w:rPr>
      </w:pPr>
    </w:p>
    <w:p w:rsidR="003500FD" w:rsidRPr="003500FD" w:rsidRDefault="003500FD" w:rsidP="003500FD">
      <w:pPr>
        <w:pStyle w:val="PargrafodaLista"/>
        <w:numPr>
          <w:ilvl w:val="0"/>
          <w:numId w:val="2"/>
        </w:numPr>
        <w:jc w:val="both"/>
        <w:rPr>
          <w:rFonts w:ascii="Times New Roman" w:hAnsi="Times New Roman" w:cs="Times New Roman"/>
          <w:b/>
          <w:sz w:val="24"/>
          <w:szCs w:val="24"/>
        </w:rPr>
      </w:pPr>
      <w:r w:rsidRPr="003500FD">
        <w:rPr>
          <w:rFonts w:ascii="Times New Roman" w:hAnsi="Times New Roman" w:cs="Times New Roman"/>
          <w:b/>
          <w:sz w:val="24"/>
          <w:szCs w:val="24"/>
        </w:rPr>
        <w:lastRenderedPageBreak/>
        <w:t>Raciocínio Baseado em Casos</w:t>
      </w:r>
    </w:p>
    <w:p w:rsidR="005E3149" w:rsidRDefault="005E3149" w:rsidP="005E3149">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5E3149">
        <w:rPr>
          <w:rFonts w:ascii="Times New Roman" w:hAnsi="Times New Roman" w:cs="Times New Roman"/>
          <w:sz w:val="24"/>
          <w:szCs w:val="24"/>
        </w:rPr>
        <w:t xml:space="preserve">Este capítulo apresenta uma introdução dos </w:t>
      </w:r>
      <w:r w:rsidRPr="005E3149">
        <w:rPr>
          <w:rFonts w:ascii="Times New Roman" w:hAnsi="Times New Roman" w:cs="Times New Roman"/>
          <w:b/>
          <w:sz w:val="24"/>
          <w:szCs w:val="24"/>
        </w:rPr>
        <w:t>Sistemas de Raciocínio Baseados em Casos</w:t>
      </w:r>
      <w:r w:rsidRPr="005E3149">
        <w:rPr>
          <w:rFonts w:ascii="Times New Roman" w:hAnsi="Times New Roman" w:cs="Times New Roman"/>
          <w:sz w:val="24"/>
          <w:szCs w:val="24"/>
        </w:rPr>
        <w:t xml:space="preserve"> (</w:t>
      </w:r>
      <w:r w:rsidRPr="005E3149">
        <w:rPr>
          <w:rFonts w:ascii="Times New Roman" w:hAnsi="Times New Roman" w:cs="Times New Roman"/>
          <w:b/>
          <w:sz w:val="24"/>
          <w:szCs w:val="24"/>
        </w:rPr>
        <w:t>CBR</w:t>
      </w:r>
      <w:r w:rsidRPr="005E3149">
        <w:rPr>
          <w:rFonts w:ascii="Times New Roman" w:hAnsi="Times New Roman" w:cs="Times New Roman"/>
          <w:sz w:val="24"/>
          <w:szCs w:val="24"/>
        </w:rPr>
        <w:t xml:space="preserve"> – </w:t>
      </w:r>
      <w:r w:rsidRPr="005E3149">
        <w:rPr>
          <w:rFonts w:ascii="Times New Roman" w:hAnsi="Times New Roman" w:cs="Times New Roman"/>
          <w:i/>
          <w:sz w:val="24"/>
          <w:szCs w:val="24"/>
        </w:rPr>
        <w:t>Case-based Reasoning</w:t>
      </w:r>
      <w:r w:rsidRPr="005E3149">
        <w:rPr>
          <w:rFonts w:ascii="Times New Roman" w:hAnsi="Times New Roman" w:cs="Times New Roman"/>
          <w:sz w:val="24"/>
          <w:szCs w:val="24"/>
        </w:rPr>
        <w:t xml:space="preserve">). No entanto, segundo (Watson, 2003), os </w:t>
      </w:r>
      <w:r w:rsidRPr="005E3149">
        <w:rPr>
          <w:rFonts w:ascii="Times New Roman" w:hAnsi="Times New Roman" w:cs="Times New Roman"/>
          <w:b/>
          <w:sz w:val="24"/>
          <w:szCs w:val="24"/>
        </w:rPr>
        <w:t>CBR</w:t>
      </w:r>
      <w:r w:rsidRPr="005E3149">
        <w:rPr>
          <w:rFonts w:ascii="Times New Roman" w:hAnsi="Times New Roman" w:cs="Times New Roman"/>
          <w:sz w:val="24"/>
          <w:szCs w:val="24"/>
        </w:rPr>
        <w:t>s e a Gestão do Conhecimento estão relacionados. Portanto, antes de discutir os sistema</w:t>
      </w:r>
      <w:r w:rsidR="00C44023">
        <w:rPr>
          <w:rFonts w:ascii="Times New Roman" w:hAnsi="Times New Roman" w:cs="Times New Roman"/>
          <w:sz w:val="24"/>
          <w:szCs w:val="24"/>
        </w:rPr>
        <w:t>s</w:t>
      </w:r>
      <w:r w:rsidRPr="005E3149">
        <w:rPr>
          <w:rFonts w:ascii="Times New Roman" w:hAnsi="Times New Roman" w:cs="Times New Roman"/>
          <w:sz w:val="24"/>
          <w:szCs w:val="24"/>
        </w:rPr>
        <w:t xml:space="preserve"> de Raciocínio Baseados em Caso, discute-se o que é Gestão do Conhecimento.</w:t>
      </w:r>
    </w:p>
    <w:p w:rsidR="005E3149" w:rsidRDefault="005E3149" w:rsidP="005E3149">
      <w:pPr>
        <w:spacing w:line="276" w:lineRule="auto"/>
        <w:jc w:val="both"/>
        <w:rPr>
          <w:rFonts w:ascii="Times New Roman" w:hAnsi="Times New Roman" w:cs="Times New Roman"/>
          <w:sz w:val="24"/>
          <w:szCs w:val="24"/>
        </w:rPr>
      </w:pPr>
    </w:p>
    <w:p w:rsidR="005E3149" w:rsidRDefault="00CC69C3" w:rsidP="005E3149">
      <w:pPr>
        <w:spacing w:line="276" w:lineRule="auto"/>
        <w:jc w:val="both"/>
        <w:rPr>
          <w:rFonts w:ascii="Times New Roman" w:hAnsi="Times New Roman" w:cs="Times New Roman"/>
          <w:sz w:val="24"/>
          <w:szCs w:val="24"/>
        </w:rPr>
      </w:pPr>
      <w:r>
        <w:rPr>
          <w:rFonts w:ascii="Times New Roman" w:hAnsi="Times New Roman" w:cs="Times New Roman"/>
          <w:b/>
          <w:sz w:val="24"/>
          <w:szCs w:val="24"/>
        </w:rPr>
        <w:t>10</w:t>
      </w:r>
      <w:r w:rsidR="005E3149" w:rsidRPr="005E3149">
        <w:rPr>
          <w:rFonts w:ascii="Times New Roman" w:hAnsi="Times New Roman" w:cs="Times New Roman"/>
          <w:b/>
          <w:sz w:val="24"/>
          <w:szCs w:val="24"/>
        </w:rPr>
        <w:t>.1</w:t>
      </w:r>
      <w:r w:rsidR="005E3149">
        <w:rPr>
          <w:rFonts w:ascii="Times New Roman" w:hAnsi="Times New Roman" w:cs="Times New Roman"/>
          <w:sz w:val="24"/>
          <w:szCs w:val="24"/>
        </w:rPr>
        <w:t xml:space="preserve"> </w:t>
      </w:r>
      <w:r w:rsidR="005E3149" w:rsidRPr="005E3149">
        <w:rPr>
          <w:rFonts w:ascii="Times New Roman" w:hAnsi="Times New Roman" w:cs="Times New Roman"/>
          <w:b/>
          <w:sz w:val="24"/>
          <w:szCs w:val="24"/>
        </w:rPr>
        <w:t>Gestão do Conhecimento</w:t>
      </w:r>
    </w:p>
    <w:p w:rsidR="005E3149" w:rsidRPr="00D567B7" w:rsidRDefault="005E3149" w:rsidP="005E3149">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 função da Gestão do Conhecimento, segundo (Watson, 2003), é permitir que as organizações possam alavancar suas informações e conhecimento, através de experiências. Conhecimento, e consequentemente, sua gestão, está sendo alardeado como base da futura competitividade econômica, por exemplo.</w:t>
      </w:r>
    </w:p>
    <w:p w:rsidR="005E3149" w:rsidRDefault="005E3149" w:rsidP="005E3149">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De acordo com Watson (2003), o conhecimento, agora, passa a ser vista como um ativo, a criação e o compartilhamento tem se tornado um importante fator dentro e entre as organizações. Embora, muitos autores levantam a questão em relação ao “paradoxo valor” quando considera a natureza do conhecimento, em particular sua intangibilidade e inadequação como um ativo e a dificuldade de avaliar e proteger seu valor.</w:t>
      </w:r>
    </w:p>
    <w:p w:rsidR="000150B3" w:rsidRPr="00D567B7" w:rsidRDefault="000150B3" w:rsidP="005E3149">
      <w:pPr>
        <w:spacing w:line="276" w:lineRule="auto"/>
        <w:jc w:val="both"/>
        <w:rPr>
          <w:rFonts w:ascii="Times New Roman" w:hAnsi="Times New Roman" w:cs="Times New Roman"/>
          <w:sz w:val="24"/>
          <w:szCs w:val="24"/>
        </w:rPr>
      </w:pPr>
    </w:p>
    <w:p w:rsidR="000150B3" w:rsidRPr="00D567B7" w:rsidRDefault="00CC69C3" w:rsidP="000150B3">
      <w:pPr>
        <w:pStyle w:val="PargrafodaLista"/>
        <w:spacing w:line="276" w:lineRule="auto"/>
        <w:ind w:left="0"/>
        <w:rPr>
          <w:rFonts w:ascii="Times New Roman" w:hAnsi="Times New Roman" w:cs="Times New Roman"/>
          <w:b/>
          <w:sz w:val="24"/>
          <w:szCs w:val="24"/>
        </w:rPr>
      </w:pPr>
      <w:r>
        <w:rPr>
          <w:rFonts w:ascii="Times New Roman" w:hAnsi="Times New Roman" w:cs="Times New Roman"/>
          <w:b/>
          <w:sz w:val="24"/>
          <w:szCs w:val="24"/>
        </w:rPr>
        <w:t>10</w:t>
      </w:r>
      <w:r w:rsidR="000150B3" w:rsidRPr="000150B3">
        <w:rPr>
          <w:rFonts w:ascii="Times New Roman" w:hAnsi="Times New Roman" w:cs="Times New Roman"/>
          <w:b/>
          <w:sz w:val="24"/>
          <w:szCs w:val="24"/>
        </w:rPr>
        <w:t>.2</w:t>
      </w:r>
      <w:r w:rsidR="000150B3">
        <w:rPr>
          <w:rFonts w:ascii="Times New Roman" w:hAnsi="Times New Roman" w:cs="Times New Roman"/>
          <w:sz w:val="24"/>
          <w:szCs w:val="24"/>
        </w:rPr>
        <w:t xml:space="preserve"> </w:t>
      </w:r>
      <w:r w:rsidR="000150B3" w:rsidRPr="00D567B7">
        <w:rPr>
          <w:rFonts w:ascii="Times New Roman" w:hAnsi="Times New Roman" w:cs="Times New Roman"/>
          <w:b/>
          <w:sz w:val="24"/>
          <w:szCs w:val="24"/>
        </w:rPr>
        <w:t>Definição de Gestão do Conhecimento</w:t>
      </w:r>
    </w:p>
    <w:p w:rsidR="000150B3" w:rsidRPr="00D567B7" w:rsidRDefault="000150B3" w:rsidP="000150B3">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Muitos autores abordam o assunto de diferentes perspectivas. Eles, portanto, têm diferentes definições. A maioria da literatura sobre gestão do conhecimento, tratam o conhecimento de forma ampla, e usa-o para cobrir tudo o que a empresa necessita para realizar suas funções. Isto pode envolver o conhecimento formalizado, patentes, leis, programas, e procedimentos, bem como o mais intangível know-how, habilidades, e experiências das pessoas. Ele também inclui a maneira como as organizações funcionam, comunica-se, analisa situações, desenvolve novas soluções para os problemas, e desenvolve novas formas de fazer negócio. Mais ainda, pode envolver questões culturais, costumes, e valores, bem como os relacionamentos entre fornecedores e clientes (Watson, 2003).</w:t>
      </w:r>
    </w:p>
    <w:p w:rsidR="000150B3" w:rsidRPr="00D567B7" w:rsidRDefault="000150B3" w:rsidP="000150B3">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Por outro lado, Gestão inclui todas as maneiras que o conhecimento ativo de uma organização é colhido, armazenado, transmitido, aplicado, atualizado, ou gerado (Watson, 2003). Neste trabalho, centra-se na gestão do conhecimento, por meio da aplicação de uma metodologia para implementar a solução da gestão do conhecimento, nomeadamente, </w:t>
      </w:r>
      <w:r w:rsidRPr="00D567B7">
        <w:rPr>
          <w:rFonts w:ascii="Times New Roman" w:hAnsi="Times New Roman" w:cs="Times New Roman"/>
          <w:i/>
          <w:sz w:val="24"/>
          <w:szCs w:val="24"/>
        </w:rPr>
        <w:t>case-based reasoning</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CBR</w:t>
      </w:r>
      <w:r w:rsidRPr="00D567B7">
        <w:rPr>
          <w:rFonts w:ascii="Times New Roman" w:hAnsi="Times New Roman" w:cs="Times New Roman"/>
          <w:sz w:val="24"/>
          <w:szCs w:val="24"/>
        </w:rPr>
        <w:t>).</w:t>
      </w:r>
    </w:p>
    <w:p w:rsidR="005E3149" w:rsidRDefault="000150B3" w:rsidP="005E3149">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Portanto, a definição adotada é a apresentada por Watson (2003), que é “Gestão do Conhecimento envolve a aquisição, armazenamento, recuperação, aplicação, geração, e revisão do conhecimento ativo de uma organização de uma maneira controlada”.</w:t>
      </w:r>
    </w:p>
    <w:p w:rsidR="000150B3" w:rsidRPr="005E3149" w:rsidRDefault="000150B3" w:rsidP="005E3149">
      <w:pPr>
        <w:spacing w:line="276" w:lineRule="auto"/>
        <w:jc w:val="both"/>
        <w:rPr>
          <w:rFonts w:ascii="Times New Roman" w:hAnsi="Times New Roman" w:cs="Times New Roman"/>
          <w:sz w:val="24"/>
          <w:szCs w:val="24"/>
        </w:rPr>
      </w:pPr>
    </w:p>
    <w:p w:rsidR="000150B3" w:rsidRDefault="000150B3" w:rsidP="000150B3">
      <w:pPr>
        <w:pStyle w:val="PargrafodaLista"/>
        <w:spacing w:line="276" w:lineRule="auto"/>
        <w:ind w:left="1080"/>
        <w:rPr>
          <w:rFonts w:ascii="Times New Roman" w:hAnsi="Times New Roman" w:cs="Times New Roman"/>
          <w:sz w:val="24"/>
          <w:szCs w:val="24"/>
        </w:rPr>
      </w:pPr>
    </w:p>
    <w:p w:rsidR="000150B3" w:rsidRPr="00D567B7" w:rsidRDefault="00CC69C3" w:rsidP="000150B3">
      <w:pPr>
        <w:pStyle w:val="PargrafodaLista"/>
        <w:spacing w:line="276" w:lineRule="auto"/>
        <w:ind w:left="0"/>
        <w:rPr>
          <w:rFonts w:ascii="Times New Roman" w:hAnsi="Times New Roman" w:cs="Times New Roman"/>
          <w:b/>
          <w:sz w:val="24"/>
          <w:szCs w:val="24"/>
        </w:rPr>
      </w:pPr>
      <w:r>
        <w:rPr>
          <w:rFonts w:ascii="Times New Roman" w:hAnsi="Times New Roman" w:cs="Times New Roman"/>
          <w:b/>
          <w:sz w:val="24"/>
          <w:szCs w:val="24"/>
        </w:rPr>
        <w:lastRenderedPageBreak/>
        <w:t>10</w:t>
      </w:r>
      <w:r w:rsidR="001B1C4F">
        <w:rPr>
          <w:rFonts w:ascii="Times New Roman" w:hAnsi="Times New Roman" w:cs="Times New Roman"/>
          <w:b/>
          <w:sz w:val="24"/>
          <w:szCs w:val="24"/>
        </w:rPr>
        <w:t>.3</w:t>
      </w:r>
      <w:r w:rsidR="000150B3">
        <w:rPr>
          <w:rFonts w:ascii="Times New Roman" w:hAnsi="Times New Roman" w:cs="Times New Roman"/>
          <w:sz w:val="24"/>
          <w:szCs w:val="24"/>
        </w:rPr>
        <w:t xml:space="preserve"> </w:t>
      </w:r>
      <w:r w:rsidR="000150B3" w:rsidRPr="00D567B7">
        <w:rPr>
          <w:rFonts w:ascii="Times New Roman" w:hAnsi="Times New Roman" w:cs="Times New Roman"/>
          <w:b/>
          <w:sz w:val="24"/>
          <w:szCs w:val="24"/>
        </w:rPr>
        <w:t>O que é Conhecimento?</w:t>
      </w:r>
    </w:p>
    <w:p w:rsidR="000150B3" w:rsidRPr="00D567B7" w:rsidRDefault="000150B3" w:rsidP="000150B3">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De acordo com Watson (2003), o conhecimento não existe isolado. Não é algo que pode ser pego e trancado em um cofre de uma empresa. Na verdade, alguns filósofos acreditam que o conhecimento é uma construção humana que não existe fora da mente das pessoas. Vale a pena considerar o relacionamento entre dado e informação. Os computadores têm por décadas e, sempre manipulando dados (em sistemas de banco de dados).</w:t>
      </w:r>
    </w:p>
    <w:p w:rsidR="000150B3" w:rsidRPr="00D567B7" w:rsidRDefault="000150B3" w:rsidP="000150B3">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 </w:t>
      </w:r>
      <w:r w:rsidRPr="00D567B7">
        <w:rPr>
          <w:rFonts w:ascii="Times New Roman" w:hAnsi="Times New Roman" w:cs="Times New Roman"/>
          <w:sz w:val="24"/>
          <w:szCs w:val="24"/>
        </w:rPr>
        <w:tab/>
        <w:t xml:space="preserve">Dados, informações e conhecimento pode ser considerado, não como entidades discretas, mas como algo continuo, como ilustrado na Figura 2. Eles exibem uma relação com seu contexto e quantidade de entendimento quer é requerido ou impactar (Watson, 2003). </w:t>
      </w:r>
    </w:p>
    <w:p w:rsidR="003500FD" w:rsidRDefault="000150B3" w:rsidP="003500FD">
      <w:pPr>
        <w:jc w:val="both"/>
        <w:rPr>
          <w:rFonts w:ascii="Times New Roman" w:hAnsi="Times New Roman" w:cs="Times New Roman"/>
          <w:sz w:val="24"/>
          <w:szCs w:val="24"/>
        </w:rPr>
      </w:pPr>
      <w:r w:rsidRPr="00D567B7">
        <w:rPr>
          <w:rFonts w:ascii="Times New Roman" w:hAnsi="Times New Roman" w:cs="Times New Roman"/>
          <w:b/>
          <w:noProof/>
          <w:sz w:val="24"/>
          <w:szCs w:val="24"/>
          <w:lang w:eastAsia="pt-BR"/>
        </w:rPr>
        <mc:AlternateContent>
          <mc:Choice Requires="wps">
            <w:drawing>
              <wp:anchor distT="45720" distB="45720" distL="114300" distR="114300" simplePos="0" relativeHeight="251661312" behindDoc="0" locked="0" layoutInCell="1" allowOverlap="1" wp14:anchorId="3EA9CCEE" wp14:editId="13279656">
                <wp:simplePos x="0" y="0"/>
                <wp:positionH relativeFrom="margin">
                  <wp:posOffset>748665</wp:posOffset>
                </wp:positionH>
                <wp:positionV relativeFrom="paragraph">
                  <wp:posOffset>93345</wp:posOffset>
                </wp:positionV>
                <wp:extent cx="3562350" cy="1404620"/>
                <wp:effectExtent l="0" t="0" r="19050" b="1333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1404620"/>
                        </a:xfrm>
                        <a:prstGeom prst="rect">
                          <a:avLst/>
                        </a:prstGeom>
                        <a:solidFill>
                          <a:srgbClr val="FFFFFF"/>
                        </a:solidFill>
                        <a:ln w="9525">
                          <a:solidFill>
                            <a:srgbClr val="000000"/>
                          </a:solidFill>
                          <a:miter lim="800000"/>
                          <a:headEnd/>
                          <a:tailEnd/>
                        </a:ln>
                      </wps:spPr>
                      <wps:txbx>
                        <w:txbxContent>
                          <w:p w:rsidR="00C44023" w:rsidRDefault="00C44023" w:rsidP="000150B3">
                            <w:r>
                              <w:rPr>
                                <w:noProof/>
                                <w:lang w:eastAsia="pt-BR"/>
                              </w:rPr>
                              <w:drawing>
                                <wp:inline distT="0" distB="0" distL="0" distR="0" wp14:anchorId="171E3372" wp14:editId="7CA865D7">
                                  <wp:extent cx="3609975" cy="2143125"/>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9975" cy="214312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9CCEE" id="_x0000_s1027" type="#_x0000_t202" style="position:absolute;left:0;text-align:left;margin-left:58.95pt;margin-top:7.35pt;width:280.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5PLQIAAFQEAAAOAAAAZHJzL2Uyb0RvYy54bWysVNtu2zAMfR+wfxD0vjhxk7Q14hRdugwD&#10;ugvQ7gMYWY6FyaImKbGzry8lp2nQbS/D/CCIInV0eEh6cdO3mu2l8wpNySejMWfSCKyU2Zb8++P6&#10;3RVnPoCpQKORJT9Iz2+Wb98sOlvIHBvUlXSMQIwvOlvyJgRbZJkXjWzBj9BKQ84aXQuBTLfNKgcd&#10;obc6y8fjedahq6xDIb2n07vByZcJv66lCF/r2svAdMmJW0irS+smrtlyAcXWgW2UONKAf2DRgjL0&#10;6AnqDgKwnVO/QbVKOPRYh5HANsO6VkKmHCibyfhVNg8NWJlyIXG8Pcnk/x+s+LL/5piqSp5PLjkz&#10;0FKRVqB6YJVkj7IPyPKoUmd9QcEPlsJD/x57qnbK2Nt7FD88M7hqwGzlrXPYNRIqYjmJN7OzqwOO&#10;jyCb7jNW9BjsAiagvnZtlJBEYYRO1TqcKkQ8mKDDi9k8v5iRS5BvMh1P53mqYQbF83XrfPgosWVx&#10;U3JHLZDgYX/vQ6QDxXNIfM2jVtVaaZ0Mt92stGN7oHZZpy9l8CpMG9aV/HqWzwYF/goxTt+fIFoV&#10;qO+1akt+dQqCIur2wVSpKwMoPeyJsjZHIaN2g4qh3/SpcknlKPIGqwMp63BocxpL2jTofnHWUYuX&#10;3P/cgZOc6U+GqnM9mU7jTCRjOrskKZk792zOPWAEQZU8cDZsVyHNUdLN3lIV1yrp+8LkSJlaN8l+&#10;HLM4G+d2inr5GSyfAAAA//8DAFBLAwQUAAYACAAAACEA9uXMpd4AAAAKAQAADwAAAGRycy9kb3du&#10;cmV2LnhtbEyPQW/CMAyF75P2HyJP2gWNFFhbKE3RhsRpJzp2D41pqzVO1wQo/37eid387Kfn7+Wb&#10;0XbigoNvHSmYTSMQSJUzLdUKDp+7lyUIHzQZ3TlCBTf0sCkeH3KdGXelPV7KUAsOIZ9pBU0IfSal&#10;rxq02k9dj8S3kxusDiyHWppBXzncdnIeRYm0uiX+0Ogetw1W3+XZKkh+ysXk48tMaH/bvQ+Vjc32&#10;ECv1/DS+rUEEHMPdDH/4jA4FMx3dmYwXHetZumIrD68pCDYk6ZIXRwXzRbwCWeTyf4XiFwAA//8D&#10;AFBLAQItABQABgAIAAAAIQC2gziS/gAAAOEBAAATAAAAAAAAAAAAAAAAAAAAAABbQ29udGVudF9U&#10;eXBlc10ueG1sUEsBAi0AFAAGAAgAAAAhADj9If/WAAAAlAEAAAsAAAAAAAAAAAAAAAAALwEAAF9y&#10;ZWxzLy5yZWxzUEsBAi0AFAAGAAgAAAAhAJ0dXk8tAgAAVAQAAA4AAAAAAAAAAAAAAAAALgIAAGRy&#10;cy9lMm9Eb2MueG1sUEsBAi0AFAAGAAgAAAAhAPblzKXeAAAACgEAAA8AAAAAAAAAAAAAAAAAhwQA&#10;AGRycy9kb3ducmV2LnhtbFBLBQYAAAAABAAEAPMAAACSBQAAAAA=&#10;">
                <v:textbox style="mso-fit-shape-to-text:t">
                  <w:txbxContent>
                    <w:p w:rsidR="00C44023" w:rsidRDefault="00C44023" w:rsidP="000150B3">
                      <w:r>
                        <w:rPr>
                          <w:noProof/>
                          <w:lang w:eastAsia="pt-BR"/>
                        </w:rPr>
                        <w:drawing>
                          <wp:inline distT="0" distB="0" distL="0" distR="0" wp14:anchorId="171E3372" wp14:editId="7CA865D7">
                            <wp:extent cx="3609975" cy="2143125"/>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975" cy="2143125"/>
                                    </a:xfrm>
                                    <a:prstGeom prst="rect">
                                      <a:avLst/>
                                    </a:prstGeom>
                                  </pic:spPr>
                                </pic:pic>
                              </a:graphicData>
                            </a:graphic>
                          </wp:inline>
                        </w:drawing>
                      </w:r>
                    </w:p>
                  </w:txbxContent>
                </v:textbox>
                <w10:wrap type="square" anchorx="margin"/>
              </v:shape>
            </w:pict>
          </mc:Fallback>
        </mc:AlternateContent>
      </w:r>
    </w:p>
    <w:p w:rsidR="000150B3" w:rsidRDefault="000150B3" w:rsidP="003500FD">
      <w:pPr>
        <w:jc w:val="both"/>
        <w:rPr>
          <w:rFonts w:ascii="Times New Roman" w:hAnsi="Times New Roman" w:cs="Times New Roman"/>
          <w:sz w:val="24"/>
          <w:szCs w:val="24"/>
        </w:rPr>
      </w:pPr>
    </w:p>
    <w:p w:rsidR="000150B3" w:rsidRDefault="000150B3" w:rsidP="003500FD">
      <w:pPr>
        <w:jc w:val="both"/>
        <w:rPr>
          <w:rFonts w:ascii="Times New Roman" w:hAnsi="Times New Roman" w:cs="Times New Roman"/>
          <w:sz w:val="24"/>
          <w:szCs w:val="24"/>
        </w:rPr>
      </w:pPr>
    </w:p>
    <w:p w:rsidR="000150B3" w:rsidRDefault="000150B3" w:rsidP="003500FD">
      <w:pPr>
        <w:jc w:val="both"/>
        <w:rPr>
          <w:rFonts w:ascii="Times New Roman" w:hAnsi="Times New Roman" w:cs="Times New Roman"/>
          <w:sz w:val="24"/>
          <w:szCs w:val="24"/>
        </w:rPr>
      </w:pPr>
    </w:p>
    <w:p w:rsidR="000150B3" w:rsidRDefault="000150B3" w:rsidP="003500FD">
      <w:pPr>
        <w:jc w:val="both"/>
        <w:rPr>
          <w:rFonts w:ascii="Times New Roman" w:hAnsi="Times New Roman" w:cs="Times New Roman"/>
          <w:sz w:val="24"/>
          <w:szCs w:val="24"/>
        </w:rPr>
      </w:pPr>
    </w:p>
    <w:p w:rsidR="000150B3" w:rsidRDefault="000150B3" w:rsidP="003500FD">
      <w:pPr>
        <w:jc w:val="both"/>
        <w:rPr>
          <w:rFonts w:ascii="Times New Roman" w:hAnsi="Times New Roman" w:cs="Times New Roman"/>
          <w:sz w:val="24"/>
          <w:szCs w:val="24"/>
        </w:rPr>
      </w:pPr>
    </w:p>
    <w:p w:rsidR="000150B3" w:rsidRDefault="000150B3" w:rsidP="003500FD">
      <w:pPr>
        <w:jc w:val="both"/>
        <w:rPr>
          <w:rFonts w:ascii="Times New Roman" w:hAnsi="Times New Roman" w:cs="Times New Roman"/>
          <w:sz w:val="24"/>
          <w:szCs w:val="24"/>
        </w:rPr>
      </w:pPr>
    </w:p>
    <w:p w:rsidR="000150B3" w:rsidRDefault="000150B3" w:rsidP="003500FD">
      <w:pPr>
        <w:jc w:val="both"/>
        <w:rPr>
          <w:rFonts w:ascii="Times New Roman" w:hAnsi="Times New Roman" w:cs="Times New Roman"/>
          <w:sz w:val="24"/>
          <w:szCs w:val="24"/>
        </w:rPr>
      </w:pPr>
    </w:p>
    <w:p w:rsidR="000150B3" w:rsidRDefault="000150B3" w:rsidP="003500FD">
      <w:pPr>
        <w:jc w:val="both"/>
        <w:rPr>
          <w:rFonts w:ascii="Times New Roman" w:hAnsi="Times New Roman" w:cs="Times New Roman"/>
          <w:sz w:val="24"/>
          <w:szCs w:val="24"/>
        </w:rPr>
      </w:pPr>
    </w:p>
    <w:p w:rsidR="000150B3" w:rsidRPr="00D567B7" w:rsidRDefault="000150B3" w:rsidP="000150B3">
      <w:pPr>
        <w:spacing w:line="276" w:lineRule="auto"/>
        <w:rPr>
          <w:rFonts w:ascii="Times New Roman" w:hAnsi="Times New Roman" w:cs="Times New Roman"/>
          <w:b/>
          <w:sz w:val="24"/>
          <w:szCs w:val="24"/>
        </w:rPr>
      </w:pPr>
      <w:r w:rsidRPr="00D567B7">
        <w:rPr>
          <w:rFonts w:ascii="Times New Roman" w:hAnsi="Times New Roman" w:cs="Times New Roman"/>
          <w:b/>
          <w:sz w:val="24"/>
          <w:szCs w:val="24"/>
        </w:rPr>
        <w:t xml:space="preserve">Figura 2 A relação de contexto para a compreensão. </w:t>
      </w:r>
      <w:r w:rsidRPr="00D567B7">
        <w:rPr>
          <w:rFonts w:ascii="Times New Roman" w:hAnsi="Times New Roman" w:cs="Times New Roman"/>
          <w:b/>
          <w:sz w:val="24"/>
          <w:szCs w:val="24"/>
          <w:lang w:val="en-US"/>
        </w:rPr>
        <w:t xml:space="preserve">Fonte: </w:t>
      </w:r>
      <w:r w:rsidRPr="00D567B7">
        <w:rPr>
          <w:rFonts w:ascii="Times New Roman" w:hAnsi="Times New Roman" w:cs="Times New Roman"/>
          <w:sz w:val="24"/>
          <w:szCs w:val="24"/>
          <w:lang w:val="en-US"/>
        </w:rPr>
        <w:t>Appling Knowledge Management: Techniques for Building Corporate Memories (Watson, 2003).</w:t>
      </w:r>
    </w:p>
    <w:p w:rsidR="000150B3" w:rsidRDefault="000150B3" w:rsidP="003500FD">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Uma noção importante a se observar na Figura 5.1 é que o conhecimento envolve o reconhecimento ou a compreensão de padrões. Isto envolve a criação de modelos mentais, exemplares, ou arquétipos (Watson, 2003).</w:t>
      </w:r>
    </w:p>
    <w:p w:rsidR="000150B3" w:rsidRDefault="000150B3" w:rsidP="003500FD">
      <w:pPr>
        <w:jc w:val="both"/>
        <w:rPr>
          <w:rFonts w:ascii="Times New Roman" w:hAnsi="Times New Roman" w:cs="Times New Roman"/>
          <w:sz w:val="24"/>
          <w:szCs w:val="24"/>
        </w:rPr>
      </w:pPr>
    </w:p>
    <w:p w:rsidR="000150B3" w:rsidRDefault="00CC69C3" w:rsidP="003500FD">
      <w:pPr>
        <w:jc w:val="both"/>
        <w:rPr>
          <w:rFonts w:ascii="Times New Roman" w:hAnsi="Times New Roman" w:cs="Times New Roman"/>
          <w:b/>
          <w:sz w:val="24"/>
          <w:szCs w:val="24"/>
        </w:rPr>
      </w:pPr>
      <w:r>
        <w:rPr>
          <w:rFonts w:ascii="Times New Roman" w:hAnsi="Times New Roman" w:cs="Times New Roman"/>
          <w:b/>
          <w:sz w:val="24"/>
          <w:szCs w:val="24"/>
        </w:rPr>
        <w:t>10</w:t>
      </w:r>
      <w:r w:rsidR="001B1C4F">
        <w:rPr>
          <w:rFonts w:ascii="Times New Roman" w:hAnsi="Times New Roman" w:cs="Times New Roman"/>
          <w:b/>
          <w:sz w:val="24"/>
          <w:szCs w:val="24"/>
        </w:rPr>
        <w:t>.4</w:t>
      </w:r>
      <w:r w:rsidR="00922757">
        <w:rPr>
          <w:rFonts w:ascii="Times New Roman" w:hAnsi="Times New Roman" w:cs="Times New Roman"/>
          <w:b/>
          <w:sz w:val="24"/>
          <w:szCs w:val="24"/>
        </w:rPr>
        <w:t xml:space="preserve"> Atividades da Gestão do Conhecimento</w:t>
      </w:r>
    </w:p>
    <w:p w:rsidR="00922757" w:rsidRDefault="00922757" w:rsidP="003500FD">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De acordo com Watson (2003), o ato de gerenciar conhecimento pode ser caracterizado por quatro atividades:</w:t>
      </w:r>
    </w:p>
    <w:p w:rsidR="00922757" w:rsidRPr="00D567B7" w:rsidRDefault="00922757" w:rsidP="00922757">
      <w:pPr>
        <w:pStyle w:val="PargrafodaLista"/>
        <w:numPr>
          <w:ilvl w:val="0"/>
          <w:numId w:val="18"/>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Adquirir conhecimento (aprendendo, criando ou identificando);</w:t>
      </w:r>
    </w:p>
    <w:p w:rsidR="00922757" w:rsidRPr="00D567B7" w:rsidRDefault="00922757" w:rsidP="00922757">
      <w:pPr>
        <w:pStyle w:val="PargrafodaLista"/>
        <w:numPr>
          <w:ilvl w:val="0"/>
          <w:numId w:val="18"/>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Analisando conhecimento (avaliar, validar ou valorar);</w:t>
      </w:r>
    </w:p>
    <w:p w:rsidR="00922757" w:rsidRPr="00D567B7" w:rsidRDefault="00922757" w:rsidP="00922757">
      <w:pPr>
        <w:pStyle w:val="PargrafodaLista"/>
        <w:numPr>
          <w:ilvl w:val="0"/>
          <w:numId w:val="18"/>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Preservar conhecimento (organizar, representar ou manter); e</w:t>
      </w:r>
    </w:p>
    <w:p w:rsidR="00922757" w:rsidRPr="00922757" w:rsidRDefault="00922757" w:rsidP="00922757">
      <w:pPr>
        <w:pStyle w:val="PargrafodaLista"/>
        <w:numPr>
          <w:ilvl w:val="0"/>
          <w:numId w:val="18"/>
        </w:numPr>
        <w:jc w:val="both"/>
        <w:rPr>
          <w:rFonts w:ascii="Times New Roman" w:hAnsi="Times New Roman" w:cs="Times New Roman"/>
          <w:b/>
          <w:sz w:val="24"/>
          <w:szCs w:val="24"/>
        </w:rPr>
      </w:pPr>
      <w:r w:rsidRPr="00922757">
        <w:rPr>
          <w:rFonts w:ascii="Times New Roman" w:hAnsi="Times New Roman" w:cs="Times New Roman"/>
          <w:sz w:val="24"/>
          <w:szCs w:val="24"/>
        </w:rPr>
        <w:t>Usar conhecimento (aplicar, transferir ou compartilhar).</w:t>
      </w:r>
    </w:p>
    <w:p w:rsidR="000150B3" w:rsidRDefault="000150B3" w:rsidP="003500FD">
      <w:pPr>
        <w:jc w:val="both"/>
        <w:rPr>
          <w:rFonts w:ascii="Times New Roman" w:hAnsi="Times New Roman" w:cs="Times New Roman"/>
          <w:sz w:val="24"/>
          <w:szCs w:val="24"/>
        </w:rPr>
      </w:pPr>
    </w:p>
    <w:p w:rsidR="00922757" w:rsidRPr="00D567B7" w:rsidRDefault="00922757" w:rsidP="00922757">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D567B7">
        <w:rPr>
          <w:rFonts w:ascii="Times New Roman" w:hAnsi="Times New Roman" w:cs="Times New Roman"/>
          <w:sz w:val="24"/>
          <w:szCs w:val="24"/>
        </w:rPr>
        <w:t>Estas atividades não existem em isolado. Em vez disso, pode-se considera-las como um ciclo, como mostra a Figura 3. Você pode ver esta gestão do conhecimento ciclo (</w:t>
      </w:r>
      <w:r w:rsidRPr="00D567B7">
        <w:rPr>
          <w:rFonts w:ascii="Times New Roman" w:hAnsi="Times New Roman" w:cs="Times New Roman"/>
          <w:b/>
          <w:i/>
          <w:sz w:val="24"/>
          <w:szCs w:val="24"/>
        </w:rPr>
        <w:t>KM-cycle</w:t>
      </w:r>
      <w:r w:rsidRPr="00D567B7">
        <w:rPr>
          <w:rFonts w:ascii="Times New Roman" w:hAnsi="Times New Roman" w:cs="Times New Roman"/>
          <w:sz w:val="24"/>
          <w:szCs w:val="24"/>
        </w:rPr>
        <w:t>) com uma simplificação do mais detalhado Case-based reasoning-cycly (CBR-cycle) que será discutido em sessões seguintes (Watson, 2003). O elemento que liga o ciclo é o uso do conhecimento, uma vez que é provável que quando o conhecimento é usado, uma nova visão</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sobre o conhecimento pode ser criado. Este novo conhecimento, por sua vez, deve ser adquirido, analisado e preservado para uso futuro (Watson, 2003).</w:t>
      </w:r>
    </w:p>
    <w:p w:rsidR="000150B3" w:rsidRDefault="003A42D2" w:rsidP="003500FD">
      <w:pPr>
        <w:jc w:val="both"/>
        <w:rPr>
          <w:rFonts w:ascii="Times New Roman" w:hAnsi="Times New Roman" w:cs="Times New Roman"/>
          <w:sz w:val="24"/>
          <w:szCs w:val="24"/>
        </w:rPr>
      </w:pPr>
      <w:r w:rsidRPr="00D567B7">
        <w:rPr>
          <w:rFonts w:ascii="Times New Roman" w:hAnsi="Times New Roman" w:cs="Times New Roman"/>
          <w:b/>
          <w:noProof/>
          <w:sz w:val="24"/>
          <w:szCs w:val="24"/>
          <w:lang w:eastAsia="pt-BR"/>
        </w:rPr>
        <mc:AlternateContent>
          <mc:Choice Requires="wps">
            <w:drawing>
              <wp:anchor distT="45720" distB="45720" distL="114300" distR="114300" simplePos="0" relativeHeight="251663360" behindDoc="0" locked="0" layoutInCell="1" allowOverlap="1" wp14:anchorId="6ED10266" wp14:editId="6355E4AF">
                <wp:simplePos x="0" y="0"/>
                <wp:positionH relativeFrom="column">
                  <wp:posOffset>576580</wp:posOffset>
                </wp:positionH>
                <wp:positionV relativeFrom="paragraph">
                  <wp:posOffset>149860</wp:posOffset>
                </wp:positionV>
                <wp:extent cx="3838575" cy="1404620"/>
                <wp:effectExtent l="0" t="0" r="28575" b="13335"/>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04620"/>
                        </a:xfrm>
                        <a:prstGeom prst="rect">
                          <a:avLst/>
                        </a:prstGeom>
                        <a:solidFill>
                          <a:srgbClr val="FFFFFF"/>
                        </a:solidFill>
                        <a:ln w="9525">
                          <a:solidFill>
                            <a:srgbClr val="000000"/>
                          </a:solidFill>
                          <a:miter lim="800000"/>
                          <a:headEnd/>
                          <a:tailEnd/>
                        </a:ln>
                      </wps:spPr>
                      <wps:txbx>
                        <w:txbxContent>
                          <w:p w:rsidR="00C44023" w:rsidRDefault="00C44023" w:rsidP="003A42D2">
                            <w:r>
                              <w:rPr>
                                <w:noProof/>
                                <w:lang w:eastAsia="pt-BR"/>
                              </w:rPr>
                              <w:drawing>
                                <wp:inline distT="0" distB="0" distL="0" distR="0" wp14:anchorId="0CC3E39A" wp14:editId="51FF32F5">
                                  <wp:extent cx="3629025" cy="2400300"/>
                                  <wp:effectExtent l="0" t="0" r="9525"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2253" cy="240904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D10266" id="_x0000_s1028" type="#_x0000_t202" style="position:absolute;left:0;text-align:left;margin-left:45.4pt;margin-top:11.8pt;width:302.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iTKwIAAFIEAAAOAAAAZHJzL2Uyb0RvYy54bWysVMtu2zAQvBfoPxC815IdO3EEy0Hq1EWB&#10;9AEk/YAVRVlEKS5L0pbSr++SclwjbS9FdSD4WA5nZ3a1uhk6zQ7SeYWm5NNJzpk0AmtldiX/+rh9&#10;s+TMBzA1aDSy5E/S85v161er3hZyhi3qWjpGIMYXvS15G4ItssyLVnbgJ2ilocMGXQeBlm6X1Q56&#10;Qu90Nsvzy6xHV1uHQnpPu3fjIV8n/KaRInxuGi8D0yUnbiGNLo1VHLP1CoqdA9sqcaQB/8CiA2Xo&#10;0RPUHQRge6d+g+qUcOixCROBXYZNo4RMOVA20/xFNg8tWJlyIXG8Pcnk/x+s+HT44piqS77gzEBH&#10;Fm1ADcBqyR7lEJDNoka99QWFPlgKDsNbHMjrlK+39yi+eWZw04LZyVvnsG8l1MRxGm9mZ1dHHB9B&#10;qv4j1vQY7AMmoKFxXRSQJGGETl49nfwhHkzQ5sXyYrm4IqKCzqbzfH45Sw5mUDxft86H9xI7Ficl&#10;d1QACR4O9z5EOlA8h8TXPGpVb5XWaeF21UY7dgAqlm36UgYvwrRhfcmvF7PFqMBfIfL0/QmiU4Gq&#10;Xquu5MtTEBRRt3emTjUZQOlxTpS1OQoZtRtVDEM1JN9O/lRYP5GyDscip6akSYvuB2c9FXjJ/fc9&#10;OMmZ/mDInevpfB47Ii3miyuSkrnzk+r8BIwgqJIHzsbpJqQuSrrZW3Jxq5K+0e6RyZEyFW6S/dhk&#10;sTPO1ynq169g/RMAAP//AwBQSwMEFAAGAAgAAAAhAKELh/LeAAAACQEAAA8AAABkcnMvZG93bnJl&#10;di54bWxMj8FOwzAQRO9I/IO1SFwq6tA0URviVFCpJ04N5e7GSxIRr4Pttunfs5zocWdGM2/LzWQH&#10;cUYfekcKnucJCKTGmZ5aBYeP3dMKRIiajB4coYIrBthU93elLoy70B7PdWwFl1AotIIuxrGQMjQd&#10;Wh3mbkRi78t5qyOfvpXG6wuX20EukiSXVvfEC50ecdth812frIL8p05n759mRvvr7s03NjPbQ6bU&#10;48P0+gIi4hT/w/CHz+hQMdPRncgEMShYJ0weFSzSHAT7+TpLQRxZWC5XIKtS3n5Q/QIAAP//AwBQ&#10;SwECLQAUAAYACAAAACEAtoM4kv4AAADhAQAAEwAAAAAAAAAAAAAAAAAAAAAAW0NvbnRlbnRfVHlw&#10;ZXNdLnhtbFBLAQItABQABgAIAAAAIQA4/SH/1gAAAJQBAAALAAAAAAAAAAAAAAAAAC8BAABfcmVs&#10;cy8ucmVsc1BLAQItABQABgAIAAAAIQAGdViTKwIAAFIEAAAOAAAAAAAAAAAAAAAAAC4CAABkcnMv&#10;ZTJvRG9jLnhtbFBLAQItABQABgAIAAAAIQChC4fy3gAAAAkBAAAPAAAAAAAAAAAAAAAAAIUEAABk&#10;cnMvZG93bnJldi54bWxQSwUGAAAAAAQABADzAAAAkAUAAAAA&#10;">
                <v:textbox style="mso-fit-shape-to-text:t">
                  <w:txbxContent>
                    <w:p w:rsidR="00C44023" w:rsidRDefault="00C44023" w:rsidP="003A42D2">
                      <w:r>
                        <w:rPr>
                          <w:noProof/>
                          <w:lang w:eastAsia="pt-BR"/>
                        </w:rPr>
                        <w:drawing>
                          <wp:inline distT="0" distB="0" distL="0" distR="0" wp14:anchorId="0CC3E39A" wp14:editId="51FF32F5">
                            <wp:extent cx="3629025" cy="2400300"/>
                            <wp:effectExtent l="0" t="0" r="9525"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253" cy="2409049"/>
                                    </a:xfrm>
                                    <a:prstGeom prst="rect">
                                      <a:avLst/>
                                    </a:prstGeom>
                                  </pic:spPr>
                                </pic:pic>
                              </a:graphicData>
                            </a:graphic>
                          </wp:inline>
                        </w:drawing>
                      </w:r>
                    </w:p>
                  </w:txbxContent>
                </v:textbox>
                <w10:wrap type="square"/>
              </v:shape>
            </w:pict>
          </mc:Fallback>
        </mc:AlternateContent>
      </w:r>
    </w:p>
    <w:p w:rsidR="003A42D2" w:rsidRDefault="003A42D2" w:rsidP="003500FD">
      <w:pPr>
        <w:jc w:val="both"/>
        <w:rPr>
          <w:rFonts w:ascii="Times New Roman" w:hAnsi="Times New Roman" w:cs="Times New Roman"/>
          <w:sz w:val="24"/>
          <w:szCs w:val="24"/>
        </w:rPr>
      </w:pPr>
    </w:p>
    <w:p w:rsidR="003A42D2" w:rsidRDefault="003A42D2" w:rsidP="003500FD">
      <w:pPr>
        <w:jc w:val="both"/>
        <w:rPr>
          <w:rFonts w:ascii="Times New Roman" w:hAnsi="Times New Roman" w:cs="Times New Roman"/>
          <w:sz w:val="24"/>
          <w:szCs w:val="24"/>
        </w:rPr>
      </w:pPr>
    </w:p>
    <w:p w:rsidR="003A42D2" w:rsidRDefault="003A42D2" w:rsidP="003500FD">
      <w:pPr>
        <w:jc w:val="both"/>
        <w:rPr>
          <w:rFonts w:ascii="Times New Roman" w:hAnsi="Times New Roman" w:cs="Times New Roman"/>
          <w:sz w:val="24"/>
          <w:szCs w:val="24"/>
        </w:rPr>
      </w:pPr>
    </w:p>
    <w:p w:rsidR="003A42D2" w:rsidRDefault="003A42D2" w:rsidP="003500FD">
      <w:pPr>
        <w:jc w:val="both"/>
        <w:rPr>
          <w:rFonts w:ascii="Times New Roman" w:hAnsi="Times New Roman" w:cs="Times New Roman"/>
          <w:sz w:val="24"/>
          <w:szCs w:val="24"/>
        </w:rPr>
      </w:pPr>
    </w:p>
    <w:p w:rsidR="003A42D2" w:rsidRDefault="003A42D2" w:rsidP="003500FD">
      <w:pPr>
        <w:jc w:val="both"/>
        <w:rPr>
          <w:rFonts w:ascii="Times New Roman" w:hAnsi="Times New Roman" w:cs="Times New Roman"/>
          <w:sz w:val="24"/>
          <w:szCs w:val="24"/>
        </w:rPr>
      </w:pPr>
    </w:p>
    <w:p w:rsidR="003A42D2" w:rsidRDefault="003A42D2" w:rsidP="003500FD">
      <w:pPr>
        <w:jc w:val="both"/>
        <w:rPr>
          <w:rFonts w:ascii="Times New Roman" w:hAnsi="Times New Roman" w:cs="Times New Roman"/>
          <w:sz w:val="24"/>
          <w:szCs w:val="24"/>
        </w:rPr>
      </w:pPr>
    </w:p>
    <w:p w:rsidR="003A42D2" w:rsidRDefault="003A42D2" w:rsidP="003500FD">
      <w:pPr>
        <w:jc w:val="both"/>
        <w:rPr>
          <w:rFonts w:ascii="Times New Roman" w:hAnsi="Times New Roman" w:cs="Times New Roman"/>
          <w:sz w:val="24"/>
          <w:szCs w:val="24"/>
        </w:rPr>
      </w:pPr>
    </w:p>
    <w:p w:rsidR="003A42D2" w:rsidRDefault="003A42D2" w:rsidP="003500FD">
      <w:pPr>
        <w:jc w:val="both"/>
        <w:rPr>
          <w:rFonts w:ascii="Times New Roman" w:hAnsi="Times New Roman" w:cs="Times New Roman"/>
          <w:sz w:val="24"/>
          <w:szCs w:val="24"/>
        </w:rPr>
      </w:pPr>
    </w:p>
    <w:p w:rsidR="003A42D2" w:rsidRDefault="003A42D2" w:rsidP="003500FD">
      <w:pPr>
        <w:jc w:val="both"/>
        <w:rPr>
          <w:rFonts w:ascii="Times New Roman" w:hAnsi="Times New Roman" w:cs="Times New Roman"/>
          <w:sz w:val="24"/>
          <w:szCs w:val="24"/>
        </w:rPr>
      </w:pPr>
    </w:p>
    <w:p w:rsidR="003A42D2" w:rsidRDefault="003A42D2" w:rsidP="003A42D2">
      <w:pPr>
        <w:spacing w:line="276" w:lineRule="auto"/>
        <w:rPr>
          <w:rFonts w:ascii="Times New Roman" w:hAnsi="Times New Roman" w:cs="Times New Roman"/>
          <w:sz w:val="24"/>
          <w:szCs w:val="24"/>
          <w:lang w:val="en-US"/>
        </w:rPr>
      </w:pPr>
      <w:r>
        <w:rPr>
          <w:rFonts w:ascii="Times New Roman" w:hAnsi="Times New Roman" w:cs="Times New Roman"/>
          <w:b/>
          <w:sz w:val="24"/>
          <w:szCs w:val="24"/>
          <w:lang w:val="en-US"/>
        </w:rPr>
        <w:t>Figura</w:t>
      </w:r>
      <w:r w:rsidRPr="00D567B7">
        <w:rPr>
          <w:rFonts w:ascii="Times New Roman" w:hAnsi="Times New Roman" w:cs="Times New Roman"/>
          <w:b/>
          <w:sz w:val="24"/>
          <w:szCs w:val="24"/>
          <w:lang w:val="en-US"/>
        </w:rPr>
        <w:t xml:space="preserve"> 3 O KM-cycle</w:t>
      </w:r>
      <w:r w:rsidRPr="00D567B7">
        <w:rPr>
          <w:rFonts w:ascii="Times New Roman" w:hAnsi="Times New Roman" w:cs="Times New Roman"/>
          <w:sz w:val="24"/>
          <w:szCs w:val="24"/>
          <w:lang w:val="en-US"/>
        </w:rPr>
        <w:t xml:space="preserve">. </w:t>
      </w:r>
      <w:r w:rsidRPr="00D567B7">
        <w:rPr>
          <w:rFonts w:ascii="Times New Roman" w:hAnsi="Times New Roman" w:cs="Times New Roman"/>
          <w:b/>
          <w:sz w:val="24"/>
          <w:szCs w:val="24"/>
          <w:lang w:val="en-US"/>
        </w:rPr>
        <w:t>Fonte</w:t>
      </w:r>
      <w:r w:rsidRPr="00D567B7">
        <w:rPr>
          <w:rFonts w:ascii="Times New Roman" w:hAnsi="Times New Roman" w:cs="Times New Roman"/>
          <w:sz w:val="24"/>
          <w:szCs w:val="24"/>
          <w:lang w:val="en-US"/>
        </w:rPr>
        <w:t>: Appling Knowledge Management: Techniques for Building Corporate Memories (Watson, 2003).</w:t>
      </w:r>
    </w:p>
    <w:p w:rsidR="000C3A01" w:rsidRPr="00D567B7" w:rsidRDefault="000C3A01" w:rsidP="003A42D2">
      <w:pPr>
        <w:spacing w:line="276" w:lineRule="auto"/>
        <w:rPr>
          <w:rFonts w:ascii="Times New Roman" w:hAnsi="Times New Roman" w:cs="Times New Roman"/>
          <w:b/>
          <w:sz w:val="24"/>
          <w:szCs w:val="24"/>
        </w:rPr>
      </w:pPr>
    </w:p>
    <w:p w:rsidR="003A42D2" w:rsidRDefault="00CC69C3" w:rsidP="003500FD">
      <w:pPr>
        <w:jc w:val="both"/>
        <w:rPr>
          <w:rFonts w:ascii="Times New Roman" w:hAnsi="Times New Roman" w:cs="Times New Roman"/>
          <w:b/>
          <w:sz w:val="24"/>
          <w:szCs w:val="24"/>
        </w:rPr>
      </w:pPr>
      <w:r>
        <w:rPr>
          <w:rFonts w:ascii="Times New Roman" w:hAnsi="Times New Roman" w:cs="Times New Roman"/>
          <w:b/>
          <w:sz w:val="24"/>
          <w:szCs w:val="24"/>
        </w:rPr>
        <w:t>10</w:t>
      </w:r>
      <w:r w:rsidR="001B1C4F">
        <w:rPr>
          <w:rFonts w:ascii="Times New Roman" w:hAnsi="Times New Roman" w:cs="Times New Roman"/>
          <w:b/>
          <w:sz w:val="24"/>
          <w:szCs w:val="24"/>
        </w:rPr>
        <w:t>.5</w:t>
      </w:r>
      <w:r w:rsidR="000C3A01">
        <w:rPr>
          <w:rFonts w:ascii="Times New Roman" w:hAnsi="Times New Roman" w:cs="Times New Roman"/>
          <w:b/>
          <w:sz w:val="24"/>
          <w:szCs w:val="24"/>
        </w:rPr>
        <w:t xml:space="preserve"> Uma Metodologia para o Conhecimento</w:t>
      </w:r>
    </w:p>
    <w:p w:rsidR="000C3A01" w:rsidRDefault="000C3A01" w:rsidP="003500FD">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Em recente workshop realizado na Universidade de Cambridge, na Inglaterra, um grupo de pessoas ativas gestão do conhecimento e Inteligência Artificial (IA) identificou as principais atividades necessárias por um conhecimento (Watson, 2003). Essa</w:t>
      </w:r>
      <w:r w:rsidR="001201C7">
        <w:rPr>
          <w:rFonts w:ascii="Times New Roman" w:hAnsi="Times New Roman" w:cs="Times New Roman"/>
          <w:sz w:val="24"/>
          <w:szCs w:val="24"/>
        </w:rPr>
        <w:t>s</w:t>
      </w:r>
      <w:r w:rsidRPr="00D567B7">
        <w:rPr>
          <w:rFonts w:ascii="Times New Roman" w:hAnsi="Times New Roman" w:cs="Times New Roman"/>
          <w:sz w:val="24"/>
          <w:szCs w:val="24"/>
        </w:rPr>
        <w:t xml:space="preserve"> atividades estão ilustradas na Figura 4.</w:t>
      </w:r>
    </w:p>
    <w:p w:rsidR="000C3A01" w:rsidRPr="000C3A01" w:rsidRDefault="000C3A01" w:rsidP="003500FD">
      <w:pPr>
        <w:jc w:val="both"/>
        <w:rPr>
          <w:rFonts w:ascii="Times New Roman" w:hAnsi="Times New Roman" w:cs="Times New Roman"/>
          <w:sz w:val="24"/>
          <w:szCs w:val="24"/>
        </w:rPr>
      </w:pPr>
    </w:p>
    <w:p w:rsidR="003A42D2" w:rsidRDefault="003A42D2" w:rsidP="003500FD">
      <w:pPr>
        <w:jc w:val="both"/>
        <w:rPr>
          <w:rFonts w:ascii="Times New Roman" w:hAnsi="Times New Roman" w:cs="Times New Roman"/>
          <w:sz w:val="24"/>
          <w:szCs w:val="24"/>
        </w:rPr>
      </w:pPr>
    </w:p>
    <w:p w:rsidR="000150B3" w:rsidRPr="003500FD" w:rsidRDefault="000150B3" w:rsidP="003500FD">
      <w:pPr>
        <w:jc w:val="both"/>
        <w:rPr>
          <w:rFonts w:ascii="Times New Roman" w:hAnsi="Times New Roman" w:cs="Times New Roman"/>
          <w:sz w:val="24"/>
          <w:szCs w:val="24"/>
        </w:rPr>
      </w:pPr>
    </w:p>
    <w:p w:rsidR="003500FD" w:rsidRDefault="003500FD" w:rsidP="00966235">
      <w:pPr>
        <w:jc w:val="both"/>
        <w:rPr>
          <w:rFonts w:ascii="Times New Roman" w:hAnsi="Times New Roman" w:cs="Times New Roman"/>
          <w:sz w:val="24"/>
          <w:szCs w:val="24"/>
        </w:rPr>
      </w:pPr>
    </w:p>
    <w:p w:rsidR="003500FD" w:rsidRDefault="003500FD" w:rsidP="00966235">
      <w:pPr>
        <w:jc w:val="both"/>
        <w:rPr>
          <w:rFonts w:ascii="Times New Roman" w:hAnsi="Times New Roman" w:cs="Times New Roman"/>
          <w:sz w:val="24"/>
          <w:szCs w:val="24"/>
        </w:rPr>
      </w:pPr>
    </w:p>
    <w:p w:rsidR="003500FD" w:rsidRDefault="003500FD"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E156A8" w:rsidRDefault="000C3A01" w:rsidP="00966235">
      <w:pPr>
        <w:jc w:val="both"/>
        <w:rPr>
          <w:rFonts w:ascii="Times New Roman" w:hAnsi="Times New Roman" w:cs="Times New Roman"/>
          <w:sz w:val="24"/>
          <w:szCs w:val="24"/>
        </w:rPr>
      </w:pPr>
      <w:r w:rsidRPr="00D567B7">
        <w:rPr>
          <w:rFonts w:ascii="Times New Roman" w:hAnsi="Times New Roman" w:cs="Times New Roman"/>
          <w:noProof/>
          <w:sz w:val="24"/>
          <w:szCs w:val="24"/>
          <w:lang w:eastAsia="pt-BR"/>
        </w:rPr>
        <mc:AlternateContent>
          <mc:Choice Requires="wps">
            <w:drawing>
              <wp:anchor distT="45720" distB="45720" distL="114300" distR="114300" simplePos="0" relativeHeight="251665408" behindDoc="0" locked="0" layoutInCell="1" allowOverlap="1" wp14:anchorId="1BAC58EE" wp14:editId="3DDC6646">
                <wp:simplePos x="0" y="0"/>
                <wp:positionH relativeFrom="column">
                  <wp:posOffset>472440</wp:posOffset>
                </wp:positionH>
                <wp:positionV relativeFrom="paragraph">
                  <wp:posOffset>47625</wp:posOffset>
                </wp:positionV>
                <wp:extent cx="3790950" cy="1404620"/>
                <wp:effectExtent l="0" t="0" r="19050" b="13335"/>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solidFill>
                            <a:srgbClr val="000000"/>
                          </a:solidFill>
                          <a:miter lim="800000"/>
                          <a:headEnd/>
                          <a:tailEnd/>
                        </a:ln>
                      </wps:spPr>
                      <wps:txbx>
                        <w:txbxContent>
                          <w:p w:rsidR="00C44023" w:rsidRDefault="00C44023" w:rsidP="000C3A01">
                            <w:r>
                              <w:rPr>
                                <w:noProof/>
                                <w:lang w:eastAsia="pt-BR"/>
                              </w:rPr>
                              <w:drawing>
                                <wp:inline distT="0" distB="0" distL="0" distR="0" wp14:anchorId="76F92E85" wp14:editId="507A8B6B">
                                  <wp:extent cx="3657600" cy="302895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819" cy="302913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C58EE" id="_x0000_s1029" type="#_x0000_t202" style="position:absolute;left:0;text-align:left;margin-left:37.2pt;margin-top:3.75pt;width:298.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7lcLAIAAFIEAAAOAAAAZHJzL2Uyb0RvYy54bWysVNtu2zAMfR+wfxD0vthJk7Qx4hRdugwD&#10;ugvQ7gMYWY6FyaImKbG7rx8lJ1nQbS/D/CCIInVEnkN6edu3mh2k8wpNycejnDNpBFbK7Er+9Wnz&#10;5oYzH8BUoNHIkj9Lz29Xr18tO1vICTaoK+kYgRhfdLbkTQi2yDIvGtmCH6GVhpw1uhYCmW6XVQ46&#10;Qm91Nsnzedahq6xDIb2n0/vByVcJv66lCJ/r2svAdMkpt5BWl9ZtXLPVEoqdA9socUwD/iGLFpSh&#10;R89Q9xCA7Z36DapVwqHHOowEthnWtRIy1UDVjPMX1Tw2YGWqhcjx9kyT/3+w4tPhi2OqKvmcMwMt&#10;SbQG1QOrJHuSfUA2iRx11hcU+mgpOPRvsSetU73ePqD45pnBdQNmJ++cw66RUFGO43gzu7g64PgI&#10;su0+YkWPwT5gAupr10YCiRJG6KTV81kfyoMJOry6XuSLGbkE+cbTfDqfJAUzKE7XrfPhvcSWxU3J&#10;HTVAgofDgw8xHShOIfE1j1pVG6V1Mtxuu9aOHYCaZZO+VMGLMG1YV/LFbDIbGPgrRJ6+P0G0KlDX&#10;a9WW/OYcBEXk7Z2pUk8GUHrYU8raHImM3A0shn7bJ92uTvpssXomZh0OTU5DSZsG3Q/OOmrwkvvv&#10;e3CSM/3BkDqL8XQaJyIZ09k1UcncpWd76QEjCKrkgbNhuw5pihJv9o5U3KjEb5R7yOSYMjVuov04&#10;ZHEyLu0U9etXsPoJAAD//wMAUEsDBBQABgAIAAAAIQB7rGpq3QAAAAgBAAAPAAAAZHJzL2Rvd25y&#10;ZXYueG1sTI/BbsIwEETvlfoP1lbqBRWHlCQoxEEtEqeeSOndxNskIl6nsYHw992eymk1mtHsm2Iz&#10;2V5ccPSdIwWLeQQCqXamo0bB4XP3sgLhgyaje0eo4IYeNuXjQ6Fz4660x0sVGsEl5HOtoA1hyKX0&#10;dYtW+7kbkNj7dqPVgeXYSDPqK5fbXsZRlEqrO+IPrR5w22J9qs5WQfpTvc4+vsyM9rfd+1jbxGwP&#10;iVLPT9PbGkTAKfyH4Q+f0aFkpqM7k/GiV5Atl5zkm4BgO80WrI8K4niVgSwLeT+g/AUAAP//AwBQ&#10;SwECLQAUAAYACAAAACEAtoM4kv4AAADhAQAAEwAAAAAAAAAAAAAAAAAAAAAAW0NvbnRlbnRfVHlw&#10;ZXNdLnhtbFBLAQItABQABgAIAAAAIQA4/SH/1gAAAJQBAAALAAAAAAAAAAAAAAAAAC8BAABfcmVs&#10;cy8ucmVsc1BLAQItABQABgAIAAAAIQBy97lcLAIAAFIEAAAOAAAAAAAAAAAAAAAAAC4CAABkcnMv&#10;ZTJvRG9jLnhtbFBLAQItABQABgAIAAAAIQB7rGpq3QAAAAgBAAAPAAAAAAAAAAAAAAAAAIYEAABk&#10;cnMvZG93bnJldi54bWxQSwUGAAAAAAQABADzAAAAkAUAAAAA&#10;">
                <v:textbox style="mso-fit-shape-to-text:t">
                  <w:txbxContent>
                    <w:p w:rsidR="00C44023" w:rsidRDefault="00C44023" w:rsidP="000C3A01">
                      <w:r>
                        <w:rPr>
                          <w:noProof/>
                          <w:lang w:eastAsia="pt-BR"/>
                        </w:rPr>
                        <w:drawing>
                          <wp:inline distT="0" distB="0" distL="0" distR="0" wp14:anchorId="76F92E85" wp14:editId="507A8B6B">
                            <wp:extent cx="3657600" cy="302895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819" cy="3029131"/>
                                    </a:xfrm>
                                    <a:prstGeom prst="rect">
                                      <a:avLst/>
                                    </a:prstGeom>
                                  </pic:spPr>
                                </pic:pic>
                              </a:graphicData>
                            </a:graphic>
                          </wp:inline>
                        </w:drawing>
                      </w:r>
                    </w:p>
                  </w:txbxContent>
                </v:textbox>
                <w10:wrap type="square"/>
              </v:shape>
            </w:pict>
          </mc:Fallback>
        </mc:AlternateContent>
      </w:r>
    </w:p>
    <w:p w:rsidR="00E156A8" w:rsidRDefault="00E156A8"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E156A8" w:rsidRDefault="00E156A8" w:rsidP="00966235">
      <w:pPr>
        <w:jc w:val="both"/>
        <w:rPr>
          <w:rFonts w:ascii="Times New Roman" w:hAnsi="Times New Roman" w:cs="Times New Roman"/>
          <w:sz w:val="24"/>
          <w:szCs w:val="24"/>
        </w:rPr>
      </w:pPr>
    </w:p>
    <w:p w:rsidR="000C3A01" w:rsidRDefault="000C3A01" w:rsidP="00966235">
      <w:pPr>
        <w:jc w:val="both"/>
        <w:rPr>
          <w:rFonts w:ascii="Times New Roman" w:hAnsi="Times New Roman" w:cs="Times New Roman"/>
          <w:sz w:val="24"/>
          <w:szCs w:val="24"/>
        </w:rPr>
      </w:pPr>
    </w:p>
    <w:p w:rsidR="000C3A01" w:rsidRDefault="000C3A01" w:rsidP="00966235">
      <w:pPr>
        <w:jc w:val="both"/>
        <w:rPr>
          <w:rFonts w:ascii="Times New Roman" w:hAnsi="Times New Roman" w:cs="Times New Roman"/>
          <w:sz w:val="24"/>
          <w:szCs w:val="24"/>
        </w:rPr>
      </w:pPr>
    </w:p>
    <w:p w:rsidR="000C3A01" w:rsidRPr="00D567B7" w:rsidRDefault="000C3A01" w:rsidP="000C3A01">
      <w:p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Figura</w:t>
      </w:r>
      <w:r w:rsidRPr="00D567B7">
        <w:rPr>
          <w:rFonts w:ascii="Times New Roman" w:hAnsi="Times New Roman" w:cs="Times New Roman"/>
          <w:sz w:val="24"/>
          <w:szCs w:val="24"/>
        </w:rPr>
        <w:t xml:space="preserve"> 4 </w:t>
      </w:r>
      <w:r w:rsidRPr="00D567B7">
        <w:rPr>
          <w:rFonts w:ascii="Times New Roman" w:hAnsi="Times New Roman" w:cs="Times New Roman"/>
          <w:b/>
          <w:sz w:val="24"/>
          <w:szCs w:val="24"/>
        </w:rPr>
        <w:t xml:space="preserve">O funcionamento do Raciocínio Baseado em Casos </w:t>
      </w:r>
      <w:r w:rsidRPr="00D567B7">
        <w:rPr>
          <w:rFonts w:ascii="Times New Roman" w:hAnsi="Times New Roman" w:cs="Times New Roman"/>
          <w:sz w:val="24"/>
          <w:szCs w:val="24"/>
        </w:rPr>
        <w:t>(</w:t>
      </w:r>
      <w:r w:rsidRPr="00D567B7">
        <w:rPr>
          <w:rFonts w:ascii="Times New Roman" w:hAnsi="Times New Roman" w:cs="Times New Roman"/>
          <w:i/>
          <w:sz w:val="24"/>
          <w:szCs w:val="24"/>
        </w:rPr>
        <w:t>CBR-cycle</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lang w:val="en-US"/>
        </w:rPr>
        <w:t>Fonte</w:t>
      </w:r>
      <w:r w:rsidRPr="00D567B7">
        <w:rPr>
          <w:rFonts w:ascii="Times New Roman" w:hAnsi="Times New Roman" w:cs="Times New Roman"/>
          <w:sz w:val="24"/>
          <w:szCs w:val="24"/>
          <w:lang w:val="en-US"/>
        </w:rPr>
        <w:t>: Appling Knowledge Management: Techniques for Building Corporate Memories (Watson, 2003).</w:t>
      </w:r>
    </w:p>
    <w:p w:rsidR="000C3A01" w:rsidRPr="00D567B7" w:rsidRDefault="000C3A01" w:rsidP="000C3A01">
      <w:pPr>
        <w:pStyle w:val="PargrafodaLista"/>
        <w:numPr>
          <w:ilvl w:val="0"/>
          <w:numId w:val="19"/>
        </w:numPr>
        <w:spacing w:line="276" w:lineRule="auto"/>
        <w:rPr>
          <w:rFonts w:ascii="Times New Roman" w:hAnsi="Times New Roman" w:cs="Times New Roman"/>
          <w:sz w:val="24"/>
          <w:szCs w:val="24"/>
        </w:rPr>
      </w:pPr>
      <w:r w:rsidRPr="00D567B7">
        <w:rPr>
          <w:rFonts w:ascii="Times New Roman" w:hAnsi="Times New Roman" w:cs="Times New Roman"/>
          <w:sz w:val="24"/>
          <w:szCs w:val="24"/>
        </w:rPr>
        <w:t>O processo de recuperação, reuso, e revisão suporta a aquisição de conhecimento.</w:t>
      </w:r>
    </w:p>
    <w:p w:rsidR="000C3A01" w:rsidRPr="00D567B7" w:rsidRDefault="000C3A01" w:rsidP="000C3A01">
      <w:pPr>
        <w:pStyle w:val="PargrafodaLista"/>
        <w:numPr>
          <w:ilvl w:val="0"/>
          <w:numId w:val="19"/>
        </w:numPr>
        <w:spacing w:line="276" w:lineRule="auto"/>
        <w:rPr>
          <w:rFonts w:ascii="Times New Roman" w:hAnsi="Times New Roman" w:cs="Times New Roman"/>
          <w:sz w:val="24"/>
          <w:szCs w:val="24"/>
        </w:rPr>
      </w:pPr>
      <w:r w:rsidRPr="00D567B7">
        <w:rPr>
          <w:rFonts w:ascii="Times New Roman" w:hAnsi="Times New Roman" w:cs="Times New Roman"/>
          <w:sz w:val="24"/>
          <w:szCs w:val="24"/>
        </w:rPr>
        <w:t>O processo de revisão e refinamento suporta a análise do conhecimento.</w:t>
      </w:r>
    </w:p>
    <w:p w:rsidR="000C3A01" w:rsidRPr="00D567B7" w:rsidRDefault="000C3A01" w:rsidP="000C3A01">
      <w:pPr>
        <w:pStyle w:val="PargrafodaLista"/>
        <w:numPr>
          <w:ilvl w:val="0"/>
          <w:numId w:val="19"/>
        </w:numPr>
        <w:spacing w:line="276" w:lineRule="auto"/>
        <w:rPr>
          <w:rFonts w:ascii="Times New Roman" w:hAnsi="Times New Roman" w:cs="Times New Roman"/>
          <w:sz w:val="24"/>
          <w:szCs w:val="24"/>
        </w:rPr>
      </w:pPr>
      <w:r w:rsidRPr="00D567B7">
        <w:rPr>
          <w:rFonts w:ascii="Times New Roman" w:hAnsi="Times New Roman" w:cs="Times New Roman"/>
          <w:sz w:val="24"/>
          <w:szCs w:val="24"/>
        </w:rPr>
        <w:t>A proporia memória (juntamente com a recuperação e o refinamento) suportam a preservação do conhecimento.</w:t>
      </w:r>
    </w:p>
    <w:p w:rsidR="000C3A01" w:rsidRDefault="000C3A01" w:rsidP="000C3A01">
      <w:pPr>
        <w:pStyle w:val="PargrafodaLista"/>
        <w:numPr>
          <w:ilvl w:val="0"/>
          <w:numId w:val="19"/>
        </w:numPr>
        <w:spacing w:line="276" w:lineRule="auto"/>
        <w:rPr>
          <w:rFonts w:ascii="Times New Roman" w:hAnsi="Times New Roman" w:cs="Times New Roman"/>
          <w:sz w:val="24"/>
          <w:szCs w:val="24"/>
        </w:rPr>
      </w:pPr>
      <w:r w:rsidRPr="00D567B7">
        <w:rPr>
          <w:rFonts w:ascii="Times New Roman" w:hAnsi="Times New Roman" w:cs="Times New Roman"/>
          <w:sz w:val="24"/>
          <w:szCs w:val="24"/>
        </w:rPr>
        <w:t>Finalmente, a recuperação, reuso, e revisão suportam o uso do conhecimento.</w:t>
      </w:r>
    </w:p>
    <w:p w:rsidR="000C3A01" w:rsidRPr="000C3A01" w:rsidRDefault="000C3A01" w:rsidP="000C3A01">
      <w:pPr>
        <w:spacing w:line="276" w:lineRule="auto"/>
        <w:rPr>
          <w:rFonts w:ascii="Times New Roman" w:hAnsi="Times New Roman" w:cs="Times New Roman"/>
          <w:sz w:val="24"/>
          <w:szCs w:val="24"/>
        </w:rPr>
      </w:pPr>
      <w:r>
        <w:rPr>
          <w:rFonts w:ascii="Times New Roman" w:hAnsi="Times New Roman" w:cs="Times New Roman"/>
          <w:sz w:val="24"/>
          <w:szCs w:val="24"/>
        </w:rPr>
        <w:tab/>
      </w:r>
      <w:r w:rsidRPr="000C3A01">
        <w:rPr>
          <w:rFonts w:ascii="Times New Roman" w:hAnsi="Times New Roman" w:cs="Times New Roman"/>
          <w:sz w:val="24"/>
          <w:szCs w:val="24"/>
        </w:rPr>
        <w:t>Os pontos chaves aqui discutidos foram (Watson, 2003):</w:t>
      </w:r>
    </w:p>
    <w:p w:rsidR="000C3A01" w:rsidRPr="00D567B7" w:rsidRDefault="000C3A01" w:rsidP="000C3A01">
      <w:pPr>
        <w:pStyle w:val="PargrafodaLista"/>
        <w:numPr>
          <w:ilvl w:val="0"/>
          <w:numId w:val="20"/>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O conhecimento não é estático; isto é, um sistema de gestão do conhecimento deve poder suportar a aquisição, análise, preservação, e reuso do conhecimento como um processo continuo e cíclico. </w:t>
      </w:r>
    </w:p>
    <w:p w:rsidR="000C3A01" w:rsidRPr="00D567B7" w:rsidRDefault="000C3A01" w:rsidP="000C3A01">
      <w:pPr>
        <w:pStyle w:val="PargrafodaLista"/>
        <w:numPr>
          <w:ilvl w:val="0"/>
          <w:numId w:val="20"/>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O conhecimento existe em duas formas: conhecimento explícito, que pode ser codificado e o conhecimento tácito, que nem sempre pode ser codificado. Se a representação do conhecimento</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for muito formalizado, muito conhecimento tácito pode ser perdido. Assim, a representação do conhecimento em sistemas de gestão do conhecimento, deve ser flexível e discursiva.</w:t>
      </w:r>
    </w:p>
    <w:p w:rsidR="000C3A01" w:rsidRDefault="000C3A01" w:rsidP="00966235">
      <w:pPr>
        <w:jc w:val="both"/>
        <w:rPr>
          <w:rFonts w:ascii="Times New Roman" w:hAnsi="Times New Roman" w:cs="Times New Roman"/>
          <w:sz w:val="24"/>
          <w:szCs w:val="24"/>
        </w:rPr>
      </w:pPr>
    </w:p>
    <w:p w:rsidR="000C3A01" w:rsidRDefault="00CC69C3" w:rsidP="00966235">
      <w:pPr>
        <w:jc w:val="both"/>
        <w:rPr>
          <w:rFonts w:ascii="Times New Roman" w:hAnsi="Times New Roman" w:cs="Times New Roman"/>
          <w:b/>
          <w:sz w:val="24"/>
          <w:szCs w:val="24"/>
        </w:rPr>
      </w:pPr>
      <w:r>
        <w:rPr>
          <w:rFonts w:ascii="Times New Roman" w:hAnsi="Times New Roman" w:cs="Times New Roman"/>
          <w:b/>
          <w:sz w:val="24"/>
          <w:szCs w:val="24"/>
        </w:rPr>
        <w:lastRenderedPageBreak/>
        <w:t>10</w:t>
      </w:r>
      <w:r w:rsidR="000C3A01" w:rsidRPr="001B1C4F">
        <w:rPr>
          <w:rFonts w:ascii="Times New Roman" w:hAnsi="Times New Roman" w:cs="Times New Roman"/>
          <w:b/>
          <w:sz w:val="24"/>
          <w:szCs w:val="24"/>
        </w:rPr>
        <w:t>.6</w:t>
      </w:r>
      <w:r w:rsidR="000C3A01">
        <w:rPr>
          <w:rFonts w:ascii="Times New Roman" w:hAnsi="Times New Roman" w:cs="Times New Roman"/>
          <w:sz w:val="24"/>
          <w:szCs w:val="24"/>
        </w:rPr>
        <w:t xml:space="preserve"> </w:t>
      </w:r>
      <w:r w:rsidR="000C3A01" w:rsidRPr="00D567B7">
        <w:rPr>
          <w:rFonts w:ascii="Times New Roman" w:hAnsi="Times New Roman" w:cs="Times New Roman"/>
          <w:b/>
          <w:sz w:val="24"/>
          <w:szCs w:val="24"/>
        </w:rPr>
        <w:t>Introdução ao Raciocínio Baseado em Casos (</w:t>
      </w:r>
      <w:r w:rsidR="000C3A01" w:rsidRPr="00D567B7">
        <w:rPr>
          <w:rFonts w:ascii="Times New Roman" w:hAnsi="Times New Roman" w:cs="Times New Roman"/>
          <w:sz w:val="24"/>
          <w:szCs w:val="24"/>
        </w:rPr>
        <w:t>em inglês</w:t>
      </w:r>
      <w:r w:rsidR="000C3A01" w:rsidRPr="00D567B7">
        <w:rPr>
          <w:rFonts w:ascii="Times New Roman" w:hAnsi="Times New Roman" w:cs="Times New Roman"/>
          <w:b/>
          <w:sz w:val="24"/>
          <w:szCs w:val="24"/>
        </w:rPr>
        <w:t xml:space="preserve"> </w:t>
      </w:r>
      <w:r w:rsidR="000C3A01" w:rsidRPr="00D567B7">
        <w:rPr>
          <w:rFonts w:ascii="Times New Roman" w:hAnsi="Times New Roman" w:cs="Times New Roman"/>
          <w:i/>
          <w:sz w:val="24"/>
          <w:szCs w:val="24"/>
        </w:rPr>
        <w:t>Case-Based Reasoning</w:t>
      </w:r>
      <w:r w:rsidR="000C3A01" w:rsidRPr="00D567B7">
        <w:rPr>
          <w:rFonts w:ascii="Times New Roman" w:hAnsi="Times New Roman" w:cs="Times New Roman"/>
          <w:b/>
          <w:sz w:val="24"/>
          <w:szCs w:val="24"/>
        </w:rPr>
        <w:t xml:space="preserve"> – CBR)</w:t>
      </w:r>
    </w:p>
    <w:p w:rsidR="000C3A01" w:rsidRPr="00D567B7" w:rsidRDefault="000C3A01" w:rsidP="000C3A01">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Na sessão anterior foi introduzido o </w:t>
      </w:r>
      <w:r w:rsidRPr="00D567B7">
        <w:rPr>
          <w:rFonts w:ascii="Times New Roman" w:hAnsi="Times New Roman" w:cs="Times New Roman"/>
          <w:b/>
          <w:i/>
          <w:sz w:val="24"/>
          <w:szCs w:val="24"/>
        </w:rPr>
        <w:t>CBR-cycle</w:t>
      </w:r>
      <w:r w:rsidRPr="00D567B7">
        <w:rPr>
          <w:rFonts w:ascii="Times New Roman" w:hAnsi="Times New Roman" w:cs="Times New Roman"/>
          <w:sz w:val="24"/>
          <w:szCs w:val="24"/>
        </w:rPr>
        <w:t xml:space="preserve"> e como ele satisfaz os requisitos de um sistema de gestão de conhecimento. Nesta sessão será detalhado cada processo do </w:t>
      </w:r>
      <w:r w:rsidRPr="00D567B7">
        <w:rPr>
          <w:rFonts w:ascii="Times New Roman" w:hAnsi="Times New Roman" w:cs="Times New Roman"/>
          <w:b/>
          <w:i/>
          <w:sz w:val="24"/>
          <w:szCs w:val="24"/>
        </w:rPr>
        <w:t>CBR-cycle</w:t>
      </w:r>
      <w:r w:rsidRPr="00D567B7">
        <w:rPr>
          <w:rFonts w:ascii="Times New Roman" w:hAnsi="Times New Roman" w:cs="Times New Roman"/>
          <w:sz w:val="24"/>
          <w:szCs w:val="24"/>
        </w:rPr>
        <w:t xml:space="preserve">. </w:t>
      </w:r>
    </w:p>
    <w:p w:rsidR="000C3A01" w:rsidRPr="00D567B7" w:rsidRDefault="000C3A01" w:rsidP="000C3A01">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De acordo com Watson (2003), o </w:t>
      </w:r>
      <w:r w:rsidRPr="00D567B7">
        <w:rPr>
          <w:rFonts w:ascii="Times New Roman" w:hAnsi="Times New Roman" w:cs="Times New Roman"/>
          <w:b/>
          <w:sz w:val="24"/>
          <w:szCs w:val="24"/>
        </w:rPr>
        <w:t>CBR</w:t>
      </w:r>
      <w:r w:rsidRPr="00D567B7">
        <w:rPr>
          <w:rFonts w:ascii="Times New Roman" w:hAnsi="Times New Roman" w:cs="Times New Roman"/>
          <w:sz w:val="24"/>
          <w:szCs w:val="24"/>
        </w:rPr>
        <w:t xml:space="preserve"> usa o conceito de similaridade para recuperar coisas (casos) de uma biblioteca (uma base de casos). Casos são usados em muitas situações; por exemplo, para fornecer informações de produtos para um cliente, resolver problemas em uma central de informações ao cliente, configurar equipamentos de manufatura, ou resolver problemas financeiros complexos. </w:t>
      </w:r>
    </w:p>
    <w:p w:rsidR="000C3A01" w:rsidRDefault="000C3A01" w:rsidP="000C3A01">
      <w:pPr>
        <w:jc w:val="both"/>
        <w:rPr>
          <w:rFonts w:ascii="Times New Roman" w:hAnsi="Times New Roman" w:cs="Times New Roman"/>
          <w:sz w:val="24"/>
          <w:szCs w:val="24"/>
        </w:rPr>
      </w:pPr>
      <w:r w:rsidRPr="00D567B7">
        <w:rPr>
          <w:rFonts w:ascii="Times New Roman" w:hAnsi="Times New Roman" w:cs="Times New Roman"/>
          <w:sz w:val="24"/>
          <w:szCs w:val="24"/>
        </w:rPr>
        <w:tab/>
        <w:t xml:space="preserve">De acordo com Watson (2003), nós resolvemos problemas usando experiências adquiridas e que podemos aprender novas experiências. O Raciocínio baseado em Casos pode ser descrito por seis atividades ocorrendo em ciclo, como discutido na sessão anterior.  </w:t>
      </w:r>
    </w:p>
    <w:p w:rsidR="009D374E" w:rsidRPr="00D567B7" w:rsidRDefault="009D374E" w:rsidP="009D374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Este ciclo é constituído de seis processos:</w:t>
      </w:r>
    </w:p>
    <w:p w:rsidR="009D374E" w:rsidRPr="00D567B7" w:rsidRDefault="009D374E" w:rsidP="009D374E">
      <w:pPr>
        <w:pStyle w:val="PargrafodaLista"/>
        <w:numPr>
          <w:ilvl w:val="0"/>
          <w:numId w:val="21"/>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Recuperar</w:t>
      </w:r>
    </w:p>
    <w:p w:rsidR="009D374E" w:rsidRPr="00D567B7" w:rsidRDefault="009D374E" w:rsidP="009D374E">
      <w:pPr>
        <w:pStyle w:val="PargrafodaLista"/>
        <w:numPr>
          <w:ilvl w:val="0"/>
          <w:numId w:val="21"/>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Reusar</w:t>
      </w:r>
    </w:p>
    <w:p w:rsidR="009D374E" w:rsidRPr="00D567B7" w:rsidRDefault="009D374E" w:rsidP="009D374E">
      <w:pPr>
        <w:pStyle w:val="PargrafodaLista"/>
        <w:numPr>
          <w:ilvl w:val="0"/>
          <w:numId w:val="21"/>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Revisar</w:t>
      </w:r>
    </w:p>
    <w:p w:rsidR="009D374E" w:rsidRPr="00D567B7" w:rsidRDefault="009D374E" w:rsidP="009D374E">
      <w:pPr>
        <w:pStyle w:val="PargrafodaLista"/>
        <w:numPr>
          <w:ilvl w:val="0"/>
          <w:numId w:val="21"/>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Avaliar</w:t>
      </w:r>
    </w:p>
    <w:p w:rsidR="009D374E" w:rsidRPr="00D567B7" w:rsidRDefault="009D374E" w:rsidP="009D374E">
      <w:pPr>
        <w:pStyle w:val="PargrafodaLista"/>
        <w:numPr>
          <w:ilvl w:val="0"/>
          <w:numId w:val="21"/>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Manter</w:t>
      </w:r>
    </w:p>
    <w:p w:rsidR="009D374E" w:rsidRPr="00D567B7" w:rsidRDefault="009D374E" w:rsidP="009D374E">
      <w:pPr>
        <w:pStyle w:val="PargrafodaLista"/>
        <w:numPr>
          <w:ilvl w:val="0"/>
          <w:numId w:val="21"/>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Refinar </w:t>
      </w:r>
    </w:p>
    <w:p w:rsidR="000C3A01" w:rsidRPr="009D374E" w:rsidRDefault="00CC69C3" w:rsidP="000C3A01">
      <w:pPr>
        <w:jc w:val="both"/>
        <w:rPr>
          <w:rFonts w:ascii="Times New Roman" w:hAnsi="Times New Roman" w:cs="Times New Roman"/>
          <w:b/>
          <w:sz w:val="24"/>
          <w:szCs w:val="24"/>
        </w:rPr>
      </w:pPr>
      <w:r>
        <w:rPr>
          <w:rFonts w:ascii="Times New Roman" w:hAnsi="Times New Roman" w:cs="Times New Roman"/>
          <w:b/>
          <w:sz w:val="24"/>
          <w:szCs w:val="24"/>
        </w:rPr>
        <w:t>10</w:t>
      </w:r>
      <w:r w:rsidR="001B1C4F">
        <w:rPr>
          <w:rFonts w:ascii="Times New Roman" w:hAnsi="Times New Roman" w:cs="Times New Roman"/>
          <w:b/>
          <w:sz w:val="24"/>
          <w:szCs w:val="24"/>
        </w:rPr>
        <w:t>.7</w:t>
      </w:r>
      <w:r w:rsidR="009D374E" w:rsidRPr="009D374E">
        <w:rPr>
          <w:rFonts w:ascii="Times New Roman" w:hAnsi="Times New Roman" w:cs="Times New Roman"/>
          <w:b/>
          <w:sz w:val="24"/>
          <w:szCs w:val="24"/>
        </w:rPr>
        <w:t xml:space="preserve"> Definição</w:t>
      </w:r>
    </w:p>
    <w:p w:rsidR="009D374E" w:rsidRPr="00D567B7" w:rsidRDefault="009D374E" w:rsidP="009D374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Para Watson (2003), a ideia básica em um sistema CBR é que, para um domínio particular, os problemas a serem resolvidos tendem a ser recorrentes e repetir-se com pequenas alterações em relação a sua versão original. Dessa forma, soluções anteriores podem ser reutilizadas também com pequenas alterações. </w:t>
      </w:r>
    </w:p>
    <w:p w:rsidR="009D374E" w:rsidRPr="00D567B7" w:rsidRDefault="009D374E" w:rsidP="009D374E">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Riesbeck e Schank (1996), definem </w:t>
      </w:r>
      <w:r w:rsidRPr="00D567B7">
        <w:rPr>
          <w:rFonts w:ascii="Times New Roman" w:hAnsi="Times New Roman" w:cs="Times New Roman"/>
          <w:b/>
          <w:sz w:val="24"/>
          <w:szCs w:val="24"/>
        </w:rPr>
        <w:t>CBR</w:t>
      </w:r>
      <w:r w:rsidRPr="00D567B7">
        <w:rPr>
          <w:rFonts w:ascii="Times New Roman" w:hAnsi="Times New Roman" w:cs="Times New Roman"/>
          <w:sz w:val="24"/>
          <w:szCs w:val="24"/>
        </w:rPr>
        <w:t xml:space="preserve"> como “Um sistema de CBR resolve problemas por adaptar soluções que foram utilizadas para resolver problemas anteriores”.</w:t>
      </w:r>
    </w:p>
    <w:p w:rsidR="009D374E" w:rsidRPr="00D567B7" w:rsidRDefault="009D374E" w:rsidP="009D374E">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Em seguida será detalhado cada um desses processos, mas primeiro é necessário entender o que é recuperar, reusar, e revisar, e assim, casos.</w:t>
      </w:r>
    </w:p>
    <w:p w:rsidR="009D374E" w:rsidRDefault="009D374E" w:rsidP="000C3A01">
      <w:pPr>
        <w:jc w:val="both"/>
        <w:rPr>
          <w:rFonts w:ascii="Times New Roman" w:hAnsi="Times New Roman" w:cs="Times New Roman"/>
          <w:sz w:val="24"/>
          <w:szCs w:val="24"/>
        </w:rPr>
      </w:pPr>
    </w:p>
    <w:p w:rsidR="00865857" w:rsidRPr="00865857" w:rsidRDefault="00CC69C3" w:rsidP="000C3A01">
      <w:pPr>
        <w:jc w:val="both"/>
        <w:rPr>
          <w:rFonts w:ascii="Times New Roman" w:hAnsi="Times New Roman" w:cs="Times New Roman"/>
          <w:b/>
          <w:sz w:val="24"/>
          <w:szCs w:val="24"/>
        </w:rPr>
      </w:pPr>
      <w:r>
        <w:rPr>
          <w:rFonts w:ascii="Times New Roman" w:hAnsi="Times New Roman" w:cs="Times New Roman"/>
          <w:b/>
          <w:sz w:val="24"/>
          <w:szCs w:val="24"/>
        </w:rPr>
        <w:t>10</w:t>
      </w:r>
      <w:r w:rsidR="00865857" w:rsidRPr="00865857">
        <w:rPr>
          <w:rFonts w:ascii="Times New Roman" w:hAnsi="Times New Roman" w:cs="Times New Roman"/>
          <w:b/>
          <w:sz w:val="24"/>
          <w:szCs w:val="24"/>
        </w:rPr>
        <w:t>.8 Representação de Casos</w:t>
      </w:r>
    </w:p>
    <w:p w:rsidR="00865857" w:rsidRDefault="00865857" w:rsidP="000C3A01">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De acordo com Watson (2003), casos são registros de experiências que contém conhecimento, que pode ser ambos explicito e tácito. Por exemplo, ele pode ser casos de históricos de pacientes no sentido médico, detalhes de empréstimos bancários, ou descrição de situações de erros de equipamentos. Cada um desses registros de casos compreende:</w:t>
      </w:r>
    </w:p>
    <w:p w:rsidR="00CC69C3" w:rsidRDefault="00CC69C3" w:rsidP="000C3A01">
      <w:pPr>
        <w:jc w:val="both"/>
        <w:rPr>
          <w:rFonts w:ascii="Times New Roman" w:hAnsi="Times New Roman" w:cs="Times New Roman"/>
          <w:sz w:val="24"/>
          <w:szCs w:val="24"/>
        </w:rPr>
      </w:pPr>
    </w:p>
    <w:p w:rsidR="00865857" w:rsidRPr="00D567B7" w:rsidRDefault="00865857" w:rsidP="00865857">
      <w:pPr>
        <w:pStyle w:val="PargrafodaLista"/>
        <w:numPr>
          <w:ilvl w:val="0"/>
          <w:numId w:val="22"/>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lastRenderedPageBreak/>
        <w:t>Uma descrição</w:t>
      </w:r>
    </w:p>
    <w:p w:rsidR="00865857" w:rsidRPr="00D567B7" w:rsidRDefault="00865857" w:rsidP="00865857">
      <w:pPr>
        <w:pStyle w:val="PargrafodaLista"/>
        <w:numPr>
          <w:ilvl w:val="0"/>
          <w:numId w:val="22"/>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O respectivo resultado ou solução</w:t>
      </w:r>
    </w:p>
    <w:p w:rsidR="00865857" w:rsidRPr="00865857" w:rsidRDefault="00865857" w:rsidP="00865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65857">
        <w:rPr>
          <w:rFonts w:ascii="Times New Roman" w:hAnsi="Times New Roman" w:cs="Times New Roman"/>
          <w:sz w:val="24"/>
          <w:szCs w:val="24"/>
        </w:rPr>
        <w:t>Assim, um caso tipicamente compreende um par problema e solução. Uma coleção de casos</w:t>
      </w:r>
      <w:r w:rsidR="001201C7">
        <w:rPr>
          <w:rFonts w:ascii="Times New Roman" w:hAnsi="Times New Roman" w:cs="Times New Roman"/>
          <w:sz w:val="24"/>
          <w:szCs w:val="24"/>
        </w:rPr>
        <w:t>,</w:t>
      </w:r>
      <w:r w:rsidRPr="00865857">
        <w:rPr>
          <w:rFonts w:ascii="Times New Roman" w:hAnsi="Times New Roman" w:cs="Times New Roman"/>
          <w:sz w:val="24"/>
          <w:szCs w:val="24"/>
        </w:rPr>
        <w:t xml:space="preserve"> é chamado de uma base de casos, justamente como uma base de registros é chamado de banco de dados (Watson, 2003).</w:t>
      </w:r>
    </w:p>
    <w:p w:rsidR="00865857" w:rsidRDefault="00865857" w:rsidP="00865857">
      <w:pPr>
        <w:jc w:val="both"/>
        <w:rPr>
          <w:rFonts w:ascii="Times New Roman" w:hAnsi="Times New Roman" w:cs="Times New Roman"/>
          <w:sz w:val="24"/>
          <w:szCs w:val="24"/>
        </w:rPr>
      </w:pPr>
      <w:r w:rsidRPr="00865857">
        <w:rPr>
          <w:rFonts w:ascii="Times New Roman" w:hAnsi="Times New Roman" w:cs="Times New Roman"/>
          <w:sz w:val="24"/>
          <w:szCs w:val="24"/>
        </w:rPr>
        <w:tab/>
        <w:t>Uma forma de visualizar é em termos de espeço do problema e espaço de solução. Na Figura 5 vê-se que um caso individual é composto de dois componentes: uma descrição do problema e o armazenamento da solução. Estes residem respectivamente no espaço do problema e no espeço de solução. A descrição do problema a ser resolvido</w:t>
      </w:r>
      <w:r w:rsidR="001201C7">
        <w:rPr>
          <w:rFonts w:ascii="Times New Roman" w:hAnsi="Times New Roman" w:cs="Times New Roman"/>
          <w:sz w:val="24"/>
          <w:szCs w:val="24"/>
        </w:rPr>
        <w:t>,</w:t>
      </w:r>
      <w:r w:rsidRPr="00865857">
        <w:rPr>
          <w:rFonts w:ascii="Times New Roman" w:hAnsi="Times New Roman" w:cs="Times New Roman"/>
          <w:sz w:val="24"/>
          <w:szCs w:val="24"/>
        </w:rPr>
        <w:t xml:space="preserve"> é colocado no espaço de problema. Recupera-se o caso mais similar a descrição do problema, e sua solução, armazenada encontrada. Se necessário, ocorrem adaptações, e uma nova solução é armazenada. Este modelo conceitual de </w:t>
      </w:r>
      <w:r w:rsidRPr="00865857">
        <w:rPr>
          <w:rFonts w:ascii="Times New Roman" w:hAnsi="Times New Roman" w:cs="Times New Roman"/>
          <w:b/>
          <w:sz w:val="24"/>
          <w:szCs w:val="24"/>
        </w:rPr>
        <w:t>CBR</w:t>
      </w:r>
      <w:r w:rsidRPr="00865857">
        <w:rPr>
          <w:rFonts w:ascii="Times New Roman" w:hAnsi="Times New Roman" w:cs="Times New Roman"/>
          <w:sz w:val="24"/>
          <w:szCs w:val="24"/>
        </w:rPr>
        <w:t>, assume que há um mapeamento direto de um-para-um entre o problema e os espaços de solução. (Watson, 1999).</w:t>
      </w:r>
    </w:p>
    <w:p w:rsidR="00865857" w:rsidRDefault="00962851" w:rsidP="00865857">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Bases de Casos divide-se em duas grandes categorias (Watson, 2003):</w:t>
      </w:r>
    </w:p>
    <w:p w:rsidR="00962851" w:rsidRPr="00D567B7" w:rsidRDefault="00962851" w:rsidP="00962851">
      <w:pPr>
        <w:pStyle w:val="PargrafodaLista"/>
        <w:numPr>
          <w:ilvl w:val="0"/>
          <w:numId w:val="23"/>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Em bases de Casos homogêneas</w:t>
      </w:r>
      <w:r w:rsidRPr="00D567B7">
        <w:rPr>
          <w:rFonts w:ascii="Times New Roman" w:hAnsi="Times New Roman" w:cs="Times New Roman"/>
          <w:sz w:val="24"/>
          <w:szCs w:val="24"/>
        </w:rPr>
        <w:t>: todos os casos compartilham os mesmos dados ou estrutura de registros; isto é, casos têm os mesmos atributos mas variando os valores.</w:t>
      </w:r>
    </w:p>
    <w:p w:rsidR="00962851" w:rsidRPr="00D567B7" w:rsidRDefault="00962851" w:rsidP="00962851">
      <w:pPr>
        <w:pStyle w:val="PargrafodaLista"/>
        <w:numPr>
          <w:ilvl w:val="0"/>
          <w:numId w:val="23"/>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Em Bases de Casos Heterogêneas</w:t>
      </w:r>
      <w:r w:rsidRPr="00D567B7">
        <w:rPr>
          <w:rFonts w:ascii="Times New Roman" w:hAnsi="Times New Roman" w:cs="Times New Roman"/>
          <w:sz w:val="24"/>
          <w:szCs w:val="24"/>
        </w:rPr>
        <w:t>: casos têm estrutura de registros variados; isto é, casos podem ter diferentes atributos e valores variados.</w:t>
      </w:r>
    </w:p>
    <w:p w:rsidR="00962851" w:rsidRPr="00962851" w:rsidRDefault="00962851" w:rsidP="00962851">
      <w:pPr>
        <w:pStyle w:val="PargrafodaLista"/>
        <w:numPr>
          <w:ilvl w:val="0"/>
          <w:numId w:val="23"/>
        </w:numPr>
        <w:spacing w:line="276" w:lineRule="auto"/>
        <w:jc w:val="both"/>
        <w:rPr>
          <w:rFonts w:ascii="Times New Roman" w:hAnsi="Times New Roman" w:cs="Times New Roman"/>
          <w:sz w:val="24"/>
          <w:szCs w:val="24"/>
        </w:rPr>
      </w:pPr>
      <w:r w:rsidRPr="00962851">
        <w:rPr>
          <w:rFonts w:ascii="Times New Roman" w:hAnsi="Times New Roman" w:cs="Times New Roman"/>
          <w:sz w:val="24"/>
          <w:szCs w:val="24"/>
        </w:rPr>
        <w:t xml:space="preserve">Um exemplo de caso homogêneo pode ser o caso de venda de casa, onde na base de casos de casas tem os mesmos atributos que são suficientes para descrever uma casa. Então, um corretor, que tenha acesso a essa base de casos, pode assumir que já tenha todas as informações para realizar a transação. Embora, se o corretor ainda não tiver esta propriedade na base de casos, ele pode facilmente criar um registro nessa base de casos. </w:t>
      </w:r>
    </w:p>
    <w:p w:rsidR="00962851" w:rsidRPr="00962851" w:rsidRDefault="00962851" w:rsidP="00962851">
      <w:pPr>
        <w:spacing w:line="276" w:lineRule="auto"/>
        <w:jc w:val="both"/>
        <w:rPr>
          <w:rFonts w:ascii="Times New Roman" w:hAnsi="Times New Roman" w:cs="Times New Roman"/>
          <w:sz w:val="24"/>
          <w:szCs w:val="24"/>
        </w:rPr>
      </w:pPr>
      <w:r w:rsidRPr="00962851">
        <w:rPr>
          <w:rFonts w:ascii="Times New Roman" w:hAnsi="Times New Roman" w:cs="Times New Roman"/>
          <w:sz w:val="24"/>
          <w:szCs w:val="24"/>
        </w:rPr>
        <w:tab/>
        <w:t>Um exemplo de base de casos heterogênea poderia ser uma base de casos de diagnósticos de pacientes. Registros de pacientes contêm um lote de informações em comum, tais como idade, tipo sanguíneo, pressão sanguínea, mas também muitas informações que são únicas para cada paciente, por exemplo, histórico médico, tratamento, e prognósticos.</w:t>
      </w:r>
    </w:p>
    <w:p w:rsidR="00962851" w:rsidRPr="00962851" w:rsidRDefault="00962851" w:rsidP="00962851">
      <w:pPr>
        <w:spacing w:line="276" w:lineRule="auto"/>
        <w:jc w:val="both"/>
        <w:rPr>
          <w:rFonts w:ascii="Times New Roman" w:hAnsi="Times New Roman" w:cs="Times New Roman"/>
          <w:sz w:val="24"/>
          <w:szCs w:val="24"/>
        </w:rPr>
      </w:pPr>
      <w:r w:rsidRPr="00962851">
        <w:rPr>
          <w:rFonts w:ascii="Times New Roman" w:hAnsi="Times New Roman" w:cs="Times New Roman"/>
          <w:sz w:val="24"/>
          <w:szCs w:val="24"/>
        </w:rPr>
        <w:tab/>
        <w:t>Quando desenvolve-se uma base de casos heterogênea, os desenvolvedores nunca pode assegurar que ele tenha um conjunto completo de características (Watson, 2003). Por exemplo, uma base de dados de diagnósticos de pacientes, os desenvolvedores poderia não listar todas as possíveis condições médicas, sintomas, e testes que uma pessoa poderia ter.</w:t>
      </w:r>
    </w:p>
    <w:p w:rsidR="00962851" w:rsidRDefault="00962851"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r w:rsidRPr="00D567B7">
        <w:rPr>
          <w:rFonts w:ascii="Times New Roman" w:hAnsi="Times New Roman" w:cs="Times New Roman"/>
          <w:b/>
          <w:noProof/>
          <w:sz w:val="24"/>
          <w:szCs w:val="24"/>
          <w:lang w:eastAsia="pt-BR"/>
        </w:rPr>
        <mc:AlternateContent>
          <mc:Choice Requires="wps">
            <w:drawing>
              <wp:anchor distT="45720" distB="45720" distL="114300" distR="114300" simplePos="0" relativeHeight="251667456" behindDoc="0" locked="0" layoutInCell="1" allowOverlap="1" wp14:anchorId="4CB6B3F3" wp14:editId="18226199">
                <wp:simplePos x="0" y="0"/>
                <wp:positionH relativeFrom="margin">
                  <wp:posOffset>1005205</wp:posOffset>
                </wp:positionH>
                <wp:positionV relativeFrom="paragraph">
                  <wp:posOffset>47625</wp:posOffset>
                </wp:positionV>
                <wp:extent cx="3971925" cy="1404620"/>
                <wp:effectExtent l="0" t="0" r="28575" b="12065"/>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404620"/>
                        </a:xfrm>
                        <a:prstGeom prst="rect">
                          <a:avLst/>
                        </a:prstGeom>
                        <a:solidFill>
                          <a:srgbClr val="FFFFFF"/>
                        </a:solidFill>
                        <a:ln w="9525">
                          <a:solidFill>
                            <a:srgbClr val="000000"/>
                          </a:solidFill>
                          <a:miter lim="800000"/>
                          <a:headEnd/>
                          <a:tailEnd/>
                        </a:ln>
                      </wps:spPr>
                      <wps:txbx>
                        <w:txbxContent>
                          <w:p w:rsidR="00C44023" w:rsidRDefault="00C44023" w:rsidP="00CB783E">
                            <w:r>
                              <w:rPr>
                                <w:noProof/>
                                <w:lang w:eastAsia="pt-BR"/>
                              </w:rPr>
                              <w:drawing>
                                <wp:inline distT="0" distB="0" distL="0" distR="0" wp14:anchorId="46D311F6" wp14:editId="2A64DBAB">
                                  <wp:extent cx="3829050" cy="303022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619" cy="30306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6B3F3" id="_x0000_s1030" type="#_x0000_t202" style="position:absolute;left:0;text-align:left;margin-left:79.15pt;margin-top:3.75pt;width:312.7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z0KwIAAFMEAAAOAAAAZHJzL2Uyb0RvYy54bWysVNtu2zAMfR+wfxD0vtjJkrYx4hRdugwD&#10;ugvQ7gMYWY6FyaImKbGzry8lJ1nQDXsY5gdBFKmjw0PSi9u+1WwvnVdoSj4e5ZxJI7BSZlvyb0/r&#10;Nzec+QCmAo1GlvwgPb9dvn616GwhJ9igrqRjBGJ80dmSNyHYIsu8aGQLfoRWGnLW6FoIZLptVjno&#10;CL3V2STPr7IOXWUdCuk9nd4PTr5M+HUtRfhS114GpktO3EJaXVo3cc2WCyi2DmyjxJEG/AOLFpSh&#10;R89Q9xCA7Zz6DapVwqHHOowEthnWtRIy5UDZjPMX2Tw2YGXKhcTx9iyT/3+w4vP+q2OqotqRPAZa&#10;qtEKVA+skuxJ9gHZJIrUWV9Q7KOl6NC/w54upIS9fUDx3TODqwbMVt45h10joSKS43gzu7g64PgI&#10;suk+YUWPwS5gAupr10YFSRNG6MTmcC4Q8WCCDt/Or8fzyYwzQb7xNJ9eTVIJMyhO163z4YPElsVN&#10;yR11QIKH/YMPkQ4Up5D4mketqrXSOhluu1lpx/ZA3bJOX8rgRZg2rCv5fEZE/g6Rp+9PEK0K1PZa&#10;tSW/OQdBEXV7b6rUlAGUHvZEWZujkFG7QcXQb/pUuOmpPhusDqSsw6HLaSpp06D7yVlHHV5y/2MH&#10;TnKmPxqqznw8ncaRSMZ0dk1SMnfp2Vx6wAiCKnngbNiuQhqjpIC9oyquVdI3lntgcqRMnZtkP05Z&#10;HI1LO0X9+hcsnwEAAP//AwBQSwMEFAAGAAgAAAAhAMRPoXDdAAAACQEAAA8AAABkcnMvZG93bnJl&#10;di54bWxMj8FugzAQRO+V+g/WVuolakxBBEQwURspp55C0ruDN4CK1xQ7Cfn7bk/tcTSjmTflZraD&#10;uOLke0cKXpcRCKTGmZ5aBcfD7iUH4YMmowdHqOCOHjbV40OpC+NutMdrHVrBJeQLraALYSyk9E2H&#10;VvulG5HYO7vJ6sByaqWZ9I3L7SDjKFpJq3vihU6PuO2w+aovVsHqu04WH59mQfv77n1qbGq2x1Sp&#10;56f5bQ0i4Bz+wvCLz+hQMdPJXch4MbBO84SjCrIUBPtZnvCVk4I4zjOQVSn/P6h+AAAA//8DAFBL&#10;AQItABQABgAIAAAAIQC2gziS/gAAAOEBAAATAAAAAAAAAAAAAAAAAAAAAABbQ29udGVudF9UeXBl&#10;c10ueG1sUEsBAi0AFAAGAAgAAAAhADj9If/WAAAAlAEAAAsAAAAAAAAAAAAAAAAALwEAAF9yZWxz&#10;Ly5yZWxzUEsBAi0AFAAGAAgAAAAhAPsH/PQrAgAAUwQAAA4AAAAAAAAAAAAAAAAALgIAAGRycy9l&#10;Mm9Eb2MueG1sUEsBAi0AFAAGAAgAAAAhAMRPoXDdAAAACQEAAA8AAAAAAAAAAAAAAAAAhQQAAGRy&#10;cy9kb3ducmV2LnhtbFBLBQYAAAAABAAEAPMAAACPBQAAAAA=&#10;">
                <v:textbox style="mso-fit-shape-to-text:t">
                  <w:txbxContent>
                    <w:p w:rsidR="00C44023" w:rsidRDefault="00C44023" w:rsidP="00CB783E">
                      <w:r>
                        <w:rPr>
                          <w:noProof/>
                          <w:lang w:eastAsia="pt-BR"/>
                        </w:rPr>
                        <w:drawing>
                          <wp:inline distT="0" distB="0" distL="0" distR="0" wp14:anchorId="46D311F6" wp14:editId="2A64DBAB">
                            <wp:extent cx="3829050" cy="303022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619" cy="3030670"/>
                                    </a:xfrm>
                                    <a:prstGeom prst="rect">
                                      <a:avLst/>
                                    </a:prstGeom>
                                  </pic:spPr>
                                </pic:pic>
                              </a:graphicData>
                            </a:graphic>
                          </wp:inline>
                        </w:drawing>
                      </w:r>
                    </w:p>
                  </w:txbxContent>
                </v:textbox>
                <w10:wrap type="square" anchorx="margin"/>
              </v:shape>
            </w:pict>
          </mc:Fallback>
        </mc:AlternateContent>
      </w: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Default="00CB783E" w:rsidP="00865857">
      <w:pPr>
        <w:jc w:val="both"/>
        <w:rPr>
          <w:rFonts w:ascii="Times New Roman" w:hAnsi="Times New Roman" w:cs="Times New Roman"/>
          <w:sz w:val="24"/>
          <w:szCs w:val="24"/>
        </w:rPr>
      </w:pPr>
    </w:p>
    <w:p w:rsidR="00CB783E" w:rsidRPr="00D567B7" w:rsidRDefault="00CB783E" w:rsidP="00CB783E">
      <w:p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Figura 5 Os espaços de problema e de solução</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lang w:val="en-US"/>
        </w:rPr>
        <w:t>Fonte</w:t>
      </w:r>
      <w:r w:rsidRPr="00D567B7">
        <w:rPr>
          <w:rFonts w:ascii="Times New Roman" w:hAnsi="Times New Roman" w:cs="Times New Roman"/>
          <w:sz w:val="24"/>
          <w:szCs w:val="24"/>
          <w:lang w:val="en-US"/>
        </w:rPr>
        <w:t>: Appling Knowledge Management: Techniques for Building Corporate Memories (Watson, 2003).</w:t>
      </w:r>
      <w:r w:rsidRPr="00D567B7">
        <w:rPr>
          <w:rFonts w:ascii="Times New Roman" w:hAnsi="Times New Roman" w:cs="Times New Roman"/>
          <w:sz w:val="24"/>
          <w:szCs w:val="24"/>
        </w:rPr>
        <w:t xml:space="preserve"> </w:t>
      </w:r>
    </w:p>
    <w:p w:rsidR="00CB783E" w:rsidRDefault="00CB783E" w:rsidP="00865857">
      <w:pPr>
        <w:jc w:val="both"/>
        <w:rPr>
          <w:rFonts w:ascii="Times New Roman" w:hAnsi="Times New Roman" w:cs="Times New Roman"/>
          <w:sz w:val="24"/>
          <w:szCs w:val="24"/>
        </w:rPr>
      </w:pPr>
    </w:p>
    <w:p w:rsidR="00CB783E" w:rsidRPr="00D567B7" w:rsidRDefault="00CB783E" w:rsidP="00CB783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Dentro de um </w:t>
      </w:r>
      <w:r w:rsidRPr="00D567B7">
        <w:rPr>
          <w:rFonts w:ascii="Times New Roman" w:hAnsi="Times New Roman" w:cs="Times New Roman"/>
          <w:b/>
          <w:sz w:val="24"/>
          <w:szCs w:val="24"/>
        </w:rPr>
        <w:t xml:space="preserve">Caso </w:t>
      </w:r>
      <w:r w:rsidRPr="00D567B7">
        <w:rPr>
          <w:rFonts w:ascii="Times New Roman" w:hAnsi="Times New Roman" w:cs="Times New Roman"/>
          <w:sz w:val="24"/>
          <w:szCs w:val="24"/>
        </w:rPr>
        <w:t>pode-se armazenar muitos tipos de dados, tais como nomes, identificação de produto, valores como custo, temperatura, e notas textuais. Algumas ferramentas de CBR também suportam dados com características de multimídia, tais com imagens, sons e vídeo (Watson, 1999, 2003).</w:t>
      </w:r>
    </w:p>
    <w:p w:rsidR="00CB783E" w:rsidRDefault="00CB783E" w:rsidP="00CB783E">
      <w:pPr>
        <w:jc w:val="both"/>
        <w:rPr>
          <w:rFonts w:ascii="Times New Roman" w:hAnsi="Times New Roman" w:cs="Times New Roman"/>
          <w:sz w:val="24"/>
          <w:szCs w:val="24"/>
        </w:rPr>
      </w:pPr>
      <w:r w:rsidRPr="00D567B7">
        <w:rPr>
          <w:rFonts w:ascii="Times New Roman" w:hAnsi="Times New Roman" w:cs="Times New Roman"/>
          <w:sz w:val="24"/>
          <w:szCs w:val="24"/>
        </w:rPr>
        <w:tab/>
        <w:t>Não há um consenso por parte da comunidade de CBR, que informações exatamente, poderia ser um Caso. Embora, duas medidas pragmáticas</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poderia ser tomadas</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para se decidir o que poderia ser representada em Casos: a funcionalidade da informação e a facilidade de aquisição da informação (Watson, 1999).  </w:t>
      </w:r>
    </w:p>
    <w:p w:rsidR="00CB783E" w:rsidRDefault="00CB783E" w:rsidP="00CB783E">
      <w:pPr>
        <w:jc w:val="both"/>
        <w:rPr>
          <w:rFonts w:ascii="Times New Roman" w:hAnsi="Times New Roman" w:cs="Times New Roman"/>
          <w:sz w:val="24"/>
          <w:szCs w:val="24"/>
        </w:rPr>
      </w:pPr>
    </w:p>
    <w:p w:rsidR="00542C19" w:rsidRPr="00542C19" w:rsidRDefault="00CC69C3" w:rsidP="00CB783E">
      <w:pPr>
        <w:jc w:val="both"/>
        <w:rPr>
          <w:rFonts w:ascii="Times New Roman" w:hAnsi="Times New Roman" w:cs="Times New Roman"/>
          <w:b/>
          <w:sz w:val="24"/>
          <w:szCs w:val="24"/>
        </w:rPr>
      </w:pPr>
      <w:r>
        <w:rPr>
          <w:rFonts w:ascii="Times New Roman" w:hAnsi="Times New Roman" w:cs="Times New Roman"/>
          <w:b/>
          <w:sz w:val="24"/>
          <w:szCs w:val="24"/>
        </w:rPr>
        <w:t>10</w:t>
      </w:r>
      <w:r w:rsidR="00542C19" w:rsidRPr="00542C19">
        <w:rPr>
          <w:rFonts w:ascii="Times New Roman" w:hAnsi="Times New Roman" w:cs="Times New Roman"/>
          <w:b/>
          <w:sz w:val="24"/>
          <w:szCs w:val="24"/>
        </w:rPr>
        <w:t>.9 Indexação</w:t>
      </w:r>
    </w:p>
    <w:p w:rsidR="00542C19" w:rsidRDefault="00542C19" w:rsidP="00542C19">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Muitos sistemas de Banco de Dados utilizam-se de índices para agilizar a recuperação de dados. Um índice é computacionalmente, uma estrutura de dados que pode ser realizada em memória, tornando a localização da informação, muito rápida, sem ter que fazer a busca do(s) registro(s) no disco. O CBR também faz uso de índice para agilizar a recuperação de Casos. A informação dentro de um Caso, é de dois tipos (Watson, 1999):</w:t>
      </w:r>
    </w:p>
    <w:p w:rsidR="00CC69C3" w:rsidRDefault="00CC69C3" w:rsidP="00542C19">
      <w:pPr>
        <w:spacing w:line="276" w:lineRule="auto"/>
        <w:jc w:val="both"/>
        <w:rPr>
          <w:rFonts w:ascii="Times New Roman" w:hAnsi="Times New Roman" w:cs="Times New Roman"/>
          <w:sz w:val="24"/>
          <w:szCs w:val="24"/>
        </w:rPr>
      </w:pPr>
    </w:p>
    <w:p w:rsidR="00542C19" w:rsidRPr="00D567B7" w:rsidRDefault="00542C19" w:rsidP="00542C19">
      <w:pPr>
        <w:pStyle w:val="PargrafodaLista"/>
        <w:numPr>
          <w:ilvl w:val="0"/>
          <w:numId w:val="24"/>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lastRenderedPageBreak/>
        <w:t>Informação Indexadas, que á usada para recuperar um Caso.</w:t>
      </w:r>
    </w:p>
    <w:p w:rsidR="00542C19" w:rsidRPr="00D567B7" w:rsidRDefault="00542C19" w:rsidP="00542C19">
      <w:pPr>
        <w:pStyle w:val="PargrafodaLista"/>
        <w:numPr>
          <w:ilvl w:val="0"/>
          <w:numId w:val="24"/>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Informação não indexada, que fornecem informações contextuais para o usuário, mas que não são usadas diretamente para recuperação de Caso.</w:t>
      </w:r>
    </w:p>
    <w:p w:rsidR="00542C19" w:rsidRDefault="00542C19" w:rsidP="00542C19">
      <w:pPr>
        <w:spacing w:line="276" w:lineRule="auto"/>
        <w:jc w:val="both"/>
        <w:rPr>
          <w:rFonts w:ascii="Times New Roman" w:hAnsi="Times New Roman" w:cs="Times New Roman"/>
          <w:sz w:val="24"/>
          <w:szCs w:val="24"/>
        </w:rPr>
      </w:pPr>
    </w:p>
    <w:p w:rsidR="00542C19" w:rsidRDefault="00542C19" w:rsidP="00542C19">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Por exemplo, em um sistema médico, pode-se usar as informações do paciente, tais como idade, sexo, altura, e peso como características a serem indexadas, que pode ser usada para recuperação do Caso e, outras informações, tais como nome, endereço e fotografia como informações contextuais, ou seja, não indexadas, que não podem ser usadas para recuperação de Casos. A Figura 6 ilustra este exemplo.</w:t>
      </w:r>
    </w:p>
    <w:p w:rsidR="00542C19" w:rsidRDefault="00542C19" w:rsidP="00542C19">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Como diretrizes, os índices devem:</w:t>
      </w:r>
    </w:p>
    <w:p w:rsidR="00542C19" w:rsidRPr="00D567B7" w:rsidRDefault="00542C19" w:rsidP="00542C19">
      <w:pPr>
        <w:pStyle w:val="PargrafodaLista"/>
        <w:numPr>
          <w:ilvl w:val="0"/>
          <w:numId w:val="2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Ser preditivo.</w:t>
      </w:r>
    </w:p>
    <w:p w:rsidR="00542C19" w:rsidRPr="00D567B7" w:rsidRDefault="00542C19" w:rsidP="00542C19">
      <w:pPr>
        <w:pStyle w:val="PargrafodaLista"/>
        <w:numPr>
          <w:ilvl w:val="0"/>
          <w:numId w:val="2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Indicar o propósito em que o Caso será usado.</w:t>
      </w:r>
    </w:p>
    <w:p w:rsidR="00542C19" w:rsidRPr="00D567B7" w:rsidRDefault="00542C19" w:rsidP="00542C19">
      <w:pPr>
        <w:pStyle w:val="PargrafodaLista"/>
        <w:numPr>
          <w:ilvl w:val="0"/>
          <w:numId w:val="2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Ser abstrato o suficiente para permitir ampliar a base de casos e seu uso no futuro.</w:t>
      </w:r>
    </w:p>
    <w:p w:rsidR="00542C19" w:rsidRPr="00D567B7" w:rsidRDefault="00542C19" w:rsidP="00542C19">
      <w:pPr>
        <w:pStyle w:val="PargrafodaLista"/>
        <w:numPr>
          <w:ilvl w:val="0"/>
          <w:numId w:val="25"/>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Ser concreto o suficiente para ser reconhecido em futuras situações.</w:t>
      </w:r>
    </w:p>
    <w:p w:rsidR="00542C19" w:rsidRDefault="00542C19" w:rsidP="00542C19">
      <w:pPr>
        <w:spacing w:line="276" w:lineRule="auto"/>
        <w:jc w:val="both"/>
        <w:rPr>
          <w:rFonts w:ascii="Times New Roman" w:hAnsi="Times New Roman" w:cs="Times New Roman"/>
          <w:sz w:val="24"/>
          <w:szCs w:val="24"/>
        </w:rPr>
      </w:pPr>
    </w:p>
    <w:p w:rsidR="00542C19" w:rsidRDefault="00542C19" w:rsidP="00542C19">
      <w:pPr>
        <w:spacing w:line="276" w:lineRule="auto"/>
        <w:jc w:val="both"/>
        <w:rPr>
          <w:rFonts w:ascii="Times New Roman" w:hAnsi="Times New Roman" w:cs="Times New Roman"/>
          <w:sz w:val="24"/>
          <w:szCs w:val="24"/>
        </w:rPr>
      </w:pPr>
      <w:r w:rsidRPr="00D567B7">
        <w:rPr>
          <w:rFonts w:ascii="Times New Roman" w:hAnsi="Times New Roman" w:cs="Times New Roman"/>
          <w:noProof/>
          <w:sz w:val="24"/>
          <w:szCs w:val="24"/>
          <w:lang w:eastAsia="pt-BR"/>
        </w:rPr>
        <mc:AlternateContent>
          <mc:Choice Requires="wps">
            <w:drawing>
              <wp:anchor distT="45720" distB="45720" distL="114300" distR="114300" simplePos="0" relativeHeight="251669504" behindDoc="0" locked="0" layoutInCell="1" allowOverlap="1" wp14:anchorId="773AB693" wp14:editId="227B289B">
                <wp:simplePos x="0" y="0"/>
                <wp:positionH relativeFrom="column">
                  <wp:posOffset>643255</wp:posOffset>
                </wp:positionH>
                <wp:positionV relativeFrom="paragraph">
                  <wp:posOffset>33655</wp:posOffset>
                </wp:positionV>
                <wp:extent cx="4391025" cy="1404620"/>
                <wp:effectExtent l="0" t="0" r="28575" b="13335"/>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404620"/>
                        </a:xfrm>
                        <a:prstGeom prst="rect">
                          <a:avLst/>
                        </a:prstGeom>
                        <a:solidFill>
                          <a:srgbClr val="FFFFFF"/>
                        </a:solidFill>
                        <a:ln w="9525">
                          <a:solidFill>
                            <a:srgbClr val="000000"/>
                          </a:solidFill>
                          <a:miter lim="800000"/>
                          <a:headEnd/>
                          <a:tailEnd/>
                        </a:ln>
                      </wps:spPr>
                      <wps:txbx>
                        <w:txbxContent>
                          <w:p w:rsidR="00C44023" w:rsidRDefault="00C44023" w:rsidP="00542C19">
                            <w:r>
                              <w:rPr>
                                <w:noProof/>
                                <w:lang w:eastAsia="pt-BR"/>
                              </w:rPr>
                              <w:drawing>
                                <wp:inline distT="0" distB="0" distL="0" distR="0" wp14:anchorId="05940AF4" wp14:editId="1B74D9AE">
                                  <wp:extent cx="4248150" cy="2946400"/>
                                  <wp:effectExtent l="0" t="0" r="0" b="635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718" cy="294679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3AB693" id="_x0000_s1031" type="#_x0000_t202" style="position:absolute;left:0;text-align:left;margin-left:50.65pt;margin-top:2.65pt;width:345.7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wsKwIAAFMEAAAOAAAAZHJzL2Uyb0RvYy54bWysVNuO0zAQfUfiHyy/06SlXbZR09XSpQhp&#10;uUi7fMDEcRoLx2Nst8ny9YydtlQL4gGRB8uX8fGZc2ayuhk6zQ7SeYWm5NNJzpk0AmtldiX/+rh9&#10;dc2ZD2Bq0GhkyZ+k5zfrly9WvS3kDFvUtXSMQIwvelvyNgRbZJkXrezAT9BKQ4cNug4CLd0uqx30&#10;hN7pbJbnV1mPrrYOhfSedu/GQ75O+E0jRfjcNF4GpktO3EIaXRqrOGbrFRQ7B7ZV4kgD/oFFB8rQ&#10;o2eoOwjA9k79BtUp4dBjEyYCuwybRgmZcqBspvmzbB5asDLlQuJ4e5bJ/z9Y8enwxTFVk3czzgx0&#10;5NEG1ACsluxRDgHZLIrUW19Q7IOl6DC8xYEupIS9vUfxzTODmxbMTt46h30roSaS03gzu7g64vgI&#10;UvUfsabHYB8wAQ2N66KCpAkjdDLr6WwQ8WCCNuevl9N8tuBM0Nl0ns+vZsnCDIrTdet8eC+xY3FS&#10;ckcVkODhcO9DpAPFKSS+5lGrequ0Tgu3qzbasQNQtWzTlzJ4FqYN60u+XBCRv0Pk6fsTRKcClb1W&#10;Xcmvz0FQRN3emToVZQClxzlR1uYoZNRuVDEM1ZCMW5z8qbB+ImUdjlVOXUmTFt0Pznqq8JL773tw&#10;kjP9wZA7y+l8HlsiLeaLNyQlc5cn1eUJGEFQJQ+cjdNNSG2UFLC35OJWJX2j3SOTI2Wq3CT7scti&#10;a1yuU9Svf8H6JwAAAP//AwBQSwMEFAAGAAgAAAAhAE4xxtLdAAAACQEAAA8AAABkcnMvZG93bnJl&#10;di54bWxMj8FOwzAQRO9I/IO1SFwq6jRVQhviVFCpJ04N5e7GSxIRr4Pttunfs5zoaTWa0eybcjPZ&#10;QZzRh96RgsU8AYHUONNTq+DwsXtagQhRk9GDI1RwxQCb6v6u1IVxF9rjuY6t4BIKhVbQxTgWUoam&#10;Q6vD3I1I7H05b3Vk6VtpvL5wuR1kmiS5tLon/tDpEbcdNt/1ySrIf+rl7P3TzGh/3b35xmZme8iU&#10;enyYXl9ARJzifxj+8BkdKmY6uhOZIAbWyWLJUQUZH/af1ylPOSpI0zwDWZXydkH1CwAA//8DAFBL&#10;AQItABQABgAIAAAAIQC2gziS/gAAAOEBAAATAAAAAAAAAAAAAAAAAAAAAABbQ29udGVudF9UeXBl&#10;c10ueG1sUEsBAi0AFAAGAAgAAAAhADj9If/WAAAAlAEAAAsAAAAAAAAAAAAAAAAALwEAAF9yZWxz&#10;Ly5yZWxzUEsBAi0AFAAGAAgAAAAhACcFfCwrAgAAUwQAAA4AAAAAAAAAAAAAAAAALgIAAGRycy9l&#10;Mm9Eb2MueG1sUEsBAi0AFAAGAAgAAAAhAE4xxtLdAAAACQEAAA8AAAAAAAAAAAAAAAAAhQQAAGRy&#10;cy9kb3ducmV2LnhtbFBLBQYAAAAABAAEAPMAAACPBQAAAAA=&#10;">
                <v:textbox style="mso-fit-shape-to-text:t">
                  <w:txbxContent>
                    <w:p w:rsidR="00C44023" w:rsidRDefault="00C44023" w:rsidP="00542C19">
                      <w:r>
                        <w:rPr>
                          <w:noProof/>
                          <w:lang w:eastAsia="pt-BR"/>
                        </w:rPr>
                        <w:drawing>
                          <wp:inline distT="0" distB="0" distL="0" distR="0" wp14:anchorId="05940AF4" wp14:editId="1B74D9AE">
                            <wp:extent cx="4248150" cy="2946400"/>
                            <wp:effectExtent l="0" t="0" r="0" b="635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718" cy="2946794"/>
                                    </a:xfrm>
                                    <a:prstGeom prst="rect">
                                      <a:avLst/>
                                    </a:prstGeom>
                                  </pic:spPr>
                                </pic:pic>
                              </a:graphicData>
                            </a:graphic>
                          </wp:inline>
                        </w:drawing>
                      </w:r>
                    </w:p>
                  </w:txbxContent>
                </v:textbox>
                <w10:wrap type="square"/>
              </v:shape>
            </w:pict>
          </mc:Fallback>
        </mc:AlternateContent>
      </w:r>
    </w:p>
    <w:p w:rsidR="00542C19" w:rsidRDefault="00542C19" w:rsidP="00542C19">
      <w:pPr>
        <w:spacing w:line="276" w:lineRule="auto"/>
        <w:jc w:val="both"/>
        <w:rPr>
          <w:rFonts w:ascii="Times New Roman" w:hAnsi="Times New Roman" w:cs="Times New Roman"/>
          <w:sz w:val="24"/>
          <w:szCs w:val="24"/>
        </w:rPr>
      </w:pPr>
    </w:p>
    <w:p w:rsidR="00542C19" w:rsidRDefault="00542C19" w:rsidP="00542C19">
      <w:pPr>
        <w:spacing w:line="276" w:lineRule="auto"/>
        <w:jc w:val="both"/>
        <w:rPr>
          <w:rFonts w:ascii="Times New Roman" w:hAnsi="Times New Roman" w:cs="Times New Roman"/>
          <w:sz w:val="24"/>
          <w:szCs w:val="24"/>
        </w:rPr>
      </w:pPr>
    </w:p>
    <w:p w:rsidR="00542C19" w:rsidRDefault="00542C19" w:rsidP="00542C19">
      <w:pPr>
        <w:spacing w:line="276" w:lineRule="auto"/>
        <w:jc w:val="both"/>
        <w:rPr>
          <w:rFonts w:ascii="Times New Roman" w:hAnsi="Times New Roman" w:cs="Times New Roman"/>
          <w:sz w:val="24"/>
          <w:szCs w:val="24"/>
        </w:rPr>
      </w:pPr>
    </w:p>
    <w:p w:rsidR="00542C19" w:rsidRDefault="00542C19" w:rsidP="00542C19">
      <w:pPr>
        <w:spacing w:line="276" w:lineRule="auto"/>
        <w:jc w:val="both"/>
        <w:rPr>
          <w:rFonts w:ascii="Times New Roman" w:hAnsi="Times New Roman" w:cs="Times New Roman"/>
          <w:sz w:val="24"/>
          <w:szCs w:val="24"/>
        </w:rPr>
      </w:pPr>
    </w:p>
    <w:p w:rsidR="00542C19" w:rsidRDefault="00542C19" w:rsidP="00542C19">
      <w:pPr>
        <w:spacing w:line="276" w:lineRule="auto"/>
        <w:jc w:val="both"/>
        <w:rPr>
          <w:rFonts w:ascii="Times New Roman" w:hAnsi="Times New Roman" w:cs="Times New Roman"/>
          <w:sz w:val="24"/>
          <w:szCs w:val="24"/>
        </w:rPr>
      </w:pPr>
    </w:p>
    <w:p w:rsidR="00542C19" w:rsidRDefault="00542C19" w:rsidP="00542C19">
      <w:pPr>
        <w:spacing w:line="276" w:lineRule="auto"/>
        <w:jc w:val="both"/>
        <w:rPr>
          <w:rFonts w:ascii="Times New Roman" w:hAnsi="Times New Roman" w:cs="Times New Roman"/>
          <w:sz w:val="24"/>
          <w:szCs w:val="24"/>
        </w:rPr>
      </w:pPr>
    </w:p>
    <w:p w:rsidR="00542C19" w:rsidRDefault="00542C19" w:rsidP="00542C19">
      <w:pPr>
        <w:spacing w:line="276" w:lineRule="auto"/>
        <w:jc w:val="both"/>
        <w:rPr>
          <w:rFonts w:ascii="Times New Roman" w:hAnsi="Times New Roman" w:cs="Times New Roman"/>
          <w:sz w:val="24"/>
          <w:szCs w:val="24"/>
        </w:rPr>
      </w:pPr>
    </w:p>
    <w:p w:rsidR="00542C19" w:rsidRDefault="00542C19" w:rsidP="00542C19">
      <w:pPr>
        <w:spacing w:line="276" w:lineRule="auto"/>
        <w:jc w:val="both"/>
        <w:rPr>
          <w:rFonts w:ascii="Times New Roman" w:hAnsi="Times New Roman" w:cs="Times New Roman"/>
          <w:sz w:val="24"/>
          <w:szCs w:val="24"/>
        </w:rPr>
      </w:pPr>
    </w:p>
    <w:p w:rsidR="00542C19" w:rsidRDefault="00542C19" w:rsidP="00542C19">
      <w:pPr>
        <w:spacing w:line="276" w:lineRule="auto"/>
        <w:jc w:val="both"/>
        <w:rPr>
          <w:rFonts w:ascii="Times New Roman" w:hAnsi="Times New Roman" w:cs="Times New Roman"/>
          <w:sz w:val="24"/>
          <w:szCs w:val="24"/>
        </w:rPr>
      </w:pPr>
    </w:p>
    <w:p w:rsidR="00542C19" w:rsidRDefault="00542C19" w:rsidP="00542C19">
      <w:pPr>
        <w:spacing w:line="276" w:lineRule="auto"/>
        <w:jc w:val="both"/>
        <w:rPr>
          <w:rFonts w:ascii="Times New Roman" w:hAnsi="Times New Roman" w:cs="Times New Roman"/>
          <w:sz w:val="24"/>
          <w:szCs w:val="24"/>
        </w:rPr>
      </w:pPr>
    </w:p>
    <w:p w:rsidR="00542C19" w:rsidRPr="00D567B7" w:rsidRDefault="00542C19" w:rsidP="00542C19">
      <w:pPr>
        <w:spacing w:line="276" w:lineRule="auto"/>
        <w:jc w:val="both"/>
        <w:rPr>
          <w:rFonts w:ascii="Times New Roman" w:hAnsi="Times New Roman" w:cs="Times New Roman"/>
          <w:sz w:val="24"/>
          <w:szCs w:val="24"/>
          <w:lang w:val="en-US"/>
        </w:rPr>
      </w:pPr>
      <w:r w:rsidRPr="00D567B7">
        <w:rPr>
          <w:rFonts w:ascii="Times New Roman" w:hAnsi="Times New Roman" w:cs="Times New Roman"/>
          <w:b/>
          <w:sz w:val="24"/>
          <w:szCs w:val="24"/>
        </w:rPr>
        <w:t>Figura 6 Informações indexadas e não-indexadas</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lang w:val="en-US"/>
        </w:rPr>
        <w:t>Fonte</w:t>
      </w:r>
      <w:r w:rsidRPr="00D567B7">
        <w:rPr>
          <w:rFonts w:ascii="Times New Roman" w:hAnsi="Times New Roman" w:cs="Times New Roman"/>
          <w:sz w:val="24"/>
          <w:szCs w:val="24"/>
          <w:lang w:val="en-US"/>
        </w:rPr>
        <w:t>: Appling Knowledge Management: Techniques for Building Corporate Memories (Watson, 2003).</w:t>
      </w:r>
    </w:p>
    <w:p w:rsidR="00542C19" w:rsidRPr="00D567B7" w:rsidRDefault="00542C19" w:rsidP="00542C19">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Se tomarmos como exemplo um sistema bancário. Informações dos clientes, tais como nome e telefone, são claramente não preditivas, você não decidir emprestar dinheiro a um cliente como base em seu nome e telefone. No entanto, informações tais como renda, e seus compromissos financeiros, tais como empréstimos habitacionais, pagamentos de carros, e seguro de vida, e assim por diante, são claramente preditivos. Dessa forma, </w:t>
      </w:r>
      <w:r w:rsidRPr="00D567B7">
        <w:rPr>
          <w:rFonts w:ascii="Times New Roman" w:hAnsi="Times New Roman" w:cs="Times New Roman"/>
          <w:sz w:val="24"/>
          <w:szCs w:val="24"/>
        </w:rPr>
        <w:lastRenderedPageBreak/>
        <w:t xml:space="preserve">informações como renda e compromissos financeiros podem ser escolhidos como índices e nome e telefone como informações contextuais (Watson, 1999). </w:t>
      </w:r>
    </w:p>
    <w:p w:rsidR="00542C19" w:rsidRPr="00D567B7" w:rsidRDefault="00542C19" w:rsidP="00542C19">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 </w:t>
      </w:r>
      <w:r w:rsidRPr="00D567B7">
        <w:rPr>
          <w:rFonts w:ascii="Times New Roman" w:hAnsi="Times New Roman" w:cs="Times New Roman"/>
          <w:sz w:val="24"/>
          <w:szCs w:val="24"/>
        </w:rPr>
        <w:tab/>
        <w:t>A escolha do índice, tanto pode ser manual com automatizada. Escolher um índice manualmente, envolve decidir o propósito do Caso em respeito ao objetivo do sistema e decidir em que circunstancias o Caso vai ser útil (Watson, 1999).</w:t>
      </w:r>
    </w:p>
    <w:p w:rsidR="00542C19" w:rsidRPr="00D567B7" w:rsidRDefault="00542C19" w:rsidP="00542C19">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Existem um número crescente de métodos de indexação automática na literatura, incluindo: MEDIATOR, CHEF e CYRUS, etc.</w:t>
      </w:r>
    </w:p>
    <w:p w:rsidR="00325AEB" w:rsidRPr="00D567B7" w:rsidRDefault="00325AEB" w:rsidP="00325AEB">
      <w:pPr>
        <w:spacing w:line="276" w:lineRule="auto"/>
        <w:jc w:val="both"/>
        <w:rPr>
          <w:rFonts w:ascii="Times New Roman" w:hAnsi="Times New Roman" w:cs="Times New Roman"/>
          <w:b/>
          <w:sz w:val="24"/>
          <w:szCs w:val="24"/>
        </w:rPr>
      </w:pPr>
      <w:r>
        <w:rPr>
          <w:rFonts w:ascii="Times New Roman" w:hAnsi="Times New Roman" w:cs="Times New Roman"/>
          <w:sz w:val="24"/>
          <w:szCs w:val="24"/>
        </w:rPr>
        <w:tab/>
      </w:r>
      <w:r w:rsidRPr="00D567B7">
        <w:rPr>
          <w:rFonts w:ascii="Times New Roman" w:hAnsi="Times New Roman" w:cs="Times New Roman"/>
          <w:sz w:val="24"/>
          <w:szCs w:val="24"/>
        </w:rPr>
        <w:t>Várias ferramentas de CBR presentes no mercado suportam a identificação de índices de casos automaticamente, para aplicações práticas, índices pode ser escolhido automaticamente, manualmente ou ambas técnicas (Watson, 1999, 2003).</w:t>
      </w:r>
    </w:p>
    <w:p w:rsidR="00542C19" w:rsidRDefault="00542C19" w:rsidP="00542C19">
      <w:pPr>
        <w:spacing w:line="276" w:lineRule="auto"/>
        <w:jc w:val="both"/>
        <w:rPr>
          <w:rFonts w:ascii="Times New Roman" w:hAnsi="Times New Roman" w:cs="Times New Roman"/>
          <w:sz w:val="24"/>
          <w:szCs w:val="24"/>
        </w:rPr>
      </w:pPr>
    </w:p>
    <w:p w:rsidR="00542C19" w:rsidRPr="00325AEB" w:rsidRDefault="00CC69C3" w:rsidP="00542C19">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293F9B">
        <w:rPr>
          <w:rFonts w:ascii="Times New Roman" w:hAnsi="Times New Roman" w:cs="Times New Roman"/>
          <w:b/>
          <w:sz w:val="24"/>
          <w:szCs w:val="24"/>
        </w:rPr>
        <w:t>.10</w:t>
      </w:r>
      <w:r w:rsidR="00325AEB" w:rsidRPr="00325AEB">
        <w:rPr>
          <w:rFonts w:ascii="Times New Roman" w:hAnsi="Times New Roman" w:cs="Times New Roman"/>
          <w:b/>
          <w:sz w:val="24"/>
          <w:szCs w:val="24"/>
        </w:rPr>
        <w:t xml:space="preserve"> Aquisição (Storage)</w:t>
      </w:r>
    </w:p>
    <w:p w:rsidR="00325AEB" w:rsidRDefault="00325AEB" w:rsidP="00542C19">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 representação do Caso é um importante aspecto no projeto de sistemas CBR, no que se refere a visão conceitual do que é representado no Caso e levando-se em conta os índices que caracterizam os casos. A base de Casos poderia ser organizada em uma estrutura gerenciável que suporte pesquisas e métodos de recuperação eficientes. Deve-se ser encontrado um equilíbrio entre os métodos de armazenamento que preserve a riqueza de casos e seus índices e métodos que simplifique o acesso e recuperação de casos relevantes (Watson, 1999). Este</w:t>
      </w:r>
      <w:r w:rsidR="001201C7">
        <w:rPr>
          <w:rFonts w:ascii="Times New Roman" w:hAnsi="Times New Roman" w:cs="Times New Roman"/>
          <w:sz w:val="24"/>
          <w:szCs w:val="24"/>
        </w:rPr>
        <w:t>s</w:t>
      </w:r>
      <w:r w:rsidRPr="00D567B7">
        <w:rPr>
          <w:rFonts w:ascii="Times New Roman" w:hAnsi="Times New Roman" w:cs="Times New Roman"/>
          <w:sz w:val="24"/>
          <w:szCs w:val="24"/>
        </w:rPr>
        <w:t xml:space="preserve"> métodos são usualmente chamados de modelos de memória de casos (</w:t>
      </w:r>
      <w:r w:rsidRPr="00D567B7">
        <w:rPr>
          <w:rFonts w:ascii="Times New Roman" w:hAnsi="Times New Roman" w:cs="Times New Roman"/>
          <w:i/>
          <w:sz w:val="24"/>
          <w:szCs w:val="24"/>
        </w:rPr>
        <w:t>case-memory models</w:t>
      </w:r>
      <w:r w:rsidRPr="00D567B7">
        <w:rPr>
          <w:rFonts w:ascii="Times New Roman" w:hAnsi="Times New Roman" w:cs="Times New Roman"/>
          <w:sz w:val="24"/>
          <w:szCs w:val="24"/>
        </w:rPr>
        <w:t>). Os dois modelos de memória de casos mais influentes na academia são o modelo de memória dinâmica de Schank e Kolodner, e o modelo</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categoria exemplares</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de Porter e Bareiss. Estas técnicas ainda são bastantes utilizadas pela comunidade de Ciência Cognitiva, mas nenhuma ferramenta comercial de CBR usam essas técnicas. Ao invés disso, muitas base</w:t>
      </w:r>
      <w:r w:rsidR="001201C7">
        <w:rPr>
          <w:rFonts w:ascii="Times New Roman" w:hAnsi="Times New Roman" w:cs="Times New Roman"/>
          <w:sz w:val="24"/>
          <w:szCs w:val="24"/>
        </w:rPr>
        <w:t>s</w:t>
      </w:r>
      <w:r w:rsidRPr="00D567B7">
        <w:rPr>
          <w:rFonts w:ascii="Times New Roman" w:hAnsi="Times New Roman" w:cs="Times New Roman"/>
          <w:sz w:val="24"/>
          <w:szCs w:val="24"/>
        </w:rPr>
        <w:t xml:space="preserve"> de casos utilizam estruturas simples de arquivos planos (flat files), ou estruturas de bancos de dados relacionais e, usa índices para se referir aos casos (Watson, 1999).</w:t>
      </w:r>
    </w:p>
    <w:p w:rsidR="00325AEB" w:rsidRDefault="00325AEB" w:rsidP="00542C19">
      <w:pPr>
        <w:spacing w:line="276" w:lineRule="auto"/>
        <w:jc w:val="both"/>
        <w:rPr>
          <w:rFonts w:ascii="Times New Roman" w:hAnsi="Times New Roman" w:cs="Times New Roman"/>
          <w:sz w:val="24"/>
          <w:szCs w:val="24"/>
        </w:rPr>
      </w:pPr>
    </w:p>
    <w:p w:rsidR="00325AEB" w:rsidRPr="00325AEB" w:rsidRDefault="00CC69C3" w:rsidP="00542C19">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325AEB" w:rsidRPr="00325AEB">
        <w:rPr>
          <w:rFonts w:ascii="Times New Roman" w:hAnsi="Times New Roman" w:cs="Times New Roman"/>
          <w:b/>
          <w:sz w:val="24"/>
          <w:szCs w:val="24"/>
        </w:rPr>
        <w:t>.11 Recuperação</w:t>
      </w:r>
    </w:p>
    <w:p w:rsidR="00325AEB" w:rsidRPr="00D567B7" w:rsidRDefault="00325AEB" w:rsidP="00325AE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Dada uma descrição de um problema, um algoritmo de recuperação deveria encontrar os casos mais similares à situação atual, utilizando-se dos índices da memória de casos. Os algoritmo</w:t>
      </w:r>
      <w:r w:rsidR="001201C7">
        <w:rPr>
          <w:rFonts w:ascii="Times New Roman" w:hAnsi="Times New Roman" w:cs="Times New Roman"/>
          <w:sz w:val="24"/>
          <w:szCs w:val="24"/>
        </w:rPr>
        <w:t>s</w:t>
      </w:r>
      <w:r w:rsidRPr="00D567B7">
        <w:rPr>
          <w:rFonts w:ascii="Times New Roman" w:hAnsi="Times New Roman" w:cs="Times New Roman"/>
          <w:sz w:val="24"/>
          <w:szCs w:val="24"/>
        </w:rPr>
        <w:t xml:space="preserve"> baseiam-se nos índices e na organização de memória para guiar a busca dos casos potencialmente úteis.</w:t>
      </w:r>
    </w:p>
    <w:p w:rsidR="00325AEB" w:rsidRPr="00D567B7" w:rsidRDefault="00325AEB" w:rsidP="00325AEB">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De acordo com Watson (2003), a recuperação de casos</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está diretamente relacionado e dependente ao método de indexação usado. Em geral, duas técnicas são correntemente usadas pelas ferramentas de </w:t>
      </w:r>
      <w:r w:rsidRPr="00D567B7">
        <w:rPr>
          <w:rFonts w:ascii="Times New Roman" w:hAnsi="Times New Roman" w:cs="Times New Roman"/>
          <w:b/>
          <w:sz w:val="24"/>
          <w:szCs w:val="24"/>
        </w:rPr>
        <w:t>CBR</w:t>
      </w:r>
      <w:r w:rsidRPr="00D567B7">
        <w:rPr>
          <w:rFonts w:ascii="Times New Roman" w:hAnsi="Times New Roman" w:cs="Times New Roman"/>
          <w:sz w:val="24"/>
          <w:szCs w:val="24"/>
        </w:rPr>
        <w:t xml:space="preserve"> comerciais: algoritmo de vizinhança (</w:t>
      </w:r>
      <w:r w:rsidRPr="00D567B7">
        <w:rPr>
          <w:rFonts w:ascii="Times New Roman" w:hAnsi="Times New Roman" w:cs="Times New Roman"/>
          <w:b/>
          <w:i/>
          <w:sz w:val="24"/>
          <w:szCs w:val="24"/>
        </w:rPr>
        <w:t>Nearest-Neighbor</w:t>
      </w:r>
      <w:r w:rsidRPr="00D567B7">
        <w:rPr>
          <w:rFonts w:ascii="Times New Roman" w:hAnsi="Times New Roman" w:cs="Times New Roman"/>
          <w:sz w:val="24"/>
          <w:szCs w:val="24"/>
        </w:rPr>
        <w:t>) e Indutivo.</w:t>
      </w:r>
    </w:p>
    <w:p w:rsidR="00542C19" w:rsidRDefault="00542C19" w:rsidP="00CB783E">
      <w:pPr>
        <w:jc w:val="both"/>
        <w:rPr>
          <w:rFonts w:ascii="Times New Roman" w:hAnsi="Times New Roman" w:cs="Times New Roman"/>
          <w:sz w:val="24"/>
          <w:szCs w:val="24"/>
        </w:rPr>
      </w:pPr>
    </w:p>
    <w:p w:rsidR="00CC69C3" w:rsidRDefault="00CC69C3" w:rsidP="00CB783E">
      <w:pPr>
        <w:jc w:val="both"/>
        <w:rPr>
          <w:rFonts w:ascii="Times New Roman" w:hAnsi="Times New Roman" w:cs="Times New Roman"/>
          <w:sz w:val="24"/>
          <w:szCs w:val="24"/>
        </w:rPr>
      </w:pPr>
    </w:p>
    <w:p w:rsidR="000A7BC2" w:rsidRPr="000A7BC2" w:rsidRDefault="00CC69C3" w:rsidP="00CB783E">
      <w:pPr>
        <w:jc w:val="both"/>
        <w:rPr>
          <w:rFonts w:ascii="Times New Roman" w:hAnsi="Times New Roman" w:cs="Times New Roman"/>
          <w:b/>
          <w:sz w:val="24"/>
          <w:szCs w:val="24"/>
        </w:rPr>
      </w:pPr>
      <w:r>
        <w:rPr>
          <w:rFonts w:ascii="Times New Roman" w:hAnsi="Times New Roman" w:cs="Times New Roman"/>
          <w:b/>
          <w:sz w:val="24"/>
          <w:szCs w:val="24"/>
        </w:rPr>
        <w:lastRenderedPageBreak/>
        <w:t>10</w:t>
      </w:r>
      <w:r w:rsidR="000A7BC2" w:rsidRPr="000A7BC2">
        <w:rPr>
          <w:rFonts w:ascii="Times New Roman" w:hAnsi="Times New Roman" w:cs="Times New Roman"/>
          <w:b/>
          <w:sz w:val="24"/>
          <w:szCs w:val="24"/>
        </w:rPr>
        <w:t>.12 Algoritmo de Vizinhança</w:t>
      </w:r>
    </w:p>
    <w:p w:rsidR="000A7BC2" w:rsidRPr="00D567B7" w:rsidRDefault="000A7BC2" w:rsidP="000A7BC2">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Esse método, segundo Watson (2003), baseia-se na comparação entre um novo caso e aqueles armazenados na base de casos, utilizando uma soma ponderada das suas características. Para isso é necessário atribuir um peso a cada uma das características que descrevem o caso e que serão utilizadas na recuperação. </w:t>
      </w:r>
    </w:p>
    <w:p w:rsidR="00F216CD" w:rsidRPr="00D567B7" w:rsidRDefault="00F216CD" w:rsidP="00F216CD">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Na prática, a similaridade (isto é, a proximidade) do caso destino para o caso fonte para cada atributo é determinado. Esta medida</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é multiplicado por um fator peso. Então a soma da similaridade de todos os atributos é calculada. Esta pode ser representada por uma equação relativamente simples</w:t>
      </w:r>
    </w:p>
    <w:p w:rsidR="00F216CD" w:rsidRPr="00D567B7" w:rsidRDefault="00F216CD" w:rsidP="00F216CD">
      <w:pPr>
        <w:spacing w:line="276" w:lineRule="auto"/>
        <w:jc w:val="right"/>
        <w:rPr>
          <w:rFonts w:ascii="Times New Roman" w:hAnsi="Times New Roman" w:cs="Times New Roman"/>
          <w:b/>
          <w:sz w:val="24"/>
          <w:szCs w:val="24"/>
        </w:rPr>
      </w:pPr>
      <w:r w:rsidRPr="00D567B7">
        <w:rPr>
          <w:rFonts w:ascii="Times New Roman" w:hAnsi="Times New Roman" w:cs="Times New Roman"/>
          <w:b/>
          <w:sz w:val="24"/>
          <w:szCs w:val="24"/>
        </w:rPr>
        <w:t>(8.1)</w:t>
      </w:r>
    </w:p>
    <w:p w:rsidR="00F216CD" w:rsidRPr="00D567B7" w:rsidRDefault="00F216CD" w:rsidP="00F216CD">
      <w:pPr>
        <w:spacing w:line="276" w:lineRule="auto"/>
        <w:jc w:val="center"/>
        <w:rPr>
          <w:rFonts w:ascii="Times New Roman" w:hAnsi="Times New Roman" w:cs="Times New Roman"/>
          <w:b/>
          <w:sz w:val="24"/>
          <w:szCs w:val="24"/>
        </w:rPr>
      </w:pPr>
      <m:oMathPara>
        <m:oMath>
          <m:r>
            <m:rPr>
              <m:sty m:val="bi"/>
            </m:rPr>
            <w:rPr>
              <w:rFonts w:ascii="Cambria Math" w:hAnsi="Cambria Math" w:cs="Times New Roman"/>
              <w:sz w:val="24"/>
              <w:szCs w:val="24"/>
            </w:rPr>
            <m:t>Similarity</m:t>
          </m:r>
          <m:d>
            <m:dPr>
              <m:ctrlPr>
                <w:rPr>
                  <w:rFonts w:ascii="Cambria Math" w:hAnsi="Cambria Math" w:cs="Times New Roman"/>
                  <w:b/>
                  <w:i/>
                  <w:sz w:val="24"/>
                  <w:szCs w:val="24"/>
                </w:rPr>
              </m:ctrlPr>
            </m:dPr>
            <m:e>
              <m:r>
                <m:rPr>
                  <m:sty m:val="bi"/>
                </m:rPr>
                <w:rPr>
                  <w:rFonts w:ascii="Cambria Math" w:hAnsi="Cambria Math" w:cs="Times New Roman"/>
                  <w:sz w:val="24"/>
                  <w:szCs w:val="24"/>
                </w:rPr>
                <m:t>T, S</m:t>
              </m:r>
            </m:e>
          </m:d>
          <m:r>
            <m:rPr>
              <m:sty m:val="bi"/>
            </m:rPr>
            <w:rPr>
              <w:rFonts w:ascii="Cambria Math" w:hAnsi="Cambria Math" w:cs="Times New Roman"/>
              <w:sz w:val="24"/>
              <w:szCs w:val="24"/>
            </w:rPr>
            <m:t xml:space="preserve">= </m:t>
          </m:r>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r>
                <m:rPr>
                  <m:sty m:val="bi"/>
                </m:rPr>
                <w:rPr>
                  <w:rFonts w:ascii="Cambria Math" w:hAnsi="Cambria Math" w:cs="Times New Roman"/>
                  <w:sz w:val="24"/>
                  <w:szCs w:val="24"/>
                </w:rPr>
                <m:t>f</m:t>
              </m:r>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 xml:space="preserve">, </m:t>
                  </m:r>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i</m:t>
                      </m:r>
                    </m:sub>
                  </m:sSub>
                </m:e>
              </m:d>
            </m:e>
          </m:nary>
          <m:r>
            <m:rPr>
              <m:sty m:val="bi"/>
            </m:rPr>
            <w:rPr>
              <w:rFonts w:ascii="Cambria Math" w:hAnsi="Cambria Math" w:cs="Times New Roman"/>
              <w:sz w:val="24"/>
              <w:szCs w:val="24"/>
            </w:rPr>
            <m:t xml:space="preserve">x </m:t>
          </m:r>
          <m:sSub>
            <m:sSubPr>
              <m:ctrlPr>
                <w:rPr>
                  <w:rFonts w:ascii="Cambria Math" w:hAnsi="Cambria Math" w:cs="Times New Roman"/>
                  <w:b/>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i</m:t>
              </m:r>
            </m:sub>
          </m:sSub>
        </m:oMath>
      </m:oMathPara>
    </w:p>
    <w:p w:rsidR="00F216CD" w:rsidRPr="00D567B7" w:rsidRDefault="00F216CD" w:rsidP="00F216CD">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Onde</w:t>
      </w:r>
    </w:p>
    <w:p w:rsidR="00F216CD" w:rsidRPr="00D567B7" w:rsidRDefault="00F216CD" w:rsidP="00F216CD">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T é o caso destino</w:t>
      </w:r>
    </w:p>
    <w:p w:rsidR="00F216CD" w:rsidRPr="00D567B7" w:rsidRDefault="00F216CD" w:rsidP="00F216CD">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S é o caso fonte</w:t>
      </w:r>
    </w:p>
    <w:p w:rsidR="00F216CD" w:rsidRPr="00D567B7" w:rsidRDefault="00F216CD" w:rsidP="00F216CD">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n é o número de atributos em cada caso</w:t>
      </w:r>
    </w:p>
    <w:p w:rsidR="00F216CD" w:rsidRPr="00D567B7" w:rsidRDefault="00F216CD" w:rsidP="00F216CD">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i é um atributo individual de 1 até n</w:t>
      </w:r>
    </w:p>
    <w:p w:rsidR="00F216CD" w:rsidRPr="00D567B7" w:rsidRDefault="00F216CD" w:rsidP="00F216CD">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r>
      <m:oMath>
        <m:r>
          <m:rPr>
            <m:sty m:val="bi"/>
          </m:rPr>
          <w:rPr>
            <w:rFonts w:ascii="Cambria Math" w:hAnsi="Cambria Math" w:cs="Times New Roman"/>
            <w:sz w:val="24"/>
            <w:szCs w:val="24"/>
          </w:rPr>
          <m:t xml:space="preserve">f </m:t>
        </m:r>
      </m:oMath>
      <w:r w:rsidRPr="00D567B7">
        <w:rPr>
          <w:rFonts w:ascii="Times New Roman" w:hAnsi="Times New Roman" w:cs="Times New Roman"/>
          <w:sz w:val="24"/>
          <w:szCs w:val="24"/>
        </w:rPr>
        <w:t xml:space="preserve"> é a função de similaridade para atributo i nos casos T e S</w:t>
      </w:r>
    </w:p>
    <w:p w:rsidR="00F216CD" w:rsidRPr="00D567B7" w:rsidRDefault="00F216CD" w:rsidP="00F216CD">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w é o peso do atributo i</w:t>
      </w:r>
    </w:p>
    <w:p w:rsidR="000A7BC2" w:rsidRDefault="00F216CD" w:rsidP="00CB783E">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Algoritmos de similares a este são usados por muitas ferramentas CBR para realizar recuperação do caso mais similar. Similaridade são normalmente para cair dentro da faixa de 0 para 1 (onde o significa totalmente dissimilar e 1 exatamente similar) ou usando um percentual, onde 100% é totalmente similar (Watson, 1999; 2003).</w:t>
      </w:r>
    </w:p>
    <w:p w:rsidR="00F216CD" w:rsidRDefault="00F216CD" w:rsidP="00CB783E">
      <w:pPr>
        <w:jc w:val="both"/>
        <w:rPr>
          <w:rFonts w:ascii="Times New Roman" w:hAnsi="Times New Roman" w:cs="Times New Roman"/>
          <w:sz w:val="24"/>
          <w:szCs w:val="24"/>
        </w:rPr>
      </w:pPr>
    </w:p>
    <w:p w:rsidR="0009562E" w:rsidRPr="0009562E" w:rsidRDefault="00CC69C3" w:rsidP="00CB783E">
      <w:pPr>
        <w:jc w:val="both"/>
        <w:rPr>
          <w:rFonts w:ascii="Times New Roman" w:hAnsi="Times New Roman" w:cs="Times New Roman"/>
          <w:b/>
          <w:sz w:val="24"/>
          <w:szCs w:val="24"/>
        </w:rPr>
      </w:pPr>
      <w:r>
        <w:rPr>
          <w:rFonts w:ascii="Times New Roman" w:hAnsi="Times New Roman" w:cs="Times New Roman"/>
          <w:b/>
          <w:sz w:val="24"/>
          <w:szCs w:val="24"/>
        </w:rPr>
        <w:t>10</w:t>
      </w:r>
      <w:r w:rsidR="00293F9B">
        <w:rPr>
          <w:rFonts w:ascii="Times New Roman" w:hAnsi="Times New Roman" w:cs="Times New Roman"/>
          <w:b/>
          <w:sz w:val="24"/>
          <w:szCs w:val="24"/>
        </w:rPr>
        <w:t>.13</w:t>
      </w:r>
      <w:r w:rsidR="0009562E" w:rsidRPr="0009562E">
        <w:rPr>
          <w:rFonts w:ascii="Times New Roman" w:hAnsi="Times New Roman" w:cs="Times New Roman"/>
          <w:b/>
          <w:sz w:val="24"/>
          <w:szCs w:val="24"/>
        </w:rPr>
        <w:t xml:space="preserve"> Algoritmo de Indução</w:t>
      </w:r>
    </w:p>
    <w:p w:rsidR="0009562E" w:rsidRDefault="0009562E" w:rsidP="00CB783E">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Indução é uma técnica desenvolvida por pesquisadores de Aprendizado de Máquinas para extrair regras ou construir de dados passados. Em sistema CBR, a base de casos é analisada por algoritmo de indução para produzir uma árvore de decisão que classifica (ou indexa) os casos. O algoritmo de indução foi amplamente usado pela ferramenta CBR chamada ID3.</w:t>
      </w:r>
    </w:p>
    <w:p w:rsidR="0009562E" w:rsidRDefault="0009562E" w:rsidP="00CB783E">
      <w:pPr>
        <w:jc w:val="both"/>
        <w:rPr>
          <w:rFonts w:ascii="Times New Roman" w:hAnsi="Times New Roman" w:cs="Times New Roman"/>
          <w:sz w:val="24"/>
          <w:szCs w:val="24"/>
        </w:rPr>
      </w:pPr>
    </w:p>
    <w:p w:rsidR="0009562E" w:rsidRPr="0009562E" w:rsidRDefault="00CC69C3" w:rsidP="00CB783E">
      <w:pPr>
        <w:jc w:val="both"/>
        <w:rPr>
          <w:rFonts w:ascii="Times New Roman" w:hAnsi="Times New Roman" w:cs="Times New Roman"/>
          <w:b/>
          <w:sz w:val="24"/>
          <w:szCs w:val="24"/>
        </w:rPr>
      </w:pPr>
      <w:r>
        <w:rPr>
          <w:rFonts w:ascii="Times New Roman" w:hAnsi="Times New Roman" w:cs="Times New Roman"/>
          <w:b/>
          <w:sz w:val="24"/>
          <w:szCs w:val="24"/>
        </w:rPr>
        <w:t>10</w:t>
      </w:r>
      <w:r w:rsidR="00293F9B">
        <w:rPr>
          <w:rFonts w:ascii="Times New Roman" w:hAnsi="Times New Roman" w:cs="Times New Roman"/>
          <w:b/>
          <w:sz w:val="24"/>
          <w:szCs w:val="24"/>
        </w:rPr>
        <w:t>.14</w:t>
      </w:r>
      <w:r w:rsidR="0009562E" w:rsidRPr="0009562E">
        <w:rPr>
          <w:rFonts w:ascii="Times New Roman" w:hAnsi="Times New Roman" w:cs="Times New Roman"/>
          <w:b/>
          <w:sz w:val="24"/>
          <w:szCs w:val="24"/>
        </w:rPr>
        <w:t xml:space="preserve"> Adaptação</w:t>
      </w:r>
    </w:p>
    <w:p w:rsidR="0009562E" w:rsidRDefault="0009562E" w:rsidP="00CB783E">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A tarefa final do Sistema CBR é adaptar a solução associada a um caso recuperado para as necessidades do problema corrente. Quando uma situação é fornecida, o algoritmo de recuperação traz o melhor caso que ele encontrar para a memória. Normalmente, o </w:t>
      </w:r>
      <w:r w:rsidRPr="00D567B7">
        <w:rPr>
          <w:rFonts w:ascii="Times New Roman" w:hAnsi="Times New Roman" w:cs="Times New Roman"/>
          <w:sz w:val="24"/>
          <w:szCs w:val="24"/>
        </w:rPr>
        <w:lastRenderedPageBreak/>
        <w:t>caso selecionado não atende perfeitamente coma descrição do problema do usuário. Ou seja, existem diferenças entre o problema do usuário e o caso contido no banco de casos que devem ser levadas em conta. Então, o processo de adaptação procura por diferenças salientes entre as duas descrições e aplica regras de forma a compensá-las. Em geral, existem dois tipos de adaptação em CBR (Watson, 2003):</w:t>
      </w:r>
    </w:p>
    <w:p w:rsidR="00FD596F" w:rsidRPr="00D567B7" w:rsidRDefault="00FD596F" w:rsidP="00FD596F">
      <w:pPr>
        <w:pStyle w:val="PargrafodaLista"/>
        <w:numPr>
          <w:ilvl w:val="0"/>
          <w:numId w:val="26"/>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Adaptação Estrutural</w:t>
      </w:r>
      <w:r w:rsidRPr="00D567B7">
        <w:rPr>
          <w:rFonts w:ascii="Times New Roman" w:hAnsi="Times New Roman" w:cs="Times New Roman"/>
          <w:sz w:val="24"/>
          <w:szCs w:val="24"/>
        </w:rPr>
        <w:t xml:space="preserve"> - as regras de adaptação são aplicadas sobre a solução armazenada junto aos casos. </w:t>
      </w:r>
    </w:p>
    <w:p w:rsidR="00FD596F" w:rsidRPr="00D567B7" w:rsidRDefault="00FD596F" w:rsidP="00FD596F">
      <w:pPr>
        <w:pStyle w:val="PargrafodaLista"/>
        <w:numPr>
          <w:ilvl w:val="0"/>
          <w:numId w:val="26"/>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Adaptação Derivacional</w:t>
      </w:r>
      <w:r w:rsidRPr="00D567B7">
        <w:rPr>
          <w:rFonts w:ascii="Times New Roman" w:hAnsi="Times New Roman" w:cs="Times New Roman"/>
          <w:sz w:val="24"/>
          <w:szCs w:val="24"/>
        </w:rPr>
        <w:t xml:space="preserve"> – o algoritmo reusa os algoritmos, métodos ou regras que geraram a solução que consta no banco de casos para gerar uma nova solução para o problema corrente. Neste método, a sequência que construiu a solução original deve ser armazenada juntamente com o caso na memória de casos. O algoritmo de adaptação derivacional exige uma perfeita compreensão dos casos armazenados e da forma como as soluções foram geradas.</w:t>
      </w:r>
    </w:p>
    <w:p w:rsidR="00293F9B" w:rsidRDefault="00293F9B" w:rsidP="00FD596F">
      <w:pPr>
        <w:spacing w:line="276" w:lineRule="auto"/>
        <w:jc w:val="both"/>
        <w:rPr>
          <w:rFonts w:ascii="Times New Roman" w:hAnsi="Times New Roman" w:cs="Times New Roman"/>
          <w:sz w:val="24"/>
          <w:szCs w:val="24"/>
        </w:rPr>
      </w:pPr>
    </w:p>
    <w:p w:rsidR="00FD596F" w:rsidRPr="00D567B7" w:rsidRDefault="00FD596F" w:rsidP="00FD596F">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Segundo Watson (2003), várias técnicas</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tem sido usadas em sistema CBR. Incluindo as seguintes:</w:t>
      </w:r>
    </w:p>
    <w:p w:rsidR="00FD596F" w:rsidRPr="00D567B7" w:rsidRDefault="00FD596F" w:rsidP="00FD596F">
      <w:pPr>
        <w:pStyle w:val="PargrafodaLista"/>
        <w:numPr>
          <w:ilvl w:val="0"/>
          <w:numId w:val="27"/>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Adaptação nula</w:t>
      </w:r>
      <w:r w:rsidRPr="00D567B7">
        <w:rPr>
          <w:rFonts w:ascii="Times New Roman" w:hAnsi="Times New Roman" w:cs="Times New Roman"/>
          <w:sz w:val="24"/>
          <w:szCs w:val="24"/>
        </w:rPr>
        <w:t xml:space="preserve"> – ele simplesmente aplica a solução recuperada ao problema corrente sem modificação. Adaptação nula é útil para problemas envolvendo raciocínio complexo mais com solução simples. Por exemplo, em um sistema para concessão de crédito, embora seja necessário coletar muitas informações do cliente, a solução final de conceder ou rejeitar o crédito é direta. </w:t>
      </w:r>
    </w:p>
    <w:p w:rsidR="00FD596F" w:rsidRPr="00D567B7" w:rsidRDefault="00FD596F" w:rsidP="00FD596F">
      <w:pPr>
        <w:pStyle w:val="PargrafodaLista"/>
        <w:numPr>
          <w:ilvl w:val="0"/>
          <w:numId w:val="27"/>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 xml:space="preserve">Ajuste por parâmetros </w:t>
      </w:r>
      <w:r w:rsidRPr="00D567B7">
        <w:rPr>
          <w:rFonts w:ascii="Times New Roman" w:hAnsi="Times New Roman" w:cs="Times New Roman"/>
          <w:sz w:val="24"/>
          <w:szCs w:val="24"/>
        </w:rPr>
        <w:t>– é uma técnica de adaptação estrutural que compara parâmetros específicos entre o caso recuperado e o novo para modificar a solução armazenada na direção apropriada. Esta técnica foi usada no sistema CBR chamado JUDGE, que recomenda sentenças mais curtas para crimes menos violentos.</w:t>
      </w:r>
    </w:p>
    <w:p w:rsidR="00FD596F" w:rsidRPr="00D567B7" w:rsidRDefault="00FD596F" w:rsidP="00FD596F">
      <w:pPr>
        <w:pStyle w:val="PargrafodaLista"/>
        <w:numPr>
          <w:ilvl w:val="0"/>
          <w:numId w:val="27"/>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 xml:space="preserve">Reinstanciação </w:t>
      </w:r>
      <w:r w:rsidRPr="00D567B7">
        <w:rPr>
          <w:rFonts w:ascii="Times New Roman" w:hAnsi="Times New Roman" w:cs="Times New Roman"/>
          <w:sz w:val="24"/>
          <w:szCs w:val="24"/>
        </w:rPr>
        <w:t>– instancia uma nova solução para um caso recuperado do banco de casos com novas características adequadas ao problema do usuário. Por exemplo, o sistema CBR CHEF, que a partir de uma receita existente, criar uma nova receita.</w:t>
      </w:r>
    </w:p>
    <w:p w:rsidR="00FD596F" w:rsidRPr="00D567B7" w:rsidRDefault="00FD596F" w:rsidP="00FD596F">
      <w:pPr>
        <w:pStyle w:val="PargrafodaLista"/>
        <w:numPr>
          <w:ilvl w:val="0"/>
          <w:numId w:val="27"/>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 xml:space="preserve">Substituição derivacional </w:t>
      </w:r>
      <w:r w:rsidRPr="00D567B7">
        <w:rPr>
          <w:rFonts w:ascii="Times New Roman" w:hAnsi="Times New Roman" w:cs="Times New Roman"/>
          <w:sz w:val="24"/>
          <w:szCs w:val="24"/>
        </w:rPr>
        <w:t>– repete o método, ou parte do método que gerou uma solução armazenada em um caso similar de forma a obter a solução para o novo caso, substituindo os atributos distintos. Como no sistema BOGART que reaplica os planos de geração de projetos para novos problemas.</w:t>
      </w:r>
    </w:p>
    <w:p w:rsidR="00FD596F" w:rsidRPr="00D567B7" w:rsidRDefault="00FD596F" w:rsidP="00FD596F">
      <w:pPr>
        <w:pStyle w:val="PargrafodaLista"/>
        <w:numPr>
          <w:ilvl w:val="0"/>
          <w:numId w:val="27"/>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Repara guiado por modelos</w:t>
      </w:r>
      <w:r w:rsidRPr="00D567B7">
        <w:rPr>
          <w:rFonts w:ascii="Times New Roman" w:hAnsi="Times New Roman" w:cs="Times New Roman"/>
          <w:sz w:val="24"/>
          <w:szCs w:val="24"/>
        </w:rPr>
        <w:t xml:space="preserve"> – utiliza um modelo casual para adaptar as soluções armazenadas ao</w:t>
      </w:r>
      <w:r w:rsidR="001201C7">
        <w:rPr>
          <w:rFonts w:ascii="Times New Roman" w:hAnsi="Times New Roman" w:cs="Times New Roman"/>
          <w:sz w:val="24"/>
          <w:szCs w:val="24"/>
        </w:rPr>
        <w:t>s</w:t>
      </w:r>
      <w:r w:rsidRPr="00D567B7">
        <w:rPr>
          <w:rFonts w:ascii="Times New Roman" w:hAnsi="Times New Roman" w:cs="Times New Roman"/>
          <w:sz w:val="24"/>
          <w:szCs w:val="24"/>
        </w:rPr>
        <w:t xml:space="preserve"> problemas do usuário. O sistema CBR, CELIA, utiliza-o para aprendizado e diagnóstico de problemas mecânicos de automóveis.</w:t>
      </w:r>
    </w:p>
    <w:p w:rsidR="00FD596F" w:rsidRDefault="00FD596F" w:rsidP="00FD596F">
      <w:pPr>
        <w:spacing w:line="276" w:lineRule="auto"/>
        <w:ind w:left="360"/>
        <w:rPr>
          <w:rFonts w:ascii="Times New Roman" w:hAnsi="Times New Roman" w:cs="Times New Roman"/>
          <w:sz w:val="24"/>
          <w:szCs w:val="24"/>
        </w:rPr>
      </w:pPr>
    </w:p>
    <w:p w:rsidR="00FD596F" w:rsidRPr="00D567B7" w:rsidRDefault="00FD596F" w:rsidP="001201C7">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Finalizando, de acordo com Watson (2003), a adaptação é útil em muitas situações. Mais não significa que seja essencial. Muitos dos sistema</w:t>
      </w:r>
      <w:r w:rsidR="001201C7">
        <w:rPr>
          <w:rFonts w:ascii="Times New Roman" w:hAnsi="Times New Roman" w:cs="Times New Roman"/>
          <w:sz w:val="24"/>
          <w:szCs w:val="24"/>
        </w:rPr>
        <w:t>s</w:t>
      </w:r>
      <w:r w:rsidRPr="00D567B7">
        <w:rPr>
          <w:rFonts w:ascii="Times New Roman" w:hAnsi="Times New Roman" w:cs="Times New Roman"/>
          <w:sz w:val="24"/>
          <w:szCs w:val="24"/>
        </w:rPr>
        <w:t xml:space="preserve"> CBR comerciais não usam adaptação para tudo. Eles simplesmente reusam a solução sugerida para o melhor caso correspondente (i.e., adaptação nula) ou eles deixam a adaptação para as pessoas.</w:t>
      </w:r>
    </w:p>
    <w:p w:rsidR="00FD596F" w:rsidRDefault="00FD596F" w:rsidP="00CB783E">
      <w:pPr>
        <w:jc w:val="both"/>
        <w:rPr>
          <w:rFonts w:ascii="Times New Roman" w:hAnsi="Times New Roman" w:cs="Times New Roman"/>
          <w:sz w:val="24"/>
          <w:szCs w:val="24"/>
        </w:rPr>
      </w:pPr>
    </w:p>
    <w:p w:rsidR="00FD596F" w:rsidRPr="00FD596F" w:rsidRDefault="00CC69C3" w:rsidP="00CB783E">
      <w:pPr>
        <w:jc w:val="both"/>
        <w:rPr>
          <w:rFonts w:ascii="Times New Roman" w:hAnsi="Times New Roman" w:cs="Times New Roman"/>
          <w:b/>
          <w:sz w:val="24"/>
          <w:szCs w:val="24"/>
        </w:rPr>
      </w:pPr>
      <w:r>
        <w:rPr>
          <w:rFonts w:ascii="Times New Roman" w:hAnsi="Times New Roman" w:cs="Times New Roman"/>
          <w:b/>
          <w:sz w:val="24"/>
          <w:szCs w:val="24"/>
        </w:rPr>
        <w:t>10</w:t>
      </w:r>
      <w:r w:rsidR="00293F9B">
        <w:rPr>
          <w:rFonts w:ascii="Times New Roman" w:hAnsi="Times New Roman" w:cs="Times New Roman"/>
          <w:b/>
          <w:sz w:val="24"/>
          <w:szCs w:val="24"/>
        </w:rPr>
        <w:t>.15</w:t>
      </w:r>
      <w:r w:rsidR="00FD596F" w:rsidRPr="00FD596F">
        <w:rPr>
          <w:rFonts w:ascii="Times New Roman" w:hAnsi="Times New Roman" w:cs="Times New Roman"/>
          <w:b/>
          <w:sz w:val="24"/>
          <w:szCs w:val="24"/>
        </w:rPr>
        <w:t xml:space="preserve"> Conclusões</w:t>
      </w:r>
    </w:p>
    <w:p w:rsidR="00FD596F" w:rsidRDefault="00FD596F" w:rsidP="00CB783E">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Pode-se concluir que, O </w:t>
      </w:r>
      <w:r w:rsidRPr="00D567B7">
        <w:rPr>
          <w:rFonts w:ascii="Times New Roman" w:hAnsi="Times New Roman" w:cs="Times New Roman"/>
          <w:b/>
          <w:sz w:val="24"/>
          <w:szCs w:val="24"/>
        </w:rPr>
        <w:t>Raciocínio Baseado em Casos</w:t>
      </w:r>
      <w:r w:rsidRPr="00D567B7">
        <w:rPr>
          <w:rFonts w:ascii="Times New Roman" w:hAnsi="Times New Roman" w:cs="Times New Roman"/>
          <w:sz w:val="24"/>
          <w:szCs w:val="24"/>
        </w:rPr>
        <w:t xml:space="preserve"> é um método em que problemas novos são resolvidos através de soluções adaptadas que foram usadas para resolver problemas mais antigos.</w:t>
      </w:r>
    </w:p>
    <w:p w:rsidR="00FD596F" w:rsidRDefault="00FD596F" w:rsidP="00CB783E">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Um </w:t>
      </w:r>
      <w:r w:rsidRPr="00D567B7">
        <w:rPr>
          <w:rFonts w:ascii="Times New Roman" w:hAnsi="Times New Roman" w:cs="Times New Roman"/>
          <w:b/>
          <w:sz w:val="24"/>
          <w:szCs w:val="24"/>
        </w:rPr>
        <w:t>Caso</w:t>
      </w:r>
      <w:r w:rsidRPr="00D567B7">
        <w:rPr>
          <w:rFonts w:ascii="Times New Roman" w:hAnsi="Times New Roman" w:cs="Times New Roman"/>
          <w:sz w:val="24"/>
          <w:szCs w:val="24"/>
        </w:rPr>
        <w:t xml:space="preserve"> é um pedaço contextualizado de conhecimento que representa uma experiência. Ao se analisar cada caso, se tem a descrição do problema e a solução armazenada. Caso já exista um problema semelhante já anteriormente armazenado no banco de dados, a solução será recuperada. Porém, se não existir um caso similar, a descrição desse novo problema</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será enviado ao espaço de problemas, recuperando o caso com o problema mais similar possível, criando uma nova solução (Watson,1997).</w:t>
      </w:r>
    </w:p>
    <w:p w:rsidR="00FD596F" w:rsidRDefault="00FD596F" w:rsidP="00CB783E">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Devido a essas características, o </w:t>
      </w:r>
      <w:r w:rsidRPr="00D567B7">
        <w:rPr>
          <w:rFonts w:ascii="Times New Roman" w:hAnsi="Times New Roman" w:cs="Times New Roman"/>
          <w:b/>
          <w:sz w:val="24"/>
          <w:szCs w:val="24"/>
        </w:rPr>
        <w:t>RBC</w:t>
      </w:r>
      <w:r w:rsidRPr="00D567B7">
        <w:rPr>
          <w:rFonts w:ascii="Times New Roman" w:hAnsi="Times New Roman" w:cs="Times New Roman"/>
          <w:sz w:val="24"/>
          <w:szCs w:val="24"/>
        </w:rPr>
        <w:t xml:space="preserve"> é indicado para tarefas de segmentação e categorização.</w:t>
      </w:r>
    </w:p>
    <w:p w:rsidR="00FD596F" w:rsidRDefault="00FD596F" w:rsidP="00CB783E">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A recuperação de casos é profundamente relacionada e dependente do método de categorização utilizado. As duas técnicas utilizadas atualmente são a de </w:t>
      </w:r>
      <w:r w:rsidRPr="00D567B7">
        <w:rPr>
          <w:rFonts w:ascii="Times New Roman" w:hAnsi="Times New Roman" w:cs="Times New Roman"/>
          <w:b/>
          <w:sz w:val="24"/>
          <w:szCs w:val="24"/>
        </w:rPr>
        <w:t>recuperação por vizinho mais próximo</w:t>
      </w:r>
      <w:r w:rsidRPr="00D567B7">
        <w:rPr>
          <w:rFonts w:ascii="Times New Roman" w:hAnsi="Times New Roman" w:cs="Times New Roman"/>
          <w:sz w:val="24"/>
          <w:szCs w:val="24"/>
        </w:rPr>
        <w:t xml:space="preserve"> e </w:t>
      </w:r>
      <w:r w:rsidRPr="00D567B7">
        <w:rPr>
          <w:rFonts w:ascii="Times New Roman" w:hAnsi="Times New Roman" w:cs="Times New Roman"/>
          <w:b/>
          <w:sz w:val="24"/>
          <w:szCs w:val="24"/>
        </w:rPr>
        <w:t>recuperação indutiva</w:t>
      </w:r>
      <w:r w:rsidRPr="00D567B7">
        <w:rPr>
          <w:rFonts w:ascii="Times New Roman" w:hAnsi="Times New Roman" w:cs="Times New Roman"/>
          <w:sz w:val="24"/>
          <w:szCs w:val="24"/>
        </w:rPr>
        <w:t>. Na recuperação por vizinho mais próximo, deverão ser definidos os índices dos casos e os seus respectivos pesos, dependendo do problema a ser resolvido. Esses índices deverão ser previsíveis, identificar o propósito em que os casos serão utilizados, serem abstratos o bastante para permitir o uso posterior da base de dados, e serem concretos o bastante para serem reconhecidos no futuro (Watson, 1997). Como explicitado anteriormente, o caso similar será utilizado como solução do problema.  No caso de recuperação por indução, uma árvore de decisão é utilizada, classificando os casos.</w:t>
      </w:r>
    </w:p>
    <w:p w:rsidR="00FD596F" w:rsidRDefault="00FD596F" w:rsidP="00CB783E">
      <w:pPr>
        <w:jc w:val="both"/>
        <w:rPr>
          <w:rFonts w:ascii="Times New Roman" w:hAnsi="Times New Roman" w:cs="Times New Roman"/>
          <w:sz w:val="24"/>
          <w:szCs w:val="24"/>
        </w:rPr>
      </w:pPr>
    </w:p>
    <w:p w:rsidR="00FD596F" w:rsidRDefault="00FD596F" w:rsidP="00CB783E">
      <w:pPr>
        <w:jc w:val="both"/>
        <w:rPr>
          <w:rFonts w:ascii="Times New Roman" w:hAnsi="Times New Roman" w:cs="Times New Roman"/>
          <w:sz w:val="24"/>
          <w:szCs w:val="24"/>
        </w:rPr>
      </w:pPr>
    </w:p>
    <w:p w:rsidR="00FD596F" w:rsidRDefault="00FD596F" w:rsidP="00CB783E">
      <w:pPr>
        <w:jc w:val="both"/>
        <w:rPr>
          <w:rFonts w:ascii="Times New Roman" w:hAnsi="Times New Roman" w:cs="Times New Roman"/>
          <w:sz w:val="24"/>
          <w:szCs w:val="24"/>
        </w:rPr>
      </w:pPr>
    </w:p>
    <w:p w:rsidR="00FD596F" w:rsidRDefault="00FD596F" w:rsidP="00CB783E">
      <w:pPr>
        <w:jc w:val="both"/>
        <w:rPr>
          <w:rFonts w:ascii="Times New Roman" w:hAnsi="Times New Roman" w:cs="Times New Roman"/>
          <w:sz w:val="24"/>
          <w:szCs w:val="24"/>
        </w:rPr>
      </w:pPr>
    </w:p>
    <w:p w:rsidR="00FD596F" w:rsidRDefault="00FD596F" w:rsidP="00CB783E">
      <w:pPr>
        <w:jc w:val="both"/>
        <w:rPr>
          <w:rFonts w:ascii="Times New Roman" w:hAnsi="Times New Roman" w:cs="Times New Roman"/>
          <w:sz w:val="24"/>
          <w:szCs w:val="24"/>
        </w:rPr>
      </w:pPr>
    </w:p>
    <w:p w:rsidR="00FD596F" w:rsidRDefault="00FD596F" w:rsidP="00CB783E">
      <w:pPr>
        <w:jc w:val="both"/>
        <w:rPr>
          <w:rFonts w:ascii="Times New Roman" w:hAnsi="Times New Roman" w:cs="Times New Roman"/>
          <w:sz w:val="24"/>
          <w:szCs w:val="24"/>
        </w:rPr>
      </w:pPr>
    </w:p>
    <w:p w:rsidR="00FD596F" w:rsidRDefault="00FD596F" w:rsidP="00CB783E">
      <w:pPr>
        <w:jc w:val="both"/>
        <w:rPr>
          <w:rFonts w:ascii="Times New Roman" w:hAnsi="Times New Roman" w:cs="Times New Roman"/>
          <w:sz w:val="24"/>
          <w:szCs w:val="24"/>
        </w:rPr>
      </w:pPr>
    </w:p>
    <w:p w:rsidR="00FD596F" w:rsidRDefault="00FD596F" w:rsidP="00CB783E">
      <w:pPr>
        <w:jc w:val="both"/>
        <w:rPr>
          <w:rFonts w:ascii="Times New Roman" w:hAnsi="Times New Roman" w:cs="Times New Roman"/>
          <w:sz w:val="24"/>
          <w:szCs w:val="24"/>
        </w:rPr>
      </w:pPr>
    </w:p>
    <w:p w:rsidR="00FD596F" w:rsidRDefault="00FD596F" w:rsidP="00CB783E">
      <w:pPr>
        <w:jc w:val="both"/>
        <w:rPr>
          <w:rFonts w:ascii="Times New Roman" w:hAnsi="Times New Roman" w:cs="Times New Roman"/>
          <w:sz w:val="24"/>
          <w:szCs w:val="24"/>
        </w:rPr>
      </w:pPr>
    </w:p>
    <w:p w:rsidR="00FD596F" w:rsidRPr="00237DA0" w:rsidRDefault="00237DA0" w:rsidP="00237DA0">
      <w:pPr>
        <w:pStyle w:val="PargrafodaLista"/>
        <w:numPr>
          <w:ilvl w:val="0"/>
          <w:numId w:val="2"/>
        </w:numPr>
        <w:jc w:val="both"/>
        <w:rPr>
          <w:rFonts w:ascii="Times New Roman" w:hAnsi="Times New Roman" w:cs="Times New Roman"/>
          <w:b/>
          <w:sz w:val="24"/>
          <w:szCs w:val="24"/>
        </w:rPr>
      </w:pPr>
      <w:r w:rsidRPr="00237DA0">
        <w:rPr>
          <w:rFonts w:ascii="Times New Roman" w:hAnsi="Times New Roman" w:cs="Times New Roman"/>
          <w:b/>
          <w:sz w:val="24"/>
          <w:szCs w:val="24"/>
        </w:rPr>
        <w:lastRenderedPageBreak/>
        <w:t>Redes Reurais Artificiais</w:t>
      </w:r>
    </w:p>
    <w:p w:rsidR="00237DA0" w:rsidRPr="00237DA0" w:rsidRDefault="00237DA0" w:rsidP="00237DA0">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237DA0">
        <w:rPr>
          <w:rFonts w:ascii="Times New Roman" w:hAnsi="Times New Roman" w:cs="Times New Roman"/>
          <w:sz w:val="24"/>
          <w:szCs w:val="24"/>
        </w:rPr>
        <w:t>As Redes Neurais Artificiais (RNA), também conhecidas como métodos conexionistas, são modelos matemáticos que se assemelham às estruturas biológicas e que têm capacidade computacional adquirida por meio de aprendizado e generalização (Haykin, 2001; Negnevitsky, 2005).</w:t>
      </w:r>
    </w:p>
    <w:p w:rsidR="00237DA0" w:rsidRPr="00237DA0" w:rsidRDefault="00237DA0" w:rsidP="00237DA0">
      <w:pPr>
        <w:autoSpaceDE w:val="0"/>
        <w:autoSpaceDN w:val="0"/>
        <w:adjustRightInd w:val="0"/>
        <w:spacing w:after="0" w:line="276" w:lineRule="auto"/>
        <w:jc w:val="both"/>
        <w:rPr>
          <w:rFonts w:ascii="Times New Roman" w:hAnsi="Times New Roman" w:cs="Times New Roman"/>
          <w:sz w:val="24"/>
          <w:szCs w:val="24"/>
        </w:rPr>
      </w:pPr>
    </w:p>
    <w:p w:rsidR="00237DA0" w:rsidRPr="00237DA0" w:rsidRDefault="00237DA0" w:rsidP="00237DA0">
      <w:pPr>
        <w:spacing w:line="276" w:lineRule="auto"/>
        <w:jc w:val="both"/>
        <w:rPr>
          <w:rFonts w:ascii="Times New Roman" w:hAnsi="Times New Roman" w:cs="Times New Roman"/>
          <w:sz w:val="24"/>
          <w:szCs w:val="24"/>
        </w:rPr>
      </w:pPr>
      <w:r w:rsidRPr="00237DA0">
        <w:rPr>
          <w:rFonts w:ascii="Times New Roman" w:hAnsi="Times New Roman" w:cs="Times New Roman"/>
          <w:sz w:val="24"/>
          <w:szCs w:val="24"/>
        </w:rPr>
        <w:tab/>
        <w:t>Inicialmente será discutido nesta sessão a representação de conhecimento utilizada pelas Redes Neurais Artificiais, para depois tentarmos analisar a parte referente ao aprendizado. A princípio, é importante salientar que existem diferentes tipos de Redes Neurais Artificiais (</w:t>
      </w:r>
      <w:r w:rsidRPr="00237DA0">
        <w:rPr>
          <w:rFonts w:ascii="Times New Roman" w:hAnsi="Times New Roman" w:cs="Times New Roman"/>
          <w:b/>
          <w:sz w:val="24"/>
          <w:szCs w:val="24"/>
        </w:rPr>
        <w:t>RNA</w:t>
      </w:r>
      <w:r w:rsidRPr="00237DA0">
        <w:rPr>
          <w:rFonts w:ascii="Times New Roman" w:hAnsi="Times New Roman" w:cs="Times New Roman"/>
          <w:sz w:val="24"/>
          <w:szCs w:val="24"/>
        </w:rPr>
        <w:t>s) e que cada uma delas tem características próprias em relação a sua representação e aquisição de conhecimento (ou aprendizado) (Osório, 1999).</w:t>
      </w:r>
    </w:p>
    <w:p w:rsidR="00237DA0" w:rsidRDefault="00237DA0" w:rsidP="00237DA0">
      <w:pPr>
        <w:jc w:val="both"/>
        <w:rPr>
          <w:rFonts w:ascii="Times New Roman" w:hAnsi="Times New Roman" w:cs="Times New Roman"/>
          <w:sz w:val="24"/>
          <w:szCs w:val="24"/>
        </w:rPr>
      </w:pPr>
    </w:p>
    <w:p w:rsidR="00AD5B9B" w:rsidRPr="00AD5B9B" w:rsidRDefault="0044490A" w:rsidP="00237DA0">
      <w:pPr>
        <w:jc w:val="both"/>
        <w:rPr>
          <w:rFonts w:ascii="Times New Roman" w:hAnsi="Times New Roman" w:cs="Times New Roman"/>
          <w:b/>
          <w:sz w:val="24"/>
          <w:szCs w:val="24"/>
        </w:rPr>
      </w:pPr>
      <w:r>
        <w:rPr>
          <w:rFonts w:ascii="Times New Roman" w:hAnsi="Times New Roman" w:cs="Times New Roman"/>
          <w:b/>
          <w:sz w:val="24"/>
          <w:szCs w:val="24"/>
        </w:rPr>
        <w:t>11</w:t>
      </w:r>
      <w:r w:rsidR="00293F9B">
        <w:rPr>
          <w:rFonts w:ascii="Times New Roman" w:hAnsi="Times New Roman" w:cs="Times New Roman"/>
          <w:b/>
          <w:sz w:val="24"/>
          <w:szCs w:val="24"/>
        </w:rPr>
        <w:t>.1</w:t>
      </w:r>
      <w:r w:rsidR="00AD5B9B" w:rsidRPr="00AD5B9B">
        <w:rPr>
          <w:rFonts w:ascii="Times New Roman" w:hAnsi="Times New Roman" w:cs="Times New Roman"/>
          <w:b/>
          <w:sz w:val="24"/>
          <w:szCs w:val="24"/>
        </w:rPr>
        <w:t xml:space="preserve"> Definição</w:t>
      </w:r>
    </w:p>
    <w:p w:rsidR="00AD5B9B" w:rsidRPr="00D567B7" w:rsidRDefault="00AD5B9B" w:rsidP="00AD5B9B">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Segundo Negnevitsky (2005), uma Rede Neural pode ser definida como um modelo de raciocínio baseado no cérebro humano. O cérebro é composto por um conjunto densamente interligado de células nervosas, ou unidades básicas de processamento, chamada de neurônios. O cérebro humano incorpora cerca de 10 bilhões de </w:t>
      </w:r>
      <w:r w:rsidRPr="00D567B7">
        <w:rPr>
          <w:rFonts w:ascii="Times New Roman" w:hAnsi="Times New Roman" w:cs="Times New Roman"/>
          <w:b/>
          <w:sz w:val="24"/>
          <w:szCs w:val="24"/>
        </w:rPr>
        <w:t>neurônios</w:t>
      </w:r>
      <w:r w:rsidRPr="00D567B7">
        <w:rPr>
          <w:rFonts w:ascii="Times New Roman" w:hAnsi="Times New Roman" w:cs="Times New Roman"/>
          <w:sz w:val="24"/>
          <w:szCs w:val="24"/>
        </w:rPr>
        <w:t xml:space="preserve"> e 60 trilhões de conexões, </w:t>
      </w:r>
      <w:r w:rsidRPr="00D567B7">
        <w:rPr>
          <w:rFonts w:ascii="Times New Roman" w:hAnsi="Times New Roman" w:cs="Times New Roman"/>
          <w:b/>
          <w:sz w:val="24"/>
          <w:szCs w:val="24"/>
        </w:rPr>
        <w:t>sinapses</w:t>
      </w:r>
      <w:r w:rsidRPr="00D567B7">
        <w:rPr>
          <w:rFonts w:ascii="Times New Roman" w:hAnsi="Times New Roman" w:cs="Times New Roman"/>
          <w:sz w:val="24"/>
          <w:szCs w:val="24"/>
        </w:rPr>
        <w:t>, entre eles (Shepherd e Koch, 1990; citado por Negnevitsky, 2005). Por usar múltiplos neurônios simultaneamente, o cérebro pode realizar suas funções muito mais rapidamente do que o computador mais rápido existente hoje.</w:t>
      </w:r>
    </w:p>
    <w:p w:rsidR="00AD5B9B" w:rsidRPr="00D567B7" w:rsidRDefault="00AD5B9B" w:rsidP="00AD5B9B">
      <w:pPr>
        <w:autoSpaceDE w:val="0"/>
        <w:autoSpaceDN w:val="0"/>
        <w:adjustRightInd w:val="0"/>
        <w:spacing w:after="0" w:line="276" w:lineRule="auto"/>
        <w:ind w:left="360"/>
        <w:jc w:val="both"/>
        <w:rPr>
          <w:rFonts w:ascii="Times New Roman" w:hAnsi="Times New Roman" w:cs="Times New Roman"/>
          <w:sz w:val="24"/>
          <w:szCs w:val="24"/>
        </w:rPr>
      </w:pPr>
    </w:p>
    <w:p w:rsidR="00AD5B9B" w:rsidRPr="00D567B7" w:rsidRDefault="00AD5B9B" w:rsidP="00AD5B9B">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Embora cada neurônio tenha uma estrutura muito simples, um exército desses elementos possui um tremendo poder de processamento. Um neurônio consiste de um corpo celular, </w:t>
      </w:r>
      <w:r w:rsidRPr="00D567B7">
        <w:rPr>
          <w:rFonts w:ascii="Times New Roman" w:hAnsi="Times New Roman" w:cs="Times New Roman"/>
          <w:b/>
          <w:sz w:val="24"/>
          <w:szCs w:val="24"/>
        </w:rPr>
        <w:t>soma</w:t>
      </w:r>
      <w:r w:rsidRPr="00D567B7">
        <w:rPr>
          <w:rFonts w:ascii="Times New Roman" w:hAnsi="Times New Roman" w:cs="Times New Roman"/>
          <w:sz w:val="24"/>
          <w:szCs w:val="24"/>
        </w:rPr>
        <w:t xml:space="preserve">, um número de fibras chamadas de </w:t>
      </w:r>
      <w:r w:rsidRPr="00D567B7">
        <w:rPr>
          <w:rFonts w:ascii="Times New Roman" w:hAnsi="Times New Roman" w:cs="Times New Roman"/>
          <w:b/>
          <w:sz w:val="24"/>
          <w:szCs w:val="24"/>
        </w:rPr>
        <w:t>dendritos</w:t>
      </w:r>
      <w:r w:rsidRPr="00D567B7">
        <w:rPr>
          <w:rFonts w:ascii="Times New Roman" w:hAnsi="Times New Roman" w:cs="Times New Roman"/>
          <w:sz w:val="24"/>
          <w:szCs w:val="24"/>
        </w:rPr>
        <w:t xml:space="preserve">, e uma fibra longa chamada de </w:t>
      </w:r>
      <w:r w:rsidRPr="00D567B7">
        <w:rPr>
          <w:rFonts w:ascii="Times New Roman" w:hAnsi="Times New Roman" w:cs="Times New Roman"/>
          <w:b/>
          <w:sz w:val="24"/>
          <w:szCs w:val="24"/>
        </w:rPr>
        <w:t>axônio</w:t>
      </w:r>
      <w:r w:rsidRPr="00D567B7">
        <w:rPr>
          <w:rFonts w:ascii="Times New Roman" w:hAnsi="Times New Roman" w:cs="Times New Roman"/>
          <w:sz w:val="24"/>
          <w:szCs w:val="24"/>
        </w:rPr>
        <w:t>. Enquanto os dendritos formam uma rede em torno do corpo celular (soma), o axônio se estende para os dendritos e soma de outros neurônios (Negnevistsky, 2005).</w:t>
      </w:r>
    </w:p>
    <w:p w:rsidR="00AD5B9B" w:rsidRPr="00D567B7" w:rsidRDefault="00AD5B9B" w:rsidP="00AD5B9B">
      <w:pPr>
        <w:autoSpaceDE w:val="0"/>
        <w:autoSpaceDN w:val="0"/>
        <w:adjustRightInd w:val="0"/>
        <w:spacing w:after="0" w:line="276" w:lineRule="auto"/>
        <w:ind w:left="360"/>
        <w:jc w:val="both"/>
        <w:rPr>
          <w:rFonts w:ascii="Times New Roman" w:hAnsi="Times New Roman" w:cs="Times New Roman"/>
          <w:sz w:val="24"/>
          <w:szCs w:val="24"/>
        </w:rPr>
      </w:pPr>
    </w:p>
    <w:p w:rsidR="00AD5B9B" w:rsidRPr="00D567B7" w:rsidRDefault="00AD5B9B" w:rsidP="00AD5B9B">
      <w:p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ab/>
      </w:r>
      <w:r w:rsidRPr="00D567B7">
        <w:rPr>
          <w:rFonts w:ascii="Times New Roman" w:hAnsi="Times New Roman" w:cs="Times New Roman"/>
          <w:sz w:val="24"/>
          <w:szCs w:val="24"/>
        </w:rPr>
        <w:t>Os sinais são propagados de um neurônio para outro através de complexas reações eletroquímicas. As substancias químicas liberadas das sinapses causam mudanças no potencial elétrico do corpo celular. Quando o potencial atinge seu limite, um pulso elétrico, é enviado através do axônio. O pulso se espalha e eventualmente atinge as sinapses, causando o aumento ou diminuição de seu potencial. No entanto, a descoberta mais interessante é que a rede neural exibe plasticidade (Negnevistky, 2005).</w:t>
      </w:r>
    </w:p>
    <w:p w:rsidR="00AD5B9B" w:rsidRDefault="00AD5B9B" w:rsidP="00AD5B9B">
      <w:pPr>
        <w:jc w:val="both"/>
        <w:rPr>
          <w:rFonts w:ascii="Times New Roman" w:hAnsi="Times New Roman" w:cs="Times New Roman"/>
          <w:sz w:val="24"/>
          <w:szCs w:val="24"/>
        </w:rPr>
      </w:pPr>
      <w:r w:rsidRPr="00D567B7">
        <w:rPr>
          <w:rFonts w:ascii="Times New Roman" w:hAnsi="Times New Roman" w:cs="Times New Roman"/>
          <w:sz w:val="24"/>
          <w:szCs w:val="24"/>
        </w:rPr>
        <w:tab/>
        <w:t xml:space="preserve">Portanto, de acordo com Negnevitsky (2005), pode-se definir as redes conexionistas ou Rede Neuronal Artificial (RNAs), como sendo formadas por um conjunto de unidades elementares de processamento de informações fortemente conectadas, que denomina-se neurônio artificial. Uma RNA é constituída por um grafo orientado e ponderado. Os nós do grafo são autômatos simples, os chamados neurônios artificiais, que formam através de suas conexões um autômato mais complexo, a rede neural. A Figura 7 ilustra uma rede neural artificial.  </w:t>
      </w:r>
    </w:p>
    <w:p w:rsidR="00AD5B9B" w:rsidRDefault="00C43715" w:rsidP="00AD5B9B">
      <w:pPr>
        <w:jc w:val="both"/>
        <w:rPr>
          <w:rFonts w:ascii="Times New Roman" w:hAnsi="Times New Roman" w:cs="Times New Roman"/>
          <w:sz w:val="24"/>
          <w:szCs w:val="24"/>
        </w:rPr>
      </w:pPr>
      <w:r>
        <w:rPr>
          <w:rFonts w:ascii="Times New Roman" w:hAnsi="Times New Roman" w:cs="Times New Roman"/>
          <w:sz w:val="24"/>
          <w:szCs w:val="24"/>
        </w:rPr>
        <w:lastRenderedPageBreak/>
        <w:tab/>
      </w:r>
      <w:r w:rsidRPr="00D567B7">
        <w:rPr>
          <w:rFonts w:ascii="Times New Roman" w:hAnsi="Times New Roman" w:cs="Times New Roman"/>
          <w:sz w:val="24"/>
          <w:szCs w:val="24"/>
        </w:rPr>
        <w:t>Segundo Negnevitsky (2005), cada unidade da rede é dotada de um estado interno, que geralmente é denominado de estado de ativação. As unidades podem propagar seu estado de ativação para outras unidades do grafo, passando pelos arcos ponderados, que é chamado de conexões, ligações sinápticas, ou simplesmente de pesos sinápticos. A regra que determina a ativação de um neurônio em função da influência transmitidas de suas entradas, ponderadas pelos seus respectivos pesos, se chama regra de ativação ou função de ativação.  E a Tabela 1 faz uma analogia entre uma rede biológica e uma rede conexionista.</w:t>
      </w:r>
    </w:p>
    <w:p w:rsidR="00C43715" w:rsidRPr="00237DA0" w:rsidRDefault="00C43715" w:rsidP="00AD5B9B">
      <w:pPr>
        <w:jc w:val="both"/>
        <w:rPr>
          <w:rFonts w:ascii="Times New Roman" w:hAnsi="Times New Roman" w:cs="Times New Roman"/>
          <w:sz w:val="24"/>
          <w:szCs w:val="24"/>
        </w:rPr>
      </w:pPr>
    </w:p>
    <w:p w:rsidR="00FD596F" w:rsidRDefault="00C43715" w:rsidP="00CB783E">
      <w:pPr>
        <w:jc w:val="both"/>
        <w:rPr>
          <w:rFonts w:ascii="Times New Roman" w:hAnsi="Times New Roman" w:cs="Times New Roman"/>
          <w:sz w:val="24"/>
          <w:szCs w:val="24"/>
        </w:rPr>
      </w:pPr>
      <w:r w:rsidRPr="00D567B7">
        <w:rPr>
          <w:rFonts w:ascii="Times New Roman" w:hAnsi="Times New Roman" w:cs="Times New Roman"/>
          <w:b/>
          <w:noProof/>
          <w:sz w:val="24"/>
          <w:szCs w:val="24"/>
          <w:lang w:eastAsia="pt-BR"/>
        </w:rPr>
        <mc:AlternateContent>
          <mc:Choice Requires="wps">
            <w:drawing>
              <wp:anchor distT="45720" distB="45720" distL="114300" distR="114300" simplePos="0" relativeHeight="251671552" behindDoc="0" locked="0" layoutInCell="1" allowOverlap="1" wp14:anchorId="6940C23E" wp14:editId="7468A374">
                <wp:simplePos x="0" y="0"/>
                <wp:positionH relativeFrom="column">
                  <wp:posOffset>605790</wp:posOffset>
                </wp:positionH>
                <wp:positionV relativeFrom="paragraph">
                  <wp:posOffset>43180</wp:posOffset>
                </wp:positionV>
                <wp:extent cx="3762375" cy="1404620"/>
                <wp:effectExtent l="0" t="0" r="28575" b="13335"/>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1404620"/>
                        </a:xfrm>
                        <a:prstGeom prst="rect">
                          <a:avLst/>
                        </a:prstGeom>
                        <a:solidFill>
                          <a:srgbClr val="FFFFFF"/>
                        </a:solidFill>
                        <a:ln w="9525">
                          <a:solidFill>
                            <a:srgbClr val="000000"/>
                          </a:solidFill>
                          <a:miter lim="800000"/>
                          <a:headEnd/>
                          <a:tailEnd/>
                        </a:ln>
                      </wps:spPr>
                      <wps:txbx>
                        <w:txbxContent>
                          <w:p w:rsidR="00C44023" w:rsidRDefault="00C44023" w:rsidP="00C43715">
                            <w:r>
                              <w:rPr>
                                <w:noProof/>
                                <w:lang w:eastAsia="pt-BR"/>
                              </w:rPr>
                              <w:drawing>
                                <wp:inline distT="0" distB="0" distL="0" distR="0" wp14:anchorId="477D43BA" wp14:editId="2B9C1B6D">
                                  <wp:extent cx="3514090" cy="1978872"/>
                                  <wp:effectExtent l="0" t="0" r="0" b="254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090" cy="19788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0C23E" id="_x0000_s1032" type="#_x0000_t202" style="position:absolute;left:0;text-align:left;margin-left:47.7pt;margin-top:3.4pt;width:296.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kULQIAAFMEAAAOAAAAZHJzL2Uyb0RvYy54bWysVNtu2zAMfR+wfxD0vjhJk7Q14hRdugwD&#10;ugvQ7gNoWY6FyaImKbGzrx8lJ1nQbS/D/CCIInVEnkN6ede3mu2l8wpNwSejMWfSCKyU2Rb86/Pm&#10;zQ1nPoCpQKORBT9Iz+9Wr18tO5vLKTaoK+kYgRifd7bgTQg2zzIvGtmCH6GVhpw1uhYCmW6bVQ46&#10;Qm91Nh2PF1mHrrIOhfSeTh8GJ18l/LqWInyuay8D0wWn3EJaXVrLuGarJeRbB7ZR4pgG/EMWLShD&#10;j56hHiAA2zn1G1SrhEOPdRgJbDOsayVkqoGqmYxfVPPUgJWpFiLH2zNN/v/Bik/7L46pirSbcWag&#10;JY3WoHpglWTPsg/IppGkzvqcYp8sRYf+LfZ0IRXs7SOKb54ZXDdgtvLeOewaCRUlOYk3s4urA46P&#10;IGX3ESt6DHYBE1BfuzYySJwwQiexDmeBKA8m6PDqejG9up5zJsg3mY1ni2mSMIP8dN06H95LbFnc&#10;FNxRByR42D/6ENOB/BQSX/OoVbVRWifDbcu1dmwP1C2b9KUKXoRpw7qC386n84GBv0KM0/cniFYF&#10;anut2oLfnIMgj7y9M1VqygBKD3tKWZsjkZG7gcXQl30SbnHSp8TqQMw6HLqcppI2DbofnHXU4QX3&#10;33fgJGf6gyF1biezWRyJZMzm10Qlc5ee8tIDRhBUwQNnw3Yd0hgl3uw9qbhRid8o95DJMWXq3ET7&#10;ccriaFzaKerXv2D1EwAA//8DAFBLAwQUAAYACAAAACEAUBfdud0AAAAIAQAADwAAAGRycy9kb3du&#10;cmV2LnhtbEyPwU7DMBBE70j8g7VIXCrqEEhIQ5wKKvXEqaHc3XhJIuJ1sN02/XuWExxXM3r7plrP&#10;dhQn9GFwpOB+mYBAap0ZqFOwf9/eFSBC1GT06AgVXDDAur6+qnRp3Jl2eGpiJxhCodQK+hinUsrQ&#10;9mh1WLoJibNP562OfPpOGq/PDLejTJMkl1YPxB96PeGmx/arOVoF+XfzsHj7MAvaXbavvrWZ2ewz&#10;pW5v5pdnEBHn+FeGX31Wh5qdDu5IJohRwSp75CazeADHefG0AnFQkKZFArKu5P8B9Q8AAAD//wMA&#10;UEsBAi0AFAAGAAgAAAAhALaDOJL+AAAA4QEAABMAAAAAAAAAAAAAAAAAAAAAAFtDb250ZW50X1R5&#10;cGVzXS54bWxQSwECLQAUAAYACAAAACEAOP0h/9YAAACUAQAACwAAAAAAAAAAAAAAAAAvAQAAX3Jl&#10;bHMvLnJlbHNQSwECLQAUAAYACAAAACEAVHnJFC0CAABTBAAADgAAAAAAAAAAAAAAAAAuAgAAZHJz&#10;L2Uyb0RvYy54bWxQSwECLQAUAAYACAAAACEAUBfdud0AAAAIAQAADwAAAAAAAAAAAAAAAACHBAAA&#10;ZHJzL2Rvd25yZXYueG1sUEsFBgAAAAAEAAQA8wAAAJEFAAAAAA==&#10;">
                <v:textbox style="mso-fit-shape-to-text:t">
                  <w:txbxContent>
                    <w:p w:rsidR="00C44023" w:rsidRDefault="00C44023" w:rsidP="00C43715">
                      <w:r>
                        <w:rPr>
                          <w:noProof/>
                          <w:lang w:eastAsia="pt-BR"/>
                        </w:rPr>
                        <w:drawing>
                          <wp:inline distT="0" distB="0" distL="0" distR="0" wp14:anchorId="477D43BA" wp14:editId="2B9C1B6D">
                            <wp:extent cx="3514090" cy="1978872"/>
                            <wp:effectExtent l="0" t="0" r="0" b="254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4090" cy="1978872"/>
                                    </a:xfrm>
                                    <a:prstGeom prst="rect">
                                      <a:avLst/>
                                    </a:prstGeom>
                                  </pic:spPr>
                                </pic:pic>
                              </a:graphicData>
                            </a:graphic>
                          </wp:inline>
                        </w:drawing>
                      </w:r>
                    </w:p>
                  </w:txbxContent>
                </v:textbox>
                <w10:wrap type="square"/>
              </v:shape>
            </w:pict>
          </mc:Fallback>
        </mc:AlternateContent>
      </w:r>
    </w:p>
    <w:p w:rsidR="00FD596F" w:rsidRDefault="00FD596F" w:rsidP="00CB783E">
      <w:pPr>
        <w:jc w:val="both"/>
        <w:rPr>
          <w:rFonts w:ascii="Times New Roman" w:hAnsi="Times New Roman" w:cs="Times New Roman"/>
          <w:sz w:val="24"/>
          <w:szCs w:val="24"/>
        </w:rPr>
      </w:pPr>
    </w:p>
    <w:p w:rsidR="00C43715" w:rsidRDefault="00C43715" w:rsidP="00CB783E">
      <w:pPr>
        <w:jc w:val="both"/>
        <w:rPr>
          <w:rFonts w:ascii="Times New Roman" w:hAnsi="Times New Roman" w:cs="Times New Roman"/>
          <w:sz w:val="24"/>
          <w:szCs w:val="24"/>
        </w:rPr>
      </w:pPr>
    </w:p>
    <w:p w:rsidR="00C43715" w:rsidRDefault="00C43715" w:rsidP="00CB783E">
      <w:pPr>
        <w:jc w:val="both"/>
        <w:rPr>
          <w:rFonts w:ascii="Times New Roman" w:hAnsi="Times New Roman" w:cs="Times New Roman"/>
          <w:sz w:val="24"/>
          <w:szCs w:val="24"/>
        </w:rPr>
      </w:pPr>
    </w:p>
    <w:p w:rsidR="00C43715" w:rsidRDefault="00C43715" w:rsidP="00CB783E">
      <w:pPr>
        <w:jc w:val="both"/>
        <w:rPr>
          <w:rFonts w:ascii="Times New Roman" w:hAnsi="Times New Roman" w:cs="Times New Roman"/>
          <w:sz w:val="24"/>
          <w:szCs w:val="24"/>
        </w:rPr>
      </w:pPr>
    </w:p>
    <w:p w:rsidR="00C43715" w:rsidRDefault="00C43715" w:rsidP="00CB783E">
      <w:pPr>
        <w:jc w:val="both"/>
        <w:rPr>
          <w:rFonts w:ascii="Times New Roman" w:hAnsi="Times New Roman" w:cs="Times New Roman"/>
          <w:sz w:val="24"/>
          <w:szCs w:val="24"/>
        </w:rPr>
      </w:pPr>
    </w:p>
    <w:p w:rsidR="00C43715" w:rsidRDefault="00C43715" w:rsidP="00CB783E">
      <w:pPr>
        <w:jc w:val="both"/>
        <w:rPr>
          <w:rFonts w:ascii="Times New Roman" w:hAnsi="Times New Roman" w:cs="Times New Roman"/>
          <w:sz w:val="24"/>
          <w:szCs w:val="24"/>
        </w:rPr>
      </w:pPr>
    </w:p>
    <w:p w:rsidR="00C43715" w:rsidRDefault="00C43715" w:rsidP="00CB783E">
      <w:pPr>
        <w:jc w:val="both"/>
        <w:rPr>
          <w:rFonts w:ascii="Times New Roman" w:hAnsi="Times New Roman" w:cs="Times New Roman"/>
          <w:sz w:val="24"/>
          <w:szCs w:val="24"/>
        </w:rPr>
      </w:pPr>
    </w:p>
    <w:p w:rsidR="00C43715" w:rsidRPr="00D567B7" w:rsidRDefault="00C43715" w:rsidP="00C43715">
      <w:pPr>
        <w:spacing w:line="276" w:lineRule="auto"/>
        <w:jc w:val="both"/>
        <w:rPr>
          <w:rFonts w:ascii="Times New Roman" w:hAnsi="Times New Roman" w:cs="Times New Roman"/>
          <w:b/>
          <w:sz w:val="24"/>
          <w:szCs w:val="24"/>
        </w:rPr>
      </w:pPr>
      <w:r w:rsidRPr="00D567B7">
        <w:rPr>
          <w:rFonts w:ascii="Times New Roman" w:hAnsi="Times New Roman" w:cs="Times New Roman"/>
          <w:b/>
          <w:sz w:val="24"/>
          <w:szCs w:val="24"/>
        </w:rPr>
        <w:t xml:space="preserve">Figura 7 </w:t>
      </w:r>
      <w:r w:rsidRPr="00D567B7">
        <w:rPr>
          <w:rFonts w:ascii="Times New Roman" w:hAnsi="Times New Roman" w:cs="Times New Roman"/>
          <w:sz w:val="24"/>
          <w:szCs w:val="24"/>
        </w:rPr>
        <w:t xml:space="preserve">Arquitetura de uma típica Rede Neural Artificial. </w:t>
      </w:r>
      <w:r w:rsidRPr="00D567B7">
        <w:rPr>
          <w:rFonts w:ascii="Times New Roman" w:hAnsi="Times New Roman" w:cs="Times New Roman"/>
          <w:b/>
          <w:sz w:val="24"/>
          <w:szCs w:val="24"/>
        </w:rPr>
        <w:t>Fonte</w:t>
      </w:r>
      <w:r w:rsidRPr="00D567B7">
        <w:rPr>
          <w:rFonts w:ascii="Times New Roman" w:hAnsi="Times New Roman" w:cs="Times New Roman"/>
          <w:sz w:val="24"/>
          <w:szCs w:val="24"/>
        </w:rPr>
        <w:t>: Artificial intelligence: a guide to intelligence systems/Michael Negnevitsky, 2005).</w:t>
      </w:r>
    </w:p>
    <w:p w:rsidR="00C43715" w:rsidRDefault="00C43715" w:rsidP="00CB783E">
      <w:pPr>
        <w:jc w:val="both"/>
        <w:rPr>
          <w:rFonts w:ascii="Times New Roman" w:hAnsi="Times New Roman" w:cs="Times New Roman"/>
          <w:sz w:val="24"/>
          <w:szCs w:val="24"/>
        </w:rPr>
      </w:pPr>
    </w:p>
    <w:p w:rsidR="00C43715" w:rsidRPr="00D567B7" w:rsidRDefault="00C43715" w:rsidP="00C43715">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b/>
          <w:sz w:val="24"/>
          <w:szCs w:val="24"/>
        </w:rPr>
        <w:t>Tabela 1</w:t>
      </w:r>
      <w:r w:rsidRPr="00D567B7">
        <w:rPr>
          <w:rFonts w:ascii="Times New Roman" w:hAnsi="Times New Roman" w:cs="Times New Roman"/>
          <w:sz w:val="24"/>
          <w:szCs w:val="24"/>
        </w:rPr>
        <w:t xml:space="preserve"> Analogia entre Rede Neural biológica e Artificial</w:t>
      </w:r>
    </w:p>
    <w:tbl>
      <w:tblPr>
        <w:tblStyle w:val="Tabelacomgrade"/>
        <w:tblpPr w:leftFromText="141" w:rightFromText="141" w:vertAnchor="text" w:horzAnchor="page" w:tblpX="1861" w:tblpY="9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C43715" w:rsidRPr="00D567B7" w:rsidTr="002F0714">
        <w:tc>
          <w:tcPr>
            <w:tcW w:w="4247" w:type="dxa"/>
            <w:shd w:val="clear" w:color="auto" w:fill="D0CECE" w:themeFill="background2" w:themeFillShade="E6"/>
          </w:tcPr>
          <w:p w:rsidR="00C43715" w:rsidRPr="00D567B7" w:rsidRDefault="00C43715" w:rsidP="002F0714">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Rede neural biológica</w:t>
            </w:r>
          </w:p>
        </w:tc>
        <w:tc>
          <w:tcPr>
            <w:tcW w:w="4247" w:type="dxa"/>
            <w:shd w:val="clear" w:color="auto" w:fill="D0CECE" w:themeFill="background2" w:themeFillShade="E6"/>
          </w:tcPr>
          <w:p w:rsidR="00C43715" w:rsidRPr="00D567B7" w:rsidRDefault="00C43715" w:rsidP="002F0714">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Rede neural artificial</w:t>
            </w:r>
          </w:p>
        </w:tc>
      </w:tr>
      <w:tr w:rsidR="00C43715" w:rsidRPr="00D567B7" w:rsidTr="002F0714">
        <w:tc>
          <w:tcPr>
            <w:tcW w:w="4247" w:type="dxa"/>
          </w:tcPr>
          <w:p w:rsidR="00C43715" w:rsidRPr="00D567B7" w:rsidRDefault="00C43715" w:rsidP="002F0714">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Soma</w:t>
            </w:r>
          </w:p>
        </w:tc>
        <w:tc>
          <w:tcPr>
            <w:tcW w:w="4247" w:type="dxa"/>
          </w:tcPr>
          <w:p w:rsidR="00C43715" w:rsidRPr="00D567B7" w:rsidRDefault="00C43715" w:rsidP="002F0714">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Neuron</w:t>
            </w:r>
          </w:p>
        </w:tc>
      </w:tr>
      <w:tr w:rsidR="00C43715" w:rsidRPr="00D567B7" w:rsidTr="002F0714">
        <w:tc>
          <w:tcPr>
            <w:tcW w:w="4247" w:type="dxa"/>
          </w:tcPr>
          <w:p w:rsidR="00C43715" w:rsidRPr="00D567B7" w:rsidRDefault="00C43715" w:rsidP="002F0714">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Dendrite</w:t>
            </w:r>
          </w:p>
        </w:tc>
        <w:tc>
          <w:tcPr>
            <w:tcW w:w="4247" w:type="dxa"/>
          </w:tcPr>
          <w:p w:rsidR="00C43715" w:rsidRPr="00D567B7" w:rsidRDefault="00C43715" w:rsidP="002F0714">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Input</w:t>
            </w:r>
          </w:p>
        </w:tc>
      </w:tr>
      <w:tr w:rsidR="00C43715" w:rsidRPr="00D567B7" w:rsidTr="002F0714">
        <w:tc>
          <w:tcPr>
            <w:tcW w:w="4247" w:type="dxa"/>
          </w:tcPr>
          <w:p w:rsidR="00C43715" w:rsidRPr="00D567B7" w:rsidRDefault="00C43715" w:rsidP="002F0714">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Axon</w:t>
            </w:r>
          </w:p>
        </w:tc>
        <w:tc>
          <w:tcPr>
            <w:tcW w:w="4247" w:type="dxa"/>
          </w:tcPr>
          <w:p w:rsidR="00C43715" w:rsidRPr="00D567B7" w:rsidRDefault="00C43715" w:rsidP="002F0714">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Output</w:t>
            </w:r>
          </w:p>
        </w:tc>
      </w:tr>
      <w:tr w:rsidR="00C43715" w:rsidRPr="00D567B7" w:rsidTr="002F0714">
        <w:tc>
          <w:tcPr>
            <w:tcW w:w="4247" w:type="dxa"/>
          </w:tcPr>
          <w:p w:rsidR="00C43715" w:rsidRPr="00D567B7" w:rsidRDefault="00C43715" w:rsidP="002F0714">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Synapse</w:t>
            </w:r>
          </w:p>
        </w:tc>
        <w:tc>
          <w:tcPr>
            <w:tcW w:w="4247" w:type="dxa"/>
          </w:tcPr>
          <w:p w:rsidR="00C43715" w:rsidRPr="00D567B7" w:rsidRDefault="00C43715" w:rsidP="002F0714">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weight</w:t>
            </w:r>
          </w:p>
        </w:tc>
      </w:tr>
    </w:tbl>
    <w:p w:rsidR="00C43715" w:rsidRDefault="00C43715" w:rsidP="00CB783E">
      <w:pPr>
        <w:jc w:val="both"/>
        <w:rPr>
          <w:rFonts w:ascii="Times New Roman" w:hAnsi="Times New Roman" w:cs="Times New Roman"/>
          <w:sz w:val="24"/>
          <w:szCs w:val="24"/>
        </w:rPr>
      </w:pPr>
    </w:p>
    <w:p w:rsidR="00C43715" w:rsidRDefault="00C43715" w:rsidP="00CB783E">
      <w:pPr>
        <w:jc w:val="both"/>
        <w:rPr>
          <w:rFonts w:ascii="Times New Roman" w:hAnsi="Times New Roman" w:cs="Times New Roman"/>
          <w:sz w:val="24"/>
          <w:szCs w:val="24"/>
        </w:rPr>
      </w:pPr>
    </w:p>
    <w:p w:rsidR="001819A5" w:rsidRPr="00D567B7" w:rsidRDefault="001819A5" w:rsidP="001819A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O processamento da informação em RNAs é realizado por meio de estruturas neurais artificiais em que o armazenamento e o processamento da informação são realizados de maneira paralela e distribuída por elementos processadores relativamente simples. Cada elemento processador corresponde a um neurônio artificial (Negnevistsky, 2005).</w:t>
      </w:r>
    </w:p>
    <w:p w:rsidR="001819A5" w:rsidRPr="00D567B7" w:rsidRDefault="001819A5" w:rsidP="001819A5">
      <w:pPr>
        <w:autoSpaceDE w:val="0"/>
        <w:autoSpaceDN w:val="0"/>
        <w:adjustRightInd w:val="0"/>
        <w:spacing w:after="0" w:line="276" w:lineRule="auto"/>
        <w:jc w:val="both"/>
        <w:rPr>
          <w:rFonts w:ascii="Times New Roman" w:hAnsi="Times New Roman" w:cs="Times New Roman"/>
          <w:sz w:val="24"/>
          <w:szCs w:val="24"/>
        </w:rPr>
      </w:pPr>
    </w:p>
    <w:p w:rsidR="001819A5" w:rsidRPr="00D567B7" w:rsidRDefault="001819A5" w:rsidP="001819A5">
      <w:pPr>
        <w:spacing w:line="276" w:lineRule="auto"/>
        <w:jc w:val="both"/>
        <w:rPr>
          <w:rFonts w:ascii="Times New Roman" w:hAnsi="Times New Roman" w:cs="Times New Roman"/>
          <w:b/>
          <w:sz w:val="24"/>
          <w:szCs w:val="24"/>
        </w:rPr>
      </w:pPr>
      <w:r w:rsidRPr="00D567B7">
        <w:rPr>
          <w:rFonts w:ascii="Times New Roman" w:hAnsi="Times New Roman" w:cs="Times New Roman"/>
          <w:sz w:val="24"/>
          <w:szCs w:val="24"/>
        </w:rPr>
        <w:tab/>
        <w:t xml:space="preserve">Segundo Negnevistsky (2005) para se construir uma RNA, deve-se decidir primeiro como os neurônios serão usados e como eles serão conectados na rede. Em outras palavras, deve-se escolher a arquitetura da rede. Então, decide-se que algoritmo de </w:t>
      </w:r>
      <w:r w:rsidRPr="00D567B7">
        <w:rPr>
          <w:rFonts w:ascii="Times New Roman" w:hAnsi="Times New Roman" w:cs="Times New Roman"/>
          <w:sz w:val="24"/>
          <w:szCs w:val="24"/>
        </w:rPr>
        <w:lastRenderedPageBreak/>
        <w:t>aprendizado usar. E finalmente, treina-se a rede, isto é, inicializa-se os pesos da rede e atualiza-se os pesos para o conjunto de treinamento.</w:t>
      </w:r>
    </w:p>
    <w:p w:rsidR="00C43715" w:rsidRDefault="00C43715" w:rsidP="00CB783E">
      <w:pPr>
        <w:jc w:val="both"/>
        <w:rPr>
          <w:rFonts w:ascii="Times New Roman" w:hAnsi="Times New Roman" w:cs="Times New Roman"/>
          <w:sz w:val="24"/>
          <w:szCs w:val="24"/>
        </w:rPr>
      </w:pPr>
    </w:p>
    <w:p w:rsidR="001819A5" w:rsidRPr="001819A5" w:rsidRDefault="0044490A" w:rsidP="00CB783E">
      <w:pPr>
        <w:jc w:val="both"/>
        <w:rPr>
          <w:rFonts w:ascii="Times New Roman" w:hAnsi="Times New Roman" w:cs="Times New Roman"/>
          <w:b/>
          <w:sz w:val="24"/>
          <w:szCs w:val="24"/>
        </w:rPr>
      </w:pPr>
      <w:r>
        <w:rPr>
          <w:rFonts w:ascii="Times New Roman" w:hAnsi="Times New Roman" w:cs="Times New Roman"/>
          <w:b/>
          <w:sz w:val="24"/>
          <w:szCs w:val="24"/>
        </w:rPr>
        <w:t>11</w:t>
      </w:r>
      <w:r w:rsidR="001819A5" w:rsidRPr="001819A5">
        <w:rPr>
          <w:rFonts w:ascii="Times New Roman" w:hAnsi="Times New Roman" w:cs="Times New Roman"/>
          <w:b/>
          <w:sz w:val="24"/>
          <w:szCs w:val="24"/>
        </w:rPr>
        <w:t>.2 O Neurônio</w:t>
      </w:r>
    </w:p>
    <w:p w:rsidR="004A309D" w:rsidRPr="00D567B7" w:rsidRDefault="004A309D" w:rsidP="004A309D">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Um neurônio recebe vários sinais através de seus links de entrada (input), calcula um novo nível de ativação, e envia-o como sinal de saída através dos links de saída. O sinal de entrada pode ser uma linha de dados ou a saída de outro neurônio. O sinal de saída pode ser a solução para o problema ou uma entrada para outro neurônio. A Figura 8 mostra um típico neurônio.</w:t>
      </w:r>
    </w:p>
    <w:p w:rsidR="001819A5" w:rsidRDefault="004A309D" w:rsidP="00CB783E">
      <w:pPr>
        <w:jc w:val="both"/>
        <w:rPr>
          <w:rFonts w:ascii="Times New Roman" w:hAnsi="Times New Roman" w:cs="Times New Roman"/>
          <w:sz w:val="24"/>
          <w:szCs w:val="24"/>
        </w:rPr>
      </w:pPr>
      <w:r w:rsidRPr="00D567B7">
        <w:rPr>
          <w:rFonts w:ascii="Times New Roman" w:hAnsi="Times New Roman" w:cs="Times New Roman"/>
          <w:b/>
          <w:noProof/>
          <w:sz w:val="24"/>
          <w:szCs w:val="24"/>
          <w:lang w:eastAsia="pt-BR"/>
        </w:rPr>
        <mc:AlternateContent>
          <mc:Choice Requires="wps">
            <w:drawing>
              <wp:anchor distT="45720" distB="45720" distL="114300" distR="114300" simplePos="0" relativeHeight="251673600" behindDoc="0" locked="0" layoutInCell="1" allowOverlap="1" wp14:anchorId="7F25B69F" wp14:editId="64DBFD20">
                <wp:simplePos x="0" y="0"/>
                <wp:positionH relativeFrom="column">
                  <wp:posOffset>600075</wp:posOffset>
                </wp:positionH>
                <wp:positionV relativeFrom="paragraph">
                  <wp:posOffset>26670</wp:posOffset>
                </wp:positionV>
                <wp:extent cx="4144010" cy="2324100"/>
                <wp:effectExtent l="0" t="0" r="27940" b="1905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2324100"/>
                        </a:xfrm>
                        <a:prstGeom prst="rect">
                          <a:avLst/>
                        </a:prstGeom>
                        <a:solidFill>
                          <a:srgbClr val="FFFFFF"/>
                        </a:solidFill>
                        <a:ln w="9525">
                          <a:solidFill>
                            <a:srgbClr val="000000"/>
                          </a:solidFill>
                          <a:miter lim="800000"/>
                          <a:headEnd/>
                          <a:tailEnd/>
                        </a:ln>
                      </wps:spPr>
                      <wps:txbx>
                        <w:txbxContent>
                          <w:p w:rsidR="00C44023" w:rsidRDefault="00C44023" w:rsidP="004A309D">
                            <w:r>
                              <w:rPr>
                                <w:noProof/>
                                <w:lang w:eastAsia="pt-BR"/>
                              </w:rPr>
                              <w:drawing>
                                <wp:inline distT="0" distB="0" distL="0" distR="0" wp14:anchorId="382A65D7" wp14:editId="4D91B828">
                                  <wp:extent cx="4000500" cy="2238219"/>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3688" cy="22455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5B69F" id="_x0000_s1033" type="#_x0000_t202" style="position:absolute;left:0;text-align:left;margin-left:47.25pt;margin-top:2.1pt;width:326.3pt;height:18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MNKwIAAFMEAAAOAAAAZHJzL2Uyb0RvYy54bWysVNtu2zAMfR+wfxD0vtjxkl6MOEWXLsOA&#10;7gK0+wBGkmNhsuhJSuzu60vJSRZ028swPwiiSB2R55Be3AytYXvlvEZb8ekk50xZgVLbbcW/Pa7f&#10;XHHmA1gJBq2q+JPy/Gb5+tWi70pVYINGKscIxPqy7yrehNCVWeZFo1rwE+yUJWeNroVApttm0kFP&#10;6K3Jijy/yHp0snMolPd0ejc6+TLh17US4UtdexWYqTjlFtLq0rqJa7ZcQLl10DVaHNKAf8iiBW3p&#10;0RPUHQRgO6d/g2q1cOixDhOBbYZ1rYVKNVA10/xFNQ8NdCrVQuT47kST/3+w4vP+q2NaknYXnFlo&#10;SaMV6AGYVOxRDQFZEUnqO19S7ENH0WF4hwNdSAX77h7Fd88srhqwW3XrHPaNAklJTuPN7OzqiOMj&#10;yKb/hJIeg13ABDTUro0MEieM0Emsp5NAlAcTdDibzmZEE2eCfMXbYjbNk4QZlMfrnfPhg8KWxU3F&#10;HXVAgof9vQ8xHSiPIfE1j0bLtTYmGW67WRnH9kDdsk5fquBFmLGsr/j1vJiPDPwVIk/fnyBaHajt&#10;jW4rfnUKgjLy9t7K1JQBtBn3lLKxByIjdyOLYdgMSbjLoz4blE/ErMOxy2kqadOg+8lZTx1ecf9j&#10;B05xZj5aUuc6kkkjkYzZ/LIgw517NucesIKgKh44G7erkMYo8mbxllSsdeI3yj1mckiZOjfRfpiy&#10;OBrndor69S9YPgMAAP//AwBQSwMEFAAGAAgAAAAhAEZWPoPfAAAACAEAAA8AAABkcnMvZG93bnJl&#10;di54bWxMj8FOwzAQRO9I/IO1SFwQdZqGpg3ZVAgJRG9QEFzdeJtExOtgu2n4e8wJjqMZzbwpN5Pp&#10;xUjOd5YR5rMEBHFtdccNwtvrw/UKhA+KteotE8I3edhU52elKrQ98QuNu9CIWMK+UAhtCEMhpa9b&#10;MsrP7EAcvYN1RoUoXSO1U6dYbnqZJslSGtVxXGjVQPct1Z+7o0FYZU/jh98unt/r5aFfh6t8fPxy&#10;iJcX090tiEBT+AvDL35Ehyoy7e2RtRc9wjq7iUmELAUR7TzL5yD2CIs8SUFWpfx/oPoBAAD//wMA&#10;UEsBAi0AFAAGAAgAAAAhALaDOJL+AAAA4QEAABMAAAAAAAAAAAAAAAAAAAAAAFtDb250ZW50X1R5&#10;cGVzXS54bWxQSwECLQAUAAYACAAAACEAOP0h/9YAAACUAQAACwAAAAAAAAAAAAAAAAAvAQAAX3Jl&#10;bHMvLnJlbHNQSwECLQAUAAYACAAAACEAlLSzDSsCAABTBAAADgAAAAAAAAAAAAAAAAAuAgAAZHJz&#10;L2Uyb0RvYy54bWxQSwECLQAUAAYACAAAACEARlY+g98AAAAIAQAADwAAAAAAAAAAAAAAAACFBAAA&#10;ZHJzL2Rvd25yZXYueG1sUEsFBgAAAAAEAAQA8wAAAJEFAAAAAA==&#10;">
                <v:textbox>
                  <w:txbxContent>
                    <w:p w:rsidR="00C44023" w:rsidRDefault="00C44023" w:rsidP="004A309D">
                      <w:r>
                        <w:rPr>
                          <w:noProof/>
                          <w:lang w:eastAsia="pt-BR"/>
                        </w:rPr>
                        <w:drawing>
                          <wp:inline distT="0" distB="0" distL="0" distR="0" wp14:anchorId="382A65D7" wp14:editId="4D91B828">
                            <wp:extent cx="4000500" cy="2238219"/>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3688" cy="2245598"/>
                                    </a:xfrm>
                                    <a:prstGeom prst="rect">
                                      <a:avLst/>
                                    </a:prstGeom>
                                  </pic:spPr>
                                </pic:pic>
                              </a:graphicData>
                            </a:graphic>
                          </wp:inline>
                        </w:drawing>
                      </w:r>
                    </w:p>
                  </w:txbxContent>
                </v:textbox>
                <w10:wrap type="square"/>
              </v:shape>
            </w:pict>
          </mc:Fallback>
        </mc:AlternateContent>
      </w:r>
    </w:p>
    <w:p w:rsidR="001819A5" w:rsidRDefault="001819A5" w:rsidP="00CB783E">
      <w:pPr>
        <w:jc w:val="both"/>
        <w:rPr>
          <w:rFonts w:ascii="Times New Roman" w:hAnsi="Times New Roman" w:cs="Times New Roman"/>
          <w:sz w:val="24"/>
          <w:szCs w:val="24"/>
        </w:rPr>
      </w:pPr>
    </w:p>
    <w:p w:rsidR="00C43715" w:rsidRDefault="00C43715" w:rsidP="00CB783E">
      <w:pPr>
        <w:jc w:val="both"/>
        <w:rPr>
          <w:rFonts w:ascii="Times New Roman" w:hAnsi="Times New Roman" w:cs="Times New Roman"/>
          <w:sz w:val="24"/>
          <w:szCs w:val="24"/>
        </w:rPr>
      </w:pPr>
    </w:p>
    <w:p w:rsidR="00C43715" w:rsidRDefault="00C43715" w:rsidP="00CB783E">
      <w:pPr>
        <w:jc w:val="both"/>
        <w:rPr>
          <w:rFonts w:ascii="Times New Roman" w:hAnsi="Times New Roman" w:cs="Times New Roman"/>
          <w:sz w:val="24"/>
          <w:szCs w:val="24"/>
        </w:rPr>
      </w:pPr>
    </w:p>
    <w:p w:rsidR="00C43715" w:rsidRDefault="00C43715" w:rsidP="00CB783E">
      <w:pPr>
        <w:jc w:val="both"/>
        <w:rPr>
          <w:rFonts w:ascii="Times New Roman" w:hAnsi="Times New Roman" w:cs="Times New Roman"/>
          <w:sz w:val="24"/>
          <w:szCs w:val="24"/>
        </w:rPr>
      </w:pPr>
    </w:p>
    <w:p w:rsidR="004A309D" w:rsidRDefault="004A309D" w:rsidP="00CB783E">
      <w:pPr>
        <w:jc w:val="both"/>
        <w:rPr>
          <w:rFonts w:ascii="Times New Roman" w:hAnsi="Times New Roman" w:cs="Times New Roman"/>
          <w:sz w:val="24"/>
          <w:szCs w:val="24"/>
        </w:rPr>
      </w:pPr>
    </w:p>
    <w:p w:rsidR="004A309D" w:rsidRDefault="004A309D" w:rsidP="00CB783E">
      <w:pPr>
        <w:jc w:val="both"/>
        <w:rPr>
          <w:rFonts w:ascii="Times New Roman" w:hAnsi="Times New Roman" w:cs="Times New Roman"/>
          <w:sz w:val="24"/>
          <w:szCs w:val="24"/>
        </w:rPr>
      </w:pPr>
    </w:p>
    <w:p w:rsidR="004A309D" w:rsidRDefault="004A309D" w:rsidP="00CB783E">
      <w:pPr>
        <w:jc w:val="both"/>
        <w:rPr>
          <w:rFonts w:ascii="Times New Roman" w:hAnsi="Times New Roman" w:cs="Times New Roman"/>
          <w:sz w:val="24"/>
          <w:szCs w:val="24"/>
        </w:rPr>
      </w:pPr>
    </w:p>
    <w:p w:rsidR="004A309D" w:rsidRDefault="004A309D" w:rsidP="00CB783E">
      <w:pPr>
        <w:jc w:val="both"/>
        <w:rPr>
          <w:rFonts w:ascii="Times New Roman" w:hAnsi="Times New Roman" w:cs="Times New Roman"/>
          <w:sz w:val="24"/>
          <w:szCs w:val="24"/>
        </w:rPr>
      </w:pPr>
    </w:p>
    <w:p w:rsidR="004A309D" w:rsidRPr="00D567B7" w:rsidRDefault="004A309D" w:rsidP="004A309D">
      <w:pPr>
        <w:spacing w:line="276" w:lineRule="auto"/>
        <w:jc w:val="both"/>
        <w:rPr>
          <w:rFonts w:ascii="Times New Roman" w:hAnsi="Times New Roman" w:cs="Times New Roman"/>
          <w:b/>
          <w:sz w:val="24"/>
          <w:szCs w:val="24"/>
        </w:rPr>
      </w:pPr>
      <w:r w:rsidRPr="00D567B7">
        <w:rPr>
          <w:rFonts w:ascii="Times New Roman" w:hAnsi="Times New Roman" w:cs="Times New Roman"/>
          <w:b/>
          <w:sz w:val="24"/>
          <w:szCs w:val="24"/>
        </w:rPr>
        <w:t>Figura 8</w:t>
      </w:r>
      <w:r w:rsidRPr="00D567B7">
        <w:rPr>
          <w:rFonts w:ascii="Times New Roman" w:hAnsi="Times New Roman" w:cs="Times New Roman"/>
          <w:sz w:val="24"/>
          <w:szCs w:val="24"/>
        </w:rPr>
        <w:t xml:space="preserve"> Diagrama de um Neurônio. </w:t>
      </w:r>
      <w:r w:rsidRPr="00D567B7">
        <w:rPr>
          <w:rFonts w:ascii="Times New Roman" w:hAnsi="Times New Roman" w:cs="Times New Roman"/>
          <w:b/>
          <w:sz w:val="24"/>
          <w:szCs w:val="24"/>
        </w:rPr>
        <w:t>Fonte</w:t>
      </w:r>
      <w:r w:rsidRPr="00D567B7">
        <w:rPr>
          <w:rFonts w:ascii="Times New Roman" w:hAnsi="Times New Roman" w:cs="Times New Roman"/>
          <w:sz w:val="24"/>
          <w:szCs w:val="24"/>
        </w:rPr>
        <w:t>: Artificial intelligence: a guide to intelligence systems/Michael Negnevitsky, 2005).</w:t>
      </w:r>
    </w:p>
    <w:p w:rsidR="004A309D" w:rsidRDefault="004A309D" w:rsidP="00CB783E">
      <w:pPr>
        <w:jc w:val="both"/>
        <w:rPr>
          <w:rFonts w:ascii="Times New Roman" w:hAnsi="Times New Roman" w:cs="Times New Roman"/>
          <w:sz w:val="24"/>
          <w:szCs w:val="24"/>
        </w:rPr>
      </w:pPr>
    </w:p>
    <w:p w:rsidR="004A309D" w:rsidRPr="00D567B7" w:rsidRDefault="004A309D" w:rsidP="004A309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As mudanças realizadas nos valores dos pesos sinápticos ou na estrutura de interconexão das unidades de uma rede, são responsáveis pelas alterações no comportamento de ativação desta rede. Estas alterações nas conexões e na estrutura da rede é o que nos permite realizar o aprendizado de um novo comportamento. Desta maneira, pode-se modificar o estado de ativação da saída da rede em resposta a uma certa configuração de entradas. Dessa forma, a rede é capaz de estabelecer associações de entrada-saída (estímulos e respostas) a fim de se adaptar a uma situação proposta. O método utilizado para modificar o comportamento de uma rede é denominado de </w:t>
      </w:r>
      <w:r w:rsidRPr="00D567B7">
        <w:rPr>
          <w:rFonts w:ascii="Times New Roman" w:hAnsi="Times New Roman" w:cs="Times New Roman"/>
          <w:i/>
          <w:sz w:val="24"/>
          <w:szCs w:val="24"/>
        </w:rPr>
        <w:t>regra de aprendizado</w:t>
      </w:r>
      <w:r w:rsidRPr="00D567B7">
        <w:rPr>
          <w:rFonts w:ascii="Times New Roman" w:hAnsi="Times New Roman" w:cs="Times New Roman"/>
          <w:sz w:val="24"/>
          <w:szCs w:val="24"/>
        </w:rPr>
        <w:t xml:space="preserve"> (Osório, 1999).</w:t>
      </w:r>
    </w:p>
    <w:p w:rsidR="004A309D" w:rsidRPr="00D567B7" w:rsidRDefault="004A309D" w:rsidP="004A309D">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  </w:t>
      </w:r>
    </w:p>
    <w:p w:rsidR="004A309D" w:rsidRPr="00D567B7" w:rsidRDefault="004A309D" w:rsidP="004A309D">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sz w:val="24"/>
          <w:szCs w:val="24"/>
        </w:rPr>
        <w:tab/>
        <w:t xml:space="preserve">O primeiro modelo matemático do neurônio foi o modelo de proposto por McCulloch e Pitts, em 1943. Mais tarde Rosenblatt (1957) criou o modelo do perceptron. O modelo consiste de um modelador linear seguido de limitador. Um perceptron modela um neurônio tomando uma soma ponderada de suas entradas e compara essa soma com o limiar, o que produz uma saída +1 se suas entradas são positivas e -1 se elas são negativas. O objetivo do </w:t>
      </w:r>
      <w:r w:rsidRPr="00D567B7">
        <w:rPr>
          <w:rFonts w:ascii="Times New Roman" w:hAnsi="Times New Roman" w:cs="Times New Roman"/>
          <w:i/>
          <w:sz w:val="24"/>
          <w:szCs w:val="24"/>
        </w:rPr>
        <w:t>perceptron</w:t>
      </w:r>
      <w:r w:rsidRPr="00D567B7">
        <w:rPr>
          <w:rFonts w:ascii="Times New Roman" w:hAnsi="Times New Roman" w:cs="Times New Roman"/>
          <w:sz w:val="24"/>
          <w:szCs w:val="24"/>
        </w:rPr>
        <w:t xml:space="preserve"> é classificar as entradas, ou em outras palavras, </w:t>
      </w:r>
      <w:r w:rsidRPr="00D567B7">
        <w:rPr>
          <w:rFonts w:ascii="Times New Roman" w:hAnsi="Times New Roman" w:cs="Times New Roman"/>
          <w:sz w:val="24"/>
          <w:szCs w:val="24"/>
        </w:rPr>
        <w:lastRenderedPageBreak/>
        <w:t>aplicar externamente x</w:t>
      </w:r>
      <w:r w:rsidRPr="00D567B7">
        <w:rPr>
          <w:rFonts w:ascii="Times New Roman" w:hAnsi="Times New Roman" w:cs="Times New Roman"/>
          <w:sz w:val="24"/>
          <w:szCs w:val="24"/>
          <w:vertAlign w:val="subscript"/>
        </w:rPr>
        <w:t>1</w:t>
      </w:r>
      <w:r w:rsidRPr="00D567B7">
        <w:rPr>
          <w:rFonts w:ascii="Times New Roman" w:hAnsi="Times New Roman" w:cs="Times New Roman"/>
          <w:sz w:val="24"/>
          <w:szCs w:val="24"/>
        </w:rPr>
        <w:t>, x</w:t>
      </w:r>
      <w:r w:rsidRPr="00D567B7">
        <w:rPr>
          <w:rFonts w:ascii="Times New Roman" w:hAnsi="Times New Roman" w:cs="Times New Roman"/>
          <w:sz w:val="24"/>
          <w:szCs w:val="24"/>
          <w:vertAlign w:val="subscript"/>
        </w:rPr>
        <w:t>2</w:t>
      </w:r>
      <w:r w:rsidRPr="00D567B7">
        <w:rPr>
          <w:rFonts w:ascii="Times New Roman" w:hAnsi="Times New Roman" w:cs="Times New Roman"/>
          <w:sz w:val="24"/>
          <w:szCs w:val="24"/>
        </w:rPr>
        <w:t>, ..., x</w:t>
      </w:r>
      <w:r w:rsidRPr="00D567B7">
        <w:rPr>
          <w:rFonts w:ascii="Times New Roman" w:hAnsi="Times New Roman" w:cs="Times New Roman"/>
          <w:sz w:val="24"/>
          <w:szCs w:val="24"/>
          <w:vertAlign w:val="subscript"/>
        </w:rPr>
        <w:t>n</w:t>
      </w:r>
      <w:r w:rsidRPr="00D567B7">
        <w:rPr>
          <w:rFonts w:ascii="Times New Roman" w:hAnsi="Times New Roman" w:cs="Times New Roman"/>
          <w:sz w:val="24"/>
          <w:szCs w:val="24"/>
        </w:rPr>
        <w:t xml:space="preserve"> estímulos entre umas das classes, ditas A</w:t>
      </w:r>
      <w:r w:rsidRPr="00D567B7">
        <w:rPr>
          <w:rFonts w:ascii="Times New Roman" w:hAnsi="Times New Roman" w:cs="Times New Roman"/>
          <w:sz w:val="24"/>
          <w:szCs w:val="24"/>
          <w:vertAlign w:val="subscript"/>
        </w:rPr>
        <w:t>1</w:t>
      </w:r>
      <w:r w:rsidRPr="00D567B7">
        <w:rPr>
          <w:rFonts w:ascii="Times New Roman" w:hAnsi="Times New Roman" w:cs="Times New Roman"/>
          <w:sz w:val="24"/>
          <w:szCs w:val="24"/>
        </w:rPr>
        <w:t xml:space="preserve"> e A</w:t>
      </w:r>
      <w:r w:rsidRPr="00D567B7">
        <w:rPr>
          <w:rFonts w:ascii="Times New Roman" w:hAnsi="Times New Roman" w:cs="Times New Roman"/>
          <w:sz w:val="24"/>
          <w:szCs w:val="24"/>
          <w:vertAlign w:val="subscript"/>
        </w:rPr>
        <w:t>2</w:t>
      </w:r>
      <w:r w:rsidRPr="00D567B7">
        <w:rPr>
          <w:rFonts w:ascii="Times New Roman" w:hAnsi="Times New Roman" w:cs="Times New Roman"/>
          <w:sz w:val="24"/>
          <w:szCs w:val="24"/>
        </w:rPr>
        <w:t xml:space="preserve">. Assim, no caso de um </w:t>
      </w:r>
      <w:r w:rsidRPr="00D567B7">
        <w:rPr>
          <w:rFonts w:ascii="Times New Roman" w:hAnsi="Times New Roman" w:cs="Times New Roman"/>
          <w:i/>
          <w:sz w:val="24"/>
          <w:szCs w:val="24"/>
        </w:rPr>
        <w:t>perceptron</w:t>
      </w:r>
      <w:r w:rsidRPr="00D567B7">
        <w:rPr>
          <w:rFonts w:ascii="Times New Roman" w:hAnsi="Times New Roman" w:cs="Times New Roman"/>
          <w:sz w:val="24"/>
          <w:szCs w:val="24"/>
        </w:rPr>
        <w:t xml:space="preserve"> elementar, o espaço n-dimensional é dividido por um hiperplano em duas regiões. O hiperplano é definido por função linearmente separáveis. </w:t>
      </w:r>
    </w:p>
    <w:p w:rsidR="00A22F01" w:rsidRPr="00D567B7" w:rsidRDefault="00A22F01" w:rsidP="00A22F01">
      <w:pPr>
        <w:spacing w:line="276" w:lineRule="auto"/>
        <w:ind w:left="360"/>
        <w:jc w:val="both"/>
        <w:rPr>
          <w:rFonts w:ascii="Times New Roman" w:hAnsi="Times New Roman" w:cs="Times New Roman"/>
          <w:b/>
          <w:sz w:val="24"/>
          <w:szCs w:val="24"/>
        </w:rPr>
      </w:pPr>
    </w:p>
    <w:p w:rsidR="00A22F01" w:rsidRPr="00D567B7" w:rsidRDefault="00A22F01" w:rsidP="00A22F01">
      <w:pPr>
        <w:autoSpaceDE w:val="0"/>
        <w:autoSpaceDN w:val="0"/>
        <w:adjustRightInd w:val="0"/>
        <w:spacing w:after="0" w:line="276" w:lineRule="auto"/>
        <w:jc w:val="right"/>
        <w:rPr>
          <w:rFonts w:ascii="Times New Roman" w:hAnsi="Times New Roman" w:cs="Times New Roman"/>
          <w:b/>
          <w:sz w:val="24"/>
          <w:szCs w:val="24"/>
        </w:rPr>
      </w:pPr>
      <w:r w:rsidRPr="00D567B7">
        <w:rPr>
          <w:rFonts w:ascii="Times New Roman" w:hAnsi="Times New Roman" w:cs="Times New Roman"/>
          <w:b/>
          <w:sz w:val="24"/>
          <w:szCs w:val="24"/>
        </w:rPr>
        <w:t>(9.1)</w:t>
      </w:r>
    </w:p>
    <w:p w:rsidR="00A22F01" w:rsidRPr="00D567B7" w:rsidRDefault="00A22F01" w:rsidP="00A22F01">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sz w:val="24"/>
          <w:szCs w:val="24"/>
        </w:rPr>
        <w:tab/>
      </w:r>
    </w:p>
    <w:p w:rsidR="00A22F01" w:rsidRPr="00D567B7" w:rsidRDefault="000B7C97" w:rsidP="00A22F01">
      <w:pPr>
        <w:autoSpaceDE w:val="0"/>
        <w:autoSpaceDN w:val="0"/>
        <w:adjustRightInd w:val="0"/>
        <w:spacing w:after="0" w:line="276" w:lineRule="auto"/>
        <w:jc w:val="both"/>
        <w:rPr>
          <w:rFonts w:ascii="Times New Roman"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-θ =0</m:t>
              </m:r>
            </m:e>
          </m:nary>
        </m:oMath>
      </m:oMathPara>
    </w:p>
    <w:p w:rsidR="00A22F01" w:rsidRPr="00D567B7" w:rsidRDefault="00A22F01" w:rsidP="00A22F01">
      <w:pPr>
        <w:spacing w:line="276" w:lineRule="auto"/>
        <w:jc w:val="both"/>
        <w:rPr>
          <w:rFonts w:ascii="Times New Roman" w:hAnsi="Times New Roman" w:cs="Times New Roman"/>
          <w:sz w:val="24"/>
          <w:szCs w:val="24"/>
        </w:rPr>
      </w:pPr>
    </w:p>
    <w:p w:rsidR="00A22F01" w:rsidRPr="00D567B7" w:rsidRDefault="00A22F01" w:rsidP="00A22F01">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Para o caso de duas entradas x</w:t>
      </w:r>
      <w:r w:rsidRPr="00D567B7">
        <w:rPr>
          <w:rFonts w:ascii="Times New Roman" w:hAnsi="Times New Roman" w:cs="Times New Roman"/>
          <w:sz w:val="24"/>
          <w:szCs w:val="24"/>
          <w:vertAlign w:val="subscript"/>
        </w:rPr>
        <w:t>1</w:t>
      </w:r>
      <w:r w:rsidRPr="00D567B7">
        <w:rPr>
          <w:rFonts w:ascii="Times New Roman" w:hAnsi="Times New Roman" w:cs="Times New Roman"/>
          <w:sz w:val="24"/>
          <w:szCs w:val="24"/>
        </w:rPr>
        <w:t xml:space="preserve"> e x</w:t>
      </w:r>
      <w:r w:rsidRPr="00D567B7">
        <w:rPr>
          <w:rFonts w:ascii="Times New Roman" w:hAnsi="Times New Roman" w:cs="Times New Roman"/>
          <w:sz w:val="24"/>
          <w:szCs w:val="24"/>
          <w:vertAlign w:val="subscript"/>
        </w:rPr>
        <w:t>2</w:t>
      </w:r>
      <w:r w:rsidRPr="00D567B7">
        <w:rPr>
          <w:rFonts w:ascii="Times New Roman" w:hAnsi="Times New Roman" w:cs="Times New Roman"/>
          <w:sz w:val="24"/>
          <w:szCs w:val="24"/>
        </w:rPr>
        <w:t>, o limite de decisão leva a forma de uma linha reta como ilustrada na Figura 9(a). O ponto, o qual se encontra acima da linha limite, pertence a classe A</w:t>
      </w:r>
      <w:r w:rsidRPr="00D567B7">
        <w:rPr>
          <w:rFonts w:ascii="Times New Roman" w:hAnsi="Times New Roman" w:cs="Times New Roman"/>
          <w:sz w:val="24"/>
          <w:szCs w:val="24"/>
          <w:vertAlign w:val="subscript"/>
        </w:rPr>
        <w:t>1</w:t>
      </w:r>
      <w:r w:rsidRPr="00D567B7">
        <w:rPr>
          <w:rFonts w:ascii="Times New Roman" w:hAnsi="Times New Roman" w:cs="Times New Roman"/>
          <w:sz w:val="24"/>
          <w:szCs w:val="24"/>
        </w:rPr>
        <w:t>; e o ponto 2, o qual se encontra abaixo da linha limite, pertence à classe A</w:t>
      </w:r>
      <w:r w:rsidRPr="00D567B7">
        <w:rPr>
          <w:rFonts w:ascii="Times New Roman" w:hAnsi="Times New Roman" w:cs="Times New Roman"/>
          <w:sz w:val="24"/>
          <w:szCs w:val="24"/>
          <w:vertAlign w:val="subscript"/>
        </w:rPr>
        <w:t>2</w:t>
      </w:r>
      <w:r w:rsidRPr="00D567B7">
        <w:rPr>
          <w:rFonts w:ascii="Times New Roman" w:hAnsi="Times New Roman" w:cs="Times New Roman"/>
          <w:sz w:val="24"/>
          <w:szCs w:val="24"/>
        </w:rPr>
        <w:t>.</w:t>
      </w:r>
    </w:p>
    <w:p w:rsidR="00A22F01" w:rsidRDefault="008A7521" w:rsidP="00CB783E">
      <w:pPr>
        <w:jc w:val="both"/>
        <w:rPr>
          <w:rFonts w:ascii="Times New Roman" w:hAnsi="Times New Roman" w:cs="Times New Roman"/>
          <w:sz w:val="24"/>
          <w:szCs w:val="24"/>
        </w:rPr>
      </w:pPr>
      <w:r w:rsidRPr="00D567B7">
        <w:rPr>
          <w:rFonts w:ascii="Times New Roman" w:hAnsi="Times New Roman" w:cs="Times New Roman"/>
          <w:noProof/>
          <w:sz w:val="24"/>
          <w:szCs w:val="24"/>
          <w:lang w:eastAsia="pt-BR"/>
        </w:rPr>
        <mc:AlternateContent>
          <mc:Choice Requires="wps">
            <w:drawing>
              <wp:anchor distT="45720" distB="45720" distL="114300" distR="114300" simplePos="0" relativeHeight="251675648" behindDoc="0" locked="0" layoutInCell="1" allowOverlap="1" wp14:anchorId="188279DC" wp14:editId="6089BDC5">
                <wp:simplePos x="0" y="0"/>
                <wp:positionH relativeFrom="column">
                  <wp:posOffset>548640</wp:posOffset>
                </wp:positionH>
                <wp:positionV relativeFrom="paragraph">
                  <wp:posOffset>81915</wp:posOffset>
                </wp:positionV>
                <wp:extent cx="3819525" cy="2295525"/>
                <wp:effectExtent l="0" t="0" r="28575" b="28575"/>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2295525"/>
                        </a:xfrm>
                        <a:prstGeom prst="rect">
                          <a:avLst/>
                        </a:prstGeom>
                        <a:solidFill>
                          <a:srgbClr val="FFFFFF"/>
                        </a:solidFill>
                        <a:ln w="9525">
                          <a:solidFill>
                            <a:srgbClr val="000000"/>
                          </a:solidFill>
                          <a:miter lim="800000"/>
                          <a:headEnd/>
                          <a:tailEnd/>
                        </a:ln>
                      </wps:spPr>
                      <wps:txbx>
                        <w:txbxContent>
                          <w:p w:rsidR="00C44023" w:rsidRPr="008A7521" w:rsidRDefault="00C44023" w:rsidP="008A7521">
                            <w:pPr>
                              <w:rPr>
                                <w:rFonts w:ascii="Times New Roman" w:hAnsi="Times New Roman" w:cs="Times New Roman"/>
                                <w:sz w:val="24"/>
                                <w:szCs w:val="24"/>
                              </w:rPr>
                            </w:pPr>
                            <w:r w:rsidRPr="008A7521">
                              <w:rPr>
                                <w:rFonts w:ascii="Times New Roman" w:hAnsi="Times New Roman" w:cs="Times New Roman"/>
                                <w:noProof/>
                                <w:sz w:val="24"/>
                                <w:szCs w:val="24"/>
                                <w:lang w:eastAsia="pt-BR"/>
                              </w:rPr>
                              <w:drawing>
                                <wp:inline distT="0" distB="0" distL="0" distR="0" wp14:anchorId="5BF01EFD" wp14:editId="25E1AA47">
                                  <wp:extent cx="3512820" cy="225742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6749" cy="2259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279DC" id="_x0000_s1034" type="#_x0000_t202" style="position:absolute;left:0;text-align:left;margin-left:43.2pt;margin-top:6.45pt;width:300.75pt;height:180.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zOvJwIAAFMEAAAOAAAAZHJzL2Uyb0RvYy54bWysVNuO0zAQfUfiHyy/07ShhTZqulq6FCEt&#10;F2mXD5jYTmPheILtNlm+nrHT7ZaLeEDkwfLY4zNnzsxkfTW0hh2V8xptyWeTKWfKCpTa7kv+5X73&#10;YsmZD2AlGLSq5A/K86vN82frvitUjg0aqRwjEOuLvit5E0JXZJkXjWrBT7BTli5rdC0EMt0+kw56&#10;Qm9Nlk+nr7IenewcCuU9nd6Ml3yT8OtaifCprr0KzJScuIW0urRWcc02ayj2DrpGixMN+AcWLWhL&#10;Qc9QNxCAHZz+DarVwqHHOkwEthnWtRYq5UDZzKa/ZHPXQKdSLiSO784y+f8HKz4ePzumJdWOKmWh&#10;pRptQQ/ApGL3agjI8ihS3/mCfO868g7DGxzoQUrYd7covnpmcduA3atr57BvFEgiOYsvs4unI46P&#10;IFX/ASUFg0PABDTUro0KkiaM0KlYD+cCEQ8m6PDlcrZa5AvOBN3l+WoRjRgDisfnnfPhncKWxU3J&#10;HXVAgofjrQ+j66NLjObRaLnTxiTD7autcewI1C279J3Qf3IzlvUlT0T+DjFN358gWh2o7Y1uS748&#10;O0ERdXtrJdGEIoA2456yM/YkZNRuVDEM1ZAKt4wBosgVygdS1uHY5TSVtGnQfeespw4vuf92AKc4&#10;M+8tVWc1m8/jSCRjvnidk+Eub6rLG7CCoEoeOBu325DGKFK1eE1VrHXS94nJiTJ1bqrQacriaFza&#10;yevpX7D5AQAA//8DAFBLAwQUAAYACAAAACEAcYcGn98AAAAJAQAADwAAAGRycy9kb3ducmV2Lnht&#10;bEyPQU/DMAyF70j8h8hIXBBL2aq2K00nhASC2xgIrlnjtRWNU5KsK/8ec4Kb7ff0/L1qM9tBTOhD&#10;70jBzSIBgdQ401Or4O314boAEaImowdHqOAbA2zq87NKl8ad6AWnXWwFh1AotYIuxrGUMjQdWh0W&#10;bkRi7eC81ZFX30rj9YnD7SCXSZJJq3viD50e8b7D5nN3tAqK9Gn6CM+r7XuTHYZ1vMqnxy+v1OXF&#10;fHcLIuIc/8zwi8/oUDPT3h3JBDFwRpayk+/LNQjWsyLnYa9glacpyLqS/xvUPwAAAP//AwBQSwEC&#10;LQAUAAYACAAAACEAtoM4kv4AAADhAQAAEwAAAAAAAAAAAAAAAAAAAAAAW0NvbnRlbnRfVHlwZXNd&#10;LnhtbFBLAQItABQABgAIAAAAIQA4/SH/1gAAAJQBAAALAAAAAAAAAAAAAAAAAC8BAABfcmVscy8u&#10;cmVsc1BLAQItABQABgAIAAAAIQBaszOvJwIAAFMEAAAOAAAAAAAAAAAAAAAAAC4CAABkcnMvZTJv&#10;RG9jLnhtbFBLAQItABQABgAIAAAAIQBxhwaf3wAAAAkBAAAPAAAAAAAAAAAAAAAAAIEEAABkcnMv&#10;ZG93bnJldi54bWxQSwUGAAAAAAQABADzAAAAjQUAAAAA&#10;">
                <v:textbox>
                  <w:txbxContent>
                    <w:p w:rsidR="00C44023" w:rsidRPr="008A7521" w:rsidRDefault="00C44023" w:rsidP="008A7521">
                      <w:pPr>
                        <w:rPr>
                          <w:rFonts w:ascii="Times New Roman" w:hAnsi="Times New Roman" w:cs="Times New Roman"/>
                          <w:sz w:val="24"/>
                          <w:szCs w:val="24"/>
                        </w:rPr>
                      </w:pPr>
                      <w:r w:rsidRPr="008A7521">
                        <w:rPr>
                          <w:rFonts w:ascii="Times New Roman" w:hAnsi="Times New Roman" w:cs="Times New Roman"/>
                          <w:noProof/>
                          <w:sz w:val="24"/>
                          <w:szCs w:val="24"/>
                          <w:lang w:eastAsia="pt-BR"/>
                        </w:rPr>
                        <w:drawing>
                          <wp:inline distT="0" distB="0" distL="0" distR="0" wp14:anchorId="5BF01EFD" wp14:editId="25E1AA47">
                            <wp:extent cx="3512820" cy="225742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6749" cy="2259950"/>
                                    </a:xfrm>
                                    <a:prstGeom prst="rect">
                                      <a:avLst/>
                                    </a:prstGeom>
                                  </pic:spPr>
                                </pic:pic>
                              </a:graphicData>
                            </a:graphic>
                          </wp:inline>
                        </w:drawing>
                      </w:r>
                    </w:p>
                  </w:txbxContent>
                </v:textbox>
                <w10:wrap type="square"/>
              </v:shape>
            </w:pict>
          </mc:Fallback>
        </mc:AlternateContent>
      </w:r>
    </w:p>
    <w:p w:rsidR="008A7521" w:rsidRDefault="008A7521" w:rsidP="00CB783E">
      <w:pPr>
        <w:jc w:val="both"/>
        <w:rPr>
          <w:rFonts w:ascii="Times New Roman" w:hAnsi="Times New Roman" w:cs="Times New Roman"/>
          <w:sz w:val="24"/>
          <w:szCs w:val="24"/>
        </w:rPr>
      </w:pPr>
    </w:p>
    <w:p w:rsidR="008A7521" w:rsidRDefault="008A7521" w:rsidP="00CB783E">
      <w:pPr>
        <w:jc w:val="both"/>
        <w:rPr>
          <w:rFonts w:ascii="Times New Roman" w:hAnsi="Times New Roman" w:cs="Times New Roman"/>
          <w:sz w:val="24"/>
          <w:szCs w:val="24"/>
        </w:rPr>
      </w:pPr>
    </w:p>
    <w:p w:rsidR="008A7521" w:rsidRDefault="008A7521" w:rsidP="00CB783E">
      <w:pPr>
        <w:jc w:val="both"/>
        <w:rPr>
          <w:rFonts w:ascii="Times New Roman" w:hAnsi="Times New Roman" w:cs="Times New Roman"/>
          <w:sz w:val="24"/>
          <w:szCs w:val="24"/>
        </w:rPr>
      </w:pPr>
    </w:p>
    <w:p w:rsidR="008A7521" w:rsidRDefault="008A7521" w:rsidP="00CB783E">
      <w:pPr>
        <w:jc w:val="both"/>
        <w:rPr>
          <w:rFonts w:ascii="Times New Roman" w:hAnsi="Times New Roman" w:cs="Times New Roman"/>
          <w:sz w:val="24"/>
          <w:szCs w:val="24"/>
        </w:rPr>
      </w:pPr>
    </w:p>
    <w:p w:rsidR="008A7521" w:rsidRDefault="008A7521" w:rsidP="00CB783E">
      <w:pPr>
        <w:jc w:val="both"/>
        <w:rPr>
          <w:rFonts w:ascii="Times New Roman" w:hAnsi="Times New Roman" w:cs="Times New Roman"/>
          <w:sz w:val="24"/>
          <w:szCs w:val="24"/>
        </w:rPr>
      </w:pPr>
    </w:p>
    <w:p w:rsidR="008A7521" w:rsidRDefault="008A7521" w:rsidP="00CB783E">
      <w:pPr>
        <w:jc w:val="both"/>
        <w:rPr>
          <w:rFonts w:ascii="Times New Roman" w:hAnsi="Times New Roman" w:cs="Times New Roman"/>
          <w:sz w:val="24"/>
          <w:szCs w:val="24"/>
        </w:rPr>
      </w:pPr>
    </w:p>
    <w:p w:rsidR="008A7521" w:rsidRDefault="008A7521" w:rsidP="00CB783E">
      <w:pPr>
        <w:jc w:val="both"/>
        <w:rPr>
          <w:rFonts w:ascii="Times New Roman" w:hAnsi="Times New Roman" w:cs="Times New Roman"/>
          <w:sz w:val="24"/>
          <w:szCs w:val="24"/>
        </w:rPr>
      </w:pPr>
    </w:p>
    <w:p w:rsidR="008A7521" w:rsidRDefault="008A7521" w:rsidP="00CB783E">
      <w:pPr>
        <w:jc w:val="both"/>
        <w:rPr>
          <w:rFonts w:ascii="Times New Roman" w:hAnsi="Times New Roman" w:cs="Times New Roman"/>
          <w:sz w:val="24"/>
          <w:szCs w:val="24"/>
        </w:rPr>
      </w:pPr>
    </w:p>
    <w:p w:rsidR="008A7521" w:rsidRDefault="008A7521" w:rsidP="008A7521">
      <w:pPr>
        <w:pStyle w:val="PargrafodaLista"/>
        <w:numPr>
          <w:ilvl w:val="0"/>
          <w:numId w:val="28"/>
        </w:numPr>
        <w:rPr>
          <w:rFonts w:asciiTheme="majorHAnsi" w:hAnsiTheme="majorHAnsi"/>
          <w:b/>
          <w:sz w:val="24"/>
          <w:szCs w:val="24"/>
        </w:rPr>
      </w:pPr>
      <w:r>
        <w:rPr>
          <w:rFonts w:asciiTheme="majorHAnsi" w:hAnsiTheme="majorHAnsi"/>
          <w:b/>
          <w:sz w:val="24"/>
          <w:szCs w:val="24"/>
        </w:rPr>
        <w:t xml:space="preserve">                                               </w:t>
      </w:r>
      <w:r w:rsidRPr="00D1273E">
        <w:rPr>
          <w:rFonts w:asciiTheme="majorHAnsi" w:hAnsiTheme="majorHAnsi"/>
          <w:b/>
          <w:sz w:val="24"/>
          <w:szCs w:val="24"/>
        </w:rPr>
        <w:t>(b)</w:t>
      </w:r>
    </w:p>
    <w:p w:rsidR="003343F0" w:rsidRDefault="003343F0" w:rsidP="003343F0">
      <w:pPr>
        <w:pStyle w:val="PargrafodaLista"/>
        <w:spacing w:line="276" w:lineRule="auto"/>
        <w:ind w:left="2415"/>
        <w:jc w:val="both"/>
        <w:rPr>
          <w:rFonts w:ascii="Times New Roman" w:hAnsi="Times New Roman" w:cs="Times New Roman"/>
          <w:b/>
          <w:sz w:val="24"/>
          <w:szCs w:val="24"/>
        </w:rPr>
      </w:pPr>
    </w:p>
    <w:p w:rsidR="003343F0" w:rsidRPr="003343F0" w:rsidRDefault="003343F0" w:rsidP="003343F0">
      <w:pPr>
        <w:pStyle w:val="PargrafodaLista"/>
        <w:spacing w:line="276" w:lineRule="auto"/>
        <w:ind w:left="0"/>
        <w:jc w:val="both"/>
        <w:rPr>
          <w:rFonts w:ascii="Times New Roman" w:hAnsi="Times New Roman" w:cs="Times New Roman"/>
          <w:sz w:val="24"/>
          <w:szCs w:val="24"/>
        </w:rPr>
      </w:pPr>
      <w:r w:rsidRPr="003343F0">
        <w:rPr>
          <w:rFonts w:ascii="Times New Roman" w:hAnsi="Times New Roman" w:cs="Times New Roman"/>
          <w:b/>
          <w:sz w:val="24"/>
          <w:szCs w:val="24"/>
        </w:rPr>
        <w:t>Figura 9</w:t>
      </w:r>
      <w:r w:rsidRPr="003343F0">
        <w:rPr>
          <w:rFonts w:ascii="Times New Roman" w:hAnsi="Times New Roman" w:cs="Times New Roman"/>
          <w:sz w:val="24"/>
          <w:szCs w:val="24"/>
        </w:rPr>
        <w:t xml:space="preserve"> Separabilidade linear no perceptrons: (a) duas entradas; (b) três entradas. </w:t>
      </w:r>
      <w:r w:rsidRPr="003343F0">
        <w:rPr>
          <w:rFonts w:ascii="Times New Roman" w:hAnsi="Times New Roman" w:cs="Times New Roman"/>
          <w:b/>
          <w:sz w:val="24"/>
          <w:szCs w:val="24"/>
        </w:rPr>
        <w:t>Fonte</w:t>
      </w:r>
      <w:r w:rsidRPr="003343F0">
        <w:rPr>
          <w:rFonts w:ascii="Times New Roman" w:hAnsi="Times New Roman" w:cs="Times New Roman"/>
          <w:sz w:val="24"/>
          <w:szCs w:val="24"/>
        </w:rPr>
        <w:t>: Artificial intelligence: a guide to intelligence systems/Michael Negnevitsky, 2005).</w:t>
      </w:r>
    </w:p>
    <w:p w:rsidR="00972096" w:rsidRPr="00D567B7" w:rsidRDefault="00972096" w:rsidP="00972096">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O neurônio de McCulloch e Pitts, usa a seguinte transferência ou função de ativação:</w:t>
      </w:r>
    </w:p>
    <w:p w:rsidR="00972096" w:rsidRPr="00D567B7" w:rsidRDefault="00972096" w:rsidP="00972096">
      <w:pPr>
        <w:autoSpaceDE w:val="0"/>
        <w:autoSpaceDN w:val="0"/>
        <w:adjustRightInd w:val="0"/>
        <w:spacing w:after="0" w:line="276" w:lineRule="auto"/>
        <w:jc w:val="right"/>
        <w:rPr>
          <w:rFonts w:ascii="Times New Roman" w:hAnsi="Times New Roman" w:cs="Times New Roman"/>
          <w:b/>
          <w:sz w:val="24"/>
          <w:szCs w:val="24"/>
        </w:rPr>
      </w:pPr>
      <w:r w:rsidRPr="00D567B7">
        <w:rPr>
          <w:rFonts w:ascii="Times New Roman" w:hAnsi="Times New Roman" w:cs="Times New Roman"/>
          <w:b/>
          <w:sz w:val="24"/>
          <w:szCs w:val="24"/>
        </w:rPr>
        <w:t>(9.2)</w:t>
      </w:r>
    </w:p>
    <w:p w:rsidR="00972096" w:rsidRPr="00D567B7" w:rsidRDefault="00972096" w:rsidP="00972096">
      <w:pPr>
        <w:autoSpaceDE w:val="0"/>
        <w:autoSpaceDN w:val="0"/>
        <w:adjustRightInd w:val="0"/>
        <w:spacing w:after="0" w:line="276" w:lineRule="auto"/>
        <w:jc w:val="both"/>
        <w:rPr>
          <w:rFonts w:ascii="Times New Roman" w:hAnsi="Times New Roman" w:cs="Times New Roman"/>
          <w:sz w:val="24"/>
          <w:szCs w:val="24"/>
        </w:rPr>
      </w:pPr>
    </w:p>
    <w:p w:rsidR="00972096" w:rsidRPr="00D567B7" w:rsidRDefault="00972096" w:rsidP="00972096">
      <w:pPr>
        <w:autoSpaceDE w:val="0"/>
        <w:autoSpaceDN w:val="0"/>
        <w:adjustRightInd w:val="0"/>
        <w:spacing w:after="0" w:line="276" w:lineRule="auto"/>
        <w:jc w:val="both"/>
        <w:rPr>
          <w:rFonts w:ascii="Times New Roman" w:hAnsi="Times New Roman" w:cs="Times New Roman"/>
          <w:sz w:val="24"/>
          <w:szCs w:val="24"/>
        </w:rPr>
      </w:pPr>
      <m:oMathPara>
        <m:oMath>
          <m:r>
            <w:rPr>
              <w:rFonts w:ascii="Cambria Math" w:hAnsi="Cambria Math" w:cs="Times New Roman"/>
              <w:sz w:val="24"/>
              <w:szCs w:val="24"/>
            </w:rPr>
            <m:t xml:space="preserve">X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e>
          </m:nary>
        </m:oMath>
      </m:oMathPara>
    </w:p>
    <w:p w:rsidR="00972096" w:rsidRPr="00D567B7" w:rsidRDefault="00972096" w:rsidP="00972096">
      <w:pPr>
        <w:spacing w:line="276" w:lineRule="auto"/>
        <w:jc w:val="both"/>
        <w:rPr>
          <w:rFonts w:ascii="Times New Roman" w:hAnsi="Times New Roman" w:cs="Times New Roman"/>
          <w:sz w:val="24"/>
          <w:szCs w:val="24"/>
        </w:rPr>
      </w:pPr>
    </w:p>
    <w:p w:rsidR="00972096" w:rsidRPr="00D567B7" w:rsidRDefault="00972096" w:rsidP="00972096">
      <w:pPr>
        <w:spacing w:line="276" w:lineRule="auto"/>
        <w:jc w:val="both"/>
        <w:rPr>
          <w:rFonts w:ascii="Times New Roman" w:hAnsi="Times New Roman" w:cs="Times New Roman"/>
          <w:sz w:val="24"/>
          <w:szCs w:val="24"/>
        </w:rPr>
      </w:pPr>
    </w:p>
    <w:p w:rsidR="00972096" w:rsidRPr="00D567B7" w:rsidRDefault="00972096" w:rsidP="00972096">
      <w:pPr>
        <w:autoSpaceDE w:val="0"/>
        <w:autoSpaceDN w:val="0"/>
        <w:adjustRightInd w:val="0"/>
        <w:spacing w:after="0" w:line="276" w:lineRule="auto"/>
        <w:jc w:val="both"/>
        <w:rPr>
          <w:rFonts w:ascii="Times New Roman" w:hAnsi="Times New Roman" w:cs="Times New Roman"/>
          <w:sz w:val="24"/>
          <w:szCs w:val="24"/>
        </w:rPr>
      </w:pPr>
    </w:p>
    <w:p w:rsidR="00972096" w:rsidRPr="00D567B7" w:rsidRDefault="00972096" w:rsidP="00972096">
      <w:pPr>
        <w:autoSpaceDE w:val="0"/>
        <w:autoSpaceDN w:val="0"/>
        <w:adjustRightInd w:val="0"/>
        <w:spacing w:after="0" w:line="276" w:lineRule="auto"/>
        <w:jc w:val="both"/>
        <w:rPr>
          <w:rFonts w:ascii="Times New Roman" w:hAnsi="Times New Roman" w:cs="Times New Roman"/>
          <w:sz w:val="24"/>
          <w:szCs w:val="24"/>
        </w:rPr>
      </w:pPr>
    </w:p>
    <w:p w:rsidR="00972096" w:rsidRPr="00D567B7" w:rsidRDefault="00972096" w:rsidP="00972096">
      <w:pPr>
        <w:spacing w:line="276" w:lineRule="auto"/>
        <w:rPr>
          <w:rFonts w:ascii="Times New Roman" w:hAnsi="Times New Roman" w:cs="Times New Roman"/>
          <w:sz w:val="24"/>
          <w:szCs w:val="24"/>
        </w:rPr>
      </w:pPr>
      <m:oMathPara>
        <m:oMath>
          <m:r>
            <w:rPr>
              <w:rFonts w:ascii="Cambria Math" w:hAnsi="Cambria Math" w:cs="Times New Roman"/>
              <w:sz w:val="24"/>
              <w:szCs w:val="24"/>
            </w:rPr>
            <m:t xml:space="preserve">Y =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Se X ≥ θ</m:t>
                  </m:r>
                </m:e>
                <m:e>
                  <m:r>
                    <w:rPr>
                      <w:rFonts w:ascii="Cambria Math" w:hAnsi="Cambria Math" w:cs="Times New Roman"/>
                      <w:sz w:val="24"/>
                      <w:szCs w:val="24"/>
                    </w:rPr>
                    <m:t>-1 Se X &lt; θ</m:t>
                  </m:r>
                </m:e>
              </m:eqArr>
            </m:e>
          </m:d>
        </m:oMath>
      </m:oMathPara>
    </w:p>
    <w:p w:rsidR="00972096" w:rsidRPr="00D567B7" w:rsidRDefault="00972096" w:rsidP="00972096">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b/>
        <w:t>Onde X é a soma ponderada das entradas do neurônio, e x</w:t>
      </w:r>
      <w:r w:rsidRPr="00D567B7">
        <w:rPr>
          <w:rFonts w:ascii="Times New Roman" w:hAnsi="Times New Roman" w:cs="Times New Roman"/>
          <w:sz w:val="24"/>
          <w:szCs w:val="24"/>
          <w:vertAlign w:val="subscript"/>
        </w:rPr>
        <w:t>i</w:t>
      </w:r>
      <w:r w:rsidRPr="00D567B7">
        <w:rPr>
          <w:rFonts w:ascii="Times New Roman" w:hAnsi="Times New Roman" w:cs="Times New Roman"/>
          <w:sz w:val="24"/>
          <w:szCs w:val="24"/>
        </w:rPr>
        <w:t xml:space="preserve"> é o valor da entrada </w:t>
      </w:r>
      <w:r w:rsidRPr="00D567B7">
        <w:rPr>
          <w:rFonts w:ascii="Times New Roman" w:hAnsi="Times New Roman" w:cs="Times New Roman"/>
          <w:b/>
          <w:sz w:val="24"/>
          <w:szCs w:val="24"/>
        </w:rPr>
        <w:t>i</w:t>
      </w:r>
      <w:r w:rsidRPr="00D567B7">
        <w:rPr>
          <w:rFonts w:ascii="Times New Roman" w:hAnsi="Times New Roman" w:cs="Times New Roman"/>
          <w:sz w:val="24"/>
          <w:szCs w:val="24"/>
        </w:rPr>
        <w:t>, w</w:t>
      </w:r>
      <w:r w:rsidRPr="00D567B7">
        <w:rPr>
          <w:rFonts w:ascii="Times New Roman" w:hAnsi="Times New Roman" w:cs="Times New Roman"/>
          <w:sz w:val="24"/>
          <w:szCs w:val="24"/>
          <w:vertAlign w:val="subscript"/>
        </w:rPr>
        <w:t>i</w:t>
      </w:r>
      <w:r w:rsidRPr="00D567B7">
        <w:rPr>
          <w:rFonts w:ascii="Times New Roman" w:hAnsi="Times New Roman" w:cs="Times New Roman"/>
          <w:sz w:val="24"/>
          <w:szCs w:val="24"/>
        </w:rPr>
        <w:t xml:space="preserve"> é o peso da entrada </w:t>
      </w:r>
      <w:r w:rsidRPr="00D567B7">
        <w:rPr>
          <w:rFonts w:ascii="Times New Roman" w:hAnsi="Times New Roman" w:cs="Times New Roman"/>
          <w:b/>
          <w:sz w:val="24"/>
          <w:szCs w:val="24"/>
        </w:rPr>
        <w:t>i</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n</w:t>
      </w:r>
      <w:r w:rsidRPr="00D567B7">
        <w:rPr>
          <w:rFonts w:ascii="Times New Roman" w:hAnsi="Times New Roman" w:cs="Times New Roman"/>
          <w:sz w:val="24"/>
          <w:szCs w:val="24"/>
        </w:rPr>
        <w:t xml:space="preserve"> é o número de neurônios de entrada e </w:t>
      </w:r>
      <w:r w:rsidRPr="00D567B7">
        <w:rPr>
          <w:rFonts w:ascii="Times New Roman" w:hAnsi="Times New Roman" w:cs="Times New Roman"/>
          <w:b/>
          <w:sz w:val="24"/>
          <w:szCs w:val="24"/>
        </w:rPr>
        <w:t>y</w:t>
      </w:r>
      <w:r w:rsidRPr="00D567B7">
        <w:rPr>
          <w:rFonts w:ascii="Times New Roman" w:hAnsi="Times New Roman" w:cs="Times New Roman"/>
          <w:sz w:val="24"/>
          <w:szCs w:val="24"/>
        </w:rPr>
        <w:t xml:space="preserve"> é o número de neurônios de saída. </w:t>
      </w:r>
    </w:p>
    <w:p w:rsidR="008A7521" w:rsidRDefault="00972096" w:rsidP="008A7521">
      <w:pPr>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Este tipo de função de ativação é</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chamada de função sinal (</w:t>
      </w:r>
      <w:r w:rsidRPr="00D567B7">
        <w:rPr>
          <w:rFonts w:ascii="Times New Roman" w:hAnsi="Times New Roman" w:cs="Times New Roman"/>
          <w:i/>
          <w:sz w:val="24"/>
          <w:szCs w:val="24"/>
        </w:rPr>
        <w:t>sign function</w:t>
      </w:r>
      <w:r w:rsidRPr="00D567B7">
        <w:rPr>
          <w:rFonts w:ascii="Times New Roman" w:hAnsi="Times New Roman" w:cs="Times New Roman"/>
          <w:sz w:val="24"/>
          <w:szCs w:val="24"/>
        </w:rPr>
        <w:t>).</w:t>
      </w:r>
    </w:p>
    <w:p w:rsidR="00972096" w:rsidRPr="00D567B7" w:rsidRDefault="00972096" w:rsidP="00972096">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Assim, a saída do neurônio para uma função sinal, pode ser representado como</w:t>
      </w:r>
    </w:p>
    <w:p w:rsidR="00972096" w:rsidRPr="00D567B7" w:rsidRDefault="00972096" w:rsidP="00972096">
      <w:pPr>
        <w:spacing w:line="276" w:lineRule="auto"/>
        <w:jc w:val="right"/>
        <w:rPr>
          <w:rFonts w:ascii="Times New Roman" w:hAnsi="Times New Roman" w:cs="Times New Roman"/>
          <w:b/>
          <w:sz w:val="24"/>
          <w:szCs w:val="24"/>
        </w:rPr>
      </w:pPr>
    </w:p>
    <w:p w:rsidR="00972096" w:rsidRPr="00D567B7" w:rsidRDefault="00972096" w:rsidP="00972096">
      <w:pPr>
        <w:spacing w:line="276" w:lineRule="auto"/>
        <w:jc w:val="right"/>
        <w:rPr>
          <w:rFonts w:ascii="Times New Roman" w:hAnsi="Times New Roman" w:cs="Times New Roman"/>
          <w:b/>
          <w:sz w:val="24"/>
          <w:szCs w:val="24"/>
        </w:rPr>
      </w:pPr>
      <w:r w:rsidRPr="00D567B7">
        <w:rPr>
          <w:rFonts w:ascii="Times New Roman" w:hAnsi="Times New Roman" w:cs="Times New Roman"/>
          <w:b/>
          <w:sz w:val="24"/>
          <w:szCs w:val="24"/>
        </w:rPr>
        <w:t>(9.3)</w:t>
      </w:r>
    </w:p>
    <w:p w:rsidR="00972096" w:rsidRPr="00D567B7" w:rsidRDefault="00972096" w:rsidP="00972096">
      <w:pPr>
        <w:spacing w:line="276" w:lineRule="auto"/>
        <w:jc w:val="both"/>
        <w:rPr>
          <w:rFonts w:ascii="Times New Roman" w:hAnsi="Times New Roman" w:cs="Times New Roman"/>
          <w:sz w:val="24"/>
          <w:szCs w:val="24"/>
        </w:rPr>
      </w:pPr>
      <m:oMathPara>
        <m:oMath>
          <m:r>
            <w:rPr>
              <w:rFonts w:ascii="Cambria Math" w:hAnsi="Cambria Math" w:cs="Times New Roman"/>
              <w:sz w:val="24"/>
              <w:szCs w:val="24"/>
            </w:rPr>
            <m:t xml:space="preserve">Y =  sign </m:t>
          </m:r>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 θ</m:t>
                  </m:r>
                </m:e>
              </m:nary>
            </m:e>
          </m:d>
        </m:oMath>
      </m:oMathPara>
    </w:p>
    <w:p w:rsidR="00972096" w:rsidRDefault="00972096" w:rsidP="008A7521">
      <w:pPr>
        <w:rPr>
          <w:rFonts w:asciiTheme="majorHAnsi" w:hAnsiTheme="majorHAnsi"/>
          <w:b/>
          <w:sz w:val="24"/>
          <w:szCs w:val="24"/>
        </w:rPr>
      </w:pPr>
    </w:p>
    <w:p w:rsidR="00972096" w:rsidRDefault="00972096" w:rsidP="008A7521">
      <w:pPr>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Segundo Negnevistsky (2005) muitas funções de ativação têm sido testadas, mais somente umas poucas tem tido aplicações práticas. Quatro delas são a função, step, sign, linear e sigmoide.</w:t>
      </w:r>
    </w:p>
    <w:p w:rsidR="00972096" w:rsidRPr="00D567B7" w:rsidRDefault="00972096" w:rsidP="00972096">
      <w:pPr>
        <w:pStyle w:val="PargrafodaLista"/>
        <w:numPr>
          <w:ilvl w:val="0"/>
          <w:numId w:val="29"/>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As funções de ativação step e sign – também chamadas de </w:t>
      </w:r>
      <w:r w:rsidRPr="00D567B7">
        <w:rPr>
          <w:rFonts w:ascii="Times New Roman" w:hAnsi="Times New Roman" w:cs="Times New Roman"/>
          <w:b/>
          <w:i/>
          <w:sz w:val="24"/>
          <w:szCs w:val="24"/>
        </w:rPr>
        <w:t>hard limit functions</w:t>
      </w:r>
      <w:r w:rsidRPr="00D567B7">
        <w:rPr>
          <w:rFonts w:ascii="Times New Roman" w:hAnsi="Times New Roman" w:cs="Times New Roman"/>
          <w:sz w:val="24"/>
          <w:szCs w:val="24"/>
        </w:rPr>
        <w:t>, são frequentemente usadas em neurônios para tomada de decisões para tarefas classificação e reconhecimento de padrões.</w:t>
      </w:r>
    </w:p>
    <w:p w:rsidR="00972096" w:rsidRPr="00D567B7" w:rsidRDefault="00972096" w:rsidP="00972096">
      <w:pPr>
        <w:pStyle w:val="PargrafodaLista"/>
        <w:numPr>
          <w:ilvl w:val="0"/>
          <w:numId w:val="29"/>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 A função sigmoide – transforma as entradas, que pode ter qualquer valor entre mais ou menos infinito, em um valor razoável na faixa de 0 e 1.</w:t>
      </w:r>
    </w:p>
    <w:p w:rsidR="00972096" w:rsidRPr="00D567B7" w:rsidRDefault="00972096" w:rsidP="00972096">
      <w:pPr>
        <w:pStyle w:val="PargrafodaLista"/>
        <w:numPr>
          <w:ilvl w:val="0"/>
          <w:numId w:val="29"/>
        </w:num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A função linear – neurônios com função de ativação linear são frequentemente usadas para aproximações lineares.</w:t>
      </w:r>
    </w:p>
    <w:p w:rsidR="00972096" w:rsidRDefault="00972096" w:rsidP="008A7521">
      <w:pPr>
        <w:rPr>
          <w:rFonts w:asciiTheme="majorHAnsi" w:hAnsiTheme="majorHAnsi"/>
          <w:b/>
          <w:sz w:val="24"/>
          <w:szCs w:val="24"/>
        </w:rPr>
      </w:pPr>
    </w:p>
    <w:p w:rsidR="00972096" w:rsidRDefault="0044490A" w:rsidP="008A7521">
      <w:pPr>
        <w:rPr>
          <w:rFonts w:asciiTheme="majorHAnsi" w:hAnsiTheme="majorHAnsi"/>
          <w:b/>
          <w:sz w:val="24"/>
          <w:szCs w:val="24"/>
        </w:rPr>
      </w:pPr>
      <w:r>
        <w:rPr>
          <w:rFonts w:asciiTheme="majorHAnsi" w:hAnsiTheme="majorHAnsi"/>
          <w:b/>
          <w:sz w:val="24"/>
          <w:szCs w:val="24"/>
        </w:rPr>
        <w:t>11.</w:t>
      </w:r>
      <w:r w:rsidR="00293F9B">
        <w:rPr>
          <w:rFonts w:asciiTheme="majorHAnsi" w:hAnsiTheme="majorHAnsi"/>
          <w:b/>
          <w:sz w:val="24"/>
          <w:szCs w:val="24"/>
        </w:rPr>
        <w:t>3</w:t>
      </w:r>
      <w:r w:rsidR="00972096">
        <w:rPr>
          <w:rFonts w:asciiTheme="majorHAnsi" w:hAnsiTheme="majorHAnsi"/>
          <w:b/>
          <w:sz w:val="24"/>
          <w:szCs w:val="24"/>
        </w:rPr>
        <w:t xml:space="preserve"> Classificação e Propriedades</w:t>
      </w:r>
    </w:p>
    <w:p w:rsidR="00972096" w:rsidRDefault="00972096" w:rsidP="00972096">
      <w:pPr>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 grande variedade de modelos existentes nos leva a um estudo ou análise das principais propriedades das redes neurais, que nos permita compreender melhor as vantagens e/ou inconveniências da escolha de um modelo em detrimento de outro. Considere-se que para essa análise sejam avaliados um grupo de atributos tais como: tipo de aprendizado, arquitetura de interconexões, forma interna de representação das informações, tipo de aplicação da rede, etc (Rosa, 1999).</w:t>
      </w:r>
    </w:p>
    <w:p w:rsidR="00972096" w:rsidRDefault="00972096" w:rsidP="008A7521">
      <w:pPr>
        <w:rPr>
          <w:rFonts w:asciiTheme="majorHAnsi" w:hAnsiTheme="majorHAnsi"/>
          <w:sz w:val="24"/>
          <w:szCs w:val="24"/>
        </w:rPr>
      </w:pPr>
    </w:p>
    <w:p w:rsidR="00293F9B" w:rsidRDefault="00293F9B" w:rsidP="008A7521">
      <w:pPr>
        <w:rPr>
          <w:rFonts w:asciiTheme="majorHAnsi" w:hAnsiTheme="majorHAnsi"/>
          <w:sz w:val="24"/>
          <w:szCs w:val="24"/>
        </w:rPr>
      </w:pPr>
    </w:p>
    <w:p w:rsidR="0044490A" w:rsidRDefault="0044490A" w:rsidP="008A7521">
      <w:pPr>
        <w:rPr>
          <w:rFonts w:asciiTheme="majorHAnsi" w:hAnsiTheme="majorHAnsi"/>
          <w:sz w:val="24"/>
          <w:szCs w:val="24"/>
        </w:rPr>
      </w:pPr>
    </w:p>
    <w:p w:rsidR="00293F9B" w:rsidRDefault="00293F9B" w:rsidP="008A7521">
      <w:pPr>
        <w:rPr>
          <w:rFonts w:asciiTheme="majorHAnsi" w:hAnsiTheme="majorHAnsi"/>
          <w:sz w:val="24"/>
          <w:szCs w:val="24"/>
        </w:rPr>
      </w:pPr>
    </w:p>
    <w:p w:rsidR="00414CF3" w:rsidRPr="00414CF3" w:rsidRDefault="0044490A" w:rsidP="008A7521">
      <w:pPr>
        <w:rPr>
          <w:rFonts w:asciiTheme="majorHAnsi" w:hAnsiTheme="majorHAnsi"/>
          <w:b/>
          <w:sz w:val="24"/>
          <w:szCs w:val="24"/>
        </w:rPr>
      </w:pPr>
      <w:r>
        <w:rPr>
          <w:rFonts w:asciiTheme="majorHAnsi" w:hAnsiTheme="majorHAnsi"/>
          <w:b/>
          <w:sz w:val="24"/>
          <w:szCs w:val="24"/>
        </w:rPr>
        <w:lastRenderedPageBreak/>
        <w:t>11</w:t>
      </w:r>
      <w:r w:rsidR="00293F9B">
        <w:rPr>
          <w:rFonts w:asciiTheme="majorHAnsi" w:hAnsiTheme="majorHAnsi"/>
          <w:b/>
          <w:sz w:val="24"/>
          <w:szCs w:val="24"/>
        </w:rPr>
        <w:t>.4</w:t>
      </w:r>
      <w:r w:rsidR="00414CF3" w:rsidRPr="00414CF3">
        <w:rPr>
          <w:rFonts w:asciiTheme="majorHAnsi" w:hAnsiTheme="majorHAnsi"/>
          <w:b/>
          <w:sz w:val="24"/>
          <w:szCs w:val="24"/>
        </w:rPr>
        <w:t xml:space="preserve"> Aprendizado RNA</w:t>
      </w:r>
    </w:p>
    <w:p w:rsidR="00414CF3" w:rsidRDefault="00414CF3" w:rsidP="00414CF3">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Uma RNA aprende geralmente de forma gradual, onde os pesos são modificados várias vezes, paulatinamente, seguindo-se uma regra de aprendizado que estabelece a forma como estes pesos são alterados. Utiliza-se no aprendizado um conjunto de dados de aprendizado disponível (base de exemplos). Cada iteração deste processo gradativo de adaptação dos pesos de uma RNA, é chamada de época de aprendizado. Os métodos de aprendizado neural podem ser divididos em três grandes classe</w:t>
      </w:r>
      <w:r w:rsidR="001201C7">
        <w:rPr>
          <w:rFonts w:ascii="Times New Roman" w:hAnsi="Times New Roman" w:cs="Times New Roman"/>
          <w:sz w:val="24"/>
          <w:szCs w:val="24"/>
        </w:rPr>
        <w:t>s</w:t>
      </w:r>
      <w:r w:rsidRPr="00D567B7">
        <w:rPr>
          <w:rFonts w:ascii="Times New Roman" w:hAnsi="Times New Roman" w:cs="Times New Roman"/>
          <w:sz w:val="24"/>
          <w:szCs w:val="24"/>
        </w:rPr>
        <w:t>, segundo a grau de controle dado ao usuário (Rosa, 1999; Rezende, 2003):</w:t>
      </w:r>
    </w:p>
    <w:p w:rsidR="00F22A35" w:rsidRPr="00D567B7" w:rsidRDefault="00F22A35" w:rsidP="00F22A35">
      <w:pPr>
        <w:pStyle w:val="PargrafodaLista"/>
        <w:numPr>
          <w:ilvl w:val="0"/>
          <w:numId w:val="30"/>
        </w:num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b/>
          <w:sz w:val="24"/>
          <w:szCs w:val="24"/>
        </w:rPr>
        <w:t>Aprendizado supervisionado</w:t>
      </w:r>
      <w:r w:rsidRPr="00D567B7">
        <w:rPr>
          <w:rFonts w:ascii="Times New Roman" w:hAnsi="Times New Roman" w:cs="Times New Roman"/>
          <w:sz w:val="24"/>
          <w:szCs w:val="24"/>
        </w:rPr>
        <w:t>: o usuário dispõe de um comportamento de referência preciso que ele deseja ensinar a rede. Sendo assim, a rede deve ser capaz de medir a diferença entre seu comportamento atual e o comportamento de referência, e então corrigir os pesos de maneira a reduzir este erro (desvio de comportamento em relação aos exemplos de referência).</w:t>
      </w:r>
    </w:p>
    <w:p w:rsidR="00F22A35" w:rsidRPr="00D567B7" w:rsidRDefault="00F22A35" w:rsidP="00F22A35">
      <w:pPr>
        <w:pStyle w:val="PargrafodaLista"/>
        <w:numPr>
          <w:ilvl w:val="0"/>
          <w:numId w:val="30"/>
        </w:numPr>
        <w:spacing w:after="320" w:line="276" w:lineRule="auto"/>
        <w:jc w:val="both"/>
        <w:rPr>
          <w:rFonts w:ascii="Times New Roman" w:hAnsi="Times New Roman" w:cs="Times New Roman"/>
          <w:b/>
          <w:sz w:val="24"/>
          <w:szCs w:val="24"/>
        </w:rPr>
      </w:pPr>
      <w:r w:rsidRPr="00D567B7">
        <w:rPr>
          <w:rFonts w:ascii="Times New Roman" w:hAnsi="Times New Roman" w:cs="Times New Roman"/>
          <w:b/>
          <w:sz w:val="24"/>
          <w:szCs w:val="24"/>
        </w:rPr>
        <w:t>Aprendizado semi-supervisionado</w:t>
      </w:r>
      <w:r w:rsidRPr="00D567B7">
        <w:rPr>
          <w:rFonts w:ascii="Times New Roman" w:hAnsi="Times New Roman" w:cs="Times New Roman"/>
          <w:sz w:val="24"/>
          <w:szCs w:val="24"/>
        </w:rPr>
        <w:t>: o usuário possui apenas indicações imprecisas (por exemplo: sucesso/insucesso da rede) sobre o comportamento final desejado. As técnicas de aprendizado semi-supervisionado são chamadas também de aprendizado por reforço (reinforcement learning) [Sutton 98].</w:t>
      </w:r>
    </w:p>
    <w:p w:rsidR="00F22A35" w:rsidRPr="00D567B7" w:rsidRDefault="00F22A35" w:rsidP="00F22A35">
      <w:pPr>
        <w:pStyle w:val="PargrafodaLista"/>
        <w:numPr>
          <w:ilvl w:val="0"/>
          <w:numId w:val="30"/>
        </w:numPr>
        <w:spacing w:after="320" w:line="276" w:lineRule="auto"/>
        <w:jc w:val="both"/>
        <w:rPr>
          <w:rFonts w:ascii="Times New Roman" w:hAnsi="Times New Roman" w:cs="Times New Roman"/>
          <w:b/>
          <w:sz w:val="24"/>
          <w:szCs w:val="24"/>
        </w:rPr>
      </w:pPr>
      <w:r w:rsidRPr="00D567B7">
        <w:rPr>
          <w:rFonts w:ascii="Times New Roman" w:hAnsi="Times New Roman" w:cs="Times New Roman"/>
          <w:b/>
          <w:sz w:val="24"/>
          <w:szCs w:val="24"/>
        </w:rPr>
        <w:t>Aprendizado não-supervisionado</w:t>
      </w:r>
      <w:r w:rsidRPr="00D567B7">
        <w:rPr>
          <w:rFonts w:ascii="Times New Roman" w:hAnsi="Times New Roman" w:cs="Times New Roman"/>
          <w:sz w:val="24"/>
          <w:szCs w:val="24"/>
        </w:rPr>
        <w:t>: os pesos da rede são modificados em função de critérios internos, tais como, por exemplo, a repetição de padrões de ativação em paralelo de vários neurônios. O comportamento resultante deste tipo de aprendizado é usualmente comparado com técnicas de análise de dados empregadas na estatística (</w:t>
      </w:r>
      <w:r w:rsidRPr="00D567B7">
        <w:rPr>
          <w:rFonts w:ascii="Times New Roman" w:hAnsi="Times New Roman" w:cs="Times New Roman"/>
          <w:i/>
          <w:iCs/>
          <w:sz w:val="24"/>
          <w:szCs w:val="24"/>
        </w:rPr>
        <w:t>clustering</w:t>
      </w:r>
      <w:r w:rsidRPr="00D567B7">
        <w:rPr>
          <w:rFonts w:ascii="Times New Roman" w:hAnsi="Times New Roman" w:cs="Times New Roman"/>
          <w:sz w:val="24"/>
          <w:szCs w:val="24"/>
        </w:rPr>
        <w:t>).</w:t>
      </w:r>
    </w:p>
    <w:p w:rsidR="00F22A35" w:rsidRPr="00D567B7" w:rsidRDefault="00F22A35" w:rsidP="00F22A35">
      <w:pPr>
        <w:pStyle w:val="PargrafodaLista"/>
        <w:numPr>
          <w:ilvl w:val="0"/>
          <w:numId w:val="30"/>
        </w:numPr>
        <w:spacing w:after="320" w:line="276" w:lineRule="auto"/>
        <w:jc w:val="both"/>
        <w:rPr>
          <w:rFonts w:ascii="Times New Roman" w:hAnsi="Times New Roman" w:cs="Times New Roman"/>
          <w:b/>
          <w:sz w:val="24"/>
          <w:szCs w:val="24"/>
        </w:rPr>
      </w:pPr>
      <w:r w:rsidRPr="00D567B7">
        <w:rPr>
          <w:rFonts w:ascii="Times New Roman" w:hAnsi="Times New Roman" w:cs="Times New Roman"/>
          <w:b/>
          <w:sz w:val="24"/>
          <w:szCs w:val="24"/>
        </w:rPr>
        <w:t>Aprendizado instantâneo</w:t>
      </w:r>
      <w:r w:rsidRPr="00D567B7">
        <w:rPr>
          <w:rFonts w:ascii="Times New Roman" w:hAnsi="Times New Roman" w:cs="Times New Roman"/>
          <w:sz w:val="24"/>
          <w:szCs w:val="24"/>
        </w:rPr>
        <w:t xml:space="preserve">: o conjunto de dados de aprendizado é analisado uma única vez e com isto o conjunto de pesos da rede é determinado de maneira imediata em uma única passagem da base de exemplos. Este modo de aprendizado também é conhecido como: </w:t>
      </w:r>
      <w:r w:rsidRPr="00D567B7">
        <w:rPr>
          <w:rFonts w:ascii="Times New Roman" w:hAnsi="Times New Roman" w:cs="Times New Roman"/>
          <w:i/>
          <w:iCs/>
          <w:sz w:val="24"/>
          <w:szCs w:val="24"/>
        </w:rPr>
        <w:t xml:space="preserve">one single epoch learning </w:t>
      </w:r>
      <w:r w:rsidRPr="00D567B7">
        <w:rPr>
          <w:rFonts w:ascii="Times New Roman" w:hAnsi="Times New Roman" w:cs="Times New Roman"/>
          <w:sz w:val="24"/>
          <w:szCs w:val="24"/>
        </w:rPr>
        <w:t xml:space="preserve">/ </w:t>
      </w:r>
      <w:r w:rsidRPr="00D567B7">
        <w:rPr>
          <w:rFonts w:ascii="Times New Roman" w:hAnsi="Times New Roman" w:cs="Times New Roman"/>
          <w:i/>
          <w:iCs/>
          <w:sz w:val="24"/>
          <w:szCs w:val="24"/>
        </w:rPr>
        <w:t>one shot learning</w:t>
      </w:r>
      <w:r w:rsidRPr="00D567B7">
        <w:rPr>
          <w:rFonts w:ascii="Times New Roman" w:hAnsi="Times New Roman" w:cs="Times New Roman"/>
          <w:sz w:val="24"/>
          <w:szCs w:val="24"/>
        </w:rPr>
        <w:t>.</w:t>
      </w:r>
    </w:p>
    <w:p w:rsidR="00F22A35" w:rsidRPr="00D567B7" w:rsidRDefault="00F22A35" w:rsidP="00F22A35">
      <w:pPr>
        <w:pStyle w:val="PargrafodaLista"/>
        <w:numPr>
          <w:ilvl w:val="0"/>
          <w:numId w:val="30"/>
        </w:num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b/>
          <w:sz w:val="24"/>
          <w:szCs w:val="24"/>
        </w:rPr>
        <w:t xml:space="preserve">Aprendizado por pacotes: </w:t>
      </w:r>
      <w:r w:rsidRPr="00D567B7">
        <w:rPr>
          <w:rFonts w:ascii="Times New Roman" w:hAnsi="Times New Roman" w:cs="Times New Roman"/>
          <w:sz w:val="24"/>
          <w:szCs w:val="24"/>
        </w:rPr>
        <w:t>o conjunto de dados de aprendizado é apresentado à rede várias vezes, de modo que possamos otimizar a resposta da rede, reduzindo os erros da rede e minimizando o erro obtido na saída desta. Este modo de aprendizado é caracterizado por trabalhar com uma alteração dos pesos para cada época, ou seja, para cada passagem completa de todos os exemplos base de aprendizado. O algoritmo de aprendizado deve reduzir pouco</w:t>
      </w:r>
      <w:r w:rsidR="001201C7">
        <w:rPr>
          <w:rFonts w:ascii="Times New Roman" w:hAnsi="Times New Roman" w:cs="Times New Roman"/>
          <w:sz w:val="24"/>
          <w:szCs w:val="24"/>
        </w:rPr>
        <w:t>-a-</w:t>
      </w:r>
      <w:r w:rsidRPr="00D567B7">
        <w:rPr>
          <w:rFonts w:ascii="Times New Roman" w:hAnsi="Times New Roman" w:cs="Times New Roman"/>
          <w:sz w:val="24"/>
          <w:szCs w:val="24"/>
        </w:rPr>
        <w:t>pouco o erro de saída, o que é feito ao final de cada passagem (análise) da base de exemplos de aprendizado.</w:t>
      </w:r>
    </w:p>
    <w:p w:rsidR="00F22A35" w:rsidRPr="00D567B7" w:rsidRDefault="00F22A35" w:rsidP="00F22A35">
      <w:pPr>
        <w:pStyle w:val="PargrafodaLista"/>
        <w:numPr>
          <w:ilvl w:val="0"/>
          <w:numId w:val="30"/>
        </w:numPr>
        <w:spacing w:after="320" w:line="276" w:lineRule="auto"/>
        <w:jc w:val="both"/>
        <w:rPr>
          <w:rFonts w:ascii="Times New Roman" w:hAnsi="Times New Roman" w:cs="Times New Roman"/>
          <w:b/>
          <w:sz w:val="24"/>
          <w:szCs w:val="24"/>
        </w:rPr>
      </w:pPr>
      <w:r w:rsidRPr="00D567B7">
        <w:rPr>
          <w:rFonts w:ascii="Times New Roman" w:hAnsi="Times New Roman" w:cs="Times New Roman"/>
          <w:b/>
          <w:sz w:val="24"/>
          <w:szCs w:val="24"/>
        </w:rPr>
        <w:t>Aprendizado continuo:</w:t>
      </w:r>
      <w:r w:rsidRPr="00D567B7">
        <w:rPr>
          <w:rFonts w:ascii="Times New Roman" w:hAnsi="Times New Roman" w:cs="Times New Roman"/>
          <w:sz w:val="24"/>
          <w:szCs w:val="24"/>
        </w:rPr>
        <w:t xml:space="preserve"> o algoritmo de aprendizado leva em consideração continuamente os exemplos que lhe são repassados. Se o conjunto de dados é bem delimitado, chamamos este método de aprendizado </w:t>
      </w:r>
      <w:r w:rsidRPr="00D567B7">
        <w:rPr>
          <w:rFonts w:ascii="Times New Roman" w:hAnsi="Times New Roman" w:cs="Times New Roman"/>
          <w:b/>
          <w:i/>
          <w:sz w:val="24"/>
          <w:szCs w:val="24"/>
        </w:rPr>
        <w:t>on-line</w:t>
      </w:r>
      <w:r w:rsidRPr="00D567B7">
        <w:rPr>
          <w:rFonts w:ascii="Times New Roman" w:hAnsi="Times New Roman" w:cs="Times New Roman"/>
          <w:sz w:val="24"/>
          <w:szCs w:val="24"/>
        </w:rPr>
        <w:t xml:space="preserve">, e caso o conjunto de dados possa ir aumentando (sendo adicionados novos exemplos no decorrer do tempo), então chamamos este método de aprendizado </w:t>
      </w:r>
      <w:r w:rsidRPr="00D567B7">
        <w:rPr>
          <w:rFonts w:ascii="Times New Roman" w:hAnsi="Times New Roman" w:cs="Times New Roman"/>
          <w:b/>
          <w:sz w:val="24"/>
          <w:szCs w:val="24"/>
        </w:rPr>
        <w:t>incrementa</w:t>
      </w:r>
      <w:r w:rsidRPr="00D567B7">
        <w:rPr>
          <w:rFonts w:ascii="Times New Roman" w:hAnsi="Times New Roman" w:cs="Times New Roman"/>
          <w:sz w:val="24"/>
          <w:szCs w:val="24"/>
        </w:rPr>
        <w:t xml:space="preserve">l. O aprendizado on-line se opõe ao aprendizado por pacotes, pois ao contrário deste, para cada novo exemplo analisado já se realiza uma </w:t>
      </w:r>
      <w:r w:rsidRPr="00D567B7">
        <w:rPr>
          <w:rFonts w:ascii="Times New Roman" w:hAnsi="Times New Roman" w:cs="Times New Roman"/>
          <w:sz w:val="24"/>
          <w:szCs w:val="24"/>
        </w:rPr>
        <w:lastRenderedPageBreak/>
        <w:t>adaptação dos pesos da rede, com o objetivo de convergir na direção da solução do problema. O principal problema do aprendizado contínuo é a dificuldade de achar um bom compromisso entre a plasticidade e a estabilidade da rede. Uma rede com uma grande facilidade de adaptação pode “esquecer” rapidamente os conhecimentos anteriormente adquiridos e uma rede com uma grande estabilidade pode ser incapaz de incorporar novos conhecimentos.</w:t>
      </w:r>
    </w:p>
    <w:p w:rsidR="00F22A35" w:rsidRPr="00D567B7" w:rsidRDefault="00F22A35" w:rsidP="00F22A35">
      <w:pPr>
        <w:pStyle w:val="PargrafodaLista"/>
        <w:numPr>
          <w:ilvl w:val="0"/>
          <w:numId w:val="30"/>
        </w:numPr>
        <w:autoSpaceDE w:val="0"/>
        <w:autoSpaceDN w:val="0"/>
        <w:adjustRightInd w:val="0"/>
        <w:spacing w:after="0" w:line="276" w:lineRule="auto"/>
        <w:ind w:left="720"/>
        <w:jc w:val="both"/>
        <w:rPr>
          <w:rFonts w:ascii="Times New Roman" w:hAnsi="Times New Roman" w:cs="Times New Roman"/>
          <w:sz w:val="24"/>
          <w:szCs w:val="24"/>
        </w:rPr>
      </w:pPr>
      <w:r w:rsidRPr="00D567B7">
        <w:rPr>
          <w:rFonts w:ascii="Times New Roman" w:hAnsi="Times New Roman" w:cs="Times New Roman"/>
          <w:b/>
          <w:sz w:val="24"/>
          <w:szCs w:val="24"/>
        </w:rPr>
        <w:t xml:space="preserve">Aprendizado ativo: </w:t>
      </w:r>
      <w:r w:rsidRPr="00D567B7">
        <w:rPr>
          <w:rFonts w:ascii="Times New Roman" w:hAnsi="Times New Roman" w:cs="Times New Roman"/>
          <w:sz w:val="24"/>
          <w:szCs w:val="24"/>
        </w:rPr>
        <w:t>este modo de aprendizado assume que o algoritmo de adaptação da rede pode passar de uma posição passiva (apenas recebendo os dados do jeito como lhe são passados), para uma posição ativa. Sendo assim, assumimos que este algoritmo poderá vir a intervir sobre a forma como os dados lhe são repassados. Neste caso, a rede pode intervir e determinar assim quais dados que serão considerados e/ou desconsiderados, além também de determinar a ordem em que estes dados deverão ser considerados. A rede pode também vir a solicitar novos dados que julgue necessários para o bom aprendizado do problema proposto.</w:t>
      </w:r>
    </w:p>
    <w:p w:rsidR="00414CF3" w:rsidRDefault="00414CF3" w:rsidP="00414CF3">
      <w:pPr>
        <w:spacing w:line="276" w:lineRule="auto"/>
        <w:jc w:val="both"/>
        <w:rPr>
          <w:rFonts w:ascii="Times New Roman" w:hAnsi="Times New Roman" w:cs="Times New Roman"/>
          <w:sz w:val="24"/>
          <w:szCs w:val="24"/>
        </w:rPr>
      </w:pPr>
    </w:p>
    <w:p w:rsidR="00F22A35" w:rsidRPr="00A06DA8" w:rsidRDefault="00293F9B" w:rsidP="00414CF3">
      <w:pPr>
        <w:spacing w:line="276" w:lineRule="auto"/>
        <w:jc w:val="both"/>
        <w:rPr>
          <w:rFonts w:ascii="Times New Roman" w:hAnsi="Times New Roman" w:cs="Times New Roman"/>
          <w:b/>
          <w:sz w:val="24"/>
          <w:szCs w:val="24"/>
        </w:rPr>
      </w:pPr>
      <w:r>
        <w:rPr>
          <w:rFonts w:ascii="Times New Roman" w:hAnsi="Times New Roman" w:cs="Times New Roman"/>
          <w:b/>
          <w:sz w:val="24"/>
          <w:szCs w:val="24"/>
        </w:rPr>
        <w:t>1</w:t>
      </w:r>
      <w:r w:rsidR="0044490A">
        <w:rPr>
          <w:rFonts w:ascii="Times New Roman" w:hAnsi="Times New Roman" w:cs="Times New Roman"/>
          <w:b/>
          <w:sz w:val="24"/>
          <w:szCs w:val="24"/>
        </w:rPr>
        <w:t>1</w:t>
      </w:r>
      <w:r>
        <w:rPr>
          <w:rFonts w:ascii="Times New Roman" w:hAnsi="Times New Roman" w:cs="Times New Roman"/>
          <w:b/>
          <w:sz w:val="24"/>
          <w:szCs w:val="24"/>
        </w:rPr>
        <w:t>.5</w:t>
      </w:r>
      <w:r w:rsidR="00A06DA8" w:rsidRPr="00A06DA8">
        <w:rPr>
          <w:rFonts w:ascii="Times New Roman" w:hAnsi="Times New Roman" w:cs="Times New Roman"/>
          <w:b/>
          <w:sz w:val="24"/>
          <w:szCs w:val="24"/>
        </w:rPr>
        <w:t xml:space="preserve"> Tipos de Unidades (Nós)</w:t>
      </w:r>
    </w:p>
    <w:p w:rsidR="00A06DA8" w:rsidRDefault="00A06DA8" w:rsidP="00414CF3">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Segundo Rosa (1999), as unidades de uma rede – os neurônios artificiais – podem ser de diferentes tipos, de acordo com a função interna utilizada para calcular o seu estado de ativação, ou seja, qual a função de ativação utilizada linear, gaussiana, sigmoide, assimétrica, etc. Um outro elemento que pode diferenciar uma unidade, diz respeito a forma como os neurônio</w:t>
      </w:r>
      <w:r w:rsidR="001201C7">
        <w:rPr>
          <w:rFonts w:ascii="Times New Roman" w:hAnsi="Times New Roman" w:cs="Times New Roman"/>
          <w:sz w:val="24"/>
          <w:szCs w:val="24"/>
        </w:rPr>
        <w:t>s</w:t>
      </w:r>
      <w:r w:rsidRPr="00D567B7">
        <w:rPr>
          <w:rFonts w:ascii="Times New Roman" w:hAnsi="Times New Roman" w:cs="Times New Roman"/>
          <w:sz w:val="24"/>
          <w:szCs w:val="24"/>
        </w:rPr>
        <w:t xml:space="preserve"> armazenam as informações: unidades baseadas em protótipos, unidades do tipo Perceptron.</w:t>
      </w:r>
    </w:p>
    <w:p w:rsidR="005916AB" w:rsidRPr="00D567B7" w:rsidRDefault="005916AB" w:rsidP="005916AB">
      <w:pPr>
        <w:pStyle w:val="PargrafodaLista"/>
        <w:numPr>
          <w:ilvl w:val="0"/>
          <w:numId w:val="31"/>
        </w:num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b/>
          <w:sz w:val="24"/>
          <w:szCs w:val="24"/>
        </w:rPr>
        <w:t>Redes à base de protótipos</w:t>
      </w:r>
      <w:r w:rsidRPr="00D567B7">
        <w:rPr>
          <w:rFonts w:ascii="Times New Roman" w:hAnsi="Times New Roman" w:cs="Times New Roman"/>
          <w:sz w:val="24"/>
          <w:szCs w:val="24"/>
        </w:rPr>
        <w:t>: este tipo de rede utiliza neurônios que servem para representar protótipos dos exem</w:t>
      </w:r>
      <w:r w:rsidR="001201C7">
        <w:rPr>
          <w:rFonts w:ascii="Times New Roman" w:hAnsi="Times New Roman" w:cs="Times New Roman"/>
          <w:sz w:val="24"/>
          <w:szCs w:val="24"/>
        </w:rPr>
        <w:t>plos aprendidos – as unidades tê</w:t>
      </w:r>
      <w:r w:rsidRPr="00D567B7">
        <w:rPr>
          <w:rFonts w:ascii="Times New Roman" w:hAnsi="Times New Roman" w:cs="Times New Roman"/>
          <w:sz w:val="24"/>
          <w:szCs w:val="24"/>
        </w:rPr>
        <w:t>m uma representação interna que agrupa as características comuns e típicas de um grupo de exemplos (Orsier 95). As</w:t>
      </w:r>
      <w:r w:rsidR="001201C7">
        <w:rPr>
          <w:rFonts w:ascii="Times New Roman" w:hAnsi="Times New Roman" w:cs="Times New Roman"/>
          <w:sz w:val="24"/>
          <w:szCs w:val="24"/>
        </w:rPr>
        <w:t xml:space="preserve"> redes baseadas em protótipos tê</w:t>
      </w:r>
      <w:r w:rsidRPr="00D567B7">
        <w:rPr>
          <w:rFonts w:ascii="Times New Roman" w:hAnsi="Times New Roman" w:cs="Times New Roman"/>
          <w:sz w:val="24"/>
          <w:szCs w:val="24"/>
        </w:rPr>
        <w:t>m normalmente um aprendizado não supervisionado (com um ou mais protótipos associados à cada classe). Uma das vantagens deste tipo de redes é a possibilidade de fazer um aprendizado contínuo e incremental, uma vez que não é muito difícil de conceber um algoritmo capaz de aumentar a rede neural através da adição de novos protótipos. Os protótipos são também denominados de clusters.</w:t>
      </w:r>
    </w:p>
    <w:p w:rsidR="005916AB" w:rsidRPr="00D567B7" w:rsidRDefault="005916AB" w:rsidP="005916AB">
      <w:pPr>
        <w:pStyle w:val="PargrafodaLista"/>
        <w:numPr>
          <w:ilvl w:val="0"/>
          <w:numId w:val="31"/>
        </w:num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b/>
          <w:sz w:val="24"/>
          <w:szCs w:val="24"/>
        </w:rPr>
        <w:t>Redes à base de Perceptrons</w:t>
      </w:r>
      <w:r w:rsidRPr="00D567B7">
        <w:rPr>
          <w:rFonts w:ascii="Times New Roman" w:hAnsi="Times New Roman" w:cs="Times New Roman"/>
          <w:sz w:val="24"/>
          <w:szCs w:val="24"/>
        </w:rPr>
        <w:t>: as unidades do tipo “</w:t>
      </w:r>
      <w:r w:rsidRPr="00D567B7">
        <w:rPr>
          <w:rFonts w:ascii="Times New Roman" w:hAnsi="Times New Roman" w:cs="Times New Roman"/>
          <w:i/>
          <w:iCs/>
          <w:sz w:val="24"/>
          <w:szCs w:val="24"/>
        </w:rPr>
        <w:t>Perceptron</w:t>
      </w:r>
      <w:r w:rsidRPr="00D567B7">
        <w:rPr>
          <w:rFonts w:ascii="Times New Roman" w:hAnsi="Times New Roman" w:cs="Times New Roman"/>
          <w:sz w:val="24"/>
          <w:szCs w:val="24"/>
        </w:rPr>
        <w:t>” foram criadas por Frank Rosenblatt em 1950. Este é um dos modelos de neurônios mais utilizados na atualidade. Ele é a base de diversos tipos de RNA com aprendizado supervisionado utilizando uma adaptação por correção de erros (usualmente baseada na descida da superfície de erro usando o gradiente). O modelo do Perceptron de múltiplas camadas (</w:t>
      </w:r>
      <w:r w:rsidRPr="00D567B7">
        <w:rPr>
          <w:rFonts w:ascii="Times New Roman" w:hAnsi="Times New Roman" w:cs="Times New Roman"/>
          <w:b/>
          <w:sz w:val="24"/>
          <w:szCs w:val="24"/>
        </w:rPr>
        <w:t>MLP</w:t>
      </w:r>
      <w:r w:rsidRPr="00D567B7">
        <w:rPr>
          <w:rFonts w:ascii="Times New Roman" w:hAnsi="Times New Roman" w:cs="Times New Roman"/>
          <w:sz w:val="24"/>
          <w:szCs w:val="24"/>
        </w:rPr>
        <w:t xml:space="preserve"> – </w:t>
      </w:r>
      <w:r w:rsidRPr="00D567B7">
        <w:rPr>
          <w:rFonts w:ascii="Times New Roman" w:hAnsi="Times New Roman" w:cs="Times New Roman"/>
          <w:i/>
          <w:iCs/>
          <w:sz w:val="24"/>
          <w:szCs w:val="24"/>
        </w:rPr>
        <w:t>Multi-Layer Perceptron</w:t>
      </w:r>
      <w:r w:rsidRPr="00D567B7">
        <w:rPr>
          <w:rFonts w:ascii="Times New Roman" w:hAnsi="Times New Roman" w:cs="Times New Roman"/>
          <w:sz w:val="24"/>
          <w:szCs w:val="24"/>
        </w:rPr>
        <w:t xml:space="preserve">) tornou-se muito conhecido e aplicado, sendo na maior parte das vezes </w:t>
      </w:r>
      <w:r w:rsidRPr="00D567B7">
        <w:rPr>
          <w:rFonts w:ascii="Times New Roman" w:hAnsi="Times New Roman" w:cs="Times New Roman"/>
          <w:sz w:val="24"/>
          <w:szCs w:val="24"/>
        </w:rPr>
        <w:lastRenderedPageBreak/>
        <w:t xml:space="preserve">associado a regra de aprendizado do </w:t>
      </w:r>
      <w:r w:rsidRPr="00D567B7">
        <w:rPr>
          <w:rFonts w:ascii="Times New Roman" w:hAnsi="Times New Roman" w:cs="Times New Roman"/>
          <w:i/>
          <w:sz w:val="24"/>
          <w:szCs w:val="24"/>
        </w:rPr>
        <w:t>Back-Propagation</w:t>
      </w:r>
      <w:r w:rsidRPr="00D567B7">
        <w:rPr>
          <w:rFonts w:ascii="Times New Roman" w:hAnsi="Times New Roman" w:cs="Times New Roman"/>
          <w:sz w:val="24"/>
          <w:szCs w:val="24"/>
        </w:rPr>
        <w:t xml:space="preserve"> (Jodoin 94, Widrow 90, Rumelhart 86) (Negnevitsky, 2005).</w:t>
      </w:r>
    </w:p>
    <w:p w:rsidR="00A06DA8" w:rsidRDefault="00A06DA8" w:rsidP="00414CF3">
      <w:pPr>
        <w:spacing w:line="276" w:lineRule="auto"/>
        <w:jc w:val="both"/>
        <w:rPr>
          <w:rFonts w:ascii="Times New Roman" w:hAnsi="Times New Roman" w:cs="Times New Roman"/>
          <w:sz w:val="24"/>
          <w:szCs w:val="24"/>
        </w:rPr>
      </w:pPr>
    </w:p>
    <w:p w:rsidR="005916AB" w:rsidRPr="0076752B" w:rsidRDefault="0044490A" w:rsidP="00414CF3">
      <w:pPr>
        <w:spacing w:line="276" w:lineRule="auto"/>
        <w:jc w:val="both"/>
        <w:rPr>
          <w:rFonts w:ascii="Times New Roman" w:hAnsi="Times New Roman" w:cs="Times New Roman"/>
          <w:b/>
          <w:sz w:val="24"/>
          <w:szCs w:val="24"/>
        </w:rPr>
      </w:pPr>
      <w:r>
        <w:rPr>
          <w:rFonts w:ascii="Times New Roman" w:hAnsi="Times New Roman" w:cs="Times New Roman"/>
          <w:b/>
          <w:sz w:val="24"/>
          <w:szCs w:val="24"/>
        </w:rPr>
        <w:t>11</w:t>
      </w:r>
      <w:r w:rsidR="00293F9B">
        <w:rPr>
          <w:rFonts w:ascii="Times New Roman" w:hAnsi="Times New Roman" w:cs="Times New Roman"/>
          <w:b/>
          <w:sz w:val="24"/>
          <w:szCs w:val="24"/>
        </w:rPr>
        <w:t>.6</w:t>
      </w:r>
      <w:r w:rsidR="0076752B" w:rsidRPr="0076752B">
        <w:rPr>
          <w:rFonts w:ascii="Times New Roman" w:hAnsi="Times New Roman" w:cs="Times New Roman"/>
          <w:b/>
          <w:sz w:val="24"/>
          <w:szCs w:val="24"/>
        </w:rPr>
        <w:t xml:space="preserve"> Tipos de Arquiteturas de Conexões de Redes</w:t>
      </w:r>
    </w:p>
    <w:p w:rsidR="0076752B" w:rsidRDefault="0076752B" w:rsidP="0076752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As unidades de uma rede neural podem se conectar de diferentes modos, resultando em diferentes arquiteturas de interconexão de neurônios. A Figura 6.7 apresenta alguns exemplos de possíveis maneiras de conectar os componentes de uma RNA. As arquiteturas mais importantes são (Osório, 1999):</w:t>
      </w:r>
    </w:p>
    <w:p w:rsidR="00B86DB1" w:rsidRPr="00D567B7" w:rsidRDefault="00B86DB1" w:rsidP="00B86DB1">
      <w:pPr>
        <w:pStyle w:val="PargrafodaLista"/>
        <w:numPr>
          <w:ilvl w:val="0"/>
          <w:numId w:val="31"/>
        </w:num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b/>
          <w:sz w:val="24"/>
          <w:szCs w:val="24"/>
        </w:rPr>
        <w:t>Redes com uma única camada</w:t>
      </w:r>
      <w:r w:rsidRPr="00D567B7">
        <w:rPr>
          <w:rFonts w:ascii="Times New Roman" w:hAnsi="Times New Roman" w:cs="Times New Roman"/>
          <w:sz w:val="24"/>
          <w:szCs w:val="24"/>
        </w:rPr>
        <w:t>: as unidades estão todas em um mesmo nível. Neste tipo de arquitetura, as unidades são conectadas diretamente às entradas externas e estas unidades servem também de saídas finais da rede. As redes de uma única camada possuem normalmente conexões laterais (entre os neurônios de uma mesma camada). Um exemplo deste tipo de arquitetura de redes são as redes do tipo “</w:t>
      </w:r>
      <w:r w:rsidRPr="00D567B7">
        <w:rPr>
          <w:rFonts w:ascii="Times New Roman" w:hAnsi="Times New Roman" w:cs="Times New Roman"/>
          <w:i/>
          <w:iCs/>
          <w:sz w:val="24"/>
          <w:szCs w:val="24"/>
        </w:rPr>
        <w:t>Self-Organizing Feature Maps</w:t>
      </w:r>
      <w:r w:rsidRPr="00D567B7">
        <w:rPr>
          <w:rFonts w:ascii="Times New Roman" w:hAnsi="Times New Roman" w:cs="Times New Roman"/>
          <w:sz w:val="24"/>
          <w:szCs w:val="24"/>
        </w:rPr>
        <w:t>” (Kohonen,1987).</w:t>
      </w:r>
    </w:p>
    <w:p w:rsidR="00B86DB1" w:rsidRPr="00D567B7" w:rsidRDefault="00B86DB1" w:rsidP="00B86DB1">
      <w:pPr>
        <w:pStyle w:val="PargrafodaLista"/>
        <w:numPr>
          <w:ilvl w:val="0"/>
          <w:numId w:val="31"/>
        </w:num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b/>
          <w:sz w:val="24"/>
          <w:szCs w:val="24"/>
        </w:rPr>
        <w:t>Redes com camadas unidirecional</w:t>
      </w:r>
      <w:r w:rsidRPr="00D567B7">
        <w:rPr>
          <w:rFonts w:ascii="Times New Roman" w:hAnsi="Times New Roman" w:cs="Times New Roman"/>
          <w:sz w:val="24"/>
          <w:szCs w:val="24"/>
        </w:rPr>
        <w:t xml:space="preserve">: as unidades são organizadas em vários níveis bem definidos, que são chamados de camadas ou </w:t>
      </w:r>
      <w:r w:rsidRPr="00D567B7">
        <w:rPr>
          <w:rFonts w:ascii="Times New Roman" w:hAnsi="Times New Roman" w:cs="Times New Roman"/>
          <w:i/>
          <w:iCs/>
          <w:sz w:val="24"/>
          <w:szCs w:val="24"/>
        </w:rPr>
        <w:t>layers</w:t>
      </w:r>
      <w:r w:rsidRPr="00D567B7">
        <w:rPr>
          <w:rFonts w:ascii="Times New Roman" w:hAnsi="Times New Roman" w:cs="Times New Roman"/>
          <w:sz w:val="24"/>
          <w:szCs w:val="24"/>
        </w:rPr>
        <w:t xml:space="preserve">. Cada unidade de uma camada recebe suas entradas vindas à partir de uma camada precedente, e envia seus sinais de saídas em direção a camada seguinte. Estas redes são conhecidas como redes </w:t>
      </w:r>
      <w:r w:rsidRPr="00D567B7">
        <w:rPr>
          <w:rFonts w:ascii="Times New Roman" w:hAnsi="Times New Roman" w:cs="Times New Roman"/>
          <w:i/>
          <w:iCs/>
          <w:sz w:val="24"/>
          <w:szCs w:val="24"/>
        </w:rPr>
        <w:t>feed-forward</w:t>
      </w:r>
      <w:r w:rsidRPr="00D567B7">
        <w:rPr>
          <w:rFonts w:ascii="Times New Roman" w:hAnsi="Times New Roman" w:cs="Times New Roman"/>
          <w:sz w:val="24"/>
          <w:szCs w:val="24"/>
        </w:rPr>
        <w:t>.</w:t>
      </w:r>
    </w:p>
    <w:p w:rsidR="00B86DB1" w:rsidRPr="00D567B7" w:rsidRDefault="00B86DB1" w:rsidP="00B86DB1">
      <w:pPr>
        <w:pStyle w:val="PargrafodaLista"/>
        <w:numPr>
          <w:ilvl w:val="0"/>
          <w:numId w:val="31"/>
        </w:num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b/>
          <w:sz w:val="24"/>
          <w:szCs w:val="24"/>
        </w:rPr>
        <w:t>Redes recorrentes</w:t>
      </w:r>
      <w:r w:rsidRPr="00D567B7">
        <w:rPr>
          <w:rFonts w:ascii="Times New Roman" w:hAnsi="Times New Roman" w:cs="Times New Roman"/>
          <w:sz w:val="24"/>
          <w:szCs w:val="24"/>
        </w:rPr>
        <w:t>: as redes recorrentes podem ter uma ou mais camadas, mas a sua particularidade reside no fato de que temos conexões que partem da saída de uma unidade em direção a uma outra unidade da mesma camada ou de uma camada anterior à esta. Este tipo de conexões permitem a criação de modelos que levam em consideração aspectos temporais e comportamentos dinâmicos, onde a saída de uma unidade depende de seu estado em um tempo anterior.</w:t>
      </w:r>
    </w:p>
    <w:p w:rsidR="00B86DB1" w:rsidRPr="00D567B7" w:rsidRDefault="00B86DB1" w:rsidP="00B86DB1">
      <w:pPr>
        <w:pStyle w:val="PargrafodaLista"/>
        <w:numPr>
          <w:ilvl w:val="0"/>
          <w:numId w:val="31"/>
        </w:num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b/>
          <w:sz w:val="24"/>
          <w:szCs w:val="24"/>
        </w:rPr>
        <w:t xml:space="preserve">Redes de ordem superior: </w:t>
      </w:r>
      <w:r w:rsidRPr="00D567B7">
        <w:rPr>
          <w:rFonts w:ascii="Times New Roman" w:hAnsi="Times New Roman" w:cs="Times New Roman"/>
          <w:sz w:val="24"/>
          <w:szCs w:val="24"/>
        </w:rPr>
        <w:t xml:space="preserve">as unidades deste tipo de rede permitem a conexão direta entre duas ou mais de suas entradas, antes mesmo de aplicar a função de cálculo da ativação da unidade (Fiesler, 1994a). Este tipo de rede serve para modelar “sinapses de modulação”, ou seja, quando uma entrada pode modular (agir sobre) o sinal que vem de uma outra entrada. Um modelo particular de rede de ordem superior são as redes tipo </w:t>
      </w:r>
      <w:r w:rsidRPr="00D567B7">
        <w:rPr>
          <w:rFonts w:ascii="Times New Roman" w:hAnsi="Times New Roman" w:cs="Times New Roman"/>
          <w:i/>
          <w:iCs/>
          <w:sz w:val="24"/>
          <w:szCs w:val="24"/>
        </w:rPr>
        <w:t xml:space="preserve">Sigma-Pi </w:t>
      </w:r>
      <w:r w:rsidRPr="00D567B7">
        <w:rPr>
          <w:rFonts w:ascii="Times New Roman" w:hAnsi="Times New Roman" w:cs="Times New Roman"/>
          <w:sz w:val="24"/>
          <w:szCs w:val="24"/>
        </w:rPr>
        <w:t xml:space="preserve">que foram apresentadas no livro PDP – </w:t>
      </w:r>
      <w:r w:rsidRPr="00D567B7">
        <w:rPr>
          <w:rFonts w:ascii="Times New Roman" w:hAnsi="Times New Roman" w:cs="Times New Roman"/>
          <w:i/>
          <w:sz w:val="24"/>
          <w:szCs w:val="24"/>
        </w:rPr>
        <w:t>Parallel Distributed Processing</w:t>
      </w:r>
      <w:r w:rsidRPr="00D567B7">
        <w:rPr>
          <w:rFonts w:ascii="Times New Roman" w:hAnsi="Times New Roman" w:cs="Times New Roman"/>
          <w:sz w:val="24"/>
          <w:szCs w:val="24"/>
        </w:rPr>
        <w:t xml:space="preserve"> (Rumelhart 86).</w:t>
      </w:r>
    </w:p>
    <w:p w:rsidR="0076752B" w:rsidRDefault="0076752B" w:rsidP="0076752B">
      <w:pPr>
        <w:spacing w:line="276" w:lineRule="auto"/>
        <w:jc w:val="both"/>
        <w:rPr>
          <w:rFonts w:ascii="Times New Roman" w:hAnsi="Times New Roman" w:cs="Times New Roman"/>
          <w:sz w:val="24"/>
          <w:szCs w:val="24"/>
        </w:rPr>
      </w:pPr>
    </w:p>
    <w:p w:rsidR="00B86DB1" w:rsidRDefault="00B86DB1" w:rsidP="0076752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 arquitetura de uma rede também pode ser classificada de acordo com a evolução desta no decorrer de sua utilização e desenvolvimento do aprendizado. Em relação a este critério pode-se ter os seguintes tipos (Osório, 99):</w:t>
      </w:r>
    </w:p>
    <w:p w:rsidR="00B86DB1" w:rsidRPr="00D567B7" w:rsidRDefault="00B86DB1" w:rsidP="00B86DB1">
      <w:pPr>
        <w:pStyle w:val="PargrafodaLista"/>
        <w:numPr>
          <w:ilvl w:val="0"/>
          <w:numId w:val="32"/>
        </w:num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b/>
          <w:sz w:val="24"/>
          <w:szCs w:val="24"/>
        </w:rPr>
        <w:t>Redes com estruturas estáticas</w:t>
      </w:r>
      <w:r w:rsidRPr="00D567B7">
        <w:rPr>
          <w:rFonts w:ascii="Times New Roman" w:hAnsi="Times New Roman" w:cs="Times New Roman"/>
          <w:sz w:val="24"/>
          <w:szCs w:val="24"/>
        </w:rPr>
        <w:t>: a rede tem a sua estrutura definida antes do início do aprendizado. A quantidade de neurônios</w:t>
      </w:r>
      <w:r w:rsidR="001201C7">
        <w:rPr>
          <w:rFonts w:ascii="Times New Roman" w:hAnsi="Times New Roman" w:cs="Times New Roman"/>
          <w:sz w:val="24"/>
          <w:szCs w:val="24"/>
        </w:rPr>
        <w:t>,</w:t>
      </w:r>
      <w:r w:rsidRPr="00D567B7">
        <w:rPr>
          <w:rFonts w:ascii="Times New Roman" w:hAnsi="Times New Roman" w:cs="Times New Roman"/>
          <w:sz w:val="24"/>
          <w:szCs w:val="24"/>
        </w:rPr>
        <w:t xml:space="preserve"> assim como</w:t>
      </w:r>
      <w:r w:rsidR="001201C7">
        <w:rPr>
          <w:rFonts w:ascii="Times New Roman" w:hAnsi="Times New Roman" w:cs="Times New Roman"/>
          <w:sz w:val="24"/>
          <w:szCs w:val="24"/>
        </w:rPr>
        <w:t xml:space="preserve">, </w:t>
      </w:r>
      <w:r w:rsidRPr="00D567B7">
        <w:rPr>
          <w:rFonts w:ascii="Times New Roman" w:hAnsi="Times New Roman" w:cs="Times New Roman"/>
          <w:sz w:val="24"/>
          <w:szCs w:val="24"/>
        </w:rPr>
        <w:t>sua estrutura de interconexões, não sofrem alterações durante a adaptação da rede. As únicas mudanças</w:t>
      </w:r>
      <w:r w:rsidR="001201C7">
        <w:rPr>
          <w:rFonts w:ascii="Times New Roman" w:hAnsi="Times New Roman" w:cs="Times New Roman"/>
          <w:sz w:val="24"/>
          <w:szCs w:val="24"/>
        </w:rPr>
        <w:t>, se realizam a</w:t>
      </w:r>
      <w:r w:rsidRPr="00D567B7">
        <w:rPr>
          <w:rFonts w:ascii="Times New Roman" w:hAnsi="Times New Roman" w:cs="Times New Roman"/>
          <w:sz w:val="24"/>
          <w:szCs w:val="24"/>
        </w:rPr>
        <w:t xml:space="preserve"> nível dos pesos sinápticos, que são modificados durante o processo de aprendizado (Osório, 98).</w:t>
      </w:r>
    </w:p>
    <w:p w:rsidR="00B86DB1" w:rsidRPr="00D567B7" w:rsidRDefault="00B86DB1" w:rsidP="00B86DB1">
      <w:pPr>
        <w:pStyle w:val="PargrafodaLista"/>
        <w:numPr>
          <w:ilvl w:val="0"/>
          <w:numId w:val="32"/>
        </w:num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b/>
          <w:sz w:val="24"/>
          <w:szCs w:val="24"/>
        </w:rPr>
        <w:lastRenderedPageBreak/>
        <w:t>Redes com estruturas dinâmicas</w:t>
      </w:r>
      <w:r w:rsidRPr="00D567B7">
        <w:rPr>
          <w:rFonts w:ascii="Times New Roman" w:hAnsi="Times New Roman" w:cs="Times New Roman"/>
          <w:sz w:val="24"/>
          <w:szCs w:val="24"/>
        </w:rPr>
        <w:t xml:space="preserve">: as redes que possuem uma estrutura dinâmica são redes onde o número de unidades e conexões pode variar no decorrer do tempo. Estas redes são também chamadas de </w:t>
      </w:r>
      <w:r w:rsidRPr="00D567B7">
        <w:rPr>
          <w:rFonts w:ascii="Times New Roman" w:hAnsi="Times New Roman" w:cs="Times New Roman"/>
          <w:i/>
          <w:iCs/>
          <w:sz w:val="24"/>
          <w:szCs w:val="24"/>
        </w:rPr>
        <w:t xml:space="preserve">ontogênicas </w:t>
      </w:r>
      <w:r w:rsidRPr="00D567B7">
        <w:rPr>
          <w:rFonts w:ascii="Times New Roman" w:hAnsi="Times New Roman" w:cs="Times New Roman"/>
          <w:sz w:val="24"/>
          <w:szCs w:val="24"/>
        </w:rPr>
        <w:t>(Fiesler, 1994). As modificações na estrutura da rede podem ser do tipo generativo (incremental) ou do tipo destrutivo (redutor por eliminação/simplificação). A escolha entre estes dois tipos de métodos é bastante polêmica: devemos começar com uma rede pequena e ir aumentando ela, ou devemos começar com uma rede bastante grande e ir reduzindo o seu tamanho posteriormente? Alguns autores defendem a ideia de uma criação construtiva de conhecimentos (Elman 1993, Osório 1999).</w:t>
      </w:r>
    </w:p>
    <w:p w:rsidR="00B86DB1" w:rsidRDefault="00B86DB1" w:rsidP="0076752B">
      <w:pPr>
        <w:spacing w:line="276" w:lineRule="auto"/>
        <w:jc w:val="both"/>
        <w:rPr>
          <w:rFonts w:ascii="Times New Roman" w:hAnsi="Times New Roman" w:cs="Times New Roman"/>
          <w:sz w:val="24"/>
          <w:szCs w:val="24"/>
        </w:rPr>
      </w:pPr>
    </w:p>
    <w:p w:rsidR="00B86DB1" w:rsidRPr="007B1FEE" w:rsidRDefault="0044490A" w:rsidP="0076752B">
      <w:pPr>
        <w:spacing w:line="276" w:lineRule="auto"/>
        <w:jc w:val="both"/>
        <w:rPr>
          <w:rFonts w:ascii="Times New Roman" w:hAnsi="Times New Roman" w:cs="Times New Roman"/>
          <w:b/>
          <w:sz w:val="24"/>
          <w:szCs w:val="24"/>
        </w:rPr>
      </w:pPr>
      <w:r>
        <w:rPr>
          <w:rFonts w:ascii="Times New Roman" w:hAnsi="Times New Roman" w:cs="Times New Roman"/>
          <w:b/>
          <w:sz w:val="24"/>
          <w:szCs w:val="24"/>
        </w:rPr>
        <w:t>11</w:t>
      </w:r>
      <w:r w:rsidR="00D47E7F">
        <w:rPr>
          <w:rFonts w:ascii="Times New Roman" w:hAnsi="Times New Roman" w:cs="Times New Roman"/>
          <w:b/>
          <w:sz w:val="24"/>
          <w:szCs w:val="24"/>
        </w:rPr>
        <w:t>.7</w:t>
      </w:r>
      <w:r w:rsidR="007B1FEE" w:rsidRPr="007B1FEE">
        <w:rPr>
          <w:rFonts w:ascii="Times New Roman" w:hAnsi="Times New Roman" w:cs="Times New Roman"/>
          <w:b/>
          <w:sz w:val="24"/>
          <w:szCs w:val="24"/>
        </w:rPr>
        <w:t xml:space="preserve"> Tipos de Aplicações para Redes Neurais</w:t>
      </w:r>
    </w:p>
    <w:p w:rsidR="007B1FEE" w:rsidRDefault="007B1FEE" w:rsidP="0076752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 xml:space="preserve">De acordo com diversos autores, as RNAs podem ser aplicadas a diversos tipos de tarefas, tais como: o reconhecimento de padrões (e.g. reconhecimento de faces humanas), a classificação (e.g. reconhecimento de caracteres – </w:t>
      </w:r>
      <w:r w:rsidRPr="00D567B7">
        <w:rPr>
          <w:rFonts w:ascii="Times New Roman" w:hAnsi="Times New Roman" w:cs="Times New Roman"/>
          <w:b/>
          <w:sz w:val="24"/>
          <w:szCs w:val="24"/>
        </w:rPr>
        <w:t>OCR</w:t>
      </w:r>
      <w:r w:rsidRPr="00D567B7">
        <w:rPr>
          <w:rFonts w:ascii="Times New Roman" w:hAnsi="Times New Roman" w:cs="Times New Roman"/>
          <w:sz w:val="24"/>
          <w:szCs w:val="24"/>
        </w:rPr>
        <w:t xml:space="preserve">), a transformação de dados (e.g. compressão de informações), a predição (e.g. previsão de séries temporais, como as cotações da bolsa de valores, ou o uso para diagnósticos médicos), o controle de processos e a aproximações de funções (e.g. aplicações para área de robótica). Todas essas tarefas podem ser agrupadas em dois grandes grupos (Osório, 1999): </w:t>
      </w:r>
      <w:r w:rsidRPr="00D567B7">
        <w:rPr>
          <w:rFonts w:ascii="Times New Roman" w:hAnsi="Times New Roman" w:cs="Times New Roman"/>
          <w:b/>
          <w:sz w:val="24"/>
          <w:szCs w:val="24"/>
        </w:rPr>
        <w:t>Redes para aproximações de funções</w:t>
      </w:r>
      <w:r w:rsidRPr="00D567B7">
        <w:rPr>
          <w:rFonts w:ascii="Times New Roman" w:hAnsi="Times New Roman" w:cs="Times New Roman"/>
          <w:sz w:val="24"/>
          <w:szCs w:val="24"/>
        </w:rPr>
        <w:t xml:space="preserve">, </w:t>
      </w:r>
      <w:r w:rsidRPr="00D567B7">
        <w:rPr>
          <w:rFonts w:ascii="Times New Roman" w:hAnsi="Times New Roman" w:cs="Times New Roman"/>
          <w:b/>
          <w:sz w:val="24"/>
          <w:szCs w:val="24"/>
        </w:rPr>
        <w:t>Redes para classificação de padrões</w:t>
      </w:r>
      <w:r w:rsidRPr="00D567B7">
        <w:rPr>
          <w:rFonts w:ascii="Times New Roman" w:hAnsi="Times New Roman" w:cs="Times New Roman"/>
          <w:sz w:val="24"/>
          <w:szCs w:val="24"/>
        </w:rPr>
        <w:t>.</w:t>
      </w:r>
    </w:p>
    <w:p w:rsidR="007B1FEE" w:rsidRDefault="007B1FEE" w:rsidP="0076752B">
      <w:pPr>
        <w:spacing w:line="276" w:lineRule="auto"/>
        <w:jc w:val="both"/>
        <w:rPr>
          <w:rFonts w:ascii="Times New Roman" w:hAnsi="Times New Roman" w:cs="Times New Roman"/>
          <w:sz w:val="24"/>
          <w:szCs w:val="24"/>
        </w:rPr>
      </w:pPr>
    </w:p>
    <w:p w:rsidR="007B1FEE" w:rsidRPr="007B1FEE" w:rsidRDefault="00D47E7F" w:rsidP="0076752B">
      <w:pPr>
        <w:spacing w:line="276" w:lineRule="auto"/>
        <w:jc w:val="both"/>
        <w:rPr>
          <w:rFonts w:ascii="Times New Roman" w:hAnsi="Times New Roman" w:cs="Times New Roman"/>
          <w:b/>
          <w:sz w:val="24"/>
          <w:szCs w:val="24"/>
        </w:rPr>
      </w:pPr>
      <w:r>
        <w:rPr>
          <w:rFonts w:ascii="Times New Roman" w:hAnsi="Times New Roman" w:cs="Times New Roman"/>
          <w:b/>
          <w:sz w:val="24"/>
          <w:szCs w:val="24"/>
        </w:rPr>
        <w:t>1</w:t>
      </w:r>
      <w:r w:rsidR="0044490A">
        <w:rPr>
          <w:rFonts w:ascii="Times New Roman" w:hAnsi="Times New Roman" w:cs="Times New Roman"/>
          <w:b/>
          <w:sz w:val="24"/>
          <w:szCs w:val="24"/>
        </w:rPr>
        <w:t>1</w:t>
      </w:r>
      <w:r>
        <w:rPr>
          <w:rFonts w:ascii="Times New Roman" w:hAnsi="Times New Roman" w:cs="Times New Roman"/>
          <w:b/>
          <w:sz w:val="24"/>
          <w:szCs w:val="24"/>
        </w:rPr>
        <w:t>.8</w:t>
      </w:r>
      <w:r w:rsidR="007B1FEE" w:rsidRPr="007B1FEE">
        <w:rPr>
          <w:rFonts w:ascii="Times New Roman" w:hAnsi="Times New Roman" w:cs="Times New Roman"/>
          <w:b/>
          <w:sz w:val="24"/>
          <w:szCs w:val="24"/>
        </w:rPr>
        <w:t xml:space="preserve"> Vantagens das RNAs</w:t>
      </w:r>
    </w:p>
    <w:p w:rsidR="007B1FEE" w:rsidRDefault="007B1FEE" w:rsidP="0076752B">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De acordo com Osório (1999), as redes conexionistas, em particular aquelas comumente aplicadas na construção de sistemas inteligentes, apresentam as seguintes vantagens:</w:t>
      </w:r>
    </w:p>
    <w:p w:rsidR="007B1FEE" w:rsidRPr="00D567B7" w:rsidRDefault="007B1FEE" w:rsidP="007B1FEE">
      <w:pPr>
        <w:pStyle w:val="PargrafodaLista"/>
        <w:numPr>
          <w:ilvl w:val="0"/>
          <w:numId w:val="33"/>
        </w:numPr>
        <w:spacing w:after="320" w:line="276" w:lineRule="auto"/>
        <w:jc w:val="both"/>
        <w:rPr>
          <w:rFonts w:ascii="Times New Roman" w:hAnsi="Times New Roman" w:cs="Times New Roman"/>
          <w:sz w:val="24"/>
          <w:szCs w:val="24"/>
        </w:rPr>
      </w:pPr>
      <w:r w:rsidRPr="00D567B7">
        <w:rPr>
          <w:rFonts w:ascii="Times New Roman" w:hAnsi="Times New Roman" w:cs="Times New Roman"/>
          <w:b/>
          <w:sz w:val="24"/>
          <w:szCs w:val="24"/>
        </w:rPr>
        <w:t>Conhecimento empírico</w:t>
      </w:r>
      <w:r w:rsidRPr="00D567B7">
        <w:rPr>
          <w:rFonts w:ascii="Times New Roman" w:hAnsi="Times New Roman" w:cs="Times New Roman"/>
          <w:sz w:val="24"/>
          <w:szCs w:val="24"/>
        </w:rPr>
        <w:t>: em geral as redes aprendem mais fácil do que outros métodos de aquisição de conhecimento, pois o aprendizado acontece a partir de exemplos de maneira simples e permite um</w:t>
      </w:r>
      <w:r w:rsidR="001201C7">
        <w:rPr>
          <w:rFonts w:ascii="Times New Roman" w:hAnsi="Times New Roman" w:cs="Times New Roman"/>
          <w:sz w:val="24"/>
          <w:szCs w:val="24"/>
        </w:rPr>
        <w:t>a</w:t>
      </w:r>
      <w:r w:rsidRPr="00D567B7">
        <w:rPr>
          <w:rFonts w:ascii="Times New Roman" w:hAnsi="Times New Roman" w:cs="Times New Roman"/>
          <w:sz w:val="24"/>
          <w:szCs w:val="24"/>
        </w:rPr>
        <w:t xml:space="preserve"> aquisição de conhecimento de forma automática.</w:t>
      </w:r>
    </w:p>
    <w:p w:rsidR="007B1FEE" w:rsidRPr="00D567B7" w:rsidRDefault="007B1FEE" w:rsidP="007B1FEE">
      <w:pPr>
        <w:pStyle w:val="PargrafodaLista"/>
        <w:numPr>
          <w:ilvl w:val="0"/>
          <w:numId w:val="33"/>
        </w:numPr>
        <w:spacing w:after="320" w:line="276" w:lineRule="auto"/>
        <w:jc w:val="both"/>
        <w:rPr>
          <w:rFonts w:ascii="Times New Roman" w:hAnsi="Times New Roman" w:cs="Times New Roman"/>
          <w:sz w:val="24"/>
          <w:szCs w:val="24"/>
        </w:rPr>
      </w:pPr>
      <w:r w:rsidRPr="00D567B7">
        <w:rPr>
          <w:rFonts w:ascii="Times New Roman" w:hAnsi="Times New Roman" w:cs="Times New Roman"/>
          <w:b/>
          <w:sz w:val="24"/>
          <w:szCs w:val="24"/>
        </w:rPr>
        <w:t>Degradação progressiva</w:t>
      </w:r>
      <w:r w:rsidRPr="00D567B7">
        <w:rPr>
          <w:rFonts w:ascii="Times New Roman" w:hAnsi="Times New Roman" w:cs="Times New Roman"/>
          <w:sz w:val="24"/>
          <w:szCs w:val="24"/>
        </w:rPr>
        <w:t>: apesar das redes serem menos sensíveis as perturbações, do que os sistemas simbólicos. As respostas dadas por uma rede se degrada progressivamente na presença de perturbações e distorções dos dados de entrada.</w:t>
      </w:r>
    </w:p>
    <w:p w:rsidR="007B1FEE" w:rsidRPr="00D567B7" w:rsidRDefault="007B1FEE" w:rsidP="007B1FEE">
      <w:pPr>
        <w:pStyle w:val="PargrafodaLista"/>
        <w:numPr>
          <w:ilvl w:val="0"/>
          <w:numId w:val="33"/>
        </w:numPr>
        <w:spacing w:line="276" w:lineRule="auto"/>
        <w:jc w:val="both"/>
        <w:rPr>
          <w:rFonts w:ascii="Times New Roman" w:hAnsi="Times New Roman" w:cs="Times New Roman"/>
          <w:sz w:val="24"/>
          <w:szCs w:val="24"/>
        </w:rPr>
      </w:pPr>
      <w:r w:rsidRPr="00D567B7">
        <w:rPr>
          <w:rFonts w:ascii="Times New Roman" w:hAnsi="Times New Roman" w:cs="Times New Roman"/>
          <w:b/>
          <w:sz w:val="24"/>
          <w:szCs w:val="24"/>
        </w:rPr>
        <w:t xml:space="preserve">Manipulação de dados quantitativos: </w:t>
      </w:r>
      <w:r w:rsidRPr="00D567B7">
        <w:rPr>
          <w:rFonts w:ascii="Times New Roman" w:hAnsi="Times New Roman" w:cs="Times New Roman"/>
          <w:sz w:val="24"/>
          <w:szCs w:val="24"/>
        </w:rPr>
        <w:t>as redes trabalham com a representação numérica dos conhecimentos e, isso implica que as redes são melhor adaptadas para a manipulação de dados quantitativos (valores contínuos). Isso pode ser considerado uma vantagem, uma vez que grande parte dos problemas do mundo real, manipulam valores contínuos.</w:t>
      </w:r>
    </w:p>
    <w:p w:rsidR="007B1FEE" w:rsidRPr="00D567B7" w:rsidRDefault="007B1FEE" w:rsidP="007B1FEE">
      <w:pPr>
        <w:pStyle w:val="PargrafodaLista"/>
        <w:numPr>
          <w:ilvl w:val="0"/>
          <w:numId w:val="33"/>
        </w:numPr>
        <w:spacing w:after="320" w:line="276" w:lineRule="auto"/>
        <w:jc w:val="both"/>
        <w:rPr>
          <w:rFonts w:ascii="Times New Roman" w:hAnsi="Times New Roman" w:cs="Times New Roman"/>
          <w:sz w:val="24"/>
          <w:szCs w:val="24"/>
        </w:rPr>
      </w:pPr>
      <w:r w:rsidRPr="00D567B7">
        <w:rPr>
          <w:rFonts w:ascii="Times New Roman" w:hAnsi="Times New Roman" w:cs="Times New Roman"/>
          <w:b/>
          <w:sz w:val="24"/>
          <w:szCs w:val="24"/>
        </w:rPr>
        <w:t xml:space="preserve">Paralelismos em larga escala: </w:t>
      </w:r>
      <w:r w:rsidRPr="00D567B7">
        <w:rPr>
          <w:rFonts w:ascii="Times New Roman" w:hAnsi="Times New Roman" w:cs="Times New Roman"/>
          <w:sz w:val="24"/>
          <w:szCs w:val="24"/>
        </w:rPr>
        <w:t xml:space="preserve">as redes neurais são compostas de um conjunto de unidade de processamento de informações que podem trabalhar </w:t>
      </w:r>
      <w:r w:rsidRPr="00D567B7">
        <w:rPr>
          <w:rFonts w:ascii="Times New Roman" w:hAnsi="Times New Roman" w:cs="Times New Roman"/>
          <w:sz w:val="24"/>
          <w:szCs w:val="24"/>
        </w:rPr>
        <w:lastRenderedPageBreak/>
        <w:t>em paralelo. Apesar da maioria das implementações de RNAs serem feitas através de simulações em máquinas sequenciais, é possível de se implementar (softwares e hardwares) que possam explorar esta possibilidade de ativação simultânea das unidades de uma rede. A maior parte das implementações de redes neurais simuladas em máquinas sequenciais pode ser facilmente adaptada em uma versão paralela deste sistema.</w:t>
      </w:r>
    </w:p>
    <w:p w:rsidR="007B1FEE" w:rsidRDefault="007B1FEE" w:rsidP="0076752B">
      <w:pPr>
        <w:spacing w:line="276" w:lineRule="auto"/>
        <w:jc w:val="both"/>
        <w:rPr>
          <w:rFonts w:ascii="Times New Roman" w:hAnsi="Times New Roman" w:cs="Times New Roman"/>
          <w:sz w:val="24"/>
          <w:szCs w:val="24"/>
        </w:rPr>
      </w:pPr>
    </w:p>
    <w:p w:rsidR="007B1FEE" w:rsidRPr="001E3CB8" w:rsidRDefault="0044490A" w:rsidP="0076752B">
      <w:pPr>
        <w:spacing w:line="276" w:lineRule="auto"/>
        <w:jc w:val="both"/>
        <w:rPr>
          <w:rFonts w:ascii="Times New Roman" w:hAnsi="Times New Roman" w:cs="Times New Roman"/>
          <w:b/>
          <w:sz w:val="24"/>
          <w:szCs w:val="24"/>
        </w:rPr>
      </w:pPr>
      <w:r>
        <w:rPr>
          <w:rFonts w:ascii="Times New Roman" w:hAnsi="Times New Roman" w:cs="Times New Roman"/>
          <w:b/>
          <w:sz w:val="24"/>
          <w:szCs w:val="24"/>
        </w:rPr>
        <w:t>11</w:t>
      </w:r>
      <w:r w:rsidR="00D47E7F">
        <w:rPr>
          <w:rFonts w:ascii="Times New Roman" w:hAnsi="Times New Roman" w:cs="Times New Roman"/>
          <w:b/>
          <w:sz w:val="24"/>
          <w:szCs w:val="24"/>
        </w:rPr>
        <w:t>.9</w:t>
      </w:r>
      <w:r w:rsidR="001E3CB8" w:rsidRPr="001E3CB8">
        <w:rPr>
          <w:rFonts w:ascii="Times New Roman" w:hAnsi="Times New Roman" w:cs="Times New Roman"/>
          <w:b/>
          <w:sz w:val="24"/>
          <w:szCs w:val="24"/>
        </w:rPr>
        <w:t xml:space="preserve"> Inconvenientes das RNAs</w:t>
      </w:r>
    </w:p>
    <w:p w:rsidR="001E3CB8" w:rsidRDefault="001E3CB8" w:rsidP="001E3CB8">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As redes apresentam alguns inconvenientes, do mesmo modo que outros tipos de métodos de aprendizado. As redes apresentam os seguintes inconvenientes (Osório, 1999):</w:t>
      </w:r>
    </w:p>
    <w:p w:rsidR="001E3CB8" w:rsidRPr="00D567B7" w:rsidRDefault="001E3CB8" w:rsidP="001E3CB8">
      <w:pPr>
        <w:pStyle w:val="PargrafodaLista"/>
        <w:numPr>
          <w:ilvl w:val="0"/>
          <w:numId w:val="34"/>
        </w:numPr>
        <w:spacing w:after="320" w:line="276" w:lineRule="auto"/>
        <w:jc w:val="both"/>
        <w:rPr>
          <w:rFonts w:ascii="Times New Roman" w:hAnsi="Times New Roman" w:cs="Times New Roman"/>
          <w:b/>
          <w:sz w:val="24"/>
          <w:szCs w:val="24"/>
        </w:rPr>
      </w:pPr>
      <w:r w:rsidRPr="00D567B7">
        <w:rPr>
          <w:rFonts w:ascii="Times New Roman" w:hAnsi="Times New Roman" w:cs="Times New Roman"/>
          <w:b/>
          <w:sz w:val="24"/>
          <w:szCs w:val="24"/>
        </w:rPr>
        <w:t>Arquitetura e parâmetros</w:t>
      </w:r>
      <w:r w:rsidRPr="00D567B7">
        <w:rPr>
          <w:rFonts w:ascii="Times New Roman" w:hAnsi="Times New Roman" w:cs="Times New Roman"/>
          <w:sz w:val="24"/>
          <w:szCs w:val="24"/>
        </w:rPr>
        <w:t>: a evolução do processo de aprendizado é bastante influenciado por estes dois parâmetros. Como não existe métodos totalmente automatizados para escolha correta da arquitetura para um problema, fica muito difícil de se encontrar uma boa topologia para a rede, bem como, bons parâmetros de regulagem para o algoritmo de aprendizado. O sucesso da rede depende bastante desses dois elementos, que variam muito de um problema para outro.</w:t>
      </w:r>
    </w:p>
    <w:p w:rsidR="001E3CB8" w:rsidRPr="00D567B7" w:rsidRDefault="001E3CB8" w:rsidP="001E3CB8">
      <w:pPr>
        <w:pStyle w:val="PargrafodaLista"/>
        <w:numPr>
          <w:ilvl w:val="0"/>
          <w:numId w:val="34"/>
        </w:numPr>
        <w:spacing w:after="320" w:line="276" w:lineRule="auto"/>
        <w:jc w:val="both"/>
        <w:rPr>
          <w:rFonts w:ascii="Times New Roman" w:hAnsi="Times New Roman" w:cs="Times New Roman"/>
          <w:b/>
          <w:sz w:val="24"/>
          <w:szCs w:val="24"/>
        </w:rPr>
      </w:pPr>
      <w:r w:rsidRPr="00D567B7">
        <w:rPr>
          <w:rFonts w:ascii="Times New Roman" w:hAnsi="Times New Roman" w:cs="Times New Roman"/>
          <w:b/>
          <w:sz w:val="24"/>
          <w:szCs w:val="24"/>
        </w:rPr>
        <w:t>Inicialização e codificação</w:t>
      </w:r>
      <w:r w:rsidRPr="00D567B7">
        <w:rPr>
          <w:rFonts w:ascii="Times New Roman" w:hAnsi="Times New Roman" w:cs="Times New Roman"/>
          <w:sz w:val="24"/>
          <w:szCs w:val="24"/>
        </w:rPr>
        <w:t>: uma má escolha dos pesos iniciais da rede, do método de codificação dos dados de entrada, ou mesmo da ordem de apresentação destes, pode levar ao bloqueio do processo de aprendizado, ou pode dificultar o processo de convergência da rede na direção de uma boa solução. Uma vez que, os algoritmos de aprendizado conexionistas são em geral muito dependentes do estado inicial da rede e da codificação dos dados da base de aprendizado.</w:t>
      </w:r>
    </w:p>
    <w:p w:rsidR="001E3CB8" w:rsidRPr="00D567B7" w:rsidRDefault="001E3CB8" w:rsidP="001E3CB8">
      <w:pPr>
        <w:pStyle w:val="PargrafodaLista"/>
        <w:numPr>
          <w:ilvl w:val="0"/>
          <w:numId w:val="34"/>
        </w:numPr>
        <w:spacing w:after="320" w:line="276" w:lineRule="auto"/>
        <w:jc w:val="both"/>
        <w:rPr>
          <w:rFonts w:ascii="Times New Roman" w:hAnsi="Times New Roman" w:cs="Times New Roman"/>
          <w:b/>
          <w:sz w:val="24"/>
          <w:szCs w:val="24"/>
        </w:rPr>
      </w:pPr>
      <w:r w:rsidRPr="00D567B7">
        <w:rPr>
          <w:rFonts w:ascii="Times New Roman" w:hAnsi="Times New Roman" w:cs="Times New Roman"/>
          <w:b/>
          <w:sz w:val="24"/>
          <w:szCs w:val="24"/>
        </w:rPr>
        <w:t>Caixa preta</w:t>
      </w:r>
      <w:r w:rsidRPr="00D567B7">
        <w:rPr>
          <w:rFonts w:ascii="Times New Roman" w:hAnsi="Times New Roman" w:cs="Times New Roman"/>
          <w:sz w:val="24"/>
          <w:szCs w:val="24"/>
        </w:rPr>
        <w:t>: as redes conexionistas são “caixas preta” onde os conhecimentos ficam codificados de tal forma que estes são inteligíveis para o utilizador ou até mesmo para um especialista. Isto pelo fato, de que, os conhecimentos adquiridos por uma rede estão codificados no conjunto de valores dos pesos sinápticos, e também pela maneira pela a qual as unidades se conectam.</w:t>
      </w:r>
    </w:p>
    <w:p w:rsidR="001E3CB8" w:rsidRPr="00D567B7" w:rsidRDefault="001E3CB8" w:rsidP="001E3CB8">
      <w:pPr>
        <w:pStyle w:val="PargrafodaLista"/>
        <w:numPr>
          <w:ilvl w:val="0"/>
          <w:numId w:val="34"/>
        </w:numPr>
        <w:spacing w:after="320" w:line="276" w:lineRule="auto"/>
        <w:jc w:val="both"/>
        <w:rPr>
          <w:rFonts w:ascii="Times New Roman" w:hAnsi="Times New Roman" w:cs="Times New Roman"/>
          <w:b/>
          <w:sz w:val="24"/>
          <w:szCs w:val="24"/>
        </w:rPr>
      </w:pPr>
      <w:r w:rsidRPr="00D567B7">
        <w:rPr>
          <w:rFonts w:ascii="Times New Roman" w:hAnsi="Times New Roman" w:cs="Times New Roman"/>
          <w:b/>
          <w:sz w:val="24"/>
          <w:szCs w:val="24"/>
        </w:rPr>
        <w:t>Conhecimento teórico</w:t>
      </w:r>
      <w:r w:rsidRPr="00D567B7">
        <w:rPr>
          <w:rFonts w:ascii="Times New Roman" w:hAnsi="Times New Roman" w:cs="Times New Roman"/>
          <w:sz w:val="24"/>
          <w:szCs w:val="24"/>
        </w:rPr>
        <w:t>: como as árvores de decisão, as redes neurais são orientadas para a aquisição de conhecimentos empíricos (baseados em exemplos). Um modo simplista de se aproveitar algum conhecimento teórico pré-existente, consiste em se converter regras em exemplos (“protótipos” representativos destas regras). Entretanto, este tipo de método não nos garante que a rede será capaz de aprender corretamente estes exemplos, sendo assim, não podemos garantir que ao final do aprendizado todos os conhecimentos teóricos disponíveis estarão bem representados internamente na rede.</w:t>
      </w:r>
    </w:p>
    <w:p w:rsidR="001E3CB8" w:rsidRDefault="001E3CB8" w:rsidP="001E3CB8">
      <w:pPr>
        <w:spacing w:line="276" w:lineRule="auto"/>
        <w:jc w:val="both"/>
        <w:rPr>
          <w:rFonts w:ascii="Times New Roman" w:hAnsi="Times New Roman" w:cs="Times New Roman"/>
          <w:sz w:val="24"/>
          <w:szCs w:val="24"/>
        </w:rPr>
      </w:pPr>
    </w:p>
    <w:p w:rsidR="00D47E7F" w:rsidRDefault="00D47E7F" w:rsidP="001E3CB8">
      <w:pPr>
        <w:spacing w:line="276" w:lineRule="auto"/>
        <w:jc w:val="both"/>
        <w:rPr>
          <w:rFonts w:ascii="Times New Roman" w:hAnsi="Times New Roman" w:cs="Times New Roman"/>
          <w:sz w:val="24"/>
          <w:szCs w:val="24"/>
        </w:rPr>
      </w:pPr>
    </w:p>
    <w:p w:rsidR="001E3CB8" w:rsidRPr="000461EF" w:rsidRDefault="0044490A" w:rsidP="001E3CB8">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11</w:t>
      </w:r>
      <w:r w:rsidR="000461EF" w:rsidRPr="000461EF">
        <w:rPr>
          <w:rFonts w:ascii="Times New Roman" w:hAnsi="Times New Roman" w:cs="Times New Roman"/>
          <w:b/>
          <w:sz w:val="24"/>
          <w:szCs w:val="24"/>
        </w:rPr>
        <w:t>.10 Conclusões</w:t>
      </w:r>
    </w:p>
    <w:p w:rsidR="000461EF" w:rsidRPr="00D567B7" w:rsidRDefault="000461EF" w:rsidP="000461EF">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D567B7">
        <w:rPr>
          <w:rFonts w:ascii="Times New Roman" w:hAnsi="Times New Roman" w:cs="Times New Roman"/>
          <w:sz w:val="24"/>
          <w:szCs w:val="24"/>
        </w:rPr>
        <w:t>Nesta sessão apresentou-se uma visão geral sobre os sistemas de I.A. e a necessidade do aprendizado para que um sistema inteligente possa ser considerado como tal. Dando ênfase ao aprendizado neural como sendo uma forma de aquisição de conhecimentos, que dadas as suas peculiaridades, possui um interesse particular na área de inteligência Artificial.</w:t>
      </w:r>
    </w:p>
    <w:p w:rsidR="000461EF" w:rsidRPr="00D567B7" w:rsidRDefault="000461EF" w:rsidP="000461EF">
      <w:pPr>
        <w:autoSpaceDE w:val="0"/>
        <w:autoSpaceDN w:val="0"/>
        <w:adjustRightInd w:val="0"/>
        <w:spacing w:after="0" w:line="276" w:lineRule="auto"/>
        <w:ind w:left="360"/>
        <w:jc w:val="both"/>
        <w:rPr>
          <w:rFonts w:ascii="Times New Roman" w:hAnsi="Times New Roman" w:cs="Times New Roman"/>
          <w:sz w:val="24"/>
          <w:szCs w:val="24"/>
        </w:rPr>
      </w:pPr>
    </w:p>
    <w:p w:rsidR="000461EF" w:rsidRPr="00D567B7" w:rsidRDefault="000461EF" w:rsidP="000461EF">
      <w:pPr>
        <w:spacing w:line="276" w:lineRule="auto"/>
        <w:jc w:val="both"/>
        <w:rPr>
          <w:rFonts w:ascii="Times New Roman" w:hAnsi="Times New Roman" w:cs="Times New Roman"/>
          <w:b/>
          <w:sz w:val="24"/>
          <w:szCs w:val="24"/>
        </w:rPr>
      </w:pPr>
      <w:r w:rsidRPr="00D567B7">
        <w:rPr>
          <w:rFonts w:ascii="Times New Roman" w:hAnsi="Times New Roman" w:cs="Times New Roman"/>
          <w:sz w:val="24"/>
          <w:szCs w:val="24"/>
        </w:rPr>
        <w:tab/>
        <w:t>Considerando-se suas principais características: a representação de conhecimentos, o paralelismo inerente as unidades da rede, a sua capacidade de adaptação, entre outros aspectos. No entanto, observa-se que as redes neurais possuem ainda alguns pontos fracos a serem estudados, principalmente no que diz respeito a explicitação dos conhecimentos adquiridos e na dificuldade de convergência em relação a uma solução ótima.</w:t>
      </w:r>
    </w:p>
    <w:p w:rsidR="000461EF" w:rsidRDefault="000461EF"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60708E" w:rsidRDefault="0060708E" w:rsidP="001E3CB8">
      <w:pPr>
        <w:spacing w:line="276" w:lineRule="auto"/>
        <w:jc w:val="both"/>
        <w:rPr>
          <w:rFonts w:ascii="Times New Roman" w:hAnsi="Times New Roman" w:cs="Times New Roman"/>
          <w:sz w:val="24"/>
          <w:szCs w:val="24"/>
        </w:rPr>
      </w:pPr>
    </w:p>
    <w:p w:rsidR="000461EF" w:rsidRPr="00D47E7F" w:rsidRDefault="0060708E" w:rsidP="0060708E">
      <w:pPr>
        <w:pStyle w:val="PargrafodaLista"/>
        <w:numPr>
          <w:ilvl w:val="0"/>
          <w:numId w:val="2"/>
        </w:numPr>
        <w:spacing w:line="276" w:lineRule="auto"/>
        <w:jc w:val="both"/>
        <w:rPr>
          <w:rFonts w:ascii="Times New Roman" w:hAnsi="Times New Roman" w:cs="Times New Roman"/>
          <w:b/>
          <w:sz w:val="24"/>
          <w:szCs w:val="24"/>
        </w:rPr>
      </w:pPr>
      <w:r w:rsidRPr="00D47E7F">
        <w:rPr>
          <w:rFonts w:ascii="Times New Roman" w:hAnsi="Times New Roman" w:cs="Times New Roman"/>
          <w:b/>
          <w:sz w:val="24"/>
          <w:szCs w:val="24"/>
        </w:rPr>
        <w:lastRenderedPageBreak/>
        <w:t>Referência Bibliográfica</w:t>
      </w:r>
    </w:p>
    <w:p w:rsidR="008B6C45" w:rsidRDefault="008B6C45" w:rsidP="008B6C45">
      <w:pPr>
        <w:pStyle w:val="RefernciasBibliogrficas"/>
        <w:spacing w:line="276" w:lineRule="auto"/>
        <w:rPr>
          <w:rFonts w:ascii="Times New Roman" w:hAnsi="Times New Roman"/>
          <w:lang w:val="en-US"/>
        </w:rPr>
      </w:pPr>
      <w:r w:rsidRPr="00D567B7">
        <w:rPr>
          <w:rFonts w:ascii="Times New Roman" w:hAnsi="Times New Roman"/>
          <w:lang w:val="en-US"/>
        </w:rPr>
        <w:t>Agrawal, R.; IMIELINSKI, T.; SWAMI, A. Mining Association Rules Between Sets of Itens in Large Databases. ACM SIGMOD Conference Management of Data, 1993.</w:t>
      </w:r>
    </w:p>
    <w:p w:rsidR="008B6C45" w:rsidRDefault="008B6C45" w:rsidP="008B6C45">
      <w:pPr>
        <w:pStyle w:val="RefernciasBibliogrficas"/>
        <w:spacing w:line="276" w:lineRule="auto"/>
        <w:rPr>
          <w:rFonts w:ascii="Times New Roman" w:hAnsi="Times New Roman"/>
          <w:color w:val="333333"/>
        </w:rPr>
      </w:pPr>
      <w:r w:rsidRPr="00D567B7">
        <w:rPr>
          <w:rFonts w:ascii="Times New Roman" w:hAnsi="Times New Roman"/>
          <w:color w:val="000000"/>
        </w:rPr>
        <w:t xml:space="preserve">Amershi, S., Conati, C. </w:t>
      </w:r>
      <w:r w:rsidRPr="00D567B7">
        <w:rPr>
          <w:rFonts w:ascii="Times New Roman" w:hAnsi="Times New Roman"/>
          <w:color w:val="333333"/>
        </w:rPr>
        <w:t xml:space="preserve">Combining Unsupervised and Supervised Classification to Build User Models for Exploratory Learning </w:t>
      </w:r>
      <w:r w:rsidRPr="00D567B7">
        <w:rPr>
          <w:rFonts w:ascii="Times New Roman" w:hAnsi="Times New Roman"/>
          <w:color w:val="333333"/>
        </w:rPr>
        <w:tab/>
        <w:t>Environments.</w:t>
      </w:r>
      <w:r w:rsidRPr="00D567B7">
        <w:rPr>
          <w:rFonts w:ascii="Times New Roman" w:hAnsi="Times New Roman"/>
          <w:i/>
          <w:iCs/>
          <w:color w:val="333333"/>
        </w:rPr>
        <w:t>Journal of Educational Data Mining,</w:t>
      </w:r>
      <w:r w:rsidRPr="00D567B7">
        <w:rPr>
          <w:rFonts w:ascii="Times New Roman" w:hAnsi="Times New Roman"/>
          <w:color w:val="333333"/>
        </w:rPr>
        <w:t>1(1):18-71. 2009.</w:t>
      </w:r>
    </w:p>
    <w:p w:rsidR="008B6C45" w:rsidRPr="00D567B7" w:rsidRDefault="008B6C45" w:rsidP="008B6C45">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Baker, R.S.J.d., Corbett, A.T., Roll, I., Koedinger, K.R. Developing a Generalizable Detector of When Students Game the System. </w:t>
      </w:r>
      <w:r w:rsidRPr="00D567B7">
        <w:rPr>
          <w:rFonts w:ascii="Times New Roman" w:hAnsi="Times New Roman" w:cs="Times New Roman"/>
          <w:i/>
          <w:iCs/>
          <w:sz w:val="24"/>
          <w:szCs w:val="24"/>
        </w:rPr>
        <w:t>User Modeling and User-Adapted Interaction</w:t>
      </w:r>
      <w:r w:rsidRPr="00D567B7">
        <w:rPr>
          <w:rFonts w:ascii="Times New Roman" w:hAnsi="Times New Roman" w:cs="Times New Roman"/>
          <w:sz w:val="24"/>
          <w:szCs w:val="24"/>
        </w:rPr>
        <w:t>, 18 (3): 287- 314. 2008.</w:t>
      </w:r>
    </w:p>
    <w:p w:rsidR="008B6C45" w:rsidRDefault="008B6C45" w:rsidP="008B6C45">
      <w:pPr>
        <w:pStyle w:val="RefernciasBibliogrficas"/>
        <w:spacing w:line="276" w:lineRule="auto"/>
        <w:rPr>
          <w:rFonts w:ascii="Times New Roman" w:hAnsi="Times New Roman"/>
        </w:rPr>
      </w:pPr>
      <w:r w:rsidRPr="00D567B7">
        <w:rPr>
          <w:rFonts w:ascii="Times New Roman" w:hAnsi="Times New Roman"/>
        </w:rPr>
        <w:t xml:space="preserve">Baker, R.S.J.d., de Carvalho, A. M. J. A. Labeling Student Behavior Faster and More Precisely with Text Replays. In </w:t>
      </w:r>
      <w:r w:rsidRPr="00D567B7">
        <w:rPr>
          <w:rFonts w:ascii="Times New Roman" w:hAnsi="Times New Roman"/>
          <w:i/>
          <w:iCs/>
        </w:rPr>
        <w:t xml:space="preserve">Proceedings of the           </w:t>
      </w:r>
      <w:r w:rsidRPr="00D567B7">
        <w:rPr>
          <w:rFonts w:ascii="Times New Roman" w:hAnsi="Times New Roman"/>
          <w:i/>
          <w:iCs/>
        </w:rPr>
        <w:tab/>
        <w:t xml:space="preserve">International Conference on Educational         </w:t>
      </w:r>
      <w:r w:rsidRPr="00D567B7">
        <w:rPr>
          <w:rFonts w:ascii="Times New Roman" w:hAnsi="Times New Roman"/>
          <w:i/>
          <w:iCs/>
        </w:rPr>
        <w:tab/>
        <w:t>Data Mining</w:t>
      </w:r>
      <w:r w:rsidRPr="00D567B7">
        <w:rPr>
          <w:rFonts w:ascii="Times New Roman" w:hAnsi="Times New Roman"/>
        </w:rPr>
        <w:t>. pagínas 38-47. 2008.</w:t>
      </w:r>
    </w:p>
    <w:p w:rsidR="00E96466" w:rsidRDefault="00E96466" w:rsidP="00E96466">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lang w:val="en-US"/>
        </w:rPr>
        <w:t xml:space="preserve">Dean, Jeffrey; Ghemawat, Sanjay. MapReduce: Simplified Data Processing On Large Cluster. </w:t>
      </w:r>
      <w:r w:rsidRPr="00D567B7">
        <w:rPr>
          <w:rFonts w:ascii="Times New Roman" w:hAnsi="Times New Roman" w:cs="Times New Roman"/>
          <w:sz w:val="24"/>
          <w:szCs w:val="24"/>
        </w:rPr>
        <w:t>CUMMUNICATIONS OF THE ACM, janeiro de 2008.</w:t>
      </w:r>
    </w:p>
    <w:p w:rsidR="00E96466" w:rsidRDefault="00E96466" w:rsidP="00E96466">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lang w:val="en-US"/>
        </w:rPr>
        <w:t xml:space="preserve">Dong, G. &amp; J. LI. Interestingness of discovered association rules in terms of neighbordhood-based unexpectedness. </w:t>
      </w:r>
      <w:r w:rsidRPr="00D567B7">
        <w:rPr>
          <w:rFonts w:ascii="Times New Roman" w:hAnsi="Times New Roman" w:cs="Times New Roman"/>
          <w:sz w:val="24"/>
          <w:szCs w:val="24"/>
        </w:rPr>
        <w:t>Lecture Notes in Artificial Intelligence, pp. 72-86, 1998.</w:t>
      </w:r>
    </w:p>
    <w:p w:rsidR="00E96466" w:rsidRPr="00D567B7" w:rsidRDefault="00E96466" w:rsidP="00E96466">
      <w:pPr>
        <w:autoSpaceDE w:val="0"/>
        <w:autoSpaceDN w:val="0"/>
        <w:adjustRightInd w:val="0"/>
        <w:spacing w:after="0" w:line="276" w:lineRule="auto"/>
        <w:jc w:val="both"/>
        <w:rPr>
          <w:rFonts w:ascii="Times New Roman" w:hAnsi="Times New Roman" w:cs="Times New Roman"/>
          <w:color w:val="000000"/>
          <w:sz w:val="24"/>
          <w:szCs w:val="24"/>
        </w:rPr>
      </w:pPr>
      <w:r w:rsidRPr="00D567B7">
        <w:rPr>
          <w:rFonts w:ascii="Times New Roman" w:hAnsi="Times New Roman" w:cs="Times New Roman"/>
          <w:color w:val="000000"/>
          <w:sz w:val="24"/>
          <w:szCs w:val="24"/>
        </w:rPr>
        <w:t xml:space="preserve">ELMAN, Jeffrey L. </w:t>
      </w:r>
      <w:r w:rsidRPr="00D567B7">
        <w:rPr>
          <w:rFonts w:ascii="Times New Roman" w:hAnsi="Times New Roman" w:cs="Times New Roman"/>
          <w:i/>
          <w:iCs/>
          <w:color w:val="000000"/>
          <w:sz w:val="24"/>
          <w:szCs w:val="24"/>
        </w:rPr>
        <w:t>Learning and Development in Neural Networks: The Importance of Starting Small</w:t>
      </w:r>
      <w:r w:rsidRPr="00D567B7">
        <w:rPr>
          <w:rFonts w:ascii="Times New Roman" w:hAnsi="Times New Roman" w:cs="Times New Roman"/>
          <w:color w:val="000000"/>
          <w:sz w:val="24"/>
          <w:szCs w:val="24"/>
        </w:rPr>
        <w:t>. Cognition, 48(1993), pp.71-99. 1993. Web: http://crl.ucsd.edu/~elman/</w:t>
      </w:r>
    </w:p>
    <w:p w:rsidR="00E96466" w:rsidRPr="00D567B7" w:rsidRDefault="00E96466" w:rsidP="00E96466">
      <w:pPr>
        <w:autoSpaceDE w:val="0"/>
        <w:autoSpaceDN w:val="0"/>
        <w:adjustRightInd w:val="0"/>
        <w:spacing w:line="276" w:lineRule="auto"/>
        <w:ind w:left="360"/>
        <w:jc w:val="both"/>
        <w:rPr>
          <w:rFonts w:ascii="Times New Roman" w:hAnsi="Times New Roman" w:cs="Times New Roman"/>
          <w:color w:val="0000FF"/>
          <w:sz w:val="24"/>
          <w:szCs w:val="24"/>
        </w:rPr>
      </w:pPr>
      <w:r w:rsidRPr="00D567B7">
        <w:rPr>
          <w:rFonts w:ascii="Times New Roman" w:hAnsi="Times New Roman" w:cs="Times New Roman"/>
          <w:color w:val="000000"/>
          <w:sz w:val="24"/>
          <w:szCs w:val="24"/>
        </w:rPr>
        <w:t xml:space="preserve">Ftp: </w:t>
      </w:r>
      <w:hyperlink r:id="rId31" w:history="1">
        <w:r w:rsidRPr="00D567B7">
          <w:rPr>
            <w:rStyle w:val="Hyperlink"/>
            <w:rFonts w:ascii="Times New Roman" w:hAnsi="Times New Roman" w:cs="Times New Roman"/>
            <w:sz w:val="24"/>
            <w:szCs w:val="24"/>
          </w:rPr>
          <w:t>ftp://crl.ucsd.edu/pub/neuralnets/cognition.ps.Z</w:t>
        </w:r>
      </w:hyperlink>
    </w:p>
    <w:p w:rsidR="00E96466" w:rsidRDefault="00E96466" w:rsidP="00E96466">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Elmasri, Ramez; Navathe, Shamkant B. Sistemas de Banco de Dados. São Paulo: Addison Wesley, 2005.</w:t>
      </w:r>
    </w:p>
    <w:p w:rsidR="00AF3707" w:rsidRDefault="00AF3707" w:rsidP="00AF3707">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Engels. R. Planning tasks for knowledge discovery in databases: Performing Task-Oriented User-Guidance. Proceeding of the International Conference on Knowledge Discovery and Data Mining. Portland: AAAI Press, 1996.</w:t>
      </w:r>
    </w:p>
    <w:p w:rsidR="00AF3707" w:rsidRDefault="00AF3707" w:rsidP="00AF3707">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Engels, R.; LINDNER, G.; STUDER, R. A Guided Tour Through the Data Mining Jungle. Proceeding of the Third International Conference on Knowledge Discovery in Databases. Newport Beach, 1997.</w:t>
      </w:r>
    </w:p>
    <w:p w:rsidR="00AF3707" w:rsidRDefault="00AF3707" w:rsidP="00AF3707">
      <w:pPr>
        <w:autoSpaceDE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lang w:val="en-US"/>
        </w:rPr>
        <w:t xml:space="preserve">Fayyad, Usama; PIATETSKI-SHAPIRO, Gregory; SMYTH, Padhraic (1996). The KDD Process for Extracting Useful Knowledge from Volumes of Data. </w:t>
      </w:r>
      <w:r w:rsidRPr="00D567B7">
        <w:rPr>
          <w:rFonts w:ascii="Times New Roman" w:hAnsi="Times New Roman" w:cs="Times New Roman"/>
          <w:sz w:val="24"/>
          <w:szCs w:val="24"/>
        </w:rPr>
        <w:t>In: Communications of the ACM, pp.27-34, Nov.1996.</w:t>
      </w:r>
    </w:p>
    <w:p w:rsidR="00AF3707" w:rsidRDefault="00AF3707" w:rsidP="00AF3707">
      <w:pPr>
        <w:autoSpaceDE w:val="0"/>
        <w:autoSpaceDN w:val="0"/>
        <w:adjustRightInd w:val="0"/>
        <w:spacing w:after="0" w:line="276" w:lineRule="auto"/>
        <w:jc w:val="both"/>
        <w:rPr>
          <w:rFonts w:ascii="Times New Roman" w:hAnsi="Times New Roman" w:cs="Times New Roman"/>
          <w:color w:val="000000"/>
          <w:sz w:val="24"/>
          <w:szCs w:val="24"/>
        </w:rPr>
      </w:pPr>
      <w:r w:rsidRPr="00D567B7">
        <w:rPr>
          <w:rFonts w:ascii="Times New Roman" w:hAnsi="Times New Roman" w:cs="Times New Roman"/>
          <w:color w:val="000000"/>
          <w:sz w:val="24"/>
          <w:szCs w:val="24"/>
        </w:rPr>
        <w:t xml:space="preserve">Fiesler, E. </w:t>
      </w:r>
      <w:r w:rsidRPr="00D567B7">
        <w:rPr>
          <w:rFonts w:ascii="Times New Roman" w:hAnsi="Times New Roman" w:cs="Times New Roman"/>
          <w:iCs/>
          <w:color w:val="000000"/>
          <w:sz w:val="24"/>
          <w:szCs w:val="24"/>
        </w:rPr>
        <w:t xml:space="preserve">Neural Networks Formalization and Classification. </w:t>
      </w:r>
      <w:r w:rsidRPr="00D567B7">
        <w:rPr>
          <w:rFonts w:ascii="Times New Roman" w:hAnsi="Times New Roman" w:cs="Times New Roman"/>
          <w:color w:val="000000"/>
          <w:sz w:val="24"/>
          <w:szCs w:val="24"/>
        </w:rPr>
        <w:t xml:space="preserve">Computer Standard &amp; Interfaces, Special Issue on Neural Networks Standards, John Fulcher (Ed.). V.16, N.3. Elsevier Sciences Publishers, Amsterdam, June, 1994. Web: </w:t>
      </w:r>
      <w:hyperlink r:id="rId32" w:history="1">
        <w:r w:rsidRPr="0051146C">
          <w:rPr>
            <w:rStyle w:val="Hyperlink"/>
            <w:rFonts w:ascii="Times New Roman" w:hAnsi="Times New Roman" w:cs="Times New Roman"/>
            <w:sz w:val="24"/>
            <w:szCs w:val="24"/>
          </w:rPr>
          <w:t>http://www.idiap.ch/idiap-networks.html</w:t>
        </w:r>
      </w:hyperlink>
      <w:r w:rsidRPr="00D567B7">
        <w:rPr>
          <w:rFonts w:ascii="Times New Roman" w:hAnsi="Times New Roman" w:cs="Times New Roman"/>
          <w:color w:val="000000"/>
          <w:sz w:val="24"/>
          <w:szCs w:val="24"/>
        </w:rPr>
        <w:t>.</w:t>
      </w:r>
    </w:p>
    <w:p w:rsidR="00AF3707" w:rsidRDefault="00AF3707" w:rsidP="00AF3707">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lastRenderedPageBreak/>
        <w:t>Freitas A. A. A multi-criteria approach for the evaluation of rule interestingness. Em Proceedings of the International Conference on Data Mining. Rio de Janeiro, RJ, pp. 7-20, 1998.</w:t>
      </w:r>
    </w:p>
    <w:p w:rsidR="00AF3707" w:rsidRDefault="00AF3707" w:rsidP="00AF3707">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Freitas A. A. On rule interestingness measures. Knowledge-Based Systems 12(5-6), 309-315, 1999.</w:t>
      </w:r>
    </w:p>
    <w:p w:rsidR="00AF3707" w:rsidRDefault="00AF3707" w:rsidP="00AF3707">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Goldschmidt, R.; Passos, E.; Vellasco, M.; Pacheco, M. Task Definition Assistence in KDD Applications. CLEI’03 – XXIX Conferência Latino Americana de Informática. La Paz, 2003.</w:t>
      </w:r>
    </w:p>
    <w:p w:rsidR="00AF3707" w:rsidRDefault="00AF3707" w:rsidP="00AF3707">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Han, Jiawei; Kamber, Micheline. Data Mining: Concepts and Techniques. Second Edition. Elsevier. San Francisco, CA, 2006.</w:t>
      </w:r>
    </w:p>
    <w:p w:rsidR="00AF3707" w:rsidRDefault="00AF3707" w:rsidP="00AF3707">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Han, Jiawei; Kamber, Micheline; Pei, Jian. Data Mining: Concepts and Techniques. Third Edition. Elsevier. San Francisco, CA, 2011.</w:t>
      </w:r>
    </w:p>
    <w:p w:rsidR="00AF3707" w:rsidRDefault="00AF3707" w:rsidP="00AF3707">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Haykin, Simon. Redes neurais: princípios e práticas/Simon Haykin; trad. Paulo Martins Engel. – 2.ed. – Porto Alegre: Bookman, 2001</w:t>
      </w:r>
      <w:r>
        <w:rPr>
          <w:rFonts w:ascii="Times New Roman" w:hAnsi="Times New Roman" w:cs="Times New Roman"/>
          <w:sz w:val="24"/>
          <w:szCs w:val="24"/>
        </w:rPr>
        <w:t>.</w:t>
      </w:r>
    </w:p>
    <w:p w:rsidR="00547913" w:rsidRDefault="00547913" w:rsidP="00547913">
      <w:pPr>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Hussain F.; Liu H.; Suzuki E.; Lu H. EXCEPTION RULE MINING WITH RELATIVE INTERESTINGNESS MEASURE. PAKDD, 2000; pg 86-97.</w:t>
      </w:r>
    </w:p>
    <w:p w:rsidR="00547913" w:rsidRDefault="00547913" w:rsidP="00547913">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 xml:space="preserve">Inmon, Bill &amp; Chuck Kelly. The Twelve Rules of Data Warehouse for a Client/Server World, Data </w:t>
      </w:r>
      <w:r>
        <w:rPr>
          <w:rFonts w:ascii="Times New Roman" w:hAnsi="Times New Roman" w:cs="Times New Roman"/>
          <w:sz w:val="24"/>
          <w:szCs w:val="24"/>
          <w:lang w:val="en-US"/>
        </w:rPr>
        <w:t>Management Review, 1994.</w:t>
      </w:r>
    </w:p>
    <w:p w:rsidR="00547913" w:rsidRDefault="00547913" w:rsidP="00547913">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Kimball, Ralph. Data Warehouse toolkit: o guia completo para modelagem multidimensional /Ralph Kimball, Margy Ross; tradução Ana Beatriz Tavares, Daniela Lacerda. Rio de Janeiro: Campus, 2002.</w:t>
      </w:r>
    </w:p>
    <w:p w:rsidR="00547913" w:rsidRDefault="00547913" w:rsidP="00547913">
      <w:pPr>
        <w:autoSpaceDE w:val="0"/>
        <w:autoSpaceDN w:val="0"/>
        <w:adjustRightInd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Kolb, Jason; KOLB. Jeremy. The Big Data Revolution. The Tricks Tour Competitors Don’t Want You To Know By Jason Kolb and Jeremy Kolb. AppliedData Labs. Plainfield, IL, 2013.</w:t>
      </w:r>
    </w:p>
    <w:p w:rsidR="00547913" w:rsidRDefault="00547913" w:rsidP="00547913">
      <w:pPr>
        <w:autoSpaceDE w:val="0"/>
        <w:autoSpaceDN w:val="0"/>
        <w:adjustRightInd w:val="0"/>
        <w:spacing w:after="0"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Kohonen, Teuvo. </w:t>
      </w:r>
      <w:r w:rsidRPr="00D567B7">
        <w:rPr>
          <w:rFonts w:ascii="Times New Roman" w:hAnsi="Times New Roman" w:cs="Times New Roman"/>
          <w:i/>
          <w:iCs/>
          <w:sz w:val="24"/>
          <w:szCs w:val="24"/>
        </w:rPr>
        <w:t>Self-Organization and Associative Memory</w:t>
      </w:r>
      <w:r w:rsidRPr="00D567B7">
        <w:rPr>
          <w:rFonts w:ascii="Times New Roman" w:hAnsi="Times New Roman" w:cs="Times New Roman"/>
          <w:sz w:val="24"/>
          <w:szCs w:val="24"/>
        </w:rPr>
        <w:t>. Springer-Verlag Series in Information Science. 1987.</w:t>
      </w:r>
    </w:p>
    <w:p w:rsidR="00547913" w:rsidRDefault="00547913" w:rsidP="00547913">
      <w:pPr>
        <w:autoSpaceDE w:val="0"/>
        <w:autoSpaceDN w:val="0"/>
        <w:adjustRightInd w:val="0"/>
        <w:spacing w:after="0" w:line="276" w:lineRule="auto"/>
        <w:jc w:val="both"/>
        <w:rPr>
          <w:rFonts w:ascii="Times New Roman" w:hAnsi="Times New Roman" w:cs="Times New Roman"/>
          <w:sz w:val="24"/>
          <w:szCs w:val="24"/>
        </w:rPr>
      </w:pPr>
    </w:p>
    <w:p w:rsidR="00547913" w:rsidRDefault="00547913" w:rsidP="00547913">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Kolodner, J. L. Proceedings of the DARPA Case-Based Reasoning Workshop. San Francisco: Morgan Kaufmann Publishers, 1998</w:t>
      </w:r>
      <w:r>
        <w:rPr>
          <w:rFonts w:ascii="Times New Roman" w:hAnsi="Times New Roman" w:cs="Times New Roman"/>
          <w:sz w:val="24"/>
          <w:szCs w:val="24"/>
        </w:rPr>
        <w:t>.</w:t>
      </w:r>
    </w:p>
    <w:p w:rsidR="00547913" w:rsidRDefault="00547913" w:rsidP="00547913">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Linderman, R. H. (1986) “Medidas Educacionais”. Editora Globo. 1ª Edição. Rio Grande do Sul</w:t>
      </w:r>
      <w:r>
        <w:rPr>
          <w:rFonts w:ascii="Times New Roman" w:hAnsi="Times New Roman" w:cs="Times New Roman"/>
          <w:sz w:val="24"/>
          <w:szCs w:val="24"/>
        </w:rPr>
        <w:t>.</w:t>
      </w:r>
    </w:p>
    <w:p w:rsidR="00547913" w:rsidRDefault="00547913" w:rsidP="00547913">
      <w:pPr>
        <w:autoSpaceDE w:val="0"/>
        <w:autoSpaceDN w:val="0"/>
        <w:adjustRightInd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Liu, B. &amp; W. Hsu. Post-analysis of learne</w:t>
      </w:r>
      <w:r>
        <w:rPr>
          <w:rFonts w:ascii="Times New Roman" w:hAnsi="Times New Roman" w:cs="Times New Roman"/>
          <w:sz w:val="24"/>
          <w:szCs w:val="24"/>
          <w:lang w:val="en-US"/>
        </w:rPr>
        <w:t>d rules. AAAI 1, 828-834, 1996.</w:t>
      </w:r>
    </w:p>
    <w:p w:rsidR="00547913" w:rsidRDefault="00307FF2" w:rsidP="00547913">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Mayer-Schönberger, Viktor; Cukier, Kenneth. Big Data. A Revolution That Will Transform How We Live, Work and Things. First published in Greta Britain. John Murray (Publishers) an Hachette UK Compnay, 2013.</w:t>
      </w:r>
    </w:p>
    <w:p w:rsidR="00307FF2" w:rsidRDefault="00307FF2" w:rsidP="00547913">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lastRenderedPageBreak/>
        <w:t xml:space="preserve">Mierswa, I., Wurst, M., Klinkenberg, R., Scholz, M., Euler, T.: YALE: Rapid Prototyping for Complex Data Mining Tasks. In </w:t>
      </w:r>
      <w:r w:rsidRPr="00D567B7">
        <w:rPr>
          <w:rFonts w:ascii="Times New Roman" w:hAnsi="Times New Roman" w:cs="Times New Roman"/>
          <w:sz w:val="24"/>
          <w:szCs w:val="24"/>
        </w:rPr>
        <w:tab/>
      </w:r>
      <w:r w:rsidRPr="00D567B7">
        <w:rPr>
          <w:rFonts w:ascii="Times New Roman" w:hAnsi="Times New Roman" w:cs="Times New Roman"/>
          <w:iCs/>
          <w:sz w:val="24"/>
          <w:szCs w:val="24"/>
        </w:rPr>
        <w:t xml:space="preserve">Proceedings of the ACM SIGKDD International Conference on Knowledge Discovery and Data Mining (KDD 2006). </w:t>
      </w:r>
      <w:r w:rsidRPr="00D567B7">
        <w:rPr>
          <w:rFonts w:ascii="Times New Roman" w:hAnsi="Times New Roman" w:cs="Times New Roman"/>
          <w:sz w:val="24"/>
          <w:szCs w:val="24"/>
        </w:rPr>
        <w:t>935-940. 2006.</w:t>
      </w:r>
    </w:p>
    <w:p w:rsidR="00307FF2" w:rsidRDefault="00307FF2" w:rsidP="00547913">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Moore, A. </w:t>
      </w:r>
      <w:r w:rsidRPr="00D567B7">
        <w:rPr>
          <w:rFonts w:ascii="Times New Roman" w:hAnsi="Times New Roman" w:cs="Times New Roman"/>
          <w:i/>
          <w:iCs/>
          <w:sz w:val="24"/>
          <w:szCs w:val="24"/>
        </w:rPr>
        <w:t>Statistical Data Mining Tutorials.</w:t>
      </w:r>
      <w:r>
        <w:rPr>
          <w:rFonts w:ascii="Times New Roman" w:hAnsi="Times New Roman" w:cs="Times New Roman"/>
          <w:sz w:val="24"/>
          <w:szCs w:val="24"/>
        </w:rPr>
        <w:t xml:space="preserve">Available online at </w:t>
      </w:r>
      <w:r w:rsidRPr="00D567B7">
        <w:rPr>
          <w:rFonts w:ascii="Times New Roman" w:hAnsi="Times New Roman" w:cs="Times New Roman"/>
          <w:sz w:val="24"/>
          <w:szCs w:val="24"/>
        </w:rPr>
        <w:t>htt</w:t>
      </w:r>
      <w:r>
        <w:rPr>
          <w:rFonts w:ascii="Times New Roman" w:hAnsi="Times New Roman" w:cs="Times New Roman"/>
          <w:sz w:val="24"/>
          <w:szCs w:val="24"/>
        </w:rPr>
        <w:t>p://www.autonlab.org/tutorials/</w:t>
      </w:r>
      <w:r w:rsidRPr="00D567B7">
        <w:rPr>
          <w:rFonts w:ascii="Times New Roman" w:hAnsi="Times New Roman" w:cs="Times New Roman"/>
          <w:sz w:val="24"/>
          <w:szCs w:val="24"/>
        </w:rPr>
        <w:t>2005.</w:t>
      </w:r>
    </w:p>
    <w:p w:rsidR="00307FF2" w:rsidRDefault="00307FF2" w:rsidP="00307FF2">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Morik, K. The Representation Race- Preprocessing for Handling Time Phenomena. Proceedings of the European Conference on Machine Learning 2000, Lecture Notes in Artificial Intelligence 1810. Berlin: Springer Verlag, 2000</w:t>
      </w:r>
    </w:p>
    <w:p w:rsidR="00307FF2" w:rsidRDefault="00363DC6" w:rsidP="00363DC6">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Negnevitsky, Michael. Artificial Intelligence: a guide to intelligent Systems/Michael Negvitsky. Pearson Education</w:t>
      </w:r>
      <w:r>
        <w:rPr>
          <w:rFonts w:ascii="Times New Roman" w:hAnsi="Times New Roman" w:cs="Times New Roman"/>
          <w:sz w:val="24"/>
          <w:szCs w:val="24"/>
          <w:lang w:val="en-US"/>
        </w:rPr>
        <w:t xml:space="preserve"> Limited. Edinburgh Gate, 2005.</w:t>
      </w:r>
    </w:p>
    <w:p w:rsidR="00363DC6" w:rsidRDefault="00363DC6" w:rsidP="00363DC6">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Oliveira, C., EDACLUSTER: Um Algoritmo Evolucionário para Análise de agrupamentos Baseados em Densidade e Grade, Dissertação (Mestrado em Engenharia Elétrica), Univ</w:t>
      </w:r>
      <w:r>
        <w:rPr>
          <w:rFonts w:ascii="Times New Roman" w:hAnsi="Times New Roman" w:cs="Times New Roman"/>
          <w:sz w:val="24"/>
          <w:szCs w:val="24"/>
        </w:rPr>
        <w:t>ersidade Federal do Pará, 2007.</w:t>
      </w:r>
    </w:p>
    <w:p w:rsidR="00363DC6" w:rsidRDefault="00363DC6" w:rsidP="00363DC6">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Osório, Fernando. Redes Neurais – Aprendizado Artificial. Forum de I.A. “99 – pg.13”. Rosa, João Luís Garcia. Fundamentos da Inteligência artificial /João Luís Garcia Rosa. Rio de Janeiro: LTC, 2011.</w:t>
      </w:r>
    </w:p>
    <w:p w:rsidR="00363DC6" w:rsidRDefault="00363DC6" w:rsidP="00363DC6">
      <w:pPr>
        <w:autoSpaceDE w:val="0"/>
        <w:spacing w:line="276" w:lineRule="auto"/>
        <w:rPr>
          <w:rFonts w:ascii="Times New Roman" w:hAnsi="Times New Roman" w:cs="Times New Roman"/>
          <w:sz w:val="24"/>
          <w:szCs w:val="24"/>
        </w:rPr>
      </w:pPr>
      <w:r w:rsidRPr="00D567B7">
        <w:rPr>
          <w:rFonts w:ascii="Times New Roman" w:hAnsi="Times New Roman" w:cs="Times New Roman"/>
          <w:sz w:val="24"/>
          <w:szCs w:val="24"/>
        </w:rPr>
        <w:t>Passos, Emanuel; GOLDSCHMIDT, Ronaldo. Data Mining: Um guia prático. Editor</w:t>
      </w:r>
      <w:r>
        <w:rPr>
          <w:rFonts w:ascii="Times New Roman" w:hAnsi="Times New Roman" w:cs="Times New Roman"/>
          <w:sz w:val="24"/>
          <w:szCs w:val="24"/>
        </w:rPr>
        <w:t>a Campos. Rio de Janeiro, 2005.</w:t>
      </w:r>
    </w:p>
    <w:p w:rsidR="00363DC6" w:rsidRDefault="00363DC6" w:rsidP="00363DC6">
      <w:pPr>
        <w:autoSpaceDE w:val="0"/>
        <w:spacing w:line="276" w:lineRule="auto"/>
        <w:rPr>
          <w:rFonts w:ascii="Times New Roman" w:hAnsi="Times New Roman" w:cs="Times New Roman"/>
          <w:sz w:val="24"/>
          <w:szCs w:val="24"/>
        </w:rPr>
      </w:pPr>
      <w:r w:rsidRPr="00D567B7">
        <w:rPr>
          <w:rFonts w:ascii="Times New Roman" w:hAnsi="Times New Roman" w:cs="Times New Roman"/>
          <w:sz w:val="24"/>
          <w:szCs w:val="24"/>
        </w:rPr>
        <w:t xml:space="preserve">Pavlik, P., Cen, H., Wu, L. and Koedinger, K. Using Item-type Performance Covariance to Improve the Skill Model of an Existing Tutor.  </w:t>
      </w:r>
      <w:r w:rsidRPr="00D567B7">
        <w:rPr>
          <w:rFonts w:ascii="Times New Roman" w:hAnsi="Times New Roman" w:cs="Times New Roman"/>
          <w:sz w:val="24"/>
          <w:szCs w:val="24"/>
        </w:rPr>
        <w:tab/>
        <w:t xml:space="preserve">In </w:t>
      </w:r>
      <w:r w:rsidRPr="00D567B7">
        <w:rPr>
          <w:rFonts w:ascii="Times New Roman" w:hAnsi="Times New Roman" w:cs="Times New Roman"/>
          <w:i/>
          <w:iCs/>
          <w:sz w:val="24"/>
          <w:szCs w:val="24"/>
        </w:rPr>
        <w:t>Proceedings of the International Conference on Educational Data Mining</w:t>
      </w:r>
      <w:r w:rsidRPr="00D567B7">
        <w:rPr>
          <w:rFonts w:ascii="Times New Roman" w:hAnsi="Times New Roman" w:cs="Times New Roman"/>
          <w:sz w:val="24"/>
          <w:szCs w:val="24"/>
        </w:rPr>
        <w:t>, 77-86. 2008.</w:t>
      </w:r>
    </w:p>
    <w:p w:rsidR="00363DC6" w:rsidRDefault="00363DC6" w:rsidP="00363DC6">
      <w:pPr>
        <w:autoSpaceDE w:val="0"/>
        <w:autoSpaceDN w:val="0"/>
        <w:adjustRightInd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Pazzini, M. J. Knowledge discovery from data? IEEE Intelligen</w:t>
      </w:r>
      <w:r>
        <w:rPr>
          <w:rFonts w:ascii="Times New Roman" w:hAnsi="Times New Roman" w:cs="Times New Roman"/>
          <w:sz w:val="24"/>
          <w:szCs w:val="24"/>
          <w:lang w:val="en-US"/>
        </w:rPr>
        <w:t>t Systems, 10-13, 2000.</w:t>
      </w:r>
    </w:p>
    <w:p w:rsidR="00363DC6" w:rsidRDefault="00363DC6" w:rsidP="00363DC6">
      <w:pPr>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Piatetsky-Shapiro, G &amp; C. J. Matheus. The Interestingness of deviations. Em Proceedings of the International Conference on Knowledge Discovery an</w:t>
      </w:r>
      <w:r>
        <w:rPr>
          <w:rFonts w:ascii="Times New Roman" w:hAnsi="Times New Roman" w:cs="Times New Roman"/>
          <w:sz w:val="24"/>
          <w:szCs w:val="24"/>
          <w:lang w:val="en-US"/>
        </w:rPr>
        <w:t>d Data Mining, pp. 23-36, 1994.</w:t>
      </w:r>
    </w:p>
    <w:p w:rsidR="00363DC6" w:rsidRDefault="00363DC6" w:rsidP="00363DC6">
      <w:pPr>
        <w:autoSpaceDE w:val="0"/>
        <w:autoSpaceDN w:val="0"/>
        <w:adjustRightInd w:val="0"/>
        <w:spacing w:after="0" w:line="276" w:lineRule="auto"/>
        <w:rPr>
          <w:rFonts w:ascii="Times New Roman" w:hAnsi="Times New Roman" w:cs="Times New Roman"/>
          <w:sz w:val="24"/>
          <w:szCs w:val="24"/>
        </w:rPr>
      </w:pPr>
      <w:r w:rsidRPr="00D567B7">
        <w:rPr>
          <w:rFonts w:ascii="Times New Roman" w:hAnsi="Times New Roman" w:cs="Times New Roman"/>
          <w:sz w:val="24"/>
          <w:szCs w:val="24"/>
        </w:rPr>
        <w:t xml:space="preserve">Pimentel, E.P., Omar, N. Descobrindo Conhecimentos em Dados de Avaliacao Aprendizagem com Tecnicas de Mineracao de Dado. </w:t>
      </w:r>
      <w:r w:rsidRPr="00D567B7">
        <w:rPr>
          <w:rFonts w:ascii="Times New Roman" w:hAnsi="Times New Roman" w:cs="Times New Roman"/>
          <w:sz w:val="24"/>
          <w:szCs w:val="24"/>
        </w:rPr>
        <w:tab/>
        <w:t xml:space="preserve">Workshop sobre Informática na Escola. </w:t>
      </w:r>
      <w:r w:rsidRPr="00D567B7">
        <w:rPr>
          <w:rFonts w:ascii="Times New Roman" w:hAnsi="Times New Roman" w:cs="Times New Roman"/>
          <w:i/>
          <w:iCs/>
          <w:sz w:val="24"/>
          <w:szCs w:val="24"/>
        </w:rPr>
        <w:t>Anais do Congresso da Sociedade Brasileira de Computação</w:t>
      </w:r>
      <w:r>
        <w:rPr>
          <w:rFonts w:ascii="Times New Roman" w:hAnsi="Times New Roman" w:cs="Times New Roman"/>
          <w:sz w:val="24"/>
          <w:szCs w:val="24"/>
        </w:rPr>
        <w:t>, 147-155, 2006.</w:t>
      </w:r>
    </w:p>
    <w:p w:rsidR="002F0714" w:rsidRDefault="002F0714" w:rsidP="00363DC6">
      <w:pPr>
        <w:autoSpaceDE w:val="0"/>
        <w:autoSpaceDN w:val="0"/>
        <w:adjustRightInd w:val="0"/>
        <w:spacing w:after="0" w:line="276" w:lineRule="auto"/>
        <w:rPr>
          <w:rFonts w:ascii="Times New Roman" w:hAnsi="Times New Roman" w:cs="Times New Roman"/>
          <w:sz w:val="24"/>
          <w:szCs w:val="24"/>
        </w:rPr>
      </w:pPr>
    </w:p>
    <w:p w:rsidR="00363DC6" w:rsidRDefault="002F0714" w:rsidP="002F0714">
      <w:pPr>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Raj, Subu. BIG DATA – AN INTR</w:t>
      </w:r>
      <w:r>
        <w:rPr>
          <w:rFonts w:ascii="Times New Roman" w:hAnsi="Times New Roman" w:cs="Times New Roman"/>
          <w:sz w:val="24"/>
          <w:szCs w:val="24"/>
          <w:lang w:val="en-US"/>
        </w:rPr>
        <w:t>ODUCTION. Kindle Ver 1.1, 2013.</w:t>
      </w:r>
    </w:p>
    <w:p w:rsidR="002F0714" w:rsidRDefault="002F0714" w:rsidP="002F0714">
      <w:pPr>
        <w:autoSpaceDE w:val="0"/>
        <w:spacing w:line="276" w:lineRule="auto"/>
        <w:rPr>
          <w:rFonts w:ascii="Times New Roman" w:hAnsi="Times New Roman" w:cs="Times New Roman"/>
          <w:sz w:val="24"/>
          <w:szCs w:val="24"/>
        </w:rPr>
      </w:pPr>
      <w:r w:rsidRPr="00D567B7">
        <w:rPr>
          <w:rFonts w:ascii="Times New Roman" w:hAnsi="Times New Roman" w:cs="Times New Roman"/>
          <w:sz w:val="24"/>
          <w:szCs w:val="24"/>
        </w:rPr>
        <w:t xml:space="preserve">REZENDE, Solange Oliveira. Sistemas inteligentes: fundamentos e aplicações. Editora </w:t>
      </w:r>
      <w:r>
        <w:rPr>
          <w:rFonts w:ascii="Times New Roman" w:hAnsi="Times New Roman" w:cs="Times New Roman"/>
          <w:sz w:val="24"/>
          <w:szCs w:val="24"/>
        </w:rPr>
        <w:t>Manole Ltda. Barueri, SP. 2003.</w:t>
      </w:r>
    </w:p>
    <w:p w:rsidR="002F0714" w:rsidRDefault="002F0714" w:rsidP="002F0714">
      <w:pPr>
        <w:autoSpaceDE w:val="0"/>
        <w:spacing w:line="276" w:lineRule="auto"/>
        <w:rPr>
          <w:rFonts w:ascii="Times New Roman" w:hAnsi="Times New Roman" w:cs="Times New Roman"/>
          <w:sz w:val="24"/>
          <w:szCs w:val="24"/>
        </w:rPr>
      </w:pPr>
      <w:r w:rsidRPr="00D567B7">
        <w:rPr>
          <w:rFonts w:ascii="Times New Roman" w:hAnsi="Times New Roman" w:cs="Times New Roman"/>
          <w:sz w:val="24"/>
          <w:szCs w:val="24"/>
        </w:rPr>
        <w:t>Riesbeck, C. K., and Schank, R. Inside Case-Based Reasoning. Northvale, NJ: Lawrence Erlbaum Associates, 1996.</w:t>
      </w:r>
    </w:p>
    <w:p w:rsidR="002F0714" w:rsidRDefault="00C535C0" w:rsidP="00C535C0">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lastRenderedPageBreak/>
        <w:t>Rob, Peter; Coronel, Carlos. Database Systems: Design, Implementation, and Management by Peter Rob and Carlos Coronel 8th Edtion. Thomson Plac</w:t>
      </w:r>
      <w:r>
        <w:rPr>
          <w:rFonts w:ascii="Times New Roman" w:hAnsi="Times New Roman" w:cs="Times New Roman"/>
          <w:sz w:val="24"/>
          <w:szCs w:val="24"/>
        </w:rPr>
        <w:t>e, Boston, Massachusetts, 2009.</w:t>
      </w:r>
    </w:p>
    <w:p w:rsidR="00C535C0" w:rsidRDefault="00C535C0" w:rsidP="00C535C0">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Rob, Peter. Sistemas de Banco de Dados: Projeto, implantação e gerenciamento / Peter Rob, Carlos Coronel. São Paulo: Cen</w:t>
      </w:r>
      <w:r>
        <w:rPr>
          <w:rFonts w:ascii="Times New Roman" w:hAnsi="Times New Roman" w:cs="Times New Roman"/>
          <w:sz w:val="24"/>
          <w:szCs w:val="24"/>
        </w:rPr>
        <w:t>gage Learning, 2011.</w:t>
      </w:r>
    </w:p>
    <w:p w:rsidR="00C535C0" w:rsidRDefault="00C535C0" w:rsidP="00C535C0">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Romero, C., Ventura, S., Garcia, E. Data mining in course management systems: Moodle case study and tutorial, </w:t>
      </w:r>
      <w:r w:rsidRPr="00D567B7">
        <w:rPr>
          <w:rFonts w:ascii="Times New Roman" w:hAnsi="Times New Roman" w:cs="Times New Roman"/>
          <w:i/>
          <w:iCs/>
          <w:sz w:val="24"/>
          <w:szCs w:val="24"/>
        </w:rPr>
        <w:t xml:space="preserve">Computers &amp; </w:t>
      </w:r>
      <w:r w:rsidRPr="00D567B7">
        <w:rPr>
          <w:rFonts w:ascii="Times New Roman" w:hAnsi="Times New Roman" w:cs="Times New Roman"/>
          <w:i/>
          <w:iCs/>
          <w:sz w:val="24"/>
          <w:szCs w:val="24"/>
        </w:rPr>
        <w:tab/>
        <w:t>Education</w:t>
      </w:r>
      <w:r w:rsidRPr="00D567B7">
        <w:rPr>
          <w:rFonts w:ascii="Times New Roman" w:hAnsi="Times New Roman" w:cs="Times New Roman"/>
          <w:sz w:val="24"/>
          <w:szCs w:val="24"/>
        </w:rPr>
        <w:t>, 51: 368–384, 2008.</w:t>
      </w:r>
    </w:p>
    <w:p w:rsidR="00C535C0" w:rsidRDefault="00C535C0" w:rsidP="00C535C0">
      <w:pPr>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Scheines, R., Sprites, P., Glymour, C., Meek, C. Tetrad II: Tools for Discovery. Lawrence Erlbaum A</w:t>
      </w:r>
      <w:r>
        <w:rPr>
          <w:rFonts w:ascii="Times New Roman" w:hAnsi="Times New Roman" w:cs="Times New Roman"/>
          <w:sz w:val="24"/>
          <w:szCs w:val="24"/>
        </w:rPr>
        <w:t>ssociates: Hillsdale, NJ. 1994.</w:t>
      </w:r>
    </w:p>
    <w:p w:rsidR="00C535C0" w:rsidRDefault="009C3E7E" w:rsidP="009C3E7E">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Silberschatz, A. &amp; Tuzhilin. On subjective measures of interestingness in knowledge discovery. Proceeding of the First International Conference on Knowledge Discovery and Data Mining 1, 275-281</w:t>
      </w:r>
      <w:r>
        <w:rPr>
          <w:rFonts w:ascii="Times New Roman" w:hAnsi="Times New Roman" w:cs="Times New Roman"/>
          <w:sz w:val="24"/>
          <w:szCs w:val="24"/>
          <w:lang w:val="en-US"/>
        </w:rPr>
        <w:t>, 1995.</w:t>
      </w:r>
    </w:p>
    <w:p w:rsidR="009C3E7E" w:rsidRDefault="009C3E7E" w:rsidP="009C3E7E">
      <w:pPr>
        <w:autoSpaceDE w:val="0"/>
        <w:autoSpaceDN w:val="0"/>
        <w:adjustRightInd w:val="0"/>
        <w:spacing w:line="276" w:lineRule="auto"/>
        <w:jc w:val="both"/>
        <w:rPr>
          <w:rFonts w:ascii="Times New Roman" w:hAnsi="Times New Roman" w:cs="Times New Roman"/>
          <w:sz w:val="24"/>
          <w:szCs w:val="24"/>
          <w:lang w:val="en-US"/>
        </w:rPr>
      </w:pPr>
      <w:r w:rsidRPr="00D567B7">
        <w:rPr>
          <w:rFonts w:ascii="Times New Roman" w:hAnsi="Times New Roman" w:cs="Times New Roman"/>
          <w:bCs/>
          <w:sz w:val="24"/>
          <w:szCs w:val="24"/>
          <w:lang w:val="en-US"/>
        </w:rPr>
        <w:t>Stonebraker, Michael, Abadi; Daniel, DeWitt; David J.; Madden, Sam; Paulson, Erik; Pavlo, Andrew; Rasin, Alexander.</w:t>
      </w:r>
      <w:r w:rsidRPr="00D567B7">
        <w:rPr>
          <w:rFonts w:ascii="Times New Roman" w:hAnsi="Times New Roman" w:cs="Times New Roman"/>
          <w:b/>
          <w:bCs/>
          <w:sz w:val="24"/>
          <w:szCs w:val="24"/>
          <w:lang w:val="en-US"/>
        </w:rPr>
        <w:t xml:space="preserve"> </w:t>
      </w:r>
      <w:r w:rsidRPr="00D567B7">
        <w:rPr>
          <w:rFonts w:ascii="Times New Roman" w:hAnsi="Times New Roman" w:cs="Times New Roman"/>
          <w:sz w:val="24"/>
          <w:szCs w:val="24"/>
        </w:rPr>
        <w:t xml:space="preserve">MapReduce complements DBMSs since </w:t>
      </w:r>
      <w:r w:rsidRPr="00D567B7">
        <w:rPr>
          <w:rFonts w:ascii="Times New Roman" w:hAnsi="Times New Roman" w:cs="Times New Roman"/>
          <w:sz w:val="24"/>
          <w:szCs w:val="24"/>
          <w:lang w:val="en-US"/>
        </w:rPr>
        <w:t>databases are not designed for extracttransform-load tasks, a MapReduce specialty. COMMUNICATIONS OF THE ACM, pp 71</w:t>
      </w:r>
      <w:r>
        <w:rPr>
          <w:rFonts w:ascii="Times New Roman" w:hAnsi="Times New Roman" w:cs="Times New Roman"/>
          <w:sz w:val="24"/>
          <w:szCs w:val="24"/>
          <w:lang w:val="en-US"/>
        </w:rPr>
        <w:t>. Publicado em Janeiro de 2001.</w:t>
      </w:r>
    </w:p>
    <w:p w:rsidR="009C3E7E" w:rsidRDefault="009C3E7E" w:rsidP="009C3E7E">
      <w:pPr>
        <w:autoSpaceDE w:val="0"/>
        <w:spacing w:line="276" w:lineRule="auto"/>
        <w:jc w:val="both"/>
        <w:rPr>
          <w:rFonts w:ascii="Times New Roman" w:hAnsi="Times New Roman" w:cs="Times New Roman"/>
          <w:sz w:val="24"/>
          <w:szCs w:val="24"/>
          <w:lang w:val="en-US"/>
        </w:rPr>
      </w:pPr>
      <w:r w:rsidRPr="00D567B7">
        <w:rPr>
          <w:rFonts w:ascii="Times New Roman" w:hAnsi="Times New Roman" w:cs="Times New Roman"/>
          <w:sz w:val="24"/>
          <w:szCs w:val="24"/>
          <w:lang w:val="en-US"/>
        </w:rPr>
        <w:t>UTGOFF, P. Shift of Bias for Inductive Concept Learning. Machine Learning: an Artificial Intelligence Approach, v.3, São Fr</w:t>
      </w:r>
      <w:r>
        <w:rPr>
          <w:rFonts w:ascii="Times New Roman" w:hAnsi="Times New Roman" w:cs="Times New Roman"/>
          <w:sz w:val="24"/>
          <w:szCs w:val="24"/>
          <w:lang w:val="en-US"/>
        </w:rPr>
        <w:t>ancisco: Morgan Kaufmann, 1996.</w:t>
      </w:r>
    </w:p>
    <w:p w:rsidR="009C3E7E" w:rsidRDefault="009C3E7E" w:rsidP="009C3E7E">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Watson, Ian D. Applying case-based reasoning: techniques for enterprise systems. San Francisco, CA: Morgan </w:t>
      </w:r>
      <w:r>
        <w:rPr>
          <w:rFonts w:ascii="Times New Roman" w:hAnsi="Times New Roman" w:cs="Times New Roman"/>
          <w:sz w:val="24"/>
          <w:szCs w:val="24"/>
        </w:rPr>
        <w:t>Kaufmann Publishers, Inc, 1997.</w:t>
      </w:r>
    </w:p>
    <w:p w:rsidR="009C3E7E" w:rsidRDefault="009C3E7E" w:rsidP="009C3E7E">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 xml:space="preserve">Watson, Ian D. Applying Knowledge Management: Techniques for Building Corpoarte Memory. San Francisco, CA: Morgan </w:t>
      </w:r>
      <w:r>
        <w:rPr>
          <w:rFonts w:ascii="Times New Roman" w:hAnsi="Times New Roman" w:cs="Times New Roman"/>
          <w:sz w:val="24"/>
          <w:szCs w:val="24"/>
        </w:rPr>
        <w:t>Kaufmann Publishers, Inc, 2003.</w:t>
      </w:r>
    </w:p>
    <w:p w:rsidR="009C3E7E" w:rsidRDefault="009C3E7E" w:rsidP="009C3E7E">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Witten, Ian H.; Frank, Eibe; Hall, Mark A. Data Mining. Practical  Machine Learning Tools and Techiniques. 2nd ed. Morgan Kaufmann Publishers i</w:t>
      </w:r>
      <w:r>
        <w:rPr>
          <w:rFonts w:ascii="Times New Roman" w:hAnsi="Times New Roman" w:cs="Times New Roman"/>
          <w:sz w:val="24"/>
          <w:szCs w:val="24"/>
        </w:rPr>
        <w:t>s an imprint of Elsevier, 2005.</w:t>
      </w:r>
    </w:p>
    <w:p w:rsidR="009C3E7E" w:rsidRPr="009C3E7E" w:rsidRDefault="009C3E7E" w:rsidP="009C3E7E">
      <w:pPr>
        <w:autoSpaceDE w:val="0"/>
        <w:autoSpaceDN w:val="0"/>
        <w:adjustRightInd w:val="0"/>
        <w:spacing w:line="276" w:lineRule="auto"/>
        <w:jc w:val="both"/>
        <w:rPr>
          <w:rFonts w:ascii="Times New Roman" w:hAnsi="Times New Roman" w:cs="Times New Roman"/>
          <w:sz w:val="24"/>
          <w:szCs w:val="24"/>
        </w:rPr>
      </w:pPr>
      <w:r w:rsidRPr="00D567B7">
        <w:rPr>
          <w:rFonts w:ascii="Times New Roman" w:hAnsi="Times New Roman" w:cs="Times New Roman"/>
          <w:sz w:val="24"/>
          <w:szCs w:val="24"/>
        </w:rPr>
        <w:t>Witten, Ian H.; Frank, Eibe; Hall, Mark A. Data Mining. Practical  Machine Learning Tools and Techiniques. Third Edition. Morgan Kaufmann Publishers i</w:t>
      </w:r>
      <w:r>
        <w:rPr>
          <w:rFonts w:ascii="Times New Roman" w:hAnsi="Times New Roman" w:cs="Times New Roman"/>
          <w:sz w:val="24"/>
          <w:szCs w:val="24"/>
        </w:rPr>
        <w:t>s an imprint of Elsevier, 2011.</w:t>
      </w:r>
    </w:p>
    <w:p w:rsidR="00307FF2" w:rsidRPr="00547913" w:rsidRDefault="00307FF2" w:rsidP="00547913">
      <w:pPr>
        <w:autoSpaceDE w:val="0"/>
        <w:autoSpaceDN w:val="0"/>
        <w:adjustRightInd w:val="0"/>
        <w:spacing w:line="276" w:lineRule="auto"/>
        <w:jc w:val="both"/>
        <w:rPr>
          <w:rFonts w:ascii="Times New Roman" w:hAnsi="Times New Roman" w:cs="Times New Roman"/>
          <w:sz w:val="24"/>
          <w:szCs w:val="24"/>
          <w:lang w:val="en-US"/>
        </w:rPr>
      </w:pPr>
    </w:p>
    <w:p w:rsidR="00547913" w:rsidRPr="00D567B7" w:rsidRDefault="00547913" w:rsidP="00547913">
      <w:pPr>
        <w:autoSpaceDE w:val="0"/>
        <w:autoSpaceDN w:val="0"/>
        <w:adjustRightInd w:val="0"/>
        <w:spacing w:line="276" w:lineRule="auto"/>
        <w:jc w:val="both"/>
        <w:rPr>
          <w:rFonts w:ascii="Times New Roman" w:hAnsi="Times New Roman" w:cs="Times New Roman"/>
          <w:sz w:val="24"/>
          <w:szCs w:val="24"/>
        </w:rPr>
      </w:pPr>
    </w:p>
    <w:p w:rsidR="00547913" w:rsidRPr="00D567B7" w:rsidRDefault="00547913" w:rsidP="00547913">
      <w:pPr>
        <w:autoSpaceDE w:val="0"/>
        <w:autoSpaceDN w:val="0"/>
        <w:adjustRightInd w:val="0"/>
        <w:spacing w:after="0" w:line="276" w:lineRule="auto"/>
        <w:jc w:val="both"/>
        <w:rPr>
          <w:rFonts w:ascii="Times New Roman" w:hAnsi="Times New Roman" w:cs="Times New Roman"/>
          <w:sz w:val="24"/>
          <w:szCs w:val="24"/>
        </w:rPr>
      </w:pPr>
    </w:p>
    <w:p w:rsidR="00547913" w:rsidRPr="00D567B7" w:rsidRDefault="00547913" w:rsidP="00547913">
      <w:pPr>
        <w:autoSpaceDE w:val="0"/>
        <w:autoSpaceDN w:val="0"/>
        <w:adjustRightInd w:val="0"/>
        <w:spacing w:line="276" w:lineRule="auto"/>
        <w:jc w:val="both"/>
        <w:rPr>
          <w:rFonts w:ascii="Times New Roman" w:hAnsi="Times New Roman" w:cs="Times New Roman"/>
          <w:sz w:val="24"/>
          <w:szCs w:val="24"/>
        </w:rPr>
      </w:pPr>
    </w:p>
    <w:p w:rsidR="00547913" w:rsidRPr="00D567B7" w:rsidRDefault="00547913" w:rsidP="00547913">
      <w:pPr>
        <w:autoSpaceDE w:val="0"/>
        <w:spacing w:line="276" w:lineRule="auto"/>
        <w:jc w:val="both"/>
        <w:rPr>
          <w:rFonts w:ascii="Times New Roman" w:hAnsi="Times New Roman" w:cs="Times New Roman"/>
          <w:sz w:val="24"/>
          <w:szCs w:val="24"/>
          <w:lang w:val="en-US"/>
        </w:rPr>
      </w:pPr>
    </w:p>
    <w:p w:rsidR="00547913" w:rsidRPr="00D567B7" w:rsidRDefault="00547913" w:rsidP="00547913">
      <w:pPr>
        <w:spacing w:line="276" w:lineRule="auto"/>
        <w:jc w:val="both"/>
        <w:rPr>
          <w:rFonts w:ascii="Times New Roman" w:hAnsi="Times New Roman" w:cs="Times New Roman"/>
          <w:sz w:val="24"/>
          <w:szCs w:val="24"/>
          <w:lang w:val="en-US"/>
        </w:rPr>
      </w:pPr>
    </w:p>
    <w:p w:rsidR="00AF3707" w:rsidRPr="00D567B7" w:rsidRDefault="00AF3707" w:rsidP="00AF3707">
      <w:pPr>
        <w:autoSpaceDE w:val="0"/>
        <w:autoSpaceDN w:val="0"/>
        <w:adjustRightInd w:val="0"/>
        <w:spacing w:line="276" w:lineRule="auto"/>
        <w:jc w:val="both"/>
        <w:rPr>
          <w:rFonts w:ascii="Times New Roman" w:hAnsi="Times New Roman" w:cs="Times New Roman"/>
          <w:sz w:val="24"/>
          <w:szCs w:val="24"/>
        </w:rPr>
      </w:pPr>
    </w:p>
    <w:p w:rsidR="00AF3707" w:rsidRPr="00D567B7" w:rsidRDefault="00AF3707" w:rsidP="00AF3707">
      <w:pPr>
        <w:autoSpaceDE w:val="0"/>
        <w:spacing w:line="276" w:lineRule="auto"/>
        <w:jc w:val="both"/>
        <w:rPr>
          <w:rFonts w:ascii="Times New Roman" w:hAnsi="Times New Roman" w:cs="Times New Roman"/>
          <w:sz w:val="24"/>
          <w:szCs w:val="24"/>
          <w:lang w:val="en-US"/>
        </w:rPr>
      </w:pPr>
    </w:p>
    <w:p w:rsidR="00AF3707" w:rsidRPr="00D567B7" w:rsidRDefault="00AF3707" w:rsidP="00AF3707">
      <w:pPr>
        <w:autoSpaceDE w:val="0"/>
        <w:spacing w:line="276" w:lineRule="auto"/>
        <w:jc w:val="both"/>
        <w:rPr>
          <w:rFonts w:ascii="Times New Roman" w:hAnsi="Times New Roman" w:cs="Times New Roman"/>
          <w:sz w:val="24"/>
          <w:szCs w:val="24"/>
          <w:lang w:val="en-US"/>
        </w:rPr>
      </w:pPr>
    </w:p>
    <w:p w:rsidR="00AF3707" w:rsidRPr="00D567B7" w:rsidRDefault="00AF3707" w:rsidP="00AF3707">
      <w:pPr>
        <w:autoSpaceDE w:val="0"/>
        <w:spacing w:line="276" w:lineRule="auto"/>
        <w:jc w:val="both"/>
        <w:rPr>
          <w:rFonts w:ascii="Times New Roman" w:hAnsi="Times New Roman" w:cs="Times New Roman"/>
          <w:sz w:val="24"/>
          <w:szCs w:val="24"/>
          <w:lang w:val="en-US"/>
        </w:rPr>
      </w:pPr>
    </w:p>
    <w:p w:rsidR="00AF3707" w:rsidRPr="00D567B7" w:rsidRDefault="00AF3707" w:rsidP="00AF3707">
      <w:pPr>
        <w:autoSpaceDE w:val="0"/>
        <w:spacing w:line="276" w:lineRule="auto"/>
        <w:jc w:val="both"/>
        <w:rPr>
          <w:rFonts w:ascii="Times New Roman" w:hAnsi="Times New Roman" w:cs="Times New Roman"/>
          <w:sz w:val="24"/>
          <w:szCs w:val="24"/>
          <w:lang w:val="en-US"/>
        </w:rPr>
      </w:pPr>
    </w:p>
    <w:p w:rsidR="00AF3707" w:rsidRPr="00D567B7" w:rsidRDefault="00AF3707" w:rsidP="00AF3707">
      <w:pPr>
        <w:autoSpaceDE w:val="0"/>
        <w:autoSpaceDN w:val="0"/>
        <w:adjustRightInd w:val="0"/>
        <w:spacing w:after="0" w:line="276" w:lineRule="auto"/>
        <w:jc w:val="both"/>
        <w:rPr>
          <w:rFonts w:ascii="Times New Roman" w:hAnsi="Times New Roman" w:cs="Times New Roman"/>
          <w:color w:val="000000"/>
          <w:sz w:val="24"/>
          <w:szCs w:val="24"/>
        </w:rPr>
      </w:pPr>
    </w:p>
    <w:p w:rsidR="00AF3707" w:rsidRPr="00D567B7" w:rsidRDefault="00AF3707" w:rsidP="00AF3707">
      <w:pPr>
        <w:autoSpaceDE w:val="0"/>
        <w:spacing w:line="276" w:lineRule="auto"/>
        <w:jc w:val="both"/>
        <w:rPr>
          <w:rFonts w:ascii="Times New Roman" w:hAnsi="Times New Roman" w:cs="Times New Roman"/>
          <w:sz w:val="24"/>
          <w:szCs w:val="24"/>
        </w:rPr>
      </w:pPr>
    </w:p>
    <w:p w:rsidR="00AF3707" w:rsidRPr="00D567B7" w:rsidRDefault="00AF3707" w:rsidP="00AF3707">
      <w:pPr>
        <w:autoSpaceDE w:val="0"/>
        <w:spacing w:line="276" w:lineRule="auto"/>
        <w:jc w:val="both"/>
        <w:rPr>
          <w:rFonts w:ascii="Times New Roman" w:hAnsi="Times New Roman" w:cs="Times New Roman"/>
          <w:sz w:val="24"/>
          <w:szCs w:val="24"/>
          <w:lang w:val="en-US"/>
        </w:rPr>
      </w:pPr>
    </w:p>
    <w:p w:rsidR="00AF3707" w:rsidRPr="00D567B7" w:rsidRDefault="00AF3707" w:rsidP="00AF3707">
      <w:pPr>
        <w:autoSpaceDE w:val="0"/>
        <w:spacing w:line="276" w:lineRule="auto"/>
        <w:jc w:val="both"/>
        <w:rPr>
          <w:rFonts w:ascii="Times New Roman" w:hAnsi="Times New Roman" w:cs="Times New Roman"/>
          <w:sz w:val="24"/>
          <w:szCs w:val="24"/>
          <w:lang w:val="en-US"/>
        </w:rPr>
      </w:pPr>
    </w:p>
    <w:p w:rsidR="00E96466" w:rsidRPr="00D567B7" w:rsidRDefault="00E96466" w:rsidP="00E96466">
      <w:pPr>
        <w:spacing w:line="276" w:lineRule="auto"/>
        <w:jc w:val="both"/>
        <w:rPr>
          <w:rFonts w:ascii="Times New Roman" w:hAnsi="Times New Roman" w:cs="Times New Roman"/>
          <w:sz w:val="24"/>
          <w:szCs w:val="24"/>
        </w:rPr>
      </w:pPr>
    </w:p>
    <w:p w:rsidR="00E96466" w:rsidRPr="00D567B7" w:rsidRDefault="00E96466" w:rsidP="00E96466">
      <w:pPr>
        <w:autoSpaceDE w:val="0"/>
        <w:autoSpaceDN w:val="0"/>
        <w:adjustRightInd w:val="0"/>
        <w:spacing w:line="276" w:lineRule="auto"/>
        <w:jc w:val="both"/>
        <w:rPr>
          <w:rFonts w:ascii="Times New Roman" w:hAnsi="Times New Roman" w:cs="Times New Roman"/>
          <w:sz w:val="24"/>
          <w:szCs w:val="24"/>
        </w:rPr>
      </w:pPr>
    </w:p>
    <w:p w:rsidR="008B6C45" w:rsidRPr="008B6C45" w:rsidRDefault="008B6C45" w:rsidP="008B6C45">
      <w:pPr>
        <w:pStyle w:val="RefernciasBibliogrficas"/>
        <w:spacing w:line="276" w:lineRule="auto"/>
        <w:rPr>
          <w:rFonts w:ascii="Times New Roman" w:hAnsi="Times New Roman"/>
          <w:lang w:val="en-US"/>
        </w:rPr>
      </w:pPr>
    </w:p>
    <w:p w:rsidR="0060708E" w:rsidRPr="0060708E" w:rsidRDefault="0060708E" w:rsidP="0060708E">
      <w:pPr>
        <w:spacing w:line="276" w:lineRule="auto"/>
        <w:jc w:val="both"/>
        <w:rPr>
          <w:rFonts w:ascii="Times New Roman" w:hAnsi="Times New Roman" w:cs="Times New Roman"/>
          <w:sz w:val="24"/>
          <w:szCs w:val="24"/>
        </w:rPr>
      </w:pPr>
    </w:p>
    <w:p w:rsidR="001E3CB8" w:rsidRPr="00D567B7" w:rsidRDefault="001E3CB8" w:rsidP="0076752B">
      <w:pPr>
        <w:spacing w:line="276" w:lineRule="auto"/>
        <w:jc w:val="both"/>
        <w:rPr>
          <w:rFonts w:ascii="Times New Roman" w:hAnsi="Times New Roman" w:cs="Times New Roman"/>
          <w:sz w:val="24"/>
          <w:szCs w:val="24"/>
        </w:rPr>
      </w:pPr>
    </w:p>
    <w:p w:rsidR="0076752B" w:rsidRPr="00D567B7" w:rsidRDefault="0076752B" w:rsidP="00414CF3">
      <w:pPr>
        <w:spacing w:line="276" w:lineRule="auto"/>
        <w:jc w:val="both"/>
        <w:rPr>
          <w:rFonts w:ascii="Times New Roman" w:hAnsi="Times New Roman" w:cs="Times New Roman"/>
          <w:sz w:val="24"/>
          <w:szCs w:val="24"/>
        </w:rPr>
      </w:pPr>
    </w:p>
    <w:p w:rsidR="00414CF3" w:rsidRPr="00972096" w:rsidRDefault="00414CF3" w:rsidP="008A7521">
      <w:pPr>
        <w:rPr>
          <w:rFonts w:asciiTheme="majorHAnsi" w:hAnsiTheme="majorHAnsi"/>
          <w:sz w:val="24"/>
          <w:szCs w:val="24"/>
        </w:rPr>
      </w:pPr>
    </w:p>
    <w:p w:rsidR="008A7521" w:rsidRDefault="008A7521" w:rsidP="00CB783E">
      <w:pPr>
        <w:jc w:val="both"/>
        <w:rPr>
          <w:rFonts w:ascii="Times New Roman" w:hAnsi="Times New Roman" w:cs="Times New Roman"/>
          <w:sz w:val="24"/>
          <w:szCs w:val="24"/>
        </w:rPr>
      </w:pPr>
    </w:p>
    <w:p w:rsidR="008A7521" w:rsidRDefault="008A7521" w:rsidP="00CB783E">
      <w:pPr>
        <w:jc w:val="both"/>
        <w:rPr>
          <w:rFonts w:ascii="Times New Roman" w:hAnsi="Times New Roman" w:cs="Times New Roman"/>
          <w:sz w:val="24"/>
          <w:szCs w:val="24"/>
        </w:rPr>
      </w:pPr>
    </w:p>
    <w:p w:rsidR="008A7521" w:rsidRDefault="008A7521" w:rsidP="00CB783E">
      <w:pPr>
        <w:jc w:val="both"/>
        <w:rPr>
          <w:rFonts w:ascii="Times New Roman" w:hAnsi="Times New Roman" w:cs="Times New Roman"/>
          <w:sz w:val="24"/>
          <w:szCs w:val="24"/>
        </w:rPr>
      </w:pPr>
    </w:p>
    <w:p w:rsidR="008A7521" w:rsidRDefault="008A7521" w:rsidP="00CB783E">
      <w:pPr>
        <w:jc w:val="both"/>
        <w:rPr>
          <w:rFonts w:ascii="Times New Roman" w:hAnsi="Times New Roman" w:cs="Times New Roman"/>
          <w:sz w:val="24"/>
          <w:szCs w:val="24"/>
        </w:rPr>
      </w:pPr>
    </w:p>
    <w:p w:rsidR="004A309D" w:rsidRDefault="004A309D" w:rsidP="00CB783E">
      <w:pPr>
        <w:jc w:val="both"/>
        <w:rPr>
          <w:rFonts w:ascii="Times New Roman" w:hAnsi="Times New Roman" w:cs="Times New Roman"/>
          <w:sz w:val="24"/>
          <w:szCs w:val="24"/>
        </w:rPr>
      </w:pPr>
    </w:p>
    <w:p w:rsidR="004A309D" w:rsidRPr="00865857" w:rsidRDefault="004A309D" w:rsidP="00CB783E">
      <w:pPr>
        <w:jc w:val="both"/>
        <w:rPr>
          <w:rFonts w:ascii="Times New Roman" w:hAnsi="Times New Roman" w:cs="Times New Roman"/>
          <w:sz w:val="24"/>
          <w:szCs w:val="24"/>
        </w:rPr>
      </w:pPr>
    </w:p>
    <w:sectPr w:rsidR="004A309D" w:rsidRPr="008658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C97" w:rsidRDefault="000B7C97" w:rsidP="00132134">
      <w:pPr>
        <w:spacing w:after="0" w:line="240" w:lineRule="auto"/>
      </w:pPr>
      <w:r>
        <w:separator/>
      </w:r>
    </w:p>
  </w:endnote>
  <w:endnote w:type="continuationSeparator" w:id="0">
    <w:p w:rsidR="000B7C97" w:rsidRDefault="000B7C97" w:rsidP="00132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3017613"/>
      <w:docPartObj>
        <w:docPartGallery w:val="Page Numbers (Bottom of Page)"/>
        <w:docPartUnique/>
      </w:docPartObj>
    </w:sdtPr>
    <w:sdtEndPr/>
    <w:sdtContent>
      <w:p w:rsidR="00C44023" w:rsidRDefault="00C44023">
        <w:pPr>
          <w:pStyle w:val="Rodap"/>
          <w:jc w:val="right"/>
        </w:pPr>
        <w:r>
          <w:fldChar w:fldCharType="begin"/>
        </w:r>
        <w:r>
          <w:instrText>PAGE   \* MERGEFORMAT</w:instrText>
        </w:r>
        <w:r>
          <w:fldChar w:fldCharType="separate"/>
        </w:r>
        <w:r w:rsidR="00E823F9">
          <w:rPr>
            <w:noProof/>
          </w:rPr>
          <w:t>20</w:t>
        </w:r>
        <w:r>
          <w:fldChar w:fldCharType="end"/>
        </w:r>
      </w:p>
    </w:sdtContent>
  </w:sdt>
  <w:p w:rsidR="00C44023" w:rsidRDefault="00C4402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C97" w:rsidRDefault="000B7C97" w:rsidP="00132134">
      <w:pPr>
        <w:spacing w:after="0" w:line="240" w:lineRule="auto"/>
      </w:pPr>
      <w:r>
        <w:separator/>
      </w:r>
    </w:p>
  </w:footnote>
  <w:footnote w:type="continuationSeparator" w:id="0">
    <w:p w:rsidR="000B7C97" w:rsidRDefault="000B7C97" w:rsidP="001321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A36BA"/>
    <w:multiLevelType w:val="hybridMultilevel"/>
    <w:tmpl w:val="76AE5348"/>
    <w:lvl w:ilvl="0" w:tplc="8F5C4682">
      <w:start w:val="1"/>
      <w:numFmt w:val="lowerLetter"/>
      <w:lvlText w:val="(%1)"/>
      <w:lvlJc w:val="left"/>
      <w:pPr>
        <w:ind w:left="2415" w:hanging="360"/>
      </w:pPr>
      <w:rPr>
        <w:rFonts w:hint="default"/>
      </w:rPr>
    </w:lvl>
    <w:lvl w:ilvl="1" w:tplc="04160019" w:tentative="1">
      <w:start w:val="1"/>
      <w:numFmt w:val="lowerLetter"/>
      <w:lvlText w:val="%2."/>
      <w:lvlJc w:val="left"/>
      <w:pPr>
        <w:ind w:left="3135" w:hanging="360"/>
      </w:pPr>
    </w:lvl>
    <w:lvl w:ilvl="2" w:tplc="0416001B" w:tentative="1">
      <w:start w:val="1"/>
      <w:numFmt w:val="lowerRoman"/>
      <w:lvlText w:val="%3."/>
      <w:lvlJc w:val="right"/>
      <w:pPr>
        <w:ind w:left="3855" w:hanging="180"/>
      </w:pPr>
    </w:lvl>
    <w:lvl w:ilvl="3" w:tplc="0416000F" w:tentative="1">
      <w:start w:val="1"/>
      <w:numFmt w:val="decimal"/>
      <w:lvlText w:val="%4."/>
      <w:lvlJc w:val="left"/>
      <w:pPr>
        <w:ind w:left="4575" w:hanging="360"/>
      </w:pPr>
    </w:lvl>
    <w:lvl w:ilvl="4" w:tplc="04160019" w:tentative="1">
      <w:start w:val="1"/>
      <w:numFmt w:val="lowerLetter"/>
      <w:lvlText w:val="%5."/>
      <w:lvlJc w:val="left"/>
      <w:pPr>
        <w:ind w:left="5295" w:hanging="360"/>
      </w:pPr>
    </w:lvl>
    <w:lvl w:ilvl="5" w:tplc="0416001B" w:tentative="1">
      <w:start w:val="1"/>
      <w:numFmt w:val="lowerRoman"/>
      <w:lvlText w:val="%6."/>
      <w:lvlJc w:val="right"/>
      <w:pPr>
        <w:ind w:left="6015" w:hanging="180"/>
      </w:pPr>
    </w:lvl>
    <w:lvl w:ilvl="6" w:tplc="0416000F" w:tentative="1">
      <w:start w:val="1"/>
      <w:numFmt w:val="decimal"/>
      <w:lvlText w:val="%7."/>
      <w:lvlJc w:val="left"/>
      <w:pPr>
        <w:ind w:left="6735" w:hanging="360"/>
      </w:pPr>
    </w:lvl>
    <w:lvl w:ilvl="7" w:tplc="04160019" w:tentative="1">
      <w:start w:val="1"/>
      <w:numFmt w:val="lowerLetter"/>
      <w:lvlText w:val="%8."/>
      <w:lvlJc w:val="left"/>
      <w:pPr>
        <w:ind w:left="7455" w:hanging="360"/>
      </w:pPr>
    </w:lvl>
    <w:lvl w:ilvl="8" w:tplc="0416001B" w:tentative="1">
      <w:start w:val="1"/>
      <w:numFmt w:val="lowerRoman"/>
      <w:lvlText w:val="%9."/>
      <w:lvlJc w:val="right"/>
      <w:pPr>
        <w:ind w:left="8175" w:hanging="180"/>
      </w:pPr>
    </w:lvl>
  </w:abstractNum>
  <w:abstractNum w:abstractNumId="1">
    <w:nsid w:val="01BC31DC"/>
    <w:multiLevelType w:val="hybridMultilevel"/>
    <w:tmpl w:val="11DEBEE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nsid w:val="136A0E3D"/>
    <w:multiLevelType w:val="hybridMultilevel"/>
    <w:tmpl w:val="ABBE37E6"/>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1B594E95"/>
    <w:multiLevelType w:val="hybridMultilevel"/>
    <w:tmpl w:val="06400E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1BA66C7C"/>
    <w:multiLevelType w:val="hybridMultilevel"/>
    <w:tmpl w:val="3BCA3CC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DB2AA8"/>
    <w:multiLevelType w:val="hybridMultilevel"/>
    <w:tmpl w:val="3EF0C9E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nsid w:val="216E35B1"/>
    <w:multiLevelType w:val="hybridMultilevel"/>
    <w:tmpl w:val="2102A6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249350DC"/>
    <w:multiLevelType w:val="hybridMultilevel"/>
    <w:tmpl w:val="F4E81A1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nsid w:val="25D633E6"/>
    <w:multiLevelType w:val="hybridMultilevel"/>
    <w:tmpl w:val="7F22994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nsid w:val="28B44A53"/>
    <w:multiLevelType w:val="hybridMultilevel"/>
    <w:tmpl w:val="115066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C8116C6"/>
    <w:multiLevelType w:val="hybridMultilevel"/>
    <w:tmpl w:val="78608196"/>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nsid w:val="2F97774A"/>
    <w:multiLevelType w:val="hybridMultilevel"/>
    <w:tmpl w:val="0534F54A"/>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4A609A3"/>
    <w:multiLevelType w:val="hybridMultilevel"/>
    <w:tmpl w:val="CA98A12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nsid w:val="34B95BED"/>
    <w:multiLevelType w:val="hybridMultilevel"/>
    <w:tmpl w:val="DB4CB42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35222A69"/>
    <w:multiLevelType w:val="hybridMultilevel"/>
    <w:tmpl w:val="71E01D3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nsid w:val="36E77FE6"/>
    <w:multiLevelType w:val="multilevel"/>
    <w:tmpl w:val="10D89A5E"/>
    <w:lvl w:ilvl="0">
      <w:start w:val="1"/>
      <w:numFmt w:val="decimal"/>
      <w:lvlText w:val="%1."/>
      <w:lvlJc w:val="left"/>
      <w:pPr>
        <w:ind w:left="1440" w:hanging="360"/>
      </w:pPr>
    </w:lvl>
    <w:lvl w:ilvl="1">
      <w:start w:val="2"/>
      <w:numFmt w:val="decimal"/>
      <w:isLgl/>
      <w:lvlText w:val="%1.%2"/>
      <w:lvlJc w:val="left"/>
      <w:pPr>
        <w:ind w:left="1680" w:hanging="600"/>
      </w:pPr>
      <w:rPr>
        <w:rFonts w:hint="default"/>
      </w:rPr>
    </w:lvl>
    <w:lvl w:ilvl="2">
      <w:start w:val="5"/>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6">
    <w:nsid w:val="38C1737B"/>
    <w:multiLevelType w:val="hybridMultilevel"/>
    <w:tmpl w:val="F4EA517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nsid w:val="40E602EC"/>
    <w:multiLevelType w:val="hybridMultilevel"/>
    <w:tmpl w:val="8F7AC8E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415D4251"/>
    <w:multiLevelType w:val="hybridMultilevel"/>
    <w:tmpl w:val="1AD6DD1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4254495F"/>
    <w:multiLevelType w:val="multilevel"/>
    <w:tmpl w:val="4732A36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47567D50"/>
    <w:multiLevelType w:val="multilevel"/>
    <w:tmpl w:val="688E743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A22388D"/>
    <w:multiLevelType w:val="hybridMultilevel"/>
    <w:tmpl w:val="522AB03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nsid w:val="51671980"/>
    <w:multiLevelType w:val="hybridMultilevel"/>
    <w:tmpl w:val="DF5ED34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nsid w:val="57AF1387"/>
    <w:multiLevelType w:val="hybridMultilevel"/>
    <w:tmpl w:val="CD38864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nsid w:val="60A569B8"/>
    <w:multiLevelType w:val="hybridMultilevel"/>
    <w:tmpl w:val="9EF6DFB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5">
    <w:nsid w:val="6A405B51"/>
    <w:multiLevelType w:val="hybridMultilevel"/>
    <w:tmpl w:val="1834C6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D5949BA"/>
    <w:multiLevelType w:val="hybridMultilevel"/>
    <w:tmpl w:val="3364F8B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6F2D60D5"/>
    <w:multiLevelType w:val="hybridMultilevel"/>
    <w:tmpl w:val="1868A0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732E0405"/>
    <w:multiLevelType w:val="hybridMultilevel"/>
    <w:tmpl w:val="B656AA8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nsid w:val="779C7ED1"/>
    <w:multiLevelType w:val="multilevel"/>
    <w:tmpl w:val="FB302B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800" w:hanging="144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880" w:hanging="2520"/>
      </w:pPr>
      <w:rPr>
        <w:rFonts w:hint="default"/>
        <w:b/>
      </w:rPr>
    </w:lvl>
    <w:lvl w:ilvl="8">
      <w:start w:val="1"/>
      <w:numFmt w:val="decimal"/>
      <w:isLgl/>
      <w:lvlText w:val="%1.%2.%3.%4.%5.%6.%7.%8.%9."/>
      <w:lvlJc w:val="left"/>
      <w:pPr>
        <w:ind w:left="2880" w:hanging="2520"/>
      </w:pPr>
      <w:rPr>
        <w:rFonts w:hint="default"/>
        <w:b/>
      </w:rPr>
    </w:lvl>
  </w:abstractNum>
  <w:abstractNum w:abstractNumId="30">
    <w:nsid w:val="7B9E3674"/>
    <w:multiLevelType w:val="multilevel"/>
    <w:tmpl w:val="67E4FD96"/>
    <w:lvl w:ilvl="0">
      <w:start w:val="1"/>
      <w:numFmt w:val="decimal"/>
      <w:lvlText w:val="%1"/>
      <w:lvlJc w:val="left"/>
      <w:pPr>
        <w:ind w:left="1233" w:hanging="525"/>
      </w:pPr>
      <w:rPr>
        <w:rFonts w:hint="default"/>
      </w:rPr>
    </w:lvl>
    <w:lvl w:ilvl="1">
      <w:start w:val="2"/>
      <w:numFmt w:val="decimal"/>
      <w:lvlText w:val="%1.%2"/>
      <w:lvlJc w:val="left"/>
      <w:pPr>
        <w:ind w:left="1413" w:hanging="525"/>
      </w:pPr>
      <w:rPr>
        <w:rFonts w:hint="default"/>
      </w:rPr>
    </w:lvl>
    <w:lvl w:ilvl="2">
      <w:start w:val="5"/>
      <w:numFmt w:val="decimal"/>
      <w:lvlText w:val="%1.%2.%3"/>
      <w:lvlJc w:val="left"/>
      <w:pPr>
        <w:ind w:left="1788" w:hanging="720"/>
      </w:pPr>
      <w:rPr>
        <w:rFonts w:hint="default"/>
      </w:rPr>
    </w:lvl>
    <w:lvl w:ilvl="3">
      <w:start w:val="1"/>
      <w:numFmt w:val="decimal"/>
      <w:lvlText w:val="%1.%2.%3.%4"/>
      <w:lvlJc w:val="left"/>
      <w:pPr>
        <w:ind w:left="2328"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048" w:hanging="1440"/>
      </w:pPr>
      <w:rPr>
        <w:rFonts w:hint="default"/>
      </w:rPr>
    </w:lvl>
    <w:lvl w:ilvl="6">
      <w:start w:val="1"/>
      <w:numFmt w:val="decimal"/>
      <w:lvlText w:val="%1.%2.%3.%4.%5.%6.%7"/>
      <w:lvlJc w:val="left"/>
      <w:pPr>
        <w:ind w:left="3228" w:hanging="1440"/>
      </w:pPr>
      <w:rPr>
        <w:rFonts w:hint="default"/>
      </w:rPr>
    </w:lvl>
    <w:lvl w:ilvl="7">
      <w:start w:val="1"/>
      <w:numFmt w:val="decimal"/>
      <w:lvlText w:val="%1.%2.%3.%4.%5.%6.%7.%8"/>
      <w:lvlJc w:val="left"/>
      <w:pPr>
        <w:ind w:left="3768" w:hanging="1800"/>
      </w:pPr>
      <w:rPr>
        <w:rFonts w:hint="default"/>
      </w:rPr>
    </w:lvl>
    <w:lvl w:ilvl="8">
      <w:start w:val="1"/>
      <w:numFmt w:val="decimal"/>
      <w:lvlText w:val="%1.%2.%3.%4.%5.%6.%7.%8.%9"/>
      <w:lvlJc w:val="left"/>
      <w:pPr>
        <w:ind w:left="3948" w:hanging="1800"/>
      </w:pPr>
      <w:rPr>
        <w:rFonts w:hint="default"/>
      </w:rPr>
    </w:lvl>
  </w:abstractNum>
  <w:abstractNum w:abstractNumId="31">
    <w:nsid w:val="7BB231DE"/>
    <w:multiLevelType w:val="hybridMultilevel"/>
    <w:tmpl w:val="C166114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7DB25D1C"/>
    <w:multiLevelType w:val="multilevel"/>
    <w:tmpl w:val="04BA9ABE"/>
    <w:lvl w:ilvl="0">
      <w:start w:val="1"/>
      <w:numFmt w:val="decimal"/>
      <w:lvlText w:val="%1."/>
      <w:lvlJc w:val="left"/>
      <w:pPr>
        <w:ind w:left="1440" w:hanging="360"/>
      </w:pPr>
      <w:rPr>
        <w:rFonts w:hint="default"/>
      </w:rPr>
    </w:lvl>
    <w:lvl w:ilvl="1">
      <w:start w:val="2"/>
      <w:numFmt w:val="decimal"/>
      <w:isLgl/>
      <w:lvlText w:val="%1.%2"/>
      <w:lvlJc w:val="left"/>
      <w:pPr>
        <w:ind w:left="1680" w:hanging="600"/>
      </w:pPr>
      <w:rPr>
        <w:rFonts w:hint="default"/>
      </w:rPr>
    </w:lvl>
    <w:lvl w:ilvl="2">
      <w:start w:val="5"/>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3">
    <w:nsid w:val="7DC36FB1"/>
    <w:multiLevelType w:val="hybridMultilevel"/>
    <w:tmpl w:val="42C62A1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25"/>
  </w:num>
  <w:num w:numId="2">
    <w:abstractNumId w:val="19"/>
  </w:num>
  <w:num w:numId="3">
    <w:abstractNumId w:val="11"/>
  </w:num>
  <w:num w:numId="4">
    <w:abstractNumId w:val="9"/>
  </w:num>
  <w:num w:numId="5">
    <w:abstractNumId w:val="20"/>
  </w:num>
  <w:num w:numId="6">
    <w:abstractNumId w:val="23"/>
  </w:num>
  <w:num w:numId="7">
    <w:abstractNumId w:val="29"/>
  </w:num>
  <w:num w:numId="8">
    <w:abstractNumId w:val="22"/>
  </w:num>
  <w:num w:numId="9">
    <w:abstractNumId w:val="3"/>
  </w:num>
  <w:num w:numId="10">
    <w:abstractNumId w:val="14"/>
  </w:num>
  <w:num w:numId="11">
    <w:abstractNumId w:val="18"/>
  </w:num>
  <w:num w:numId="12">
    <w:abstractNumId w:val="10"/>
  </w:num>
  <w:num w:numId="13">
    <w:abstractNumId w:val="26"/>
  </w:num>
  <w:num w:numId="14">
    <w:abstractNumId w:val="28"/>
  </w:num>
  <w:num w:numId="15">
    <w:abstractNumId w:val="4"/>
  </w:num>
  <w:num w:numId="16">
    <w:abstractNumId w:val="7"/>
  </w:num>
  <w:num w:numId="17">
    <w:abstractNumId w:val="24"/>
  </w:num>
  <w:num w:numId="18">
    <w:abstractNumId w:val="15"/>
  </w:num>
  <w:num w:numId="19">
    <w:abstractNumId w:val="32"/>
  </w:num>
  <w:num w:numId="20">
    <w:abstractNumId w:val="13"/>
  </w:num>
  <w:num w:numId="21">
    <w:abstractNumId w:val="1"/>
  </w:num>
  <w:num w:numId="22">
    <w:abstractNumId w:val="21"/>
  </w:num>
  <w:num w:numId="23">
    <w:abstractNumId w:val="27"/>
  </w:num>
  <w:num w:numId="24">
    <w:abstractNumId w:val="30"/>
  </w:num>
  <w:num w:numId="25">
    <w:abstractNumId w:val="31"/>
  </w:num>
  <w:num w:numId="26">
    <w:abstractNumId w:val="6"/>
  </w:num>
  <w:num w:numId="27">
    <w:abstractNumId w:val="17"/>
  </w:num>
  <w:num w:numId="28">
    <w:abstractNumId w:val="0"/>
  </w:num>
  <w:num w:numId="29">
    <w:abstractNumId w:val="33"/>
  </w:num>
  <w:num w:numId="30">
    <w:abstractNumId w:val="2"/>
  </w:num>
  <w:num w:numId="31">
    <w:abstractNumId w:val="8"/>
  </w:num>
  <w:num w:numId="32">
    <w:abstractNumId w:val="12"/>
  </w:num>
  <w:num w:numId="33">
    <w:abstractNumId w:val="16"/>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F92"/>
    <w:rsid w:val="00001099"/>
    <w:rsid w:val="00003FD0"/>
    <w:rsid w:val="000150B3"/>
    <w:rsid w:val="000333CA"/>
    <w:rsid w:val="000344A5"/>
    <w:rsid w:val="000375EC"/>
    <w:rsid w:val="000379F0"/>
    <w:rsid w:val="000444A3"/>
    <w:rsid w:val="000461EF"/>
    <w:rsid w:val="0009562E"/>
    <w:rsid w:val="000A628D"/>
    <w:rsid w:val="000A7BC2"/>
    <w:rsid w:val="000B7C97"/>
    <w:rsid w:val="000C3A01"/>
    <w:rsid w:val="000E6C09"/>
    <w:rsid w:val="000F0904"/>
    <w:rsid w:val="001031B9"/>
    <w:rsid w:val="001201C7"/>
    <w:rsid w:val="00125404"/>
    <w:rsid w:val="00132134"/>
    <w:rsid w:val="00165619"/>
    <w:rsid w:val="001819A5"/>
    <w:rsid w:val="0018447A"/>
    <w:rsid w:val="001B1C4F"/>
    <w:rsid w:val="001C20E2"/>
    <w:rsid w:val="001E3CB8"/>
    <w:rsid w:val="00210B96"/>
    <w:rsid w:val="00226476"/>
    <w:rsid w:val="00237DA0"/>
    <w:rsid w:val="002674F2"/>
    <w:rsid w:val="00281DED"/>
    <w:rsid w:val="00293F9B"/>
    <w:rsid w:val="002A150D"/>
    <w:rsid w:val="002C4449"/>
    <w:rsid w:val="002C6C6C"/>
    <w:rsid w:val="002D1092"/>
    <w:rsid w:val="002F0714"/>
    <w:rsid w:val="00307FF2"/>
    <w:rsid w:val="00325AEB"/>
    <w:rsid w:val="003343F0"/>
    <w:rsid w:val="003500FD"/>
    <w:rsid w:val="00352A82"/>
    <w:rsid w:val="0035769A"/>
    <w:rsid w:val="00362405"/>
    <w:rsid w:val="00363DC6"/>
    <w:rsid w:val="0038095B"/>
    <w:rsid w:val="00396347"/>
    <w:rsid w:val="003A42D2"/>
    <w:rsid w:val="003A7A9F"/>
    <w:rsid w:val="00414CF3"/>
    <w:rsid w:val="0044490A"/>
    <w:rsid w:val="00473037"/>
    <w:rsid w:val="004A309D"/>
    <w:rsid w:val="004A53E0"/>
    <w:rsid w:val="004C1310"/>
    <w:rsid w:val="004D6F45"/>
    <w:rsid w:val="004D7DA7"/>
    <w:rsid w:val="00542C19"/>
    <w:rsid w:val="00547913"/>
    <w:rsid w:val="00581787"/>
    <w:rsid w:val="00587BE0"/>
    <w:rsid w:val="005916AB"/>
    <w:rsid w:val="00596FC0"/>
    <w:rsid w:val="005A79F4"/>
    <w:rsid w:val="005D694C"/>
    <w:rsid w:val="005E3149"/>
    <w:rsid w:val="005F6E0C"/>
    <w:rsid w:val="0060708E"/>
    <w:rsid w:val="0062309A"/>
    <w:rsid w:val="00656F82"/>
    <w:rsid w:val="006748A2"/>
    <w:rsid w:val="006949F3"/>
    <w:rsid w:val="006B4933"/>
    <w:rsid w:val="006E6312"/>
    <w:rsid w:val="0073021E"/>
    <w:rsid w:val="007406E3"/>
    <w:rsid w:val="00744FA0"/>
    <w:rsid w:val="00761034"/>
    <w:rsid w:val="00762B6E"/>
    <w:rsid w:val="0076752B"/>
    <w:rsid w:val="00781307"/>
    <w:rsid w:val="00793466"/>
    <w:rsid w:val="007B1FEE"/>
    <w:rsid w:val="007D54F2"/>
    <w:rsid w:val="00804A25"/>
    <w:rsid w:val="0081728C"/>
    <w:rsid w:val="008245C4"/>
    <w:rsid w:val="00836EB5"/>
    <w:rsid w:val="00845063"/>
    <w:rsid w:val="00861C20"/>
    <w:rsid w:val="00865857"/>
    <w:rsid w:val="008A443A"/>
    <w:rsid w:val="008A7521"/>
    <w:rsid w:val="008B6C45"/>
    <w:rsid w:val="008C38B2"/>
    <w:rsid w:val="00922757"/>
    <w:rsid w:val="009563B7"/>
    <w:rsid w:val="00962851"/>
    <w:rsid w:val="00964575"/>
    <w:rsid w:val="00966235"/>
    <w:rsid w:val="00972096"/>
    <w:rsid w:val="009C3E7E"/>
    <w:rsid w:val="009C4C7D"/>
    <w:rsid w:val="009D374E"/>
    <w:rsid w:val="009F3C73"/>
    <w:rsid w:val="00A0071C"/>
    <w:rsid w:val="00A06DA8"/>
    <w:rsid w:val="00A22F01"/>
    <w:rsid w:val="00A25752"/>
    <w:rsid w:val="00A32E91"/>
    <w:rsid w:val="00A5659C"/>
    <w:rsid w:val="00A76865"/>
    <w:rsid w:val="00A9400C"/>
    <w:rsid w:val="00AB2F92"/>
    <w:rsid w:val="00AB77DA"/>
    <w:rsid w:val="00AC2B01"/>
    <w:rsid w:val="00AD5B9B"/>
    <w:rsid w:val="00AF3707"/>
    <w:rsid w:val="00B26E65"/>
    <w:rsid w:val="00B3535D"/>
    <w:rsid w:val="00B677DF"/>
    <w:rsid w:val="00B86DB1"/>
    <w:rsid w:val="00BA202D"/>
    <w:rsid w:val="00BA4154"/>
    <w:rsid w:val="00BC0201"/>
    <w:rsid w:val="00BC7001"/>
    <w:rsid w:val="00C07C65"/>
    <w:rsid w:val="00C43715"/>
    <w:rsid w:val="00C44023"/>
    <w:rsid w:val="00C535C0"/>
    <w:rsid w:val="00C57DD8"/>
    <w:rsid w:val="00C67E76"/>
    <w:rsid w:val="00CB4A45"/>
    <w:rsid w:val="00CB783E"/>
    <w:rsid w:val="00CC69C3"/>
    <w:rsid w:val="00CC6F2D"/>
    <w:rsid w:val="00CE7298"/>
    <w:rsid w:val="00D206CD"/>
    <w:rsid w:val="00D24296"/>
    <w:rsid w:val="00D37417"/>
    <w:rsid w:val="00D411F5"/>
    <w:rsid w:val="00D47E7F"/>
    <w:rsid w:val="00D660A8"/>
    <w:rsid w:val="00D72FAC"/>
    <w:rsid w:val="00D92795"/>
    <w:rsid w:val="00D9572C"/>
    <w:rsid w:val="00DB3029"/>
    <w:rsid w:val="00DB50D3"/>
    <w:rsid w:val="00DC2BEC"/>
    <w:rsid w:val="00DD6951"/>
    <w:rsid w:val="00DF4D7B"/>
    <w:rsid w:val="00E017EA"/>
    <w:rsid w:val="00E07F59"/>
    <w:rsid w:val="00E156A8"/>
    <w:rsid w:val="00E46861"/>
    <w:rsid w:val="00E471A4"/>
    <w:rsid w:val="00E65095"/>
    <w:rsid w:val="00E823F9"/>
    <w:rsid w:val="00E96466"/>
    <w:rsid w:val="00ED14E3"/>
    <w:rsid w:val="00F123EF"/>
    <w:rsid w:val="00F216CD"/>
    <w:rsid w:val="00F22A35"/>
    <w:rsid w:val="00F61F91"/>
    <w:rsid w:val="00F64331"/>
    <w:rsid w:val="00F767DF"/>
    <w:rsid w:val="00F77D14"/>
    <w:rsid w:val="00F91D09"/>
    <w:rsid w:val="00F97743"/>
    <w:rsid w:val="00FA6187"/>
    <w:rsid w:val="00FC0BEA"/>
    <w:rsid w:val="00FD59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434FBF-FDF6-4F8C-9216-2926AED7C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B26E6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tulo1">
    <w:name w:val="Título1"/>
    <w:basedOn w:val="Normal"/>
    <w:next w:val="Normal"/>
    <w:link w:val="CaracteredoTtulo"/>
    <w:uiPriority w:val="10"/>
    <w:qFormat/>
    <w:rsid w:val="00B26E65"/>
    <w:pPr>
      <w:spacing w:after="600" w:line="240" w:lineRule="auto"/>
      <w:contextualSpacing/>
    </w:pPr>
    <w:rPr>
      <w:rFonts w:asciiTheme="majorHAnsi" w:eastAsiaTheme="majorEastAsia" w:hAnsiTheme="majorHAnsi" w:cstheme="majorBidi"/>
      <w:color w:val="5B9BD5" w:themeColor="accent1"/>
      <w:kern w:val="28"/>
      <w:sz w:val="96"/>
      <w:szCs w:val="96"/>
    </w:rPr>
  </w:style>
  <w:style w:type="character" w:customStyle="1" w:styleId="CaracteredoTtulo">
    <w:name w:val="Caractere do Título"/>
    <w:basedOn w:val="Fontepargpadro"/>
    <w:link w:val="Ttulo1"/>
    <w:uiPriority w:val="10"/>
    <w:rsid w:val="00B26E65"/>
    <w:rPr>
      <w:rFonts w:asciiTheme="majorHAnsi" w:eastAsiaTheme="majorEastAsia" w:hAnsiTheme="majorHAnsi" w:cstheme="majorBidi"/>
      <w:color w:val="5B9BD5" w:themeColor="accent1"/>
      <w:kern w:val="28"/>
      <w:sz w:val="96"/>
      <w:szCs w:val="96"/>
    </w:rPr>
  </w:style>
  <w:style w:type="table" w:styleId="Tabelacomgrade">
    <w:name w:val="Table Grid"/>
    <w:basedOn w:val="Tabelanormal"/>
    <w:uiPriority w:val="39"/>
    <w:rsid w:val="00ED14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13213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32134"/>
  </w:style>
  <w:style w:type="paragraph" w:styleId="Rodap">
    <w:name w:val="footer"/>
    <w:basedOn w:val="Normal"/>
    <w:link w:val="RodapChar"/>
    <w:uiPriority w:val="99"/>
    <w:unhideWhenUsed/>
    <w:rsid w:val="00132134"/>
    <w:pPr>
      <w:tabs>
        <w:tab w:val="center" w:pos="4252"/>
        <w:tab w:val="right" w:pos="8504"/>
      </w:tabs>
      <w:spacing w:after="0" w:line="240" w:lineRule="auto"/>
    </w:pPr>
  </w:style>
  <w:style w:type="character" w:customStyle="1" w:styleId="RodapChar">
    <w:name w:val="Rodapé Char"/>
    <w:basedOn w:val="Fontepargpadro"/>
    <w:link w:val="Rodap"/>
    <w:uiPriority w:val="99"/>
    <w:rsid w:val="00132134"/>
  </w:style>
  <w:style w:type="paragraph" w:styleId="PargrafodaLista">
    <w:name w:val="List Paragraph"/>
    <w:basedOn w:val="Normal"/>
    <w:uiPriority w:val="34"/>
    <w:qFormat/>
    <w:rsid w:val="002C4449"/>
    <w:pPr>
      <w:ind w:left="720"/>
      <w:contextualSpacing/>
    </w:pPr>
  </w:style>
  <w:style w:type="character" w:customStyle="1" w:styleId="longtext">
    <w:name w:val="long_text"/>
    <w:basedOn w:val="Fontepargpadro"/>
    <w:rsid w:val="00396347"/>
  </w:style>
  <w:style w:type="character" w:customStyle="1" w:styleId="hps">
    <w:name w:val="hps"/>
    <w:basedOn w:val="Fontepargpadro"/>
    <w:rsid w:val="00396347"/>
  </w:style>
  <w:style w:type="paragraph" w:styleId="Subttulo">
    <w:name w:val="Subtitle"/>
    <w:basedOn w:val="Normal"/>
    <w:next w:val="Normal"/>
    <w:link w:val="SubttuloChar"/>
    <w:uiPriority w:val="11"/>
    <w:qFormat/>
    <w:rsid w:val="008245C4"/>
    <w:pPr>
      <w:numPr>
        <w:ilvl w:val="1"/>
      </w:numPr>
      <w:spacing w:after="0" w:line="240" w:lineRule="auto"/>
    </w:pPr>
    <w:rPr>
      <w:rFonts w:eastAsiaTheme="minorEastAsia"/>
      <w:color w:val="44546A" w:themeColor="text2"/>
      <w:sz w:val="32"/>
      <w:szCs w:val="32"/>
      <w:lang w:eastAsia="pt-BR"/>
    </w:rPr>
  </w:style>
  <w:style w:type="character" w:customStyle="1" w:styleId="SubttuloChar">
    <w:name w:val="Subtítulo Char"/>
    <w:basedOn w:val="Fontepargpadro"/>
    <w:link w:val="Subttulo"/>
    <w:uiPriority w:val="11"/>
    <w:rsid w:val="008245C4"/>
    <w:rPr>
      <w:rFonts w:eastAsiaTheme="minorEastAsia"/>
      <w:color w:val="44546A" w:themeColor="text2"/>
      <w:sz w:val="32"/>
      <w:szCs w:val="32"/>
      <w:lang w:eastAsia="pt-BR"/>
    </w:rPr>
  </w:style>
  <w:style w:type="paragraph" w:customStyle="1" w:styleId="RefernciasBibliogrficas">
    <w:name w:val="Referências Bibliográficas"/>
    <w:basedOn w:val="Normal"/>
    <w:rsid w:val="008B6C45"/>
    <w:pPr>
      <w:suppressAutoHyphens/>
      <w:spacing w:before="240" w:after="240" w:line="240" w:lineRule="auto"/>
      <w:jc w:val="both"/>
    </w:pPr>
    <w:rPr>
      <w:rFonts w:ascii="Arial" w:eastAsia="Times New Roman" w:hAnsi="Arial" w:cs="Times New Roman"/>
      <w:sz w:val="24"/>
      <w:szCs w:val="24"/>
      <w:lang w:eastAsia="ar-SA"/>
    </w:rPr>
  </w:style>
  <w:style w:type="character" w:styleId="Hyperlink">
    <w:name w:val="Hyperlink"/>
    <w:basedOn w:val="Fontepargpadro"/>
    <w:uiPriority w:val="99"/>
    <w:unhideWhenUsed/>
    <w:rsid w:val="00E964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69574">
      <w:bodyDiv w:val="1"/>
      <w:marLeft w:val="0"/>
      <w:marRight w:val="0"/>
      <w:marTop w:val="0"/>
      <w:marBottom w:val="0"/>
      <w:divBdr>
        <w:top w:val="none" w:sz="0" w:space="0" w:color="auto"/>
        <w:left w:val="none" w:sz="0" w:space="0" w:color="auto"/>
        <w:bottom w:val="none" w:sz="0" w:space="0" w:color="auto"/>
        <w:right w:val="none" w:sz="0" w:space="0" w:color="auto"/>
      </w:divBdr>
    </w:div>
    <w:div w:id="136578849">
      <w:bodyDiv w:val="1"/>
      <w:marLeft w:val="0"/>
      <w:marRight w:val="0"/>
      <w:marTop w:val="0"/>
      <w:marBottom w:val="0"/>
      <w:divBdr>
        <w:top w:val="none" w:sz="0" w:space="0" w:color="auto"/>
        <w:left w:val="none" w:sz="0" w:space="0" w:color="auto"/>
        <w:bottom w:val="none" w:sz="0" w:space="0" w:color="auto"/>
        <w:right w:val="none" w:sz="0" w:space="0" w:color="auto"/>
      </w:divBdr>
    </w:div>
    <w:div w:id="199585984">
      <w:bodyDiv w:val="1"/>
      <w:marLeft w:val="0"/>
      <w:marRight w:val="0"/>
      <w:marTop w:val="0"/>
      <w:marBottom w:val="0"/>
      <w:divBdr>
        <w:top w:val="none" w:sz="0" w:space="0" w:color="auto"/>
        <w:left w:val="none" w:sz="0" w:space="0" w:color="auto"/>
        <w:bottom w:val="none" w:sz="0" w:space="0" w:color="auto"/>
        <w:right w:val="none" w:sz="0" w:space="0" w:color="auto"/>
      </w:divBdr>
    </w:div>
    <w:div w:id="392852572">
      <w:bodyDiv w:val="1"/>
      <w:marLeft w:val="0"/>
      <w:marRight w:val="0"/>
      <w:marTop w:val="0"/>
      <w:marBottom w:val="0"/>
      <w:divBdr>
        <w:top w:val="none" w:sz="0" w:space="0" w:color="auto"/>
        <w:left w:val="none" w:sz="0" w:space="0" w:color="auto"/>
        <w:bottom w:val="none" w:sz="0" w:space="0" w:color="auto"/>
        <w:right w:val="none" w:sz="0" w:space="0" w:color="auto"/>
      </w:divBdr>
    </w:div>
    <w:div w:id="492793533">
      <w:bodyDiv w:val="1"/>
      <w:marLeft w:val="0"/>
      <w:marRight w:val="0"/>
      <w:marTop w:val="0"/>
      <w:marBottom w:val="0"/>
      <w:divBdr>
        <w:top w:val="none" w:sz="0" w:space="0" w:color="auto"/>
        <w:left w:val="none" w:sz="0" w:space="0" w:color="auto"/>
        <w:bottom w:val="none" w:sz="0" w:space="0" w:color="auto"/>
        <w:right w:val="none" w:sz="0" w:space="0" w:color="auto"/>
      </w:divBdr>
    </w:div>
    <w:div w:id="523831602">
      <w:bodyDiv w:val="1"/>
      <w:marLeft w:val="0"/>
      <w:marRight w:val="0"/>
      <w:marTop w:val="0"/>
      <w:marBottom w:val="0"/>
      <w:divBdr>
        <w:top w:val="none" w:sz="0" w:space="0" w:color="auto"/>
        <w:left w:val="none" w:sz="0" w:space="0" w:color="auto"/>
        <w:bottom w:val="none" w:sz="0" w:space="0" w:color="auto"/>
        <w:right w:val="none" w:sz="0" w:space="0" w:color="auto"/>
      </w:divBdr>
    </w:div>
    <w:div w:id="561872827">
      <w:bodyDiv w:val="1"/>
      <w:marLeft w:val="0"/>
      <w:marRight w:val="0"/>
      <w:marTop w:val="0"/>
      <w:marBottom w:val="0"/>
      <w:divBdr>
        <w:top w:val="none" w:sz="0" w:space="0" w:color="auto"/>
        <w:left w:val="none" w:sz="0" w:space="0" w:color="auto"/>
        <w:bottom w:val="none" w:sz="0" w:space="0" w:color="auto"/>
        <w:right w:val="none" w:sz="0" w:space="0" w:color="auto"/>
      </w:divBdr>
    </w:div>
    <w:div w:id="629896066">
      <w:bodyDiv w:val="1"/>
      <w:marLeft w:val="0"/>
      <w:marRight w:val="0"/>
      <w:marTop w:val="0"/>
      <w:marBottom w:val="0"/>
      <w:divBdr>
        <w:top w:val="none" w:sz="0" w:space="0" w:color="auto"/>
        <w:left w:val="none" w:sz="0" w:space="0" w:color="auto"/>
        <w:bottom w:val="none" w:sz="0" w:space="0" w:color="auto"/>
        <w:right w:val="none" w:sz="0" w:space="0" w:color="auto"/>
      </w:divBdr>
    </w:div>
    <w:div w:id="644966386">
      <w:bodyDiv w:val="1"/>
      <w:marLeft w:val="0"/>
      <w:marRight w:val="0"/>
      <w:marTop w:val="0"/>
      <w:marBottom w:val="0"/>
      <w:divBdr>
        <w:top w:val="none" w:sz="0" w:space="0" w:color="auto"/>
        <w:left w:val="none" w:sz="0" w:space="0" w:color="auto"/>
        <w:bottom w:val="none" w:sz="0" w:space="0" w:color="auto"/>
        <w:right w:val="none" w:sz="0" w:space="0" w:color="auto"/>
      </w:divBdr>
    </w:div>
    <w:div w:id="682785051">
      <w:bodyDiv w:val="1"/>
      <w:marLeft w:val="0"/>
      <w:marRight w:val="0"/>
      <w:marTop w:val="0"/>
      <w:marBottom w:val="0"/>
      <w:divBdr>
        <w:top w:val="none" w:sz="0" w:space="0" w:color="auto"/>
        <w:left w:val="none" w:sz="0" w:space="0" w:color="auto"/>
        <w:bottom w:val="none" w:sz="0" w:space="0" w:color="auto"/>
        <w:right w:val="none" w:sz="0" w:space="0" w:color="auto"/>
      </w:divBdr>
    </w:div>
    <w:div w:id="779451648">
      <w:bodyDiv w:val="1"/>
      <w:marLeft w:val="0"/>
      <w:marRight w:val="0"/>
      <w:marTop w:val="0"/>
      <w:marBottom w:val="0"/>
      <w:divBdr>
        <w:top w:val="none" w:sz="0" w:space="0" w:color="auto"/>
        <w:left w:val="none" w:sz="0" w:space="0" w:color="auto"/>
        <w:bottom w:val="none" w:sz="0" w:space="0" w:color="auto"/>
        <w:right w:val="none" w:sz="0" w:space="0" w:color="auto"/>
      </w:divBdr>
    </w:div>
    <w:div w:id="797455988">
      <w:bodyDiv w:val="1"/>
      <w:marLeft w:val="0"/>
      <w:marRight w:val="0"/>
      <w:marTop w:val="0"/>
      <w:marBottom w:val="0"/>
      <w:divBdr>
        <w:top w:val="none" w:sz="0" w:space="0" w:color="auto"/>
        <w:left w:val="none" w:sz="0" w:space="0" w:color="auto"/>
        <w:bottom w:val="none" w:sz="0" w:space="0" w:color="auto"/>
        <w:right w:val="none" w:sz="0" w:space="0" w:color="auto"/>
      </w:divBdr>
    </w:div>
    <w:div w:id="998968736">
      <w:bodyDiv w:val="1"/>
      <w:marLeft w:val="0"/>
      <w:marRight w:val="0"/>
      <w:marTop w:val="0"/>
      <w:marBottom w:val="0"/>
      <w:divBdr>
        <w:top w:val="none" w:sz="0" w:space="0" w:color="auto"/>
        <w:left w:val="none" w:sz="0" w:space="0" w:color="auto"/>
        <w:bottom w:val="none" w:sz="0" w:space="0" w:color="auto"/>
        <w:right w:val="none" w:sz="0" w:space="0" w:color="auto"/>
      </w:divBdr>
    </w:div>
    <w:div w:id="1171867949">
      <w:bodyDiv w:val="1"/>
      <w:marLeft w:val="0"/>
      <w:marRight w:val="0"/>
      <w:marTop w:val="0"/>
      <w:marBottom w:val="0"/>
      <w:divBdr>
        <w:top w:val="none" w:sz="0" w:space="0" w:color="auto"/>
        <w:left w:val="none" w:sz="0" w:space="0" w:color="auto"/>
        <w:bottom w:val="none" w:sz="0" w:space="0" w:color="auto"/>
        <w:right w:val="none" w:sz="0" w:space="0" w:color="auto"/>
      </w:divBdr>
    </w:div>
    <w:div w:id="1242326324">
      <w:bodyDiv w:val="1"/>
      <w:marLeft w:val="0"/>
      <w:marRight w:val="0"/>
      <w:marTop w:val="0"/>
      <w:marBottom w:val="0"/>
      <w:divBdr>
        <w:top w:val="none" w:sz="0" w:space="0" w:color="auto"/>
        <w:left w:val="none" w:sz="0" w:space="0" w:color="auto"/>
        <w:bottom w:val="none" w:sz="0" w:space="0" w:color="auto"/>
        <w:right w:val="none" w:sz="0" w:space="0" w:color="auto"/>
      </w:divBdr>
    </w:div>
    <w:div w:id="1270162463">
      <w:bodyDiv w:val="1"/>
      <w:marLeft w:val="0"/>
      <w:marRight w:val="0"/>
      <w:marTop w:val="0"/>
      <w:marBottom w:val="0"/>
      <w:divBdr>
        <w:top w:val="none" w:sz="0" w:space="0" w:color="auto"/>
        <w:left w:val="none" w:sz="0" w:space="0" w:color="auto"/>
        <w:bottom w:val="none" w:sz="0" w:space="0" w:color="auto"/>
        <w:right w:val="none" w:sz="0" w:space="0" w:color="auto"/>
      </w:divBdr>
    </w:div>
    <w:div w:id="1327325092">
      <w:bodyDiv w:val="1"/>
      <w:marLeft w:val="0"/>
      <w:marRight w:val="0"/>
      <w:marTop w:val="0"/>
      <w:marBottom w:val="0"/>
      <w:divBdr>
        <w:top w:val="none" w:sz="0" w:space="0" w:color="auto"/>
        <w:left w:val="none" w:sz="0" w:space="0" w:color="auto"/>
        <w:bottom w:val="none" w:sz="0" w:space="0" w:color="auto"/>
        <w:right w:val="none" w:sz="0" w:space="0" w:color="auto"/>
      </w:divBdr>
    </w:div>
    <w:div w:id="1334645140">
      <w:bodyDiv w:val="1"/>
      <w:marLeft w:val="0"/>
      <w:marRight w:val="0"/>
      <w:marTop w:val="0"/>
      <w:marBottom w:val="0"/>
      <w:divBdr>
        <w:top w:val="none" w:sz="0" w:space="0" w:color="auto"/>
        <w:left w:val="none" w:sz="0" w:space="0" w:color="auto"/>
        <w:bottom w:val="none" w:sz="0" w:space="0" w:color="auto"/>
        <w:right w:val="none" w:sz="0" w:space="0" w:color="auto"/>
      </w:divBdr>
    </w:div>
    <w:div w:id="1335844390">
      <w:bodyDiv w:val="1"/>
      <w:marLeft w:val="0"/>
      <w:marRight w:val="0"/>
      <w:marTop w:val="0"/>
      <w:marBottom w:val="0"/>
      <w:divBdr>
        <w:top w:val="none" w:sz="0" w:space="0" w:color="auto"/>
        <w:left w:val="none" w:sz="0" w:space="0" w:color="auto"/>
        <w:bottom w:val="none" w:sz="0" w:space="0" w:color="auto"/>
        <w:right w:val="none" w:sz="0" w:space="0" w:color="auto"/>
      </w:divBdr>
    </w:div>
    <w:div w:id="1464420012">
      <w:bodyDiv w:val="1"/>
      <w:marLeft w:val="0"/>
      <w:marRight w:val="0"/>
      <w:marTop w:val="0"/>
      <w:marBottom w:val="0"/>
      <w:divBdr>
        <w:top w:val="none" w:sz="0" w:space="0" w:color="auto"/>
        <w:left w:val="none" w:sz="0" w:space="0" w:color="auto"/>
        <w:bottom w:val="none" w:sz="0" w:space="0" w:color="auto"/>
        <w:right w:val="none" w:sz="0" w:space="0" w:color="auto"/>
      </w:divBdr>
    </w:div>
    <w:div w:id="1491555530">
      <w:bodyDiv w:val="1"/>
      <w:marLeft w:val="0"/>
      <w:marRight w:val="0"/>
      <w:marTop w:val="0"/>
      <w:marBottom w:val="0"/>
      <w:divBdr>
        <w:top w:val="none" w:sz="0" w:space="0" w:color="auto"/>
        <w:left w:val="none" w:sz="0" w:space="0" w:color="auto"/>
        <w:bottom w:val="none" w:sz="0" w:space="0" w:color="auto"/>
        <w:right w:val="none" w:sz="0" w:space="0" w:color="auto"/>
      </w:divBdr>
    </w:div>
    <w:div w:id="1534079777">
      <w:bodyDiv w:val="1"/>
      <w:marLeft w:val="0"/>
      <w:marRight w:val="0"/>
      <w:marTop w:val="0"/>
      <w:marBottom w:val="0"/>
      <w:divBdr>
        <w:top w:val="none" w:sz="0" w:space="0" w:color="auto"/>
        <w:left w:val="none" w:sz="0" w:space="0" w:color="auto"/>
        <w:bottom w:val="none" w:sz="0" w:space="0" w:color="auto"/>
        <w:right w:val="none" w:sz="0" w:space="0" w:color="auto"/>
      </w:divBdr>
    </w:div>
    <w:div w:id="1572502379">
      <w:bodyDiv w:val="1"/>
      <w:marLeft w:val="0"/>
      <w:marRight w:val="0"/>
      <w:marTop w:val="0"/>
      <w:marBottom w:val="0"/>
      <w:divBdr>
        <w:top w:val="none" w:sz="0" w:space="0" w:color="auto"/>
        <w:left w:val="none" w:sz="0" w:space="0" w:color="auto"/>
        <w:bottom w:val="none" w:sz="0" w:space="0" w:color="auto"/>
        <w:right w:val="none" w:sz="0" w:space="0" w:color="auto"/>
      </w:divBdr>
    </w:div>
    <w:div w:id="1796024581">
      <w:bodyDiv w:val="1"/>
      <w:marLeft w:val="0"/>
      <w:marRight w:val="0"/>
      <w:marTop w:val="0"/>
      <w:marBottom w:val="0"/>
      <w:divBdr>
        <w:top w:val="none" w:sz="0" w:space="0" w:color="auto"/>
        <w:left w:val="none" w:sz="0" w:space="0" w:color="auto"/>
        <w:bottom w:val="none" w:sz="0" w:space="0" w:color="auto"/>
        <w:right w:val="none" w:sz="0" w:space="0" w:color="auto"/>
      </w:divBdr>
    </w:div>
    <w:div w:id="1910727168">
      <w:bodyDiv w:val="1"/>
      <w:marLeft w:val="0"/>
      <w:marRight w:val="0"/>
      <w:marTop w:val="0"/>
      <w:marBottom w:val="0"/>
      <w:divBdr>
        <w:top w:val="none" w:sz="0" w:space="0" w:color="auto"/>
        <w:left w:val="none" w:sz="0" w:space="0" w:color="auto"/>
        <w:bottom w:val="none" w:sz="0" w:space="0" w:color="auto"/>
        <w:right w:val="none" w:sz="0" w:space="0" w:color="auto"/>
      </w:divBdr>
    </w:div>
    <w:div w:id="1964732530">
      <w:bodyDiv w:val="1"/>
      <w:marLeft w:val="0"/>
      <w:marRight w:val="0"/>
      <w:marTop w:val="0"/>
      <w:marBottom w:val="0"/>
      <w:divBdr>
        <w:top w:val="none" w:sz="0" w:space="0" w:color="auto"/>
        <w:left w:val="none" w:sz="0" w:space="0" w:color="auto"/>
        <w:bottom w:val="none" w:sz="0" w:space="0" w:color="auto"/>
        <w:right w:val="none" w:sz="0" w:space="0" w:color="auto"/>
      </w:divBdr>
    </w:div>
    <w:div w:id="1978342044">
      <w:bodyDiv w:val="1"/>
      <w:marLeft w:val="0"/>
      <w:marRight w:val="0"/>
      <w:marTop w:val="0"/>
      <w:marBottom w:val="0"/>
      <w:divBdr>
        <w:top w:val="none" w:sz="0" w:space="0" w:color="auto"/>
        <w:left w:val="none" w:sz="0" w:space="0" w:color="auto"/>
        <w:bottom w:val="none" w:sz="0" w:space="0" w:color="auto"/>
        <w:right w:val="none" w:sz="0" w:space="0" w:color="auto"/>
      </w:divBdr>
    </w:div>
    <w:div w:id="1981836220">
      <w:bodyDiv w:val="1"/>
      <w:marLeft w:val="0"/>
      <w:marRight w:val="0"/>
      <w:marTop w:val="0"/>
      <w:marBottom w:val="0"/>
      <w:divBdr>
        <w:top w:val="none" w:sz="0" w:space="0" w:color="auto"/>
        <w:left w:val="none" w:sz="0" w:space="0" w:color="auto"/>
        <w:bottom w:val="none" w:sz="0" w:space="0" w:color="auto"/>
        <w:right w:val="none" w:sz="0" w:space="0" w:color="auto"/>
      </w:divBdr>
    </w:div>
    <w:div w:id="1993484018">
      <w:bodyDiv w:val="1"/>
      <w:marLeft w:val="0"/>
      <w:marRight w:val="0"/>
      <w:marTop w:val="0"/>
      <w:marBottom w:val="0"/>
      <w:divBdr>
        <w:top w:val="none" w:sz="0" w:space="0" w:color="auto"/>
        <w:left w:val="none" w:sz="0" w:space="0" w:color="auto"/>
        <w:bottom w:val="none" w:sz="0" w:space="0" w:color="auto"/>
        <w:right w:val="none" w:sz="0" w:space="0" w:color="auto"/>
      </w:divBdr>
    </w:div>
    <w:div w:id="209138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neo4j.or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image" Target="media/image60.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ws.amazon.com/pt/dynamodb/" TargetMode="External"/><Relationship Id="rId24" Type="http://schemas.openxmlformats.org/officeDocument/2006/relationships/image" Target="media/image80.png"/><Relationship Id="rId32" Type="http://schemas.openxmlformats.org/officeDocument/2006/relationships/hyperlink" Target="http://www.idiap.ch/idiap-networks.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10" Type="http://schemas.openxmlformats.org/officeDocument/2006/relationships/hyperlink" Target="http://static.googleusercontent.com/external_content/untrusted_dlcp/research.google.com/pt-BR/archive/bigtable-osdi06.pdf" TargetMode="External"/><Relationship Id="rId19" Type="http://schemas.openxmlformats.org/officeDocument/2006/relationships/image" Target="media/image6.png"/><Relationship Id="rId31" Type="http://schemas.openxmlformats.org/officeDocument/2006/relationships/hyperlink" Target="ftp://crl.ucsd.edu/pub/neuralnets/cognition.ps.Z"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59</Pages>
  <Words>18852</Words>
  <Characters>101807</Characters>
  <Application>Microsoft Office Word</Application>
  <DocSecurity>0</DocSecurity>
  <Lines>848</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 Sistema de Suporte Educacional, usando Data Mining e Case-Based Reasoning</dc:title>
  <dc:subject/>
  <dc:creator>José Antonio Cunha</dc:creator>
  <cp:keywords/>
  <dc:description/>
  <cp:lastModifiedBy>José Antonio Cunha</cp:lastModifiedBy>
  <cp:revision>150</cp:revision>
  <dcterms:created xsi:type="dcterms:W3CDTF">2014-03-27T17:56:00Z</dcterms:created>
  <dcterms:modified xsi:type="dcterms:W3CDTF">2014-06-02T18:45:00Z</dcterms:modified>
</cp:coreProperties>
</file>