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045D" w14:textId="2E141B80" w:rsidR="00AD141D" w:rsidRPr="00A0596F" w:rsidRDefault="00AD141D" w:rsidP="00AD141D">
      <w:pPr>
        <w:jc w:val="center"/>
        <w:rPr>
          <w:rFonts w:ascii="Arial" w:hAnsi="Arial" w:cs="Arial"/>
          <w:b/>
          <w:sz w:val="24"/>
          <w:szCs w:val="24"/>
          <w:lang w:val="es-MX"/>
        </w:rPr>
      </w:pPr>
      <w:r w:rsidRPr="00A0596F">
        <w:rPr>
          <w:rFonts w:ascii="Arial" w:hAnsi="Arial" w:cs="Arial"/>
          <w:b/>
          <w:sz w:val="24"/>
          <w:szCs w:val="24"/>
          <w:lang w:val="es-MX"/>
        </w:rPr>
        <w:t>UNIVERSIDAD</w:t>
      </w:r>
      <w:r>
        <w:rPr>
          <w:rFonts w:ascii="Arial" w:hAnsi="Arial" w:cs="Arial"/>
          <w:b/>
          <w:sz w:val="24"/>
          <w:szCs w:val="24"/>
          <w:lang w:val="es-MX"/>
        </w:rPr>
        <w:t xml:space="preserve"> CATÓLICA DE EL SALVADOR</w:t>
      </w:r>
    </w:p>
    <w:p w14:paraId="791C25B8" w14:textId="3B88372B" w:rsidR="00AD141D" w:rsidRDefault="00AD141D" w:rsidP="00AD141D">
      <w:pPr>
        <w:jc w:val="center"/>
        <w:rPr>
          <w:rFonts w:ascii="Arial" w:hAnsi="Arial" w:cs="Arial"/>
          <w:b/>
          <w:sz w:val="24"/>
          <w:szCs w:val="24"/>
          <w:lang w:val="es-MX"/>
        </w:rPr>
      </w:pPr>
      <w:r w:rsidRPr="00A0596F">
        <w:rPr>
          <w:rFonts w:ascii="Arial" w:hAnsi="Arial" w:cs="Arial"/>
          <w:b/>
          <w:sz w:val="24"/>
          <w:szCs w:val="24"/>
          <w:lang w:val="es-MX"/>
        </w:rPr>
        <w:t>FACULTAD DE</w:t>
      </w:r>
      <w:r w:rsidR="00CB6A38">
        <w:rPr>
          <w:rFonts w:ascii="Arial" w:hAnsi="Arial" w:cs="Arial"/>
          <w:b/>
          <w:sz w:val="24"/>
          <w:szCs w:val="24"/>
          <w:lang w:val="es-MX"/>
        </w:rPr>
        <w:t xml:space="preserve"> INGENIERÍA Y ARQUITECTURA</w:t>
      </w:r>
    </w:p>
    <w:p w14:paraId="4E30A93C" w14:textId="15940511" w:rsidR="00AD141D" w:rsidRDefault="00AD141D" w:rsidP="00AD141D">
      <w:pPr>
        <w:jc w:val="center"/>
        <w:rPr>
          <w:rFonts w:ascii="Arial" w:hAnsi="Arial" w:cs="Arial"/>
          <w:b/>
          <w:sz w:val="24"/>
          <w:szCs w:val="24"/>
          <w:lang w:val="es-MX"/>
        </w:rPr>
      </w:pPr>
      <w:r>
        <w:rPr>
          <w:rFonts w:ascii="Arial" w:hAnsi="Arial" w:cs="Arial"/>
          <w:b/>
          <w:sz w:val="24"/>
          <w:szCs w:val="24"/>
          <w:lang w:val="es-MX"/>
        </w:rPr>
        <w:t>INGENIERÍA</w:t>
      </w:r>
      <w:r w:rsidR="00CB6A38">
        <w:rPr>
          <w:rFonts w:ascii="Arial" w:hAnsi="Arial" w:cs="Arial"/>
          <w:b/>
          <w:sz w:val="24"/>
          <w:szCs w:val="24"/>
          <w:lang w:val="es-MX"/>
        </w:rPr>
        <w:t xml:space="preserve"> EN SISTEMAS INFORMÁTICOS</w:t>
      </w:r>
    </w:p>
    <w:p w14:paraId="31709113" w14:textId="4C74F871" w:rsidR="00AD141D" w:rsidRPr="00A0596F" w:rsidRDefault="00AD141D" w:rsidP="00AD141D">
      <w:pPr>
        <w:jc w:val="center"/>
        <w:rPr>
          <w:rFonts w:ascii="Arial" w:hAnsi="Arial" w:cs="Arial"/>
          <w:b/>
          <w:sz w:val="24"/>
          <w:szCs w:val="24"/>
          <w:lang w:val="es-MX"/>
        </w:rPr>
      </w:pPr>
      <w:r>
        <w:rPr>
          <w:noProof/>
        </w:rPr>
        <w:drawing>
          <wp:anchor distT="0" distB="0" distL="114300" distR="114300" simplePos="0" relativeHeight="251658240" behindDoc="0" locked="0" layoutInCell="1" allowOverlap="1" wp14:anchorId="7DE05EBC" wp14:editId="2B436E56">
            <wp:simplePos x="0" y="0"/>
            <wp:positionH relativeFrom="margin">
              <wp:align>center</wp:align>
            </wp:positionH>
            <wp:positionV relativeFrom="paragraph">
              <wp:posOffset>14605</wp:posOffset>
            </wp:positionV>
            <wp:extent cx="1694815" cy="1504950"/>
            <wp:effectExtent l="0" t="0" r="0" b="0"/>
            <wp:wrapSquare wrapText="bothSides"/>
            <wp:docPr id="3" name="Imagen 3" descr="UNICAES | Depto.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CAES | Depto. Idiomas"/>
                    <pic:cNvPicPr>
                      <a:picLocks noChangeAspect="1" noChangeArrowheads="1"/>
                    </pic:cNvPicPr>
                  </pic:nvPicPr>
                  <pic:blipFill rotWithShape="1">
                    <a:blip r:embed="rId8">
                      <a:extLst>
                        <a:ext uri="{28A0092B-C50C-407E-A947-70E740481C1C}">
                          <a14:useLocalDpi xmlns:a14="http://schemas.microsoft.com/office/drawing/2010/main" val="0"/>
                        </a:ext>
                      </a:extLst>
                    </a:blip>
                    <a:srcRect t="10862" b="7414"/>
                    <a:stretch/>
                  </pic:blipFill>
                  <pic:spPr bwMode="auto">
                    <a:xfrm>
                      <a:off x="0" y="0"/>
                      <a:ext cx="1694815" cy="1504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B4CB1" w14:textId="77777777" w:rsidR="00AD141D" w:rsidRDefault="00AD141D" w:rsidP="00AD141D">
      <w:pPr>
        <w:jc w:val="center"/>
        <w:rPr>
          <w:noProof/>
        </w:rPr>
      </w:pPr>
    </w:p>
    <w:p w14:paraId="538B7F71" w14:textId="77777777" w:rsidR="00AD141D" w:rsidRDefault="00AD141D" w:rsidP="00AD141D">
      <w:pPr>
        <w:jc w:val="center"/>
        <w:rPr>
          <w:noProof/>
        </w:rPr>
      </w:pPr>
    </w:p>
    <w:p w14:paraId="3AC8CFA9" w14:textId="77777777" w:rsidR="00AD141D" w:rsidRDefault="00AD141D" w:rsidP="00AD141D">
      <w:pPr>
        <w:jc w:val="center"/>
        <w:rPr>
          <w:noProof/>
        </w:rPr>
      </w:pPr>
    </w:p>
    <w:p w14:paraId="20A86085" w14:textId="77777777" w:rsidR="00AD141D" w:rsidRDefault="00AD141D" w:rsidP="00AD141D">
      <w:pPr>
        <w:rPr>
          <w:noProof/>
        </w:rPr>
      </w:pPr>
    </w:p>
    <w:p w14:paraId="72AA5EE9" w14:textId="40192A4B" w:rsidR="00AD141D" w:rsidRPr="00B60B58" w:rsidRDefault="00AD141D" w:rsidP="00AD141D">
      <w:pPr>
        <w:jc w:val="center"/>
        <w:rPr>
          <w:rFonts w:ascii="Arial" w:hAnsi="Arial" w:cs="Arial"/>
          <w:b/>
          <w:sz w:val="24"/>
          <w:szCs w:val="24"/>
          <w:lang w:val="es-MX"/>
        </w:rPr>
      </w:pPr>
      <w:r w:rsidRPr="00AD141D">
        <w:rPr>
          <w:noProof/>
        </w:rPr>
        <w:t xml:space="preserve"> </w:t>
      </w:r>
      <w:r w:rsidRPr="00B60B58">
        <w:rPr>
          <w:rFonts w:ascii="Arial" w:hAnsi="Arial" w:cs="Arial"/>
          <w:b/>
          <w:sz w:val="24"/>
          <w:szCs w:val="24"/>
          <w:lang w:val="es-MX"/>
        </w:rPr>
        <w:t>TEMA</w:t>
      </w:r>
      <w:r>
        <w:rPr>
          <w:rFonts w:ascii="Arial" w:hAnsi="Arial" w:cs="Arial"/>
          <w:b/>
          <w:sz w:val="24"/>
          <w:szCs w:val="24"/>
          <w:lang w:val="es-MX"/>
        </w:rPr>
        <w:t>:</w:t>
      </w:r>
    </w:p>
    <w:p w14:paraId="086732FF" w14:textId="49E838C4" w:rsidR="00AD141D" w:rsidRPr="00AF1747" w:rsidRDefault="00900FD4" w:rsidP="00AD141D">
      <w:pPr>
        <w:jc w:val="center"/>
        <w:rPr>
          <w:rFonts w:ascii="Arial" w:hAnsi="Arial" w:cs="Arial"/>
          <w:sz w:val="24"/>
          <w:szCs w:val="24"/>
          <w:lang w:val="es-MX"/>
        </w:rPr>
      </w:pPr>
      <w:r>
        <w:rPr>
          <w:rFonts w:ascii="Arial" w:hAnsi="Arial" w:cs="Arial"/>
          <w:sz w:val="24"/>
          <w:szCs w:val="24"/>
          <w:lang w:val="es-MX"/>
        </w:rPr>
        <w:t>EXAMEN PARCIAL III</w:t>
      </w:r>
    </w:p>
    <w:p w14:paraId="7A1C269E" w14:textId="2078665A" w:rsidR="00AD141D" w:rsidRDefault="00AD141D" w:rsidP="00AD141D">
      <w:pPr>
        <w:jc w:val="center"/>
        <w:rPr>
          <w:rFonts w:ascii="Arial" w:hAnsi="Arial" w:cs="Arial"/>
          <w:b/>
          <w:sz w:val="24"/>
          <w:szCs w:val="24"/>
          <w:lang w:val="es-MX"/>
        </w:rPr>
      </w:pPr>
      <w:r>
        <w:rPr>
          <w:rFonts w:ascii="Arial" w:hAnsi="Arial" w:cs="Arial"/>
          <w:b/>
          <w:sz w:val="24"/>
          <w:szCs w:val="24"/>
          <w:lang w:val="es-MX"/>
        </w:rPr>
        <w:t>ASIGNATURA:</w:t>
      </w:r>
    </w:p>
    <w:p w14:paraId="694CEBB6" w14:textId="56220599" w:rsidR="00AD141D" w:rsidRPr="009B3939" w:rsidRDefault="00CB6A38" w:rsidP="00AD141D">
      <w:pPr>
        <w:jc w:val="center"/>
        <w:rPr>
          <w:rFonts w:ascii="Arial" w:hAnsi="Arial" w:cs="Arial"/>
          <w:sz w:val="24"/>
          <w:szCs w:val="24"/>
          <w:lang w:val="es-MX"/>
        </w:rPr>
      </w:pPr>
      <w:r>
        <w:rPr>
          <w:rFonts w:ascii="Arial" w:hAnsi="Arial" w:cs="Arial"/>
          <w:sz w:val="24"/>
          <w:szCs w:val="24"/>
          <w:lang w:val="es-MX"/>
        </w:rPr>
        <w:t>ESTRUCTURA DE DATOS</w:t>
      </w:r>
    </w:p>
    <w:p w14:paraId="3F9FCC99" w14:textId="723DA6E1" w:rsidR="00AD141D" w:rsidRDefault="00AD141D" w:rsidP="00CB6A38">
      <w:pPr>
        <w:jc w:val="center"/>
        <w:rPr>
          <w:rFonts w:ascii="Arial" w:hAnsi="Arial" w:cs="Arial"/>
          <w:b/>
          <w:sz w:val="24"/>
          <w:szCs w:val="24"/>
          <w:lang w:val="es-MX"/>
        </w:rPr>
      </w:pPr>
      <w:r w:rsidRPr="009B3939">
        <w:rPr>
          <w:rFonts w:ascii="Arial" w:hAnsi="Arial" w:cs="Arial"/>
          <w:b/>
          <w:sz w:val="24"/>
          <w:szCs w:val="24"/>
          <w:lang w:val="es-MX"/>
        </w:rPr>
        <w:t>SECCIÓN</w:t>
      </w:r>
      <w:r>
        <w:rPr>
          <w:rFonts w:ascii="Arial" w:hAnsi="Arial" w:cs="Arial"/>
          <w:b/>
          <w:sz w:val="24"/>
          <w:szCs w:val="24"/>
          <w:lang w:val="es-MX"/>
        </w:rPr>
        <w:t>:</w:t>
      </w:r>
    </w:p>
    <w:p w14:paraId="7962CAA4" w14:textId="5E04ECB6" w:rsidR="00CB6A38" w:rsidRPr="00CB6A38" w:rsidRDefault="00CB6A38" w:rsidP="00CB6A38">
      <w:pPr>
        <w:jc w:val="center"/>
        <w:rPr>
          <w:rFonts w:ascii="Arial" w:hAnsi="Arial" w:cs="Arial"/>
          <w:bCs/>
          <w:sz w:val="24"/>
          <w:szCs w:val="24"/>
          <w:lang w:val="es-MX"/>
        </w:rPr>
      </w:pPr>
      <w:r w:rsidRPr="00CB6A38">
        <w:rPr>
          <w:rFonts w:ascii="Arial" w:hAnsi="Arial" w:cs="Arial"/>
          <w:bCs/>
          <w:sz w:val="24"/>
          <w:szCs w:val="24"/>
          <w:lang w:val="es-MX"/>
        </w:rPr>
        <w:t>B</w:t>
      </w:r>
    </w:p>
    <w:p w14:paraId="7078E1C5" w14:textId="3B059CEC" w:rsidR="00AD141D" w:rsidRPr="00A0596F" w:rsidRDefault="00AD141D" w:rsidP="00AD141D">
      <w:pPr>
        <w:jc w:val="center"/>
        <w:rPr>
          <w:rFonts w:ascii="Arial" w:hAnsi="Arial" w:cs="Arial"/>
          <w:b/>
          <w:sz w:val="24"/>
          <w:szCs w:val="24"/>
          <w:lang w:val="es-MX"/>
        </w:rPr>
      </w:pPr>
      <w:r>
        <w:rPr>
          <w:rFonts w:ascii="Arial" w:hAnsi="Arial" w:cs="Arial"/>
          <w:b/>
          <w:sz w:val="24"/>
          <w:szCs w:val="24"/>
          <w:lang w:val="es-MX"/>
        </w:rPr>
        <w:t xml:space="preserve">PRESENTADO </w:t>
      </w:r>
      <w:r w:rsidRPr="00A0596F">
        <w:rPr>
          <w:rFonts w:ascii="Arial" w:hAnsi="Arial" w:cs="Arial"/>
          <w:b/>
          <w:sz w:val="24"/>
          <w:szCs w:val="24"/>
          <w:lang w:val="es-MX"/>
        </w:rPr>
        <w:t>POR</w:t>
      </w:r>
      <w:r>
        <w:rPr>
          <w:rFonts w:ascii="Arial" w:hAnsi="Arial" w:cs="Arial"/>
          <w:b/>
          <w:sz w:val="24"/>
          <w:szCs w:val="24"/>
          <w:lang w:val="es-MX"/>
        </w:rPr>
        <w:t>:</w:t>
      </w:r>
    </w:p>
    <w:p w14:paraId="33AB2840" w14:textId="07BD67D7" w:rsidR="00AD141D" w:rsidRPr="00B60B58" w:rsidRDefault="00CB6A38" w:rsidP="00AD141D">
      <w:pPr>
        <w:jc w:val="center"/>
        <w:rPr>
          <w:rFonts w:ascii="Arial" w:hAnsi="Arial" w:cs="Arial"/>
          <w:sz w:val="24"/>
          <w:szCs w:val="24"/>
          <w:lang w:val="es-MX"/>
        </w:rPr>
      </w:pPr>
      <w:r>
        <w:rPr>
          <w:rFonts w:ascii="Arial" w:hAnsi="Arial" w:cs="Arial"/>
          <w:sz w:val="24"/>
          <w:szCs w:val="24"/>
          <w:lang w:val="es-MX"/>
        </w:rPr>
        <w:t>JOSÉ</w:t>
      </w:r>
    </w:p>
    <w:p w14:paraId="4833EBC0" w14:textId="6161CBF8" w:rsidR="00AD141D" w:rsidRPr="00A0596F" w:rsidRDefault="00AD141D" w:rsidP="00AD141D">
      <w:pPr>
        <w:jc w:val="center"/>
        <w:rPr>
          <w:rFonts w:ascii="Arial" w:hAnsi="Arial" w:cs="Arial"/>
          <w:b/>
          <w:sz w:val="24"/>
          <w:szCs w:val="24"/>
          <w:lang w:val="es-MX"/>
        </w:rPr>
      </w:pPr>
      <w:r>
        <w:rPr>
          <w:rFonts w:ascii="Arial" w:hAnsi="Arial" w:cs="Arial"/>
          <w:b/>
          <w:sz w:val="24"/>
          <w:szCs w:val="24"/>
          <w:lang w:val="es-MX"/>
        </w:rPr>
        <w:t>DOCENTE:</w:t>
      </w:r>
    </w:p>
    <w:p w14:paraId="03BC7A66" w14:textId="218176F8" w:rsidR="00AD141D" w:rsidRDefault="00DA34D5" w:rsidP="00AD141D">
      <w:pPr>
        <w:jc w:val="center"/>
        <w:rPr>
          <w:rFonts w:ascii="Arial" w:hAnsi="Arial" w:cs="Arial"/>
          <w:sz w:val="24"/>
          <w:szCs w:val="24"/>
          <w:lang w:val="es-MX"/>
        </w:rPr>
      </w:pPr>
      <w:r>
        <w:rPr>
          <w:rFonts w:ascii="Arial" w:hAnsi="Arial" w:cs="Arial"/>
          <w:sz w:val="24"/>
          <w:szCs w:val="24"/>
          <w:lang w:val="es-MX"/>
        </w:rPr>
        <w:t xml:space="preserve">ING. </w:t>
      </w:r>
      <w:r w:rsidR="008D27C2">
        <w:rPr>
          <w:rFonts w:ascii="Arial" w:hAnsi="Arial" w:cs="Arial"/>
          <w:sz w:val="24"/>
          <w:szCs w:val="24"/>
          <w:lang w:val="es-MX"/>
        </w:rPr>
        <w:t>---</w:t>
      </w:r>
    </w:p>
    <w:p w14:paraId="70B04CF4" w14:textId="77777777" w:rsidR="00AD141D" w:rsidRPr="004B2941" w:rsidRDefault="00AD141D" w:rsidP="00AD141D">
      <w:pPr>
        <w:jc w:val="center"/>
        <w:rPr>
          <w:rFonts w:ascii="Arial" w:hAnsi="Arial" w:cs="Arial"/>
          <w:sz w:val="24"/>
          <w:szCs w:val="24"/>
          <w:lang w:val="es-MX"/>
        </w:rPr>
      </w:pPr>
    </w:p>
    <w:p w14:paraId="7C63D2F1" w14:textId="74DE2D3D" w:rsidR="00CB6A38" w:rsidRDefault="00AD141D">
      <w:pPr>
        <w:rPr>
          <w:rFonts w:ascii="Arial" w:hAnsi="Arial" w:cs="Arial"/>
          <w:b/>
          <w:sz w:val="28"/>
          <w:szCs w:val="24"/>
          <w:lang w:val="es-MX"/>
        </w:rPr>
        <w:sectPr w:rsidR="00CB6A38">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pPr>
      <w:r>
        <w:rPr>
          <w:rFonts w:ascii="Arial" w:hAnsi="Arial" w:cs="Arial"/>
          <w:b/>
          <w:sz w:val="28"/>
          <w:szCs w:val="24"/>
          <w:lang w:val="es-MX"/>
        </w:rPr>
        <w:t xml:space="preserve">SANTA ANA, SANTA ANA, FECHA DE </w:t>
      </w:r>
      <w:r w:rsidR="00CB6A38">
        <w:rPr>
          <w:rFonts w:ascii="Arial" w:hAnsi="Arial" w:cs="Arial"/>
          <w:b/>
          <w:sz w:val="28"/>
          <w:szCs w:val="24"/>
          <w:lang w:val="es-MX"/>
        </w:rPr>
        <w:t>ENTREGA (</w:t>
      </w:r>
      <w:r w:rsidR="00900FD4">
        <w:rPr>
          <w:rFonts w:ascii="Arial" w:hAnsi="Arial" w:cs="Arial"/>
          <w:b/>
          <w:sz w:val="28"/>
          <w:szCs w:val="24"/>
          <w:lang w:val="es-MX"/>
        </w:rPr>
        <w:t>2</w:t>
      </w:r>
      <w:r w:rsidR="00CB6A38">
        <w:rPr>
          <w:rFonts w:ascii="Arial" w:hAnsi="Arial" w:cs="Arial"/>
          <w:b/>
          <w:sz w:val="28"/>
          <w:szCs w:val="24"/>
          <w:lang w:val="es-MX"/>
        </w:rPr>
        <w:t>1</w:t>
      </w:r>
      <w:r>
        <w:rPr>
          <w:rFonts w:ascii="Arial" w:hAnsi="Arial" w:cs="Arial"/>
          <w:b/>
          <w:sz w:val="28"/>
          <w:szCs w:val="24"/>
          <w:lang w:val="es-MX"/>
        </w:rPr>
        <w:t>/</w:t>
      </w:r>
      <w:r w:rsidR="00CB6A38">
        <w:rPr>
          <w:rFonts w:ascii="Arial" w:hAnsi="Arial" w:cs="Arial"/>
          <w:b/>
          <w:sz w:val="28"/>
          <w:szCs w:val="24"/>
          <w:lang w:val="es-MX"/>
        </w:rPr>
        <w:t>1</w:t>
      </w:r>
      <w:r w:rsidR="00900FD4">
        <w:rPr>
          <w:rFonts w:ascii="Arial" w:hAnsi="Arial" w:cs="Arial"/>
          <w:b/>
          <w:sz w:val="28"/>
          <w:szCs w:val="24"/>
          <w:lang w:val="es-MX"/>
        </w:rPr>
        <w:t>1</w:t>
      </w:r>
      <w:r>
        <w:rPr>
          <w:rFonts w:ascii="Arial" w:hAnsi="Arial" w:cs="Arial"/>
          <w:b/>
          <w:sz w:val="28"/>
          <w:szCs w:val="24"/>
          <w:lang w:val="es-MX"/>
        </w:rPr>
        <w:t>/</w:t>
      </w:r>
      <w:r w:rsidR="00CB6A38">
        <w:rPr>
          <w:rFonts w:ascii="Arial" w:hAnsi="Arial" w:cs="Arial"/>
          <w:b/>
          <w:sz w:val="28"/>
          <w:szCs w:val="24"/>
          <w:lang w:val="es-MX"/>
        </w:rPr>
        <w:t>25</w:t>
      </w:r>
      <w:r>
        <w:rPr>
          <w:rFonts w:ascii="Arial" w:hAnsi="Arial" w:cs="Arial"/>
          <w:b/>
          <w:sz w:val="28"/>
          <w:szCs w:val="24"/>
          <w:lang w:val="es-MX"/>
        </w:rPr>
        <w:t>)</w:t>
      </w:r>
    </w:p>
    <w:sdt>
      <w:sdtPr>
        <w:rPr>
          <w:rFonts w:asciiTheme="minorHAnsi" w:eastAsiaTheme="minorHAnsi" w:hAnsiTheme="minorHAnsi" w:cstheme="minorBidi"/>
          <w:color w:val="auto"/>
          <w:sz w:val="22"/>
          <w:szCs w:val="22"/>
          <w:lang w:val="es-ES" w:eastAsia="en-US"/>
        </w:rPr>
        <w:id w:val="496316750"/>
        <w:docPartObj>
          <w:docPartGallery w:val="Table of Contents"/>
          <w:docPartUnique/>
        </w:docPartObj>
      </w:sdtPr>
      <w:sdtEndPr>
        <w:rPr>
          <w:b/>
          <w:bCs/>
        </w:rPr>
      </w:sdtEndPr>
      <w:sdtContent>
        <w:p w14:paraId="467BD342" w14:textId="79CEA771" w:rsidR="00CB6A38" w:rsidRDefault="00CB6A38">
          <w:pPr>
            <w:pStyle w:val="TtuloTDC"/>
          </w:pPr>
          <w:r>
            <w:rPr>
              <w:lang w:val="es-ES"/>
            </w:rPr>
            <w:t>Tabla de contenido</w:t>
          </w:r>
        </w:p>
        <w:p w14:paraId="059F30E7" w14:textId="0604C1DE" w:rsidR="00231F63" w:rsidRDefault="00CB6A38">
          <w:pPr>
            <w:pStyle w:val="TDC1"/>
            <w:tabs>
              <w:tab w:val="right" w:leader="dot" w:pos="8494"/>
            </w:tabs>
            <w:rPr>
              <w:rFonts w:eastAsiaTheme="minorEastAsia"/>
              <w:noProof/>
              <w:kern w:val="2"/>
              <w:sz w:val="24"/>
              <w:szCs w:val="24"/>
              <w:lang w:val="es-SV" w:eastAsia="es-SV"/>
              <w14:ligatures w14:val="standardContextual"/>
            </w:rPr>
          </w:pPr>
          <w:r>
            <w:fldChar w:fldCharType="begin"/>
          </w:r>
          <w:r>
            <w:instrText xml:space="preserve"> TOC \o "1-3" \h \z \u </w:instrText>
          </w:r>
          <w:r>
            <w:fldChar w:fldCharType="separate"/>
          </w:r>
          <w:hyperlink w:anchor="_Toc226511141" w:history="1">
            <w:r w:rsidR="00231F63" w:rsidRPr="00AF0709">
              <w:rPr>
                <w:rStyle w:val="Hipervnculo"/>
                <w:noProof/>
                <w:lang w:val="es-SV"/>
              </w:rPr>
              <w:t>1. INTRODUCCIÓN</w:t>
            </w:r>
            <w:r w:rsidR="00231F63">
              <w:rPr>
                <w:noProof/>
                <w:webHidden/>
              </w:rPr>
              <w:tab/>
            </w:r>
            <w:r w:rsidR="00231F63">
              <w:rPr>
                <w:noProof/>
                <w:webHidden/>
              </w:rPr>
              <w:fldChar w:fldCharType="begin"/>
            </w:r>
            <w:r w:rsidR="00231F63">
              <w:rPr>
                <w:noProof/>
                <w:webHidden/>
              </w:rPr>
              <w:instrText xml:space="preserve"> PAGEREF _Toc226511141 \h </w:instrText>
            </w:r>
            <w:r w:rsidR="00231F63">
              <w:rPr>
                <w:noProof/>
                <w:webHidden/>
              </w:rPr>
            </w:r>
            <w:r w:rsidR="00231F63">
              <w:rPr>
                <w:noProof/>
                <w:webHidden/>
              </w:rPr>
              <w:fldChar w:fldCharType="separate"/>
            </w:r>
            <w:r w:rsidR="00231F63">
              <w:rPr>
                <w:noProof/>
                <w:webHidden/>
              </w:rPr>
              <w:t>1</w:t>
            </w:r>
            <w:r w:rsidR="00231F63">
              <w:rPr>
                <w:noProof/>
                <w:webHidden/>
              </w:rPr>
              <w:fldChar w:fldCharType="end"/>
            </w:r>
          </w:hyperlink>
        </w:p>
        <w:p w14:paraId="4723B2C8" w14:textId="08D01E2C" w:rsidR="00231F63" w:rsidRDefault="00231F63">
          <w:pPr>
            <w:pStyle w:val="TDC1"/>
            <w:tabs>
              <w:tab w:val="right" w:leader="dot" w:pos="8494"/>
            </w:tabs>
            <w:rPr>
              <w:rFonts w:eastAsiaTheme="minorEastAsia"/>
              <w:noProof/>
              <w:kern w:val="2"/>
              <w:sz w:val="24"/>
              <w:szCs w:val="24"/>
              <w:lang w:val="es-SV" w:eastAsia="es-SV"/>
              <w14:ligatures w14:val="standardContextual"/>
            </w:rPr>
          </w:pPr>
          <w:hyperlink w:anchor="_Toc226511142" w:history="1">
            <w:r w:rsidRPr="00AF0709">
              <w:rPr>
                <w:rStyle w:val="Hipervnculo"/>
                <w:noProof/>
                <w:lang w:val="es-SV"/>
              </w:rPr>
              <w:t>2. OBJETIVOS</w:t>
            </w:r>
            <w:r>
              <w:rPr>
                <w:noProof/>
                <w:webHidden/>
              </w:rPr>
              <w:tab/>
            </w:r>
            <w:r>
              <w:rPr>
                <w:noProof/>
                <w:webHidden/>
              </w:rPr>
              <w:fldChar w:fldCharType="begin"/>
            </w:r>
            <w:r>
              <w:rPr>
                <w:noProof/>
                <w:webHidden/>
              </w:rPr>
              <w:instrText xml:space="preserve"> PAGEREF _Toc226511142 \h </w:instrText>
            </w:r>
            <w:r>
              <w:rPr>
                <w:noProof/>
                <w:webHidden/>
              </w:rPr>
            </w:r>
            <w:r>
              <w:rPr>
                <w:noProof/>
                <w:webHidden/>
              </w:rPr>
              <w:fldChar w:fldCharType="separate"/>
            </w:r>
            <w:r>
              <w:rPr>
                <w:noProof/>
                <w:webHidden/>
              </w:rPr>
              <w:t>1</w:t>
            </w:r>
            <w:r>
              <w:rPr>
                <w:noProof/>
                <w:webHidden/>
              </w:rPr>
              <w:fldChar w:fldCharType="end"/>
            </w:r>
          </w:hyperlink>
        </w:p>
        <w:p w14:paraId="3F8E8A95" w14:textId="4123D54D" w:rsidR="00231F63" w:rsidRDefault="00231F63">
          <w:pPr>
            <w:pStyle w:val="TDC2"/>
            <w:tabs>
              <w:tab w:val="right" w:leader="dot" w:pos="8494"/>
            </w:tabs>
            <w:rPr>
              <w:rFonts w:eastAsiaTheme="minorEastAsia"/>
              <w:noProof/>
              <w:kern w:val="2"/>
              <w:sz w:val="24"/>
              <w:szCs w:val="24"/>
              <w:lang w:val="es-SV" w:eastAsia="es-SV"/>
              <w14:ligatures w14:val="standardContextual"/>
            </w:rPr>
          </w:pPr>
          <w:hyperlink w:anchor="_Toc226511143" w:history="1">
            <w:r w:rsidRPr="00AF0709">
              <w:rPr>
                <w:rStyle w:val="Hipervnculo"/>
                <w:noProof/>
                <w:lang w:val="es-SV"/>
              </w:rPr>
              <w:t>2.1 Objetivo General</w:t>
            </w:r>
            <w:r>
              <w:rPr>
                <w:noProof/>
                <w:webHidden/>
              </w:rPr>
              <w:tab/>
            </w:r>
            <w:r>
              <w:rPr>
                <w:noProof/>
                <w:webHidden/>
              </w:rPr>
              <w:fldChar w:fldCharType="begin"/>
            </w:r>
            <w:r>
              <w:rPr>
                <w:noProof/>
                <w:webHidden/>
              </w:rPr>
              <w:instrText xml:space="preserve"> PAGEREF _Toc226511143 \h </w:instrText>
            </w:r>
            <w:r>
              <w:rPr>
                <w:noProof/>
                <w:webHidden/>
              </w:rPr>
            </w:r>
            <w:r>
              <w:rPr>
                <w:noProof/>
                <w:webHidden/>
              </w:rPr>
              <w:fldChar w:fldCharType="separate"/>
            </w:r>
            <w:r>
              <w:rPr>
                <w:noProof/>
                <w:webHidden/>
              </w:rPr>
              <w:t>1</w:t>
            </w:r>
            <w:r>
              <w:rPr>
                <w:noProof/>
                <w:webHidden/>
              </w:rPr>
              <w:fldChar w:fldCharType="end"/>
            </w:r>
          </w:hyperlink>
        </w:p>
        <w:p w14:paraId="5A674D7E" w14:textId="12DB96BE" w:rsidR="00231F63" w:rsidRDefault="00231F63">
          <w:pPr>
            <w:pStyle w:val="TDC2"/>
            <w:tabs>
              <w:tab w:val="right" w:leader="dot" w:pos="8494"/>
            </w:tabs>
            <w:rPr>
              <w:rFonts w:eastAsiaTheme="minorEastAsia"/>
              <w:noProof/>
              <w:kern w:val="2"/>
              <w:sz w:val="24"/>
              <w:szCs w:val="24"/>
              <w:lang w:val="es-SV" w:eastAsia="es-SV"/>
              <w14:ligatures w14:val="standardContextual"/>
            </w:rPr>
          </w:pPr>
          <w:hyperlink w:anchor="_Toc226511144" w:history="1">
            <w:r w:rsidRPr="00AF0709">
              <w:rPr>
                <w:rStyle w:val="Hipervnculo"/>
                <w:noProof/>
                <w:lang w:val="es-SV"/>
              </w:rPr>
              <w:t>2.2 Objetivos Específicos</w:t>
            </w:r>
            <w:r>
              <w:rPr>
                <w:noProof/>
                <w:webHidden/>
              </w:rPr>
              <w:tab/>
            </w:r>
            <w:r>
              <w:rPr>
                <w:noProof/>
                <w:webHidden/>
              </w:rPr>
              <w:fldChar w:fldCharType="begin"/>
            </w:r>
            <w:r>
              <w:rPr>
                <w:noProof/>
                <w:webHidden/>
              </w:rPr>
              <w:instrText xml:space="preserve"> PAGEREF _Toc226511144 \h </w:instrText>
            </w:r>
            <w:r>
              <w:rPr>
                <w:noProof/>
                <w:webHidden/>
              </w:rPr>
            </w:r>
            <w:r>
              <w:rPr>
                <w:noProof/>
                <w:webHidden/>
              </w:rPr>
              <w:fldChar w:fldCharType="separate"/>
            </w:r>
            <w:r>
              <w:rPr>
                <w:noProof/>
                <w:webHidden/>
              </w:rPr>
              <w:t>1</w:t>
            </w:r>
            <w:r>
              <w:rPr>
                <w:noProof/>
                <w:webHidden/>
              </w:rPr>
              <w:fldChar w:fldCharType="end"/>
            </w:r>
          </w:hyperlink>
        </w:p>
        <w:p w14:paraId="4814D308" w14:textId="6C92B8DC" w:rsidR="00231F63" w:rsidRDefault="00231F63">
          <w:pPr>
            <w:pStyle w:val="TDC1"/>
            <w:tabs>
              <w:tab w:val="right" w:leader="dot" w:pos="8494"/>
            </w:tabs>
            <w:rPr>
              <w:rFonts w:eastAsiaTheme="minorEastAsia"/>
              <w:noProof/>
              <w:kern w:val="2"/>
              <w:sz w:val="24"/>
              <w:szCs w:val="24"/>
              <w:lang w:val="es-SV" w:eastAsia="es-SV"/>
              <w14:ligatures w14:val="standardContextual"/>
            </w:rPr>
          </w:pPr>
          <w:hyperlink w:anchor="_Toc226511145" w:history="1">
            <w:r w:rsidRPr="00AF0709">
              <w:rPr>
                <w:rStyle w:val="Hipervnculo"/>
                <w:noProof/>
                <w:lang w:val="es-SV"/>
              </w:rPr>
              <w:t>3. MODELO DE LISTA MULTINIVEL UTILIZADO</w:t>
            </w:r>
            <w:r>
              <w:rPr>
                <w:noProof/>
                <w:webHidden/>
              </w:rPr>
              <w:tab/>
            </w:r>
            <w:r>
              <w:rPr>
                <w:noProof/>
                <w:webHidden/>
              </w:rPr>
              <w:fldChar w:fldCharType="begin"/>
            </w:r>
            <w:r>
              <w:rPr>
                <w:noProof/>
                <w:webHidden/>
              </w:rPr>
              <w:instrText xml:space="preserve"> PAGEREF _Toc226511145 \h </w:instrText>
            </w:r>
            <w:r>
              <w:rPr>
                <w:noProof/>
                <w:webHidden/>
              </w:rPr>
            </w:r>
            <w:r>
              <w:rPr>
                <w:noProof/>
                <w:webHidden/>
              </w:rPr>
              <w:fldChar w:fldCharType="separate"/>
            </w:r>
            <w:r>
              <w:rPr>
                <w:noProof/>
                <w:webHidden/>
              </w:rPr>
              <w:t>2</w:t>
            </w:r>
            <w:r>
              <w:rPr>
                <w:noProof/>
                <w:webHidden/>
              </w:rPr>
              <w:fldChar w:fldCharType="end"/>
            </w:r>
          </w:hyperlink>
        </w:p>
        <w:p w14:paraId="61F0C833" w14:textId="22551EC7" w:rsidR="00231F63" w:rsidRDefault="00231F63">
          <w:pPr>
            <w:pStyle w:val="TDC2"/>
            <w:tabs>
              <w:tab w:val="right" w:leader="dot" w:pos="8494"/>
            </w:tabs>
            <w:rPr>
              <w:rFonts w:eastAsiaTheme="minorEastAsia"/>
              <w:noProof/>
              <w:kern w:val="2"/>
              <w:sz w:val="24"/>
              <w:szCs w:val="24"/>
              <w:lang w:val="es-SV" w:eastAsia="es-SV"/>
              <w14:ligatures w14:val="standardContextual"/>
            </w:rPr>
          </w:pPr>
          <w:hyperlink w:anchor="_Toc226511146" w:history="1">
            <w:r w:rsidRPr="00AF0709">
              <w:rPr>
                <w:rStyle w:val="Hipervnculo"/>
                <w:noProof/>
                <w:lang w:val="es-SV"/>
              </w:rPr>
              <w:t>3.1 Tipo de estructura implementada</w:t>
            </w:r>
            <w:r>
              <w:rPr>
                <w:noProof/>
                <w:webHidden/>
              </w:rPr>
              <w:tab/>
            </w:r>
            <w:r>
              <w:rPr>
                <w:noProof/>
                <w:webHidden/>
              </w:rPr>
              <w:fldChar w:fldCharType="begin"/>
            </w:r>
            <w:r>
              <w:rPr>
                <w:noProof/>
                <w:webHidden/>
              </w:rPr>
              <w:instrText xml:space="preserve"> PAGEREF _Toc226511146 \h </w:instrText>
            </w:r>
            <w:r>
              <w:rPr>
                <w:noProof/>
                <w:webHidden/>
              </w:rPr>
            </w:r>
            <w:r>
              <w:rPr>
                <w:noProof/>
                <w:webHidden/>
              </w:rPr>
              <w:fldChar w:fldCharType="separate"/>
            </w:r>
            <w:r>
              <w:rPr>
                <w:noProof/>
                <w:webHidden/>
              </w:rPr>
              <w:t>2</w:t>
            </w:r>
            <w:r>
              <w:rPr>
                <w:noProof/>
                <w:webHidden/>
              </w:rPr>
              <w:fldChar w:fldCharType="end"/>
            </w:r>
          </w:hyperlink>
        </w:p>
        <w:p w14:paraId="6D3D34C0" w14:textId="788308A8" w:rsidR="00231F63" w:rsidRDefault="00231F63">
          <w:pPr>
            <w:pStyle w:val="TDC2"/>
            <w:tabs>
              <w:tab w:val="right" w:leader="dot" w:pos="8494"/>
            </w:tabs>
            <w:rPr>
              <w:rFonts w:eastAsiaTheme="minorEastAsia"/>
              <w:noProof/>
              <w:kern w:val="2"/>
              <w:sz w:val="24"/>
              <w:szCs w:val="24"/>
              <w:lang w:val="es-SV" w:eastAsia="es-SV"/>
              <w14:ligatures w14:val="standardContextual"/>
            </w:rPr>
          </w:pPr>
          <w:hyperlink w:anchor="_Toc226511147" w:history="1">
            <w:r w:rsidRPr="00AF0709">
              <w:rPr>
                <w:rStyle w:val="Hipervnculo"/>
                <w:noProof/>
                <w:lang w:val="es-SV"/>
              </w:rPr>
              <w:t>3.2 Representación en código</w:t>
            </w:r>
            <w:r>
              <w:rPr>
                <w:noProof/>
                <w:webHidden/>
              </w:rPr>
              <w:tab/>
            </w:r>
            <w:r>
              <w:rPr>
                <w:noProof/>
                <w:webHidden/>
              </w:rPr>
              <w:fldChar w:fldCharType="begin"/>
            </w:r>
            <w:r>
              <w:rPr>
                <w:noProof/>
                <w:webHidden/>
              </w:rPr>
              <w:instrText xml:space="preserve"> PAGEREF _Toc226511147 \h </w:instrText>
            </w:r>
            <w:r>
              <w:rPr>
                <w:noProof/>
                <w:webHidden/>
              </w:rPr>
            </w:r>
            <w:r>
              <w:rPr>
                <w:noProof/>
                <w:webHidden/>
              </w:rPr>
              <w:fldChar w:fldCharType="separate"/>
            </w:r>
            <w:r>
              <w:rPr>
                <w:noProof/>
                <w:webHidden/>
              </w:rPr>
              <w:t>2</w:t>
            </w:r>
            <w:r>
              <w:rPr>
                <w:noProof/>
                <w:webHidden/>
              </w:rPr>
              <w:fldChar w:fldCharType="end"/>
            </w:r>
          </w:hyperlink>
        </w:p>
        <w:p w14:paraId="601D9CFD" w14:textId="74BF23E3" w:rsidR="00231F63" w:rsidRDefault="00231F63">
          <w:pPr>
            <w:pStyle w:val="TDC2"/>
            <w:tabs>
              <w:tab w:val="right" w:leader="dot" w:pos="8494"/>
            </w:tabs>
            <w:rPr>
              <w:rFonts w:eastAsiaTheme="minorEastAsia"/>
              <w:noProof/>
              <w:kern w:val="2"/>
              <w:sz w:val="24"/>
              <w:szCs w:val="24"/>
              <w:lang w:val="es-SV" w:eastAsia="es-SV"/>
              <w14:ligatures w14:val="standardContextual"/>
            </w:rPr>
          </w:pPr>
          <w:hyperlink w:anchor="_Toc226511148" w:history="1">
            <w:r w:rsidRPr="00AF0709">
              <w:rPr>
                <w:rStyle w:val="Hipervnculo"/>
                <w:noProof/>
                <w:lang w:val="es-SV"/>
              </w:rPr>
              <w:t>3.3 Justificación del modelo</w:t>
            </w:r>
            <w:r>
              <w:rPr>
                <w:noProof/>
                <w:webHidden/>
              </w:rPr>
              <w:tab/>
            </w:r>
            <w:r>
              <w:rPr>
                <w:noProof/>
                <w:webHidden/>
              </w:rPr>
              <w:fldChar w:fldCharType="begin"/>
            </w:r>
            <w:r>
              <w:rPr>
                <w:noProof/>
                <w:webHidden/>
              </w:rPr>
              <w:instrText xml:space="preserve"> PAGEREF _Toc226511148 \h </w:instrText>
            </w:r>
            <w:r>
              <w:rPr>
                <w:noProof/>
                <w:webHidden/>
              </w:rPr>
            </w:r>
            <w:r>
              <w:rPr>
                <w:noProof/>
                <w:webHidden/>
              </w:rPr>
              <w:fldChar w:fldCharType="separate"/>
            </w:r>
            <w:r>
              <w:rPr>
                <w:noProof/>
                <w:webHidden/>
              </w:rPr>
              <w:t>3</w:t>
            </w:r>
            <w:r>
              <w:rPr>
                <w:noProof/>
                <w:webHidden/>
              </w:rPr>
              <w:fldChar w:fldCharType="end"/>
            </w:r>
          </w:hyperlink>
        </w:p>
        <w:p w14:paraId="6B1C7DD5" w14:textId="560AAB7D" w:rsidR="00231F63" w:rsidRDefault="00231F63">
          <w:pPr>
            <w:pStyle w:val="TDC1"/>
            <w:tabs>
              <w:tab w:val="right" w:leader="dot" w:pos="8494"/>
            </w:tabs>
            <w:rPr>
              <w:rFonts w:eastAsiaTheme="minorEastAsia"/>
              <w:noProof/>
              <w:kern w:val="2"/>
              <w:sz w:val="24"/>
              <w:szCs w:val="24"/>
              <w:lang w:val="es-SV" w:eastAsia="es-SV"/>
              <w14:ligatures w14:val="standardContextual"/>
            </w:rPr>
          </w:pPr>
          <w:hyperlink w:anchor="_Toc226511149" w:history="1">
            <w:r w:rsidRPr="00AF0709">
              <w:rPr>
                <w:rStyle w:val="Hipervnculo"/>
                <w:noProof/>
                <w:lang w:val="es-SV"/>
              </w:rPr>
              <w:t>4. ÁRBOL DE DECISIÓN</w:t>
            </w:r>
            <w:r>
              <w:rPr>
                <w:noProof/>
                <w:webHidden/>
              </w:rPr>
              <w:tab/>
            </w:r>
            <w:r>
              <w:rPr>
                <w:noProof/>
                <w:webHidden/>
              </w:rPr>
              <w:fldChar w:fldCharType="begin"/>
            </w:r>
            <w:r>
              <w:rPr>
                <w:noProof/>
                <w:webHidden/>
              </w:rPr>
              <w:instrText xml:space="preserve"> PAGEREF _Toc226511149 \h </w:instrText>
            </w:r>
            <w:r>
              <w:rPr>
                <w:noProof/>
                <w:webHidden/>
              </w:rPr>
            </w:r>
            <w:r>
              <w:rPr>
                <w:noProof/>
                <w:webHidden/>
              </w:rPr>
              <w:fldChar w:fldCharType="separate"/>
            </w:r>
            <w:r>
              <w:rPr>
                <w:noProof/>
                <w:webHidden/>
              </w:rPr>
              <w:t>3</w:t>
            </w:r>
            <w:r>
              <w:rPr>
                <w:noProof/>
                <w:webHidden/>
              </w:rPr>
              <w:fldChar w:fldCharType="end"/>
            </w:r>
          </w:hyperlink>
        </w:p>
        <w:p w14:paraId="3F14521C" w14:textId="2D493F03" w:rsidR="00231F63" w:rsidRDefault="00231F63">
          <w:pPr>
            <w:pStyle w:val="TDC1"/>
            <w:tabs>
              <w:tab w:val="right" w:leader="dot" w:pos="8494"/>
            </w:tabs>
            <w:rPr>
              <w:rFonts w:eastAsiaTheme="minorEastAsia"/>
              <w:noProof/>
              <w:kern w:val="2"/>
              <w:sz w:val="24"/>
              <w:szCs w:val="24"/>
              <w:lang w:val="es-SV" w:eastAsia="es-SV"/>
              <w14:ligatures w14:val="standardContextual"/>
            </w:rPr>
          </w:pPr>
          <w:hyperlink w:anchor="_Toc226511150" w:history="1">
            <w:r w:rsidRPr="00AF0709">
              <w:rPr>
                <w:rStyle w:val="Hipervnculo"/>
                <w:noProof/>
                <w:lang w:val="es-SV"/>
              </w:rPr>
              <w:t>5. CAPTURAS DE PANTALLA DEL SISTEMA</w:t>
            </w:r>
            <w:r>
              <w:rPr>
                <w:noProof/>
                <w:webHidden/>
              </w:rPr>
              <w:tab/>
            </w:r>
            <w:r>
              <w:rPr>
                <w:noProof/>
                <w:webHidden/>
              </w:rPr>
              <w:fldChar w:fldCharType="begin"/>
            </w:r>
            <w:r>
              <w:rPr>
                <w:noProof/>
                <w:webHidden/>
              </w:rPr>
              <w:instrText xml:space="preserve"> PAGEREF _Toc226511150 \h </w:instrText>
            </w:r>
            <w:r>
              <w:rPr>
                <w:noProof/>
                <w:webHidden/>
              </w:rPr>
            </w:r>
            <w:r>
              <w:rPr>
                <w:noProof/>
                <w:webHidden/>
              </w:rPr>
              <w:fldChar w:fldCharType="separate"/>
            </w:r>
            <w:r>
              <w:rPr>
                <w:noProof/>
                <w:webHidden/>
              </w:rPr>
              <w:t>4</w:t>
            </w:r>
            <w:r>
              <w:rPr>
                <w:noProof/>
                <w:webHidden/>
              </w:rPr>
              <w:fldChar w:fldCharType="end"/>
            </w:r>
          </w:hyperlink>
        </w:p>
        <w:p w14:paraId="099ECE39" w14:textId="0A7DD8B5" w:rsidR="00231F63" w:rsidRDefault="00231F63">
          <w:pPr>
            <w:pStyle w:val="TDC3"/>
            <w:tabs>
              <w:tab w:val="right" w:leader="dot" w:pos="8494"/>
            </w:tabs>
            <w:rPr>
              <w:rFonts w:eastAsiaTheme="minorEastAsia"/>
              <w:noProof/>
              <w:kern w:val="2"/>
              <w:sz w:val="24"/>
              <w:szCs w:val="24"/>
              <w:lang w:val="es-SV" w:eastAsia="es-SV"/>
              <w14:ligatures w14:val="standardContextual"/>
            </w:rPr>
          </w:pPr>
          <w:hyperlink w:anchor="_Toc226511151" w:history="1">
            <w:r w:rsidRPr="00AF0709">
              <w:rPr>
                <w:rStyle w:val="Hipervnculo"/>
                <w:noProof/>
                <w:lang w:val="es-SV"/>
              </w:rPr>
              <w:t>5.1 Vista general — formulario y tabla de inventario</w:t>
            </w:r>
            <w:r>
              <w:rPr>
                <w:noProof/>
                <w:webHidden/>
              </w:rPr>
              <w:tab/>
            </w:r>
            <w:r>
              <w:rPr>
                <w:noProof/>
                <w:webHidden/>
              </w:rPr>
              <w:fldChar w:fldCharType="begin"/>
            </w:r>
            <w:r>
              <w:rPr>
                <w:noProof/>
                <w:webHidden/>
              </w:rPr>
              <w:instrText xml:space="preserve"> PAGEREF _Toc226511151 \h </w:instrText>
            </w:r>
            <w:r>
              <w:rPr>
                <w:noProof/>
                <w:webHidden/>
              </w:rPr>
            </w:r>
            <w:r>
              <w:rPr>
                <w:noProof/>
                <w:webHidden/>
              </w:rPr>
              <w:fldChar w:fldCharType="separate"/>
            </w:r>
            <w:r>
              <w:rPr>
                <w:noProof/>
                <w:webHidden/>
              </w:rPr>
              <w:t>5</w:t>
            </w:r>
            <w:r>
              <w:rPr>
                <w:noProof/>
                <w:webHidden/>
              </w:rPr>
              <w:fldChar w:fldCharType="end"/>
            </w:r>
          </w:hyperlink>
        </w:p>
        <w:p w14:paraId="2C5A1037" w14:textId="2EC9EC3F" w:rsidR="00231F63" w:rsidRDefault="00231F63">
          <w:pPr>
            <w:pStyle w:val="TDC3"/>
            <w:tabs>
              <w:tab w:val="right" w:leader="dot" w:pos="8494"/>
            </w:tabs>
            <w:rPr>
              <w:rFonts w:eastAsiaTheme="minorEastAsia"/>
              <w:noProof/>
              <w:kern w:val="2"/>
              <w:sz w:val="24"/>
              <w:szCs w:val="24"/>
              <w:lang w:val="es-SV" w:eastAsia="es-SV"/>
              <w14:ligatures w14:val="standardContextual"/>
            </w:rPr>
          </w:pPr>
          <w:hyperlink w:anchor="_Toc226511152" w:history="1">
            <w:r w:rsidRPr="00AF0709">
              <w:rPr>
                <w:rStyle w:val="Hipervnculo"/>
                <w:noProof/>
                <w:lang w:val="es-SV"/>
              </w:rPr>
              <w:t>5.2 Filtros en cascada activos</w:t>
            </w:r>
            <w:r>
              <w:rPr>
                <w:noProof/>
                <w:webHidden/>
              </w:rPr>
              <w:tab/>
            </w:r>
            <w:r>
              <w:rPr>
                <w:noProof/>
                <w:webHidden/>
              </w:rPr>
              <w:fldChar w:fldCharType="begin"/>
            </w:r>
            <w:r>
              <w:rPr>
                <w:noProof/>
                <w:webHidden/>
              </w:rPr>
              <w:instrText xml:space="preserve"> PAGEREF _Toc226511152 \h </w:instrText>
            </w:r>
            <w:r>
              <w:rPr>
                <w:noProof/>
                <w:webHidden/>
              </w:rPr>
            </w:r>
            <w:r>
              <w:rPr>
                <w:noProof/>
                <w:webHidden/>
              </w:rPr>
              <w:fldChar w:fldCharType="separate"/>
            </w:r>
            <w:r>
              <w:rPr>
                <w:noProof/>
                <w:webHidden/>
              </w:rPr>
              <w:t>5</w:t>
            </w:r>
            <w:r>
              <w:rPr>
                <w:noProof/>
                <w:webHidden/>
              </w:rPr>
              <w:fldChar w:fldCharType="end"/>
            </w:r>
          </w:hyperlink>
        </w:p>
        <w:p w14:paraId="162CC79A" w14:textId="21B6C544" w:rsidR="00231F63" w:rsidRDefault="00231F63">
          <w:pPr>
            <w:pStyle w:val="TDC3"/>
            <w:tabs>
              <w:tab w:val="right" w:leader="dot" w:pos="8494"/>
            </w:tabs>
            <w:rPr>
              <w:rFonts w:eastAsiaTheme="minorEastAsia"/>
              <w:noProof/>
              <w:kern w:val="2"/>
              <w:sz w:val="24"/>
              <w:szCs w:val="24"/>
              <w:lang w:val="es-SV" w:eastAsia="es-SV"/>
              <w14:ligatures w14:val="standardContextual"/>
            </w:rPr>
          </w:pPr>
          <w:hyperlink w:anchor="_Toc226511153" w:history="1">
            <w:r w:rsidRPr="00AF0709">
              <w:rPr>
                <w:rStyle w:val="Hipervnculo"/>
                <w:noProof/>
                <w:lang w:val="es-SV"/>
              </w:rPr>
              <w:t>5.3 Exportación de datos</w:t>
            </w:r>
            <w:r>
              <w:rPr>
                <w:noProof/>
                <w:webHidden/>
              </w:rPr>
              <w:tab/>
            </w:r>
            <w:r>
              <w:rPr>
                <w:noProof/>
                <w:webHidden/>
              </w:rPr>
              <w:fldChar w:fldCharType="begin"/>
            </w:r>
            <w:r>
              <w:rPr>
                <w:noProof/>
                <w:webHidden/>
              </w:rPr>
              <w:instrText xml:space="preserve"> PAGEREF _Toc226511153 \h </w:instrText>
            </w:r>
            <w:r>
              <w:rPr>
                <w:noProof/>
                <w:webHidden/>
              </w:rPr>
            </w:r>
            <w:r>
              <w:rPr>
                <w:noProof/>
                <w:webHidden/>
              </w:rPr>
              <w:fldChar w:fldCharType="separate"/>
            </w:r>
            <w:r>
              <w:rPr>
                <w:noProof/>
                <w:webHidden/>
              </w:rPr>
              <w:t>6</w:t>
            </w:r>
            <w:r>
              <w:rPr>
                <w:noProof/>
                <w:webHidden/>
              </w:rPr>
              <w:fldChar w:fldCharType="end"/>
            </w:r>
          </w:hyperlink>
        </w:p>
        <w:p w14:paraId="4EF22C92" w14:textId="3E75919F" w:rsidR="00231F63" w:rsidRDefault="00231F63">
          <w:pPr>
            <w:pStyle w:val="TDC3"/>
            <w:tabs>
              <w:tab w:val="right" w:leader="dot" w:pos="8494"/>
            </w:tabs>
            <w:rPr>
              <w:rFonts w:eastAsiaTheme="minorEastAsia"/>
              <w:noProof/>
              <w:kern w:val="2"/>
              <w:sz w:val="24"/>
              <w:szCs w:val="24"/>
              <w:lang w:val="es-SV" w:eastAsia="es-SV"/>
              <w14:ligatures w14:val="standardContextual"/>
            </w:rPr>
          </w:pPr>
          <w:hyperlink w:anchor="_Toc226511154" w:history="1">
            <w:r w:rsidRPr="00AF0709">
              <w:rPr>
                <w:rStyle w:val="Hipervnculo"/>
                <w:noProof/>
                <w:lang w:val="es-SV"/>
              </w:rPr>
              <w:t>5.4 Inventario vacío y validación de formulario</w:t>
            </w:r>
            <w:r>
              <w:rPr>
                <w:noProof/>
                <w:webHidden/>
              </w:rPr>
              <w:tab/>
            </w:r>
            <w:r>
              <w:rPr>
                <w:noProof/>
                <w:webHidden/>
              </w:rPr>
              <w:fldChar w:fldCharType="begin"/>
            </w:r>
            <w:r>
              <w:rPr>
                <w:noProof/>
                <w:webHidden/>
              </w:rPr>
              <w:instrText xml:space="preserve"> PAGEREF _Toc226511154 \h </w:instrText>
            </w:r>
            <w:r>
              <w:rPr>
                <w:noProof/>
                <w:webHidden/>
              </w:rPr>
            </w:r>
            <w:r>
              <w:rPr>
                <w:noProof/>
                <w:webHidden/>
              </w:rPr>
              <w:fldChar w:fldCharType="separate"/>
            </w:r>
            <w:r>
              <w:rPr>
                <w:noProof/>
                <w:webHidden/>
              </w:rPr>
              <w:t>7</w:t>
            </w:r>
            <w:r>
              <w:rPr>
                <w:noProof/>
                <w:webHidden/>
              </w:rPr>
              <w:fldChar w:fldCharType="end"/>
            </w:r>
          </w:hyperlink>
        </w:p>
        <w:p w14:paraId="3BA4BDC6" w14:textId="6C58B072" w:rsidR="00231F63" w:rsidRDefault="00231F63">
          <w:pPr>
            <w:pStyle w:val="TDC1"/>
            <w:tabs>
              <w:tab w:val="right" w:leader="dot" w:pos="8494"/>
            </w:tabs>
            <w:rPr>
              <w:rFonts w:eastAsiaTheme="minorEastAsia"/>
              <w:noProof/>
              <w:kern w:val="2"/>
              <w:sz w:val="24"/>
              <w:szCs w:val="24"/>
              <w:lang w:val="es-SV" w:eastAsia="es-SV"/>
              <w14:ligatures w14:val="standardContextual"/>
            </w:rPr>
          </w:pPr>
          <w:hyperlink w:anchor="_Toc226511155" w:history="1">
            <w:r w:rsidRPr="00AF0709">
              <w:rPr>
                <w:rStyle w:val="Hipervnculo"/>
                <w:noProof/>
                <w:lang w:val="es-SV"/>
              </w:rPr>
              <w:t>6. CONCLUSIONES</w:t>
            </w:r>
            <w:r>
              <w:rPr>
                <w:noProof/>
                <w:webHidden/>
              </w:rPr>
              <w:tab/>
            </w:r>
            <w:r>
              <w:rPr>
                <w:noProof/>
                <w:webHidden/>
              </w:rPr>
              <w:fldChar w:fldCharType="begin"/>
            </w:r>
            <w:r>
              <w:rPr>
                <w:noProof/>
                <w:webHidden/>
              </w:rPr>
              <w:instrText xml:space="preserve"> PAGEREF _Toc226511155 \h </w:instrText>
            </w:r>
            <w:r>
              <w:rPr>
                <w:noProof/>
                <w:webHidden/>
              </w:rPr>
            </w:r>
            <w:r>
              <w:rPr>
                <w:noProof/>
                <w:webHidden/>
              </w:rPr>
              <w:fldChar w:fldCharType="separate"/>
            </w:r>
            <w:r>
              <w:rPr>
                <w:noProof/>
                <w:webHidden/>
              </w:rPr>
              <w:t>7</w:t>
            </w:r>
            <w:r>
              <w:rPr>
                <w:noProof/>
                <w:webHidden/>
              </w:rPr>
              <w:fldChar w:fldCharType="end"/>
            </w:r>
          </w:hyperlink>
        </w:p>
        <w:p w14:paraId="17647108" w14:textId="3A111B83" w:rsidR="00CB6A38" w:rsidRDefault="00CB6A38">
          <w:r>
            <w:rPr>
              <w:b/>
              <w:bCs/>
            </w:rPr>
            <w:fldChar w:fldCharType="end"/>
          </w:r>
        </w:p>
      </w:sdtContent>
    </w:sdt>
    <w:p w14:paraId="6D49237B" w14:textId="77777777" w:rsidR="00CB6A38" w:rsidRDefault="00CB6A38">
      <w:pPr>
        <w:sectPr w:rsidR="00CB6A38">
          <w:pgSz w:w="11906" w:h="16838"/>
          <w:pgMar w:top="1417" w:right="1701" w:bottom="1417" w:left="1701" w:header="708" w:footer="708" w:gutter="0"/>
          <w:cols w:space="708"/>
          <w:docGrid w:linePitch="360"/>
        </w:sectPr>
      </w:pPr>
    </w:p>
    <w:p w14:paraId="09146D5F" w14:textId="069A11FF" w:rsidR="00CB6A38" w:rsidRPr="00CB6A38" w:rsidRDefault="00CB6A38" w:rsidP="008E6205">
      <w:pPr>
        <w:pStyle w:val="Ttulo1"/>
        <w:jc w:val="both"/>
        <w:rPr>
          <w:lang w:val="es-SV"/>
        </w:rPr>
      </w:pPr>
      <w:bookmarkStart w:id="0" w:name="_Toc226511141"/>
      <w:r w:rsidRPr="00CB6A38">
        <w:rPr>
          <w:lang w:val="es-SV"/>
        </w:rPr>
        <w:lastRenderedPageBreak/>
        <w:t xml:space="preserve">1. </w:t>
      </w:r>
      <w:r w:rsidR="009D2420">
        <w:rPr>
          <w:lang w:val="es-SV"/>
        </w:rPr>
        <w:t>INTRODUCCIÓN</w:t>
      </w:r>
      <w:bookmarkEnd w:id="0"/>
    </w:p>
    <w:p w14:paraId="7B430BBA" w14:textId="77777777" w:rsidR="00CB6A38" w:rsidRPr="00CB6A38" w:rsidRDefault="00CB6A38" w:rsidP="008E6205">
      <w:pPr>
        <w:jc w:val="both"/>
        <w:rPr>
          <w:lang w:val="es-SV"/>
        </w:rPr>
      </w:pPr>
    </w:p>
    <w:p w14:paraId="005153A1" w14:textId="77777777" w:rsidR="00900FD4" w:rsidRPr="00900FD4" w:rsidRDefault="00900FD4" w:rsidP="00900FD4">
      <w:pPr>
        <w:jc w:val="both"/>
        <w:rPr>
          <w:lang w:val="es-SV"/>
        </w:rPr>
      </w:pPr>
      <w:r w:rsidRPr="00900FD4">
        <w:rPr>
          <w:lang w:val="es-SV"/>
        </w:rPr>
        <w:t xml:space="preserve">El presente documento corresponde al </w:t>
      </w:r>
      <w:r w:rsidRPr="00900FD4">
        <w:rPr>
          <w:b/>
          <w:bCs/>
          <w:lang w:val="es-SV"/>
        </w:rPr>
        <w:t>Ejercicio 8</w:t>
      </w:r>
      <w:r w:rsidRPr="00900FD4">
        <w:rPr>
          <w:lang w:val="es-SV"/>
        </w:rPr>
        <w:t xml:space="preserve"> del </w:t>
      </w:r>
      <w:r w:rsidRPr="00900FD4">
        <w:rPr>
          <w:b/>
          <w:bCs/>
          <w:lang w:val="es-SV"/>
        </w:rPr>
        <w:t>Examen Parcial III</w:t>
      </w:r>
      <w:r w:rsidRPr="00900FD4">
        <w:rPr>
          <w:lang w:val="es-SV"/>
        </w:rPr>
        <w:t xml:space="preserve"> de la asignatura </w:t>
      </w:r>
      <w:r w:rsidRPr="00900FD4">
        <w:rPr>
          <w:b/>
          <w:bCs/>
          <w:lang w:val="es-SV"/>
        </w:rPr>
        <w:t>Estructura de Datos B</w:t>
      </w:r>
      <w:r w:rsidRPr="00900FD4">
        <w:rPr>
          <w:lang w:val="es-SV"/>
        </w:rPr>
        <w:t>. El proyecto consiste en el desarrollo de un Gestor de Inventario web implementado con JavaScript Vanilla, HTML5 y CSS3, aplicando estructuras de datos de listas multinivel para la organización jerárquica de productos.</w:t>
      </w:r>
    </w:p>
    <w:p w14:paraId="4B01EAB4" w14:textId="77777777" w:rsidR="00900FD4" w:rsidRPr="00900FD4" w:rsidRDefault="00900FD4" w:rsidP="00900FD4">
      <w:pPr>
        <w:jc w:val="both"/>
        <w:rPr>
          <w:lang w:val="es-SV"/>
        </w:rPr>
      </w:pPr>
      <w:r w:rsidRPr="00900FD4">
        <w:rPr>
          <w:lang w:val="es-SV"/>
        </w:rPr>
        <w:t>El sistema permite gestionar un inventario de productos organizados en tres niveles: tipo, marca y modelo. Desde esta estructura el usuario puede agregar productos, filtrar el inventario de forma encadenada (tipo → marca → modelo), realizar búsquedas por texto y exportar los datos en tres formatos distintos: CSV, HTML y XML.</w:t>
      </w:r>
    </w:p>
    <w:p w14:paraId="5576D637" w14:textId="2395E378" w:rsidR="00CB6A38" w:rsidRPr="00CB6A38" w:rsidRDefault="00900FD4" w:rsidP="00900FD4">
      <w:pPr>
        <w:jc w:val="both"/>
        <w:rPr>
          <w:lang w:val="es-SV"/>
        </w:rPr>
      </w:pPr>
      <w:r w:rsidRPr="00900FD4">
        <w:rPr>
          <w:lang w:val="es-SV"/>
        </w:rPr>
        <w:t xml:space="preserve">El proyecto se estructura en tres archivos principales: index.html define la interfaz de usuario con formulario, filtros y tabla; </w:t>
      </w:r>
      <w:proofErr w:type="spellStart"/>
      <w:r w:rsidRPr="00900FD4">
        <w:rPr>
          <w:lang w:val="es-SV"/>
        </w:rPr>
        <w:t>css</w:t>
      </w:r>
      <w:proofErr w:type="spellEnd"/>
      <w:r w:rsidRPr="00900FD4">
        <w:rPr>
          <w:lang w:val="es-SV"/>
        </w:rPr>
        <w:t xml:space="preserve">/styles.css aplica un diseño oscuro moderno con variables CSS; y </w:t>
      </w:r>
      <w:proofErr w:type="spellStart"/>
      <w:r w:rsidRPr="00900FD4">
        <w:rPr>
          <w:lang w:val="es-SV"/>
        </w:rPr>
        <w:t>js</w:t>
      </w:r>
      <w:proofErr w:type="spellEnd"/>
      <w:r w:rsidRPr="00900FD4">
        <w:rPr>
          <w:lang w:val="es-SV"/>
        </w:rPr>
        <w:t xml:space="preserve">/app.js contiene toda la lógica de la aplicación, incluyendo la estructura de datos multinivel, las operaciones CRUD, los filtros en cascada, la persistencia en </w:t>
      </w:r>
      <w:proofErr w:type="spellStart"/>
      <w:r w:rsidRPr="00900FD4">
        <w:rPr>
          <w:lang w:val="es-SV"/>
        </w:rPr>
        <w:t>localStorage</w:t>
      </w:r>
      <w:proofErr w:type="spellEnd"/>
      <w:r w:rsidRPr="00900FD4">
        <w:rPr>
          <w:lang w:val="es-SV"/>
        </w:rPr>
        <w:t xml:space="preserve"> y los tres módulos de exportación.</w:t>
      </w:r>
    </w:p>
    <w:p w14:paraId="13B10948" w14:textId="0C87DD4B" w:rsidR="00CB6A38" w:rsidRPr="00CB6A38" w:rsidRDefault="00CB6A38" w:rsidP="008E6205">
      <w:pPr>
        <w:pStyle w:val="Ttulo1"/>
        <w:jc w:val="both"/>
        <w:rPr>
          <w:lang w:val="es-SV"/>
        </w:rPr>
      </w:pPr>
      <w:bookmarkStart w:id="1" w:name="_Toc226511142"/>
      <w:r w:rsidRPr="00CB6A38">
        <w:rPr>
          <w:lang w:val="es-SV"/>
        </w:rPr>
        <w:t>2. O</w:t>
      </w:r>
      <w:r w:rsidR="009D2420">
        <w:rPr>
          <w:lang w:val="es-SV"/>
        </w:rPr>
        <w:t>BJETIVOS</w:t>
      </w:r>
      <w:bookmarkEnd w:id="1"/>
    </w:p>
    <w:p w14:paraId="09BDD957" w14:textId="77777777" w:rsidR="00CB6A38" w:rsidRPr="00CB6A38" w:rsidRDefault="00CB6A38" w:rsidP="008E6205">
      <w:pPr>
        <w:jc w:val="both"/>
        <w:rPr>
          <w:lang w:val="es-SV"/>
        </w:rPr>
      </w:pPr>
    </w:p>
    <w:p w14:paraId="53478B56" w14:textId="77777777" w:rsidR="00CB6A38" w:rsidRPr="00CB6A38" w:rsidRDefault="00CB6A38" w:rsidP="008E6205">
      <w:pPr>
        <w:pStyle w:val="Ttulo2"/>
        <w:jc w:val="both"/>
        <w:rPr>
          <w:lang w:val="es-SV"/>
        </w:rPr>
      </w:pPr>
      <w:bookmarkStart w:id="2" w:name="_Toc226511143"/>
      <w:r w:rsidRPr="00CB6A38">
        <w:rPr>
          <w:lang w:val="es-SV"/>
        </w:rPr>
        <w:t>2.1 Objetivo General</w:t>
      </w:r>
      <w:bookmarkEnd w:id="2"/>
    </w:p>
    <w:p w14:paraId="31C98634" w14:textId="6FAB73F6" w:rsidR="00CB6A38" w:rsidRDefault="00900FD4" w:rsidP="008E6205">
      <w:pPr>
        <w:jc w:val="both"/>
        <w:rPr>
          <w:lang w:val="es-SV"/>
        </w:rPr>
      </w:pPr>
      <w:r w:rsidRPr="00900FD4">
        <w:rPr>
          <w:lang w:val="es-SV"/>
        </w:rPr>
        <w:t>Desarrollar una aplicación web en JavaScript que integre estructuras de listas multinivel de objetos, métodos para almacenar información en archivos CSV, HTML y XML, y operaciones fundamentales de gestión de inventario, con el propósito de aplicar los conceptos de organización de datos, persistencia de información y representación de relaciones en sistemas dinámicos.</w:t>
      </w:r>
    </w:p>
    <w:p w14:paraId="6CF1FC11" w14:textId="77777777" w:rsidR="00900FD4" w:rsidRPr="00CB6A38" w:rsidRDefault="00900FD4" w:rsidP="008E6205">
      <w:pPr>
        <w:jc w:val="both"/>
        <w:rPr>
          <w:lang w:val="es-SV"/>
        </w:rPr>
      </w:pPr>
    </w:p>
    <w:p w14:paraId="1B2E4BD7" w14:textId="77777777" w:rsidR="00CB6A38" w:rsidRPr="00CB6A38" w:rsidRDefault="00CB6A38" w:rsidP="008E6205">
      <w:pPr>
        <w:pStyle w:val="Ttulo2"/>
        <w:jc w:val="both"/>
        <w:rPr>
          <w:lang w:val="es-SV"/>
        </w:rPr>
      </w:pPr>
      <w:bookmarkStart w:id="3" w:name="_Toc226511144"/>
      <w:r w:rsidRPr="00CB6A38">
        <w:rPr>
          <w:lang w:val="es-SV"/>
        </w:rPr>
        <w:t>2.2 Objetivos Específicos</w:t>
      </w:r>
      <w:bookmarkEnd w:id="3"/>
    </w:p>
    <w:p w14:paraId="6B5A0E57" w14:textId="4F8EB3A7" w:rsidR="00900FD4" w:rsidRPr="00900FD4" w:rsidRDefault="00900FD4" w:rsidP="00900FD4">
      <w:pPr>
        <w:numPr>
          <w:ilvl w:val="0"/>
          <w:numId w:val="1"/>
        </w:numPr>
        <w:jc w:val="both"/>
        <w:rPr>
          <w:lang w:val="es-SV"/>
        </w:rPr>
      </w:pPr>
      <w:r w:rsidRPr="00900FD4">
        <w:rPr>
          <w:lang w:val="es-SV"/>
        </w:rPr>
        <w:t xml:space="preserve">Implementar una estructura de datos multinivel (tipo → marca → modelo → productos) mediante objetos JavaScript anidados gestionados en un arreglo </w:t>
      </w:r>
      <w:proofErr w:type="spellStart"/>
      <w:proofErr w:type="gramStart"/>
      <w:r w:rsidRPr="00900FD4">
        <w:rPr>
          <w:lang w:val="es-SV"/>
        </w:rPr>
        <w:t>inventory</w:t>
      </w:r>
      <w:proofErr w:type="spellEnd"/>
      <w:r w:rsidRPr="00900FD4">
        <w:rPr>
          <w:lang w:val="es-SV"/>
        </w:rPr>
        <w:t>[</w:t>
      </w:r>
      <w:proofErr w:type="gramEnd"/>
      <w:r w:rsidRPr="00900FD4">
        <w:rPr>
          <w:lang w:val="es-SV"/>
        </w:rPr>
        <w:t>], que permita agregar, buscar y eliminar productos sin duplicar nodos intermedios.</w:t>
      </w:r>
    </w:p>
    <w:p w14:paraId="78E51624" w14:textId="73B64A85" w:rsidR="00900FD4" w:rsidRPr="00900FD4" w:rsidRDefault="00900FD4" w:rsidP="00900FD4">
      <w:pPr>
        <w:numPr>
          <w:ilvl w:val="0"/>
          <w:numId w:val="1"/>
        </w:numPr>
        <w:jc w:val="both"/>
        <w:rPr>
          <w:lang w:val="es-SV"/>
        </w:rPr>
      </w:pPr>
      <w:r w:rsidRPr="00900FD4">
        <w:rPr>
          <w:lang w:val="es-SV"/>
        </w:rPr>
        <w:t>Desarrollar un formulario de ingreso de productos con validación de campos obligatorios (tipo, marca, modelo, nombre, cantidad, precio) y retroalimentación visual al usuario.</w:t>
      </w:r>
    </w:p>
    <w:p w14:paraId="078F4AB5" w14:textId="7B0E3403" w:rsidR="00900FD4" w:rsidRPr="00900FD4" w:rsidRDefault="00900FD4" w:rsidP="00900FD4">
      <w:pPr>
        <w:numPr>
          <w:ilvl w:val="0"/>
          <w:numId w:val="1"/>
        </w:numPr>
        <w:jc w:val="both"/>
        <w:rPr>
          <w:lang w:val="es-SV"/>
        </w:rPr>
      </w:pPr>
      <w:r w:rsidRPr="00900FD4">
        <w:rPr>
          <w:lang w:val="es-SV"/>
        </w:rPr>
        <w:t>Implementar filtros en cascada que restrinjan dinámicamente las opciones disponibles: al seleccionar un tipo se habilita el filtro de marca, y al seleccionar una marca se habilita el filtro de modelo.</w:t>
      </w:r>
    </w:p>
    <w:p w14:paraId="1F31BD53" w14:textId="54C887B8" w:rsidR="00900FD4" w:rsidRPr="00900FD4" w:rsidRDefault="00900FD4" w:rsidP="00900FD4">
      <w:pPr>
        <w:numPr>
          <w:ilvl w:val="0"/>
          <w:numId w:val="1"/>
        </w:numPr>
        <w:jc w:val="both"/>
        <w:rPr>
          <w:lang w:val="es-SV"/>
        </w:rPr>
      </w:pPr>
      <w:r w:rsidRPr="00900FD4">
        <w:rPr>
          <w:lang w:val="es-SV"/>
        </w:rPr>
        <w:t>Generar un módulo de exportación CSV que produzca un archivo descargable con cabecera y valores correctamente escapados para campos que contengan comas o comillas.</w:t>
      </w:r>
    </w:p>
    <w:p w14:paraId="3D59D4BC" w14:textId="0074BD4E" w:rsidR="00CB6A38" w:rsidRPr="00CB6A38" w:rsidRDefault="00900FD4" w:rsidP="00900FD4">
      <w:pPr>
        <w:numPr>
          <w:ilvl w:val="0"/>
          <w:numId w:val="1"/>
        </w:numPr>
        <w:jc w:val="both"/>
        <w:rPr>
          <w:lang w:val="es-SV"/>
        </w:rPr>
      </w:pPr>
      <w:r w:rsidRPr="00900FD4">
        <w:rPr>
          <w:lang w:val="es-SV"/>
        </w:rPr>
        <w:lastRenderedPageBreak/>
        <w:t xml:space="preserve">Generar un módulo de exportación HTML que produzca un documento web independiente y bien formado con la tabla del inventario </w:t>
      </w:r>
      <w:r w:rsidRPr="00900FD4">
        <w:rPr>
          <w:lang w:val="es-SV"/>
        </w:rPr>
        <w:t>filtrado.</w:t>
      </w:r>
      <w:r w:rsidRPr="00CB6A38">
        <w:rPr>
          <w:lang w:val="es-SV"/>
        </w:rPr>
        <w:t xml:space="preserve"> Gestionar</w:t>
      </w:r>
      <w:r w:rsidR="00CB6A38" w:rsidRPr="00CB6A38">
        <w:rPr>
          <w:lang w:val="es-SV"/>
        </w:rPr>
        <w:t xml:space="preserve"> la selección de nodos mediante un </w:t>
      </w:r>
      <w:proofErr w:type="spellStart"/>
      <w:r w:rsidR="00CB6A38" w:rsidRPr="00CB6A38">
        <w:rPr>
          <w:lang w:val="es-SV"/>
        </w:rPr>
        <w:t>TreeSelectionListener</w:t>
      </w:r>
      <w:proofErr w:type="spellEnd"/>
      <w:r w:rsidR="00CB6A38" w:rsidRPr="00CB6A38">
        <w:rPr>
          <w:lang w:val="es-SV"/>
        </w:rPr>
        <w:t xml:space="preserve"> que distinga entre nodos categoría y nodos hoja (producto), renderizando el HTML correspondiente en el panel derecho.</w:t>
      </w:r>
    </w:p>
    <w:p w14:paraId="65B3926D" w14:textId="15C1C32A" w:rsidR="00900FD4" w:rsidRPr="00900FD4" w:rsidRDefault="00900FD4" w:rsidP="00900FD4">
      <w:pPr>
        <w:numPr>
          <w:ilvl w:val="0"/>
          <w:numId w:val="1"/>
        </w:numPr>
        <w:jc w:val="both"/>
        <w:rPr>
          <w:lang w:val="es-SV"/>
        </w:rPr>
      </w:pPr>
      <w:r w:rsidRPr="00900FD4">
        <w:rPr>
          <w:lang w:val="es-SV"/>
        </w:rPr>
        <w:t>Generar un módulo de exportación XML que respete la jerarquía multinivel (tipo → marca → modelo → producto) con atributos y valores correctamente escapados.</w:t>
      </w:r>
    </w:p>
    <w:p w14:paraId="3A42FE4C" w14:textId="61E4FE94" w:rsidR="00CB6A38" w:rsidRPr="00CB6A38" w:rsidRDefault="00900FD4" w:rsidP="00900FD4">
      <w:pPr>
        <w:numPr>
          <w:ilvl w:val="0"/>
          <w:numId w:val="1"/>
        </w:numPr>
        <w:jc w:val="both"/>
        <w:rPr>
          <w:lang w:val="es-SV"/>
        </w:rPr>
      </w:pPr>
      <w:r w:rsidRPr="00900FD4">
        <w:rPr>
          <w:lang w:val="es-SV"/>
        </w:rPr>
        <w:t xml:space="preserve">Persistir el estado del inventario en </w:t>
      </w:r>
      <w:proofErr w:type="spellStart"/>
      <w:r w:rsidRPr="00900FD4">
        <w:rPr>
          <w:lang w:val="es-SV"/>
        </w:rPr>
        <w:t>localStorage</w:t>
      </w:r>
      <w:proofErr w:type="spellEnd"/>
      <w:r w:rsidRPr="00900FD4">
        <w:rPr>
          <w:lang w:val="es-SV"/>
        </w:rPr>
        <w:t xml:space="preserve"> para que los datos sobrevivan a recargas del navegador, con manejo de errores de </w:t>
      </w:r>
      <w:proofErr w:type="spellStart"/>
      <w:proofErr w:type="gramStart"/>
      <w:r w:rsidRPr="00900FD4">
        <w:rPr>
          <w:lang w:val="es-SV"/>
        </w:rPr>
        <w:t>parseo</w:t>
      </w:r>
      <w:proofErr w:type="spellEnd"/>
      <w:r w:rsidRPr="00900FD4">
        <w:rPr>
          <w:lang w:val="es-SV"/>
        </w:rPr>
        <w:t>.</w:t>
      </w:r>
      <w:r w:rsidR="00CB6A38" w:rsidRPr="00CB6A38">
        <w:rPr>
          <w:lang w:val="es-SV"/>
        </w:rPr>
        <w:t>.</w:t>
      </w:r>
      <w:proofErr w:type="gramEnd"/>
    </w:p>
    <w:p w14:paraId="372286D2" w14:textId="77777777" w:rsidR="00CB6A38" w:rsidRPr="00CB6A38" w:rsidRDefault="00CB6A38" w:rsidP="008E6205">
      <w:pPr>
        <w:jc w:val="both"/>
        <w:rPr>
          <w:lang w:val="es-SV"/>
        </w:rPr>
      </w:pPr>
    </w:p>
    <w:p w14:paraId="30BEBDF9" w14:textId="058F48A5" w:rsidR="00CB6A38" w:rsidRPr="00CB6A38" w:rsidRDefault="00CB6A38" w:rsidP="008E6205">
      <w:pPr>
        <w:pStyle w:val="Ttulo1"/>
        <w:jc w:val="both"/>
        <w:rPr>
          <w:lang w:val="es-SV"/>
        </w:rPr>
      </w:pPr>
      <w:bookmarkStart w:id="4" w:name="_Toc226511145"/>
      <w:r w:rsidRPr="00CB6A38">
        <w:rPr>
          <w:lang w:val="es-SV"/>
        </w:rPr>
        <w:t>3. M</w:t>
      </w:r>
      <w:r w:rsidR="009D2420">
        <w:rPr>
          <w:lang w:val="es-SV"/>
        </w:rPr>
        <w:t>ODELO DE</w:t>
      </w:r>
      <w:r w:rsidRPr="00CB6A38">
        <w:rPr>
          <w:lang w:val="es-SV"/>
        </w:rPr>
        <w:t xml:space="preserve"> </w:t>
      </w:r>
      <w:r w:rsidR="00900FD4">
        <w:rPr>
          <w:lang w:val="es-SV"/>
        </w:rPr>
        <w:t>LISTA MULTINIVEL</w:t>
      </w:r>
      <w:r w:rsidR="009D2420">
        <w:rPr>
          <w:lang w:val="es-SV"/>
        </w:rPr>
        <w:t xml:space="preserve"> UTILIZADO</w:t>
      </w:r>
      <w:bookmarkEnd w:id="4"/>
    </w:p>
    <w:p w14:paraId="36CA58CB" w14:textId="77777777" w:rsidR="009D2420" w:rsidRDefault="009D2420" w:rsidP="008E6205">
      <w:pPr>
        <w:pStyle w:val="Ttulo2"/>
        <w:jc w:val="both"/>
        <w:rPr>
          <w:lang w:val="es-SV"/>
        </w:rPr>
      </w:pPr>
    </w:p>
    <w:p w14:paraId="722AA09D" w14:textId="54C63316" w:rsidR="009D2420" w:rsidRDefault="00CB6A38" w:rsidP="008E6205">
      <w:pPr>
        <w:pStyle w:val="Ttulo2"/>
        <w:jc w:val="both"/>
        <w:rPr>
          <w:lang w:val="es-SV"/>
        </w:rPr>
      </w:pPr>
      <w:bookmarkStart w:id="5" w:name="_Toc226511146"/>
      <w:r w:rsidRPr="00CB6A38">
        <w:rPr>
          <w:lang w:val="es-SV"/>
        </w:rPr>
        <w:t xml:space="preserve">3.1 Tipo de </w:t>
      </w:r>
      <w:r w:rsidR="00900FD4">
        <w:rPr>
          <w:lang w:val="es-SV"/>
        </w:rPr>
        <w:t>estructura</w:t>
      </w:r>
      <w:r w:rsidRPr="00CB6A38">
        <w:rPr>
          <w:lang w:val="es-SV"/>
        </w:rPr>
        <w:t xml:space="preserve"> implementad</w:t>
      </w:r>
      <w:r w:rsidR="00900FD4">
        <w:rPr>
          <w:lang w:val="es-SV"/>
        </w:rPr>
        <w:t>a</w:t>
      </w:r>
      <w:bookmarkEnd w:id="5"/>
    </w:p>
    <w:p w14:paraId="53689FA9" w14:textId="77777777" w:rsidR="00900FD4" w:rsidRPr="00900FD4" w:rsidRDefault="00900FD4" w:rsidP="00900FD4">
      <w:pPr>
        <w:jc w:val="both"/>
        <w:rPr>
          <w:lang w:val="es-SV"/>
        </w:rPr>
      </w:pPr>
      <w:r w:rsidRPr="00900FD4">
        <w:rPr>
          <w:lang w:val="es-SV"/>
        </w:rPr>
        <w:t>La estructura de datos principal del sistema es una lista multinivel de tres niveles, implementada como un arreglo de objetos JavaScript anidados. No se trata de un árbol binario ni de una estructura de búsqueda balanceada: es una lista jerárquica N-aria donde cada nodo puede tener cualquier número de hijos del siguiente nivel.</w:t>
      </w:r>
    </w:p>
    <w:p w14:paraId="2A64156E" w14:textId="6FC1EB23" w:rsidR="00CB6A38" w:rsidRDefault="00900FD4" w:rsidP="00900FD4">
      <w:pPr>
        <w:jc w:val="both"/>
        <w:rPr>
          <w:lang w:val="es-SV"/>
        </w:rPr>
      </w:pPr>
      <w:r w:rsidRPr="00900FD4">
        <w:rPr>
          <w:lang w:val="es-SV"/>
        </w:rPr>
        <w:t xml:space="preserve">La jerarquía es la siguiente: el nivel raíz es el arreglo </w:t>
      </w:r>
      <w:proofErr w:type="spellStart"/>
      <w:proofErr w:type="gramStart"/>
      <w:r w:rsidRPr="00900FD4">
        <w:rPr>
          <w:lang w:val="es-SV"/>
        </w:rPr>
        <w:t>inventory</w:t>
      </w:r>
      <w:proofErr w:type="spellEnd"/>
      <w:r w:rsidRPr="00900FD4">
        <w:rPr>
          <w:lang w:val="es-SV"/>
        </w:rPr>
        <w:t>[</w:t>
      </w:r>
      <w:proofErr w:type="gramEnd"/>
      <w:r w:rsidRPr="00900FD4">
        <w:rPr>
          <w:lang w:val="es-SV"/>
        </w:rPr>
        <w:t xml:space="preserve">]; cada elemento es un nodo de Tipo con su arreglo </w:t>
      </w:r>
      <w:proofErr w:type="spellStart"/>
      <w:proofErr w:type="gramStart"/>
      <w:r w:rsidRPr="00900FD4">
        <w:rPr>
          <w:lang w:val="es-SV"/>
        </w:rPr>
        <w:t>brands</w:t>
      </w:r>
      <w:proofErr w:type="spellEnd"/>
      <w:r w:rsidRPr="00900FD4">
        <w:rPr>
          <w:lang w:val="es-SV"/>
        </w:rPr>
        <w:t>[</w:t>
      </w:r>
      <w:proofErr w:type="gramEnd"/>
      <w:r w:rsidRPr="00900FD4">
        <w:rPr>
          <w:lang w:val="es-SV"/>
        </w:rPr>
        <w:t xml:space="preserve">]; cada marca contiene un arreglo </w:t>
      </w:r>
      <w:proofErr w:type="spellStart"/>
      <w:proofErr w:type="gramStart"/>
      <w:r w:rsidRPr="00900FD4">
        <w:rPr>
          <w:lang w:val="es-SV"/>
        </w:rPr>
        <w:t>models</w:t>
      </w:r>
      <w:proofErr w:type="spellEnd"/>
      <w:r w:rsidRPr="00900FD4">
        <w:rPr>
          <w:lang w:val="es-SV"/>
        </w:rPr>
        <w:t>[</w:t>
      </w:r>
      <w:proofErr w:type="gramEnd"/>
      <w:r w:rsidRPr="00900FD4">
        <w:rPr>
          <w:lang w:val="es-SV"/>
        </w:rPr>
        <w:t xml:space="preserve">]; y cada modelo contiene un arreglo </w:t>
      </w:r>
      <w:proofErr w:type="spellStart"/>
      <w:proofErr w:type="gramStart"/>
      <w:r w:rsidRPr="00900FD4">
        <w:rPr>
          <w:lang w:val="es-SV"/>
        </w:rPr>
        <w:t>products</w:t>
      </w:r>
      <w:proofErr w:type="spellEnd"/>
      <w:r w:rsidRPr="00900FD4">
        <w:rPr>
          <w:lang w:val="es-SV"/>
        </w:rPr>
        <w:t>[</w:t>
      </w:r>
      <w:proofErr w:type="gramEnd"/>
      <w:r w:rsidRPr="00900FD4">
        <w:rPr>
          <w:lang w:val="es-SV"/>
        </w:rPr>
        <w:t xml:space="preserve">] con los productos individuales. Los productos son los nodos hoja y almacenan los datos concretos: id, </w:t>
      </w:r>
      <w:proofErr w:type="spellStart"/>
      <w:r w:rsidRPr="00900FD4">
        <w:rPr>
          <w:lang w:val="es-SV"/>
        </w:rPr>
        <w:t>name</w:t>
      </w:r>
      <w:proofErr w:type="spellEnd"/>
      <w:r w:rsidRPr="00900FD4">
        <w:rPr>
          <w:lang w:val="es-SV"/>
        </w:rPr>
        <w:t xml:space="preserve">, </w:t>
      </w:r>
      <w:proofErr w:type="spellStart"/>
      <w:r w:rsidRPr="00900FD4">
        <w:rPr>
          <w:lang w:val="es-SV"/>
        </w:rPr>
        <w:t>qty</w:t>
      </w:r>
      <w:proofErr w:type="spellEnd"/>
      <w:r w:rsidRPr="00900FD4">
        <w:rPr>
          <w:lang w:val="es-SV"/>
        </w:rPr>
        <w:t xml:space="preserve">, </w:t>
      </w:r>
      <w:proofErr w:type="spellStart"/>
      <w:r w:rsidRPr="00900FD4">
        <w:rPr>
          <w:lang w:val="es-SV"/>
        </w:rPr>
        <w:t>price</w:t>
      </w:r>
      <w:proofErr w:type="spellEnd"/>
      <w:r w:rsidRPr="00900FD4">
        <w:rPr>
          <w:lang w:val="es-SV"/>
        </w:rPr>
        <w:t xml:space="preserve">, </w:t>
      </w:r>
      <w:proofErr w:type="spellStart"/>
      <w:r w:rsidRPr="00900FD4">
        <w:rPr>
          <w:lang w:val="es-SV"/>
        </w:rPr>
        <w:t>desc</w:t>
      </w:r>
      <w:proofErr w:type="spellEnd"/>
      <w:r w:rsidRPr="00900FD4">
        <w:rPr>
          <w:lang w:val="es-SV"/>
        </w:rPr>
        <w:t xml:space="preserve"> y </w:t>
      </w:r>
      <w:proofErr w:type="spellStart"/>
      <w:r w:rsidRPr="00900FD4">
        <w:rPr>
          <w:lang w:val="es-SV"/>
        </w:rPr>
        <w:t>createdAt</w:t>
      </w:r>
      <w:proofErr w:type="spellEnd"/>
      <w:r w:rsidRPr="00900FD4">
        <w:rPr>
          <w:lang w:val="es-SV"/>
        </w:rPr>
        <w:t>.</w:t>
      </w:r>
    </w:p>
    <w:p w14:paraId="61865791" w14:textId="77777777" w:rsidR="00900FD4" w:rsidRPr="00CB6A38" w:rsidRDefault="00900FD4" w:rsidP="00900FD4">
      <w:pPr>
        <w:jc w:val="both"/>
        <w:rPr>
          <w:lang w:val="es-SV"/>
        </w:rPr>
      </w:pPr>
    </w:p>
    <w:p w14:paraId="5F755B79" w14:textId="55392711" w:rsidR="009D2420" w:rsidRDefault="00CB6A38" w:rsidP="008E6205">
      <w:pPr>
        <w:pStyle w:val="Ttulo2"/>
        <w:jc w:val="both"/>
        <w:rPr>
          <w:lang w:val="es-SV"/>
        </w:rPr>
      </w:pPr>
      <w:bookmarkStart w:id="6" w:name="_Toc226511147"/>
      <w:r w:rsidRPr="00CB6A38">
        <w:rPr>
          <w:lang w:val="es-SV"/>
        </w:rPr>
        <w:t xml:space="preserve">3.2 </w:t>
      </w:r>
      <w:r w:rsidR="00900FD4">
        <w:rPr>
          <w:lang w:val="es-SV"/>
        </w:rPr>
        <w:t>Represent</w:t>
      </w:r>
      <w:r w:rsidRPr="00CB6A38">
        <w:rPr>
          <w:lang w:val="es-SV"/>
        </w:rPr>
        <w:t xml:space="preserve">ación </w:t>
      </w:r>
      <w:r w:rsidR="00900FD4">
        <w:rPr>
          <w:lang w:val="es-SV"/>
        </w:rPr>
        <w:t>en código</w:t>
      </w:r>
      <w:bookmarkEnd w:id="6"/>
    </w:p>
    <w:p w14:paraId="3C799FE2" w14:textId="56531B05" w:rsidR="00900FD4" w:rsidRPr="00900FD4" w:rsidRDefault="00900FD4" w:rsidP="00900FD4">
      <w:pPr>
        <w:rPr>
          <w:lang w:val="es-SV"/>
        </w:rPr>
      </w:pPr>
      <w:r>
        <w:rPr>
          <w:lang w:val="es-SV"/>
        </w:rPr>
        <w:t>La estructura completa en JavaScript tiene la siguiente forma:</w:t>
      </w:r>
    </w:p>
    <w:p w14:paraId="226AACD9"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proofErr w:type="spellStart"/>
      <w:r w:rsidRPr="00900FD4">
        <w:rPr>
          <w:rFonts w:ascii="Courier New" w:hAnsi="Courier New" w:cs="Courier New"/>
          <w:sz w:val="18"/>
          <w:szCs w:val="18"/>
          <w:lang w:val="es-SV"/>
        </w:rPr>
        <w:t>inventory</w:t>
      </w:r>
      <w:proofErr w:type="spellEnd"/>
      <w:r w:rsidRPr="00900FD4">
        <w:rPr>
          <w:rFonts w:ascii="Courier New" w:hAnsi="Courier New" w:cs="Courier New"/>
          <w:sz w:val="18"/>
          <w:szCs w:val="18"/>
          <w:lang w:val="es-SV"/>
        </w:rPr>
        <w:t xml:space="preserve"> = [</w:t>
      </w:r>
    </w:p>
    <w:p w14:paraId="7175BC79"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s-SV"/>
        </w:rPr>
        <w:t xml:space="preserve">  </w:t>
      </w:r>
      <w:r w:rsidRPr="00900FD4">
        <w:rPr>
          <w:rFonts w:ascii="Courier New" w:hAnsi="Courier New" w:cs="Courier New"/>
          <w:sz w:val="18"/>
          <w:szCs w:val="18"/>
          <w:lang w:val="en-US"/>
        </w:rPr>
        <w:t>{</w:t>
      </w:r>
    </w:p>
    <w:p w14:paraId="4CCC5E46"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type: "Laptop",</w:t>
      </w:r>
    </w:p>
    <w:p w14:paraId="5749880F"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brands: [</w:t>
      </w:r>
    </w:p>
    <w:p w14:paraId="3AF57F1E"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w:t>
      </w:r>
    </w:p>
    <w:p w14:paraId="771A694D"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name: "Dell",</w:t>
      </w:r>
    </w:p>
    <w:p w14:paraId="4B46B325"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models: [</w:t>
      </w:r>
    </w:p>
    <w:p w14:paraId="72537C2A"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w:t>
      </w:r>
    </w:p>
    <w:p w14:paraId="07CF3C6A"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name: "Inspiron 15",</w:t>
      </w:r>
    </w:p>
    <w:p w14:paraId="344D6A60"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products: [</w:t>
      </w:r>
    </w:p>
    <w:p w14:paraId="18F6C3BD" w14:textId="77777777" w:rsidR="00900FD4" w:rsidRPr="00900FD4" w:rsidRDefault="00900FD4" w:rsidP="00900FD4">
      <w:pPr>
        <w:shd w:val="clear" w:color="auto" w:fill="000000" w:themeFill="text1"/>
        <w:spacing w:after="0"/>
        <w:jc w:val="both"/>
        <w:rPr>
          <w:rFonts w:ascii="Courier New" w:hAnsi="Courier New" w:cs="Courier New"/>
          <w:sz w:val="18"/>
          <w:szCs w:val="18"/>
          <w:lang w:val="en-US"/>
        </w:rPr>
      </w:pPr>
      <w:r w:rsidRPr="00900FD4">
        <w:rPr>
          <w:rFonts w:ascii="Courier New" w:hAnsi="Courier New" w:cs="Courier New"/>
          <w:sz w:val="18"/>
          <w:szCs w:val="18"/>
          <w:lang w:val="en-US"/>
        </w:rPr>
        <w:t xml:space="preserve">              </w:t>
      </w:r>
      <w:proofErr w:type="gramStart"/>
      <w:r w:rsidRPr="00900FD4">
        <w:rPr>
          <w:rFonts w:ascii="Courier New" w:hAnsi="Courier New" w:cs="Courier New"/>
          <w:sz w:val="18"/>
          <w:szCs w:val="18"/>
          <w:lang w:val="en-US"/>
        </w:rPr>
        <w:t>{ id</w:t>
      </w:r>
      <w:proofErr w:type="gramEnd"/>
      <w:r w:rsidRPr="00900FD4">
        <w:rPr>
          <w:rFonts w:ascii="Courier New" w:hAnsi="Courier New" w:cs="Courier New"/>
          <w:sz w:val="18"/>
          <w:szCs w:val="18"/>
          <w:lang w:val="en-US"/>
        </w:rPr>
        <w:t xml:space="preserve">, name, qty, price, desc, </w:t>
      </w:r>
      <w:proofErr w:type="spellStart"/>
      <w:proofErr w:type="gramStart"/>
      <w:r w:rsidRPr="00900FD4">
        <w:rPr>
          <w:rFonts w:ascii="Courier New" w:hAnsi="Courier New" w:cs="Courier New"/>
          <w:sz w:val="18"/>
          <w:szCs w:val="18"/>
          <w:lang w:val="en-US"/>
        </w:rPr>
        <w:t>createdAt</w:t>
      </w:r>
      <w:proofErr w:type="spellEnd"/>
      <w:r w:rsidRPr="00900FD4">
        <w:rPr>
          <w:rFonts w:ascii="Courier New" w:hAnsi="Courier New" w:cs="Courier New"/>
          <w:sz w:val="18"/>
          <w:szCs w:val="18"/>
          <w:lang w:val="en-US"/>
        </w:rPr>
        <w:t xml:space="preserve"> }</w:t>
      </w:r>
      <w:proofErr w:type="gramEnd"/>
    </w:p>
    <w:p w14:paraId="4DBFDB7D"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n-US"/>
        </w:rPr>
        <w:t xml:space="preserve">            </w:t>
      </w:r>
      <w:r w:rsidRPr="00900FD4">
        <w:rPr>
          <w:rFonts w:ascii="Courier New" w:hAnsi="Courier New" w:cs="Courier New"/>
          <w:sz w:val="18"/>
          <w:szCs w:val="18"/>
          <w:lang w:val="es-SV"/>
        </w:rPr>
        <w:t>]</w:t>
      </w:r>
    </w:p>
    <w:p w14:paraId="54541C3B"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s-SV"/>
        </w:rPr>
        <w:t xml:space="preserve">          }</w:t>
      </w:r>
    </w:p>
    <w:p w14:paraId="39CBEAC3"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s-SV"/>
        </w:rPr>
        <w:t xml:space="preserve">        ]</w:t>
      </w:r>
    </w:p>
    <w:p w14:paraId="5EFA00D2"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s-SV"/>
        </w:rPr>
        <w:t xml:space="preserve">      }</w:t>
      </w:r>
    </w:p>
    <w:p w14:paraId="37FE6B28"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s-SV"/>
        </w:rPr>
        <w:t xml:space="preserve">    ]</w:t>
      </w:r>
    </w:p>
    <w:p w14:paraId="3661A277" w14:textId="77777777" w:rsidR="00900FD4" w:rsidRPr="00900FD4"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s-SV"/>
        </w:rPr>
        <w:t xml:space="preserve">  }</w:t>
      </w:r>
    </w:p>
    <w:p w14:paraId="1B281B78" w14:textId="5AA28D44" w:rsidR="00900FD4" w:rsidRPr="00CB6A38" w:rsidRDefault="00900FD4" w:rsidP="00900FD4">
      <w:pPr>
        <w:shd w:val="clear" w:color="auto" w:fill="000000" w:themeFill="text1"/>
        <w:spacing w:after="0"/>
        <w:jc w:val="both"/>
        <w:rPr>
          <w:rFonts w:ascii="Courier New" w:hAnsi="Courier New" w:cs="Courier New"/>
          <w:sz w:val="18"/>
          <w:szCs w:val="18"/>
          <w:lang w:val="es-SV"/>
        </w:rPr>
      </w:pPr>
      <w:r w:rsidRPr="00900FD4">
        <w:rPr>
          <w:rFonts w:ascii="Courier New" w:hAnsi="Courier New" w:cs="Courier New"/>
          <w:sz w:val="18"/>
          <w:szCs w:val="18"/>
          <w:lang w:val="es-SV"/>
        </w:rPr>
        <w:t>]</w:t>
      </w:r>
    </w:p>
    <w:p w14:paraId="391F7085" w14:textId="77777777" w:rsidR="00CB6A38" w:rsidRPr="00CB6A38" w:rsidRDefault="00CB6A38" w:rsidP="008E6205">
      <w:pPr>
        <w:jc w:val="both"/>
        <w:rPr>
          <w:lang w:val="es-SV"/>
        </w:rPr>
      </w:pPr>
    </w:p>
    <w:p w14:paraId="062C614E" w14:textId="3FF42C78" w:rsidR="00CB6A38" w:rsidRPr="00CB6A38" w:rsidRDefault="00CB6A38" w:rsidP="008E6205">
      <w:pPr>
        <w:pStyle w:val="Ttulo2"/>
        <w:jc w:val="both"/>
        <w:rPr>
          <w:lang w:val="es-SV"/>
        </w:rPr>
      </w:pPr>
      <w:bookmarkStart w:id="7" w:name="_Toc226511148"/>
      <w:r w:rsidRPr="00CB6A38">
        <w:rPr>
          <w:lang w:val="es-SV"/>
        </w:rPr>
        <w:lastRenderedPageBreak/>
        <w:t xml:space="preserve">3.3 </w:t>
      </w:r>
      <w:r w:rsidR="00002368">
        <w:rPr>
          <w:lang w:val="es-SV"/>
        </w:rPr>
        <w:t>Justificación del modelo</w:t>
      </w:r>
      <w:bookmarkEnd w:id="7"/>
    </w:p>
    <w:p w14:paraId="3677B5EF" w14:textId="77777777" w:rsidR="00002368" w:rsidRPr="00002368" w:rsidRDefault="00002368" w:rsidP="00002368">
      <w:pPr>
        <w:jc w:val="both"/>
        <w:rPr>
          <w:lang w:val="es-SV"/>
        </w:rPr>
      </w:pPr>
      <w:r w:rsidRPr="00002368">
        <w:rPr>
          <w:lang w:val="es-SV"/>
        </w:rPr>
        <w:t>La elección de la lista multinivel se justifica por las siguientes razones:</w:t>
      </w:r>
    </w:p>
    <w:p w14:paraId="298B6A64" w14:textId="73674945" w:rsidR="00002368" w:rsidRPr="00002368" w:rsidRDefault="00002368" w:rsidP="00002368">
      <w:pPr>
        <w:pStyle w:val="Prrafodelista"/>
        <w:numPr>
          <w:ilvl w:val="0"/>
          <w:numId w:val="2"/>
        </w:numPr>
        <w:jc w:val="both"/>
        <w:rPr>
          <w:lang w:val="es-SV"/>
        </w:rPr>
      </w:pPr>
      <w:r w:rsidRPr="00002368">
        <w:rPr>
          <w:lang w:val="es-SV"/>
        </w:rPr>
        <w:t>Representación natural del dominio: los inventarios reales agrupan productos por tipo</w:t>
      </w:r>
      <w:r w:rsidRPr="00002368">
        <w:rPr>
          <w:lang w:val="es-SV"/>
        </w:rPr>
        <w:t xml:space="preserve"> </w:t>
      </w:r>
      <w:r w:rsidRPr="00002368">
        <w:rPr>
          <w:lang w:val="es-SV"/>
        </w:rPr>
        <w:t>de artículo, luego por fabricante y finalmente por referencia de modelo. La estructura de datos</w:t>
      </w:r>
      <w:r w:rsidRPr="00002368">
        <w:rPr>
          <w:lang w:val="es-SV"/>
        </w:rPr>
        <w:t xml:space="preserve"> </w:t>
      </w:r>
      <w:r w:rsidRPr="00002368">
        <w:rPr>
          <w:lang w:val="es-SV"/>
        </w:rPr>
        <w:t>refleja directamente esta jerarquía.</w:t>
      </w:r>
    </w:p>
    <w:p w14:paraId="647D4CA0" w14:textId="59B97DBE" w:rsidR="00002368" w:rsidRPr="00002368" w:rsidRDefault="00002368" w:rsidP="00002368">
      <w:pPr>
        <w:pStyle w:val="Prrafodelista"/>
        <w:numPr>
          <w:ilvl w:val="0"/>
          <w:numId w:val="2"/>
        </w:numPr>
        <w:jc w:val="both"/>
        <w:rPr>
          <w:lang w:val="es-SV"/>
        </w:rPr>
      </w:pPr>
      <w:r w:rsidRPr="00002368">
        <w:rPr>
          <w:lang w:val="es-SV"/>
        </w:rPr>
        <w:t xml:space="preserve">Construcción dinámica sin duplicados: la función </w:t>
      </w:r>
      <w:proofErr w:type="spellStart"/>
      <w:proofErr w:type="gramStart"/>
      <w:r w:rsidRPr="00002368">
        <w:rPr>
          <w:lang w:val="es-SV"/>
        </w:rPr>
        <w:t>addProduct</w:t>
      </w:r>
      <w:proofErr w:type="spellEnd"/>
      <w:r w:rsidRPr="00002368">
        <w:rPr>
          <w:lang w:val="es-SV"/>
        </w:rPr>
        <w:t>(</w:t>
      </w:r>
      <w:proofErr w:type="gramEnd"/>
      <w:r w:rsidRPr="00002368">
        <w:rPr>
          <w:lang w:val="es-SV"/>
        </w:rPr>
        <w:t>) recorre los tres niveles buscando el nodo correspondiente antes de crearlo, garantizando que cada tipo, marca y modelo aparece una única vez sin importar cuántos productos comparten esa ruta.</w:t>
      </w:r>
    </w:p>
    <w:p w14:paraId="35F18F36" w14:textId="7293A0AA" w:rsidR="00002368" w:rsidRPr="00002368" w:rsidRDefault="00002368" w:rsidP="00002368">
      <w:pPr>
        <w:pStyle w:val="Prrafodelista"/>
        <w:numPr>
          <w:ilvl w:val="0"/>
          <w:numId w:val="2"/>
        </w:numPr>
        <w:jc w:val="both"/>
        <w:rPr>
          <w:lang w:val="es-SV"/>
        </w:rPr>
      </w:pPr>
      <w:r w:rsidRPr="00002368">
        <w:rPr>
          <w:lang w:val="es-SV"/>
        </w:rPr>
        <w:t xml:space="preserve">Limpieza automática: la función </w:t>
      </w:r>
      <w:proofErr w:type="spellStart"/>
      <w:proofErr w:type="gramStart"/>
      <w:r w:rsidRPr="00002368">
        <w:rPr>
          <w:lang w:val="es-SV"/>
        </w:rPr>
        <w:t>deleteProduct</w:t>
      </w:r>
      <w:proofErr w:type="spellEnd"/>
      <w:r w:rsidRPr="00002368">
        <w:rPr>
          <w:lang w:val="es-SV"/>
        </w:rPr>
        <w:t>(</w:t>
      </w:r>
      <w:proofErr w:type="gramEnd"/>
      <w:r w:rsidRPr="00002368">
        <w:rPr>
          <w:lang w:val="es-SV"/>
        </w:rPr>
        <w:t>) elimina los nodos intermedios vacíos (modelos sin productos, marcas sin modelos, tipos sin marcas) manteniendo el árbol compacto.</w:t>
      </w:r>
    </w:p>
    <w:p w14:paraId="0F0FD27A" w14:textId="144021B0" w:rsidR="00002368" w:rsidRPr="00002368" w:rsidRDefault="00002368" w:rsidP="00002368">
      <w:pPr>
        <w:pStyle w:val="Prrafodelista"/>
        <w:numPr>
          <w:ilvl w:val="0"/>
          <w:numId w:val="2"/>
        </w:numPr>
        <w:jc w:val="both"/>
        <w:rPr>
          <w:lang w:val="es-SV"/>
        </w:rPr>
      </w:pPr>
      <w:r w:rsidRPr="00002368">
        <w:rPr>
          <w:lang w:val="es-SV"/>
        </w:rPr>
        <w:t>Filtros en cascada: la organización jerárquica permite implementar filtros dependientes de forma directa, ya que los datos de marcas y modelos disponibles se derivan del nodo tipo seleccionado sin necesidad de recorrer todo el inventario.</w:t>
      </w:r>
    </w:p>
    <w:p w14:paraId="0F6843A2" w14:textId="659A85C8" w:rsidR="00CB6A38" w:rsidRPr="00002368" w:rsidRDefault="00002368" w:rsidP="00002368">
      <w:pPr>
        <w:pStyle w:val="Prrafodelista"/>
        <w:numPr>
          <w:ilvl w:val="0"/>
          <w:numId w:val="2"/>
        </w:numPr>
        <w:jc w:val="both"/>
        <w:rPr>
          <w:lang w:val="es-SV"/>
        </w:rPr>
      </w:pPr>
      <w:r w:rsidRPr="00002368">
        <w:rPr>
          <w:lang w:val="es-SV"/>
        </w:rPr>
        <w:t xml:space="preserve">Exportación XML estructurada: el módulo </w:t>
      </w:r>
      <w:proofErr w:type="spellStart"/>
      <w:proofErr w:type="gramStart"/>
      <w:r w:rsidRPr="00002368">
        <w:rPr>
          <w:lang w:val="es-SV"/>
        </w:rPr>
        <w:t>exportXML</w:t>
      </w:r>
      <w:proofErr w:type="spellEnd"/>
      <w:r w:rsidRPr="00002368">
        <w:rPr>
          <w:lang w:val="es-SV"/>
        </w:rPr>
        <w:t>(</w:t>
      </w:r>
      <w:proofErr w:type="gramEnd"/>
      <w:r w:rsidRPr="00002368">
        <w:rPr>
          <w:lang w:val="es-SV"/>
        </w:rPr>
        <w:t xml:space="preserve">) reconstruye la jerarquía completa con la función </w:t>
      </w:r>
      <w:proofErr w:type="spellStart"/>
      <w:proofErr w:type="gramStart"/>
      <w:r w:rsidRPr="00002368">
        <w:rPr>
          <w:lang w:val="es-SV"/>
        </w:rPr>
        <w:t>groupRowsMultilevel</w:t>
      </w:r>
      <w:proofErr w:type="spellEnd"/>
      <w:r w:rsidRPr="00002368">
        <w:rPr>
          <w:lang w:val="es-SV"/>
        </w:rPr>
        <w:t>(</w:t>
      </w:r>
      <w:proofErr w:type="gramEnd"/>
      <w:r w:rsidRPr="00002368">
        <w:rPr>
          <w:lang w:val="es-SV"/>
        </w:rPr>
        <w:t>), produciendo un XML que respeta la estructura tipo → marca → modelo → producto.</w:t>
      </w:r>
    </w:p>
    <w:p w14:paraId="2F4B6EE2" w14:textId="77777777" w:rsidR="00002368" w:rsidRPr="00CB6A38" w:rsidRDefault="00002368" w:rsidP="008E6205">
      <w:pPr>
        <w:jc w:val="both"/>
        <w:rPr>
          <w:lang w:val="es-SV"/>
        </w:rPr>
      </w:pPr>
    </w:p>
    <w:p w14:paraId="005D2EFE" w14:textId="77777777" w:rsidR="00CB6A38" w:rsidRPr="00CB6A38" w:rsidRDefault="00CB6A38" w:rsidP="008E6205">
      <w:pPr>
        <w:jc w:val="both"/>
        <w:rPr>
          <w:lang w:val="es-SV"/>
        </w:rPr>
      </w:pPr>
    </w:p>
    <w:p w14:paraId="11E07508" w14:textId="15DA2966" w:rsidR="00CB6A38" w:rsidRPr="00CB6A38" w:rsidRDefault="00CB6A38" w:rsidP="008E6205">
      <w:pPr>
        <w:pStyle w:val="Ttulo1"/>
        <w:jc w:val="both"/>
        <w:rPr>
          <w:lang w:val="es-SV"/>
        </w:rPr>
      </w:pPr>
      <w:bookmarkStart w:id="8" w:name="_Toc226511149"/>
      <w:r w:rsidRPr="00CB6A38">
        <w:rPr>
          <w:lang w:val="es-SV"/>
        </w:rPr>
        <w:t>4.</w:t>
      </w:r>
      <w:r w:rsidR="00002368">
        <w:rPr>
          <w:lang w:val="es-SV"/>
        </w:rPr>
        <w:t xml:space="preserve"> </w:t>
      </w:r>
      <w:r w:rsidRPr="00CB6A38">
        <w:rPr>
          <w:lang w:val="es-SV"/>
        </w:rPr>
        <w:t>Á</w:t>
      </w:r>
      <w:r w:rsidR="008E6205">
        <w:rPr>
          <w:lang w:val="es-SV"/>
        </w:rPr>
        <w:t xml:space="preserve">RBOL </w:t>
      </w:r>
      <w:r w:rsidR="00002368">
        <w:rPr>
          <w:lang w:val="es-SV"/>
        </w:rPr>
        <w:t>DE DECISIÓN</w:t>
      </w:r>
      <w:bookmarkEnd w:id="8"/>
    </w:p>
    <w:p w14:paraId="0BE2E3E2" w14:textId="77777777" w:rsidR="00CB6A38" w:rsidRPr="00CB6A38" w:rsidRDefault="00CB6A38" w:rsidP="008E6205">
      <w:pPr>
        <w:jc w:val="both"/>
        <w:rPr>
          <w:lang w:val="es-SV"/>
        </w:rPr>
      </w:pPr>
    </w:p>
    <w:p w14:paraId="039F0F99" w14:textId="77777777" w:rsidR="00002368" w:rsidRDefault="00002368" w:rsidP="008E6205">
      <w:pPr>
        <w:jc w:val="both"/>
        <w:rPr>
          <w:lang w:val="es-SV"/>
        </w:rPr>
      </w:pPr>
      <w:r w:rsidRPr="00002368">
        <w:rPr>
          <w:lang w:val="es-SV"/>
        </w:rPr>
        <w:t>El árbol de decisión ilustra la jerarquía de la lista multinivel implementada en el sistema, mostrando los niveles de organización desde la raíz hasta los productos hoja, incluyendo los</w:t>
      </w:r>
      <w:r>
        <w:rPr>
          <w:lang w:val="es-SV"/>
        </w:rPr>
        <w:t xml:space="preserve"> </w:t>
      </w:r>
      <w:r w:rsidRPr="00002368">
        <w:rPr>
          <w:lang w:val="es-SV"/>
        </w:rPr>
        <w:t>datos de ejemplo cargados con el botón 'Cargar ejemplo'.</w:t>
      </w:r>
    </w:p>
    <w:p w14:paraId="6B5AA432" w14:textId="77777777" w:rsidR="00002368" w:rsidRDefault="00002368" w:rsidP="008E6205">
      <w:pPr>
        <w:jc w:val="both"/>
        <w:rPr>
          <w:lang w:val="es-SV"/>
        </w:rPr>
      </w:pPr>
    </w:p>
    <w:p w14:paraId="69F39EF4" w14:textId="1DC61C03" w:rsidR="00002368" w:rsidRDefault="00C05C1A" w:rsidP="00C05C1A">
      <w:pPr>
        <w:jc w:val="center"/>
        <w:rPr>
          <w:lang w:val="es-SV"/>
        </w:rPr>
      </w:pPr>
      <w:r>
        <w:rPr>
          <w:noProof/>
          <w:lang w:val="es-SV"/>
        </w:rPr>
        <w:lastRenderedPageBreak/>
        <w:drawing>
          <wp:inline distT="0" distB="0" distL="0" distR="0" wp14:anchorId="542D5D6E" wp14:editId="1B4D8DFC">
            <wp:extent cx="5400040" cy="3659505"/>
            <wp:effectExtent l="0" t="0" r="0" b="0"/>
            <wp:docPr id="153708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5946" name="Imagen 1537085946"/>
                    <pic:cNvPicPr/>
                  </pic:nvPicPr>
                  <pic:blipFill>
                    <a:blip r:embed="rId15">
                      <a:extLst>
                        <a:ext uri="{28A0092B-C50C-407E-A947-70E740481C1C}">
                          <a14:useLocalDpi xmlns:a14="http://schemas.microsoft.com/office/drawing/2010/main" val="0"/>
                        </a:ext>
                      </a:extLst>
                    </a:blip>
                    <a:stretch>
                      <a:fillRect/>
                    </a:stretch>
                  </pic:blipFill>
                  <pic:spPr>
                    <a:xfrm>
                      <a:off x="0" y="0"/>
                      <a:ext cx="5400040" cy="3659505"/>
                    </a:xfrm>
                    <a:prstGeom prst="rect">
                      <a:avLst/>
                    </a:prstGeom>
                  </pic:spPr>
                </pic:pic>
              </a:graphicData>
            </a:graphic>
          </wp:inline>
        </w:drawing>
      </w:r>
    </w:p>
    <w:p w14:paraId="3133EBD5" w14:textId="77777777" w:rsidR="00002368" w:rsidRDefault="00002368" w:rsidP="008E6205">
      <w:pPr>
        <w:jc w:val="both"/>
        <w:rPr>
          <w:lang w:val="es-SV"/>
        </w:rPr>
      </w:pPr>
    </w:p>
    <w:p w14:paraId="26CB7793" w14:textId="67832B89" w:rsidR="00002368" w:rsidRPr="00CB6A38" w:rsidRDefault="00002368" w:rsidP="008E6205">
      <w:pPr>
        <w:jc w:val="both"/>
        <w:rPr>
          <w:lang w:val="es-SV"/>
        </w:rPr>
      </w:pPr>
      <w:r w:rsidRPr="00002368">
        <w:rPr>
          <w:lang w:val="es-SV"/>
        </w:rPr>
        <w:t>La estructura lógica del árbol con los datos de ejemplo es la siguiente:</w:t>
      </w:r>
    </w:p>
    <w:p w14:paraId="637707C3"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proofErr w:type="spellStart"/>
      <w:proofErr w:type="gramStart"/>
      <w:r w:rsidRPr="00002368">
        <w:rPr>
          <w:rFonts w:ascii="Courier New" w:hAnsi="Courier New" w:cs="Courier New"/>
          <w:sz w:val="18"/>
          <w:szCs w:val="18"/>
          <w:lang w:val="es-SV"/>
        </w:rPr>
        <w:t>inventory</w:t>
      </w:r>
      <w:proofErr w:type="spellEnd"/>
      <w:r w:rsidRPr="00002368">
        <w:rPr>
          <w:rFonts w:ascii="Courier New" w:hAnsi="Courier New" w:cs="Courier New"/>
          <w:sz w:val="18"/>
          <w:szCs w:val="18"/>
          <w:lang w:val="es-SV"/>
        </w:rPr>
        <w:t>[]  (</w:t>
      </w:r>
      <w:proofErr w:type="gramEnd"/>
      <w:r w:rsidRPr="00002368">
        <w:rPr>
          <w:rFonts w:ascii="Courier New" w:hAnsi="Courier New" w:cs="Courier New"/>
          <w:sz w:val="18"/>
          <w:szCs w:val="18"/>
          <w:lang w:val="es-SV"/>
        </w:rPr>
        <w:t>raíz)</w:t>
      </w:r>
    </w:p>
    <w:p w14:paraId="6871B966"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Tipo: Laptop</w:t>
      </w:r>
    </w:p>
    <w:p w14:paraId="6DE27E08"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 Marca: Dell</w:t>
      </w:r>
    </w:p>
    <w:p w14:paraId="2509DC0A"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xml:space="preserve">│   │   └── Modelo: </w:t>
      </w:r>
      <w:proofErr w:type="spellStart"/>
      <w:r w:rsidRPr="00002368">
        <w:rPr>
          <w:rFonts w:ascii="Courier New" w:hAnsi="Courier New" w:cs="Courier New"/>
          <w:sz w:val="18"/>
          <w:szCs w:val="18"/>
          <w:lang w:val="es-SV"/>
        </w:rPr>
        <w:t>Inspiron</w:t>
      </w:r>
      <w:proofErr w:type="spellEnd"/>
      <w:r w:rsidRPr="00002368">
        <w:rPr>
          <w:rFonts w:ascii="Courier New" w:hAnsi="Courier New" w:cs="Courier New"/>
          <w:sz w:val="18"/>
          <w:szCs w:val="18"/>
          <w:lang w:val="es-SV"/>
        </w:rPr>
        <w:t xml:space="preserve"> 15</w:t>
      </w:r>
    </w:p>
    <w:p w14:paraId="064B2B1A"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xml:space="preserve">│   │       └── [hoja] </w:t>
      </w:r>
      <w:proofErr w:type="spellStart"/>
      <w:r w:rsidRPr="00002368">
        <w:rPr>
          <w:rFonts w:ascii="Courier New" w:hAnsi="Courier New" w:cs="Courier New"/>
          <w:sz w:val="18"/>
          <w:szCs w:val="18"/>
          <w:lang w:val="es-SV"/>
        </w:rPr>
        <w:t>Inspiron</w:t>
      </w:r>
      <w:proofErr w:type="spellEnd"/>
      <w:r w:rsidRPr="00002368">
        <w:rPr>
          <w:rFonts w:ascii="Courier New" w:hAnsi="Courier New" w:cs="Courier New"/>
          <w:sz w:val="18"/>
          <w:szCs w:val="18"/>
          <w:lang w:val="es-SV"/>
        </w:rPr>
        <w:t xml:space="preserve"> 15 i5/16GB — $650 × 3</w:t>
      </w:r>
    </w:p>
    <w:p w14:paraId="0CC13228"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 Marca: HP</w:t>
      </w:r>
    </w:p>
    <w:p w14:paraId="6AADD45D"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 Modelo: Pavilion</w:t>
      </w:r>
    </w:p>
    <w:p w14:paraId="29B8D797"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 [hoja] Pavilion Ryzen 5 — $720 × 2</w:t>
      </w:r>
    </w:p>
    <w:p w14:paraId="33339399"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Tipo: Periférico</w:t>
      </w:r>
    </w:p>
    <w:p w14:paraId="5CB222F5"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 Marca: Logitech</w:t>
      </w:r>
    </w:p>
    <w:p w14:paraId="38F3EAB2" w14:textId="77777777" w:rsidR="00002368" w:rsidRPr="00002368" w:rsidRDefault="00002368" w:rsidP="00002368">
      <w:pPr>
        <w:shd w:val="clear" w:color="auto" w:fill="000000" w:themeFill="text1"/>
        <w:spacing w:after="0"/>
        <w:jc w:val="both"/>
        <w:rPr>
          <w:rFonts w:ascii="Courier New" w:hAnsi="Courier New" w:cs="Courier New"/>
          <w:sz w:val="18"/>
          <w:szCs w:val="18"/>
          <w:lang w:val="es-SV"/>
        </w:rPr>
      </w:pPr>
      <w:r w:rsidRPr="00002368">
        <w:rPr>
          <w:rFonts w:ascii="Courier New" w:hAnsi="Courier New" w:cs="Courier New"/>
          <w:sz w:val="18"/>
          <w:szCs w:val="18"/>
          <w:lang w:val="es-SV"/>
        </w:rPr>
        <w:t>│   │   └── Modelo: G Pro</w:t>
      </w:r>
    </w:p>
    <w:p w14:paraId="007F7267"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       └── [hoja] Mouse G Pro Wireless — $95 × 5</w:t>
      </w:r>
    </w:p>
    <w:p w14:paraId="345494B0"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 Marca: Razer</w:t>
      </w:r>
    </w:p>
    <w:p w14:paraId="2BD8F16B"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xml:space="preserve">│       └── Modelo: </w:t>
      </w:r>
      <w:proofErr w:type="spellStart"/>
      <w:r w:rsidRPr="00002368">
        <w:rPr>
          <w:rFonts w:ascii="Courier New" w:hAnsi="Courier New" w:cs="Courier New"/>
          <w:sz w:val="18"/>
          <w:szCs w:val="18"/>
          <w:lang w:val="en-US"/>
        </w:rPr>
        <w:t>BlackWidow</w:t>
      </w:r>
      <w:proofErr w:type="spellEnd"/>
    </w:p>
    <w:p w14:paraId="3CB24DCE"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xml:space="preserve">│           └── [hoja] </w:t>
      </w:r>
      <w:proofErr w:type="spellStart"/>
      <w:r w:rsidRPr="00002368">
        <w:rPr>
          <w:rFonts w:ascii="Courier New" w:hAnsi="Courier New" w:cs="Courier New"/>
          <w:sz w:val="18"/>
          <w:szCs w:val="18"/>
          <w:lang w:val="en-US"/>
        </w:rPr>
        <w:t>Teclado</w:t>
      </w:r>
      <w:proofErr w:type="spellEnd"/>
      <w:r w:rsidRPr="00002368">
        <w:rPr>
          <w:rFonts w:ascii="Courier New" w:hAnsi="Courier New" w:cs="Courier New"/>
          <w:sz w:val="18"/>
          <w:szCs w:val="18"/>
          <w:lang w:val="en-US"/>
        </w:rPr>
        <w:t xml:space="preserve"> </w:t>
      </w:r>
      <w:proofErr w:type="spellStart"/>
      <w:r w:rsidRPr="00002368">
        <w:rPr>
          <w:rFonts w:ascii="Courier New" w:hAnsi="Courier New" w:cs="Courier New"/>
          <w:sz w:val="18"/>
          <w:szCs w:val="18"/>
          <w:lang w:val="en-US"/>
        </w:rPr>
        <w:t>BlackWidow</w:t>
      </w:r>
      <w:proofErr w:type="spellEnd"/>
      <w:r w:rsidRPr="00002368">
        <w:rPr>
          <w:rFonts w:ascii="Courier New" w:hAnsi="Courier New" w:cs="Courier New"/>
          <w:sz w:val="18"/>
          <w:szCs w:val="18"/>
          <w:lang w:val="en-US"/>
        </w:rPr>
        <w:t xml:space="preserve"> V3 — $110 × 4</w:t>
      </w:r>
    </w:p>
    <w:p w14:paraId="1F5FB550"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xml:space="preserve">└── Tipo: </w:t>
      </w:r>
      <w:proofErr w:type="spellStart"/>
      <w:r w:rsidRPr="00002368">
        <w:rPr>
          <w:rFonts w:ascii="Courier New" w:hAnsi="Courier New" w:cs="Courier New"/>
          <w:sz w:val="18"/>
          <w:szCs w:val="18"/>
          <w:lang w:val="en-US"/>
        </w:rPr>
        <w:t>Suplemento</w:t>
      </w:r>
      <w:proofErr w:type="spellEnd"/>
    </w:p>
    <w:p w14:paraId="35BB7536"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xml:space="preserve">    └── Marca: Optimum Nutrition</w:t>
      </w:r>
    </w:p>
    <w:p w14:paraId="738C6677" w14:textId="77777777" w:rsidR="0000236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xml:space="preserve">        └── Modelo: Gold Standard</w:t>
      </w:r>
    </w:p>
    <w:p w14:paraId="00F28687" w14:textId="6C43D8DE" w:rsidR="00CB6A38" w:rsidRPr="00002368" w:rsidRDefault="00002368" w:rsidP="00002368">
      <w:pPr>
        <w:shd w:val="clear" w:color="auto" w:fill="000000" w:themeFill="text1"/>
        <w:spacing w:after="0"/>
        <w:jc w:val="both"/>
        <w:rPr>
          <w:rFonts w:ascii="Courier New" w:hAnsi="Courier New" w:cs="Courier New"/>
          <w:sz w:val="18"/>
          <w:szCs w:val="18"/>
          <w:lang w:val="en-US"/>
        </w:rPr>
      </w:pPr>
      <w:r w:rsidRPr="00002368">
        <w:rPr>
          <w:rFonts w:ascii="Courier New" w:hAnsi="Courier New" w:cs="Courier New"/>
          <w:sz w:val="18"/>
          <w:szCs w:val="18"/>
          <w:lang w:val="en-US"/>
        </w:rPr>
        <w:t xml:space="preserve">            └── [hoja] Whey 5lb Vainilla — $78 × 6</w:t>
      </w:r>
    </w:p>
    <w:p w14:paraId="730249D1" w14:textId="77777777" w:rsidR="00002368" w:rsidRPr="00002368" w:rsidRDefault="00002368" w:rsidP="008E6205">
      <w:pPr>
        <w:jc w:val="both"/>
        <w:rPr>
          <w:lang w:val="en-US"/>
        </w:rPr>
      </w:pPr>
    </w:p>
    <w:p w14:paraId="731F8A29" w14:textId="00F15007" w:rsidR="00CB6A38" w:rsidRPr="00CB6A38" w:rsidRDefault="00CB6A38" w:rsidP="008E6205">
      <w:pPr>
        <w:pStyle w:val="Ttulo1"/>
        <w:jc w:val="both"/>
        <w:rPr>
          <w:lang w:val="es-SV"/>
        </w:rPr>
      </w:pPr>
      <w:bookmarkStart w:id="9" w:name="_Toc226511150"/>
      <w:r w:rsidRPr="00CB6A38">
        <w:rPr>
          <w:lang w:val="es-SV"/>
        </w:rPr>
        <w:t>5. C</w:t>
      </w:r>
      <w:r w:rsidR="008E6205">
        <w:rPr>
          <w:lang w:val="es-SV"/>
        </w:rPr>
        <w:t>APTURAS DE PANTALLA DEL SISTEMA</w:t>
      </w:r>
      <w:bookmarkEnd w:id="9"/>
    </w:p>
    <w:p w14:paraId="670C56B3" w14:textId="77777777" w:rsidR="00CB6A38" w:rsidRPr="00CB6A38" w:rsidRDefault="00CB6A38" w:rsidP="008E6205">
      <w:pPr>
        <w:jc w:val="both"/>
        <w:rPr>
          <w:lang w:val="es-SV"/>
        </w:rPr>
      </w:pPr>
    </w:p>
    <w:p w14:paraId="0CF099EF" w14:textId="3014B65C" w:rsidR="00CB6A38" w:rsidRDefault="00002368" w:rsidP="008E6205">
      <w:pPr>
        <w:jc w:val="both"/>
        <w:rPr>
          <w:lang w:val="es-SV"/>
        </w:rPr>
      </w:pPr>
      <w:r w:rsidRPr="00002368">
        <w:rPr>
          <w:lang w:val="es-SV"/>
        </w:rPr>
        <w:t>Las siguientes capturas ilustran el sistema en funcionamiento en el navegador, mostrando las principales funcionalidades implementadas.</w:t>
      </w:r>
    </w:p>
    <w:p w14:paraId="3C958914" w14:textId="77777777" w:rsidR="00002368" w:rsidRPr="00CB6A38" w:rsidRDefault="00002368" w:rsidP="008E6205">
      <w:pPr>
        <w:jc w:val="both"/>
        <w:rPr>
          <w:lang w:val="es-SV"/>
        </w:rPr>
      </w:pPr>
    </w:p>
    <w:p w14:paraId="1EB4E197" w14:textId="7FAECB98" w:rsidR="00CB6A38" w:rsidRPr="00CB6A38" w:rsidRDefault="00CB6A38" w:rsidP="008E6205">
      <w:pPr>
        <w:pStyle w:val="Ttulo3"/>
        <w:rPr>
          <w:lang w:val="es-SV"/>
        </w:rPr>
      </w:pPr>
      <w:bookmarkStart w:id="10" w:name="_Toc226511151"/>
      <w:r w:rsidRPr="00CB6A38">
        <w:rPr>
          <w:lang w:val="es-SV"/>
        </w:rPr>
        <w:t xml:space="preserve">5.1 </w:t>
      </w:r>
      <w:r w:rsidR="00002368" w:rsidRPr="00002368">
        <w:rPr>
          <w:lang w:val="es-SV"/>
        </w:rPr>
        <w:t>Vista general — formulario y tabla de inventario</w:t>
      </w:r>
      <w:bookmarkEnd w:id="10"/>
    </w:p>
    <w:p w14:paraId="0516BC3A" w14:textId="36B8F6FF" w:rsidR="00CB6A38" w:rsidRPr="00CB6A38" w:rsidRDefault="00F74357" w:rsidP="008E6205">
      <w:pPr>
        <w:jc w:val="center"/>
        <w:rPr>
          <w:lang w:val="es-SV"/>
        </w:rPr>
      </w:pPr>
      <w:r>
        <w:rPr>
          <w:noProof/>
        </w:rPr>
        <w:drawing>
          <wp:inline distT="0" distB="0" distL="0" distR="0" wp14:anchorId="63BF091E" wp14:editId="28F4143B">
            <wp:extent cx="5400040" cy="3037840"/>
            <wp:effectExtent l="0" t="0" r="0" b="0"/>
            <wp:docPr id="856191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91353" name=""/>
                    <pic:cNvPicPr/>
                  </pic:nvPicPr>
                  <pic:blipFill>
                    <a:blip r:embed="rId16"/>
                    <a:stretch>
                      <a:fillRect/>
                    </a:stretch>
                  </pic:blipFill>
                  <pic:spPr>
                    <a:xfrm>
                      <a:off x="0" y="0"/>
                      <a:ext cx="5400040" cy="3037840"/>
                    </a:xfrm>
                    <a:prstGeom prst="rect">
                      <a:avLst/>
                    </a:prstGeom>
                  </pic:spPr>
                </pic:pic>
              </a:graphicData>
            </a:graphic>
          </wp:inline>
        </w:drawing>
      </w:r>
    </w:p>
    <w:p w14:paraId="0C6132D8" w14:textId="77777777" w:rsidR="008E6205" w:rsidRDefault="008E6205" w:rsidP="008E6205">
      <w:pPr>
        <w:pStyle w:val="Ttulo3"/>
        <w:rPr>
          <w:lang w:val="es-SV"/>
        </w:rPr>
      </w:pPr>
    </w:p>
    <w:p w14:paraId="2A64BC88" w14:textId="78935E5E" w:rsidR="00CB6A38" w:rsidRPr="00CB6A38" w:rsidRDefault="00CB6A38" w:rsidP="008E6205">
      <w:pPr>
        <w:pStyle w:val="Ttulo3"/>
        <w:rPr>
          <w:lang w:val="es-SV"/>
        </w:rPr>
      </w:pPr>
      <w:bookmarkStart w:id="11" w:name="_Toc226511152"/>
      <w:r w:rsidRPr="00CB6A38">
        <w:rPr>
          <w:lang w:val="es-SV"/>
        </w:rPr>
        <w:t xml:space="preserve">5.2 </w:t>
      </w:r>
      <w:r w:rsidR="00002368">
        <w:rPr>
          <w:lang w:val="es-SV"/>
        </w:rPr>
        <w:t>Filtros en cascada activos</w:t>
      </w:r>
      <w:bookmarkEnd w:id="11"/>
    </w:p>
    <w:p w14:paraId="7FDBC4FE" w14:textId="3CD7B53C" w:rsidR="00CB6A38" w:rsidRPr="00CB6A38" w:rsidRDefault="00F74357" w:rsidP="008E6205">
      <w:pPr>
        <w:jc w:val="center"/>
        <w:rPr>
          <w:lang w:val="es-SV"/>
        </w:rPr>
      </w:pPr>
      <w:r>
        <w:rPr>
          <w:noProof/>
        </w:rPr>
        <w:drawing>
          <wp:inline distT="0" distB="0" distL="0" distR="0" wp14:anchorId="055106CC" wp14:editId="366ADE1C">
            <wp:extent cx="5400040" cy="3037840"/>
            <wp:effectExtent l="0" t="0" r="0" b="0"/>
            <wp:docPr id="1381370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0080" name=""/>
                    <pic:cNvPicPr/>
                  </pic:nvPicPr>
                  <pic:blipFill>
                    <a:blip r:embed="rId17"/>
                    <a:stretch>
                      <a:fillRect/>
                    </a:stretch>
                  </pic:blipFill>
                  <pic:spPr>
                    <a:xfrm>
                      <a:off x="0" y="0"/>
                      <a:ext cx="5400040" cy="3037840"/>
                    </a:xfrm>
                    <a:prstGeom prst="rect">
                      <a:avLst/>
                    </a:prstGeom>
                  </pic:spPr>
                </pic:pic>
              </a:graphicData>
            </a:graphic>
          </wp:inline>
        </w:drawing>
      </w:r>
    </w:p>
    <w:p w14:paraId="5555474F" w14:textId="77777777" w:rsidR="008E6205" w:rsidRDefault="008E6205" w:rsidP="008E6205">
      <w:pPr>
        <w:pStyle w:val="Ttulo3"/>
        <w:rPr>
          <w:lang w:val="es-SV"/>
        </w:rPr>
      </w:pPr>
    </w:p>
    <w:p w14:paraId="6E390611" w14:textId="1A38AE81" w:rsidR="00CB6A38" w:rsidRPr="00CB6A38" w:rsidRDefault="00CB6A38" w:rsidP="008E6205">
      <w:pPr>
        <w:pStyle w:val="Ttulo3"/>
        <w:rPr>
          <w:lang w:val="es-SV"/>
        </w:rPr>
      </w:pPr>
      <w:bookmarkStart w:id="12" w:name="_Toc226511153"/>
      <w:r w:rsidRPr="00CB6A38">
        <w:rPr>
          <w:lang w:val="es-SV"/>
        </w:rPr>
        <w:t xml:space="preserve">5.3 </w:t>
      </w:r>
      <w:r w:rsidR="00002368">
        <w:rPr>
          <w:lang w:val="es-SV"/>
        </w:rPr>
        <w:t>Exportación de datos</w:t>
      </w:r>
      <w:bookmarkEnd w:id="12"/>
    </w:p>
    <w:p w14:paraId="53AD092E" w14:textId="327FA6AA" w:rsidR="00CB6A38" w:rsidRPr="00CB6A38" w:rsidRDefault="00F74357" w:rsidP="008E6205">
      <w:pPr>
        <w:jc w:val="center"/>
        <w:rPr>
          <w:lang w:val="es-SV"/>
        </w:rPr>
      </w:pPr>
      <w:r>
        <w:rPr>
          <w:noProof/>
        </w:rPr>
        <w:drawing>
          <wp:inline distT="0" distB="0" distL="0" distR="0" wp14:anchorId="5F22879E" wp14:editId="6E26C713">
            <wp:extent cx="5400040" cy="3037205"/>
            <wp:effectExtent l="0" t="0" r="0" b="0"/>
            <wp:docPr id="200443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8930" name=""/>
                    <pic:cNvPicPr/>
                  </pic:nvPicPr>
                  <pic:blipFill>
                    <a:blip r:embed="rId18"/>
                    <a:stretch>
                      <a:fillRect/>
                    </a:stretch>
                  </pic:blipFill>
                  <pic:spPr>
                    <a:xfrm>
                      <a:off x="0" y="0"/>
                      <a:ext cx="5400040" cy="3037205"/>
                    </a:xfrm>
                    <a:prstGeom prst="rect">
                      <a:avLst/>
                    </a:prstGeom>
                  </pic:spPr>
                </pic:pic>
              </a:graphicData>
            </a:graphic>
          </wp:inline>
        </w:drawing>
      </w:r>
      <w:r w:rsidRPr="00F74357">
        <w:rPr>
          <w:noProof/>
        </w:rPr>
        <w:t xml:space="preserve"> </w:t>
      </w:r>
      <w:r>
        <w:rPr>
          <w:noProof/>
        </w:rPr>
        <w:drawing>
          <wp:inline distT="0" distB="0" distL="0" distR="0" wp14:anchorId="48555802" wp14:editId="669D101A">
            <wp:extent cx="5400040" cy="3037205"/>
            <wp:effectExtent l="0" t="0" r="0" b="0"/>
            <wp:docPr id="1991506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6553" name=""/>
                    <pic:cNvPicPr/>
                  </pic:nvPicPr>
                  <pic:blipFill>
                    <a:blip r:embed="rId19"/>
                    <a:stretch>
                      <a:fillRect/>
                    </a:stretch>
                  </pic:blipFill>
                  <pic:spPr>
                    <a:xfrm>
                      <a:off x="0" y="0"/>
                      <a:ext cx="5400040" cy="3037205"/>
                    </a:xfrm>
                    <a:prstGeom prst="rect">
                      <a:avLst/>
                    </a:prstGeom>
                  </pic:spPr>
                </pic:pic>
              </a:graphicData>
            </a:graphic>
          </wp:inline>
        </w:drawing>
      </w:r>
    </w:p>
    <w:p w14:paraId="2BCFBC34" w14:textId="77777777" w:rsidR="00CB6A38" w:rsidRDefault="00CB6A38" w:rsidP="008E6205">
      <w:pPr>
        <w:jc w:val="both"/>
        <w:rPr>
          <w:lang w:val="es-SV"/>
        </w:rPr>
      </w:pPr>
    </w:p>
    <w:p w14:paraId="7B27DBA4" w14:textId="4EFCF890" w:rsidR="00002368" w:rsidRDefault="00002368" w:rsidP="00002368">
      <w:pPr>
        <w:pStyle w:val="Ttulo3"/>
        <w:rPr>
          <w:lang w:val="es-SV"/>
        </w:rPr>
      </w:pPr>
      <w:bookmarkStart w:id="13" w:name="_Toc226511154"/>
      <w:r>
        <w:rPr>
          <w:lang w:val="es-SV"/>
        </w:rPr>
        <w:lastRenderedPageBreak/>
        <w:t>5.4 Inventario vacío y validación de formulario</w:t>
      </w:r>
      <w:bookmarkEnd w:id="13"/>
    </w:p>
    <w:p w14:paraId="0EF5DB81" w14:textId="29C56A21" w:rsidR="00002368" w:rsidRDefault="00F74357" w:rsidP="008E6205">
      <w:pPr>
        <w:jc w:val="both"/>
        <w:rPr>
          <w:lang w:val="es-SV"/>
        </w:rPr>
      </w:pPr>
      <w:r>
        <w:rPr>
          <w:noProof/>
        </w:rPr>
        <w:drawing>
          <wp:inline distT="0" distB="0" distL="0" distR="0" wp14:anchorId="1585418B" wp14:editId="41A82C7B">
            <wp:extent cx="5400040" cy="3037205"/>
            <wp:effectExtent l="0" t="0" r="0" b="0"/>
            <wp:docPr id="83316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65847" name=""/>
                    <pic:cNvPicPr/>
                  </pic:nvPicPr>
                  <pic:blipFill>
                    <a:blip r:embed="rId20"/>
                    <a:stretch>
                      <a:fillRect/>
                    </a:stretch>
                  </pic:blipFill>
                  <pic:spPr>
                    <a:xfrm>
                      <a:off x="0" y="0"/>
                      <a:ext cx="5400040" cy="3037205"/>
                    </a:xfrm>
                    <a:prstGeom prst="rect">
                      <a:avLst/>
                    </a:prstGeom>
                  </pic:spPr>
                </pic:pic>
              </a:graphicData>
            </a:graphic>
          </wp:inline>
        </w:drawing>
      </w:r>
    </w:p>
    <w:p w14:paraId="22E88389" w14:textId="6564D488" w:rsidR="00F74357" w:rsidRDefault="00F74357" w:rsidP="008E6205">
      <w:pPr>
        <w:jc w:val="both"/>
        <w:rPr>
          <w:lang w:val="es-SV"/>
        </w:rPr>
      </w:pPr>
      <w:r>
        <w:rPr>
          <w:noProof/>
        </w:rPr>
        <w:drawing>
          <wp:inline distT="0" distB="0" distL="0" distR="0" wp14:anchorId="683A575F" wp14:editId="6BC91C38">
            <wp:extent cx="5400040" cy="3037205"/>
            <wp:effectExtent l="0" t="0" r="0" b="0"/>
            <wp:docPr id="78977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77867" name=""/>
                    <pic:cNvPicPr/>
                  </pic:nvPicPr>
                  <pic:blipFill>
                    <a:blip r:embed="rId21"/>
                    <a:stretch>
                      <a:fillRect/>
                    </a:stretch>
                  </pic:blipFill>
                  <pic:spPr>
                    <a:xfrm>
                      <a:off x="0" y="0"/>
                      <a:ext cx="5400040" cy="3037205"/>
                    </a:xfrm>
                    <a:prstGeom prst="rect">
                      <a:avLst/>
                    </a:prstGeom>
                  </pic:spPr>
                </pic:pic>
              </a:graphicData>
            </a:graphic>
          </wp:inline>
        </w:drawing>
      </w:r>
    </w:p>
    <w:p w14:paraId="60336425" w14:textId="77777777" w:rsidR="00F74357" w:rsidRPr="00CB6A38" w:rsidRDefault="00F74357" w:rsidP="008E6205">
      <w:pPr>
        <w:jc w:val="both"/>
        <w:rPr>
          <w:lang w:val="es-SV"/>
        </w:rPr>
      </w:pPr>
    </w:p>
    <w:p w14:paraId="2EB4D96F" w14:textId="46AF0F4F" w:rsidR="00CB6A38" w:rsidRDefault="00CB6A38" w:rsidP="008E6205">
      <w:pPr>
        <w:pStyle w:val="Ttulo1"/>
        <w:jc w:val="both"/>
        <w:rPr>
          <w:lang w:val="es-SV"/>
        </w:rPr>
      </w:pPr>
      <w:bookmarkStart w:id="14" w:name="_Toc226511155"/>
      <w:r w:rsidRPr="00CB6A38">
        <w:rPr>
          <w:lang w:val="es-SV"/>
        </w:rPr>
        <w:t>6. C</w:t>
      </w:r>
      <w:r w:rsidR="008E6205">
        <w:rPr>
          <w:lang w:val="es-SV"/>
        </w:rPr>
        <w:t>ONCLUSIONES</w:t>
      </w:r>
      <w:bookmarkEnd w:id="14"/>
    </w:p>
    <w:p w14:paraId="675FA7DA" w14:textId="77777777" w:rsidR="008E6205" w:rsidRPr="00CB6A38" w:rsidRDefault="008E6205" w:rsidP="008E6205">
      <w:pPr>
        <w:jc w:val="both"/>
        <w:rPr>
          <w:b/>
          <w:bCs/>
          <w:lang w:val="es-SV"/>
        </w:rPr>
      </w:pPr>
    </w:p>
    <w:p w14:paraId="14AF7EF3" w14:textId="77777777" w:rsidR="00F74357" w:rsidRPr="00F74357" w:rsidRDefault="00F74357" w:rsidP="00F74357">
      <w:pPr>
        <w:jc w:val="both"/>
        <w:rPr>
          <w:lang w:val="es-SV"/>
        </w:rPr>
      </w:pPr>
      <w:r w:rsidRPr="00F74357">
        <w:rPr>
          <w:lang w:val="es-SV"/>
        </w:rPr>
        <w:t xml:space="preserve">El desarrollo de este proyecto demostró cómo una estructura de lista multinivel implementada con objetos JavaScript anidados resuelve de manera natural el problema de organizar un inventario por categorías jerárquicas. La clave del diseño es la función </w:t>
      </w:r>
      <w:proofErr w:type="spellStart"/>
      <w:proofErr w:type="gramStart"/>
      <w:r w:rsidRPr="00F74357">
        <w:rPr>
          <w:lang w:val="es-SV"/>
        </w:rPr>
        <w:t>addProduct</w:t>
      </w:r>
      <w:proofErr w:type="spellEnd"/>
      <w:r w:rsidRPr="00F74357">
        <w:rPr>
          <w:lang w:val="es-SV"/>
        </w:rPr>
        <w:t>(</w:t>
      </w:r>
      <w:proofErr w:type="gramEnd"/>
      <w:r w:rsidRPr="00F74357">
        <w:rPr>
          <w:lang w:val="es-SV"/>
        </w:rPr>
        <w:t>), que recorre la jerarquía tipo → marca → modelo creando nodos solo cuando no existen, lo que garantiza consistencia sin necesidad de estructuras auxiliares.</w:t>
      </w:r>
    </w:p>
    <w:p w14:paraId="2BA5E21B" w14:textId="77777777" w:rsidR="00F74357" w:rsidRPr="00F74357" w:rsidRDefault="00F74357" w:rsidP="00F74357">
      <w:pPr>
        <w:jc w:val="both"/>
        <w:rPr>
          <w:lang w:val="es-SV"/>
        </w:rPr>
      </w:pPr>
      <w:r w:rsidRPr="00F74357">
        <w:rPr>
          <w:lang w:val="es-SV"/>
        </w:rPr>
        <w:lastRenderedPageBreak/>
        <w:t>La implementación de los filtros en cascada puso en práctica la relación de dependencia entre niveles: el filtro de marca solo tiene sentido en el contexto de un tipo seleccionado, y el filtro de modelo depende de la marca. Este patrón refleja directamente la estructura de datos subyacente y demuestra que una buena elección de estructura simplifica la lógica de la interfaz de usuario.</w:t>
      </w:r>
    </w:p>
    <w:p w14:paraId="15DFF7A2" w14:textId="77777777" w:rsidR="00F74357" w:rsidRPr="00F74357" w:rsidRDefault="00F74357" w:rsidP="00F74357">
      <w:pPr>
        <w:jc w:val="both"/>
        <w:rPr>
          <w:lang w:val="es-SV"/>
        </w:rPr>
      </w:pPr>
      <w:r w:rsidRPr="00F74357">
        <w:rPr>
          <w:lang w:val="es-SV"/>
        </w:rPr>
        <w:t xml:space="preserve">El módulo de exportación evidenció que un mismo conjunto de datos puede representarse de formas distintas según el formato destino: CSV aplana la jerarquía en filas, HTML genera una tabla visual independiente, y XML preserva la estructura multinivel completa. La función </w:t>
      </w:r>
      <w:proofErr w:type="spellStart"/>
      <w:proofErr w:type="gramStart"/>
      <w:r w:rsidRPr="00F74357">
        <w:rPr>
          <w:lang w:val="es-SV"/>
        </w:rPr>
        <w:t>groupRowsMultilevel</w:t>
      </w:r>
      <w:proofErr w:type="spellEnd"/>
      <w:r w:rsidRPr="00F74357">
        <w:rPr>
          <w:lang w:val="es-SV"/>
        </w:rPr>
        <w:t>(</w:t>
      </w:r>
      <w:proofErr w:type="gramEnd"/>
      <w:r w:rsidRPr="00F74357">
        <w:rPr>
          <w:lang w:val="es-SV"/>
        </w:rPr>
        <w:t>) fue necesaria para reconstruir la jerarquía a partir de las filas planas filtradas antes de generar el XML.</w:t>
      </w:r>
    </w:p>
    <w:p w14:paraId="48436F1B" w14:textId="4C2BC2D0" w:rsidR="0077523F" w:rsidRPr="00CB6A38" w:rsidRDefault="00F74357" w:rsidP="00F74357">
      <w:pPr>
        <w:jc w:val="both"/>
        <w:rPr>
          <w:lang w:val="es-SV"/>
        </w:rPr>
      </w:pPr>
      <w:r w:rsidRPr="00F74357">
        <w:rPr>
          <w:lang w:val="es-SV"/>
        </w:rPr>
        <w:t xml:space="preserve">Finalmente, la persistencia en </w:t>
      </w:r>
      <w:proofErr w:type="spellStart"/>
      <w:r w:rsidRPr="00F74357">
        <w:rPr>
          <w:lang w:val="es-SV"/>
        </w:rPr>
        <w:t>localStorage</w:t>
      </w:r>
      <w:proofErr w:type="spellEnd"/>
      <w:r w:rsidRPr="00F74357">
        <w:rPr>
          <w:lang w:val="es-SV"/>
        </w:rPr>
        <w:t xml:space="preserve"> permitió que el inventario sobreviva a recargas sin necesidad de un servidor, lo que ilustra cómo el navegador puede actuar como capa de almacenamiento ligera para aplicaciones web de alcance local. El proyecto integra de forma cohesiva los temas de listas multinivel, persistencia de datos y exportación en múltiples formatos establecidos en el Parcial III.</w:t>
      </w:r>
    </w:p>
    <w:sectPr w:rsidR="0077523F" w:rsidRPr="00CB6A38" w:rsidSect="00B07617">
      <w:footerReference w:type="default" r:id="rId2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54BA" w14:textId="77777777" w:rsidR="00311098" w:rsidRDefault="00311098" w:rsidP="00B07617">
      <w:pPr>
        <w:spacing w:after="0" w:line="240" w:lineRule="auto"/>
      </w:pPr>
      <w:r>
        <w:separator/>
      </w:r>
    </w:p>
  </w:endnote>
  <w:endnote w:type="continuationSeparator" w:id="0">
    <w:p w14:paraId="54D96B2D" w14:textId="77777777" w:rsidR="00311098" w:rsidRDefault="00311098" w:rsidP="00B0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34E8" w14:textId="77777777" w:rsidR="00B07617" w:rsidRDefault="00B076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A478" w14:textId="503E296D" w:rsidR="00B07617" w:rsidRDefault="00B07617" w:rsidP="00B07617">
    <w:pPr>
      <w:pStyle w:val="Piedepgina"/>
    </w:pPr>
  </w:p>
  <w:p w14:paraId="3B76FD75" w14:textId="77777777" w:rsidR="00B07617" w:rsidRDefault="00B076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BD65" w14:textId="77777777" w:rsidR="00B07617" w:rsidRDefault="00B0761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893387"/>
      <w:docPartObj>
        <w:docPartGallery w:val="Page Numbers (Bottom of Page)"/>
        <w:docPartUnique/>
      </w:docPartObj>
    </w:sdtPr>
    <w:sdtContent>
      <w:p w14:paraId="00E50585" w14:textId="6512EFE5" w:rsidR="00B07617" w:rsidRDefault="00B07617">
        <w:pPr>
          <w:pStyle w:val="Piedepgina"/>
          <w:jc w:val="right"/>
        </w:pPr>
        <w:r>
          <w:fldChar w:fldCharType="begin"/>
        </w:r>
        <w:r>
          <w:instrText>PAGE   \* MERGEFORMAT</w:instrText>
        </w:r>
        <w:r>
          <w:fldChar w:fldCharType="separate"/>
        </w:r>
        <w:r>
          <w:t>2</w:t>
        </w:r>
        <w:r>
          <w:fldChar w:fldCharType="end"/>
        </w:r>
      </w:p>
    </w:sdtContent>
  </w:sdt>
  <w:p w14:paraId="653D6F55" w14:textId="77777777" w:rsidR="00B07617" w:rsidRDefault="00B076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8B86" w14:textId="77777777" w:rsidR="00311098" w:rsidRDefault="00311098" w:rsidP="00B07617">
      <w:pPr>
        <w:spacing w:after="0" w:line="240" w:lineRule="auto"/>
      </w:pPr>
      <w:r>
        <w:separator/>
      </w:r>
    </w:p>
  </w:footnote>
  <w:footnote w:type="continuationSeparator" w:id="0">
    <w:p w14:paraId="661BD031" w14:textId="77777777" w:rsidR="00311098" w:rsidRDefault="00311098" w:rsidP="00B07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7E08" w14:textId="77777777" w:rsidR="00B07617" w:rsidRDefault="00B076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219A" w14:textId="77777777" w:rsidR="00B07617" w:rsidRDefault="00B076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3174" w14:textId="77777777" w:rsidR="00B07617" w:rsidRDefault="00B076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6421"/>
    <w:multiLevelType w:val="hybridMultilevel"/>
    <w:tmpl w:val="1A30FEFE"/>
    <w:lvl w:ilvl="0" w:tplc="395AA896">
      <w:start w:val="3"/>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215A35B7"/>
    <w:multiLevelType w:val="hybridMultilevel"/>
    <w:tmpl w:val="C09CC19C"/>
    <w:lvl w:ilvl="0" w:tplc="346C818E">
      <w:start w:val="1"/>
      <w:numFmt w:val="bullet"/>
      <w:lvlText w:val="•"/>
      <w:lvlJc w:val="left"/>
      <w:pPr>
        <w:ind w:left="720" w:hanging="360"/>
      </w:pPr>
    </w:lvl>
    <w:lvl w:ilvl="1" w:tplc="A808D962">
      <w:numFmt w:val="decimal"/>
      <w:lvlText w:val=""/>
      <w:lvlJc w:val="left"/>
      <w:pPr>
        <w:ind w:left="0" w:firstLine="0"/>
      </w:pPr>
    </w:lvl>
    <w:lvl w:ilvl="2" w:tplc="1D604FAE">
      <w:numFmt w:val="decimal"/>
      <w:lvlText w:val=""/>
      <w:lvlJc w:val="left"/>
      <w:pPr>
        <w:ind w:left="0" w:firstLine="0"/>
      </w:pPr>
    </w:lvl>
    <w:lvl w:ilvl="3" w:tplc="1A301C24">
      <w:numFmt w:val="decimal"/>
      <w:lvlText w:val=""/>
      <w:lvlJc w:val="left"/>
      <w:pPr>
        <w:ind w:left="0" w:firstLine="0"/>
      </w:pPr>
    </w:lvl>
    <w:lvl w:ilvl="4" w:tplc="F01AB1BE">
      <w:numFmt w:val="decimal"/>
      <w:lvlText w:val=""/>
      <w:lvlJc w:val="left"/>
      <w:pPr>
        <w:ind w:left="0" w:firstLine="0"/>
      </w:pPr>
    </w:lvl>
    <w:lvl w:ilvl="5" w:tplc="431E472C">
      <w:numFmt w:val="decimal"/>
      <w:lvlText w:val=""/>
      <w:lvlJc w:val="left"/>
      <w:pPr>
        <w:ind w:left="0" w:firstLine="0"/>
      </w:pPr>
    </w:lvl>
    <w:lvl w:ilvl="6" w:tplc="F23EE10A">
      <w:numFmt w:val="decimal"/>
      <w:lvlText w:val=""/>
      <w:lvlJc w:val="left"/>
      <w:pPr>
        <w:ind w:left="0" w:firstLine="0"/>
      </w:pPr>
    </w:lvl>
    <w:lvl w:ilvl="7" w:tplc="F094F370">
      <w:numFmt w:val="decimal"/>
      <w:lvlText w:val=""/>
      <w:lvlJc w:val="left"/>
      <w:pPr>
        <w:ind w:left="0" w:firstLine="0"/>
      </w:pPr>
    </w:lvl>
    <w:lvl w:ilvl="8" w:tplc="C2E0C3C6">
      <w:numFmt w:val="decimal"/>
      <w:lvlText w:val=""/>
      <w:lvlJc w:val="left"/>
      <w:pPr>
        <w:ind w:left="0" w:firstLine="0"/>
      </w:pPr>
    </w:lvl>
  </w:abstractNum>
  <w:num w:numId="1" w16cid:durableId="1030955102">
    <w:abstractNumId w:val="1"/>
  </w:num>
  <w:num w:numId="2" w16cid:durableId="15572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41D"/>
    <w:rsid w:val="00002368"/>
    <w:rsid w:val="00231F63"/>
    <w:rsid w:val="00283BEE"/>
    <w:rsid w:val="00311098"/>
    <w:rsid w:val="00370796"/>
    <w:rsid w:val="0052419F"/>
    <w:rsid w:val="005B5D03"/>
    <w:rsid w:val="006A2BB1"/>
    <w:rsid w:val="0077523F"/>
    <w:rsid w:val="008D27C2"/>
    <w:rsid w:val="008E6205"/>
    <w:rsid w:val="00900FD4"/>
    <w:rsid w:val="009D2420"/>
    <w:rsid w:val="00AD141D"/>
    <w:rsid w:val="00B07617"/>
    <w:rsid w:val="00BD2AB8"/>
    <w:rsid w:val="00C05C1A"/>
    <w:rsid w:val="00C23461"/>
    <w:rsid w:val="00CB6A38"/>
    <w:rsid w:val="00D04481"/>
    <w:rsid w:val="00DA34D5"/>
    <w:rsid w:val="00DC1C87"/>
    <w:rsid w:val="00F7435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CCD2"/>
  <w15:chartTrackingRefBased/>
  <w15:docId w15:val="{ED44D8DF-34E2-439D-B076-744111FE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D4"/>
    <w:pPr>
      <w:spacing w:after="200" w:line="276" w:lineRule="auto"/>
    </w:pPr>
    <w:rPr>
      <w:lang w:val="es-ES"/>
    </w:rPr>
  </w:style>
  <w:style w:type="paragraph" w:styleId="Ttulo1">
    <w:name w:val="heading 1"/>
    <w:basedOn w:val="Normal"/>
    <w:next w:val="Normal"/>
    <w:link w:val="Ttulo1Car"/>
    <w:uiPriority w:val="9"/>
    <w:qFormat/>
    <w:rsid w:val="00CB6A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B6A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E62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141D"/>
    <w:pPr>
      <w:spacing w:after="0" w:line="240" w:lineRule="auto"/>
    </w:pPr>
    <w:rPr>
      <w:rFonts w:ascii="Segoe UI" w:hAnsi="Segoe UI" w:cs="Segoe UI"/>
      <w:sz w:val="18"/>
      <w:szCs w:val="18"/>
      <w:lang w:val="es-SV"/>
    </w:rPr>
  </w:style>
  <w:style w:type="character" w:customStyle="1" w:styleId="TextodegloboCar">
    <w:name w:val="Texto de globo Car"/>
    <w:basedOn w:val="Fuentedeprrafopredeter"/>
    <w:link w:val="Textodeglobo"/>
    <w:uiPriority w:val="99"/>
    <w:semiHidden/>
    <w:rsid w:val="00AD141D"/>
    <w:rPr>
      <w:rFonts w:ascii="Segoe UI" w:hAnsi="Segoe UI" w:cs="Segoe UI"/>
      <w:sz w:val="18"/>
      <w:szCs w:val="18"/>
    </w:rPr>
  </w:style>
  <w:style w:type="character" w:styleId="Refdecomentario">
    <w:name w:val="annotation reference"/>
    <w:basedOn w:val="Fuentedeprrafopredeter"/>
    <w:uiPriority w:val="99"/>
    <w:semiHidden/>
    <w:unhideWhenUsed/>
    <w:rsid w:val="00AD141D"/>
    <w:rPr>
      <w:sz w:val="16"/>
      <w:szCs w:val="16"/>
    </w:rPr>
  </w:style>
  <w:style w:type="paragraph" w:styleId="Textocomentario">
    <w:name w:val="annotation text"/>
    <w:basedOn w:val="Normal"/>
    <w:link w:val="TextocomentarioCar"/>
    <w:uiPriority w:val="99"/>
    <w:semiHidden/>
    <w:unhideWhenUsed/>
    <w:rsid w:val="00AD141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D141D"/>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AD141D"/>
    <w:rPr>
      <w:b/>
      <w:bCs/>
    </w:rPr>
  </w:style>
  <w:style w:type="character" w:customStyle="1" w:styleId="AsuntodelcomentarioCar">
    <w:name w:val="Asunto del comentario Car"/>
    <w:basedOn w:val="TextocomentarioCar"/>
    <w:link w:val="Asuntodelcomentario"/>
    <w:uiPriority w:val="99"/>
    <w:semiHidden/>
    <w:rsid w:val="00AD141D"/>
    <w:rPr>
      <w:b/>
      <w:bCs/>
      <w:sz w:val="20"/>
      <w:szCs w:val="20"/>
      <w:lang w:val="es-ES"/>
    </w:rPr>
  </w:style>
  <w:style w:type="character" w:customStyle="1" w:styleId="Ttulo1Car">
    <w:name w:val="Título 1 Car"/>
    <w:basedOn w:val="Fuentedeprrafopredeter"/>
    <w:link w:val="Ttulo1"/>
    <w:uiPriority w:val="9"/>
    <w:rsid w:val="00CB6A38"/>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CB6A38"/>
    <w:pPr>
      <w:spacing w:line="259" w:lineRule="auto"/>
      <w:outlineLvl w:val="9"/>
    </w:pPr>
    <w:rPr>
      <w:lang w:val="es-SV" w:eastAsia="es-SV"/>
    </w:rPr>
  </w:style>
  <w:style w:type="character" w:customStyle="1" w:styleId="Ttulo2Car">
    <w:name w:val="Título 2 Car"/>
    <w:basedOn w:val="Fuentedeprrafopredeter"/>
    <w:link w:val="Ttulo2"/>
    <w:uiPriority w:val="9"/>
    <w:rsid w:val="00CB6A38"/>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rsid w:val="008E6205"/>
    <w:rPr>
      <w:rFonts w:asciiTheme="majorHAnsi" w:eastAsiaTheme="majorEastAsia" w:hAnsiTheme="majorHAnsi" w:cstheme="majorBidi"/>
      <w:color w:val="1F3763" w:themeColor="accent1" w:themeShade="7F"/>
      <w:sz w:val="24"/>
      <w:szCs w:val="24"/>
      <w:lang w:val="es-ES"/>
    </w:rPr>
  </w:style>
  <w:style w:type="paragraph" w:styleId="TDC1">
    <w:name w:val="toc 1"/>
    <w:basedOn w:val="Normal"/>
    <w:next w:val="Normal"/>
    <w:autoRedefine/>
    <w:uiPriority w:val="39"/>
    <w:unhideWhenUsed/>
    <w:rsid w:val="00B07617"/>
    <w:pPr>
      <w:spacing w:after="100"/>
    </w:pPr>
  </w:style>
  <w:style w:type="paragraph" w:styleId="TDC2">
    <w:name w:val="toc 2"/>
    <w:basedOn w:val="Normal"/>
    <w:next w:val="Normal"/>
    <w:autoRedefine/>
    <w:uiPriority w:val="39"/>
    <w:unhideWhenUsed/>
    <w:rsid w:val="00B07617"/>
    <w:pPr>
      <w:spacing w:after="100"/>
      <w:ind w:left="220"/>
    </w:pPr>
  </w:style>
  <w:style w:type="paragraph" w:styleId="TDC3">
    <w:name w:val="toc 3"/>
    <w:basedOn w:val="Normal"/>
    <w:next w:val="Normal"/>
    <w:autoRedefine/>
    <w:uiPriority w:val="39"/>
    <w:unhideWhenUsed/>
    <w:rsid w:val="00B07617"/>
    <w:pPr>
      <w:spacing w:after="100"/>
      <w:ind w:left="440"/>
    </w:pPr>
  </w:style>
  <w:style w:type="character" w:styleId="Hipervnculo">
    <w:name w:val="Hyperlink"/>
    <w:basedOn w:val="Fuentedeprrafopredeter"/>
    <w:uiPriority w:val="99"/>
    <w:unhideWhenUsed/>
    <w:rsid w:val="00B07617"/>
    <w:rPr>
      <w:color w:val="0563C1" w:themeColor="hyperlink"/>
      <w:u w:val="single"/>
    </w:rPr>
  </w:style>
  <w:style w:type="paragraph" w:styleId="Encabezado">
    <w:name w:val="header"/>
    <w:basedOn w:val="Normal"/>
    <w:link w:val="EncabezadoCar"/>
    <w:uiPriority w:val="99"/>
    <w:unhideWhenUsed/>
    <w:rsid w:val="00B076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7617"/>
    <w:rPr>
      <w:lang w:val="es-ES"/>
    </w:rPr>
  </w:style>
  <w:style w:type="paragraph" w:styleId="Piedepgina">
    <w:name w:val="footer"/>
    <w:basedOn w:val="Normal"/>
    <w:link w:val="PiedepginaCar"/>
    <w:uiPriority w:val="99"/>
    <w:unhideWhenUsed/>
    <w:rsid w:val="00B076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7617"/>
    <w:rPr>
      <w:lang w:val="es-ES"/>
    </w:rPr>
  </w:style>
  <w:style w:type="paragraph" w:styleId="Prrafodelista">
    <w:name w:val="List Paragraph"/>
    <w:basedOn w:val="Normal"/>
    <w:uiPriority w:val="34"/>
    <w:qFormat/>
    <w:rsid w:val="000023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D2E06-71F3-4F79-9653-BFD1B8551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Pages>
  <Words>1528</Words>
  <Characters>8409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LUCIA MONTOYA MATA</dc:creator>
  <cp:keywords/>
  <dc:description/>
  <cp:lastModifiedBy>Jose Ramos</cp:lastModifiedBy>
  <cp:revision>8</cp:revision>
  <dcterms:created xsi:type="dcterms:W3CDTF">2020-09-23T01:14:00Z</dcterms:created>
  <dcterms:modified xsi:type="dcterms:W3CDTF">2026-04-08T09:30:00Z</dcterms:modified>
</cp:coreProperties>
</file>