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C7C490" wp14:paraId="2C078E63" wp14:textId="64B1722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Billersplus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 Regla importe 0 (cero) permitido (AMOUNTZEROALLOWED=1)</w:t>
      </w:r>
    </w:p>
    <w:p w:rsidR="77BDA564" w:rsidP="3CC7C490" w:rsidRDefault="77BDA564" w14:paraId="027476FF" w14:textId="1D15DA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Descripcion:</w:t>
      </w:r>
    </w:p>
    <w:p w:rsidR="77BDA564" w:rsidP="3CC7C490" w:rsidRDefault="77BDA564" w14:paraId="58C26842" w14:textId="2D116C46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s-ES"/>
        </w:rPr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Las deudas con importe cero retornadas por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billerplus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deben ser procesadas por el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dataloader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</w:t>
      </w:r>
    </w:p>
    <w:p w:rsidR="77BDA564" w:rsidP="3CC7C490" w:rsidRDefault="77BDA564" w14:paraId="6819D0C2" w14:textId="0CB2693A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Precondiciones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:</w:t>
      </w:r>
    </w:p>
    <w:p w:rsidR="77BDA564" w:rsidP="3CC7C490" w:rsidRDefault="77BDA564" w14:paraId="5A3632D3" w14:textId="323E8F49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1.La entidad deberá permitir agenda (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scheduleallowed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'Y' en tabla de maestros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supplieritem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la BD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Master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BPS).</w:t>
      </w:r>
    </w:p>
    <w:p w:rsidR="3CC7C490" w:rsidP="3CC7C490" w:rsidRDefault="3CC7C490" w14:paraId="6CB6CB51" w14:textId="16DA868A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C5FE5AF" w:rsidP="3CC7C490" w:rsidRDefault="0C5FE5AF" w14:paraId="502118DD" w14:textId="166A27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CC7C490" w:rsidR="0C5FE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supplieritemid, description, status, scheduleallowed FROM bps_services.supplieritem WHERE supplieritemid = 6550001</w:t>
      </w:r>
    </w:p>
    <w:p w:rsidR="3CC7C490" w:rsidP="3CC7C490" w:rsidRDefault="3CC7C490" w14:paraId="63555EB1" w14:textId="7ED8F55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C5FE5AF" w:rsidP="3CC7C490" w:rsidRDefault="0C5FE5AF" w14:paraId="0A257DE0" w14:textId="0B2E1C87">
      <w:pPr>
        <w:pStyle w:val="Normal"/>
        <w:shd w:val="clear" w:color="auto" w:fill="FFFFFF" w:themeFill="background1"/>
        <w:spacing w:before="0" w:beforeAutospacing="off" w:after="0" w:afterAutospacing="off"/>
      </w:pPr>
      <w:r w:rsidR="0C5FE5AF">
        <w:drawing>
          <wp:inline wp14:editId="45D28C43" wp14:anchorId="6390CF9C">
            <wp:extent cx="5943600" cy="1133475"/>
            <wp:effectExtent l="0" t="0" r="0" b="0"/>
            <wp:docPr id="147324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0686847ed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CC7C490" w:rsidP="3CC7C490" w:rsidRDefault="3CC7C490" w14:paraId="5741479D" w14:textId="78A92308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77BDA564" w:rsidP="3CC7C490" w:rsidRDefault="77BDA564" w14:paraId="05156CDA" w14:textId="7DD960B3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 La entidad deberá estar configurada como online (ENTITYTYPE='ONLINE' en la tabla BPS_RULES)</w:t>
      </w:r>
    </w:p>
    <w:p w:rsidR="77BDA564" w:rsidP="3CC7C490" w:rsidRDefault="77BDA564" w14:paraId="4118B690" w14:textId="4B6FF60A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3. La entidad deberá estar configurada que usa en servicio Billersplus para obtener las deudas: BPS_RULES.POPULATIONMETHOD='BillersPlus'.</w:t>
      </w:r>
    </w:p>
    <w:p w:rsidR="77BDA564" w:rsidP="3CC7C490" w:rsidRDefault="77BDA564" w14:paraId="094180EB" w14:textId="5B95B8CF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4. La entidad debe estar configurada con el modo de pulación de deuda BPS_RULES.MODE= 'BASIC'</w:t>
      </w:r>
    </w:p>
    <w:p w:rsidR="77BDA564" w:rsidP="3CC7C490" w:rsidRDefault="77BDA564" w14:paraId="65315623" w14:textId="4C1DDF10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5. La entidad debe estar configurada que permite deudas con importe cero (BPS_RULES.AMOUNTZEROALLOWED=1).</w:t>
      </w:r>
    </w:p>
    <w:p w:rsidR="3CC7C490" w:rsidP="3CC7C490" w:rsidRDefault="3CC7C490" w14:paraId="7E8D60DD" w14:textId="529DEA1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7CE527EC" w:rsidP="3CC7C490" w:rsidRDefault="7CE527EC" w14:paraId="46A4EEE8" w14:textId="1547FE8E">
      <w:pPr>
        <w:pStyle w:val="Normal"/>
        <w:shd w:val="clear" w:color="auto" w:fill="FFFFFF" w:themeFill="background1"/>
        <w:spacing w:before="0" w:beforeAutospacing="off" w:after="0" w:afterAutospacing="off"/>
      </w:pPr>
      <w:r w:rsidR="7CE527EC">
        <w:drawing>
          <wp:inline wp14:editId="3BE78802" wp14:anchorId="77EF05BE">
            <wp:extent cx="5943600" cy="1171575"/>
            <wp:effectExtent l="0" t="0" r="0" b="0"/>
            <wp:docPr id="145276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a39359fa3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7C490" w:rsidP="3CC7C490" w:rsidRDefault="3CC7C490" w14:paraId="7B97025A" w14:textId="795A625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77BDA564" w:rsidP="3CC7C490" w:rsidRDefault="77BDA564" w14:paraId="6F89AC75" w14:textId="6A4CCFDD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6. En la tabla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bps_EnrolledUsers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BD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Master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BPS debe estar configurada una agenda con deuda con importe cero en las tablas transaccionales (se usa una entidad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batch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para la prueba porque en entornos bajos no hay entidades online de prueba).</w:t>
      </w:r>
    </w:p>
    <w:p w:rsidR="3CC7C490" w:rsidP="3CC7C490" w:rsidRDefault="3CC7C490" w14:paraId="4B2627DE" w14:textId="2594525F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C7C490" w:rsidP="3CC7C490" w:rsidRDefault="3CC7C490" w14:paraId="7EE7B6F1" w14:textId="4F79EEC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95731C9" w:rsidP="3CC7C490" w:rsidRDefault="195731C9" w14:paraId="7A4D7240" w14:textId="75EB7D2F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C7C490" w:rsidR="19573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TABLA DEUDA_DATOS</w:t>
      </w:r>
    </w:p>
    <w:p w:rsidR="36204011" w:rsidP="3CC7C490" w:rsidRDefault="36204011" w14:paraId="116B5D7C" w14:textId="3AE822AB">
      <w:pPr>
        <w:pStyle w:val="Normal"/>
        <w:shd w:val="clear" w:color="auto" w:fill="FFFFFF" w:themeFill="background1"/>
        <w:spacing w:before="0" w:beforeAutospacing="off" w:after="0" w:afterAutospacing="off"/>
      </w:pPr>
      <w:r w:rsidR="36204011">
        <w:drawing>
          <wp:inline wp14:editId="060ECF74" wp14:anchorId="41711DB5">
            <wp:extent cx="5943600" cy="1095375"/>
            <wp:effectExtent l="0" t="0" r="0" b="0"/>
            <wp:docPr id="9379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75bfbb40e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731C9" w:rsidP="3CC7C490" w:rsidRDefault="195731C9" w14:paraId="007637F4" w14:textId="0A9F003A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C7C490" w:rsidR="19573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Enrolamiento usuario</w:t>
      </w:r>
    </w:p>
    <w:p w:rsidR="3CC7C490" w:rsidP="3CC7C490" w:rsidRDefault="3CC7C490" w14:paraId="481B0D69" w14:textId="3593DDD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95731C9" w:rsidP="3CC7C490" w:rsidRDefault="195731C9" w14:paraId="090ACC9F" w14:textId="4DEFE98A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{</w:t>
      </w:r>
    </w:p>
    <w:p w:rsidR="195731C9" w:rsidP="3CC7C490" w:rsidRDefault="195731C9" w14:paraId="648E4129" w14:textId="3B2DDF51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"supplierItemId"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"06550001"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472CD474" w14:textId="42CD5675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"customerId"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"Ivn"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47DFD7AF" w14:textId="4C690A2C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"orderad"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"1"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61D70A4D" w14:textId="3D2FE1CC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"searchValue"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"10000010501"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216871A2" w14:textId="5CE7CB36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"enrollmentType"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BD93F9"/>
          <w:sz w:val="18"/>
          <w:szCs w:val="18"/>
          <w:lang w:val="en-US"/>
        </w:rPr>
        <w:t>3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729E0508" w14:textId="5B5A2E01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"description"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"NX - Metrogas - Ivana"</w:t>
      </w:r>
    </w:p>
    <w:p w:rsidR="195731C9" w:rsidP="3CC7C490" w:rsidRDefault="195731C9" w14:paraId="3C406849" w14:textId="601D87BD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}</w:t>
      </w:r>
    </w:p>
    <w:p w:rsidR="195731C9" w:rsidP="3CC7C490" w:rsidRDefault="195731C9" w14:paraId="1EEEE94A" w14:textId="77DFE9B3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{</w:t>
      </w:r>
    </w:p>
    <w:p w:rsidR="195731C9" w:rsidP="3CC7C490" w:rsidRDefault="195731C9" w14:paraId="3A2C87F9" w14:textId="620931E3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"code"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"40"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,</w:t>
      </w:r>
    </w:p>
    <w:p w:rsidR="195731C9" w:rsidP="3CC7C490" w:rsidRDefault="195731C9" w14:paraId="59E9A611" w14:textId="5E7C5094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   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BE9FD"/>
          <w:sz w:val="18"/>
          <w:szCs w:val="18"/>
          <w:lang w:val="en-US"/>
        </w:rPr>
        <w:t>"message"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 xml:space="preserve">: </w:t>
      </w: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50FA7B"/>
          <w:sz w:val="18"/>
          <w:szCs w:val="18"/>
          <w:lang w:val="en-US"/>
        </w:rPr>
        <w:t>"Usuario creado exitosamente."</w:t>
      </w:r>
    </w:p>
    <w:p w:rsidR="195731C9" w:rsidP="3CC7C490" w:rsidRDefault="195731C9" w14:paraId="0BA9D97C" w14:textId="26AF3DDC">
      <w:pPr>
        <w:shd w:val="clear" w:color="auto" w:fill="282A36"/>
        <w:spacing w:before="0" w:beforeAutospacing="off" w:after="0" w:afterAutospacing="off" w:line="27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s-ES"/>
        </w:rPr>
      </w:pPr>
      <w:r w:rsidRPr="3CC7C490" w:rsidR="19573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8F8F2"/>
          <w:sz w:val="18"/>
          <w:szCs w:val="18"/>
          <w:lang w:val="en-US"/>
        </w:rPr>
        <w:t>}</w:t>
      </w:r>
    </w:p>
    <w:p w:rsidR="3CC7C490" w:rsidP="3CC7C490" w:rsidRDefault="3CC7C490" w14:paraId="7053D143" w14:textId="7F78D5D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C7C490" w:rsidP="3CC7C490" w:rsidRDefault="3CC7C490" w14:paraId="395CA965" w14:textId="29831E8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95731C9" w:rsidP="3CC7C490" w:rsidRDefault="195731C9" w14:paraId="066AAED9" w14:textId="3F0C95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C7C490" w:rsidR="195731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bps_services.bps_enrolledusers </w:t>
      </w:r>
    </w:p>
    <w:p w:rsidR="195731C9" w:rsidP="3CC7C490" w:rsidRDefault="195731C9" w14:paraId="71E4EBEC" w14:textId="439A091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C7C490" w:rsidR="195731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NEXTPOPULATIONDATE = sysdate + interval '30' minute </w:t>
      </w:r>
    </w:p>
    <w:p w:rsidR="195731C9" w:rsidP="3CC7C490" w:rsidRDefault="195731C9" w14:paraId="4236831C" w14:textId="236A9D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C7C490" w:rsidR="195731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supplieritemid = '6550001';</w:t>
      </w:r>
    </w:p>
    <w:p w:rsidR="195731C9" w:rsidP="3CC7C490" w:rsidRDefault="195731C9" w14:paraId="2BF449C4" w14:textId="5808D2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C7C490" w:rsidR="195731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commit;</w:t>
      </w:r>
    </w:p>
    <w:p w:rsidR="3CC7C490" w:rsidP="3CC7C490" w:rsidRDefault="3CC7C490" w14:paraId="66076D25" w14:textId="005342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C7C490" w:rsidP="3CC7C490" w:rsidRDefault="3CC7C490" w14:paraId="320FC04A" w14:textId="0981364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77BDA564" w:rsidP="3CC7C490" w:rsidRDefault="77BDA564" w14:paraId="7A95754C" w14:textId="063FD929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6. El servicio consultaDeuda de Billersplus debe estar disponible.</w:t>
      </w:r>
    </w:p>
    <w:p w:rsidR="77BDA564" w:rsidP="3CC7C490" w:rsidRDefault="77BDA564" w14:paraId="2E1A5C95" w14:textId="4736AB76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7. El servicio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consultaDeuda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Billersplus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debe retornar deudas con importe cero y con importe distinto de cero cuando se consulta por campos de búsqueda.</w:t>
      </w:r>
    </w:p>
    <w:p w:rsidR="3CC7C490" w:rsidP="3CC7C490" w:rsidRDefault="3CC7C490" w14:paraId="5AAA2939" w14:textId="4029A4D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63815972">
        <w:trPr>
          <w:trHeight w:val="300"/>
        </w:trPr>
        <w:tc>
          <w:tcPr>
            <w:tcW w:w="9360" w:type="dxa"/>
            <w:tcMar/>
          </w:tcPr>
          <w:p w:rsidR="1A36D32C" w:rsidP="3CC7C490" w:rsidRDefault="1A36D32C" w14:paraId="57F42E7B" w14:textId="6EB7EE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CC7C490" w:rsidR="1A36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Request</w:t>
            </w:r>
          </w:p>
        </w:tc>
      </w:tr>
      <w:tr w:rsidR="3CC7C490" w:rsidTr="3CC7C490" w14:paraId="6BF660E5">
        <w:trPr>
          <w:trHeight w:val="300"/>
        </w:trPr>
        <w:tc>
          <w:tcPr>
            <w:tcW w:w="9360" w:type="dxa"/>
            <w:tcMar/>
          </w:tcPr>
          <w:p w:rsidR="1A36D32C" w:rsidP="3CC7C490" w:rsidRDefault="1A36D32C" w14:paraId="736FC2CB" w14:textId="0CCF742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{</w:t>
            </w:r>
          </w:p>
          <w:p w:rsidR="1A36D32C" w:rsidP="3CC7C490" w:rsidRDefault="1A36D32C" w14:paraId="70FB936C" w14:textId="7999580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"idTerminal"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"L32001"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1D9F03D" w14:textId="20E5A59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"plataforma"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"REST"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A3BCA8D" w14:textId="27919E0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"codigoPais"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FCD6996" w14:textId="17DA4C3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"productoUtilityCode"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CD64D3F" w14:textId="527E526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"idCaja"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"1234"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959A72C" w14:textId="191CEE4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"idOperador"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"opLautaro"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5FE77E3" w14:textId="59DE721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"consultaSesion"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3D415C6" w14:textId="2068DDA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FA91C48" w14:textId="27D53E6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"10000010501"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5B23E0C" w14:textId="6F6CCAB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"deudaBus3c"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15F9210" w14:textId="34432F7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37BBC13" w14:textId="2FA9E31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7B31C87" w14:textId="7F1A19C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AB8AD55" w14:textId="357F48C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806AA98" w14:textId="115C0B8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7B6B788" w14:textId="5477162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116D384" w14:textId="6DF37A3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342B6A8" w14:textId="23B864F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"tofe"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4442992" w14:textId="4BD37EE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"fechaHoraFe"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20241113115500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C977C8B" w14:textId="327DE0D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"husoHorario"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55C8C2A" w14:textId="1C8E3F7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"idTransaccionFe"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C8BEA5A" w14:textId="3DDC7E5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"tipoOperacion"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C70740A" w14:textId="65A0534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C8B137A" w14:textId="0872182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"codigoBarra"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2776E00" w14:textId="4C6C6AA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"deudaTipo"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923B073" w14:textId="731C3D5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"deudaFormaPago"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F37CE6F" w14:textId="2451F3F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"codigoMedioPago"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7510280" w14:textId="161F92E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"identificadorMedioPago"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B4EC8EF" w14:textId="35CBE02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"titularMedioPago"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596D0F9" w14:textId="4A6A510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"datosAdicionalesMedioPago"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F110F73" w14:textId="39977F6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"codigoMoneda"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A844FB5" w14:textId="4BC44DA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"importe"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1CBB4B4" w14:textId="4524812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"pagoTipoAnulacion"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DAC3AA4" w14:textId="229CF48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"pagoVenc"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1A36D32C" w:rsidP="3CC7C490" w:rsidRDefault="1A36D32C" w14:paraId="25A0AED6" w14:textId="7BB93A4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}</w:t>
            </w:r>
          </w:p>
          <w:p w:rsidR="3CC7C490" w:rsidP="3CC7C490" w:rsidRDefault="3CC7C490" w14:paraId="315543C7" w14:textId="5F3747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  <w:tr w:rsidR="3CC7C490" w:rsidTr="3CC7C490" w14:paraId="310A3473">
        <w:trPr>
          <w:trHeight w:val="300"/>
        </w:trPr>
        <w:tc>
          <w:tcPr>
            <w:tcW w:w="9360" w:type="dxa"/>
            <w:tcMar/>
          </w:tcPr>
          <w:p w:rsidR="1A36D32C" w:rsidP="3CC7C490" w:rsidRDefault="1A36D32C" w14:paraId="47B066E8" w14:textId="28706A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CC7C490" w:rsidR="1A36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Response</w:t>
            </w:r>
          </w:p>
        </w:tc>
      </w:tr>
      <w:tr w:rsidR="3CC7C490" w:rsidTr="3CC7C490" w14:paraId="5B407C03">
        <w:trPr>
          <w:trHeight w:val="300"/>
        </w:trPr>
        <w:tc>
          <w:tcPr>
            <w:tcW w:w="9360" w:type="dxa"/>
            <w:tcMar/>
          </w:tcPr>
          <w:p w:rsidR="1A36D32C" w:rsidP="3CC7C490" w:rsidRDefault="1A36D32C" w14:paraId="20A9EB18" w14:textId="64A4B23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{</w:t>
            </w:r>
          </w:p>
          <w:p w:rsidR="1A36D32C" w:rsidP="3CC7C490" w:rsidRDefault="1A36D32C" w14:paraId="3137D616" w14:textId="0976882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"codigoError"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F4A0707" w14:textId="57CCB91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"consultaSesion"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785E803" w14:textId="6EA1843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"descripcionError"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"La transacción fue correcta"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4874631" w14:textId="3DB4463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"idTerminal"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"L32001"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063DBC9" w14:textId="291CA7A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"idCaja"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"1234"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6AB634C" w14:textId="7E8C47E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"idOperador"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"opLautaro"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728B79B" w14:textId="0BA4E7C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"fechaHoraFE"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20241113115500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0145BB4" w14:textId="1481DF6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"fechaHoraRespBiller"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1705340381000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C192D7A" w14:textId="5A664F4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"plataforma"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"REST"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683063B" w14:textId="412AC72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"productoUtilityCode"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7B2C0C2" w14:textId="1C6A14A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E9957D1" w14:textId="1A8DB56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A553B6B" w14:textId="733553D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47F0DDA" w14:textId="14F6ECD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19077F8" w14:textId="737C496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23569E0" w14:textId="1BDB16F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"tofe"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30E83D6" w14:textId="540A012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"husoHorario"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"-03:00"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1DC959B" w14:textId="0310787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"codigoMedioPago"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44C41A6" w14:textId="62864DE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"tipoOperacion"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0966EC8" w14:textId="7E92B69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"idConsulta"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332DD85" w14:textId="7AEB166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"paisCod"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189B750" w14:textId="264165C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7FAFA42" w14:textId="1FF8E74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"10000010501"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40F399B" w14:textId="16A539C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"deudaBus3c"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B449BF1" w14:textId="58D5027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DA03FBD" w14:textId="06FAF3B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"deudaBus2n"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1AE8FA6" w14:textId="23D345A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"prodPriorizaDeuda"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85AECE2" w14:textId="2D2EF37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"labels"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: {</w:t>
            </w:r>
          </w:p>
          <w:p w:rsidR="1A36D32C" w:rsidP="3CC7C490" w:rsidRDefault="1A36D32C" w14:paraId="739D475B" w14:textId="6FD8FC9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436982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30B850E" w14:textId="7EBAD58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"productId"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436981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984D4B9" w14:textId="7AD00F4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"deudaBus2c"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"Codigo de referencia"</w:t>
            </w:r>
          </w:p>
          <w:p w:rsidR="1A36D32C" w:rsidP="3CC7C490" w:rsidRDefault="1A36D32C" w14:paraId="476B8281" w14:textId="5F005D7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},</w:t>
            </w:r>
          </w:p>
          <w:p w:rsidR="1A36D32C" w:rsidP="3CC7C490" w:rsidRDefault="1A36D32C" w14:paraId="2DF7FB35" w14:textId="3579B2B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"deudas"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: [</w:t>
            </w:r>
          </w:p>
          <w:p w:rsidR="1A36D32C" w:rsidP="3CC7C490" w:rsidRDefault="1A36D32C" w14:paraId="0DD76A3A" w14:textId="33C45B7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{</w:t>
            </w:r>
          </w:p>
          <w:p w:rsidR="1A36D32C" w:rsidP="3CC7C490" w:rsidRDefault="1A36D32C" w14:paraId="74DAA8F3" w14:textId="262416A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3415706511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AED9500" w14:textId="5D8C297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"idProducto"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126EA70" w14:textId="3495F5B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"codigoMoneda"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"ARS"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8C1BD78" w14:textId="2E9BB7D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1CB351B" w14:textId="28FB9E0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112222.55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31501F1" w14:textId="05547B2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48D92AB" w14:textId="793D9B2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35622F1" w14:textId="7675761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EB5E99E" w14:textId="442AE81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3C90220" w14:textId="4FE3B68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1731985200000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EEF92A7" w14:textId="40878D1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FC7CC0E" w14:textId="08CE70B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EF787D2" w14:textId="0175BAB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FB7E121" w14:textId="0A238D3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C8FBB96" w14:textId="3BA9EC3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"11-00960814552401 - 24/12/2024"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EBB1DCE" w14:textId="591BEAC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6D6C244" w14:textId="011688D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"9608145524"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5658EF1" w14:textId="06F5F7F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"deudaTicket"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"9608145524"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DF5CDF4" w14:textId="4FE4035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AA579EF" w14:textId="4509104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51CAF31" w14:textId="0D7D413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D3166BE" w14:textId="3FB4C83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F08F875" w14:textId="704D5AC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1F61A43" w14:textId="2F98163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"codigoBarra"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"241224009608145524001122225503290100000105011010O"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4244F99" w14:textId="602E565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"TOT"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60CF472" w14:textId="44C8FFE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"deudaFormaPago"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1A36D32C" w:rsidP="3CC7C490" w:rsidRDefault="1A36D32C" w14:paraId="44827904" w14:textId="48AECCA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},</w:t>
            </w:r>
          </w:p>
          <w:p w:rsidR="1A36D32C" w:rsidP="3CC7C490" w:rsidRDefault="1A36D32C" w14:paraId="027F936F" w14:textId="61620DA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{</w:t>
            </w:r>
          </w:p>
          <w:p w:rsidR="1A36D32C" w:rsidP="3CC7C490" w:rsidRDefault="1A36D32C" w14:paraId="4E96A513" w14:textId="09A73B4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3415706512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C36709E" w14:textId="77B2C29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"idProducto"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01C7CD2" w14:textId="2AB1FFE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"codigoMoneda"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"ARS"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6E46A48" w14:textId="6D92835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"tipoDeuda"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517AE54" w14:textId="1BCE4E3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6C2A3FE" w14:textId="126EFAC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ED2F4B0" w14:textId="32CD82B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F4DAE55" w14:textId="4AD0137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EF4C0BA" w14:textId="6F38119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BAB47DE" w14:textId="59F3FD4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1731639600000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1B69F0D" w14:textId="0213954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72EE2943" w14:textId="6BAD88C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CF83CA6" w14:textId="1982165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3E26BB6" w14:textId="2F7515E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0698BA68" w14:textId="1673BE2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"11-09450020500800 - 15/11/2024"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FF413C6" w14:textId="7A5F28E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ACE9268" w14:textId="6D6B0B7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"94500205008"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DC0574A" w14:textId="698BA74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"deudaTicket"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"94500205008"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254CD8A" w14:textId="708C869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6A1EF431" w14:textId="7451F7E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24646C0A" w14:textId="1F6C8BD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89623E2" w14:textId="6CF2326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46E0811E" w14:textId="7C74E7D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3156A596" w14:textId="0F94BF1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"codigoBarra"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"241115094500205008000000000003290100000105012000O"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5F0072CE" w14:textId="2F73CD9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"TOT"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1A36D32C" w:rsidP="3CC7C490" w:rsidRDefault="1A36D32C" w14:paraId="1F49706F" w14:textId="5A63E4D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"deudaFormaPago"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1A36D32C" w:rsidP="3CC7C490" w:rsidRDefault="1A36D32C" w14:paraId="23F500B5" w14:textId="2A8F878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}</w:t>
            </w:r>
          </w:p>
          <w:p w:rsidR="1A36D32C" w:rsidP="3CC7C490" w:rsidRDefault="1A36D32C" w14:paraId="27A34217" w14:textId="636EE60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],</w:t>
            </w:r>
          </w:p>
          <w:p w:rsidR="1A36D32C" w:rsidP="3CC7C490" w:rsidRDefault="1A36D32C" w14:paraId="27E0FD5C" w14:textId="6074046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"camposBusqueda"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1A36D32C" w:rsidP="3CC7C490" w:rsidRDefault="1A36D32C" w14:paraId="58B73641" w14:textId="49D5E1D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1A36D32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}</w:t>
            </w:r>
          </w:p>
          <w:p w:rsidR="3CC7C490" w:rsidP="3CC7C490" w:rsidRDefault="3CC7C490" w14:paraId="09E00DAE" w14:textId="4122FD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</w:tbl>
    <w:p w:rsidR="3CC7C490" w:rsidP="3CC7C490" w:rsidRDefault="3CC7C490" w14:paraId="36CA47E8" w14:textId="694B14F8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C7C490" w:rsidP="3CC7C490" w:rsidRDefault="3CC7C490" w14:paraId="5C279814" w14:textId="56884D6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C7C490" w:rsidP="3CC7C490" w:rsidRDefault="3CC7C490" w14:paraId="00E7E365" w14:textId="5EB5275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77BDA564" w:rsidP="3CC7C490" w:rsidRDefault="77BDA564" w14:paraId="4E02AE83" w14:textId="46192F5F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Pasos</w:t>
      </w: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:</w:t>
      </w:r>
    </w:p>
    <w:p w:rsidR="77BDA564" w:rsidP="3CC7C490" w:rsidRDefault="77BDA564" w14:paraId="02994444" w14:textId="62576A43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1. NextPopulationDate = Sysdate de la tabla bps_EnrolledUsers BD Master de BPS para el biller.</w:t>
      </w:r>
    </w:p>
    <w:p w:rsidR="77BDA564" w:rsidP="3CC7C490" w:rsidRDefault="77BDA564" w14:paraId="518354EE" w14:textId="6D474179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2. Aguardar la ejecución del CRON.</w:t>
      </w:r>
    </w:p>
    <w:p w:rsidR="77BDA564" w:rsidP="3CC7C490" w:rsidRDefault="77BDA564" w14:paraId="7551152C" w14:textId="38414CA6">
      <w:pPr>
        <w:shd w:val="clear" w:color="auto" w:fill="FFFFFF" w:themeFill="background1"/>
        <w:spacing w:before="0" w:beforeAutospacing="off" w:after="0" w:afterAutospacing="off"/>
      </w:pPr>
      <w:r w:rsidRPr="3CC7C490" w:rsidR="77BDA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3. Verificar que el resultado sea el esperado.</w:t>
      </w:r>
    </w:p>
    <w:p w:rsidR="3CC7C490" w:rsidRDefault="3CC7C490" w14:paraId="0DB715F4" w14:textId="0E48D2B7">
      <w:r>
        <w:br w:type="page"/>
      </w:r>
    </w:p>
    <w:p w:rsidR="211028A6" w:rsidP="3CC7C490" w:rsidRDefault="211028A6" w14:paraId="3ACFD8CF" w14:textId="5F092E49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1. El servicio 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consultaDeuda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 de 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Billersplus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 retorna las deudas con importe cero en su response.</w:t>
      </w:r>
    </w:p>
    <w:p w:rsidR="3CC7C490" w:rsidP="3CC7C490" w:rsidRDefault="3CC7C490" w14:paraId="5B8BD66F" w14:textId="2C88F76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0A8FB249">
        <w:trPr>
          <w:trHeight w:val="300"/>
        </w:trPr>
        <w:tc>
          <w:tcPr>
            <w:tcW w:w="9360" w:type="dxa"/>
            <w:tcMar/>
          </w:tcPr>
          <w:p w:rsidR="3CC7C490" w:rsidP="3CC7C490" w:rsidRDefault="3CC7C490" w14:paraId="206C3392" w14:textId="28706A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CC7C490" w:rsidR="3CC7C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Response</w:t>
            </w:r>
          </w:p>
        </w:tc>
      </w:tr>
      <w:tr w:rsidR="3CC7C490" w:rsidTr="3CC7C490" w14:paraId="10CA65BD">
        <w:trPr>
          <w:trHeight w:val="300"/>
        </w:trPr>
        <w:tc>
          <w:tcPr>
            <w:tcW w:w="9360" w:type="dxa"/>
            <w:tcMar/>
          </w:tcPr>
          <w:p w:rsidR="3CC7C490" w:rsidP="3CC7C490" w:rsidRDefault="3CC7C490" w14:paraId="377CBDC7" w14:textId="64A4B23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{</w:t>
            </w:r>
          </w:p>
          <w:p w:rsidR="3CC7C490" w:rsidP="3CC7C490" w:rsidRDefault="3CC7C490" w14:paraId="6C4EDB2F" w14:textId="0976882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"codigoError"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AF56A53" w14:textId="57CCB91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"consultaSesion"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2D55B78" w14:textId="6EA1843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"descripcionError"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"La transacción fue correcta"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49F9B33" w14:textId="3DB4463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"idTerminal"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"L32001"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628A5E3" w14:textId="291CA7A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"idCaja"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"1234"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1A5702C" w14:textId="7E8C47E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"idOperador"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"opLautaro"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373F313" w14:textId="0BA4E7C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"fechaHoraFE"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20241113115500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AD439BE" w14:textId="1481DF6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"fechaHoraRespBiller"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1705340381000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1283A4F3" w14:textId="5A664F4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"plataforma"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"REST"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D3E6FE7" w14:textId="412AC72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"productoUtilityCode"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C7146E6" w14:textId="1C6A14A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2B0A9D0" w14:textId="1A8DB56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DB05258" w14:textId="733553D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A2D3469" w14:textId="14F6ECD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A4F2F43" w14:textId="737C496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ED6BB35" w14:textId="1BDB16F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"tofe"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6C23AAB" w14:textId="540A012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"husoHorario"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"-03:00"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CBC5F15" w14:textId="0310787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"codigoMedioPago"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60C9413" w14:textId="62864DE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"tipoOperacion"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777E9B4" w14:textId="7E92B69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"idConsulta"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F6C1EF2" w14:textId="7AEB166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"paisCod"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BF66CF6" w14:textId="264165C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"deudaBus1c"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E20AFAC" w14:textId="1FF8E74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"deudaBus2c"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"10000010501"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B6D751F" w14:textId="16A539C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"deudaBus3c"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0C2A810" w14:textId="58D5027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"deudaBus1n"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12E9917A" w14:textId="06FAF3B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"deudaBus2n"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B0A8BCD" w14:textId="23D345A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"prodPriorizaDeuda"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18744841" w14:textId="2D2EF37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"labels"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: {</w:t>
            </w:r>
          </w:p>
          <w:p w:rsidR="3CC7C490" w:rsidP="3CC7C490" w:rsidRDefault="3CC7C490" w14:paraId="696D5817" w14:textId="6FD8FC9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436982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4B97AD9" w14:textId="7EBAD58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"productId"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436981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E39D6BC" w14:textId="7AD00F4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"deudaBus2c"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"Codigo de referencia"</w:t>
            </w:r>
          </w:p>
          <w:p w:rsidR="3CC7C490" w:rsidP="3CC7C490" w:rsidRDefault="3CC7C490" w14:paraId="63868341" w14:textId="5F005D7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},</w:t>
            </w:r>
          </w:p>
          <w:p w:rsidR="3CC7C490" w:rsidP="3CC7C490" w:rsidRDefault="3CC7C490" w14:paraId="08C38BDB" w14:textId="3579B2B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"deudas"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: [</w:t>
            </w:r>
          </w:p>
          <w:p w:rsidR="3CC7C490" w:rsidP="3CC7C490" w:rsidRDefault="3CC7C490" w14:paraId="6F672F53" w14:textId="33C45B7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{</w:t>
            </w:r>
          </w:p>
          <w:p w:rsidR="3CC7C490" w:rsidP="3CC7C490" w:rsidRDefault="3CC7C490" w14:paraId="74E72FD6" w14:textId="262416A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"idDeuda"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3415706511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E5B9E91" w14:textId="5D8C297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"idProducto"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0D944D3" w14:textId="3495F5B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"codigoMoneda"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"ARS"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78191C3" w14:textId="2E9BB7D0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"tipoDeuda"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75750BB" w14:textId="28FB9E0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112222.55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E2A0D10" w14:textId="05547B2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9FC257B" w14:textId="793D9B2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2299994" w14:textId="7675761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39AB05D" w14:textId="442AE81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89BE0CE" w14:textId="4FE3B68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1731985200000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F39EFEC" w14:textId="40878D1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C7A4B94" w14:textId="08CE70B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5BDCA5A" w14:textId="0175BAB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F214C10" w14:textId="0A238D3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25EB8B7" w14:textId="3BA9EC3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"11-00960814552401 - 24/12/2024"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205A6DD" w14:textId="591BEACC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34E041B" w14:textId="011688D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"9608145524"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64481BB" w14:textId="06F5F7F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"deudaTicket"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"9608145524"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7607757" w14:textId="4FE4035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FF33F61" w14:textId="4509104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0FCE2C7" w14:textId="0D7D413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0AF23AB" w14:textId="3FB4C83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1C70255" w14:textId="704D5ACE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EDE88E1" w14:textId="2F98163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"codigoBarra"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"241224009608145524001122225503290100000105011010O"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4B13BC8" w14:textId="602E565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"tipoDePago"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"TOT"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B359B2A" w14:textId="44C8FFE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"deudaFormaPago"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3CC7C490" w:rsidP="3CC7C490" w:rsidRDefault="3CC7C490" w14:paraId="7BD8EED2" w14:textId="48AECCA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},</w:t>
            </w:r>
          </w:p>
          <w:p w:rsidR="3CC7C490" w:rsidP="3CC7C490" w:rsidRDefault="3CC7C490" w14:paraId="4BDD817B" w14:textId="61620DA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{</w:t>
            </w:r>
          </w:p>
          <w:p w:rsidR="3CC7C490" w:rsidP="3CC7C490" w:rsidRDefault="3CC7C490" w14:paraId="4D893D0C" w14:textId="09A73B4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"idDeuda"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3415706512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46395D3" w14:textId="77B2C293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"idProducto"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"06550001"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831E6B1" w14:textId="2AB1FFE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"codigoMoneda"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"ARS"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B53D21E" w14:textId="6D92835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"tipoDeuda"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102EA042" w14:textId="1BCE4E3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5A7C452" w14:textId="126EFAC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CB1129E" w14:textId="32CD82B2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F899F78" w14:textId="4AD0137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071E3A1" w14:textId="6F38119B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"deudaImp5"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492EFD9" w14:textId="59F3FD4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s-ES"/>
              </w:rPr>
              <w:t>1731639600000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894B2E3" w14:textId="0213954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3AD434D0" w14:textId="6BAD88C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12091273" w14:textId="1982165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B07A491" w14:textId="2F7515E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"deudaVenc5"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1235CE1" w14:textId="1673BE24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"11-09450020500800 - 15/11/2024"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D24E205" w14:textId="7A5F28E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AD29D21" w14:textId="6D6B0B7D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"deudaMsg3"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"94500205008"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5A0E8C98" w14:textId="698BA74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"deudaTicket"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"94500205008"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2B00210" w14:textId="708C869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"deudaDato1"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526383F" w14:textId="7451F7E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"deudaDato2"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1CB669F" w14:textId="1F6C8BDA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"deudaDato3"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45C0C7B7" w14:textId="6CF2326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"deudaDato4"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71A5589A" w14:textId="7C74E7D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"deudaDato5"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2C58A18B" w14:textId="0F94BF19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"codigoBarra"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"241115094500205008000000000003290100000105012000O"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6EECD154" w14:textId="2F73CD96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"tipoDePago"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s-ES"/>
              </w:rPr>
              <w:t>"TOT"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,</w:t>
            </w:r>
          </w:p>
          <w:p w:rsidR="3CC7C490" w:rsidP="3CC7C490" w:rsidRDefault="3CC7C490" w14:paraId="011C0BE4" w14:textId="5A63E4DF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"deudaFormaPago"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3CC7C490" w:rsidP="3CC7C490" w:rsidRDefault="3CC7C490" w14:paraId="2CCAF277" w14:textId="2A8F8788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    }</w:t>
            </w:r>
          </w:p>
          <w:p w:rsidR="3CC7C490" w:rsidP="3CC7C490" w:rsidRDefault="3CC7C490" w14:paraId="2030B4A4" w14:textId="636EE607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],</w:t>
            </w:r>
          </w:p>
          <w:p w:rsidR="3CC7C490" w:rsidP="3CC7C490" w:rsidRDefault="3CC7C490" w14:paraId="6BE4B20B" w14:textId="60740461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   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s-ES"/>
              </w:rPr>
              <w:t>"camposBusqueda"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 xml:space="preserve">: </w:t>
            </w: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s-ES"/>
              </w:rPr>
              <w:t>null</w:t>
            </w:r>
          </w:p>
          <w:p w:rsidR="3CC7C490" w:rsidP="3CC7C490" w:rsidRDefault="3CC7C490" w14:paraId="06399A79" w14:textId="49D5E1D5">
            <w:pPr>
              <w:shd w:val="clear" w:color="auto" w:fill="282A36"/>
              <w:spacing w:before="0" w:beforeAutospacing="off" w:after="0" w:afterAutospacing="off" w:line="270" w:lineRule="auto"/>
            </w:pPr>
            <w:r w:rsidRPr="3CC7C490" w:rsidR="3CC7C4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s-ES"/>
              </w:rPr>
              <w:t>}</w:t>
            </w:r>
          </w:p>
          <w:p w:rsidR="3CC7C490" w:rsidP="3CC7C490" w:rsidRDefault="3CC7C490" w14:paraId="2BE8CCEB" w14:textId="4122FD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</w:tbl>
    <w:p w:rsidR="3CC7C490" w:rsidP="3CC7C490" w:rsidRDefault="3CC7C490" w14:paraId="6EE8F9A1" w14:textId="3F692782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3CC7C490" w:rsidP="3CC7C490" w:rsidRDefault="3CC7C490" w14:paraId="70FA7859" w14:textId="19A4880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211028A6" w:rsidP="3CC7C490" w:rsidRDefault="211028A6" w14:paraId="635239A1" w14:textId="33BB425B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2. El componente 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DataLoader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 de BPS genera un registro en BPS_PROCESS con 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processname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='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BPS_DataLoader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--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BillersPlus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' y estado LOADING y cuando es finaliza el proceso 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DataLoader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 lo deja en estado COMPLETED. Genera registros relacionados en la tabla BPS_PROCESSLOG relacionados a BPS_PROCESS describiendo el inicio y finalización del proceso.</w:t>
      </w:r>
    </w:p>
    <w:p w:rsidR="3CC7C490" w:rsidP="3CC7C490" w:rsidRDefault="3CC7C490" w14:paraId="5AB687F1" w14:textId="57025741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60131DD6" w:rsidP="3CC7C490" w:rsidRDefault="60131DD6" w14:paraId="14345710" w14:textId="379C8030">
      <w:pPr>
        <w:pStyle w:val="Normal"/>
        <w:spacing w:before="0" w:beforeAutospacing="off" w:after="0" w:afterAutospacing="off"/>
      </w:pPr>
      <w:r w:rsidR="60131DD6">
        <w:drawing>
          <wp:inline wp14:editId="1FE51C73" wp14:anchorId="25EBF147">
            <wp:extent cx="5943600" cy="838200"/>
            <wp:effectExtent l="0" t="0" r="0" b="0"/>
            <wp:docPr id="793983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51b493b30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028A6" w:rsidP="3CC7C490" w:rsidRDefault="211028A6" w14:paraId="218521D0" w14:textId="5908D961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3. Se insertan las deudas con importe cero para la agenda de prueba en las tablas BPS_BILLS Y BPS_BILLEXPIRATIONS relacionadas a BPS_ENROLLEDUSERS .</w:t>
      </w:r>
    </w:p>
    <w:p w:rsidR="211028A6" w:rsidP="3CC7C490" w:rsidRDefault="211028A6" w14:paraId="6A434C90" w14:textId="4E403388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4. Se insertan deudas con importe distinto de cero para la agenda de prueba en las tablas BPS_BILLS Y BPS_BILLEXPIRATIONS relacionadas a BPS_</w:t>
      </w: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ENROLLEDUSERS 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32AA6D95">
        <w:trPr>
          <w:trHeight w:val="300"/>
        </w:trPr>
        <w:tc>
          <w:tcPr>
            <w:tcW w:w="9360" w:type="dxa"/>
            <w:tcMar/>
          </w:tcPr>
          <w:p w:rsidR="7331B14C" w:rsidP="3CC7C490" w:rsidRDefault="7331B14C" w14:paraId="3F61747F" w14:textId="60BB0C3E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</w:pPr>
            <w:r w:rsidRPr="3CC7C490" w:rsidR="7331B14C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SELECT *</w:t>
            </w:r>
          </w:p>
          <w:p w:rsidR="7331B14C" w:rsidP="3CC7C490" w:rsidRDefault="7331B14C" w14:paraId="14820073" w14:textId="17613AE2">
            <w:pPr>
              <w:pStyle w:val="Normal"/>
            </w:pPr>
            <w:r w:rsidRPr="3CC7C490" w:rsidR="7331B14C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FROM bps_services.bps_bills</w:t>
            </w:r>
          </w:p>
          <w:p w:rsidR="7331B14C" w:rsidP="3CC7C490" w:rsidRDefault="7331B14C" w14:paraId="3DB672F1" w14:textId="5AA5E140">
            <w:pPr>
              <w:pStyle w:val="Normal"/>
            </w:pPr>
            <w:r w:rsidRPr="3CC7C490" w:rsidR="7331B14C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WHERE supplieritemid LIKE '%6550001%'</w:t>
            </w:r>
          </w:p>
          <w:p w:rsidR="7331B14C" w:rsidP="3CC7C490" w:rsidRDefault="7331B14C" w14:paraId="6ABF11FA" w14:textId="3A8AED26">
            <w:pPr>
              <w:pStyle w:val="Normal"/>
            </w:pPr>
            <w:r w:rsidRPr="3CC7C490" w:rsidR="7331B14C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--order by lastupdateddate desc</w:t>
            </w:r>
          </w:p>
          <w:p w:rsidR="7331B14C" w:rsidP="3CC7C490" w:rsidRDefault="7331B14C" w14:paraId="74FD5054" w14:textId="7DA8EEBE">
            <w:pPr>
              <w:pStyle w:val="Normal"/>
            </w:pPr>
            <w:r w:rsidRPr="3CC7C490" w:rsidR="7331B14C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AND searchvalue LIKE '%10000010501%';</w:t>
            </w:r>
          </w:p>
        </w:tc>
      </w:tr>
    </w:tbl>
    <w:p w:rsidR="3CC7C490" w:rsidP="3CC7C490" w:rsidRDefault="3CC7C490" w14:paraId="48F3A5CD" w14:textId="7620C6E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48611D6E" w:rsidP="3CC7C490" w:rsidRDefault="48611D6E" w14:paraId="1049A3CF" w14:textId="565C2D3C">
      <w:pPr>
        <w:pStyle w:val="Normal"/>
        <w:spacing w:before="0" w:beforeAutospacing="off" w:after="0" w:afterAutospacing="off"/>
      </w:pPr>
      <w:r w:rsidR="48611D6E">
        <w:drawing>
          <wp:inline wp14:editId="64B97F25" wp14:anchorId="7F12B167">
            <wp:extent cx="5943600" cy="952500"/>
            <wp:effectExtent l="0" t="0" r="0" b="0"/>
            <wp:docPr id="198372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f60b29412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111C913E">
        <w:trPr>
          <w:trHeight w:val="300"/>
        </w:trPr>
        <w:tc>
          <w:tcPr>
            <w:tcW w:w="9360" w:type="dxa"/>
            <w:tcMar/>
          </w:tcPr>
          <w:p w:rsidR="41119ED5" w:rsidP="3CC7C490" w:rsidRDefault="41119ED5" w14:paraId="1A9E286E" w14:textId="364FA690">
            <w:pPr>
              <w:pStyle w:val="Normal"/>
            </w:pPr>
            <w:r w:rsidR="41119ED5">
              <w:rPr/>
              <w:t>SELECT *</w:t>
            </w:r>
          </w:p>
          <w:p w:rsidR="41119ED5" w:rsidP="3CC7C490" w:rsidRDefault="41119ED5" w14:paraId="550754E1" w14:textId="3A8E9471">
            <w:pPr>
              <w:pStyle w:val="Normal"/>
            </w:pPr>
            <w:r w:rsidR="41119ED5">
              <w:rPr/>
              <w:t>FROM bps_services.BPS_BILLSEXPIRATIONS</w:t>
            </w:r>
          </w:p>
          <w:p w:rsidR="41119ED5" w:rsidP="3CC7C490" w:rsidRDefault="41119ED5" w14:paraId="1DD067AF" w14:textId="11E3432B">
            <w:pPr>
              <w:pStyle w:val="Normal"/>
            </w:pPr>
            <w:r w:rsidR="41119ED5">
              <w:rPr/>
              <w:t>WHERE billID = 25110389</w:t>
            </w:r>
          </w:p>
        </w:tc>
      </w:tr>
    </w:tbl>
    <w:p w:rsidR="1C9259A5" w:rsidP="3CC7C490" w:rsidRDefault="1C9259A5" w14:paraId="2B775CAB" w14:textId="632B9E9C">
      <w:pPr>
        <w:pStyle w:val="Normal"/>
        <w:spacing w:before="0" w:beforeAutospacing="off" w:after="0" w:afterAutospacing="off"/>
      </w:pPr>
      <w:r w:rsidR="1C9259A5">
        <w:drawing>
          <wp:inline wp14:editId="0BA03B7C" wp14:anchorId="02DC6A5E">
            <wp:extent cx="5685012" cy="2179509"/>
            <wp:effectExtent l="0" t="0" r="0" b="0"/>
            <wp:docPr id="165623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81e19582b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42186A8C">
        <w:trPr>
          <w:trHeight w:val="300"/>
        </w:trPr>
        <w:tc>
          <w:tcPr>
            <w:tcW w:w="9360" w:type="dxa"/>
            <w:tcMar/>
          </w:tcPr>
          <w:p w:rsidR="613C7E9E" w:rsidP="3CC7C490" w:rsidRDefault="613C7E9E" w14:paraId="234BDECC" w14:textId="33ADED5F">
            <w:pPr>
              <w:pStyle w:val="Normal"/>
              <w:rPr>
                <w:color w:val="FF0000"/>
                <w:lang w:val="es-ES"/>
              </w:rPr>
            </w:pPr>
            <w:r w:rsidRPr="3CC7C490" w:rsidR="613C7E9E">
              <w:rPr>
                <w:color w:val="FF0000"/>
                <w:lang w:val="es-ES"/>
              </w:rPr>
              <w:t xml:space="preserve">BUG: No registra la deuda VIGENTE, con valor &gt; </w:t>
            </w:r>
            <w:r w:rsidRPr="3CC7C490" w:rsidR="613C7E9E">
              <w:rPr>
                <w:color w:val="FF0000"/>
                <w:lang w:val="es-ES"/>
              </w:rPr>
              <w:t>0  (</w:t>
            </w:r>
            <w:r w:rsidRPr="3CC7C490" w:rsidR="613C7E9E">
              <w:rPr>
                <w:color w:val="FF0000"/>
                <w:lang w:val="es-ES"/>
              </w:rPr>
              <w:t xml:space="preserve">id = 81253704398 en </w:t>
            </w:r>
            <w:r w:rsidRPr="3CC7C490" w:rsidR="613C7E9E">
              <w:rPr>
                <w:color w:val="FF0000"/>
                <w:lang w:val="es-ES"/>
              </w:rPr>
              <w:t>deuda_datos</w:t>
            </w:r>
            <w:r w:rsidRPr="3CC7C490" w:rsidR="613C7E9E">
              <w:rPr>
                <w:color w:val="FF0000"/>
                <w:lang w:val="es-ES"/>
              </w:rPr>
              <w:t>)</w:t>
            </w:r>
          </w:p>
        </w:tc>
      </w:tr>
    </w:tbl>
    <w:p w:rsidR="3CC7C490" w:rsidP="3CC7C490" w:rsidRDefault="3CC7C490" w14:paraId="27B029B4" w14:textId="021C312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34682851">
        <w:trPr>
          <w:trHeight w:val="300"/>
        </w:trPr>
        <w:tc>
          <w:tcPr>
            <w:tcW w:w="9360" w:type="dxa"/>
            <w:tcMar/>
          </w:tcPr>
          <w:p w:rsidR="2C03B6F2" w:rsidP="3CC7C490" w:rsidRDefault="2C03B6F2" w14:paraId="45191750" w14:textId="1538763D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</w:pPr>
            <w:r w:rsidRPr="3CC7C490" w:rsidR="2C03B6F2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SELECT *</w:t>
            </w:r>
          </w:p>
          <w:p w:rsidR="2C03B6F2" w:rsidP="3CC7C490" w:rsidRDefault="2C03B6F2" w14:paraId="24BAC57F" w14:textId="467877FA">
            <w:pPr>
              <w:pStyle w:val="Normal"/>
            </w:pPr>
            <w:r w:rsidRPr="3CC7C490" w:rsidR="2C03B6F2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FROM bps_services.BPS_ENROLLEDUSERS_BILLS</w:t>
            </w:r>
          </w:p>
          <w:p w:rsidR="2C03B6F2" w:rsidP="3CC7C490" w:rsidRDefault="2C03B6F2" w14:paraId="19FED18C" w14:textId="693A6BB4">
            <w:pPr>
              <w:pStyle w:val="Normal"/>
            </w:pPr>
            <w:r w:rsidRPr="3CC7C490" w:rsidR="2C03B6F2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WHERE billID = 25110389</w:t>
            </w:r>
          </w:p>
        </w:tc>
      </w:tr>
    </w:tbl>
    <w:p w:rsidR="6520F79C" w:rsidP="3CC7C490" w:rsidRDefault="6520F79C" w14:paraId="5F42963D" w14:textId="6CF79E71">
      <w:pPr>
        <w:pStyle w:val="Normal"/>
        <w:spacing w:before="0" w:beforeAutospacing="off" w:after="0" w:afterAutospacing="off"/>
      </w:pPr>
      <w:r w:rsidR="6520F79C">
        <w:drawing>
          <wp:inline wp14:editId="64C0BAA5" wp14:anchorId="4AC8371D">
            <wp:extent cx="5943600" cy="1809750"/>
            <wp:effectExtent l="0" t="0" r="0" b="0"/>
            <wp:docPr id="52630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5ae26b6b0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611B2FA0">
        <w:trPr>
          <w:trHeight w:val="300"/>
        </w:trPr>
        <w:tc>
          <w:tcPr>
            <w:tcW w:w="9360" w:type="dxa"/>
            <w:tcMar/>
          </w:tcPr>
          <w:p w:rsidR="423C634B" w:rsidP="3CC7C490" w:rsidRDefault="423C634B" w14:paraId="29D990F5" w14:textId="026B64E8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</w:pPr>
            <w:r w:rsidRPr="3CC7C490" w:rsidR="423C634B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SELECT *</w:t>
            </w:r>
          </w:p>
          <w:p w:rsidR="423C634B" w:rsidP="3CC7C490" w:rsidRDefault="423C634B" w14:paraId="69871C7E" w14:textId="3EF39286">
            <w:pPr>
              <w:pStyle w:val="Normal"/>
            </w:pPr>
            <w:r w:rsidRPr="3CC7C490" w:rsidR="423C634B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FROM bps_services.BPS_ENROLLEDUSERS_BILLSEXPIRATIONS</w:t>
            </w:r>
          </w:p>
          <w:p w:rsidR="423C634B" w:rsidP="3CC7C490" w:rsidRDefault="423C634B" w14:paraId="13F8036A" w14:textId="7ACAAC35">
            <w:pPr>
              <w:pStyle w:val="Normal"/>
            </w:pPr>
            <w:r w:rsidRPr="3CC7C490" w:rsidR="423C634B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WHERE enrolleduserID = 2218890</w:t>
            </w:r>
          </w:p>
        </w:tc>
      </w:tr>
    </w:tbl>
    <w:p w:rsidR="3CC7C490" w:rsidP="3CC7C490" w:rsidRDefault="3CC7C490" w14:paraId="45D12638" w14:textId="320E213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423C634B" w:rsidP="3CC7C490" w:rsidRDefault="423C634B" w14:paraId="30F95392" w14:textId="136A86E3">
      <w:pPr>
        <w:pStyle w:val="Normal"/>
        <w:spacing w:before="0" w:beforeAutospacing="off" w:after="0" w:afterAutospacing="off"/>
      </w:pPr>
      <w:r w:rsidR="423C634B">
        <w:drawing>
          <wp:inline wp14:editId="71E15429" wp14:anchorId="7BA3DE50">
            <wp:extent cx="5677390" cy="2301440"/>
            <wp:effectExtent l="0" t="0" r="0" b="0"/>
            <wp:docPr id="180435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c91f29038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0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56AD17B7">
        <w:trPr>
          <w:trHeight w:val="300"/>
        </w:trPr>
        <w:tc>
          <w:tcPr>
            <w:tcW w:w="9360" w:type="dxa"/>
            <w:tcMar/>
          </w:tcPr>
          <w:p w:rsidR="206C0D9B" w:rsidP="3CC7C490" w:rsidRDefault="206C0D9B" w14:paraId="2AE71596" w14:textId="4B59D6D1">
            <w:pPr>
              <w:pStyle w:val="Normal"/>
              <w:rPr>
                <w:color w:val="FF0000"/>
                <w:lang w:val="es-ES"/>
              </w:rPr>
            </w:pPr>
            <w:r w:rsidRPr="3CC7C490" w:rsidR="206C0D9B">
              <w:rPr>
                <w:color w:val="FF0000"/>
                <w:lang w:val="es-ES"/>
              </w:rPr>
              <w:t xml:space="preserve">BUG: No registra la deuda VIGENTE, con valor &gt; </w:t>
            </w:r>
            <w:r w:rsidRPr="3CC7C490" w:rsidR="206C0D9B">
              <w:rPr>
                <w:color w:val="FF0000"/>
                <w:lang w:val="es-ES"/>
              </w:rPr>
              <w:t xml:space="preserve">0 </w:t>
            </w:r>
            <w:r w:rsidRPr="3CC7C490" w:rsidR="15AC292A">
              <w:rPr>
                <w:color w:val="FF0000"/>
                <w:lang w:val="es-ES"/>
              </w:rPr>
              <w:t xml:space="preserve"> (</w:t>
            </w:r>
            <w:r w:rsidRPr="3CC7C490" w:rsidR="15AC292A">
              <w:rPr>
                <w:color w:val="FF0000"/>
                <w:lang w:val="es-ES"/>
              </w:rPr>
              <w:t xml:space="preserve">id = 81253704398 en </w:t>
            </w:r>
            <w:r w:rsidRPr="3CC7C490" w:rsidR="15AC292A">
              <w:rPr>
                <w:color w:val="FF0000"/>
                <w:lang w:val="es-ES"/>
              </w:rPr>
              <w:t>deuda_datos</w:t>
            </w:r>
            <w:r w:rsidRPr="3CC7C490" w:rsidR="15AC292A">
              <w:rPr>
                <w:color w:val="FF0000"/>
                <w:lang w:val="es-ES"/>
              </w:rPr>
              <w:t>)</w:t>
            </w:r>
            <w:r w:rsidRPr="3CC7C490" w:rsidR="206C0D9B">
              <w:rPr>
                <w:color w:val="FF0000"/>
                <w:lang w:val="es-ES"/>
              </w:rPr>
              <w:t xml:space="preserve"> </w:t>
            </w:r>
          </w:p>
        </w:tc>
      </w:tr>
    </w:tbl>
    <w:p w:rsidR="3CC7C490" w:rsidP="3CC7C490" w:rsidRDefault="3CC7C490" w14:paraId="3D707D25" w14:textId="1ED7AE3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es-ES"/>
        </w:rPr>
      </w:pPr>
    </w:p>
    <w:p w:rsidR="211028A6" w:rsidP="3CC7C490" w:rsidRDefault="211028A6" w14:paraId="022778D1" w14:textId="15C82C03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 xml:space="preserve">5. BPS actualizó los datos BPS_EnrolledUsers segun las reglas en BPS_RULES para las agendas con deuda con importe cero y distinto de cero: </w:t>
      </w:r>
    </w:p>
    <w:p w:rsidR="211028A6" w:rsidP="3CC7C490" w:rsidRDefault="211028A6" w14:paraId="6653C22B" w14:textId="6883D8F3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5.1 LASTPOPULATIONDATE : Fecha actual del servidor</w:t>
      </w:r>
    </w:p>
    <w:p w:rsidR="211028A6" w:rsidP="3CC7C490" w:rsidRDefault="211028A6" w14:paraId="283E8F65" w14:textId="5F86427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FF0000"/>
          <w:sz w:val="19"/>
          <w:szCs w:val="19"/>
          <w:lang w:val="es-ES"/>
        </w:rPr>
      </w:pPr>
      <w:r w:rsidRPr="3CC7C490" w:rsidR="211028A6">
        <w:rPr>
          <w:rFonts w:ascii="Calibri" w:hAnsi="Calibri" w:eastAsia="Calibri" w:cs="Calibri"/>
          <w:noProof w:val="0"/>
          <w:color w:val="FF0000"/>
          <w:sz w:val="19"/>
          <w:szCs w:val="19"/>
          <w:lang w:val="es-ES"/>
        </w:rPr>
        <w:t>5.2 LASTEXPIRATIONDATE = Fecha vencimiento de la deuda.</w:t>
      </w:r>
      <w:r w:rsidRPr="3CC7C490" w:rsidR="545CDF63">
        <w:rPr>
          <w:rFonts w:ascii="Calibri" w:hAnsi="Calibri" w:eastAsia="Calibri" w:cs="Calibri"/>
          <w:noProof w:val="0"/>
          <w:color w:val="FF0000"/>
          <w:sz w:val="19"/>
          <w:szCs w:val="19"/>
          <w:lang w:val="es-ES"/>
        </w:rPr>
        <w:t xml:space="preserve">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C7C490" w:rsidTr="3CC7C490" w14:paraId="573E7B8E">
        <w:trPr>
          <w:trHeight w:val="300"/>
        </w:trPr>
        <w:tc>
          <w:tcPr>
            <w:tcW w:w="9360" w:type="dxa"/>
            <w:tcMar/>
          </w:tcPr>
          <w:p w:rsidR="545CDF63" w:rsidP="3CC7C490" w:rsidRDefault="545CDF63" w14:paraId="39B17C1D" w14:textId="0F5AD5FA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</w:pPr>
            <w:r w:rsidRPr="3CC7C490" w:rsidR="545CDF63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 xml:space="preserve">Al tomar solo la deuda con valor 0 pone la fecha de vencimiento de </w:t>
            </w:r>
            <w:r w:rsidRPr="3CC7C490" w:rsidR="545CDF63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>la misma</w:t>
            </w:r>
            <w:r w:rsidRPr="3CC7C490" w:rsidR="545CDF63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 xml:space="preserve"> sin tener en cuenta la otra deuda </w:t>
            </w:r>
            <w:r w:rsidRPr="3CC7C490" w:rsidR="1CF50A70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 xml:space="preserve">registrada en </w:t>
            </w:r>
            <w:r w:rsidRPr="3CC7C490" w:rsidR="1CF50A70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>deuda_datos</w:t>
            </w:r>
            <w:r w:rsidRPr="3CC7C490" w:rsidR="1CF50A70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 xml:space="preserve"> ID = 81253704398 cuya fecha de </w:t>
            </w:r>
            <w:r w:rsidRPr="3CC7C490" w:rsidR="1CF50A70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>venc</w:t>
            </w:r>
            <w:r w:rsidRPr="3CC7C490" w:rsidR="1CF50A70">
              <w:rPr>
                <w:rFonts w:ascii="Calibri" w:hAnsi="Calibri" w:eastAsia="Calibri" w:cs="Calibri"/>
                <w:noProof w:val="0"/>
                <w:color w:val="FF0000"/>
                <w:sz w:val="19"/>
                <w:szCs w:val="19"/>
                <w:lang w:val="es-ES"/>
              </w:rPr>
              <w:t xml:space="preserve"> es posterior</w:t>
            </w:r>
          </w:p>
        </w:tc>
      </w:tr>
    </w:tbl>
    <w:p w:rsidR="211028A6" w:rsidP="3CC7C490" w:rsidRDefault="211028A6" w14:paraId="7457D4CD" w14:textId="5A12D824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5.3 LASTPOPULATIONPERIOD: MES (LASTEXPIRATIONDATE )</w:t>
      </w:r>
    </w:p>
    <w:p w:rsidR="211028A6" w:rsidP="3CC7C490" w:rsidRDefault="211028A6" w14:paraId="7FC0B742" w14:textId="54ECBBCA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5.4 NEXTPOPULATIONDATE = NEXTPOPULATIONDATE + 1 MES (FORMATEAR DIA A 1)</w:t>
      </w:r>
    </w:p>
    <w:p w:rsidR="211028A6" w:rsidP="3CC7C490" w:rsidRDefault="211028A6" w14:paraId="4B61B73B" w14:textId="6BB80414">
      <w:pPr>
        <w:spacing w:before="0" w:beforeAutospacing="off" w:after="0" w:afterAutospacing="off"/>
      </w:pPr>
      <w:r w:rsidRPr="3CC7C490" w:rsidR="211028A6">
        <w:rPr>
          <w:rFonts w:ascii="Calibri" w:hAnsi="Calibri" w:eastAsia="Calibri" w:cs="Calibri"/>
          <w:noProof w:val="0"/>
          <w:sz w:val="19"/>
          <w:szCs w:val="19"/>
          <w:lang w:val="es-ES"/>
        </w:rPr>
        <w:t>5.5 RETRYNUMBER=0</w:t>
      </w:r>
    </w:p>
    <w:p w:rsidR="3CC7C490" w:rsidP="3CC7C490" w:rsidRDefault="3CC7C490" w14:paraId="37FC726E" w14:textId="18A5D78A">
      <w:pPr>
        <w:spacing w:before="0" w:beforeAutospacing="off" w:after="0" w:afterAutospacing="off"/>
      </w:pPr>
    </w:p>
    <w:p w:rsidR="4AC4BD4E" w:rsidP="3CC7C490" w:rsidRDefault="4AC4BD4E" w14:paraId="511859A3" w14:textId="4E886401">
      <w:pPr>
        <w:pStyle w:val="Normal"/>
        <w:spacing w:before="0" w:beforeAutospacing="off" w:after="0" w:afterAutospacing="off"/>
      </w:pPr>
      <w:r w:rsidR="4AC4BD4E">
        <w:drawing>
          <wp:inline wp14:editId="41444733" wp14:anchorId="773DC6C8">
            <wp:extent cx="5943600" cy="781050"/>
            <wp:effectExtent l="0" t="0" r="0" b="0"/>
            <wp:docPr id="1255887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a274e51b6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7C490" w:rsidP="3CC7C490" w:rsidRDefault="3CC7C490" w14:paraId="131FA05A" w14:textId="4436DA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</w:p>
    <w:p w:rsidR="3CC7C490" w:rsidP="3CC7C490" w:rsidRDefault="3CC7C490" w14:paraId="56FD09F5" w14:textId="3F5C2A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7E290"/>
    <w:rsid w:val="0C5FE5AF"/>
    <w:rsid w:val="115709EB"/>
    <w:rsid w:val="13746A18"/>
    <w:rsid w:val="15AC292A"/>
    <w:rsid w:val="195731C9"/>
    <w:rsid w:val="1A36D32C"/>
    <w:rsid w:val="1C9259A5"/>
    <w:rsid w:val="1CF50A70"/>
    <w:rsid w:val="1DA894F1"/>
    <w:rsid w:val="1E5FBFB8"/>
    <w:rsid w:val="206C0D9B"/>
    <w:rsid w:val="211028A6"/>
    <w:rsid w:val="216C9A88"/>
    <w:rsid w:val="2487644C"/>
    <w:rsid w:val="2487644C"/>
    <w:rsid w:val="2766031A"/>
    <w:rsid w:val="2C03B6F2"/>
    <w:rsid w:val="36204011"/>
    <w:rsid w:val="3689AEB9"/>
    <w:rsid w:val="36BBB26D"/>
    <w:rsid w:val="372B41DA"/>
    <w:rsid w:val="3CC7C490"/>
    <w:rsid w:val="3EF1D72F"/>
    <w:rsid w:val="41119ED5"/>
    <w:rsid w:val="423C634B"/>
    <w:rsid w:val="44525386"/>
    <w:rsid w:val="44525386"/>
    <w:rsid w:val="47E5330B"/>
    <w:rsid w:val="48611D6E"/>
    <w:rsid w:val="4AC4BD4E"/>
    <w:rsid w:val="545CDF63"/>
    <w:rsid w:val="5513CFDF"/>
    <w:rsid w:val="575A0491"/>
    <w:rsid w:val="599EEEF7"/>
    <w:rsid w:val="599EEEF7"/>
    <w:rsid w:val="60131DD6"/>
    <w:rsid w:val="613C7E9E"/>
    <w:rsid w:val="6397E290"/>
    <w:rsid w:val="6520F79C"/>
    <w:rsid w:val="6C2357DA"/>
    <w:rsid w:val="707D0D92"/>
    <w:rsid w:val="7164AB90"/>
    <w:rsid w:val="7164AB90"/>
    <w:rsid w:val="7331B14C"/>
    <w:rsid w:val="77BDA564"/>
    <w:rsid w:val="7CE527EC"/>
    <w:rsid w:val="7D7DE34F"/>
    <w:rsid w:val="7F4E18DF"/>
    <w:rsid w:val="7F4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E290"/>
  <w15:chartTrackingRefBased/>
  <w15:docId w15:val="{702FD274-20ED-4C83-9C2D-FE7B6032F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80686847ed493e" /><Relationship Type="http://schemas.openxmlformats.org/officeDocument/2006/relationships/image" Target="/media/image2.png" Id="R74ea39359fa34ad6" /><Relationship Type="http://schemas.openxmlformats.org/officeDocument/2006/relationships/image" Target="/media/image3.png" Id="Ra0b75bfbb40e43ba" /><Relationship Type="http://schemas.openxmlformats.org/officeDocument/2006/relationships/image" Target="/media/image4.png" Id="Rb3951b493b304a6c" /><Relationship Type="http://schemas.openxmlformats.org/officeDocument/2006/relationships/image" Target="/media/image5.png" Id="R930f60b294124571" /><Relationship Type="http://schemas.openxmlformats.org/officeDocument/2006/relationships/image" Target="/media/image6.png" Id="R68981e19582b4385" /><Relationship Type="http://schemas.openxmlformats.org/officeDocument/2006/relationships/image" Target="/media/image7.png" Id="Re645ae26b6b04817" /><Relationship Type="http://schemas.openxmlformats.org/officeDocument/2006/relationships/image" Target="/media/image8.png" Id="Rb18c91f290384e80" /><Relationship Type="http://schemas.openxmlformats.org/officeDocument/2006/relationships/image" Target="/media/image9.png" Id="Ref2a274e51b64c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2024-11-15T15:43:49.4683236Z</dcterms:created>
  <dcterms:modified xsi:type="dcterms:W3CDTF">2024-11-15T19:35:46.9315514Z</dcterms:modified>
  <dc:creator>Ivana Echeverria</dc:creator>
  <lastModifiedBy>Ivana Echeverria</lastModifiedBy>
</coreProperties>
</file>