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E377AF" wp14:paraId="2C078E63" wp14:textId="60995470">
      <w:pPr>
        <w:rPr>
          <w:b w:val="1"/>
          <w:bCs w:val="1"/>
        </w:rPr>
      </w:pPr>
      <w:r w:rsidRPr="62E377AF" w:rsidR="61E1E802">
        <w:rPr>
          <w:b w:val="1"/>
          <w:bCs w:val="1"/>
        </w:rPr>
        <w:t>Descripcion</w:t>
      </w:r>
      <w:r w:rsidRPr="62E377AF" w:rsidR="61E1E802">
        <w:rPr>
          <w:b w:val="1"/>
          <w:bCs w:val="1"/>
        </w:rPr>
        <w:t xml:space="preserve"> </w:t>
      </w:r>
    </w:p>
    <w:p w:rsidR="61E1E802" w:rsidRDefault="61E1E802" w14:paraId="18639354" w14:textId="05516664">
      <w:r w:rsidR="61E1E802">
        <w:rPr/>
        <w:t>Las deudas con importe cero retornadas por billerplus deben ser descartadas por el dataloader.</w:t>
      </w:r>
    </w:p>
    <w:p w:rsidR="61E1E802" w:rsidP="62E377AF" w:rsidRDefault="61E1E802" w14:paraId="19B55BFC" w14:textId="328AA22F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Precondiciones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61E1E802" w:rsidP="62E377AF" w:rsidRDefault="61E1E802" w14:paraId="64839D45" w14:textId="561BD1BE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1.La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entidad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deberá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permitir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agenda (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scheduleallowed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'Y'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maestros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supplieritem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la BD Master de BPS).</w:t>
      </w:r>
    </w:p>
    <w:p w:rsidR="62E377AF" w:rsidP="62E377AF" w:rsidRDefault="62E377AF" w14:paraId="3188380C" w14:textId="54883DEB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5BC9E475">
        <w:trPr>
          <w:trHeight w:val="300"/>
        </w:trPr>
        <w:tc>
          <w:tcPr>
            <w:tcW w:w="9360" w:type="dxa"/>
            <w:tcMar/>
          </w:tcPr>
          <w:p w:rsidR="61E1E802" w:rsidP="62E377AF" w:rsidRDefault="61E1E802" w14:paraId="22441F75" w14:textId="55E3A38D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SELECT 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supplieritemid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description, status, 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scheduleallowed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FROM 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bps_services.supplieritem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WHERE 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supplieritemid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6550001</w:t>
            </w:r>
          </w:p>
        </w:tc>
      </w:tr>
    </w:tbl>
    <w:p w:rsidR="62E377AF" w:rsidP="62E377AF" w:rsidRDefault="62E377AF" w14:paraId="749563D1" w14:textId="54B43914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1E1E802" w:rsidP="62E377AF" w:rsidRDefault="61E1E802" w14:paraId="5DDFB0D4" w14:textId="1AB30973">
      <w:pPr>
        <w:pStyle w:val="Normal"/>
        <w:shd w:val="clear" w:color="auto" w:fill="FFFFFF" w:themeFill="background1"/>
        <w:spacing w:before="0" w:beforeAutospacing="off" w:after="0" w:afterAutospacing="off"/>
      </w:pPr>
      <w:r w:rsidR="61E1E802">
        <w:drawing>
          <wp:inline wp14:editId="5370C4A4" wp14:anchorId="4B44B1E9">
            <wp:extent cx="5943600" cy="1133475"/>
            <wp:effectExtent l="0" t="0" r="0" b="0"/>
            <wp:docPr id="24605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04315ce8a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1E1E802" w:rsidP="62E377AF" w:rsidRDefault="61E1E802" w14:paraId="6838B1F1" w14:textId="4BFB05F3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 La entidad deberá estar configurada como online (ENTITYTYPE='ONLINE' en la tabla BPS_RULES)</w:t>
      </w:r>
    </w:p>
    <w:p w:rsidR="61E1E802" w:rsidP="62E377AF" w:rsidRDefault="61E1E802" w14:paraId="2D3AC396" w14:textId="60958C81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3. La entidad deberá estar configurada que usa en servicio Billersplus para obtener las deudas: BPS_RULES.POPULATIONMETHOD='BillersPlus'.</w:t>
      </w:r>
    </w:p>
    <w:p w:rsidR="61E1E802" w:rsidP="62E377AF" w:rsidRDefault="61E1E802" w14:paraId="7547D398" w14:textId="4627EFBF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4. La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entidad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debe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estar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configurada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modo de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pulación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deuda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BPS_RULES.MODE= 'BASIC'</w:t>
      </w:r>
    </w:p>
    <w:p w:rsidR="5AF5599B" w:rsidP="62E377AF" w:rsidRDefault="5AF5599B" w14:paraId="141825C4" w14:textId="1B1167CE">
      <w:pPr>
        <w:shd w:val="clear" w:color="auto" w:fill="FFFFFF" w:themeFill="background1"/>
        <w:spacing w:before="0" w:beforeAutospacing="off" w:after="0" w:afterAutospacing="off"/>
      </w:pP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5. La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entidad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debe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estar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configurada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que no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permite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deudas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 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importe</w:t>
      </w:r>
      <w:r w:rsidRPr="62E377AF" w:rsidR="5AF55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cero (BPS_RULES.AMOUNTZEROALLOWED=0).</w:t>
      </w:r>
    </w:p>
    <w:p w:rsidR="62E377AF" w:rsidP="62E377AF" w:rsidRDefault="62E377AF" w14:paraId="0DB37AC7" w14:textId="3DA9FD9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24A358EE">
        <w:trPr>
          <w:trHeight w:val="300"/>
        </w:trPr>
        <w:tc>
          <w:tcPr>
            <w:tcW w:w="9360" w:type="dxa"/>
            <w:tcMar/>
          </w:tcPr>
          <w:p w:rsidR="61E1E802" w:rsidP="62E377AF" w:rsidRDefault="61E1E802" w14:paraId="2A90A58D" w14:textId="574A6A87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select * from 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bps_services.bps_rules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where 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supplieritemid</w:t>
            </w:r>
            <w:r w:rsidRPr="62E377AF" w:rsidR="61E1E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= 6550001</w:t>
            </w:r>
          </w:p>
        </w:tc>
      </w:tr>
    </w:tbl>
    <w:p w:rsidR="62E377AF" w:rsidP="62E377AF" w:rsidRDefault="62E377AF" w14:paraId="10CF63E6" w14:textId="5AD75D6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21AF33C" w:rsidP="62E377AF" w:rsidRDefault="121AF33C" w14:paraId="137E5CD4" w14:textId="49F5804F">
      <w:pPr>
        <w:pStyle w:val="Normal"/>
        <w:shd w:val="clear" w:color="auto" w:fill="FFFFFF" w:themeFill="background1"/>
        <w:spacing w:before="0" w:beforeAutospacing="off" w:after="0" w:afterAutospacing="off"/>
      </w:pPr>
      <w:r w:rsidR="121AF33C">
        <w:drawing>
          <wp:inline wp14:editId="20E3D9B8" wp14:anchorId="25818194">
            <wp:extent cx="5943600" cy="1962150"/>
            <wp:effectExtent l="0" t="0" r="0" b="0"/>
            <wp:docPr id="106088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2520d234d43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2E377AF" w:rsidP="62E377AF" w:rsidRDefault="62E377AF" w14:paraId="62167E9F" w14:textId="76FBD1E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1E1E802" w:rsidP="62E377AF" w:rsidRDefault="61E1E802" w14:paraId="5B99DC37" w14:textId="48746C66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6. En la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bps_EnrolledUsers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BD Master de BPS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debe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estar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configurada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agenda con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deuda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importe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cero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las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tablas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transaccionales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(se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entidad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batch para la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prueba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porque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entornos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bajos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no hay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entidades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online de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prueba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).</w:t>
      </w:r>
    </w:p>
    <w:p w:rsidR="62E377AF" w:rsidP="62E377AF" w:rsidRDefault="62E377AF" w14:paraId="1DAFF925" w14:textId="6E9242B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65E5E79" w:rsidP="62E377AF" w:rsidRDefault="465E5E79" w14:paraId="5EEAB18C" w14:textId="39DC775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2E377AF" w:rsidR="465E5E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TABLA DEUDA_DATOS</w:t>
      </w:r>
    </w:p>
    <w:p w:rsidR="465E5E79" w:rsidP="62E377AF" w:rsidRDefault="465E5E79" w14:paraId="13E91231" w14:textId="3B1D229D">
      <w:pPr>
        <w:pStyle w:val="Normal"/>
        <w:shd w:val="clear" w:color="auto" w:fill="FFFFFF" w:themeFill="background1"/>
        <w:spacing w:before="0" w:beforeAutospacing="off" w:after="0" w:afterAutospacing="off"/>
      </w:pPr>
      <w:r w:rsidR="465E5E79">
        <w:drawing>
          <wp:inline wp14:editId="057C6356" wp14:anchorId="744F0313">
            <wp:extent cx="5943600" cy="1123950"/>
            <wp:effectExtent l="0" t="0" r="0" b="0"/>
            <wp:docPr id="2117400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0f2bae96f4a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C9180" w:rsidP="62E377AF" w:rsidRDefault="026C9180" w14:paraId="4D9B4CEB" w14:textId="7DC3557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2E377AF" w:rsidR="026C91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Enrolamiento usuario</w:t>
      </w:r>
    </w:p>
    <w:p w:rsidR="62E377AF" w:rsidP="62E377AF" w:rsidRDefault="62E377AF" w14:paraId="044B5AFB" w14:textId="46816FB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774797F8">
        <w:trPr>
          <w:trHeight w:val="300"/>
        </w:trPr>
        <w:tc>
          <w:tcPr>
            <w:tcW w:w="9360" w:type="dxa"/>
            <w:tcMar/>
          </w:tcPr>
          <w:p w:rsidR="026C9180" w:rsidP="62E377AF" w:rsidRDefault="026C9180" w14:paraId="3B63E4AD" w14:textId="46FE2C2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{</w:t>
            </w:r>
          </w:p>
          <w:p w:rsidR="026C9180" w:rsidP="62E377AF" w:rsidRDefault="026C9180" w14:paraId="0CCB5928" w14:textId="18B1827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"supplierItemId"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026C9180" w:rsidP="62E377AF" w:rsidRDefault="026C9180" w14:paraId="65615EEC" w14:textId="216D7EE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"customerId"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"Ivn"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026C9180" w:rsidP="62E377AF" w:rsidRDefault="026C9180" w14:paraId="3E10873B" w14:textId="2B1A802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"orderad"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026C9180" w:rsidP="62E377AF" w:rsidRDefault="026C9180" w14:paraId="10A8165B" w14:textId="6E5EF2EF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"searchValue"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"10000010501"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026C9180" w:rsidP="62E377AF" w:rsidRDefault="026C9180" w14:paraId="00BA9140" w14:textId="749FB75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"enrollmentType"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026C9180" w:rsidP="62E377AF" w:rsidRDefault="026C9180" w14:paraId="6A25D2E6" w14:textId="5E946C5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"description"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"NX - Metrogas - Ivana"</w:t>
            </w:r>
          </w:p>
          <w:p w:rsidR="026C9180" w:rsidP="62E377AF" w:rsidRDefault="026C9180" w14:paraId="57C03090" w14:textId="29ECFBC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}</w:t>
            </w:r>
          </w:p>
          <w:p w:rsidR="026C9180" w:rsidP="62E377AF" w:rsidRDefault="026C9180" w14:paraId="18E141DC" w14:textId="3E6C7FF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{</w:t>
            </w:r>
          </w:p>
          <w:p w:rsidR="026C9180" w:rsidP="62E377AF" w:rsidRDefault="026C9180" w14:paraId="267EC805" w14:textId="0AC89E0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"code"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"40"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026C9180" w:rsidP="62E377AF" w:rsidRDefault="026C9180" w14:paraId="6B87080D" w14:textId="5E7BBE4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"message"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"Usuario creado exitosamente."</w:t>
            </w:r>
          </w:p>
          <w:p w:rsidR="026C9180" w:rsidP="62E377AF" w:rsidRDefault="026C9180" w14:paraId="6C4C12F7" w14:textId="4BC64C4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026C9180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}</w:t>
            </w:r>
          </w:p>
          <w:p w:rsidR="62E377AF" w:rsidP="62E377AF" w:rsidRDefault="62E377AF" w14:paraId="142DF2CA" w14:textId="7774B9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62E377AF" w:rsidP="62E377AF" w:rsidRDefault="62E377AF" w14:paraId="533024AA" w14:textId="0F2BC387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17DA19EC">
        <w:trPr>
          <w:trHeight w:val="300"/>
        </w:trPr>
        <w:tc>
          <w:tcPr>
            <w:tcW w:w="9360" w:type="dxa"/>
            <w:tcMar/>
          </w:tcPr>
          <w:p w:rsidR="026C9180" w:rsidP="62E377AF" w:rsidRDefault="026C9180" w14:paraId="755F1E87" w14:textId="5868AAE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E377AF" w:rsidR="026C91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UPDATE bps_services.bps_enrolledusers </w:t>
            </w:r>
          </w:p>
          <w:p w:rsidR="026C9180" w:rsidP="62E377AF" w:rsidRDefault="026C9180" w14:paraId="5E33D7B6" w14:textId="2DCB6C9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E377AF" w:rsidR="026C91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SET NEXTPOPULATIONDATE = sysdate + interval '30' minute </w:t>
            </w:r>
          </w:p>
          <w:p w:rsidR="026C9180" w:rsidP="62E377AF" w:rsidRDefault="026C9180" w14:paraId="37EB301B" w14:textId="600D38D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E377AF" w:rsidR="026C91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WHERE supplieritemid = '6550001';</w:t>
            </w:r>
          </w:p>
          <w:p w:rsidR="026C9180" w:rsidP="62E377AF" w:rsidRDefault="026C9180" w14:paraId="74B6DB31" w14:textId="184435E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2E377AF" w:rsidR="026C918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commit;</w:t>
            </w:r>
          </w:p>
          <w:p w:rsidR="62E377AF" w:rsidP="62E377AF" w:rsidRDefault="62E377AF" w14:paraId="5AC2EEDD" w14:textId="2D2D71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62E377AF" w:rsidP="62E377AF" w:rsidRDefault="62E377AF" w14:paraId="249FBAE5" w14:textId="10131843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1E1E802" w:rsidP="62E377AF" w:rsidRDefault="61E1E802" w14:paraId="585CAD91" w14:textId="464841C7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6. El servicio consultaDeuda de Billersplus debe estar disponible.</w:t>
      </w:r>
    </w:p>
    <w:p w:rsidR="61E1E802" w:rsidP="62E377AF" w:rsidRDefault="61E1E802" w14:paraId="46F6FEAA" w14:textId="0FB1729A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7. El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servicio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consultaDeuda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Billersplus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debe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retornar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deudas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importe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cero y con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importe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distinto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cero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cuando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 consulta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por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campos de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búsqueda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62E377AF" w:rsidP="62E377AF" w:rsidRDefault="62E377AF" w14:paraId="17EBDD4D" w14:textId="7720D69A">
      <w:pPr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6AA61EE8">
        <w:trPr>
          <w:trHeight w:val="300"/>
        </w:trPr>
        <w:tc>
          <w:tcPr>
            <w:tcW w:w="9360" w:type="dxa"/>
            <w:tcMar/>
          </w:tcPr>
          <w:p w:rsidR="43D03742" w:rsidP="62E377AF" w:rsidRDefault="43D03742" w14:paraId="7CBBB63E" w14:textId="5D7AA4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2E377AF" w:rsidR="43D037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Request</w:t>
            </w:r>
          </w:p>
        </w:tc>
      </w:tr>
      <w:tr w:rsidR="62E377AF" w:rsidTr="62E377AF" w14:paraId="394A9C6F">
        <w:trPr>
          <w:trHeight w:val="300"/>
        </w:trPr>
        <w:tc>
          <w:tcPr>
            <w:tcW w:w="9360" w:type="dxa"/>
            <w:tcMar/>
          </w:tcPr>
          <w:p w:rsidR="43D03742" w:rsidP="62E377AF" w:rsidRDefault="43D03742" w14:paraId="0D6F3242" w14:textId="1FE8EBC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{</w:t>
            </w:r>
          </w:p>
          <w:p w:rsidR="43D03742" w:rsidP="62E377AF" w:rsidRDefault="43D03742" w14:paraId="26614C4F" w14:textId="6A605EE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"idTerminal"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"L32001"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76D40CD" w14:textId="34653DD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"plataforma"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"REST"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54EF8E9" w14:textId="2A1F9ED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"codigoPais"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0CBC7F8" w14:textId="37337B2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"productoUtilityCode"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638353C" w14:textId="4F2B1A5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"idCaja"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"1234"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ED5B34B" w14:textId="6BCC3E2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"idOperador"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"opLautaro"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3B1D739" w14:textId="3104BCF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"consultaSesion"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A81A8BC" w14:textId="358E84A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"deudaBus1c"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F839E95" w14:textId="2EA38B5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"10000010501"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81409E1" w14:textId="0A6A618F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"deudaBus3c"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0CDBB73" w14:textId="425F123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"deudaBus1n"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11E8FDF" w14:textId="2A43861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5EBE53F" w14:textId="2396B61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D6EEB01" w14:textId="1FFAC89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8E118ED" w14:textId="0CB9364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743B5E4" w14:textId="31A1791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A9C877A" w14:textId="0064FA7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482AD54" w14:textId="7CD68E3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"tofe"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97B5D8B" w14:textId="55E6745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"fechaHoraFe"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20241113115500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98F6DB9" w14:textId="21F1B2C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"husoHorario"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D55DA01" w14:textId="30A39E8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"idTransaccionFe"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F1806D9" w14:textId="25CE6E0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"tipoOperacion"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AD2B1F4" w14:textId="063F9D8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"idDeuda"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0D4F627" w14:textId="60FF39D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"codigoBarra"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6775E66" w14:textId="5171300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"deudaTipo"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14A0757" w14:textId="1E79E8D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"deudaFormaPago"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44CD8DB" w14:textId="33A6C12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"codigoMedioPago"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B09043F" w14:textId="07CF1A7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"identificadorMedioPago"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679C898" w14:textId="543F274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"titularMedioPago"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C73B0B4" w14:textId="29493ABF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"datosAdicionalesMedioPago"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3505A20" w14:textId="464A138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"codigoMoneda"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1327775" w14:textId="7338F7E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"importe"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2C42D66" w14:textId="2373320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"pagoTipoAnulacion"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EB1542A" w14:textId="52C85B8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"pagoVenc"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43D03742" w:rsidP="62E377AF" w:rsidRDefault="43D03742" w14:paraId="535744CF" w14:textId="4D88FEC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}</w:t>
            </w:r>
          </w:p>
          <w:p w:rsidR="62E377AF" w:rsidP="62E377AF" w:rsidRDefault="62E377AF" w14:paraId="7D1E2729" w14:textId="670948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62E377AF" w:rsidTr="62E377AF" w14:paraId="1D3C379E">
        <w:trPr>
          <w:trHeight w:val="300"/>
        </w:trPr>
        <w:tc>
          <w:tcPr>
            <w:tcW w:w="9360" w:type="dxa"/>
            <w:tcMar/>
          </w:tcPr>
          <w:p w:rsidR="43D03742" w:rsidP="62E377AF" w:rsidRDefault="43D03742" w14:paraId="5CC9127D" w14:textId="72CEA9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2E377AF" w:rsidR="43D037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Response</w:t>
            </w:r>
          </w:p>
        </w:tc>
      </w:tr>
      <w:tr w:rsidR="62E377AF" w:rsidTr="62E377AF" w14:paraId="7EC63FB5">
        <w:trPr>
          <w:trHeight w:val="300"/>
        </w:trPr>
        <w:tc>
          <w:tcPr>
            <w:tcW w:w="9360" w:type="dxa"/>
            <w:tcMar/>
          </w:tcPr>
          <w:p w:rsidR="43D03742" w:rsidP="62E377AF" w:rsidRDefault="43D03742" w14:paraId="01E0611B" w14:textId="555333C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{</w:t>
            </w:r>
          </w:p>
          <w:p w:rsidR="43D03742" w:rsidP="62E377AF" w:rsidRDefault="43D03742" w14:paraId="0C3AA243" w14:textId="0504F74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"codigoError"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EFDF7BD" w14:textId="251BAE4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"consultaSesion"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3656A1C" w14:textId="362A067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"descripcionError"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"La transacción fue correcta"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F750777" w14:textId="3D1920F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"idTerminal"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"L32001"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7CC7F20" w14:textId="7E249FB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"idCaja"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"1234"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9EBF02E" w14:textId="7BDD268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"idOperador"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"opLautaro"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486EDF0" w14:textId="4B129F4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"fechaHoraFE"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20241113115500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8E3E631" w14:textId="7DC59CC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"fechaHoraRespBiller"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1705257889000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20212CF" w14:textId="6F900BB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"plataforma"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"REST"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859F615" w14:textId="4CCE6A1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"productoUtilityCode"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655A92E" w14:textId="30034D5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302D0F7" w14:textId="11A721D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E219411" w14:textId="378F432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2333D8C" w14:textId="2B7ECDD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EE6198E" w14:textId="5082521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CE03B5B" w14:textId="32F0113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"tofe"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4C6584F" w14:textId="0FF2707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"husoHorario"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"-03:00"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73DA01E" w14:textId="301F70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"codigoMedioPago"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F7B565F" w14:textId="079E247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"tipoOperacion"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56A173F" w14:textId="0E0E54A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"idConsulta"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3415705683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DDEB2E7" w14:textId="2A770DC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"paisCod"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B703920" w14:textId="16B48EA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"deudaBus1c"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BB3F6D1" w14:textId="37EF603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"10000010501"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F38CC43" w14:textId="376AB09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"deudaBus3c"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C8B5B7F" w14:textId="4F2A096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"deudaBus1n"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83B6FA6" w14:textId="3210322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"deudaBus2n"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EA6E098" w14:textId="5105CC6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"prodPriorizaDeuda"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3EEC9B4" w14:textId="1663168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"labels"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: {</w:t>
            </w:r>
          </w:p>
          <w:p w:rsidR="43D03742" w:rsidP="62E377AF" w:rsidRDefault="43D03742" w14:paraId="5AE6EF74" w14:textId="3BC55F0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436982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FE33939" w14:textId="7C2B600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"productId"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436981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EA523F0" w14:textId="0B33448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"deudaBus2c"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"Codigo de referencia"</w:t>
            </w:r>
          </w:p>
          <w:p w:rsidR="43D03742" w:rsidP="62E377AF" w:rsidRDefault="43D03742" w14:paraId="40271087" w14:textId="18E4D28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},</w:t>
            </w:r>
          </w:p>
          <w:p w:rsidR="43D03742" w:rsidP="62E377AF" w:rsidRDefault="43D03742" w14:paraId="47AD7A8A" w14:textId="1E77875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"deudas"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: [</w:t>
            </w:r>
          </w:p>
          <w:p w:rsidR="43D03742" w:rsidP="62E377AF" w:rsidRDefault="43D03742" w14:paraId="1F3E608B" w14:textId="5D67D8A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{</w:t>
            </w:r>
          </w:p>
          <w:p w:rsidR="43D03742" w:rsidP="62E377AF" w:rsidRDefault="43D03742" w14:paraId="065F25AA" w14:textId="34B8375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"idDeuda"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3415705684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EEA7AED" w14:textId="6C2B861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"idProducto"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E15747F" w14:textId="4EB8B9E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"codigoMoneda"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"ARS"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239B07B" w14:textId="275366F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"tipoDeuda"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5610E0A" w14:textId="70E98F1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112222.55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49BFF2E" w14:textId="3C63177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E4586EE" w14:textId="28B1B67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74DA774" w14:textId="3F1661B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40F1B69" w14:textId="3AF76B1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78C31C1" w14:textId="7F305B8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1731985200000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02709F2" w14:textId="16FFD40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5A10137" w14:textId="70F7C61F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BD88F48" w14:textId="17FF134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09B9490" w14:textId="0A092BC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ABFB923" w14:textId="296537B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"11-00960814552401 - 24/12/2024"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9C72AA7" w14:textId="095331B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9EE891E" w14:textId="29CD6BF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"9608145524"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C63C882" w14:textId="1EBBFF2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"deudaTicket"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"9608145524"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B7FA127" w14:textId="71F642C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63EDE73" w14:textId="5BD49DA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900B975" w14:textId="74B5F49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C03A545" w14:textId="2397B13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CF6BFB4" w14:textId="7581708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4B44AD9" w14:textId="6CF783F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"codigoBarra"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"241224009608145524001122225503290100000105011010O"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BEB14A5" w14:textId="36FF44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"TOT"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A377E72" w14:textId="391878B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"deudaFormaPago"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43D03742" w:rsidP="62E377AF" w:rsidRDefault="43D03742" w14:paraId="739A755E" w14:textId="21AC084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},</w:t>
            </w:r>
          </w:p>
          <w:p w:rsidR="43D03742" w:rsidP="62E377AF" w:rsidRDefault="43D03742" w14:paraId="039558E0" w14:textId="481D0BC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{</w:t>
            </w:r>
          </w:p>
          <w:p w:rsidR="43D03742" w:rsidP="62E377AF" w:rsidRDefault="43D03742" w14:paraId="555D9972" w14:textId="40010F6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"idDeuda"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3415705685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D648C6C" w14:textId="0D57158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"idProducto"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6CA05C0" w14:textId="1815272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"codigoMoneda"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"ARS"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63EC5DD7" w14:textId="5A119D9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"tipoDeuda"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FEB9A5F" w14:textId="3EFA4B1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AC67E9A" w14:textId="5A53681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E82EE00" w14:textId="48FC2DE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DB4BF4A" w14:textId="020A9A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39CC0E7" w14:textId="3BC4679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66E4F1C" w14:textId="7B48C9F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1731639600000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117EA5C" w14:textId="3133F3D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42C3518" w14:textId="03A56F1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02BAA037" w14:textId="4D280FE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99F799B" w14:textId="3974CB7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8A23D4F" w14:textId="1C3303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"11-09450020500800 - 15/11/2024"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6D969A0" w14:textId="16A9279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4B979B96" w14:textId="56BA453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"94500205008"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321BA23" w14:textId="6878296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"deudaTicket"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"94500205008"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11A3FB0B" w14:textId="3CDC20A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37EB2F72" w14:textId="60A916E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9460704" w14:textId="0567B98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46F2D55" w14:textId="5AE8B1D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705A5BE5" w14:textId="71B6199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051BB4F" w14:textId="5FFC400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"codigoBarra"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"241115094500205008000000000003290100000105012000O"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5C548D0A" w14:textId="38A4925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"TOT"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43D03742" w:rsidP="62E377AF" w:rsidRDefault="43D03742" w14:paraId="2F766D80" w14:textId="32FB83B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"deudaFormaPago"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43D03742" w:rsidP="62E377AF" w:rsidRDefault="43D03742" w14:paraId="6F0744B4" w14:textId="131060F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}</w:t>
            </w:r>
          </w:p>
          <w:p w:rsidR="43D03742" w:rsidP="62E377AF" w:rsidRDefault="43D03742" w14:paraId="67528C04" w14:textId="31B5AD7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],</w:t>
            </w:r>
          </w:p>
          <w:p w:rsidR="43D03742" w:rsidP="62E377AF" w:rsidRDefault="43D03742" w14:paraId="2A85E514" w14:textId="4D929D9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"camposBusqueda"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43D03742" w:rsidP="62E377AF" w:rsidRDefault="43D03742" w14:paraId="48291303" w14:textId="3A7775E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43D0374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}</w:t>
            </w:r>
          </w:p>
          <w:p w:rsidR="62E377AF" w:rsidP="62E377AF" w:rsidRDefault="62E377AF" w14:paraId="12568189" w14:textId="661D2D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61E1E802" w:rsidP="62E377AF" w:rsidRDefault="61E1E802" w14:paraId="13201FC2" w14:textId="4AB1D102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Pasos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61E1E802" w:rsidP="62E377AF" w:rsidRDefault="61E1E802" w14:paraId="4AA153F2" w14:textId="1B6041BB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1. NextPopulationDate = Sysdate de la tabla bps_EnrolledUsers BD Master de BPS para el biller.</w:t>
      </w:r>
    </w:p>
    <w:p w:rsidR="61E1E802" w:rsidP="62E377AF" w:rsidRDefault="61E1E802" w14:paraId="28D519E2" w14:textId="2A62B418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2. Aguardar la ejecución del CRON.</w:t>
      </w:r>
    </w:p>
    <w:p w:rsidR="61E1E802" w:rsidP="62E377AF" w:rsidRDefault="61E1E802" w14:paraId="36A4AB76" w14:textId="5A81C977">
      <w:pPr>
        <w:shd w:val="clear" w:color="auto" w:fill="FFFFFF" w:themeFill="background1"/>
        <w:spacing w:before="0" w:beforeAutospacing="off" w:after="0" w:afterAutospacing="off"/>
      </w:pP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3.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Verificar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que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resultado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sea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esperado</w:t>
      </w:r>
      <w:r w:rsidRPr="62E377AF" w:rsidR="61E1E8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62E377AF" w:rsidRDefault="62E377AF" w14:paraId="5C031E3B" w14:textId="74657083">
      <w:r>
        <w:br w:type="page"/>
      </w:r>
    </w:p>
    <w:p w:rsidR="627E10DD" w:rsidP="62E377AF" w:rsidRDefault="627E10DD" w14:paraId="6AC767BC" w14:textId="3409732A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1. El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servicio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consultaDeuda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Billersplus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retorna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las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deudas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con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importe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cero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su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response.</w:t>
      </w:r>
    </w:p>
    <w:p w:rsidR="62E377AF" w:rsidP="62E377AF" w:rsidRDefault="62E377AF" w14:paraId="43CF04B9" w14:textId="43B227D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3155B969">
        <w:trPr>
          <w:trHeight w:val="300"/>
        </w:trPr>
        <w:tc>
          <w:tcPr>
            <w:tcW w:w="9360" w:type="dxa"/>
            <w:tcMar/>
          </w:tcPr>
          <w:p w:rsidR="62E377AF" w:rsidP="62E377AF" w:rsidRDefault="62E377AF" w14:paraId="731B10CC" w14:textId="72CEA9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2E377AF" w:rsidR="62E37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Response</w:t>
            </w:r>
          </w:p>
        </w:tc>
      </w:tr>
      <w:tr w:rsidR="62E377AF" w:rsidTr="62E377AF" w14:paraId="79E8FA62">
        <w:trPr>
          <w:trHeight w:val="300"/>
        </w:trPr>
        <w:tc>
          <w:tcPr>
            <w:tcW w:w="9360" w:type="dxa"/>
            <w:tcMar/>
          </w:tcPr>
          <w:p w:rsidR="62E377AF" w:rsidP="62E377AF" w:rsidRDefault="62E377AF" w14:paraId="14E407B4" w14:textId="555333C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{</w:t>
            </w:r>
          </w:p>
          <w:p w:rsidR="62E377AF" w:rsidP="62E377AF" w:rsidRDefault="62E377AF" w14:paraId="43C745FD" w14:textId="0504F74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"codigoError"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311D425" w14:textId="251BAE4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"consultaSesion"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F4C639C" w14:textId="362A067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"descripcionError"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"La transacción fue correcta"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1429F71" w14:textId="3D1920F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"idTerminal"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"L32001"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74315A61" w14:textId="7E249FB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"idCaja"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"1234"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CDCB5AA" w14:textId="7BDD268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"idOperador"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"opLautaro"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B406800" w14:textId="4B129F4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"fechaHoraFE"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20241113115500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1ECF9B2" w14:textId="7DC59CC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"fechaHoraRespBiller"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1705257889000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36CDC31" w14:textId="6F900BB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"plataforma"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"REST"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2CD54B80" w14:textId="4CCE6A1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"productoUtilityCode"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2C18D0E" w14:textId="30034D5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FC79B02" w14:textId="11A721D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44353CD" w14:textId="378F432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280E763" w14:textId="2B7ECDD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8647C39" w14:textId="5082521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26E6F49B" w14:textId="32F0113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"tofe"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E085C67" w14:textId="0FF2707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"husoHorario"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"-03:00"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61ADF35" w14:textId="301F70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"codigoMedioPago"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44A173B" w14:textId="079E247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"tipoOperacion"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3BE390F" w14:textId="0E0E54A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"idConsulta"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3415705683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9FE9006" w14:textId="2A770DC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"paisCod"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A7C356A" w14:textId="16B48EA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"deudaBus1c"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73B054A" w14:textId="37EF603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"deudaBus2c"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"10000010501"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7E17657" w14:textId="376AB09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"deudaBus3c"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2D89890" w14:textId="4F2A096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"deudaBus1n"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DD343DE" w14:textId="3210322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"deudaBus2n"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72C90C7" w14:textId="5105CC6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"prodPriorizaDeuda"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0CC053C" w14:textId="1663168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"labels"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: {</w:t>
            </w:r>
          </w:p>
          <w:p w:rsidR="62E377AF" w:rsidP="62E377AF" w:rsidRDefault="62E377AF" w14:paraId="5724B324" w14:textId="3BC55F0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436982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27B9094" w14:textId="7C2B600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"productId"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436981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FD31894" w14:textId="0B33448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"deudaBus2c"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"Codigo de referencia"</w:t>
            </w:r>
          </w:p>
          <w:p w:rsidR="62E377AF" w:rsidP="62E377AF" w:rsidRDefault="62E377AF" w14:paraId="102C184C" w14:textId="18E4D28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},</w:t>
            </w:r>
          </w:p>
          <w:p w:rsidR="62E377AF" w:rsidP="62E377AF" w:rsidRDefault="62E377AF" w14:paraId="798C9F23" w14:textId="1E77875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"deudas"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: [</w:t>
            </w:r>
          </w:p>
          <w:p w:rsidR="62E377AF" w:rsidP="62E377AF" w:rsidRDefault="62E377AF" w14:paraId="59C231EB" w14:textId="5D67D8A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{</w:t>
            </w:r>
          </w:p>
          <w:p w:rsidR="62E377AF" w:rsidP="62E377AF" w:rsidRDefault="62E377AF" w14:paraId="2DB98787" w14:textId="34B8375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"idDeuda"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3415705684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D9CFD7A" w14:textId="6C2B861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"idProducto"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3B9F7FD" w14:textId="4EB8B9E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"codigoMoneda"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"ARS"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24048B7D" w14:textId="275366F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"tipoDeuda"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57F0B2B" w14:textId="70E98F1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112222.55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6FB86A4" w14:textId="3C63177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36B54C7" w14:textId="28B1B67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9C24446" w14:textId="3F1661B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ACC9DA7" w14:textId="3AF76B1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1BD910E" w14:textId="7F305B8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1731985200000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F518A3B" w14:textId="16FFD40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ED1A114" w14:textId="70F7C61F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C0C8A4B" w14:textId="17FF134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F85CBD1" w14:textId="0A092BC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B491CA6" w14:textId="296537B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"11-00960814552401 - 24/12/2024"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BEE00A0" w14:textId="095331B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BA5E6C7" w14:textId="29CD6BF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"9608145524"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EC29ACF" w14:textId="1EBBFF2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"deudaTicket"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"9608145524"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59EE564" w14:textId="71F642C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F590A91" w14:textId="5BD49DA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63FB887" w14:textId="74B5F49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90718BA" w14:textId="2397B13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8455540" w14:textId="7581708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F428C99" w14:textId="6CF783F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"codigoBarra"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"241224009608145524001122225503290100000105011010O"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4B69320" w14:textId="36FF44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"tipoDePago"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"TOT"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0EBDFBC" w14:textId="391878B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"deudaFormaPago"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62E377AF" w:rsidP="62E377AF" w:rsidRDefault="62E377AF" w14:paraId="2BE253E5" w14:textId="21AC084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},</w:t>
            </w:r>
          </w:p>
          <w:p w:rsidR="62E377AF" w:rsidP="62E377AF" w:rsidRDefault="62E377AF" w14:paraId="6BD0EF5A" w14:textId="481D0BC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{</w:t>
            </w:r>
          </w:p>
          <w:p w:rsidR="62E377AF" w:rsidP="62E377AF" w:rsidRDefault="62E377AF" w14:paraId="3E287FE5" w14:textId="40010F6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"idDeuda"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3415705685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02CC84D" w14:textId="0D571586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"idProducto"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"06550001"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55C10B1" w14:textId="1815272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"codigoMoneda"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"ARS"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2247DC7" w14:textId="5A119D9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"tipoDeuda"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7F083C1" w14:textId="3EFA4B1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50F7A5F" w14:textId="5A536817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7A486FB" w14:textId="48FC2DEB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860BCE3" w14:textId="020A9A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CE2099E" w14:textId="3BC4679D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"deudaImp5"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0B655EA0" w14:textId="7B48C9F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BD93F9"/>
                <w:sz w:val="18"/>
                <w:szCs w:val="18"/>
                <w:lang w:val="en-US"/>
              </w:rPr>
              <w:t>1731639600000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8B2A9EA" w14:textId="3133F3D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BF016FF" w14:textId="03A56F1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6E31EAB" w14:textId="4D280FEA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2C8A534" w14:textId="3974CB70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"deudaVenc5"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6B7E508" w14:textId="1C3303A8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"11-09450020500800 - 15/11/2024"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E5ADEEA" w14:textId="16A9279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142D941" w14:textId="56BA453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"deudaMsg3"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"94500205008"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7145B26" w14:textId="6878296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"deudaTicket"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"94500205008"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32A5B6FF" w14:textId="3CDC20A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"deudaDato1"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2E54AB7" w14:textId="60A916E3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"deudaDato2"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4CED5AA" w14:textId="0567B98C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"deudaDato3"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4EA7B117" w14:textId="5AE8B1D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"deudaDato4"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63DC30C1" w14:textId="71B61995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"deudaDato5"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116C60E3" w14:textId="5FFC400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"codigoBarra"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"241115094500205008000000000003290100000105012000O"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5DCDAADF" w14:textId="38A4925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"tipoDePago"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50FA7B"/>
                <w:sz w:val="18"/>
                <w:szCs w:val="18"/>
                <w:lang w:val="en-US"/>
              </w:rPr>
              <w:t>"TOT"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,</w:t>
            </w:r>
          </w:p>
          <w:p w:rsidR="62E377AF" w:rsidP="62E377AF" w:rsidRDefault="62E377AF" w14:paraId="7BE1C013" w14:textId="32FB83B2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"deudaFormaPago"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62E377AF" w:rsidP="62E377AF" w:rsidRDefault="62E377AF" w14:paraId="14B0BC86" w14:textId="131060FE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    }</w:t>
            </w:r>
          </w:p>
          <w:p w:rsidR="62E377AF" w:rsidP="62E377AF" w:rsidRDefault="62E377AF" w14:paraId="146A44D4" w14:textId="31B5AD71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],</w:t>
            </w:r>
          </w:p>
          <w:p w:rsidR="62E377AF" w:rsidP="62E377AF" w:rsidRDefault="62E377AF" w14:paraId="353D08DB" w14:textId="4D929D94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   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8BE9FD"/>
                <w:sz w:val="18"/>
                <w:szCs w:val="18"/>
                <w:lang w:val="en-US"/>
              </w:rPr>
              <w:t>"camposBusqueda"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 xml:space="preserve">: </w:t>
            </w: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F79C6"/>
                <w:sz w:val="18"/>
                <w:szCs w:val="18"/>
                <w:lang w:val="en-US"/>
              </w:rPr>
              <w:t>null</w:t>
            </w:r>
          </w:p>
          <w:p w:rsidR="62E377AF" w:rsidP="62E377AF" w:rsidRDefault="62E377AF" w14:paraId="042E3F35" w14:textId="3A7775E9">
            <w:pPr>
              <w:shd w:val="clear" w:color="auto" w:fill="282A36"/>
              <w:spacing w:before="0" w:beforeAutospacing="off" w:after="0" w:afterAutospacing="off" w:line="270" w:lineRule="auto"/>
            </w:pPr>
            <w:r w:rsidRPr="62E377AF" w:rsidR="62E377A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F8F8F2"/>
                <w:sz w:val="18"/>
                <w:szCs w:val="18"/>
                <w:lang w:val="en-US"/>
              </w:rPr>
              <w:t>}</w:t>
            </w:r>
          </w:p>
          <w:p w:rsidR="62E377AF" w:rsidP="62E377AF" w:rsidRDefault="62E377AF" w14:paraId="1B387466" w14:textId="661D2D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62E377AF" w:rsidP="62E377AF" w:rsidRDefault="62E377AF" w14:paraId="5E76C779" w14:textId="1D34FAB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2E377AF" w:rsidP="62E377AF" w:rsidRDefault="62E377AF" w14:paraId="2FCFED39" w14:textId="6CEA9411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27E10DD" w:rsidP="62E377AF" w:rsidRDefault="627E10DD" w14:paraId="7F252BD5" w14:textId="53AB7722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2. El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componente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DataLoader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 BPS genera un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registro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BPS_PROCESS con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processname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='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BPS_DataLoader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--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BillersPlus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' y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LOADING y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cuando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es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finaliza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DataLoader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lo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deja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estado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COMPLETED. Genera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registros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en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tabla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BPS_PROCESSLOG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relacionados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 BPS_PROCESS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describiendo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el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inicio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y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finalización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del 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proceso</w:t>
      </w: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101D0E99" w:rsidP="62E377AF" w:rsidRDefault="101D0E99" w14:paraId="6D80DE4A" w14:textId="509F42FA">
      <w:pPr>
        <w:pStyle w:val="Normal"/>
        <w:spacing w:before="0" w:beforeAutospacing="off" w:after="0" w:afterAutospacing="off"/>
      </w:pPr>
      <w:r w:rsidR="101D0E99">
        <w:drawing>
          <wp:inline wp14:editId="14FA936A" wp14:anchorId="09DE7082">
            <wp:extent cx="5943600" cy="695325"/>
            <wp:effectExtent l="0" t="0" r="0" b="0"/>
            <wp:docPr id="179165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b647f8eb2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1D0E99">
        <w:drawing>
          <wp:inline wp14:editId="7E9B753C" wp14:anchorId="19E5DF34">
            <wp:extent cx="5943600" cy="600075"/>
            <wp:effectExtent l="0" t="0" r="0" b="0"/>
            <wp:docPr id="153571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9b7537e5e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377AF" w:rsidP="62E377AF" w:rsidRDefault="62E377AF" w14:paraId="77352F83" w14:textId="3E5E5F2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27E10DD" w:rsidP="62E377AF" w:rsidRDefault="627E10DD" w14:paraId="064881E3" w14:textId="0AC2FC21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3.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No se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inserta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en-US"/>
        </w:rPr>
        <w:t>ninguna</w:t>
      </w:r>
      <w:r w:rsidRPr="62E377AF" w:rsidR="627E10DD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en-US"/>
        </w:rPr>
        <w:t>deuda</w:t>
      </w:r>
      <w:r w:rsidRPr="62E377AF" w:rsidR="627E10DD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en-US"/>
        </w:rPr>
        <w:t xml:space="preserve"> con </w:t>
      </w:r>
      <w:r w:rsidRPr="62E377AF" w:rsidR="627E10DD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en-US"/>
        </w:rPr>
        <w:t>importe</w:t>
      </w:r>
      <w:r w:rsidRPr="62E377AF" w:rsidR="627E10DD">
        <w:rPr>
          <w:rFonts w:ascii="Calibri" w:hAnsi="Calibri" w:eastAsia="Calibri" w:cs="Calibri"/>
          <w:b w:val="1"/>
          <w:bCs w:val="1"/>
          <w:noProof w:val="0"/>
          <w:color w:val="FF0000"/>
          <w:sz w:val="20"/>
          <w:szCs w:val="20"/>
          <w:lang w:val="en-US"/>
        </w:rPr>
        <w:t xml:space="preserve"> cero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para la agenda de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prueba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en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las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tablas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BPS_BILLS Y BPS_BILLEXPIRATIONS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relacionadas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a BPS_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ENROLLEDUSERS .</w:t>
      </w:r>
    </w:p>
    <w:p w:rsidR="62E377AF" w:rsidP="62E377AF" w:rsidRDefault="62E377AF" w14:paraId="728312AA" w14:textId="52DA0B98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78"/>
      </w:tblGrid>
      <w:tr w:rsidR="62E377AF" w:rsidTr="62E377AF" w14:paraId="11FA1A8C">
        <w:trPr>
          <w:trHeight w:val="300"/>
        </w:trPr>
        <w:tc>
          <w:tcPr>
            <w:tcW w:w="4178" w:type="dxa"/>
            <w:tcMar/>
          </w:tcPr>
          <w:p w:rsidR="36A2B159" w:rsidP="62E377AF" w:rsidRDefault="36A2B159" w14:paraId="06F04515" w14:textId="76CFB5BA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SELECT * FROM </w:t>
            </w: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bps_services.bps_bills</w:t>
            </w: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36A2B159" w:rsidP="62E377AF" w:rsidRDefault="36A2B159" w14:paraId="2AB6E347" w14:textId="3BEB9D89">
            <w:pPr>
              <w:pStyle w:val="Normal"/>
            </w:pP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WHERE </w:t>
            </w: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supplieritemid</w:t>
            </w: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= '6550001'</w:t>
            </w:r>
          </w:p>
          <w:p w:rsidR="36A2B159" w:rsidP="62E377AF" w:rsidRDefault="36A2B159" w14:paraId="53598E9F" w14:textId="78A38956">
            <w:pPr>
              <w:pStyle w:val="Normal"/>
            </w:pPr>
            <w:r w:rsidRPr="62E377AF" w:rsidR="36A2B159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AND SEARCHVALUE LIKE  '%10000010501%';</w:t>
            </w:r>
          </w:p>
        </w:tc>
      </w:tr>
    </w:tbl>
    <w:p w:rsidR="62E377AF" w:rsidP="62E377AF" w:rsidRDefault="62E377AF" w14:paraId="7C1BCC6B" w14:textId="44BFE20C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AF66806" w:rsidP="62E377AF" w:rsidRDefault="6AF66806" w14:paraId="575372B3" w14:textId="434DEAC4">
      <w:pPr>
        <w:pStyle w:val="Normal"/>
        <w:spacing w:before="0" w:beforeAutospacing="off" w:after="0" w:afterAutospacing="off"/>
      </w:pPr>
      <w:r w:rsidR="6AF66806">
        <w:drawing>
          <wp:inline wp14:editId="6117230F" wp14:anchorId="19C963DD">
            <wp:extent cx="5943600" cy="1047750"/>
            <wp:effectExtent l="0" t="0" r="0" b="0"/>
            <wp:docPr id="213331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2571c77a9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52984D17">
        <w:trPr>
          <w:trHeight w:val="300"/>
        </w:trPr>
        <w:tc>
          <w:tcPr>
            <w:tcW w:w="9360" w:type="dxa"/>
            <w:tcMar/>
          </w:tcPr>
          <w:p w:rsidR="7FB62F43" w:rsidP="62E377AF" w:rsidRDefault="7FB62F43" w14:paraId="4C184964" w14:textId="6769E41A">
            <w:pPr>
              <w:pStyle w:val="Normal"/>
            </w:pPr>
            <w:r w:rsidR="7FB62F43">
              <w:rPr/>
              <w:t>SELECT *</w:t>
            </w:r>
          </w:p>
          <w:p w:rsidR="7FB62F43" w:rsidP="62E377AF" w:rsidRDefault="7FB62F43" w14:paraId="78BBF0A9" w14:textId="0E6878F3">
            <w:pPr>
              <w:pStyle w:val="Normal"/>
            </w:pPr>
            <w:r w:rsidR="7FB62F43">
              <w:rPr/>
              <w:t>FROM bps_services.BPS_BILLSEXPIRATIONS</w:t>
            </w:r>
          </w:p>
          <w:p w:rsidR="7FB62F43" w:rsidP="62E377AF" w:rsidRDefault="7FB62F43" w14:paraId="6B786B16" w14:textId="6C8DE710">
            <w:pPr>
              <w:pStyle w:val="Normal"/>
            </w:pPr>
            <w:r w:rsidR="7FB62F43">
              <w:rPr/>
              <w:t>WHERE billID = 25110389</w:t>
            </w:r>
          </w:p>
        </w:tc>
      </w:tr>
    </w:tbl>
    <w:p w:rsidR="62E377AF" w:rsidP="62E377AF" w:rsidRDefault="62E377AF" w14:paraId="3B5B63A6" w14:textId="7D8ADDA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7FB62F43" w:rsidP="62E377AF" w:rsidRDefault="7FB62F43" w14:paraId="34526D19" w14:textId="126509F4">
      <w:pPr>
        <w:pStyle w:val="Normal"/>
        <w:spacing w:before="0" w:beforeAutospacing="off" w:after="0" w:afterAutospacing="off"/>
      </w:pPr>
      <w:r w:rsidR="7FB62F43">
        <w:drawing>
          <wp:inline wp14:editId="52AB77A9" wp14:anchorId="194ED50A">
            <wp:extent cx="5943600" cy="1495425"/>
            <wp:effectExtent l="0" t="0" r="0" b="0"/>
            <wp:docPr id="284322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7c8ad8466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2C25EC3B">
        <w:trPr>
          <w:trHeight w:val="300"/>
        </w:trPr>
        <w:tc>
          <w:tcPr>
            <w:tcW w:w="9360" w:type="dxa"/>
            <w:tcMar/>
          </w:tcPr>
          <w:p w:rsidR="44290260" w:rsidP="62E377AF" w:rsidRDefault="44290260" w14:paraId="658FA88F" w14:textId="268C73F4">
            <w:pPr>
              <w:pStyle w:val="Normal"/>
            </w:pPr>
            <w:r w:rsidR="44290260">
              <w:rPr/>
              <w:t>SELECT *</w:t>
            </w:r>
          </w:p>
          <w:p w:rsidR="44290260" w:rsidP="62E377AF" w:rsidRDefault="44290260" w14:paraId="61C256AD" w14:textId="18E17D0E">
            <w:pPr>
              <w:pStyle w:val="Normal"/>
            </w:pPr>
            <w:r w:rsidR="44290260">
              <w:rPr/>
              <w:t>FROM bps_services.BPS_ENROLLEDUSERS_BILLSEXPIRATIONS</w:t>
            </w:r>
          </w:p>
          <w:p w:rsidR="44290260" w:rsidP="62E377AF" w:rsidRDefault="44290260" w14:paraId="5BAD4E4B" w14:textId="3324FAC6">
            <w:pPr>
              <w:pStyle w:val="Normal"/>
            </w:pPr>
            <w:r w:rsidR="44290260">
              <w:rPr/>
              <w:t>WHERE enrolleduserID = 2218890</w:t>
            </w:r>
          </w:p>
        </w:tc>
      </w:tr>
    </w:tbl>
    <w:p w:rsidR="62E377AF" w:rsidP="62E377AF" w:rsidRDefault="62E377AF" w14:paraId="0CFCD876" w14:textId="5540C63A">
      <w:pPr>
        <w:pStyle w:val="Normal"/>
        <w:spacing w:before="0" w:beforeAutospacing="off" w:after="0" w:afterAutospacing="off"/>
      </w:pPr>
    </w:p>
    <w:p w:rsidR="62E377AF" w:rsidP="62E377AF" w:rsidRDefault="62E377AF" w14:paraId="35A7A1F1" w14:textId="370E6FB5">
      <w:pPr>
        <w:pStyle w:val="Normal"/>
        <w:spacing w:before="0" w:beforeAutospacing="off" w:after="0" w:afterAutospacing="off"/>
      </w:pPr>
    </w:p>
    <w:p w:rsidR="44290260" w:rsidP="62E377AF" w:rsidRDefault="44290260" w14:paraId="689589D0" w14:textId="003F01E2">
      <w:pPr>
        <w:pStyle w:val="Normal"/>
        <w:spacing w:before="0" w:beforeAutospacing="off" w:after="0" w:afterAutospacing="off"/>
      </w:pPr>
      <w:r w:rsidR="44290260">
        <w:drawing>
          <wp:inline wp14:editId="6E6AC0ED" wp14:anchorId="72357523">
            <wp:extent cx="5943600" cy="1657350"/>
            <wp:effectExtent l="0" t="0" r="0" b="0"/>
            <wp:docPr id="1340294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5855cb940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2B80CBAD">
        <w:trPr>
          <w:trHeight w:val="300"/>
        </w:trPr>
        <w:tc>
          <w:tcPr>
            <w:tcW w:w="9360" w:type="dxa"/>
            <w:tcMar/>
          </w:tcPr>
          <w:p w:rsidR="2B05BB43" w:rsidP="62E377AF" w:rsidRDefault="2B05BB43" w14:paraId="71C4E798" w14:textId="3AB9276D">
            <w:pPr>
              <w:pStyle w:val="Normal"/>
            </w:pPr>
            <w:r w:rsidR="2B05BB43">
              <w:rPr/>
              <w:t>SELECT *</w:t>
            </w:r>
          </w:p>
          <w:p w:rsidR="2B05BB43" w:rsidP="62E377AF" w:rsidRDefault="2B05BB43" w14:paraId="47F2562D" w14:textId="29D56207">
            <w:pPr>
              <w:pStyle w:val="Normal"/>
            </w:pPr>
            <w:r w:rsidR="2B05BB43">
              <w:rPr/>
              <w:t>FROM bps_services.BPS_ENROLLEDUSERS_BILLS</w:t>
            </w:r>
          </w:p>
          <w:p w:rsidR="2B05BB43" w:rsidP="62E377AF" w:rsidRDefault="2B05BB43" w14:paraId="753A4480" w14:textId="51DE6CF6">
            <w:pPr>
              <w:pStyle w:val="Normal"/>
            </w:pPr>
            <w:r w:rsidR="2B05BB43">
              <w:rPr/>
              <w:t>WHERE billID = 25110389</w:t>
            </w:r>
          </w:p>
        </w:tc>
      </w:tr>
    </w:tbl>
    <w:p w:rsidR="62E377AF" w:rsidP="62E377AF" w:rsidRDefault="62E377AF" w14:paraId="1ECBC62E" w14:textId="7A397368">
      <w:pPr>
        <w:pStyle w:val="Normal"/>
        <w:spacing w:before="0" w:beforeAutospacing="off" w:after="0" w:afterAutospacing="off"/>
      </w:pPr>
    </w:p>
    <w:p w:rsidR="2B05BB43" w:rsidP="62E377AF" w:rsidRDefault="2B05BB43" w14:paraId="736BDC88" w14:textId="0C002800">
      <w:pPr>
        <w:pStyle w:val="Normal"/>
        <w:spacing w:before="0" w:beforeAutospacing="off" w:after="0" w:afterAutospacing="off"/>
      </w:pPr>
      <w:r w:rsidR="2B05BB43">
        <w:drawing>
          <wp:inline wp14:editId="3AB98698" wp14:anchorId="4EA91BCF">
            <wp:extent cx="5943600" cy="2505075"/>
            <wp:effectExtent l="0" t="0" r="0" b="0"/>
            <wp:docPr id="87823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7d52e65be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377AF" w:rsidP="62E377AF" w:rsidRDefault="62E377AF" w14:paraId="3266A71E" w14:textId="71AF0F5E">
      <w:pPr>
        <w:pStyle w:val="Normal"/>
        <w:spacing w:before="0" w:beforeAutospacing="off" w:after="0" w:afterAutospacing="off"/>
      </w:pPr>
    </w:p>
    <w:p w:rsidR="627E10DD" w:rsidP="62E377AF" w:rsidRDefault="627E10DD" w14:paraId="6E182010" w14:textId="2AB30D6F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4.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Se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insertan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deudas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con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importe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distinto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de cero para la agenda de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prueba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en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las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tablas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BPS_BILLS Y BPS_BILLEXPIRATIONS 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relacionadas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 xml:space="preserve"> a BPS_</w:t>
      </w:r>
      <w:r w:rsidRPr="62E377AF" w:rsidR="627E10DD"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  <w:t>ENROLLEDUSERS .</w:t>
      </w:r>
    </w:p>
    <w:p w:rsidR="62E377AF" w:rsidP="62E377AF" w:rsidRDefault="62E377AF" w14:paraId="37402FF7" w14:textId="1501A997">
      <w:pPr>
        <w:spacing w:before="0" w:beforeAutospacing="off" w:after="0" w:afterAutospacing="off"/>
        <w:rPr>
          <w:rFonts w:ascii="Calibri" w:hAnsi="Calibri" w:eastAsia="Calibri" w:cs="Calibri"/>
          <w:noProof w:val="0"/>
          <w:color w:val="FF0000"/>
          <w:sz w:val="20"/>
          <w:szCs w:val="20"/>
          <w:lang w:val="en-US"/>
        </w:rPr>
      </w:pPr>
    </w:p>
    <w:p w:rsidR="62E377AF" w:rsidP="62E377AF" w:rsidRDefault="62E377AF" w14:paraId="50B625DE" w14:textId="29410CAF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627E10DD" w:rsidP="62E377AF" w:rsidRDefault="627E10DD" w14:paraId="0375617B" w14:textId="584724C9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5. BPS actualizó los datos BPS_EnrolledUsers segun las reglas en BPS_RULES para las agendas con deuda con importe cero: </w:t>
      </w:r>
    </w:p>
    <w:p w:rsidR="627E10DD" w:rsidP="62E377AF" w:rsidRDefault="627E10DD" w14:paraId="3D882F8D" w14:textId="521C2C0E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5.1 LASTPOPULATIONDATE : Sin cambios.</w:t>
      </w:r>
    </w:p>
    <w:p w:rsidR="627E10DD" w:rsidP="62E377AF" w:rsidRDefault="627E10DD" w14:paraId="17FE6992" w14:textId="5EF74E79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5.2 LASTPOPULATIONPERIOD: Sin cambios.</w:t>
      </w:r>
    </w:p>
    <w:p w:rsidR="627E10DD" w:rsidP="62E377AF" w:rsidRDefault="627E10DD" w14:paraId="5C8DEF2D" w14:textId="47333F04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5.3 NEXTPOPULATIONDATE = NEXT POPULATION DATE = NEXT POPULATION DATE + Frecuencia entre reintentos (Si al sumar la frecuencia pasas al mes siguiente, que se ponga a uno del mes siguiente dia 1)</w:t>
      </w:r>
    </w:p>
    <w:p w:rsidR="627E10DD" w:rsidP="62E377AF" w:rsidRDefault="627E10DD" w14:paraId="407A0F4B" w14:textId="5CE00534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5.4 RETRYNUMBER=RETRYNUMBER+1</w:t>
      </w:r>
    </w:p>
    <w:p w:rsidR="62E377AF" w:rsidP="62E377AF" w:rsidRDefault="62E377AF" w14:paraId="1305769E" w14:textId="0963680C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E377AF" w:rsidTr="62E377AF" w14:paraId="07FE447C">
        <w:trPr>
          <w:trHeight w:val="300"/>
        </w:trPr>
        <w:tc>
          <w:tcPr>
            <w:tcW w:w="9360" w:type="dxa"/>
            <w:tcMar/>
          </w:tcPr>
          <w:p w:rsidR="73696A57" w:rsidP="62E377AF" w:rsidRDefault="73696A57" w14:paraId="398D0E54" w14:textId="683FBDD2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62E377AF" w:rsidR="73696A5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SELECT * FROM bps_services.bps_enrolledusers</w:t>
            </w:r>
          </w:p>
          <w:p w:rsidR="73696A57" w:rsidP="62E377AF" w:rsidRDefault="73696A57" w14:paraId="41521A6C" w14:textId="5754C05B">
            <w:pPr>
              <w:pStyle w:val="Normal"/>
            </w:pPr>
            <w:r w:rsidRPr="62E377AF" w:rsidR="73696A5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WHERE supplieritemid = 6550001 and SEARCHVALUE = '10000010501'</w:t>
            </w:r>
          </w:p>
        </w:tc>
      </w:tr>
    </w:tbl>
    <w:p w:rsidR="73696A57" w:rsidP="62E377AF" w:rsidRDefault="73696A57" w14:paraId="2FE40B83" w14:textId="3A97E3CE">
      <w:pPr>
        <w:pStyle w:val="Normal"/>
        <w:spacing w:before="0" w:beforeAutospacing="off" w:after="0" w:afterAutospacing="off"/>
      </w:pPr>
      <w:r w:rsidR="73696A57">
        <w:drawing>
          <wp:inline wp14:editId="0229552D" wp14:anchorId="6B4CAE7F">
            <wp:extent cx="5943600" cy="838200"/>
            <wp:effectExtent l="0" t="0" r="0" b="0"/>
            <wp:docPr id="138313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0f2c08a3b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E10DD" w:rsidP="62E377AF" w:rsidRDefault="627E10DD" w14:paraId="3CC4023E" w14:textId="7D669B37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6. BPS actualizó los datos BPS_EnrolledUsers segun las reglas en BPS_RULES para las agendas con deuda con importe distinto de cero: </w:t>
      </w:r>
    </w:p>
    <w:p w:rsidR="627E10DD" w:rsidP="62E377AF" w:rsidRDefault="627E10DD" w14:paraId="265D6A2B" w14:textId="357F4042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6.1 LASTPOPULATIONDATE : Fecha actual del servidor</w:t>
      </w:r>
    </w:p>
    <w:p w:rsidR="627E10DD" w:rsidP="62E377AF" w:rsidRDefault="627E10DD" w14:paraId="7E213222" w14:textId="2A9CA78C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6.2 LASTEXPIRATIONDATE = Fecha vencimiento de la deuda.</w:t>
      </w:r>
    </w:p>
    <w:p w:rsidR="627E10DD" w:rsidP="62E377AF" w:rsidRDefault="627E10DD" w14:paraId="7D2EA2E7" w14:textId="3375291D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6.3 LASTPOPULATIONPERIOD: MES (LASTEXPIRATIONDATE )</w:t>
      </w:r>
    </w:p>
    <w:p w:rsidR="627E10DD" w:rsidP="62E377AF" w:rsidRDefault="627E10DD" w14:paraId="6CF8EA37" w14:textId="3B71BA42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6.4 NEXTPOPULATIONDATE = NEXTPOPULATIONDATE + 1 MES (FORMATEAR DIA A 1)</w:t>
      </w:r>
    </w:p>
    <w:p w:rsidR="627E10DD" w:rsidP="62E377AF" w:rsidRDefault="627E10DD" w14:paraId="51D6B62F" w14:textId="0298880B">
      <w:pPr>
        <w:spacing w:before="0" w:beforeAutospacing="off" w:after="0" w:afterAutospacing="off"/>
      </w:pPr>
      <w:r w:rsidRPr="62E377AF" w:rsidR="627E10DD">
        <w:rPr>
          <w:rFonts w:ascii="Calibri" w:hAnsi="Calibri" w:eastAsia="Calibri" w:cs="Calibri"/>
          <w:noProof w:val="0"/>
          <w:sz w:val="20"/>
          <w:szCs w:val="20"/>
          <w:lang w:val="en-US"/>
        </w:rPr>
        <w:t>6.5 RETRYNUMBER=0</w:t>
      </w:r>
    </w:p>
    <w:p w:rsidR="62E377AF" w:rsidP="62E377AF" w:rsidRDefault="62E377AF" w14:paraId="66B58F1B" w14:textId="73A6B02F">
      <w:pPr>
        <w:spacing w:before="0" w:beforeAutospacing="off" w:after="0" w:afterAutospacing="off"/>
      </w:pPr>
    </w:p>
    <w:p w:rsidR="62E377AF" w:rsidP="62E377AF" w:rsidRDefault="62E377AF" w14:paraId="19E65E68" w14:textId="1B74404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2E377AF" w:rsidP="62E377AF" w:rsidRDefault="62E377AF" w14:paraId="1991CF5C" w14:textId="6265CE71">
      <w:pPr>
        <w:pStyle w:val="Normal"/>
      </w:pPr>
      <w:r>
        <w:br w:type="column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D187D"/>
    <w:rsid w:val="026C9180"/>
    <w:rsid w:val="028C72C0"/>
    <w:rsid w:val="0963213C"/>
    <w:rsid w:val="0BFB433C"/>
    <w:rsid w:val="101D0E99"/>
    <w:rsid w:val="11B88F18"/>
    <w:rsid w:val="121AF33C"/>
    <w:rsid w:val="13ECFE98"/>
    <w:rsid w:val="13ECFE98"/>
    <w:rsid w:val="192E97AB"/>
    <w:rsid w:val="2B05BB43"/>
    <w:rsid w:val="2F29A1C8"/>
    <w:rsid w:val="31B920FD"/>
    <w:rsid w:val="336AF0E2"/>
    <w:rsid w:val="336AF0E2"/>
    <w:rsid w:val="3544EAA6"/>
    <w:rsid w:val="3544EAA6"/>
    <w:rsid w:val="36A2B159"/>
    <w:rsid w:val="3882BF8D"/>
    <w:rsid w:val="415D187D"/>
    <w:rsid w:val="4229CA2E"/>
    <w:rsid w:val="4280FAD9"/>
    <w:rsid w:val="43D03742"/>
    <w:rsid w:val="44290260"/>
    <w:rsid w:val="465E5E79"/>
    <w:rsid w:val="49469195"/>
    <w:rsid w:val="526AEA95"/>
    <w:rsid w:val="561CCC0A"/>
    <w:rsid w:val="5AF5599B"/>
    <w:rsid w:val="5D6ACF7E"/>
    <w:rsid w:val="5D900EA1"/>
    <w:rsid w:val="60488FBB"/>
    <w:rsid w:val="60BF9673"/>
    <w:rsid w:val="61E1E802"/>
    <w:rsid w:val="623A4DC7"/>
    <w:rsid w:val="623A4DC7"/>
    <w:rsid w:val="627E10DD"/>
    <w:rsid w:val="62E377AF"/>
    <w:rsid w:val="6592B2FD"/>
    <w:rsid w:val="6592B2FD"/>
    <w:rsid w:val="6AF66806"/>
    <w:rsid w:val="73696A57"/>
    <w:rsid w:val="7539257C"/>
    <w:rsid w:val="75A98C11"/>
    <w:rsid w:val="7C7BEBC2"/>
    <w:rsid w:val="7EE9C9A9"/>
    <w:rsid w:val="7FB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187D"/>
  <w15:chartTrackingRefBased/>
  <w15:docId w15:val="{D477E70D-8BA2-4B32-9F5B-F05B5A0EA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b04315ce8a4dad" /><Relationship Type="http://schemas.openxmlformats.org/officeDocument/2006/relationships/image" Target="/media/image2.png" Id="Rf162520d234d4307" /><Relationship Type="http://schemas.openxmlformats.org/officeDocument/2006/relationships/image" Target="/media/image3.png" Id="R7900f2bae96f4abe" /><Relationship Type="http://schemas.openxmlformats.org/officeDocument/2006/relationships/image" Target="/media/image4.png" Id="Rc13b647f8eb247ac" /><Relationship Type="http://schemas.openxmlformats.org/officeDocument/2006/relationships/image" Target="/media/image5.png" Id="Rcdb9b7537e5e4ba0" /><Relationship Type="http://schemas.openxmlformats.org/officeDocument/2006/relationships/image" Target="/media/image6.png" Id="R2a12571c77a9442a" /><Relationship Type="http://schemas.openxmlformats.org/officeDocument/2006/relationships/image" Target="/media/image7.png" Id="R5757c8ad846649fe" /><Relationship Type="http://schemas.openxmlformats.org/officeDocument/2006/relationships/image" Target="/media/image8.png" Id="Rdeb5855cb9404ad4" /><Relationship Type="http://schemas.openxmlformats.org/officeDocument/2006/relationships/image" Target="/media/image9.png" Id="Rc2a7d52e65be464f" /><Relationship Type="http://schemas.openxmlformats.org/officeDocument/2006/relationships/image" Target="/media/imagea.png" Id="R1600f2c08a3b41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2024-11-14T17:47:50.7342279Z</dcterms:created>
  <dcterms:modified xsi:type="dcterms:W3CDTF">2024-11-14T19:26:33.9929549Z</dcterms:modified>
  <dc:creator>Ivana Echeverria</dc:creator>
  <lastModifiedBy>Ivana Echeverria</lastModifiedBy>
</coreProperties>
</file>