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/>
      </w:pPr>
      <w:r>
        <w:rPr/>
        <w:drawing>
          <wp:inline distT="0" distB="0" distL="0" distR="0">
            <wp:extent cx="5892165" cy="4427855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" t="-142" r="-107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>
          <w:lang w:val="pt-BR"/>
        </w:rPr>
        <w:t>Departamento de Engenharia</w:t>
      </w:r>
    </w:p>
    <w:p>
      <w:pPr>
        <w:pStyle w:val="BodyText"/>
        <w:bidi w:val="0"/>
        <w:spacing w:before="0" w:after="0"/>
        <w:ind w:hanging="0" w:left="0" w:right="0"/>
        <w:jc w:val="center"/>
        <w:rPr>
          <w:lang w:val="pt-BR"/>
        </w:rPr>
      </w:pPr>
      <w:r>
        <w:rPr>
          <w:lang w:val="pt-BR"/>
        </w:rPr>
        <w:t>Faculdade de Engenharia de Software</w:t>
      </w:r>
    </w:p>
    <w:p>
      <w:pPr>
        <w:pStyle w:val="BodyText"/>
        <w:bidi w:val="0"/>
        <w:spacing w:before="0" w:after="0"/>
        <w:ind w:hanging="0" w:left="0" w:right="0"/>
        <w:jc w:val="center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center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center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center"/>
        <w:rPr>
          <w:b/>
          <w:bCs/>
          <w:sz w:val="32"/>
        </w:rPr>
      </w:pPr>
      <w:r>
        <w:rPr>
          <w:b/>
          <w:bCs/>
          <w:sz w:val="32"/>
        </w:rPr>
        <w:t>EQUIPE 4</w:t>
      </w:r>
    </w:p>
    <w:p>
      <w:pPr>
        <w:pStyle w:val="BodyText"/>
        <w:bidi w:val="0"/>
        <w:spacing w:before="0" w:after="0"/>
        <w:ind w:hanging="0" w:left="0" w:right="0"/>
        <w:jc w:val="center"/>
        <w:rPr>
          <w:b/>
          <w:bCs/>
          <w:sz w:val="32"/>
        </w:rPr>
      </w:pPr>
      <w:r>
        <w:rPr>
          <w:b/>
          <w:bCs/>
          <w:sz w:val="32"/>
        </w:rPr>
        <w:t>José Vinícius Evangelista Dias de Souza – 537071</w:t>
      </w:r>
    </w:p>
    <w:p>
      <w:pPr>
        <w:pStyle w:val="BodyText"/>
        <w:bidi w:val="0"/>
        <w:spacing w:before="0" w:after="0"/>
        <w:ind w:hanging="0" w:left="0" w:right="0"/>
        <w:jc w:val="center"/>
        <w:rPr>
          <w:b/>
          <w:bCs/>
          <w:sz w:val="32"/>
        </w:rPr>
      </w:pPr>
      <w:r>
        <w:rPr>
          <w:b/>
          <w:bCs/>
          <w:sz w:val="32"/>
        </w:rPr>
        <w:t>*COLOQUEM SEUS NOMES*</w:t>
      </w:r>
    </w:p>
    <w:p>
      <w:pPr>
        <w:pStyle w:val="BodyText"/>
        <w:bidi w:val="0"/>
        <w:spacing w:before="0" w:after="0"/>
        <w:ind w:hanging="0" w:left="0" w:right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BodyText"/>
        <w:bidi w:val="0"/>
        <w:spacing w:before="0" w:after="0"/>
        <w:ind w:hanging="0" w:left="0" w:right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BodyText"/>
        <w:bidi w:val="0"/>
        <w:spacing w:before="0" w:after="0"/>
        <w:ind w:hanging="0" w:left="0" w:right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BodyText"/>
        <w:bidi w:val="0"/>
        <w:spacing w:before="0" w:after="0"/>
        <w:ind w:hanging="0" w:left="0" w:right="0"/>
        <w:jc w:val="left"/>
        <w:rPr>
          <w:b w:val="false"/>
          <w:bCs w:val="false"/>
          <w:color w:val="000000"/>
          <w:sz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TRABALHO 2 PGP</w:t>
      </w:r>
    </w:p>
    <w:p>
      <w:pPr>
        <w:pStyle w:val="BodyText"/>
        <w:bidi w:val="0"/>
        <w:spacing w:before="0" w:after="0"/>
        <w:ind w:hanging="0" w:left="0" w:right="0"/>
        <w:jc w:val="left"/>
        <w:rPr>
          <w:b w:val="false"/>
          <w:bCs w:val="false"/>
          <w:color w:val="000000"/>
          <w:sz w:val="24"/>
          <w:szCs w:val="32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32"/>
        </w:rPr>
        <w:t xml:space="preserve">Professor: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32"/>
          <w:lang w:val="pt-PT"/>
        </w:rPr>
        <w:t>Michel Sales Bonfim</w:t>
      </w:r>
    </w:p>
    <w:p>
      <w:pPr>
        <w:pStyle w:val="BodyText"/>
        <w:bidi w:val="0"/>
        <w:spacing w:before="0" w:after="0"/>
        <w:ind w:hanging="0" w:left="0" w:right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BodyText"/>
        <w:bidi w:val="0"/>
        <w:spacing w:before="0" w:after="0"/>
        <w:ind w:hanging="0" w:left="0" w:right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BodyText"/>
        <w:bidi w:val="0"/>
        <w:spacing w:before="0" w:after="0"/>
        <w:ind w:hanging="0" w:left="0" w:right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b/>
          <w:bCs/>
          <w:sz w:val="32"/>
        </w:rPr>
        <w:t>“</w:t>
      </w:r>
      <w:r>
        <w:rPr>
          <w:b/>
          <w:bCs/>
          <w:sz w:val="32"/>
          <w:lang w:val="pt-BR"/>
        </w:rPr>
        <w:t>Tudo que o homem ignora não existe para ele. Por isso, o universo de cada um se resume ao seu saber.”</w:t>
      </w:r>
    </w:p>
    <w:p>
      <w:pPr>
        <w:pStyle w:val="BodyText"/>
        <w:bidi w:val="0"/>
        <w:spacing w:before="0" w:after="0"/>
        <w:ind w:hanging="0" w:left="0" w:right="0"/>
        <w:jc w:val="left"/>
        <w:rPr>
          <w:lang w:val="pt-BR"/>
        </w:rPr>
      </w:pPr>
      <w:r>
        <w:rPr>
          <w:lang w:val="pt-BR"/>
        </w:rPr>
        <w:tab/>
        <w:tab/>
        <w:tab/>
        <w:tab/>
        <w:tab/>
        <w:tab/>
        <w:tab/>
        <w:tab/>
        <w:tab/>
        <w:tab/>
        <w:tab/>
        <w:t>~Albert Einstein.</w:t>
      </w:r>
    </w:p>
    <w:p>
      <w:pPr>
        <w:pStyle w:val="Heading2"/>
        <w:numPr>
          <w:ilvl w:val="0"/>
          <w:numId w:val="0"/>
        </w:numPr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1. CHAVE PÚBLICA: </w:t>
      </w:r>
      <w:hyperlink r:id="rId3">
        <w:r>
          <w:rPr>
            <w:rStyle w:val="Hyperlink"/>
            <w:rFonts w:ascii="Liberation Serif" w:hAnsi="Liberation Serif"/>
            <w:color w:val="2A6099"/>
            <w:sz w:val="28"/>
            <w:szCs w:val="28"/>
            <w:u w:val="single"/>
          </w:rPr>
          <w:t>link</w:t>
        </w:r>
      </w:hyperlink>
    </w:p>
    <w:p>
      <w:pPr>
        <w:pStyle w:val="Heading2"/>
        <w:numPr>
          <w:ilvl w:val="0"/>
          <w:numId w:val="0"/>
        </w:numPr>
        <w:ind w:hanging="0" w:left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2. Decifrar primeira mensagem:</w:t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5925"/>
            <wp:effectExtent l="0" t="0" r="0" b="0"/>
            <wp:wrapSquare wrapText="largest"/>
            <wp:docPr id="2" name="Imagem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</w:t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rFonts w:ascii="Liberation Serif" w:hAnsi="Liberation Serif" w:eastAsia="Noto Sans CJK SC" w:cs="Lohit Devanagari"/>
          <w:color w:val="auto"/>
          <w:kern w:val="2"/>
          <w:sz w:val="28"/>
          <w:szCs w:val="28"/>
          <w:lang w:val="pt-BR" w:eastAsia="zh-CN" w:bidi="hi-IN"/>
        </w:rPr>
      </w:pPr>
      <w:r>
        <w:rPr>
          <w:rFonts w:eastAsia="Noto Sans CJK SC" w:cs="Lohit Devanagari" w:ascii="Liberation Serif" w:hAnsi="Liberation Serif"/>
          <w:color w:val="auto"/>
          <w:kern w:val="2"/>
          <w:sz w:val="28"/>
          <w:szCs w:val="28"/>
          <w:lang w:val="pt-BR" w:eastAsia="zh-CN" w:bidi="hi-IN"/>
        </w:rPr>
        <w:t>3. Decifrar mensagens recebidas:</w:t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87120"/>
            <wp:effectExtent l="0" t="0" r="0" b="0"/>
            <wp:wrapSquare wrapText="largest"/>
            <wp:docPr id="3" name="Imagem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46760"/>
            <wp:effectExtent l="0" t="0" r="0" b="0"/>
            <wp:wrapSquare wrapText="largest"/>
            <wp:docPr id="4" name="Imagem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</w:t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rFonts w:ascii="Liberation Serif" w:hAnsi="Liberation Serif" w:eastAsia="Noto Sans CJK SC" w:cs="Lohit Devanagari"/>
          <w:color w:val="auto"/>
          <w:kern w:val="2"/>
          <w:sz w:val="28"/>
          <w:szCs w:val="28"/>
          <w:lang w:val="pt-BR" w:eastAsia="zh-CN" w:bidi="hi-IN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-82550</wp:posOffset>
            </wp:positionH>
            <wp:positionV relativeFrom="paragraph">
              <wp:posOffset>635000</wp:posOffset>
            </wp:positionV>
            <wp:extent cx="6120130" cy="3587115"/>
            <wp:effectExtent l="0" t="0" r="0" b="0"/>
            <wp:wrapSquare wrapText="largest"/>
            <wp:docPr id="5" name="Imagem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ans CJK SC" w:cs="Lohit Devanagari" w:ascii="Liberation Serif" w:hAnsi="Liberation Serif"/>
          <w:color w:val="auto"/>
          <w:kern w:val="2"/>
          <w:sz w:val="28"/>
          <w:szCs w:val="28"/>
          <w:lang w:val="pt-BR" w:eastAsia="zh-CN" w:bidi="hi-IN"/>
        </w:rPr>
        <w:t>4. Criptografia das mensagens enviadas: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-76200</wp:posOffset>
            </wp:positionH>
            <wp:positionV relativeFrom="paragraph">
              <wp:posOffset>-38100</wp:posOffset>
            </wp:positionV>
            <wp:extent cx="6120130" cy="3284855"/>
            <wp:effectExtent l="0" t="0" r="0" b="0"/>
            <wp:wrapSquare wrapText="largest"/>
            <wp:docPr id="6" name="Imagem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rFonts w:ascii="Liberation Serif" w:hAnsi="Liberation Serif" w:eastAsia="Noto Sans CJK SC" w:cs="Lohit Devanagari"/>
          <w:color w:val="auto"/>
          <w:kern w:val="2"/>
          <w:sz w:val="28"/>
          <w:szCs w:val="28"/>
          <w:lang w:val="pt-BR" w:eastAsia="zh-CN" w:bidi="hi-IN"/>
        </w:rPr>
      </w:pPr>
      <w:r>
        <w:rPr>
          <w:rFonts w:eastAsia="Noto Sans CJK SC" w:cs="Lohit Devanagari" w:ascii="Liberation Serif" w:hAnsi="Liberation Serif"/>
          <w:color w:val="auto"/>
          <w:kern w:val="2"/>
          <w:sz w:val="28"/>
          <w:szCs w:val="28"/>
          <w:lang w:val="pt-BR" w:eastAsia="zh-CN" w:bidi="hi-IN"/>
        </w:rPr>
        <w:t>5.1. Qual a importância da criptografia de chave pública?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397" w:right="0"/>
        <w:jc w:val="left"/>
        <w:rPr/>
      </w:pPr>
      <w:r>
        <w:rPr>
          <w:rFonts w:eastAsia="Noto Sans CJK SC" w:cs="Lohit Devanagari"/>
          <w:color w:val="auto"/>
          <w:kern w:val="2"/>
          <w:sz w:val="28"/>
          <w:szCs w:val="28"/>
          <w:lang w:val="pt-BR" w:eastAsia="zh-CN" w:bidi="hi-IN"/>
        </w:rPr>
        <w:t>&lt;resposta&gt;</w:t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rFonts w:ascii="Liberation Serif" w:hAnsi="Liberation Serif" w:eastAsia="Noto Sans CJK SC" w:cs="Lohit Devanagari"/>
          <w:color w:val="auto"/>
          <w:kern w:val="2"/>
          <w:sz w:val="28"/>
          <w:szCs w:val="28"/>
          <w:lang w:val="pt-BR" w:eastAsia="zh-CN" w:bidi="hi-IN"/>
        </w:rPr>
      </w:pPr>
      <w:r>
        <w:rPr>
          <w:rFonts w:eastAsia="Noto Sans CJK SC" w:cs="Lohit Devanagari" w:ascii="Liberation Serif" w:hAnsi="Liberation Serif"/>
          <w:color w:val="auto"/>
          <w:kern w:val="2"/>
          <w:sz w:val="28"/>
          <w:szCs w:val="28"/>
          <w:lang w:val="pt-BR" w:eastAsia="zh-CN" w:bidi="hi-IN"/>
        </w:rPr>
        <w:t>5.2. Por que apenas o grupo destinatário pode descriptografar?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340" w:right="0"/>
        <w:jc w:val="left"/>
        <w:rPr/>
      </w:pPr>
      <w:r>
        <w:rPr>
          <w:rFonts w:eastAsia="Noto Sans CJK SC" w:cs="Lohit Devanagari"/>
          <w:color w:val="auto"/>
          <w:kern w:val="2"/>
          <w:sz w:val="28"/>
          <w:szCs w:val="28"/>
          <w:lang w:val="pt-BR" w:eastAsia="zh-CN" w:bidi="hi-IN"/>
        </w:rPr>
        <w:t>&lt;resposta&gt;</w:t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rFonts w:ascii="Liberation Serif" w:hAnsi="Liberation Serif" w:eastAsia="Noto Sans CJK SC" w:cs="Lohit Devanagari"/>
          <w:color w:val="auto"/>
          <w:kern w:val="2"/>
          <w:sz w:val="28"/>
          <w:szCs w:val="28"/>
          <w:lang w:val="pt-BR" w:eastAsia="zh-CN" w:bidi="hi-IN"/>
        </w:rPr>
      </w:pPr>
      <w:r>
        <w:rPr>
          <w:rFonts w:eastAsia="Noto Sans CJK SC" w:cs="Lohit Devanagari" w:ascii="Liberation Serif" w:hAnsi="Liberation Serif"/>
          <w:color w:val="auto"/>
          <w:kern w:val="2"/>
          <w:sz w:val="28"/>
          <w:szCs w:val="28"/>
          <w:lang w:val="pt-BR" w:eastAsia="zh-CN" w:bidi="hi-IN"/>
        </w:rPr>
        <w:t>5.3. O que aconteceria se a chave privada fosse divulgada?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340" w:right="0"/>
        <w:jc w:val="left"/>
        <w:rPr/>
      </w:pPr>
      <w:r>
        <w:rPr>
          <w:rFonts w:eastAsia="Noto Sans CJK SC" w:cs="Lohit Devanagari"/>
          <w:color w:val="auto"/>
          <w:kern w:val="2"/>
          <w:sz w:val="28"/>
          <w:szCs w:val="28"/>
          <w:lang w:val="pt-BR" w:eastAsia="zh-CN" w:bidi="hi-IN"/>
        </w:rPr>
        <w:t>&lt;resposta&gt;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rive.google.com/file/d/13mm7Jd_TdJAiyKKSCWdA_Q9NvxbZ5qXo/view?usp=sharing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460</TotalTime>
  <Application>LibreOffice/24.2.7.2$Linux_X86_64 LibreOffice_project/420$Build-2</Application>
  <AppVersion>15.0000</AppVersion>
  <Pages>4</Pages>
  <Words>98</Words>
  <Characters>551</Characters>
  <CharactersWithSpaces>647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2023-03-19T15:12:30Z</dcterms:created>
  <dc:creator/>
  <dc:description/>
  <dc:language>pt-BR</dc:language>
  <cp:lastModifiedBy/>
  <dcterms:modified xsi:type="dcterms:W3CDTF">2025-11-30T20:16:40Z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