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Arial" w:cs="Arial" w:eastAsia="Arial" w:hAnsi="Arial"/>
          <w:b/>
          <w:bCs/>
          <w:color w:val="1B3A57"/>
          <w:sz w:val="36"/>
          <w:szCs w:val="36"/>
        </w:rPr>
        <w:t xml:space="preserve">Evolución de las Versiones de Windows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A4EF"/>
          <w:sz w:val="22"/>
          <w:szCs w:val="22"/>
        </w:rPr>
        <w:t xml:space="preserve">Una breve investigación sobre el sistema operativo de Microsoft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1. Introducción</w:t>
      </w:r>
    </w:p>
    <w:p>
      <w:pPr>
        <w:spacing w:after="240" w:line="32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Windows es la familia de sistemas operativos desarrollada por Microsoft desde 1985. A lo largo de cuatro décadas ha pasado de ser una capa gráfica sobre MS-DOS a convertirse en uno de los sistemas operativos más utilizados del mundo, con presencia en escritorios, servidores y dispositivos móviles. Su evolución refleja los cambios en el hardware, las interfaces de usuario y los paradigmas de computación.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2. Principales versiones</w:t>
      </w:r>
    </w:p>
    <w:tbl>
      <w:tblPr>
        <w:tblW w:type="dxa" w:w="9200"/>
        <w:tblBorders>
          <w:top w:val="single" w:color="0078D4" w:sz="6"/>
          <w:left w:val="single" w:color="0078D4" w:sz="6"/>
          <w:bottom w:val="single" w:color="0078D4" w:sz="6"/>
          <w:right w:val="single" w:color="0078D4" w:sz="6"/>
          <w:insideH w:val="single" w:color="00A4EF" w:sz="4"/>
          <w:insideV w:val="single" w:color="00A4EF" w:sz="4"/>
        </w:tblBorders>
        <w:tblLayout w:type="fixed"/>
      </w:tblPr>
      <w:tblGrid>
        <w:gridCol w:w="2200"/>
        <w:gridCol w:w="1600"/>
        <w:gridCol w:w="5400"/>
      </w:tblGrid>
      <w:tr>
        <w:trPr>
          <w:tblHeader/>
        </w:trPr>
        <w:tc>
          <w:tcPr>
            <w:tcW w:type="dxa" w:w="2200"/>
            <w:shd w:fill="0078D4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00"/>
            <w:shd w:fill="0078D4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5400"/>
            <w:shd w:fill="0078D4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destacadas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Windows 95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1995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Introdujo el menú Inicio y la barra de tareas; revolucionó la interfaz gráfica.</w:t>
            </w:r>
          </w:p>
        </w:tc>
      </w:tr>
      <w:tr>
        <w:tc>
          <w:tcPr>
            <w:tcW w:type="dxa" w:w="22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Windows XP</w:t>
            </w:r>
          </w:p>
        </w:tc>
        <w:tc>
          <w:tcPr>
            <w:tcW w:type="dxa" w:w="16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2001</w:t>
            </w:r>
          </w:p>
        </w:tc>
        <w:tc>
          <w:tcPr>
            <w:tcW w:type="dxa" w:w="54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Estabilidad y popularidad masiva; soportado oficialmente hasta 2014.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Windows 7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2009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Mejor rendimiento y experiencia de usuario tras la recepción tibia de Vista.</w:t>
            </w:r>
          </w:p>
        </w:tc>
      </w:tr>
      <w:tr>
        <w:tc>
          <w:tcPr>
            <w:tcW w:type="dxa" w:w="22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Windows 8/8.1</w:t>
            </w:r>
          </w:p>
        </w:tc>
        <w:tc>
          <w:tcPr>
            <w:tcW w:type="dxa" w:w="16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2012</w:t>
            </w:r>
          </w:p>
        </w:tc>
        <w:tc>
          <w:tcPr>
            <w:tcW w:type="dxa" w:w="54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Interfaz Metro orientada a táctil; recepción dividida en escritorio.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Windows 10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2015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Regreso del menú Inicio, modelo de actualización continua, Cortana.</w:t>
            </w:r>
          </w:p>
        </w:tc>
      </w:tr>
      <w:tr>
        <w:tc>
          <w:tcPr>
            <w:tcW w:type="dxa" w:w="22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Windows 11</w:t>
            </w:r>
          </w:p>
        </w:tc>
        <w:tc>
          <w:tcPr>
            <w:tcW w:type="dxa" w:w="16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2021</w:t>
            </w:r>
          </w:p>
        </w:tc>
        <w:tc>
          <w:tcPr>
            <w:tcW w:type="dxa" w:w="5400"/>
            <w:shd w:fill="EA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Diseño centrado, esquinas redondeadas, integración con Microsoft Teams y IA.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 Conclusiones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ha sabido adaptarse a las tendencias tecnológicas dominantes en cada época.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versiones más exitosas (XP, 7, 10) priorizaron estabilidad y compatibilidad.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11 marca la transición hacia entornos integrados con servicios en la nube e inteligencia artificial.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8" w:space="4"/>
      </w:pBdr>
      <w:jc w:val="center"/>
    </w:pPr>
    <w:r>
      <w:rPr>
        <w:rFonts w:ascii="Arial" w:cs="Arial" w:eastAsia="Arial" w:hAnsi="Arial"/>
        <w:color w:val="1B3A57"/>
        <w:sz w:val="16"/>
        <w:szCs w:val="16"/>
      </w:rPr>
      <w:t xml:space="preserve">Página </w:t>
    </w:r>
    <w:r>
      <w:rPr>
        <w:rFonts w:ascii="Arial" w:cs="Arial" w:eastAsia="Arial" w:hAnsi="Arial"/>
        <w:color w:val="1B3A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B3A57"/>
        <w:sz w:val="16"/>
        <w:szCs w:val="16"/>
      </w:rPr>
      <w:t xml:space="preserve"> de </w:t>
    </w:r>
    <w:r>
      <w:rPr>
        <w:rFonts w:ascii="Arial" w:cs="Arial" w:eastAsia="Arial" w:hAnsi="Arial"/>
        <w:color w:val="1B3A5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8" w:space="4"/>
      </w:pBdr>
      <w:jc w:val="right"/>
    </w:pPr>
    <w:r>
      <w:rPr>
        <w:rFonts w:ascii="Arial" w:cs="Arial" w:eastAsia="Arial" w:hAnsi="Arial"/>
        <w:b/>
        <w:bCs/>
        <w:color w:val="1B3A57"/>
        <w:sz w:val="18"/>
        <w:szCs w:val="18"/>
      </w:rPr>
      <w:t xml:space="preserve">Investigación · Versiones de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Versiones de Windows</dc:title>
  <dc:creator>Investigación Técnica</dc:creator>
  <cp:lastModifiedBy>Un-named</cp:lastModifiedBy>
  <cp:revision>1</cp:revision>
  <dcterms:created xsi:type="dcterms:W3CDTF">2026-05-11T20:48:37.065Z</dcterms:created>
  <dcterms:modified xsi:type="dcterms:W3CDTF">2026-05-11T20:48:37.068Z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