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/>
        <w:t xml:space="preserve">Documentacion de filtros de candidatos - QA02</w:t>
      </w:r>
    </w:p>
    <w:p>
      <w:pPr>
        <w:pStyle w:val="Subtitle"/>
      </w:pPr>
      <w:r>
        <w:rPr/>
        <w:t xml:space="preserve">PR.PR_PKG_REPRESTAMOS</w:t>
      </w:r>
    </w:p>
    <w:p>
      <w:r>
        <w:rPr/>
        <w:t xml:space="preserve">Fecha de referencia: 2026-06-05</w:t>
      </w:r>
    </w:p>
    <w:p>
      <w:r>
        <w:rPr/>
        <w:t xml:space="preserve">Este documento resume los resultados observados en QA02 para los scripts de trackers de precalificacion. No modifica logica Oracle ni sustituye las salidas originales de Toad.</w:t>
      </w:r>
    </w:p>
    <w:p>
      <w:pPr>
        <w:pStyle w:val="Heading1"/>
      </w:pPr>
      <w:r>
        <w:rPr/>
        <w:t xml:space="preserve">1. Scripts referenciados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No.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Flujo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Script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Referencia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Resultado TXT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01</w:t>
            </w:r>
          </w:p>
        </w:tc>
        <w:tc>
          <w:tcPr>
            <w:tcW w:w="2400" w:type="dxa"/>
          </w:tcPr>
          <w:p>
            <w:r>
              <w:rPr/>
              <w:t xml:space="preserve">Precalifica_Represtamo</w:t>
            </w:r>
          </w:p>
        </w:tc>
        <w:tc>
          <w:tcPr>
            <w:tcW w:w="2400" w:type="dxa"/>
          </w:tcPr>
          <w:p>
            <w:r>
              <w:rPr/>
              <w:t xml:space="preserve">trackers_precalifica_post_cursor_fast/01_PRECALIFICA_REPRESTAMO_POST_CURSOR_FAST_QA02.sql</w:t>
            </w:r>
          </w:p>
        </w:tc>
        <w:tc>
          <w:tcPr>
            <w:tcW w:w="2400" w:type="dxa"/>
          </w:tcPr>
          <w:p>
            <w:r>
              <w:rPr/>
              <w:t xml:space="preserve">linea 1</w:t>
            </w:r>
          </w:p>
        </w:tc>
        <w:tc>
          <w:tcPr>
            <w:tcW w:w="2400" w:type="dxa"/>
          </w:tcPr>
          <w:p>
            <w:r>
              <w:rPr/>
              <w:t xml:space="preserve">Precalifica_Represtamo.txt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02</w:t>
            </w:r>
          </w:p>
        </w:tc>
        <w:tc>
          <w:tcPr>
            <w:tcW w:w="2400" w:type="dxa"/>
          </w:tcPr>
          <w:p>
            <w:r>
              <w:rPr/>
              <w:t xml:space="preserve">Precalifica_Repre_Cancelado</w:t>
            </w:r>
          </w:p>
        </w:tc>
        <w:tc>
          <w:tcPr>
            <w:tcW w:w="2400" w:type="dxa"/>
          </w:tcPr>
          <w:p>
            <w:r>
              <w:rPr/>
              <w:t xml:space="preserve">trackers_precalifica_post_cursor_fast/02_PRECALIFICA_REPRE_CANCELADO_CURSOR_QA02.sql</w:t>
            </w:r>
          </w:p>
        </w:tc>
        <w:tc>
          <w:tcPr>
            <w:tcW w:w="2400" w:type="dxa"/>
          </w:tcPr>
          <w:p>
            <w:r>
              <w:rPr/>
              <w:t xml:space="preserve">linea 1</w:t>
            </w:r>
          </w:p>
        </w:tc>
        <w:tc>
          <w:tcPr>
            <w:tcW w:w="2400" w:type="dxa"/>
          </w:tcPr>
          <w:p>
            <w:r>
              <w:rPr/>
              <w:t xml:space="preserve">Precalifica_Repre_Cancelado.txt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03</w:t>
            </w:r>
          </w:p>
        </w:tc>
        <w:tc>
          <w:tcPr>
            <w:tcW w:w="2400" w:type="dxa"/>
          </w:tcPr>
          <w:p>
            <w:r>
              <w:rPr/>
              <w:t xml:space="preserve">Precalifica_Repre_Cancelado_hi</w:t>
            </w:r>
          </w:p>
        </w:tc>
        <w:tc>
          <w:tcPr>
            <w:tcW w:w="2400" w:type="dxa"/>
          </w:tcPr>
          <w:p>
            <w:r>
              <w:rPr/>
              <w:t xml:space="preserve">trackers_precalifica_post_cursor_fast/03_PRECALIFICA_REPRE_CANCELADO_HI_CURSOR_QA02.sql</w:t>
            </w:r>
          </w:p>
        </w:tc>
        <w:tc>
          <w:tcPr>
            <w:tcW w:w="2400" w:type="dxa"/>
          </w:tcPr>
          <w:p>
            <w:r>
              <w:rPr/>
              <w:t xml:space="preserve">linea 1</w:t>
            </w:r>
          </w:p>
        </w:tc>
        <w:tc>
          <w:tcPr>
            <w:tcW w:w="2400" w:type="dxa"/>
          </w:tcPr>
          <w:p>
            <w:r>
              <w:rPr/>
              <w:t xml:space="preserve">Precalifica_Repre_Cancelado_hi.txt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04</w:t>
            </w:r>
          </w:p>
        </w:tc>
        <w:tc>
          <w:tcPr>
            <w:tcW w:w="2400" w:type="dxa"/>
          </w:tcPr>
          <w:p>
            <w:r>
              <w:rPr/>
              <w:t xml:space="preserve">Precalifica_Represtamo_fiadores</w:t>
            </w:r>
          </w:p>
        </w:tc>
        <w:tc>
          <w:tcPr>
            <w:tcW w:w="2400" w:type="dxa"/>
          </w:tcPr>
          <w:p>
            <w:r>
              <w:rPr/>
              <w:t xml:space="preserve">trackers_precalifica_post_cursor_fast/04_PRECALIFICA_REPRESTAMO_FIADORES_CURSOR_QA02.sql</w:t>
            </w:r>
          </w:p>
        </w:tc>
        <w:tc>
          <w:tcPr>
            <w:tcW w:w="2400" w:type="dxa"/>
          </w:tcPr>
          <w:p>
            <w:r>
              <w:rPr/>
              <w:t xml:space="preserve">linea 1</w:t>
            </w:r>
          </w:p>
        </w:tc>
        <w:tc>
          <w:tcPr>
            <w:tcW w:w="2400" w:type="dxa"/>
          </w:tcPr>
          <w:p>
            <w:r>
              <w:rPr/>
              <w:t xml:space="preserve">Precalifica_Represtamo_fiadores.txt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05</w:t>
            </w:r>
          </w:p>
        </w:tc>
        <w:tc>
          <w:tcPr>
            <w:tcW w:w="2400" w:type="dxa"/>
          </w:tcPr>
          <w:p>
            <w:r>
              <w:rPr/>
              <w:t xml:space="preserve">Precalifica_Represtamo_fiadores_hi</w:t>
            </w:r>
          </w:p>
        </w:tc>
        <w:tc>
          <w:tcPr>
            <w:tcW w:w="2400" w:type="dxa"/>
          </w:tcPr>
          <w:p>
            <w:r>
              <w:rPr/>
              <w:t xml:space="preserve">trackers_precalifica_post_cursor_fast/05_PRECALIFICA_REPRESTAMO_FIADORES_HI_CURSOR_QA02.sql</w:t>
            </w:r>
          </w:p>
        </w:tc>
        <w:tc>
          <w:tcPr>
            <w:tcW w:w="2400" w:type="dxa"/>
          </w:tcPr>
          <w:p>
            <w:r>
              <w:rPr/>
              <w:t xml:space="preserve">linea 1</w:t>
            </w:r>
          </w:p>
        </w:tc>
        <w:tc>
          <w:tcPr>
            <w:tcW w:w="2400" w:type="dxa"/>
          </w:tcPr>
          <w:p>
            <w:r>
              <w:rPr/>
              <w:t xml:space="preserve">Precalifica_Represtamo_fiadores_hi.txt</w:t>
            </w:r>
          </w:p>
        </w:tc>
      </w:tr>
    </w:tbl>
    <w:p>
      <w:r>
        <w:rPr/>
        <w:t xml:space="preserve">Ruta base de scripts: ENTORNOS_ORACLE/QA02/schemas/PR/packages/PR_PKG_REPRESTAMOS/</w:t>
      </w:r>
    </w:p>
    <w:p>
      <w:r>
        <w:rPr/>
        <w:t xml:space="preserve">Ruta de resultados TXT: C:\Users\joogando\Downloads\RESULTADOS DEL FILTRO\</w:t>
      </w:r>
    </w:p>
    <w:p>
      <w:pPr>
        <w:pStyle w:val="Heading1"/>
      </w:pPr>
      <w:r>
        <w:rPr/>
        <w:t xml:space="preserve">2. Resumen de resultados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Flujo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Pasa cursor antes de lote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Pasa post cursor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Lectura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Precalifica_Represtamo</w:t>
            </w:r>
          </w:p>
        </w:tc>
        <w:tc>
          <w:tcPr>
            <w:tcW w:w="2400" w:type="dxa"/>
          </w:tcPr>
          <w:p>
            <w:r>
              <w:rPr/>
              <w:t xml:space="preserve">930,807</w:t>
            </w:r>
          </w:p>
        </w:tc>
        <w:tc>
          <w:tcPr>
            <w:tcW w:w="2400" w:type="dxa"/>
          </w:tcPr>
          <w:p>
            <w:r>
              <w:rPr/>
              <w:t xml:space="preserve">4,798</w:t>
            </w:r>
          </w:p>
        </w:tc>
        <w:tc>
          <w:tcPr>
            <w:tcW w:w="2400" w:type="dxa"/>
          </w:tcPr>
          <w:p>
            <w:r>
              <w:rPr/>
              <w:t xml:space="preserve">3,386</w:t>
            </w:r>
          </w:p>
        </w:tc>
        <w:tc>
          <w:tcPr>
            <w:tcW w:w="2400" w:type="dxa"/>
          </w:tcPr>
          <w:p>
            <w:r>
              <w:rPr/>
              <w:t xml:space="preserve">DE08 baja de 652,575 a 96,008; luego pesan CAPITAL_PAGADO, sola firma y no reproceso.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Precalifica_Repre_Cancelado</w:t>
            </w:r>
          </w:p>
        </w:tc>
        <w:tc>
          <w:tcPr>
            <w:tcW w:w="2400" w:type="dxa"/>
          </w:tcPr>
          <w:p>
            <w:r>
              <w:rPr/>
              <w:t xml:space="preserve">930,805</w:t>
            </w:r>
          </w:p>
        </w:tc>
        <w:tc>
          <w:tcPr>
            <w:tcW w:w="2400" w:type="dxa"/>
          </w:tcPr>
          <w:p>
            <w:r>
              <w:rPr/>
              <w:t xml:space="preserve">1,274</w:t>
            </w:r>
          </w:p>
        </w:tc>
        <w:tc>
          <w:tcPr>
            <w:tcW w:w="2400" w:type="dxa"/>
          </w:tcPr>
          <w:p>
            <w:r>
              <w:rPr/>
              <w:t xml:space="preserve">620</w:t>
            </w:r>
          </w:p>
        </w:tc>
        <w:tc>
          <w:tcPr>
            <w:tcW w:w="2400" w:type="dxa"/>
          </w:tcPr>
          <w:p>
            <w:r>
              <w:rPr/>
              <w:t xml:space="preserve">F_CANCELACION reciente baja de 652,573 a 6,230; despues pesan desembolso reciente y sola firma.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Precalifica_Repre_Cancelado_hi</w:t>
            </w:r>
          </w:p>
        </w:tc>
        <w:tc>
          <w:tcPr>
            <w:tcW w:w="2400" w:type="dxa"/>
          </w:tcPr>
          <w:p>
            <w:r>
              <w:rPr/>
              <w:t xml:space="preserve">1,043,272</w:t>
            </w:r>
          </w:p>
        </w:tc>
        <w:tc>
          <w:tcPr>
            <w:tcW w:w="2400" w:type="dxa"/>
          </w:tcPr>
          <w:p>
            <w:r>
              <w:rPr/>
              <w:t xml:space="preserve">0</w:t>
            </w:r>
          </w:p>
        </w:tc>
        <w:tc>
          <w:tcPr>
            <w:tcW w:w="2400" w:type="dxa"/>
          </w:tcPr>
          <w:p>
            <w:r>
              <w:rPr/>
              <w:t xml:space="preserve">0</w:t>
            </w:r>
          </w:p>
        </w:tc>
        <w:tc>
          <w:tcPr>
            <w:tcW w:w="2400" w:type="dxa"/>
          </w:tcPr>
          <w:p>
            <w:r>
              <w:rPr/>
              <w:t xml:space="preserve">El rango de F_CANCELACION deja la base en cero en QA02.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Precalifica_Represtamo_fiadores</w:t>
            </w:r>
          </w:p>
        </w:tc>
        <w:tc>
          <w:tcPr>
            <w:tcW w:w="2400" w:type="dxa"/>
          </w:tcPr>
          <w:p>
            <w:r>
              <w:rPr/>
              <w:t xml:space="preserve">930,807</w:t>
            </w:r>
          </w:p>
        </w:tc>
        <w:tc>
          <w:tcPr>
            <w:tcW w:w="2400" w:type="dxa"/>
          </w:tcPr>
          <w:p>
            <w:r>
              <w:rPr/>
              <w:t xml:space="preserve">883</w:t>
            </w:r>
          </w:p>
        </w:tc>
        <w:tc>
          <w:tcPr>
            <w:tcW w:w="2400" w:type="dxa"/>
          </w:tcPr>
          <w:p>
            <w:r>
              <w:rPr/>
              <w:t xml:space="preserve">740</w:t>
            </w:r>
          </w:p>
        </w:tc>
        <w:tc>
          <w:tcPr>
            <w:tcW w:w="2400" w:type="dxa"/>
          </w:tcPr>
          <w:p>
            <w:r>
              <w:rPr/>
              <w:t xml:space="preserve">Comparte el corte DE08 del flujo activo; exige fiador/aval y exactamente dos creditos cancelados.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Precalifica_Represtamo_fiadores_hi</w:t>
            </w:r>
          </w:p>
        </w:tc>
        <w:tc>
          <w:tcPr>
            <w:tcW w:w="2400" w:type="dxa"/>
          </w:tcPr>
          <w:p>
            <w:r>
              <w:rPr/>
              <w:t xml:space="preserve">1,043,275</w:t>
            </w:r>
          </w:p>
        </w:tc>
        <w:tc>
          <w:tcPr>
            <w:tcW w:w="2400" w:type="dxa"/>
          </w:tcPr>
          <w:p>
            <w:r>
              <w:rPr/>
              <w:t xml:space="preserve">0</w:t>
            </w:r>
          </w:p>
        </w:tc>
        <w:tc>
          <w:tcPr>
            <w:tcW w:w="2400" w:type="dxa"/>
          </w:tcPr>
          <w:p>
            <w:r>
              <w:rPr/>
              <w:t xml:space="preserve">0</w:t>
            </w:r>
          </w:p>
        </w:tc>
        <w:tc>
          <w:tcPr>
            <w:tcW w:w="2400" w:type="dxa"/>
          </w:tcPr>
          <w:p>
            <w:r>
              <w:rPr/>
              <w:t xml:space="preserve">El filtro de cancelacion historica deja la base en cero antes de evaluar fiadores.</w:t>
            </w:r>
          </w:p>
        </w:tc>
      </w:tr>
    </w:tbl>
    <w:p>
      <w:pPr>
        <w:pStyle w:val="Heading1"/>
      </w:pPr>
      <w:r>
        <w:rPr/>
        <w:t xml:space="preserve">3. Detalle del filtro DE08</w:t>
      </w:r>
    </w:p>
    <w:p>
      <w:r>
        <w:rPr/>
        <w:t xml:space="preserve">En Precalifica_Represtamo y Precalifica_Represtamo_fiadores, el filtro DE08 es el corte principal. El cursor real recibe P_FECHA_CORTE y cruza contra PA.PA_DETALLADO_DE08 con estas condiciones:</w:t>
      </w:r>
    </w:p>
    <w:p>
      <w:r>
        <w:rPr/>
        <w:t xml:space="preserve">JOIN PA.PA_DETALLADO_DE08 b</w:t>
      </w:r>
    </w:p>
    <w:p>
      <w:r>
        <w:rPr/>
        <w:t xml:space="preserve">  ON b.tipo_credito = c.tipo_credito</w:t>
      </w:r>
    </w:p>
    <w:p>
      <w:r>
        <w:rPr/>
        <w:t xml:space="preserve"> AND b.fecha_corte  = P_FECHA_CORTE</w:t>
      </w:r>
    </w:p>
    <w:p>
      <w:r>
        <w:rPr/>
        <w:t xml:space="preserve"> AND b.no_credito   = a.no_credito</w:t>
      </w:r>
    </w:p>
    <w:p>
      <w:r>
        <w:rPr/>
        <w:t xml:space="preserve"> AND b.fuente       = 'PR'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Condicion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Funcion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b.fecha_corte = P_FECHA_CORTE</w:t>
            </w:r>
          </w:p>
        </w:tc>
        <w:tc>
          <w:tcPr>
            <w:tcW w:w="2400" w:type="dxa"/>
          </w:tcPr>
          <w:p>
            <w:r>
              <w:rPr/>
              <w:t xml:space="preserve">Usa solo el corte DE08 de la corrida; si el credito existe en un corte historico pero no en ese corte, no pasa.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b.fuente = 'PR'</w:t>
            </w:r>
          </w:p>
        </w:tc>
        <w:tc>
          <w:tcPr>
            <w:tcW w:w="2400" w:type="dxa"/>
          </w:tcPr>
          <w:p>
            <w:r>
              <w:rPr/>
              <w:t xml:space="preserve">Limita el cruce a informacion de prestamos y evita mezclar otras fuentes como TC.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b.no_credito = a.no_credito</w:t>
            </w:r>
          </w:p>
        </w:tc>
        <w:tc>
          <w:tcPr>
            <w:tcW w:w="2400" w:type="dxa"/>
          </w:tcPr>
          <w:p>
            <w:r>
              <w:rPr/>
              <w:t xml:space="preserve">Amarra el registro DE08 al mismo credito candidato que viene de PR_CREDITOS.</w:t>
            </w:r>
          </w:p>
        </w:tc>
      </w:tr>
      <w:tr>
        <w:tc>
          <w:tcPr>
            <w:tcW w:w="2400" w:type="dxa"/>
          </w:tcPr>
          <w:p>
            <w:r>
              <w:rPr/>
              <w:t xml:space="preserve">b.tipo_credito = c.tipo_credito</w:t>
            </w:r>
          </w:p>
        </w:tc>
        <w:tc>
          <w:tcPr>
            <w:tcW w:w="2400" w:type="dxa"/>
          </w:tcPr>
          <w:p>
            <w:r>
              <w:rPr/>
              <w:t xml:space="preserve">Confirma que el DE08 corresponde al tipo de credito configurado para represtamo. En el tracker se ve equivalente como b.tipo_credito = a.tipo_credito.</w:t>
            </w:r>
          </w:p>
        </w:tc>
      </w:tr>
    </w:tbl>
    <w:p>
      <w:r>
        <w:rPr/>
        <w:t xml:space="preserve">Conclusion: no basta con que el credito exista en DE08 historico. Para pasar, debe existir en el corte usado por la corrida, con fuente PR, mismo credito y mismo tipo de credito. En la medicion QA02, este filtro bajo los candidatos de 652,575 a 96,008.</w:t>
      </w:r>
    </w:p>
    <w:p>
      <w:pPr>
        <w:pStyle w:val="Heading1"/>
      </w:pPr>
      <w:r>
        <w:rPr/>
        <w:t xml:space="preserve">4. Evidencia visual</w:t>
      </w:r>
    </w:p>
    <w:p>
      <w:r>
        <w:rPr/>
        <w:t xml:space="preserve">Pendiente de insertar imagen enviada por chat.</w:t>
      </w:r>
    </w:p>
    <w:p>
      <w:r>
        <w:rPr/>
        <w:t xml:space="preserve">No se encontro como archivo local la captura de Toad/Excel enviada en la conversacion. En Downloads aparecieron imagenes distintas, por eso no fueron insertadas para no mezclar evidencia.</w:t>
      </w:r>
    </w:p>
    <w:p>
      <w:r>
        <w:rPr/>
        <w:t xml:space="preserve">Cuando la imagen este guardada en disco, se puede insertar en este apartado manteniendo el resto del documento.</w:t>
      </w:r>
    </w:p>
    <w:p>
      <w:pPr>
        <w:pStyle w:val="Heading1"/>
      </w:pPr>
      <w:r>
        <w:rPr/>
        <w:t xml:space="preserve">5. Conclusiones</w:t>
      </w:r>
    </w:p>
    <w:p>
      <w:r>
        <w:rPr/>
        <w:t xml:space="preserve">- El filtro DE08 con P_FECHA_CORTE explica la mayor reduccion de candidatos en el flujo activo.</w:t>
      </w:r>
    </w:p>
    <w:p>
      <w:r>
        <w:rPr/>
        <w:t xml:space="preserve">- Los flujos de cancelados dependen principalmente del rango de F_CANCELACION.</w:t>
      </w:r>
    </w:p>
    <w:p>
      <w:r>
        <w:rPr/>
        <w:t xml:space="preserve">- Los flujos HI quedaron en cero en esta corrida porque no pasaron el filtro de cancelacion reciente.</w:t>
      </w:r>
    </w:p>
    <w:p>
      <w:r>
        <w:rPr/>
        <w:t xml:space="preserve">- Los resultados corresponden a QA02 y pueden variar si cambian parametros o cortes DE08.</w:t>
      </w:r>
    </w:p>
    <w:sectPr>
      <w:pgSz w:w="12240" w:h="15840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Subtitle">
    <w:name w:val="Subtitle"/>
    <w:rPr>
      <w:i/>
      <w:sz w:val="26"/>
    </w:rPr>
  </w:style>
  <w:style w:type="paragraph" w:styleId="Heading1">
    <w:name w:val="heading 1"/>
    <w:rPr>
      <w:b/>
      <w:sz w:val="28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filtros candidatos QA02</dc:title>
  <dc:creator>Codex</dc:creator>
</cp:coreProperties>
</file>