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336" w:rsidRDefault="00327212" w:rsidP="00327212">
      <w:pPr>
        <w:jc w:val="both"/>
      </w:pPr>
      <w:bookmarkStart w:id="0" w:name="_GoBack"/>
      <w:bookmarkEnd w:id="0"/>
      <w:r>
        <w:t>La Autoridad Nacional del Agua como autoridad té</w:t>
      </w:r>
      <w:r w:rsidR="00721438">
        <w:t>c</w:t>
      </w:r>
      <w:r>
        <w:t>nico-normativa</w:t>
      </w:r>
      <w:r w:rsidR="00E5256B">
        <w:t xml:space="preserve"> del Si</w:t>
      </w:r>
      <w:r w:rsidR="00D5064B">
        <w:t xml:space="preserve">stema Nacional de Gestión de Recursos Hídricos y adscrito </w:t>
      </w:r>
      <w:r w:rsidR="00D5064B" w:rsidRPr="00D5064B">
        <w:t>al Ministerio de Agricultura y Riego (</w:t>
      </w:r>
      <w:proofErr w:type="spellStart"/>
      <w:r w:rsidR="00D5064B" w:rsidRPr="00D5064B">
        <w:t>Minagri</w:t>
      </w:r>
      <w:proofErr w:type="spellEnd"/>
      <w:r w:rsidR="00D5064B" w:rsidRPr="00D5064B">
        <w:t>)</w:t>
      </w:r>
      <w:r w:rsidR="00D5064B">
        <w:t>, s</w:t>
      </w:r>
      <w:r>
        <w:t>e encarga de asegurar la administración, conservación y protección de los recursos hídricos en las cuencas. Trabajamos con diferentes actores vinculados a la gestión del agua a nivel nacional, regional y local, con el objetivo de desarrollar una Gestión Integrada de los Recursos Hídricos (GIRH), además realizamos acciones necesarias para aprovechar el agua de manera sostenible con responsabilidad compartida entre el gobierno y la sociedad.</w:t>
      </w:r>
    </w:p>
    <w:p w:rsidR="002A4171" w:rsidRDefault="00327212" w:rsidP="002A4171">
      <w:pPr>
        <w:autoSpaceDE w:val="0"/>
        <w:autoSpaceDN w:val="0"/>
        <w:adjustRightInd w:val="0"/>
        <w:spacing w:after="0" w:line="240" w:lineRule="auto"/>
        <w:jc w:val="both"/>
      </w:pPr>
      <w:r w:rsidRPr="00327212">
        <w:t>Para lograr cada reto a nivel nacional, nos hemos organizado de manera descentralizada a través de Autoridades Administrativas de</w:t>
      </w:r>
      <w:r w:rsidR="000321D2">
        <w:t>l</w:t>
      </w:r>
      <w:r w:rsidRPr="00327212">
        <w:t xml:space="preserve"> Agua</w:t>
      </w:r>
      <w:r w:rsidR="002A4171">
        <w:t xml:space="preserve"> </w:t>
      </w:r>
      <w:r w:rsidRPr="00327212">
        <w:t>(AAA) y Administraciones Locales de Agua (ALA).</w:t>
      </w:r>
      <w:r w:rsidR="002A4171">
        <w:t xml:space="preserve"> Actualmente tenemos 14 AAA y 72 ALAS.</w:t>
      </w:r>
    </w:p>
    <w:p w:rsidR="002A4171" w:rsidRPr="00327212" w:rsidRDefault="002A4171" w:rsidP="002A4171">
      <w:pPr>
        <w:autoSpaceDE w:val="0"/>
        <w:autoSpaceDN w:val="0"/>
        <w:adjustRightInd w:val="0"/>
        <w:spacing w:after="0" w:line="240" w:lineRule="auto"/>
        <w:jc w:val="both"/>
      </w:pPr>
    </w:p>
    <w:p w:rsidR="00327212" w:rsidRPr="00327212" w:rsidRDefault="00327212" w:rsidP="00327212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327212">
        <w:rPr>
          <w:b/>
        </w:rPr>
        <w:t>Autoridades Administrativas del Agua (AAA)</w:t>
      </w:r>
    </w:p>
    <w:p w:rsidR="00327212" w:rsidRPr="00327212" w:rsidRDefault="00327212" w:rsidP="00327212">
      <w:pPr>
        <w:autoSpaceDE w:val="0"/>
        <w:autoSpaceDN w:val="0"/>
        <w:adjustRightInd w:val="0"/>
        <w:spacing w:after="0" w:line="240" w:lineRule="auto"/>
        <w:jc w:val="both"/>
      </w:pPr>
      <w:r w:rsidRPr="00327212">
        <w:t>A través de ellas, dirigimos y ejecutamos el manejo de los recursos hídricos a nivel de cuencas de gestión. Aprobamos estudios y obras de aprovechamiento de agua.</w:t>
      </w:r>
    </w:p>
    <w:p w:rsidR="00327212" w:rsidRDefault="00327212" w:rsidP="00327212">
      <w:pPr>
        <w:autoSpaceDE w:val="0"/>
        <w:autoSpaceDN w:val="0"/>
        <w:adjustRightInd w:val="0"/>
        <w:spacing w:after="0" w:line="240" w:lineRule="auto"/>
        <w:jc w:val="both"/>
      </w:pPr>
      <w:r w:rsidRPr="00327212">
        <w:t>Otorgamos derechos de uso de agua y autorizaciones de reúso de aguas residuales tratadas y de ejecución de obras. También vigilamos el uso de las</w:t>
      </w:r>
      <w:r>
        <w:t xml:space="preserve"> fuentes de agua y supervisamos </w:t>
      </w:r>
      <w:r w:rsidRPr="00327212">
        <w:t>el cumplimiento del pago de la retribución económica. Además, realizamos estudios, inventario, monitoreo y gestión de riesgos en glaciares, lagunas y fuentes de aguas subterránea.</w:t>
      </w:r>
    </w:p>
    <w:p w:rsidR="00327212" w:rsidRDefault="00327212" w:rsidP="00327212">
      <w:pPr>
        <w:autoSpaceDE w:val="0"/>
        <w:autoSpaceDN w:val="0"/>
        <w:adjustRightInd w:val="0"/>
        <w:spacing w:after="0" w:line="240" w:lineRule="auto"/>
        <w:jc w:val="both"/>
      </w:pPr>
    </w:p>
    <w:p w:rsidR="005642ED" w:rsidRPr="005642ED" w:rsidRDefault="000321D2" w:rsidP="005642ED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>
        <w:rPr>
          <w:b/>
        </w:rPr>
        <w:t>Administraciones Locales de</w:t>
      </w:r>
      <w:r w:rsidR="005642ED" w:rsidRPr="005642ED">
        <w:rPr>
          <w:b/>
        </w:rPr>
        <w:t xml:space="preserve"> Agua (ALA)</w:t>
      </w:r>
    </w:p>
    <w:p w:rsidR="00327212" w:rsidRPr="005642ED" w:rsidRDefault="005642ED" w:rsidP="005642ED">
      <w:pPr>
        <w:autoSpaceDE w:val="0"/>
        <w:autoSpaceDN w:val="0"/>
        <w:adjustRightInd w:val="0"/>
        <w:spacing w:after="0" w:line="240" w:lineRule="auto"/>
        <w:jc w:val="both"/>
      </w:pPr>
      <w:r w:rsidRPr="005642ED">
        <w:t xml:space="preserve">Administramos los recursos hídricos en sus respectivos ámbitos territoriales. Las </w:t>
      </w:r>
      <w:proofErr w:type="spellStart"/>
      <w:r w:rsidRPr="005642ED">
        <w:t>ALAs</w:t>
      </w:r>
      <w:proofErr w:type="spellEnd"/>
      <w:r w:rsidRPr="005642ED">
        <w:t xml:space="preserve"> apoyan a las AAA en sus funciones y en las capacitaciones y campañas de cultura del agua. Además se encargan de promover la solución de conflictos a través de la conciliación.</w:t>
      </w:r>
    </w:p>
    <w:p w:rsidR="008055BF" w:rsidRDefault="008055BF" w:rsidP="008055BF">
      <w:pPr>
        <w:autoSpaceDE w:val="0"/>
        <w:autoSpaceDN w:val="0"/>
        <w:adjustRightInd w:val="0"/>
        <w:spacing w:after="0" w:line="240" w:lineRule="auto"/>
        <w:jc w:val="both"/>
      </w:pPr>
    </w:p>
    <w:p w:rsidR="00D5064B" w:rsidRPr="00D5064B" w:rsidRDefault="00D5064B" w:rsidP="008055BF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D5064B">
        <w:rPr>
          <w:b/>
        </w:rPr>
        <w:t>Nuestros desafíos:</w:t>
      </w:r>
    </w:p>
    <w:p w:rsidR="008055BF" w:rsidRPr="008055BF" w:rsidRDefault="008055BF" w:rsidP="008055B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8055BF">
        <w:t>Atender la demanda de agua en el presente y para el futuro</w:t>
      </w:r>
    </w:p>
    <w:p w:rsidR="008055BF" w:rsidRPr="008055BF" w:rsidRDefault="008055BF" w:rsidP="008055B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8055BF">
        <w:t>Proteger y recuperar la calidad del agua</w:t>
      </w:r>
    </w:p>
    <w:p w:rsidR="008055BF" w:rsidRPr="008055BF" w:rsidRDefault="008055BF" w:rsidP="008055B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8055BF">
        <w:t>Distribuir el agua equitativamente</w:t>
      </w:r>
    </w:p>
    <w:p w:rsidR="008055BF" w:rsidRPr="008055BF" w:rsidRDefault="008055BF" w:rsidP="008055B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8055BF">
        <w:t>Incrementar la eficiencia en el uso del agua</w:t>
      </w:r>
    </w:p>
    <w:p w:rsidR="008055BF" w:rsidRPr="008055BF" w:rsidRDefault="008055BF" w:rsidP="008055B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8055BF">
        <w:t>Desarrollar conciencia social participativa para gestionar y valorar el agua</w:t>
      </w:r>
    </w:p>
    <w:p w:rsidR="008055BF" w:rsidRPr="008055BF" w:rsidRDefault="008055BF" w:rsidP="008055B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8055BF">
        <w:t>Lograr la implementación de la gestión integrada de los recursos hídricos en todo el país.</w:t>
      </w:r>
    </w:p>
    <w:p w:rsidR="008055BF" w:rsidRDefault="008055BF" w:rsidP="008055B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8055BF">
        <w:t>Atenuar el impacto de eventos extremos y adaptarnos al cambio climático</w:t>
      </w:r>
    </w:p>
    <w:p w:rsidR="00D5064B" w:rsidRDefault="00D5064B" w:rsidP="00D5064B">
      <w:pPr>
        <w:autoSpaceDE w:val="0"/>
        <w:autoSpaceDN w:val="0"/>
        <w:adjustRightInd w:val="0"/>
        <w:spacing w:after="0" w:line="240" w:lineRule="auto"/>
        <w:jc w:val="both"/>
      </w:pPr>
    </w:p>
    <w:p w:rsidR="00D5064B" w:rsidRPr="008055BF" w:rsidRDefault="00731117" w:rsidP="00D5064B">
      <w:pPr>
        <w:autoSpaceDE w:val="0"/>
        <w:autoSpaceDN w:val="0"/>
        <w:adjustRightInd w:val="0"/>
        <w:spacing w:after="0" w:line="240" w:lineRule="auto"/>
        <w:jc w:val="both"/>
      </w:pPr>
      <w:r>
        <w:t>En ese sentido la Autoridad Nacional del Agua, p</w:t>
      </w:r>
      <w:r>
        <w:rPr>
          <w:rFonts w:ascii="Calibri" w:hAnsi="Calibri"/>
          <w:color w:val="000000"/>
          <w:shd w:val="clear" w:color="auto" w:fill="FFFFFF"/>
        </w:rPr>
        <w:t>articipa activamente en el Comité Técnico y Multisectorial del Estudio Nacional del Fenómeno El Niño (ENFEN),  con el desarrollo del componente hidrológico, proporciona información y análisis de la situación de los ríos (caudales) y principales reservorios (volúmenes almacenados)del país.</w:t>
      </w:r>
    </w:p>
    <w:sectPr w:rsidR="00D5064B" w:rsidRPr="00805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80477"/>
    <w:multiLevelType w:val="hybridMultilevel"/>
    <w:tmpl w:val="059A5E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743"/>
    <w:rsid w:val="000321D2"/>
    <w:rsid w:val="00220973"/>
    <w:rsid w:val="002A4171"/>
    <w:rsid w:val="00327212"/>
    <w:rsid w:val="00394336"/>
    <w:rsid w:val="005642ED"/>
    <w:rsid w:val="00721438"/>
    <w:rsid w:val="00731117"/>
    <w:rsid w:val="008055BF"/>
    <w:rsid w:val="00900743"/>
    <w:rsid w:val="00D5064B"/>
    <w:rsid w:val="00E13F42"/>
    <w:rsid w:val="00E5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8A366-DAAC-4C39-AD87-5E7A9437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5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382</Words>
  <Characters>2107</Characters>
  <Application>Microsoft Office Word</Application>
  <DocSecurity>4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Suyin Lalich Li</dc:creator>
  <cp:keywords/>
  <dc:description/>
  <cp:lastModifiedBy>Xiomara Fiorella Ychillumpa Callaca</cp:lastModifiedBy>
  <cp:revision>2</cp:revision>
  <dcterms:created xsi:type="dcterms:W3CDTF">2015-08-03T20:26:00Z</dcterms:created>
  <dcterms:modified xsi:type="dcterms:W3CDTF">2015-08-03T20:26:00Z</dcterms:modified>
</cp:coreProperties>
</file>