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C3C" w:rsidRPr="005B2635" w:rsidRDefault="004E3C3C" w:rsidP="004E3C3C">
      <w:pPr>
        <w:jc w:val="center"/>
        <w:rPr>
          <w:rFonts w:ascii="Arial" w:hAnsi="Arial" w:cs="Arial"/>
          <w:b/>
          <w:sz w:val="24"/>
          <w:u w:val="single"/>
        </w:rPr>
      </w:pPr>
      <w:r w:rsidRPr="005B2635">
        <w:rPr>
          <w:rFonts w:ascii="Arial" w:hAnsi="Arial" w:cs="Arial"/>
          <w:b/>
          <w:sz w:val="24"/>
          <w:u w:val="single"/>
        </w:rPr>
        <w:t>Ayuda Memoria IMARPE</w:t>
      </w:r>
    </w:p>
    <w:p w:rsidR="00B30A4C" w:rsidRPr="005B2635" w:rsidRDefault="004E3C3C" w:rsidP="004E3C3C">
      <w:pPr>
        <w:jc w:val="both"/>
        <w:rPr>
          <w:rFonts w:ascii="Arial" w:hAnsi="Arial" w:cs="Arial"/>
          <w:szCs w:val="24"/>
        </w:rPr>
      </w:pPr>
      <w:bookmarkStart w:id="0" w:name="_GoBack"/>
      <w:r w:rsidRPr="005B2635">
        <w:rPr>
          <w:rFonts w:ascii="Arial" w:hAnsi="Arial" w:cs="Arial"/>
          <w:szCs w:val="24"/>
        </w:rPr>
        <w:t>El Instituto d</w:t>
      </w:r>
      <w:r w:rsidR="00E06D72">
        <w:rPr>
          <w:rFonts w:ascii="Arial" w:hAnsi="Arial" w:cs="Arial"/>
          <w:szCs w:val="24"/>
        </w:rPr>
        <w:t>el Mar del Perú - IMARPE es un organismo técnico e</w:t>
      </w:r>
      <w:r w:rsidRPr="005B2635">
        <w:rPr>
          <w:rFonts w:ascii="Arial" w:hAnsi="Arial" w:cs="Arial"/>
          <w:szCs w:val="24"/>
        </w:rPr>
        <w:t>specializado del Ministerio de la Producción, orientado a la investigación científica, así como al estudio y conocimiento del mar peruano y sus recursos, para asesorar al Estado en la toma de decisiones respecto al uso racional de los recursos pesqueros y la conservación del ambiente marino, contribuyendo activamente con el desarrollo del país.</w:t>
      </w:r>
    </w:p>
    <w:p w:rsidR="0024673B" w:rsidRPr="005B2635" w:rsidRDefault="0024673B" w:rsidP="0024673B">
      <w:pPr>
        <w:jc w:val="both"/>
        <w:rPr>
          <w:rFonts w:ascii="Arial" w:hAnsi="Arial" w:cs="Arial"/>
          <w:szCs w:val="24"/>
        </w:rPr>
      </w:pPr>
      <w:r w:rsidRPr="005B2635">
        <w:rPr>
          <w:rFonts w:ascii="Arial" w:hAnsi="Arial" w:cs="Arial"/>
          <w:szCs w:val="24"/>
        </w:rPr>
        <w:t>Debido a la gran riqueza de nuestro mar peruano y su ecosistema, el IMARPE cuenta con cinco Direcciones Generales que contemplan diferentes líneas de investigación:</w:t>
      </w:r>
    </w:p>
    <w:p w:rsidR="00C320AD" w:rsidRDefault="0024673B" w:rsidP="00E1122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C320AD">
        <w:rPr>
          <w:rFonts w:ascii="Arial" w:hAnsi="Arial" w:cs="Arial"/>
          <w:szCs w:val="24"/>
        </w:rPr>
        <w:t>Dirección General de Investigaciones de Recursos Pelágicos</w:t>
      </w:r>
    </w:p>
    <w:p w:rsidR="00E1122B" w:rsidRPr="00C320AD" w:rsidRDefault="00D7143B" w:rsidP="00E1122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C320AD">
        <w:rPr>
          <w:rFonts w:ascii="Arial" w:hAnsi="Arial" w:cs="Arial"/>
          <w:szCs w:val="24"/>
        </w:rPr>
        <w:t xml:space="preserve">Dirección </w:t>
      </w:r>
      <w:r w:rsidR="0024673B" w:rsidRPr="00C320AD">
        <w:rPr>
          <w:rFonts w:ascii="Arial" w:hAnsi="Arial" w:cs="Arial"/>
          <w:szCs w:val="24"/>
        </w:rPr>
        <w:t xml:space="preserve">General de Investigaciones de Recursos </w:t>
      </w:r>
      <w:proofErr w:type="spellStart"/>
      <w:r w:rsidR="0024673B" w:rsidRPr="00C320AD">
        <w:rPr>
          <w:rFonts w:ascii="Arial" w:hAnsi="Arial" w:cs="Arial"/>
          <w:szCs w:val="24"/>
        </w:rPr>
        <w:t>Demersales</w:t>
      </w:r>
      <w:proofErr w:type="spellEnd"/>
      <w:r w:rsidR="0024673B" w:rsidRPr="00C320AD">
        <w:rPr>
          <w:rFonts w:ascii="Arial" w:hAnsi="Arial" w:cs="Arial"/>
          <w:szCs w:val="24"/>
        </w:rPr>
        <w:t xml:space="preserve"> y Litorales</w:t>
      </w:r>
      <w:r w:rsidRPr="00C320AD">
        <w:rPr>
          <w:rFonts w:ascii="Arial" w:hAnsi="Arial" w:cs="Arial"/>
          <w:szCs w:val="24"/>
        </w:rPr>
        <w:t>.</w:t>
      </w:r>
      <w:r w:rsidR="004501D5" w:rsidRPr="00C320AD">
        <w:rPr>
          <w:rFonts w:ascii="Arial" w:hAnsi="Arial" w:cs="Arial"/>
          <w:szCs w:val="24"/>
        </w:rPr>
        <w:t xml:space="preserve"> </w:t>
      </w:r>
    </w:p>
    <w:p w:rsidR="00C320AD" w:rsidRDefault="0024673B" w:rsidP="00E06D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Cs w:val="24"/>
        </w:rPr>
      </w:pPr>
      <w:r w:rsidRPr="00C320AD">
        <w:rPr>
          <w:rFonts w:ascii="Arial" w:hAnsi="Arial" w:cs="Arial"/>
          <w:szCs w:val="24"/>
        </w:rPr>
        <w:t>Dirección General de Investigaciones Oceanográficas y Cambio Climático</w:t>
      </w:r>
      <w:r w:rsidR="00D7143B" w:rsidRPr="00C320AD">
        <w:rPr>
          <w:rFonts w:ascii="Arial" w:hAnsi="Arial" w:cs="Arial"/>
          <w:szCs w:val="24"/>
        </w:rPr>
        <w:t>.</w:t>
      </w:r>
      <w:r w:rsidR="004501D5" w:rsidRPr="00C320AD">
        <w:rPr>
          <w:rFonts w:ascii="Arial" w:hAnsi="Arial" w:cs="Arial"/>
          <w:szCs w:val="24"/>
        </w:rPr>
        <w:t xml:space="preserve"> </w:t>
      </w:r>
    </w:p>
    <w:p w:rsidR="00C320AD" w:rsidRPr="00C320AD" w:rsidRDefault="0024673B" w:rsidP="00E06D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C320AD">
        <w:rPr>
          <w:rFonts w:ascii="Arial" w:hAnsi="Arial" w:cs="Arial"/>
          <w:szCs w:val="24"/>
        </w:rPr>
        <w:t>Dirección General de Investigaciones en Acuicultura</w:t>
      </w:r>
      <w:r w:rsidR="00D7143B" w:rsidRPr="00C320AD">
        <w:rPr>
          <w:rFonts w:ascii="Arial" w:hAnsi="Arial" w:cs="Arial"/>
          <w:szCs w:val="24"/>
        </w:rPr>
        <w:t>.</w:t>
      </w:r>
      <w:r w:rsidR="004501D5" w:rsidRPr="00C320AD">
        <w:rPr>
          <w:rFonts w:ascii="Arial" w:hAnsi="Arial" w:cs="Arial"/>
          <w:szCs w:val="24"/>
        </w:rPr>
        <w:t xml:space="preserve"> </w:t>
      </w:r>
    </w:p>
    <w:p w:rsidR="0024673B" w:rsidRPr="00C320AD" w:rsidRDefault="0024673B" w:rsidP="00E06D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C320AD">
        <w:rPr>
          <w:rFonts w:ascii="Arial" w:hAnsi="Arial" w:cs="Arial"/>
          <w:szCs w:val="24"/>
        </w:rPr>
        <w:t xml:space="preserve">Dirección General de Investigaciones en </w:t>
      </w:r>
      <w:proofErr w:type="spellStart"/>
      <w:r w:rsidRPr="00C320AD">
        <w:rPr>
          <w:rFonts w:ascii="Arial" w:hAnsi="Arial" w:cs="Arial"/>
          <w:szCs w:val="24"/>
        </w:rPr>
        <w:t>Hidroacústica</w:t>
      </w:r>
      <w:proofErr w:type="spellEnd"/>
      <w:r w:rsidRPr="00C320AD">
        <w:rPr>
          <w:rFonts w:ascii="Arial" w:hAnsi="Arial" w:cs="Arial"/>
          <w:szCs w:val="24"/>
        </w:rPr>
        <w:t xml:space="preserve">, </w:t>
      </w:r>
      <w:proofErr w:type="spellStart"/>
      <w:r w:rsidRPr="00C320AD">
        <w:rPr>
          <w:rFonts w:ascii="Arial" w:hAnsi="Arial" w:cs="Arial"/>
          <w:szCs w:val="24"/>
        </w:rPr>
        <w:t>Sensoramiento</w:t>
      </w:r>
      <w:proofErr w:type="spellEnd"/>
      <w:r w:rsidRPr="00C320AD">
        <w:rPr>
          <w:rFonts w:ascii="Arial" w:hAnsi="Arial" w:cs="Arial"/>
          <w:szCs w:val="24"/>
        </w:rPr>
        <w:t xml:space="preserve"> Remoto y Artes de Pesca</w:t>
      </w:r>
      <w:r w:rsidR="00D7143B" w:rsidRPr="00C320AD">
        <w:rPr>
          <w:rFonts w:ascii="Arial" w:hAnsi="Arial" w:cs="Arial"/>
          <w:szCs w:val="24"/>
        </w:rPr>
        <w:t>.</w:t>
      </w:r>
      <w:r w:rsidR="004501D5" w:rsidRPr="00C320AD">
        <w:rPr>
          <w:rFonts w:ascii="Arial" w:hAnsi="Arial" w:cs="Arial"/>
          <w:szCs w:val="24"/>
        </w:rPr>
        <w:t xml:space="preserve">  </w:t>
      </w:r>
    </w:p>
    <w:p w:rsidR="0024673B" w:rsidRPr="005B2635" w:rsidRDefault="0024673B" w:rsidP="0024673B">
      <w:pPr>
        <w:jc w:val="both"/>
        <w:rPr>
          <w:rFonts w:ascii="Arial" w:hAnsi="Arial" w:cs="Arial"/>
          <w:szCs w:val="24"/>
        </w:rPr>
      </w:pPr>
      <w:r w:rsidRPr="005B2635">
        <w:rPr>
          <w:rFonts w:ascii="Arial" w:hAnsi="Arial" w:cs="Arial"/>
          <w:szCs w:val="24"/>
        </w:rPr>
        <w:t xml:space="preserve">La investigación del IMARPE abarca el conocimiento del mar y su dinámica mediante el estudio de los procesos oceanográfico físicos, químicos y biológicos con un enfoque </w:t>
      </w:r>
      <w:proofErr w:type="spellStart"/>
      <w:proofErr w:type="gramStart"/>
      <w:r w:rsidRPr="005B2635">
        <w:rPr>
          <w:rFonts w:ascii="Arial" w:hAnsi="Arial" w:cs="Arial"/>
          <w:szCs w:val="24"/>
        </w:rPr>
        <w:t>ecosistémico</w:t>
      </w:r>
      <w:proofErr w:type="spellEnd"/>
      <w:proofErr w:type="gramEnd"/>
      <w:r w:rsidRPr="005B2635">
        <w:rPr>
          <w:rFonts w:ascii="Arial" w:hAnsi="Arial" w:cs="Arial"/>
          <w:szCs w:val="24"/>
        </w:rPr>
        <w:t>.</w:t>
      </w:r>
    </w:p>
    <w:p w:rsidR="0024673B" w:rsidRPr="005B2635" w:rsidRDefault="0024673B" w:rsidP="0024673B">
      <w:pPr>
        <w:jc w:val="both"/>
        <w:rPr>
          <w:rFonts w:ascii="Arial" w:hAnsi="Arial" w:cs="Arial"/>
          <w:szCs w:val="24"/>
        </w:rPr>
      </w:pPr>
      <w:r w:rsidRPr="005B2635">
        <w:rPr>
          <w:rFonts w:ascii="Arial" w:hAnsi="Arial" w:cs="Arial"/>
          <w:szCs w:val="24"/>
        </w:rPr>
        <w:t>Bajo este enfoque se investiga la relación entre los recursos pesqueros, el ambiente y la actividad pesquera, brindando asesoramiento en el manejo de los recursos y el entorno marino, respetando y promoviendo los conceptos de desarrollo s</w:t>
      </w:r>
      <w:r w:rsidR="00FF04A6">
        <w:rPr>
          <w:rFonts w:ascii="Arial" w:hAnsi="Arial" w:cs="Arial"/>
          <w:szCs w:val="24"/>
        </w:rPr>
        <w:t>ostenible</w:t>
      </w:r>
      <w:r w:rsidRPr="005B2635">
        <w:rPr>
          <w:rFonts w:ascii="Arial" w:hAnsi="Arial" w:cs="Arial"/>
          <w:szCs w:val="24"/>
        </w:rPr>
        <w:t>, conservación de la biodiversidad marina, protección del medio ambiente y pesca responsable.</w:t>
      </w:r>
    </w:p>
    <w:p w:rsidR="0024673B" w:rsidRPr="005B2635" w:rsidRDefault="0024673B" w:rsidP="0024673B">
      <w:pPr>
        <w:jc w:val="both"/>
        <w:rPr>
          <w:rFonts w:ascii="Arial" w:hAnsi="Arial" w:cs="Arial"/>
          <w:szCs w:val="24"/>
        </w:rPr>
      </w:pPr>
      <w:r w:rsidRPr="005B2635">
        <w:rPr>
          <w:rFonts w:ascii="Arial" w:hAnsi="Arial" w:cs="Arial"/>
          <w:szCs w:val="24"/>
        </w:rPr>
        <w:t xml:space="preserve">El IMARPE cuenta con laboratorios costeros ubicados estratégicamente en el litoral dónde se efectúan trabajos de seguimiento de las pesquerías y de los principales recursos de importancia económica y social, como son las pesquerías pelágicas (anchoveta, sardina, jurel, caballa, atún y otras), pesquerías </w:t>
      </w:r>
      <w:proofErr w:type="spellStart"/>
      <w:r w:rsidRPr="005B2635">
        <w:rPr>
          <w:rFonts w:ascii="Arial" w:hAnsi="Arial" w:cs="Arial"/>
          <w:szCs w:val="24"/>
        </w:rPr>
        <w:t>demersales</w:t>
      </w:r>
      <w:proofErr w:type="spellEnd"/>
      <w:r w:rsidRPr="005B2635">
        <w:rPr>
          <w:rFonts w:ascii="Arial" w:hAnsi="Arial" w:cs="Arial"/>
          <w:szCs w:val="24"/>
        </w:rPr>
        <w:t xml:space="preserve"> (merluza y otras) e invertebrados marinos (pota, concha de abanico, chanque, almeja, macha y otros).</w:t>
      </w:r>
    </w:p>
    <w:p w:rsidR="0024673B" w:rsidRPr="005B2635" w:rsidRDefault="0024673B" w:rsidP="0024673B">
      <w:pPr>
        <w:jc w:val="both"/>
        <w:rPr>
          <w:rFonts w:ascii="Arial" w:hAnsi="Arial" w:cs="Arial"/>
          <w:szCs w:val="24"/>
        </w:rPr>
      </w:pPr>
      <w:r w:rsidRPr="005B2635">
        <w:rPr>
          <w:rFonts w:ascii="Arial" w:hAnsi="Arial" w:cs="Arial"/>
          <w:szCs w:val="24"/>
        </w:rPr>
        <w:t>Para desarrollar oportunamente las investigaciones en el mar peruano y su biodiversidad, el IMARPE cuenta con tres buques de investigación científica a gran escala: el BIC Humboldt, el BIC José Olaya Balandra y el BIC SNP2; tres embarcaciones de investigación científica de menor escala: IMARPE IV, IMARPE V e IMARPE VI, de multipropósito para trabajo costero. Además dispone de embarcaciones menores asignadas para apoyar en las labores de investigación a los laboratorios descentralizados del IMARPE.</w:t>
      </w:r>
    </w:p>
    <w:p w:rsidR="0024673B" w:rsidRPr="005B2635" w:rsidRDefault="0024673B" w:rsidP="0024673B">
      <w:pPr>
        <w:jc w:val="both"/>
        <w:rPr>
          <w:rFonts w:ascii="Arial" w:hAnsi="Arial" w:cs="Arial"/>
          <w:szCs w:val="24"/>
        </w:rPr>
      </w:pPr>
      <w:r w:rsidRPr="005B2635">
        <w:rPr>
          <w:rFonts w:ascii="Arial" w:hAnsi="Arial" w:cs="Arial"/>
          <w:szCs w:val="24"/>
        </w:rPr>
        <w:t xml:space="preserve">Finalmente, el IMARPE preside el Comité Multisectorial encargado del Estudio Nacional del Fenómeno "El Niño" – ENFEN, sumándose a un esfuerzo conjunto de </w:t>
      </w:r>
      <w:r w:rsidRPr="005B2635">
        <w:rPr>
          <w:rFonts w:ascii="Arial" w:hAnsi="Arial" w:cs="Arial"/>
          <w:szCs w:val="24"/>
        </w:rPr>
        <w:lastRenderedPageBreak/>
        <w:t>investigación con otras instituciones nacionales para investigar el Fenómeno "El Niño", así como otros factores de variabilidad propios del mar peruano.</w:t>
      </w:r>
    </w:p>
    <w:bookmarkEnd w:id="0"/>
    <w:p w:rsidR="00CB29E0" w:rsidRPr="00062306" w:rsidRDefault="004501D5" w:rsidP="00062306">
      <w:pPr>
        <w:jc w:val="both"/>
        <w:rPr>
          <w:rFonts w:ascii="Arial" w:hAnsi="Arial" w:cs="Arial"/>
          <w:color w:val="FF0000"/>
          <w:szCs w:val="24"/>
        </w:rPr>
      </w:pPr>
      <w:r w:rsidRPr="00062306">
        <w:rPr>
          <w:rFonts w:ascii="Arial" w:hAnsi="Arial" w:cs="Arial"/>
          <w:noProof/>
          <w:color w:val="FF0000"/>
          <w:szCs w:val="24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6CA28AB3" wp14:editId="32AFF8FA">
            <wp:simplePos x="0" y="0"/>
            <wp:positionH relativeFrom="column">
              <wp:posOffset>878840</wp:posOffset>
            </wp:positionH>
            <wp:positionV relativeFrom="paragraph">
              <wp:posOffset>195580</wp:posOffset>
            </wp:positionV>
            <wp:extent cx="4010025" cy="2183130"/>
            <wp:effectExtent l="171450" t="171450" r="390525" b="36957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I.C__HUMBOLDT (1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7" b="7931"/>
                    <a:stretch/>
                  </pic:blipFill>
                  <pic:spPr bwMode="auto">
                    <a:xfrm>
                      <a:off x="0" y="0"/>
                      <a:ext cx="4010025" cy="2183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29E0" w:rsidRPr="00062306" w:rsidSect="0006230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563" w:rsidRDefault="00A96563" w:rsidP="004E3C3C">
      <w:pPr>
        <w:spacing w:after="0" w:line="240" w:lineRule="auto"/>
      </w:pPr>
      <w:r>
        <w:separator/>
      </w:r>
    </w:p>
  </w:endnote>
  <w:endnote w:type="continuationSeparator" w:id="0">
    <w:p w:rsidR="00A96563" w:rsidRDefault="00A96563" w:rsidP="004E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73B" w:rsidRDefault="0024673B" w:rsidP="0024673B">
    <w:pPr>
      <w:spacing w:after="0"/>
      <w:rPr>
        <w:rFonts w:ascii="Arial" w:hAnsi="Arial" w:cs="Arial"/>
        <w:b/>
        <w:i/>
        <w:sz w:val="16"/>
        <w:szCs w:val="16"/>
        <w:lang w:val="es-PE"/>
      </w:rPr>
    </w:pPr>
  </w:p>
  <w:p w:rsidR="004E3C3C" w:rsidRPr="00841A16" w:rsidRDefault="004E3C3C" w:rsidP="0024673B">
    <w:pPr>
      <w:spacing w:after="0"/>
      <w:rPr>
        <w:rFonts w:ascii="Arial" w:hAnsi="Arial" w:cs="Arial"/>
        <w:b/>
        <w:i/>
        <w:sz w:val="16"/>
        <w:szCs w:val="16"/>
        <w:lang w:val="es-PE"/>
      </w:rPr>
    </w:pPr>
    <w:r w:rsidRPr="00841A16">
      <w:rPr>
        <w:rFonts w:ascii="Arial" w:hAnsi="Arial" w:cs="Arial"/>
        <w:b/>
        <w:i/>
        <w:sz w:val="16"/>
        <w:szCs w:val="16"/>
        <w:lang w:val="es-PE"/>
      </w:rPr>
      <w:t>Oficina de Comunicaciones e Imagen Institucional</w:t>
    </w:r>
  </w:p>
  <w:p w:rsidR="004E3C3C" w:rsidRPr="00841A16" w:rsidRDefault="004E3C3C" w:rsidP="0024673B">
    <w:pPr>
      <w:spacing w:after="0"/>
      <w:rPr>
        <w:rFonts w:ascii="Arial" w:hAnsi="Arial" w:cs="Arial"/>
        <w:b/>
        <w:i/>
        <w:sz w:val="16"/>
        <w:szCs w:val="16"/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6E8CCF4D" wp14:editId="2AF9AC05">
          <wp:simplePos x="0" y="0"/>
          <wp:positionH relativeFrom="column">
            <wp:posOffset>3230245</wp:posOffset>
          </wp:positionH>
          <wp:positionV relativeFrom="paragraph">
            <wp:posOffset>1905</wp:posOffset>
          </wp:positionV>
          <wp:extent cx="2756535" cy="512445"/>
          <wp:effectExtent l="0" t="0" r="5715" b="1905"/>
          <wp:wrapNone/>
          <wp:docPr id="4" name="3 Imagen" descr="pie de página 1 imarp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 Imagen" descr="pie de página 1 imarp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6535" cy="512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841A16">
      <w:rPr>
        <w:rFonts w:ascii="Arial" w:hAnsi="Arial" w:cs="Arial"/>
        <w:b/>
        <w:i/>
        <w:sz w:val="16"/>
        <w:szCs w:val="16"/>
        <w:lang w:val="es-PE"/>
      </w:rPr>
      <w:t>Instituto del Mar del Perú</w:t>
    </w:r>
  </w:p>
  <w:p w:rsidR="004E3C3C" w:rsidRPr="00841A16" w:rsidRDefault="004E3C3C" w:rsidP="0024673B">
    <w:pPr>
      <w:spacing w:after="0"/>
      <w:rPr>
        <w:rFonts w:ascii="Arial" w:hAnsi="Arial" w:cs="Arial"/>
        <w:b/>
        <w:i/>
        <w:sz w:val="16"/>
        <w:szCs w:val="16"/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3360" behindDoc="0" locked="0" layoutInCell="1" allowOverlap="1" wp14:anchorId="4748F6C9" wp14:editId="553054FC">
          <wp:simplePos x="0" y="0"/>
          <wp:positionH relativeFrom="column">
            <wp:posOffset>4667250</wp:posOffset>
          </wp:positionH>
          <wp:positionV relativeFrom="paragraph">
            <wp:posOffset>-1905</wp:posOffset>
          </wp:positionV>
          <wp:extent cx="626110" cy="118745"/>
          <wp:effectExtent l="0" t="0" r="2540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1207" r="54357" b="-91"/>
                  <a:stretch/>
                </pic:blipFill>
                <pic:spPr bwMode="auto">
                  <a:xfrm>
                    <a:off x="0" y="0"/>
                    <a:ext cx="626110" cy="1187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392AD4" wp14:editId="3E2CD458">
              <wp:simplePos x="0" y="0"/>
              <wp:positionH relativeFrom="column">
                <wp:posOffset>4676775</wp:posOffset>
              </wp:positionH>
              <wp:positionV relativeFrom="paragraph">
                <wp:posOffset>132715</wp:posOffset>
              </wp:positionV>
              <wp:extent cx="866775" cy="182880"/>
              <wp:effectExtent l="0" t="0" r="9525" b="762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775" cy="182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531EE75" id="Rectangle 3" o:spid="_x0000_s1026" style="position:absolute;margin-left:368.25pt;margin-top:10.45pt;width:68.25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" stroked="f"/>
          </w:pict>
        </mc:Fallback>
      </mc:AlternateContent>
    </w:r>
    <w:proofErr w:type="spellStart"/>
    <w:r w:rsidRPr="00841A16">
      <w:rPr>
        <w:rFonts w:ascii="Arial" w:hAnsi="Arial" w:cs="Arial"/>
        <w:b/>
        <w:i/>
        <w:sz w:val="16"/>
        <w:szCs w:val="16"/>
        <w:lang w:val="es-PE"/>
      </w:rPr>
      <w:t>Telef</w:t>
    </w:r>
    <w:proofErr w:type="spellEnd"/>
    <w:r w:rsidRPr="00841A16">
      <w:rPr>
        <w:rFonts w:ascii="Arial" w:hAnsi="Arial" w:cs="Arial"/>
        <w:b/>
        <w:i/>
        <w:sz w:val="16"/>
        <w:szCs w:val="16"/>
        <w:lang w:val="es-PE"/>
      </w:rPr>
      <w:t>: 208 – 8703 / 208 – 8704</w:t>
    </w:r>
  </w:p>
  <w:p w:rsidR="004E3C3C" w:rsidRPr="005D7287" w:rsidRDefault="004E3C3C" w:rsidP="0024673B">
    <w:pPr>
      <w:spacing w:after="0"/>
      <w:rPr>
        <w:lang w:val="es-PE"/>
      </w:rPr>
    </w:pPr>
    <w:r w:rsidRPr="00841A16">
      <w:rPr>
        <w:rFonts w:ascii="Arial" w:hAnsi="Arial" w:cs="Arial"/>
        <w:b/>
        <w:i/>
        <w:sz w:val="16"/>
        <w:szCs w:val="16"/>
        <w:lang w:val="es-PE"/>
      </w:rPr>
      <w:t>imagen@imarpe.gob.pe</w:t>
    </w:r>
  </w:p>
  <w:p w:rsidR="004E3C3C" w:rsidRDefault="004E3C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563" w:rsidRDefault="00A96563" w:rsidP="004E3C3C">
      <w:pPr>
        <w:spacing w:after="0" w:line="240" w:lineRule="auto"/>
      </w:pPr>
      <w:r>
        <w:separator/>
      </w:r>
    </w:p>
  </w:footnote>
  <w:footnote w:type="continuationSeparator" w:id="0">
    <w:p w:rsidR="00A96563" w:rsidRDefault="00A96563" w:rsidP="004E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C3C" w:rsidRDefault="004E3C3C" w:rsidP="004E3C3C">
    <w:pPr>
      <w:pStyle w:val="Encabezado"/>
      <w:jc w:val="center"/>
      <w:rPr>
        <w:sz w:val="14"/>
      </w:rPr>
    </w:pP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7A6607F2" wp14:editId="374BB5DE">
          <wp:simplePos x="0" y="0"/>
          <wp:positionH relativeFrom="column">
            <wp:posOffset>-42545</wp:posOffset>
          </wp:positionH>
          <wp:positionV relativeFrom="paragraph">
            <wp:posOffset>-149225</wp:posOffset>
          </wp:positionV>
          <wp:extent cx="3225800" cy="415290"/>
          <wp:effectExtent l="0" t="0" r="0" b="3810"/>
          <wp:wrapSquare wrapText="bothSides"/>
          <wp:docPr id="5" name="Imagen 3" descr="Imar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Imar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5800" cy="415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E3C3C" w:rsidRDefault="004E3C3C" w:rsidP="004E3C3C">
    <w:pPr>
      <w:pStyle w:val="Encabezado"/>
      <w:jc w:val="center"/>
      <w:rPr>
        <w:sz w:val="14"/>
      </w:rPr>
    </w:pPr>
  </w:p>
  <w:p w:rsidR="004E3C3C" w:rsidRDefault="004E3C3C" w:rsidP="004E3C3C">
    <w:pPr>
      <w:pStyle w:val="Encabezado"/>
      <w:jc w:val="center"/>
      <w:rPr>
        <w:sz w:val="14"/>
      </w:rPr>
    </w:pPr>
  </w:p>
  <w:p w:rsidR="004E3C3C" w:rsidRDefault="004E3C3C" w:rsidP="004E3C3C">
    <w:pPr>
      <w:spacing w:after="0"/>
      <w:jc w:val="center"/>
      <w:rPr>
        <w:rFonts w:ascii="Monotype Corsiva" w:hAnsi="Monotype Corsiva"/>
        <w:sz w:val="20"/>
        <w:szCs w:val="18"/>
      </w:rPr>
    </w:pPr>
    <w:r>
      <w:rPr>
        <w:rFonts w:ascii="Monotype Corsiva" w:hAnsi="Monotype Corsiva"/>
        <w:sz w:val="20"/>
        <w:szCs w:val="18"/>
      </w:rPr>
      <w:t>“Decenio de las Personas con Discapacidad en el Perú”</w:t>
    </w:r>
  </w:p>
  <w:p w:rsidR="004E3C3C" w:rsidRDefault="004E3C3C" w:rsidP="004E3C3C">
    <w:pPr>
      <w:spacing w:after="0"/>
      <w:jc w:val="center"/>
      <w:rPr>
        <w:rFonts w:ascii="Monotype Corsiva" w:hAnsi="Monotype Corsiva"/>
        <w:sz w:val="20"/>
        <w:szCs w:val="18"/>
      </w:rPr>
    </w:pPr>
    <w:r>
      <w:rPr>
        <w:rFonts w:ascii="Monotype Corsiva" w:hAnsi="Monotype Corsiva"/>
        <w:sz w:val="20"/>
        <w:szCs w:val="18"/>
      </w:rPr>
      <w:t>“</w:t>
    </w:r>
    <w:r w:rsidRPr="00112444">
      <w:rPr>
        <w:rFonts w:ascii="Monotype Corsiva" w:hAnsi="Monotype Corsiva"/>
        <w:sz w:val="20"/>
        <w:szCs w:val="18"/>
      </w:rPr>
      <w:t>Año de</w:t>
    </w:r>
    <w:r>
      <w:rPr>
        <w:rFonts w:ascii="Monotype Corsiva" w:hAnsi="Monotype Corsiva"/>
        <w:sz w:val="20"/>
        <w:szCs w:val="18"/>
      </w:rPr>
      <w:t xml:space="preserve"> </w:t>
    </w:r>
    <w:r w:rsidRPr="00112444">
      <w:rPr>
        <w:rFonts w:ascii="Monotype Corsiva" w:hAnsi="Monotype Corsiva"/>
        <w:sz w:val="20"/>
        <w:szCs w:val="18"/>
      </w:rPr>
      <w:t>l</w:t>
    </w:r>
    <w:r>
      <w:rPr>
        <w:rFonts w:ascii="Monotype Corsiva" w:hAnsi="Monotype Corsiva"/>
        <w:sz w:val="20"/>
        <w:szCs w:val="18"/>
      </w:rPr>
      <w:t>a Diversificación Productiva y del Fortalecimiento de la Educación</w:t>
    </w:r>
    <w:r w:rsidRPr="00112444">
      <w:rPr>
        <w:rFonts w:ascii="Monotype Corsiva" w:hAnsi="Monotype Corsiva"/>
        <w:sz w:val="20"/>
        <w:szCs w:val="18"/>
      </w:rPr>
      <w:t>”</w:t>
    </w:r>
  </w:p>
  <w:p w:rsidR="004E3C3C" w:rsidRDefault="004E3C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018B8"/>
    <w:multiLevelType w:val="hybridMultilevel"/>
    <w:tmpl w:val="E7728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72AA9"/>
    <w:multiLevelType w:val="hybridMultilevel"/>
    <w:tmpl w:val="BB7AE9C8"/>
    <w:lvl w:ilvl="0" w:tplc="7EB0CA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4132D"/>
    <w:multiLevelType w:val="hybridMultilevel"/>
    <w:tmpl w:val="CE868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800B2"/>
    <w:multiLevelType w:val="multilevel"/>
    <w:tmpl w:val="A7CA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823DBF"/>
    <w:multiLevelType w:val="hybridMultilevel"/>
    <w:tmpl w:val="EF6EF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C3C"/>
    <w:rsid w:val="00062306"/>
    <w:rsid w:val="00071F4E"/>
    <w:rsid w:val="001E651C"/>
    <w:rsid w:val="0024673B"/>
    <w:rsid w:val="002F199A"/>
    <w:rsid w:val="004276CE"/>
    <w:rsid w:val="004501D5"/>
    <w:rsid w:val="004A13DB"/>
    <w:rsid w:val="004E3C3C"/>
    <w:rsid w:val="0056153A"/>
    <w:rsid w:val="00584E0C"/>
    <w:rsid w:val="005B2635"/>
    <w:rsid w:val="00707382"/>
    <w:rsid w:val="007330EF"/>
    <w:rsid w:val="00777444"/>
    <w:rsid w:val="007A2176"/>
    <w:rsid w:val="0082463A"/>
    <w:rsid w:val="008F2BDB"/>
    <w:rsid w:val="00A41362"/>
    <w:rsid w:val="00A96563"/>
    <w:rsid w:val="00B30A4C"/>
    <w:rsid w:val="00C320AD"/>
    <w:rsid w:val="00CB29E0"/>
    <w:rsid w:val="00CD50E5"/>
    <w:rsid w:val="00D7143B"/>
    <w:rsid w:val="00E06D72"/>
    <w:rsid w:val="00E1122B"/>
    <w:rsid w:val="00E53980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3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C3C"/>
  </w:style>
  <w:style w:type="paragraph" w:styleId="Piedepgina">
    <w:name w:val="footer"/>
    <w:basedOn w:val="Normal"/>
    <w:link w:val="PiedepginaCar"/>
    <w:uiPriority w:val="99"/>
    <w:unhideWhenUsed/>
    <w:rsid w:val="004E3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C3C"/>
  </w:style>
  <w:style w:type="paragraph" w:styleId="Textodeglobo">
    <w:name w:val="Balloon Text"/>
    <w:basedOn w:val="Normal"/>
    <w:link w:val="TextodegloboCar"/>
    <w:uiPriority w:val="99"/>
    <w:semiHidden/>
    <w:unhideWhenUsed/>
    <w:rsid w:val="0024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73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143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E651C"/>
    <w:rPr>
      <w:strike w:val="0"/>
      <w:dstrike w:val="0"/>
      <w:color w:val="337AB7"/>
      <w:u w:val="none"/>
      <w:effect w:val="none"/>
      <w:shd w:val="clear" w:color="auto" w:fill="auto"/>
    </w:rPr>
  </w:style>
  <w:style w:type="table" w:styleId="Sombreadoclaro-nfasis5">
    <w:name w:val="Light Shading Accent 5"/>
    <w:basedOn w:val="Tablanormal"/>
    <w:uiPriority w:val="60"/>
    <w:rsid w:val="00A413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3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C3C"/>
  </w:style>
  <w:style w:type="paragraph" w:styleId="Piedepgina">
    <w:name w:val="footer"/>
    <w:basedOn w:val="Normal"/>
    <w:link w:val="PiedepginaCar"/>
    <w:uiPriority w:val="99"/>
    <w:unhideWhenUsed/>
    <w:rsid w:val="004E3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C3C"/>
  </w:style>
  <w:style w:type="paragraph" w:styleId="Textodeglobo">
    <w:name w:val="Balloon Text"/>
    <w:basedOn w:val="Normal"/>
    <w:link w:val="TextodegloboCar"/>
    <w:uiPriority w:val="99"/>
    <w:semiHidden/>
    <w:unhideWhenUsed/>
    <w:rsid w:val="0024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73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143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E651C"/>
    <w:rPr>
      <w:strike w:val="0"/>
      <w:dstrike w:val="0"/>
      <w:color w:val="337AB7"/>
      <w:u w:val="none"/>
      <w:effect w:val="none"/>
      <w:shd w:val="clear" w:color="auto" w:fill="auto"/>
    </w:rPr>
  </w:style>
  <w:style w:type="table" w:styleId="Sombreadoclaro-nfasis5">
    <w:name w:val="Light Shading Accent 5"/>
    <w:basedOn w:val="Tablanormal"/>
    <w:uiPriority w:val="60"/>
    <w:rsid w:val="00A413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8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1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8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11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33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66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62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91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72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50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malmengor</dc:creator>
  <cp:lastModifiedBy>Sergio Eugenio Miranda Flores</cp:lastModifiedBy>
  <cp:revision>4</cp:revision>
  <cp:lastPrinted>2015-07-01T19:06:00Z</cp:lastPrinted>
  <dcterms:created xsi:type="dcterms:W3CDTF">2015-08-18T16:56:00Z</dcterms:created>
  <dcterms:modified xsi:type="dcterms:W3CDTF">2015-08-20T16:37:00Z</dcterms:modified>
</cp:coreProperties>
</file>