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ysn261rbjr" w:id="0"/>
      <w:bookmarkEnd w:id="0"/>
      <w:r w:rsidDel="00000000" w:rsidR="00000000" w:rsidRPr="00000000">
        <w:rPr>
          <w:rtl w:val="0"/>
        </w:rPr>
        <w:t xml:space="preserve">PROYECTO FINAL: PREPROCESAMIENTO DE DATOS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pl8zojcp5fq0" w:id="1"/>
      <w:bookmarkEnd w:id="1"/>
      <w:r w:rsidDel="00000000" w:rsidR="00000000" w:rsidRPr="00000000">
        <w:rPr>
          <w:rtl w:val="0"/>
        </w:rPr>
        <w:t xml:space="preserve">Reporte Técnico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Saúl Baltazar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Jean Luka Terrazo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Wong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Análisis del Mercado Laboral para el Perfil de Analista en Lima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Fuente de Datos:</w:t>
      </w:r>
      <w:r w:rsidDel="00000000" w:rsidR="00000000" w:rsidRPr="00000000">
        <w:rPr>
          <w:rtl w:val="0"/>
        </w:rPr>
        <w:t xml:space="preserve"> Computrabajo Perú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https://pe.computrabajo.com/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Este reporte detalla la arquitectura del pipeline de procesamiento de datos diseñado para transformar información no estructurada (web scraping) en un dataset analítico robusto. El proceso abarcó la limpieza de ~4,000 registros crudos, logrando la estandarización de cargos, la imputación lógica de valores faltantes y la ingeniería de características para el análisis posterior.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Diagnóstico inicial del Dataset</w:t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Tras la fase de adquisición, el dataset presentaba los siguientes desafíos de calidad: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Volumen:</w:t>
      </w:r>
      <w:r w:rsidDel="00000000" w:rsidR="00000000" w:rsidRPr="00000000">
        <w:rPr>
          <w:rtl w:val="0"/>
        </w:rPr>
        <w:t xml:space="preserve"> 4,000 registros con 11 variables iniciales.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Integridad:</w:t>
      </w:r>
      <w:r w:rsidDel="00000000" w:rsidR="00000000" w:rsidRPr="00000000">
        <w:rPr>
          <w:rtl w:val="0"/>
        </w:rPr>
        <w:t xml:space="preserve"> Ausencia significativa de datos en columnas críticas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salario_mensual_base</w:t>
      </w:r>
      <w:r w:rsidDel="00000000" w:rsidR="00000000" w:rsidRPr="00000000">
        <w:rPr>
          <w:rtl w:val="0"/>
        </w:rPr>
        <w:t xml:space="preserve">: ~63% nulos,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experiencia_requerida</w:t>
      </w:r>
      <w:r w:rsidDel="00000000" w:rsidR="00000000" w:rsidRPr="00000000">
        <w:rPr>
          <w:rtl w:val="0"/>
        </w:rPr>
        <w:t xml:space="preserve">: ~55% nulos).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Alta entropía en la columna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cargo</w:t>
      </w:r>
      <w:r w:rsidDel="00000000" w:rsidR="00000000" w:rsidRPr="00000000">
        <w:rPr>
          <w:rtl w:val="0"/>
        </w:rPr>
        <w:t xml:space="preserve"> (mezcla de títulos, ubicaciones y reclamos de marketing) y falta de estandarización en textos.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Tipado:</w:t>
      </w:r>
      <w:r w:rsidDel="00000000" w:rsidR="00000000" w:rsidRPr="00000000">
        <w:rPr>
          <w:rtl w:val="0"/>
        </w:rPr>
        <w:t xml:space="preserve"> Datos numéricos (años de experiencia) interpretados como flotantes debido a la presencia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de Limpieza</w:t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La limpieza de datos se ejecutó siguiendo un enfoque de tres niveles:</w:t>
      </w:r>
    </w:p>
    <w:p w:rsidR="00000000" w:rsidDel="00000000" w:rsidP="00000000" w:rsidRDefault="00000000" w:rsidRPr="00000000" w14:paraId="0000001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1: Limpieza Estructural (Structural Cleaning)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Garantizar la integridad técnica de la tabla.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Generación de Identificadores Únicos:</w:t>
      </w:r>
      <w:r w:rsidDel="00000000" w:rsidR="00000000" w:rsidRPr="00000000">
        <w:rPr>
          <w:rtl w:val="0"/>
        </w:rPr>
        <w:t xml:space="preserve"> Se extrajo el hash alfanumérico de las URLs de oferta para crear una Primary Key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id_oferta</w:t>
      </w:r>
      <w:r w:rsidDel="00000000" w:rsidR="00000000" w:rsidRPr="00000000">
        <w:rPr>
          <w:rtl w:val="0"/>
        </w:rPr>
        <w:t xml:space="preserve">) robusta y prevenir duplicados.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 de Nombres:</w:t>
      </w:r>
      <w:r w:rsidDel="00000000" w:rsidR="00000000" w:rsidRPr="00000000">
        <w:rPr>
          <w:rtl w:val="0"/>
        </w:rPr>
        <w:t xml:space="preserve"> Se simplificaron los nombres de algunas columnas: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empresa_nombre -&gt; empresa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ubicacion_provincia -&gt; ciudad</w:t>
      </w:r>
      <w:r w:rsidDel="00000000" w:rsidR="00000000" w:rsidRPr="00000000">
        <w:rPr>
          <w:rtl w:val="0"/>
        </w:rPr>
        <w:t xml:space="preserve"> 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cargo_especifico -&gt; cargo.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Corrección de Tipos de Datos:</w:t>
      </w:r>
      <w:r w:rsidDel="00000000" w:rsidR="00000000" w:rsidRPr="00000000">
        <w:rPr>
          <w:rtl w:val="0"/>
        </w:rPr>
        <w:t xml:space="preserve"> Conversión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experiencia_requerida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 tipo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(Nullable Integer), permitiendo almacenar años enteros sin perder la información de los valores nulos.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2: Data Wrangling y Normalización de Texto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Estructurar información no estructurada (Parsing).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Ruido del parseo:</w:t>
      </w:r>
      <w:r w:rsidDel="00000000" w:rsidR="00000000" w:rsidRPr="00000000">
        <w:rPr>
          <w:rtl w:val="0"/>
        </w:rPr>
        <w:t xml:space="preserve"> El parser diseñado para la fase de adquisición de datos extrajo información no deseada dentro de las siguientes columnas: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empresa</w:t>
      </w:r>
      <w:r w:rsidDel="00000000" w:rsidR="00000000" w:rsidRPr="00000000">
        <w:rPr>
          <w:rtl w:val="0"/>
        </w:rPr>
        <w:t xml:space="preserve">: se extrajo la calificación de la empresa junto a su nombre. Puesto que no todas las empresas contaban con una calificación, se decidió por eliminar sus apariciones para conservar únicamente el nombre de la empresa.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ciudad</w:t>
      </w:r>
      <w:r w:rsidDel="00000000" w:rsidR="00000000" w:rsidRPr="00000000">
        <w:rPr>
          <w:rtl w:val="0"/>
        </w:rPr>
        <w:t xml:space="preserve">: se extrajo la ubicación en formato </w:t>
      </w:r>
      <w:r w:rsidDel="00000000" w:rsidR="00000000" w:rsidRPr="00000000">
        <w:rPr>
          <w:i w:val="1"/>
          <w:iCs w:val="1"/>
          <w:rtl w:val="0"/>
        </w:rPr>
        <w:t xml:space="preserve">(ciudad, provincia)</w:t>
      </w:r>
      <w:r w:rsidDel="00000000" w:rsidR="00000000" w:rsidRPr="00000000">
        <w:rPr>
          <w:rtl w:val="0"/>
        </w:rPr>
        <w:t xml:space="preserve">. Puesto que se había fijado la ubicación como Lima, no era necesario conservar la parte de provincia, manteniendo únicamente el nombre de la ciudad.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Ruido semántico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 identificó que la columna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cargo</w:t>
      </w:r>
      <w:r w:rsidDel="00000000" w:rsidR="00000000" w:rsidRPr="00000000">
        <w:rPr>
          <w:rtl w:val="0"/>
        </w:rPr>
        <w:t xml:space="preserve"> contenía ruido semántico severo (ej. </w:t>
      </w:r>
      <w:r w:rsidDel="00000000" w:rsidR="00000000" w:rsidRPr="00000000">
        <w:rPr>
          <w:i w:val="1"/>
          <w:iCs w:val="1"/>
          <w:rtl w:val="0"/>
        </w:rPr>
        <w:t xml:space="preserve">"¡Urgente! Analista de Créditos en Sede Norte"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Implementada:</w:t>
      </w:r>
      <w:r w:rsidDel="00000000" w:rsidR="00000000" w:rsidRPr="00000000">
        <w:rPr>
          <w:rtl w:val="0"/>
        </w:rPr>
        <w:t xml:space="preserve"> Extracción de Entidades basada en Reglas (Rule-based Tagging).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descartó el uso de </w:t>
      </w:r>
      <w:r w:rsidDel="00000000" w:rsidR="00000000" w:rsidRPr="00000000">
        <w:rPr>
          <w:i w:val="1"/>
          <w:iCs w:val="1"/>
          <w:rtl w:val="0"/>
        </w:rPr>
        <w:t xml:space="preserve">Regex</w:t>
      </w:r>
      <w:r w:rsidDel="00000000" w:rsidR="00000000" w:rsidRPr="00000000">
        <w:rPr>
          <w:rtl w:val="0"/>
        </w:rPr>
        <w:t xml:space="preserve"> puros por la alta variabilidad del texto.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implementó un algoritmo de reconstrucción que escanea el texto en busca de tokens válidos en dos dimensiones: </w:t>
      </w:r>
      <w:r w:rsidDel="00000000" w:rsidR="00000000" w:rsidRPr="00000000">
        <w:rPr>
          <w:rtl w:val="0"/>
        </w:rPr>
        <w:t xml:space="preserve">Rol </w:t>
      </w:r>
      <w:r w:rsidDel="00000000" w:rsidR="00000000" w:rsidRPr="00000000">
        <w:rPr>
          <w:rtl w:val="0"/>
        </w:rPr>
        <w:t xml:space="preserve">(Analista, Coordinador, Asesor) y </w:t>
      </w:r>
      <w:r w:rsidDel="00000000" w:rsidR="00000000" w:rsidRPr="00000000">
        <w:rPr>
          <w:rtl w:val="0"/>
        </w:rPr>
        <w:t xml:space="preserve">Área </w:t>
      </w:r>
      <w:r w:rsidDel="00000000" w:rsidR="00000000" w:rsidRPr="00000000">
        <w:rPr>
          <w:rtl w:val="0"/>
        </w:rPr>
        <w:t xml:space="preserve">(TI, Finanzas, RRHH).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288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Reducción drástica de la cardinalidad, transformando miles de títulos únicos en categorías estandarizadas (ej. </w:t>
      </w:r>
      <w:r w:rsidDel="00000000" w:rsidR="00000000" w:rsidRPr="00000000">
        <w:rPr>
          <w:i w:val="1"/>
          <w:iCs w:val="1"/>
          <w:rtl w:val="0"/>
        </w:rPr>
        <w:t xml:space="preserve">"Analista de TI / Sistemas"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3: Gestión de Contenido (Content Management)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Manejo de Nulos y Outliers bajo Lógica de Negocio.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 de Valores Faltantes (Missing Values)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experiencia_requerida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Imputación Constante (0)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asume que la ausencia de requisito explícito implica una posición de entrada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Entry Level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jornada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Imputación por Moda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rellenaron los nulos con "Completa", asumiendo que es el estándar implícito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salario_mensual_base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Imputación (MNAR)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nulos no son aleatorios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Missing Not At Random</w:t>
            </w:r>
            <w:r w:rsidDel="00000000" w:rsidR="00000000" w:rsidRPr="00000000">
              <w:rPr>
                <w:rtl w:val="0"/>
              </w:rPr>
              <w:t xml:space="preserve">); representan una política de opacidad salarial. Imputar sesgaría la media. Se mantuvo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NaN</w:t>
            </w:r>
            <w:r w:rsidDel="00000000" w:rsidR="00000000" w:rsidRPr="00000000">
              <w:rPr>
                <w:rtl w:val="0"/>
              </w:rPr>
              <w:t xml:space="preserve"> y se creó la bandera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salario_publicado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 de outliers</w:t>
      </w:r>
    </w:p>
    <w:p w:rsidR="00000000" w:rsidDel="00000000" w:rsidP="00000000" w:rsidRDefault="00000000" w:rsidRPr="00000000" w14:paraId="0000003C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Se aplicó un filtrado basado en </w:t>
      </w:r>
      <w:r w:rsidDel="00000000" w:rsidR="00000000" w:rsidRPr="00000000">
        <w:rPr>
          <w:i w:val="1"/>
          <w:iCs w:val="1"/>
          <w:rtl w:val="0"/>
        </w:rPr>
        <w:t xml:space="preserve">Límites de Dominio (Domain Bounds)</w:t>
      </w:r>
      <w:r w:rsidDel="00000000" w:rsidR="00000000" w:rsidRPr="00000000">
        <w:rPr>
          <w:rtl w:val="0"/>
        </w:rPr>
        <w:t xml:space="preserve"> en lugar de desviación estándar pura, para respetar la realidad del mercado: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Salario:</w:t>
      </w:r>
      <w:r w:rsidDel="00000000" w:rsidR="00000000" w:rsidRPr="00000000">
        <w:rPr>
          <w:rtl w:val="0"/>
        </w:rPr>
        <w:t xml:space="preserve"> Se definieron límites lógicos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&lt; x &lt; 20,000</w:t>
      </w:r>
      <w:r w:rsidDel="00000000" w:rsidR="00000000" w:rsidRPr="00000000">
        <w:rPr>
          <w:rtl w:val="0"/>
        </w:rPr>
        <w:t xml:space="preserve"> PEN). Se eliminaron errores de digitación extremos (ej. S/. 29,500 en puestos junior) manteniendo sueldos altos válidos.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Experiencia:</w:t>
      </w:r>
      <w:r w:rsidDel="00000000" w:rsidR="00000000" w:rsidRPr="00000000">
        <w:rPr>
          <w:rtl w:val="0"/>
        </w:rPr>
        <w:t xml:space="preserve"> Se validaron casos atípicos (ej. 10 años) como consistentes con perfiles </w:t>
      </w:r>
      <w:r w:rsidDel="00000000" w:rsidR="00000000" w:rsidRPr="00000000">
        <w:rPr>
          <w:i w:val="1"/>
          <w:iCs w:val="1"/>
          <w:rtl w:val="0"/>
        </w:rPr>
        <w:t xml:space="preserve">Senior/Lead</w:t>
      </w:r>
      <w:r w:rsidDel="00000000" w:rsidR="00000000" w:rsidRPr="00000000">
        <w:rPr>
          <w:rtl w:val="0"/>
        </w:rPr>
        <w:t xml:space="preserve">, conservando los datos.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Transformación de datos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Para potenciar el análisis exploratorio, se derivaron nuevas variables: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Discretización de Seniority: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nivel_experiencia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(Junior, Mid-Level, Senior, Lead/Expert) a partir de los años de experiencia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Encoding de Educación: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educacion_minima_valor </w:t>
      </w:r>
      <w:r w:rsidDel="00000000" w:rsidR="00000000" w:rsidRPr="00000000">
        <w:rPr>
          <w:rtl w:val="0"/>
        </w:rPr>
        <w:t xml:space="preserve">(Escala ordinal 1-5) para jerarquizar el grado académico.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Segmentación Salarial: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segmento_salarial </w:t>
      </w:r>
      <w:r w:rsidDel="00000000" w:rsidR="00000000" w:rsidRPr="00000000">
        <w:rPr>
          <w:rtl w:val="0"/>
        </w:rPr>
        <w:t xml:space="preserve">(Bajo/Medio/Alto) mediante </w:t>
      </w:r>
      <w:r w:rsidDel="00000000" w:rsidR="00000000" w:rsidRPr="00000000">
        <w:rPr>
          <w:i w:val="1"/>
          <w:iCs w:val="1"/>
          <w:rtl w:val="0"/>
        </w:rPr>
        <w:t xml:space="preserve">Quantile Binning</w:t>
      </w:r>
      <w:r w:rsidDel="00000000" w:rsidR="00000000" w:rsidRPr="00000000">
        <w:rPr>
          <w:rtl w:val="0"/>
        </w:rPr>
        <w:t xml:space="preserve"> sobre los datos válidos.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Flags de Modalidad:</w:t>
      </w:r>
      <w:r w:rsidDel="00000000" w:rsidR="00000000" w:rsidRPr="00000000">
        <w:rPr>
          <w:rtl w:val="0"/>
        </w:rPr>
        <w:t xml:space="preserve"> Descomposición de la variable modalidad en flags binarias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es_remoto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es_presencial</w:t>
      </w:r>
      <w:r w:rsidDel="00000000" w:rsidR="00000000" w:rsidRPr="00000000">
        <w:rPr>
          <w:rtl w:val="0"/>
        </w:rPr>
        <w:t xml:space="preserve"> (permitiendo que "Híbrido" active ambas).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Flag de Jornada:</w:t>
      </w:r>
      <w:r w:rsidDel="00000000" w:rsidR="00000000" w:rsidRPr="00000000">
        <w:rPr>
          <w:rtl w:val="0"/>
        </w:rPr>
        <w:t xml:space="preserve"> flag binaria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tiempo_parcial </w:t>
      </w:r>
      <w:r w:rsidDel="00000000" w:rsidR="00000000" w:rsidRPr="00000000">
        <w:rPr>
          <w:rtl w:val="0"/>
        </w:rPr>
        <w:t xml:space="preserve">para indicar jornadas a tiempo </w:t>
      </w:r>
      <w:r w:rsidDel="00000000" w:rsidR="00000000" w:rsidRPr="00000000">
        <w:rPr>
          <w:i w:val="1"/>
          <w:iCs w:val="1"/>
          <w:rtl w:val="0"/>
        </w:rPr>
        <w:t xml:space="preserve">Parcial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El pipeline ejecutado ha logrado transformar un conjunto de datos crudos y ruidosos en un </w:t>
      </w:r>
      <w:r w:rsidDel="00000000" w:rsidR="00000000" w:rsidRPr="00000000">
        <w:rPr>
          <w:i w:val="1"/>
          <w:iCs w:val="1"/>
          <w:rtl w:val="0"/>
        </w:rPr>
        <w:t xml:space="preserve">Dataset Analítico Maestro</w:t>
      </w:r>
      <w:r w:rsidDel="00000000" w:rsidR="00000000" w:rsidRPr="00000000">
        <w:rPr>
          <w:rtl w:val="0"/>
        </w:rPr>
        <w:t xml:space="preserve">. Se ha priorizado la conservación de la información (evitando el borrado masivo de filas) y la creación de metadatos (flags) para permitir un análisis posterior sobre la transparencia y estructura del mercado laboral limeño.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.computrabaj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