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Contudo, quando esses itens de</w:t>
      </w:r>
      <w:r>
        <w:rPr>
          <w:rFonts w:hint="default"/>
        </w:rPr>
        <w:t xml:space="preserve"> </w:t>
      </w:r>
      <w:r>
        <w:rPr>
          <w:rFonts w:hint="default"/>
        </w:rPr>
        <w:t>configuração passam a servir como insumo para demais atividades do processo de</w:t>
      </w:r>
    </w:p>
    <w:p>
      <w:pPr>
        <w:rPr>
          <w:rFonts w:hint="default"/>
        </w:rPr>
      </w:pPr>
      <w:r>
        <w:rPr>
          <w:rFonts w:hint="default"/>
        </w:rPr>
        <w:t>desenvolvimento, o nível de controle pode ter que ser aumentado, evitando que</w:t>
      </w:r>
    </w:p>
    <w:p>
      <w:pPr>
        <w:rPr>
          <w:rFonts w:hint="default"/>
        </w:rPr>
      </w:pPr>
      <w:r>
        <w:rPr>
          <w:rFonts w:hint="default"/>
        </w:rPr>
        <w:t>modificações sejam feitas sem a devida aprovação e notificação aos interessados,</w:t>
      </w:r>
    </w:p>
    <w:p>
      <w:pPr>
        <w:rPr>
          <w:rFonts w:hint="default"/>
        </w:rPr>
      </w:pPr>
      <w:r>
        <w:rPr>
          <w:rFonts w:hint="default"/>
        </w:rPr>
        <w:t>minimizando o retrabalho.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P. 24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Além dos itens de configuração produzidos por projetos, é importante que os itens</w:t>
      </w:r>
    </w:p>
    <w:p>
      <w:pPr>
        <w:rPr>
          <w:rFonts w:hint="default"/>
        </w:rPr>
      </w:pPr>
      <w:r>
        <w:rPr>
          <w:rFonts w:hint="default"/>
        </w:rPr>
        <w:t>organizacionais (diretrizes, políticas, planos organizacionais etc.) relacionados aos</w:t>
      </w:r>
    </w:p>
    <w:p>
      <w:pPr>
        <w:rPr>
          <w:rFonts w:hint="default"/>
        </w:rPr>
      </w:pPr>
      <w:r>
        <w:rPr>
          <w:rFonts w:hint="default"/>
        </w:rPr>
        <w:t>processos do nível considerado também sejam colocados em baselines</w:t>
      </w:r>
    </w:p>
    <w:p>
      <w:pPr>
        <w:rPr>
          <w:rFonts w:hint="default"/>
        </w:rPr>
      </w:pPr>
      <w:r>
        <w:rPr>
          <w:rFonts w:hint="default"/>
        </w:rPr>
        <w:t>organizacionais. Isso pode acontecer em qualquer nível, mesmo quando não há</w:t>
      </w:r>
    </w:p>
    <w:p>
      <w:pPr>
        <w:rPr>
          <w:rFonts w:hint="default"/>
        </w:rPr>
      </w:pPr>
      <w:r>
        <w:rPr>
          <w:rFonts w:hint="default"/>
        </w:rPr>
        <w:t>ainda obrigatoriedade da definição de processos.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P. 25</w:t>
      </w:r>
      <w:r>
        <w:rPr>
          <w:rFonts w:hint="default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6FD39"/>
    <w:rsid w:val="6896FD39"/>
    <w:rsid w:val="7EAF08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2017-10-18T20:33:00Z</dcterms:created>
  <dc:creator>jonatas</dc:creator>
  <cp:lastModifiedBy>jonatas</cp:lastModifiedBy>
  <dcterms:modified xsi:type="dcterms:W3CDTF">2017-10-18T22:20:41Z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