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29" w:rsidRDefault="00E6673B">
      <w:proofErr w:type="spellStart"/>
      <w:r>
        <w:t>Actualizacion</w:t>
      </w:r>
      <w:proofErr w:type="spellEnd"/>
      <w:r>
        <w:t xml:space="preserve"> 28 julio de 2019</w:t>
      </w:r>
    </w:p>
    <w:p w:rsidR="00E6673B" w:rsidRPr="00E6673B" w:rsidRDefault="00E6673B" w:rsidP="00E6673B">
      <w:pPr>
        <w:pStyle w:val="Prrafodelista"/>
        <w:numPr>
          <w:ilvl w:val="0"/>
          <w:numId w:val="1"/>
        </w:numPr>
      </w:pPr>
      <w:r>
        <w:rPr>
          <w:b/>
          <w:bCs/>
        </w:rPr>
        <w:t>INGRESOS POR BARCO:</w:t>
      </w:r>
    </w:p>
    <w:p w:rsidR="00E6673B" w:rsidRDefault="00E6673B" w:rsidP="00E6673B">
      <w:pPr>
        <w:pStyle w:val="Prrafodelista"/>
        <w:numPr>
          <w:ilvl w:val="1"/>
          <w:numId w:val="1"/>
        </w:numPr>
      </w:pPr>
      <w:r w:rsidRPr="00E6673B">
        <w:t xml:space="preserve">Se modifico la columna fecha, por correlativo este se ingresa en el primer contenedor junto con </w:t>
      </w:r>
      <w:r>
        <w:t>póliza.</w:t>
      </w:r>
      <w:r w:rsidRPr="00E6673B">
        <w:rPr>
          <w:noProof/>
        </w:rPr>
        <w:t xml:space="preserve"> </w:t>
      </w:r>
    </w:p>
    <w:p w:rsidR="00E6673B" w:rsidRDefault="00E6673B" w:rsidP="00E6673B">
      <w:pPr>
        <w:pStyle w:val="Prrafodelista"/>
        <w:ind w:left="1440"/>
      </w:pPr>
      <w:r>
        <w:rPr>
          <w:noProof/>
        </w:rPr>
        <w:drawing>
          <wp:inline distT="0" distB="0" distL="0" distR="0" wp14:anchorId="333A3D27" wp14:editId="5C48CF2B">
            <wp:extent cx="5612130" cy="1581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3B" w:rsidRDefault="003F75C0" w:rsidP="00E6673B">
      <w:pPr>
        <w:pStyle w:val="Prrafodelista"/>
        <w:ind w:left="1440"/>
      </w:pPr>
      <w:r>
        <w:rPr>
          <w:noProof/>
        </w:rPr>
        <w:drawing>
          <wp:inline distT="0" distB="0" distL="0" distR="0" wp14:anchorId="3BB02D21" wp14:editId="6A0E62A2">
            <wp:extent cx="3286125" cy="243391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632" cy="24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53B03" wp14:editId="4D512F52">
            <wp:extent cx="5612130" cy="16802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3B" w:rsidRDefault="003F75C0" w:rsidP="00E6673B">
      <w:pPr>
        <w:pStyle w:val="Prrafodelista"/>
        <w:numPr>
          <w:ilvl w:val="1"/>
          <w:numId w:val="1"/>
        </w:numPr>
      </w:pPr>
      <w:r>
        <w:t>Para modificar correlativo y póliza, se habilito un botón “MODIFICAR</w:t>
      </w:r>
      <w:proofErr w:type="gramStart"/>
      <w:r>
        <w:t>” ,</w:t>
      </w:r>
      <w:proofErr w:type="gramEnd"/>
      <w:r>
        <w:t xml:space="preserve"> que esta habilitado siempre y cuando no este en estado de “CERRADO” el ingreso.</w:t>
      </w:r>
    </w:p>
    <w:p w:rsidR="003F75C0" w:rsidRDefault="003F75C0" w:rsidP="003F75C0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3BCC9E84" wp14:editId="7CBBCDC8">
            <wp:extent cx="2590800" cy="17348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858" cy="17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C0" w:rsidRDefault="003F75C0" w:rsidP="003F75C0">
      <w:pPr>
        <w:pStyle w:val="Prrafodelista"/>
        <w:ind w:left="1440"/>
      </w:pPr>
    </w:p>
    <w:p w:rsidR="003F75C0" w:rsidRDefault="003F75C0" w:rsidP="003F75C0">
      <w:pPr>
        <w:pStyle w:val="Prrafodelista"/>
        <w:ind w:left="1440"/>
      </w:pPr>
      <w:r>
        <w:rPr>
          <w:noProof/>
        </w:rPr>
        <w:drawing>
          <wp:inline distT="0" distB="0" distL="0" distR="0" wp14:anchorId="5F92B92F" wp14:editId="32989C90">
            <wp:extent cx="5612130" cy="31045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C0" w:rsidRDefault="003F75C0" w:rsidP="003F75C0">
      <w:pPr>
        <w:pStyle w:val="Prrafodelista"/>
        <w:ind w:left="1440"/>
      </w:pPr>
      <w:r>
        <w:rPr>
          <w:noProof/>
        </w:rPr>
        <w:drawing>
          <wp:inline distT="0" distB="0" distL="0" distR="0" wp14:anchorId="7C657CD4" wp14:editId="0FFA9C39">
            <wp:extent cx="5612130" cy="1162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C0" w:rsidRDefault="003F75C0" w:rsidP="003F75C0">
      <w:pPr>
        <w:pStyle w:val="Prrafodelista"/>
        <w:ind w:left="1440"/>
      </w:pPr>
    </w:p>
    <w:p w:rsidR="003F75C0" w:rsidRDefault="003F75C0" w:rsidP="003F75C0">
      <w:pPr>
        <w:pStyle w:val="Prrafodelista"/>
      </w:pPr>
      <w:r>
        <w:t xml:space="preserve"> </w:t>
      </w:r>
    </w:p>
    <w:p w:rsidR="003F75C0" w:rsidRDefault="003F75C0" w:rsidP="003F75C0">
      <w:pPr>
        <w:pStyle w:val="Prrafodelista"/>
        <w:numPr>
          <w:ilvl w:val="1"/>
          <w:numId w:val="1"/>
        </w:numPr>
      </w:pPr>
      <w:r>
        <w:t>Se separo las opciones de agregar paquetes y confirmar, antes de confirmar contenedor se agregan los paquetes.</w:t>
      </w:r>
    </w:p>
    <w:p w:rsidR="003F75C0" w:rsidRDefault="003F75C0" w:rsidP="003F75C0">
      <w:pPr>
        <w:pStyle w:val="Prrafodelista"/>
        <w:numPr>
          <w:ilvl w:val="2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446214">
            <wp:simplePos x="0" y="0"/>
            <wp:positionH relativeFrom="margin">
              <wp:align>right</wp:align>
            </wp:positionH>
            <wp:positionV relativeFrom="paragraph">
              <wp:posOffset>565785</wp:posOffset>
            </wp:positionV>
            <wp:extent cx="5612130" cy="2030730"/>
            <wp:effectExtent l="0" t="0" r="7620" b="7620"/>
            <wp:wrapThrough wrapText="bothSides">
              <wp:wrapPolygon edited="0">
                <wp:start x="0" y="0"/>
                <wp:lineTo x="0" y="21478"/>
                <wp:lineTo x="21556" y="21478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Guardar paquetes en el desplegable de la materia prima se incluyo un buscador. Cuando se ingresa al sitio basta con </w:t>
      </w:r>
      <w:proofErr w:type="spellStart"/>
      <w:r>
        <w:t>presioanr</w:t>
      </w:r>
      <w:proofErr w:type="spellEnd"/>
      <w:r>
        <w:t xml:space="preserve"> “ENTER” para que el desplegable se abra y aparezca el puntero en este elemento.</w:t>
      </w:r>
      <w:r w:rsidRPr="003F75C0">
        <w:rPr>
          <w:noProof/>
        </w:rPr>
        <w:t xml:space="preserve"> </w:t>
      </w:r>
    </w:p>
    <w:p w:rsidR="003F75C0" w:rsidRDefault="003F75C0" w:rsidP="003F75C0">
      <w:pPr>
        <w:pStyle w:val="Prrafodelista"/>
        <w:ind w:left="2160"/>
        <w:rPr>
          <w:noProof/>
        </w:rPr>
      </w:pPr>
    </w:p>
    <w:p w:rsidR="003F75C0" w:rsidRDefault="003F75C0" w:rsidP="003F75C0">
      <w:pPr>
        <w:pStyle w:val="Prrafodelista"/>
        <w:ind w:left="2160"/>
        <w:rPr>
          <w:noProof/>
        </w:rPr>
      </w:pPr>
    </w:p>
    <w:p w:rsidR="003F75C0" w:rsidRDefault="003F75C0" w:rsidP="003F75C0">
      <w:pPr>
        <w:pStyle w:val="Prrafodelista"/>
        <w:ind w:left="2160"/>
      </w:pPr>
    </w:p>
    <w:p w:rsidR="003F75C0" w:rsidRDefault="003F75C0" w:rsidP="003F75C0">
      <w:pPr>
        <w:pStyle w:val="Prrafodelista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6A6F8">
            <wp:simplePos x="0" y="0"/>
            <wp:positionH relativeFrom="column">
              <wp:posOffset>615315</wp:posOffset>
            </wp:positionH>
            <wp:positionV relativeFrom="paragraph">
              <wp:posOffset>342265</wp:posOffset>
            </wp:positionV>
            <wp:extent cx="5612130" cy="1426845"/>
            <wp:effectExtent l="0" t="0" r="7620" b="1905"/>
            <wp:wrapThrough wrapText="bothSides">
              <wp:wrapPolygon edited="0">
                <wp:start x="0" y="0"/>
                <wp:lineTo x="0" y="21340"/>
                <wp:lineTo x="21556" y="21340"/>
                <wp:lineTo x="2155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Aparece solo un botón de ingresar.</w:t>
      </w:r>
      <w:r w:rsidRPr="003F75C0">
        <w:rPr>
          <w:noProof/>
        </w:rPr>
        <w:t xml:space="preserve"> </w:t>
      </w:r>
    </w:p>
    <w:p w:rsidR="003F75C0" w:rsidRDefault="003F75C0" w:rsidP="003F75C0">
      <w:pPr>
        <w:pStyle w:val="Prrafodelista"/>
        <w:ind w:left="2160"/>
      </w:pPr>
    </w:p>
    <w:p w:rsidR="003F75C0" w:rsidRDefault="00A34C64" w:rsidP="003F75C0">
      <w:pPr>
        <w:pStyle w:val="Prrafodelista"/>
        <w:numPr>
          <w:ilvl w:val="2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F6ADFE">
            <wp:simplePos x="0" y="0"/>
            <wp:positionH relativeFrom="column">
              <wp:posOffset>1139190</wp:posOffset>
            </wp:positionH>
            <wp:positionV relativeFrom="paragraph">
              <wp:posOffset>484505</wp:posOffset>
            </wp:positionV>
            <wp:extent cx="4143375" cy="2905125"/>
            <wp:effectExtent l="0" t="0" r="9525" b="9525"/>
            <wp:wrapThrough wrapText="bothSides">
              <wp:wrapPolygon edited="0">
                <wp:start x="0" y="0"/>
                <wp:lineTo x="0" y="21529"/>
                <wp:lineTo x="21550" y="21529"/>
                <wp:lineTo x="2155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Cuando se confirma el contenedor se actualiza los paquetes con la nueva fecha de ingreso y su bodega de destino</w:t>
      </w:r>
    </w:p>
    <w:p w:rsidR="00A34C64" w:rsidRDefault="00A34C64" w:rsidP="00A34C64">
      <w:pPr>
        <w:pStyle w:val="Prrafodelista"/>
      </w:pPr>
    </w:p>
    <w:p w:rsidR="00A34C64" w:rsidRDefault="00A34C64" w:rsidP="003F75C0">
      <w:pPr>
        <w:pStyle w:val="Prrafodelista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33601E">
            <wp:simplePos x="0" y="0"/>
            <wp:positionH relativeFrom="column">
              <wp:posOffset>300990</wp:posOffset>
            </wp:positionH>
            <wp:positionV relativeFrom="paragraph">
              <wp:posOffset>3494405</wp:posOffset>
            </wp:positionV>
            <wp:extent cx="5612130" cy="1422400"/>
            <wp:effectExtent l="0" t="0" r="7620" b="6350"/>
            <wp:wrapThrough wrapText="bothSides">
              <wp:wrapPolygon edited="0">
                <wp:start x="0" y="0"/>
                <wp:lineTo x="0" y="21407"/>
                <wp:lineTo x="21556" y="21407"/>
                <wp:lineTo x="2155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Ahora aparece dos botones “Eliminar” y “Detalle de paquetes”, uno para eliminar el contenedor en caso de un ingreso </w:t>
      </w:r>
      <w:proofErr w:type="spellStart"/>
      <w:r>
        <w:t>erroneo</w:t>
      </w:r>
      <w:proofErr w:type="spellEnd"/>
      <w:r>
        <w:t xml:space="preserve">, el segundo para </w:t>
      </w:r>
      <w:proofErr w:type="spellStart"/>
      <w:r>
        <w:t>mostar</w:t>
      </w:r>
      <w:proofErr w:type="spellEnd"/>
      <w:r>
        <w:t xml:space="preserve"> el detalle del contenedor. </w:t>
      </w:r>
    </w:p>
    <w:p w:rsidR="00A34C64" w:rsidRDefault="00A34C64" w:rsidP="00A34C64">
      <w:pPr>
        <w:pStyle w:val="Prrafodelista"/>
      </w:pPr>
    </w:p>
    <w:p w:rsidR="00A34C64" w:rsidRDefault="00A34C64" w:rsidP="00A34C64">
      <w:pPr>
        <w:pStyle w:val="Prrafodelista"/>
      </w:pPr>
    </w:p>
    <w:p w:rsidR="00A34C64" w:rsidRDefault="00A34C64" w:rsidP="00A34C64">
      <w:pPr>
        <w:pStyle w:val="Prrafodelista"/>
      </w:pPr>
    </w:p>
    <w:p w:rsidR="00A34C64" w:rsidRDefault="00A34C64" w:rsidP="003F75C0">
      <w:pPr>
        <w:pStyle w:val="Prrafodelista"/>
        <w:numPr>
          <w:ilvl w:val="2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1F6796">
            <wp:simplePos x="0" y="0"/>
            <wp:positionH relativeFrom="column">
              <wp:posOffset>148590</wp:posOffset>
            </wp:positionH>
            <wp:positionV relativeFrom="paragraph">
              <wp:posOffset>2329180</wp:posOffset>
            </wp:positionV>
            <wp:extent cx="5612130" cy="2726055"/>
            <wp:effectExtent l="0" t="0" r="7620" b="0"/>
            <wp:wrapThrough wrapText="bothSides">
              <wp:wrapPolygon edited="0">
                <wp:start x="0" y="0"/>
                <wp:lineTo x="0" y="21434"/>
                <wp:lineTo x="21556" y="21434"/>
                <wp:lineTo x="21556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7EC1EB">
            <wp:simplePos x="0" y="0"/>
            <wp:positionH relativeFrom="margin">
              <wp:posOffset>-102870</wp:posOffset>
            </wp:positionH>
            <wp:positionV relativeFrom="paragraph">
              <wp:posOffset>0</wp:posOffset>
            </wp:positionV>
            <wp:extent cx="5612130" cy="1570990"/>
            <wp:effectExtent l="0" t="0" r="7620" b="0"/>
            <wp:wrapThrough wrapText="bothSides">
              <wp:wrapPolygon edited="0">
                <wp:start x="0" y="0"/>
                <wp:lineTo x="0" y="21216"/>
                <wp:lineTo x="21556" y="21216"/>
                <wp:lineTo x="2155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 se llega al </w:t>
      </w:r>
      <w:proofErr w:type="spellStart"/>
      <w:r>
        <w:t>numero</w:t>
      </w:r>
      <w:proofErr w:type="spellEnd"/>
      <w:r>
        <w:t xml:space="preserve"> máximo de contenedores esperado, se deshabilita el ingreso de un nuevo contenedor, pero permite visualizar los paquetes y contenedores ingresados.</w:t>
      </w:r>
      <w:r w:rsidRPr="00A34C64">
        <w:rPr>
          <w:noProof/>
        </w:rPr>
        <w:t xml:space="preserve"> </w:t>
      </w:r>
    </w:p>
    <w:p w:rsidR="00A34C64" w:rsidRDefault="00A34C64" w:rsidP="00A34C64"/>
    <w:p w:rsidR="00A34C64" w:rsidRDefault="00A34C64" w:rsidP="00A34C64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76FB90">
            <wp:simplePos x="0" y="0"/>
            <wp:positionH relativeFrom="column">
              <wp:posOffset>967740</wp:posOffset>
            </wp:positionH>
            <wp:positionV relativeFrom="paragraph">
              <wp:posOffset>575310</wp:posOffset>
            </wp:positionV>
            <wp:extent cx="160020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343" y="21433"/>
                <wp:lineTo x="2134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Cuando se da por Cerrado un ingreso por barco, aparece un botón “OBSERVACION” para ingresar las observaciones del ingreso en dado caso traiga detalles extras.</w:t>
      </w:r>
    </w:p>
    <w:p w:rsidR="00A34C64" w:rsidRDefault="00A34C64" w:rsidP="00A34C64"/>
    <w:p w:rsidR="00A34C64" w:rsidRDefault="00A34C64" w:rsidP="00A34C64"/>
    <w:p w:rsidR="00A34C64" w:rsidRDefault="00A34C64" w:rsidP="00A34C64"/>
    <w:p w:rsidR="00A34C64" w:rsidRDefault="00A34C64" w:rsidP="00A34C64">
      <w:r>
        <w:rPr>
          <w:noProof/>
        </w:rPr>
        <w:lastRenderedPageBreak/>
        <w:drawing>
          <wp:inline distT="0" distB="0" distL="0" distR="0" wp14:anchorId="248F5E04" wp14:editId="6F2656DB">
            <wp:extent cx="5612130" cy="27965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64" w:rsidRPr="00A34C64" w:rsidRDefault="00A34C64" w:rsidP="00A34C64">
      <w:pPr>
        <w:pStyle w:val="Prrafodelista"/>
        <w:numPr>
          <w:ilvl w:val="0"/>
          <w:numId w:val="1"/>
        </w:numPr>
      </w:pPr>
      <w:r>
        <w:rPr>
          <w:b/>
          <w:bCs/>
        </w:rPr>
        <w:t>DETALLE DE BODEGAS</w:t>
      </w:r>
    </w:p>
    <w:p w:rsidR="00A34C64" w:rsidRDefault="0085754F" w:rsidP="00A34C64">
      <w:pPr>
        <w:pStyle w:val="Prrafodelista"/>
        <w:numPr>
          <w:ilvl w:val="0"/>
          <w:numId w:val="3"/>
        </w:numPr>
      </w:pPr>
      <w:r>
        <w:t xml:space="preserve">Se agrego una nueva tabla llamada “DETALLE PAQUETES GUARDADOS”, donde nos muestra los paquetes guardados tanto locales como </w:t>
      </w:r>
      <w:proofErr w:type="spellStart"/>
      <w:proofErr w:type="gramStart"/>
      <w:r>
        <w:t>importados,en</w:t>
      </w:r>
      <w:proofErr w:type="spellEnd"/>
      <w:proofErr w:type="gramEnd"/>
      <w:r>
        <w:t xml:space="preserve"> la bodega seleccionada. Con su respectiva información, con la opción de poder trasladar a otra bodega.</w:t>
      </w:r>
      <w:r w:rsidRPr="008575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2C7646" wp14:editId="20AF3070">
            <wp:extent cx="5612130" cy="27971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4F" w:rsidRDefault="0085754F" w:rsidP="00A34C64">
      <w:pPr>
        <w:pStyle w:val="Prrafodelista"/>
        <w:numPr>
          <w:ilvl w:val="0"/>
          <w:numId w:val="3"/>
        </w:numPr>
      </w:pPr>
      <w:r>
        <w:t xml:space="preserve">La mayoría de las tablas de detalle bodegas traen los botones para </w:t>
      </w:r>
      <w:proofErr w:type="spellStart"/>
      <w:r>
        <w:t>exportacion</w:t>
      </w:r>
      <w:proofErr w:type="spellEnd"/>
      <w:r>
        <w:t xml:space="preserve">, en cambio </w:t>
      </w:r>
      <w:proofErr w:type="gramStart"/>
      <w:r>
        <w:t>en  proyección</w:t>
      </w:r>
      <w:proofErr w:type="gramEnd"/>
      <w:r>
        <w:t xml:space="preserve"> y proyecciones locales todas las tablas traen los botones de exportación.</w:t>
      </w:r>
      <w:r w:rsidRPr="0085754F">
        <w:rPr>
          <w:noProof/>
        </w:rPr>
        <w:t xml:space="preserve"> </w:t>
      </w:r>
    </w:p>
    <w:p w:rsidR="0085754F" w:rsidRDefault="0085754F" w:rsidP="0085754F">
      <w:pPr>
        <w:pStyle w:val="Prrafodelista"/>
        <w:ind w:left="1440"/>
        <w:rPr>
          <w:noProof/>
        </w:rPr>
      </w:pPr>
      <w:r>
        <w:rPr>
          <w:noProof/>
        </w:rPr>
        <w:drawing>
          <wp:inline distT="0" distB="0" distL="0" distR="0" wp14:anchorId="1AC86437" wp14:editId="14B94024">
            <wp:extent cx="2990850" cy="542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4F" w:rsidRDefault="0085754F" w:rsidP="0085754F">
      <w:pPr>
        <w:pStyle w:val="Prrafodelista"/>
        <w:ind w:left="1440"/>
        <w:rPr>
          <w:noProof/>
        </w:rPr>
      </w:pPr>
    </w:p>
    <w:p w:rsidR="0085754F" w:rsidRDefault="0085754F" w:rsidP="0085754F">
      <w:pPr>
        <w:pStyle w:val="Prrafode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B7CA15B">
            <wp:simplePos x="0" y="0"/>
            <wp:positionH relativeFrom="margin">
              <wp:posOffset>-489585</wp:posOffset>
            </wp:positionH>
            <wp:positionV relativeFrom="paragraph">
              <wp:posOffset>1852930</wp:posOffset>
            </wp:positionV>
            <wp:extent cx="6845935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518" y="21304"/>
                <wp:lineTo x="21518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96195B4">
            <wp:simplePos x="0" y="0"/>
            <wp:positionH relativeFrom="page">
              <wp:posOffset>571500</wp:posOffset>
            </wp:positionH>
            <wp:positionV relativeFrom="paragraph">
              <wp:posOffset>490855</wp:posOffset>
            </wp:positionV>
            <wp:extent cx="6874029" cy="1314450"/>
            <wp:effectExtent l="0" t="0" r="3175" b="0"/>
            <wp:wrapThrough wrapText="bothSides">
              <wp:wrapPolygon edited="0">
                <wp:start x="0" y="0"/>
                <wp:lineTo x="0" y="21287"/>
                <wp:lineTo x="21550" y="21287"/>
                <wp:lineTo x="21550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02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agrego una nueva tabla llamada: “Paquetes Almacenados”, donde se consulta por “</w:t>
      </w:r>
      <w:r>
        <w:rPr>
          <w:i/>
          <w:iCs/>
        </w:rPr>
        <w:t>Contenedor</w:t>
      </w:r>
      <w:r>
        <w:t xml:space="preserve">” </w:t>
      </w:r>
      <w:proofErr w:type="gramStart"/>
      <w:r>
        <w:t>Y  por</w:t>
      </w:r>
      <w:proofErr w:type="gramEnd"/>
      <w:r>
        <w:t xml:space="preserve"> “</w:t>
      </w:r>
      <w:proofErr w:type="spellStart"/>
      <w:r>
        <w:rPr>
          <w:i/>
          <w:iCs/>
        </w:rPr>
        <w:t>Envio</w:t>
      </w:r>
      <w:proofErr w:type="spellEnd"/>
      <w:r>
        <w:t xml:space="preserve">”. </w:t>
      </w:r>
    </w:p>
    <w:p w:rsidR="003F75C0" w:rsidRDefault="00D53D45" w:rsidP="0085754F">
      <w:pPr>
        <w:pStyle w:val="Prrafodelista"/>
        <w:numPr>
          <w:ilvl w:val="0"/>
          <w:numId w:val="3"/>
        </w:numPr>
      </w:pPr>
      <w:r>
        <w:t>Cancelación</w:t>
      </w:r>
      <w:r w:rsidR="0085754F">
        <w:t xml:space="preserve"> de traslados de bodega.</w:t>
      </w:r>
    </w:p>
    <w:p w:rsidR="0085754F" w:rsidRDefault="001574F1" w:rsidP="0085754F">
      <w:pPr>
        <w:pStyle w:val="Prrafodelista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4B59A2">
            <wp:simplePos x="0" y="0"/>
            <wp:positionH relativeFrom="column">
              <wp:posOffset>-90170</wp:posOffset>
            </wp:positionH>
            <wp:positionV relativeFrom="paragraph">
              <wp:posOffset>422910</wp:posOffset>
            </wp:positionV>
            <wp:extent cx="6475095" cy="1162050"/>
            <wp:effectExtent l="0" t="0" r="1905" b="0"/>
            <wp:wrapThrough wrapText="bothSides">
              <wp:wrapPolygon edited="0">
                <wp:start x="0" y="0"/>
                <wp:lineTo x="0" y="21246"/>
                <wp:lineTo x="21543" y="21246"/>
                <wp:lineTo x="21543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54F">
        <w:t>El paquete a trasladar</w:t>
      </w:r>
      <w:r>
        <w:t xml:space="preserve"> se descuenta primero de la bodega y no se le asigna aun la bodega de destino</w:t>
      </w:r>
    </w:p>
    <w:p w:rsidR="001574F1" w:rsidRDefault="000A3A74" w:rsidP="0085754F">
      <w:pPr>
        <w:pStyle w:val="Prrafodelista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3D1437">
            <wp:simplePos x="0" y="0"/>
            <wp:positionH relativeFrom="column">
              <wp:posOffset>-356870</wp:posOffset>
            </wp:positionH>
            <wp:positionV relativeFrom="paragraph">
              <wp:posOffset>2026285</wp:posOffset>
            </wp:positionV>
            <wp:extent cx="6519545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522" y="21176"/>
                <wp:lineTo x="21522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4F1">
        <w:t xml:space="preserve">En la bodega de destino, en el listado de traslados pendientes se </w:t>
      </w:r>
      <w:proofErr w:type="spellStart"/>
      <w:r w:rsidR="001574F1">
        <w:t>agrego</w:t>
      </w:r>
      <w:proofErr w:type="spellEnd"/>
      <w:r w:rsidR="001574F1">
        <w:t xml:space="preserve"> el botón “CANCELAR”. Donde muestra el detalle del paquete entrante y muestra a que bodega será regresado en caso de ser cancelado.</w:t>
      </w:r>
      <w:r w:rsidRPr="000A3A74">
        <w:rPr>
          <w:noProof/>
        </w:rPr>
        <w:t xml:space="preserve"> </w:t>
      </w:r>
    </w:p>
    <w:p w:rsidR="000A3A74" w:rsidRDefault="000A3A74" w:rsidP="000A3A74">
      <w:r>
        <w:rPr>
          <w:noProof/>
        </w:rPr>
        <w:lastRenderedPageBreak/>
        <w:drawing>
          <wp:inline distT="0" distB="0" distL="0" distR="0" wp14:anchorId="4C304D6F" wp14:editId="25586039">
            <wp:extent cx="2714625" cy="2912125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6241" cy="29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74" w:rsidRDefault="000A3A74" w:rsidP="000A3A74"/>
    <w:p w:rsidR="000A3A74" w:rsidRDefault="000A3A74" w:rsidP="000A3A74"/>
    <w:p w:rsidR="000A3A74" w:rsidRDefault="000A3A74" w:rsidP="0085754F">
      <w:pPr>
        <w:pStyle w:val="Prrafodelista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E31FAE">
            <wp:simplePos x="0" y="0"/>
            <wp:positionH relativeFrom="column">
              <wp:posOffset>-871220</wp:posOffset>
            </wp:positionH>
            <wp:positionV relativeFrom="paragraph">
              <wp:posOffset>365760</wp:posOffset>
            </wp:positionV>
            <wp:extent cx="710946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Ahora en la bodega de donde </w:t>
      </w:r>
      <w:r w:rsidR="00D53D45">
        <w:t>procedió</w:t>
      </w:r>
      <w:bookmarkStart w:id="0" w:name="_GoBack"/>
      <w:bookmarkEnd w:id="0"/>
      <w:r>
        <w:t xml:space="preserve"> el paquete aparece el traslado entrante (La </w:t>
      </w:r>
      <w:r w:rsidR="00D53D45">
        <w:t>cancelación</w:t>
      </w:r>
      <w:r>
        <w:t>) y debe confirmarse de recibió.</w:t>
      </w:r>
    </w:p>
    <w:p w:rsidR="000A3A74" w:rsidRDefault="000A3A74" w:rsidP="000A3A74"/>
    <w:p w:rsidR="000A3A74" w:rsidRDefault="000A3A74" w:rsidP="000A3A74"/>
    <w:p w:rsidR="000A3A74" w:rsidRDefault="000A3A74" w:rsidP="000A3A74"/>
    <w:p w:rsidR="000A3A74" w:rsidRDefault="000A3A74" w:rsidP="000A3A74"/>
    <w:p w:rsidR="000A3A74" w:rsidRPr="000A3A74" w:rsidRDefault="000A3A74" w:rsidP="000A3A74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0A3A74">
        <w:rPr>
          <w:b/>
          <w:bCs/>
        </w:rPr>
        <w:t>Proyecciones</w:t>
      </w:r>
      <w:r>
        <w:rPr>
          <w:b/>
          <w:bCs/>
        </w:rPr>
        <w:t>(</w:t>
      </w:r>
      <w:proofErr w:type="gramEnd"/>
      <w:r>
        <w:rPr>
          <w:b/>
          <w:bCs/>
        </w:rPr>
        <w:t>Importaciones y Locales)</w:t>
      </w:r>
    </w:p>
    <w:p w:rsidR="00E6673B" w:rsidRPr="000A3A74" w:rsidRDefault="000A3A74" w:rsidP="000A3A74">
      <w:pPr>
        <w:pStyle w:val="Prrafodelista"/>
        <w:numPr>
          <w:ilvl w:val="1"/>
          <w:numId w:val="1"/>
        </w:numPr>
        <w:rPr>
          <w:b/>
          <w:bCs/>
        </w:rPr>
      </w:pPr>
      <w:r>
        <w:t>Se agrego la tabla “</w:t>
      </w:r>
      <w:proofErr w:type="spellStart"/>
      <w:r>
        <w:t>Proyeccion</w:t>
      </w:r>
      <w:proofErr w:type="spellEnd"/>
      <w:r>
        <w:t xml:space="preserve"> paquetes”, donde se muestra los paquetes según estado ya sea ya en plantas y pendientes de recepción.</w:t>
      </w:r>
      <w:r w:rsidRPr="000A3A74">
        <w:rPr>
          <w:noProof/>
        </w:rPr>
        <w:t xml:space="preserve"> </w:t>
      </w:r>
      <w:r>
        <w:rPr>
          <w:noProof/>
        </w:rPr>
        <w:t>Esta tabla tambien fue agregada en Proyecciones locales</w:t>
      </w:r>
    </w:p>
    <w:p w:rsidR="00E6673B" w:rsidRDefault="00E6673B" w:rsidP="00E6673B">
      <w:pPr>
        <w:pStyle w:val="Prrafodelista"/>
        <w:ind w:left="1440"/>
      </w:pPr>
    </w:p>
    <w:p w:rsidR="00E6673B" w:rsidRDefault="000A3A74" w:rsidP="000A3A74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874D45F">
            <wp:simplePos x="0" y="0"/>
            <wp:positionH relativeFrom="margin">
              <wp:align>left</wp:align>
            </wp:positionH>
            <wp:positionV relativeFrom="paragraph">
              <wp:posOffset>2843530</wp:posOffset>
            </wp:positionV>
            <wp:extent cx="6437630" cy="1000125"/>
            <wp:effectExtent l="0" t="0" r="1270" b="9525"/>
            <wp:wrapThrough wrapText="bothSides">
              <wp:wrapPolygon edited="0">
                <wp:start x="0" y="0"/>
                <wp:lineTo x="0" y="21394"/>
                <wp:lineTo x="21540" y="21394"/>
                <wp:lineTo x="21540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2CB4C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536690" cy="2428875"/>
            <wp:effectExtent l="0" t="0" r="0" b="0"/>
            <wp:wrapThrough wrapText="bothSides">
              <wp:wrapPolygon edited="0">
                <wp:start x="0" y="0"/>
                <wp:lineTo x="0" y="21346"/>
                <wp:lineTo x="21529" y="21346"/>
                <wp:lineTo x="21529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52" cy="243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Proyecciones paquetes en proyección local</w:t>
      </w:r>
    </w:p>
    <w:p w:rsidR="000A3A74" w:rsidRDefault="000A3A74" w:rsidP="000A3A74"/>
    <w:p w:rsidR="00E6673B" w:rsidRDefault="00E6673B" w:rsidP="00E6673B">
      <w:pPr>
        <w:pStyle w:val="Prrafodelista"/>
        <w:ind w:left="1440"/>
      </w:pPr>
    </w:p>
    <w:p w:rsidR="00E6673B" w:rsidRPr="000A3A74" w:rsidRDefault="000A3A74" w:rsidP="000A3A74">
      <w:pPr>
        <w:pStyle w:val="Prrafodelista"/>
        <w:numPr>
          <w:ilvl w:val="0"/>
          <w:numId w:val="1"/>
        </w:numPr>
      </w:pPr>
      <w:r>
        <w:rPr>
          <w:b/>
          <w:bCs/>
        </w:rPr>
        <w:t>CAMBIOS GENERALES</w:t>
      </w:r>
    </w:p>
    <w:p w:rsidR="000A3A74" w:rsidRDefault="000A3A74" w:rsidP="000A3A74">
      <w:pPr>
        <w:pStyle w:val="Prrafodelista"/>
        <w:numPr>
          <w:ilvl w:val="1"/>
          <w:numId w:val="1"/>
        </w:numPr>
      </w:pPr>
      <w:r>
        <w:t>Las fechas ahora aparecen en forma Dia/Mes/Año.</w:t>
      </w:r>
    </w:p>
    <w:p w:rsidR="000A3A74" w:rsidRPr="00E6673B" w:rsidRDefault="000A3A74" w:rsidP="000A3A74">
      <w:pPr>
        <w:ind w:left="1080"/>
      </w:pPr>
    </w:p>
    <w:sectPr w:rsidR="000A3A74" w:rsidRPr="00E66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33B"/>
    <w:multiLevelType w:val="hybridMultilevel"/>
    <w:tmpl w:val="305ED8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3156A"/>
    <w:multiLevelType w:val="hybridMultilevel"/>
    <w:tmpl w:val="3D704FCE"/>
    <w:lvl w:ilvl="0" w:tplc="A9A21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1652F"/>
    <w:multiLevelType w:val="hybridMultilevel"/>
    <w:tmpl w:val="F2069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B"/>
    <w:rsid w:val="000A3A74"/>
    <w:rsid w:val="001574F1"/>
    <w:rsid w:val="003F75C0"/>
    <w:rsid w:val="0085754F"/>
    <w:rsid w:val="00866029"/>
    <w:rsid w:val="008668B0"/>
    <w:rsid w:val="00A34C64"/>
    <w:rsid w:val="00D53D45"/>
    <w:rsid w:val="00E6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D33A"/>
  <w15:chartTrackingRefBased/>
  <w15:docId w15:val="{D212E527-E9D5-4688-96FA-1F89B787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2019-07-29T00:48:00Z</dcterms:created>
  <dcterms:modified xsi:type="dcterms:W3CDTF">2019-07-29T02:39:00Z</dcterms:modified>
</cp:coreProperties>
</file>